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0EC80E" w14:textId="0AE94B8E" w:rsidR="00011D94" w:rsidRDefault="00011D94" w:rsidP="006B7599">
      <w:pPr>
        <w:keepNext/>
        <w:keepLines/>
        <w:tabs>
          <w:tab w:val="left" w:pos="5387"/>
        </w:tabs>
        <w:adjustRightInd w:val="0"/>
        <w:jc w:val="center"/>
        <w:rPr>
          <w:rFonts w:eastAsia="Calibri"/>
          <w:b/>
          <w:sz w:val="24"/>
          <w:szCs w:val="24"/>
        </w:rPr>
      </w:pPr>
      <w:r w:rsidRPr="00B2015B">
        <w:rPr>
          <w:rFonts w:eastAsia="Calibri"/>
          <w:b/>
          <w:sz w:val="24"/>
          <w:szCs w:val="24"/>
        </w:rPr>
        <w:t>ДОГОВОР №</w:t>
      </w:r>
      <w:r w:rsidR="005B1B02">
        <w:rPr>
          <w:rFonts w:eastAsia="Calibri"/>
          <w:b/>
          <w:sz w:val="24"/>
          <w:szCs w:val="24"/>
        </w:rPr>
        <w:t xml:space="preserve"> </w:t>
      </w:r>
    </w:p>
    <w:p w14:paraId="33044A9F" w14:textId="69FD7F6A" w:rsidR="005E2329" w:rsidRDefault="005E2329" w:rsidP="006B7599">
      <w:pPr>
        <w:keepNext/>
        <w:keepLines/>
        <w:tabs>
          <w:tab w:val="left" w:pos="5387"/>
        </w:tabs>
        <w:adjustRightInd w:val="0"/>
        <w:jc w:val="center"/>
        <w:rPr>
          <w:rFonts w:eastAsia="Calibri"/>
          <w:b/>
          <w:sz w:val="24"/>
          <w:szCs w:val="24"/>
        </w:rPr>
      </w:pPr>
      <w:r>
        <w:rPr>
          <w:rFonts w:eastAsia="Calibri"/>
          <w:b/>
          <w:sz w:val="24"/>
          <w:szCs w:val="24"/>
        </w:rPr>
        <w:t>ИКЗ:</w:t>
      </w:r>
      <w:r w:rsidR="00CA46DB" w:rsidRPr="00CA46DB">
        <w:t xml:space="preserve"> </w:t>
      </w:r>
      <w:r w:rsidR="00CA46DB" w:rsidRPr="00CA46DB">
        <w:rPr>
          <w:rFonts w:eastAsia="Calibri"/>
          <w:b/>
          <w:sz w:val="24"/>
          <w:szCs w:val="24"/>
        </w:rPr>
        <w:t>263470303161047030100100010000000000</w:t>
      </w:r>
      <w:bookmarkStart w:id="0" w:name="_GoBack"/>
      <w:bookmarkEnd w:id="0"/>
    </w:p>
    <w:p w14:paraId="1B1DAFD5" w14:textId="77777777" w:rsidR="00011D94" w:rsidRPr="00011D94" w:rsidRDefault="00011D94" w:rsidP="00011D94">
      <w:pPr>
        <w:keepNext/>
        <w:keepLines/>
        <w:tabs>
          <w:tab w:val="left" w:pos="5387"/>
        </w:tabs>
        <w:adjustRightInd w:val="0"/>
        <w:ind w:firstLine="567"/>
        <w:jc w:val="center"/>
        <w:rPr>
          <w:rFonts w:eastAsia="Calibri"/>
          <w:bCs/>
          <w:sz w:val="24"/>
          <w:szCs w:val="24"/>
        </w:rPr>
      </w:pPr>
    </w:p>
    <w:tbl>
      <w:tblPr>
        <w:tblW w:w="5000" w:type="pct"/>
        <w:tblCellSpacing w:w="0" w:type="dxa"/>
        <w:tblCellMar>
          <w:left w:w="0" w:type="dxa"/>
          <w:right w:w="0" w:type="dxa"/>
        </w:tblCellMar>
        <w:tblLook w:val="04A0" w:firstRow="1" w:lastRow="0" w:firstColumn="1" w:lastColumn="0" w:noHBand="0" w:noVBand="1"/>
      </w:tblPr>
      <w:tblGrid>
        <w:gridCol w:w="3352"/>
        <w:gridCol w:w="3355"/>
        <w:gridCol w:w="3355"/>
      </w:tblGrid>
      <w:tr w:rsidR="00011D94" w:rsidRPr="00011D94" w14:paraId="723FDD22" w14:textId="77777777" w:rsidTr="00B2015B">
        <w:trPr>
          <w:trHeight w:val="503"/>
          <w:tblCellSpacing w:w="0" w:type="dxa"/>
        </w:trPr>
        <w:tc>
          <w:tcPr>
            <w:tcW w:w="1666" w:type="pct"/>
            <w:vAlign w:val="center"/>
            <w:hideMark/>
          </w:tcPr>
          <w:p w14:paraId="5CEF43B0" w14:textId="77777777" w:rsidR="00011D94" w:rsidRPr="00011D94" w:rsidRDefault="00011D94" w:rsidP="00B2015B">
            <w:pPr>
              <w:keepNext/>
              <w:keepLines/>
              <w:tabs>
                <w:tab w:val="left" w:pos="5387"/>
              </w:tabs>
              <w:autoSpaceDE/>
              <w:autoSpaceDN/>
              <w:ind w:firstLine="142"/>
              <w:rPr>
                <w:rFonts w:eastAsia="Calibri"/>
                <w:sz w:val="24"/>
                <w:szCs w:val="24"/>
              </w:rPr>
            </w:pPr>
            <w:r w:rsidRPr="00011D94">
              <w:rPr>
                <w:rFonts w:eastAsia="Calibri"/>
                <w:sz w:val="24"/>
                <w:szCs w:val="24"/>
              </w:rPr>
              <w:t>Санкт-Петербург</w:t>
            </w:r>
          </w:p>
        </w:tc>
        <w:tc>
          <w:tcPr>
            <w:tcW w:w="1667" w:type="pct"/>
          </w:tcPr>
          <w:p w14:paraId="62049173" w14:textId="77777777" w:rsidR="00011D94" w:rsidRPr="00011D94" w:rsidRDefault="00011D94" w:rsidP="00011D94">
            <w:pPr>
              <w:keepNext/>
              <w:keepLines/>
              <w:tabs>
                <w:tab w:val="left" w:pos="5387"/>
              </w:tabs>
              <w:autoSpaceDE/>
              <w:autoSpaceDN/>
              <w:ind w:firstLine="567"/>
              <w:jc w:val="right"/>
              <w:rPr>
                <w:rFonts w:eastAsia="Calibri"/>
                <w:sz w:val="24"/>
                <w:szCs w:val="24"/>
              </w:rPr>
            </w:pPr>
          </w:p>
        </w:tc>
        <w:tc>
          <w:tcPr>
            <w:tcW w:w="1667" w:type="pct"/>
            <w:vAlign w:val="center"/>
            <w:hideMark/>
          </w:tcPr>
          <w:p w14:paraId="644CD2CD" w14:textId="1FDB7A3B" w:rsidR="00011D94" w:rsidRPr="00011D94" w:rsidRDefault="00011D94" w:rsidP="00700585">
            <w:pPr>
              <w:keepNext/>
              <w:keepLines/>
              <w:tabs>
                <w:tab w:val="left" w:pos="5387"/>
              </w:tabs>
              <w:autoSpaceDE/>
              <w:autoSpaceDN/>
              <w:jc w:val="right"/>
              <w:rPr>
                <w:rFonts w:eastAsia="Calibri"/>
                <w:sz w:val="24"/>
                <w:szCs w:val="24"/>
              </w:rPr>
            </w:pPr>
            <w:r w:rsidRPr="00011D94">
              <w:rPr>
                <w:rFonts w:eastAsia="Calibri"/>
                <w:sz w:val="24"/>
                <w:szCs w:val="24"/>
              </w:rPr>
              <w:t>«___»202</w:t>
            </w:r>
            <w:r w:rsidR="002C05A0">
              <w:rPr>
                <w:rFonts w:eastAsia="Calibri"/>
                <w:sz w:val="24"/>
                <w:szCs w:val="24"/>
              </w:rPr>
              <w:t>6</w:t>
            </w:r>
            <w:r w:rsidRPr="00011D94">
              <w:rPr>
                <w:rFonts w:eastAsia="Calibri"/>
                <w:sz w:val="24"/>
                <w:szCs w:val="24"/>
              </w:rPr>
              <w:t xml:space="preserve"> года</w:t>
            </w:r>
          </w:p>
        </w:tc>
      </w:tr>
    </w:tbl>
    <w:p w14:paraId="17135951" w14:textId="77777777" w:rsidR="00011D94" w:rsidRPr="00011D94" w:rsidRDefault="00011D94" w:rsidP="00011D94">
      <w:pPr>
        <w:keepNext/>
        <w:keepLines/>
        <w:tabs>
          <w:tab w:val="left" w:pos="5387"/>
        </w:tabs>
        <w:autoSpaceDE/>
        <w:autoSpaceDN/>
        <w:ind w:firstLine="567"/>
        <w:jc w:val="both"/>
        <w:rPr>
          <w:rFonts w:eastAsia="Calibri"/>
          <w:kern w:val="2"/>
          <w:sz w:val="24"/>
          <w:szCs w:val="24"/>
        </w:rPr>
      </w:pPr>
    </w:p>
    <w:p w14:paraId="3F109DDA" w14:textId="1751A3FA" w:rsidR="00CB42D6" w:rsidRPr="00A2414E" w:rsidRDefault="00EB1AF7" w:rsidP="00CB42D6">
      <w:pPr>
        <w:autoSpaceDN/>
        <w:ind w:right="-113" w:firstLine="709"/>
        <w:contextualSpacing/>
        <w:jc w:val="both"/>
        <w:rPr>
          <w:sz w:val="24"/>
          <w:szCs w:val="24"/>
          <w:lang w:eastAsia="ar-SA"/>
        </w:rPr>
      </w:pPr>
      <w:r w:rsidRPr="298E6B98">
        <w:t>МУНИЦИПАЛЬНОЕ ДОШКОЛЬНОЕ ОБРАЗОВАТЕЛЬНОЕ БЮДЖЕТНОЕ УЧРЕЖДЕНИЕ "ДЕТСКИЙ САД КОМБИНИРОВАННОГО ВИДА №61" МЕДВЕЖИЙ СТАН в лице ЗАВЕДУЮЩИЙ Красильникова Наталья Вениаминовна, действующий на основании Устава</w:t>
      </w:r>
      <w:r w:rsidR="00011D94" w:rsidRPr="00011D94">
        <w:rPr>
          <w:sz w:val="24"/>
          <w:szCs w:val="24"/>
          <w:lang w:eastAsia="ar-SA"/>
        </w:rPr>
        <w:t>, именуемое в дальнейшем «</w:t>
      </w:r>
      <w:r w:rsidR="00011D94" w:rsidRPr="00011D94">
        <w:rPr>
          <w:b/>
          <w:sz w:val="24"/>
          <w:szCs w:val="24"/>
          <w:lang w:eastAsia="ar-SA"/>
        </w:rPr>
        <w:t>Заказчик»</w:t>
      </w:r>
      <w:r w:rsidR="00011D94" w:rsidRPr="00011D94">
        <w:rPr>
          <w:sz w:val="24"/>
          <w:szCs w:val="24"/>
          <w:lang w:eastAsia="ar-SA"/>
        </w:rPr>
        <w:t xml:space="preserve">, </w:t>
      </w:r>
      <w:r w:rsidR="00011D94" w:rsidRPr="00A2414E">
        <w:rPr>
          <w:sz w:val="24"/>
          <w:szCs w:val="24"/>
          <w:lang w:eastAsia="ar-SA"/>
        </w:rPr>
        <w:t xml:space="preserve">с одной стороны, и </w:t>
      </w:r>
      <w:r w:rsidR="00AA56E1">
        <w:rPr>
          <w:b/>
          <w:bCs/>
          <w:sz w:val="24"/>
          <w:szCs w:val="24"/>
          <w:lang w:eastAsia="ar-SA"/>
        </w:rPr>
        <w:t>______________________</w:t>
      </w:r>
      <w:r w:rsidR="00CB42D6" w:rsidRPr="00CB42D6">
        <w:rPr>
          <w:sz w:val="24"/>
          <w:szCs w:val="24"/>
          <w:lang w:eastAsia="ar-SA"/>
        </w:rPr>
        <w:t xml:space="preserve">, именуемое в дальнейшем </w:t>
      </w:r>
      <w:r w:rsidR="00CB42D6" w:rsidRPr="00CB42D6">
        <w:rPr>
          <w:b/>
          <w:sz w:val="24"/>
          <w:szCs w:val="24"/>
          <w:lang w:eastAsia="ar-SA"/>
        </w:rPr>
        <w:t>«Поставщик»</w:t>
      </w:r>
      <w:r w:rsidR="00CB42D6" w:rsidRPr="00CB42D6">
        <w:rPr>
          <w:sz w:val="24"/>
          <w:szCs w:val="24"/>
          <w:lang w:eastAsia="ar-SA"/>
        </w:rPr>
        <w:t xml:space="preserve">, в лице </w:t>
      </w:r>
      <w:r w:rsidR="00AA56E1">
        <w:rPr>
          <w:sz w:val="24"/>
          <w:szCs w:val="24"/>
          <w:lang w:eastAsia="ar-SA"/>
        </w:rPr>
        <w:t>______________________</w:t>
      </w:r>
      <w:r w:rsidR="00CB42D6" w:rsidRPr="00CB42D6">
        <w:rPr>
          <w:sz w:val="24"/>
          <w:szCs w:val="24"/>
          <w:lang w:eastAsia="ar-SA"/>
        </w:rPr>
        <w:t xml:space="preserve">, действующего на основании </w:t>
      </w:r>
      <w:r w:rsidR="00AA56E1">
        <w:t>_________________________</w:t>
      </w:r>
      <w:r w:rsidR="00CB42D6" w:rsidRPr="00A2414E">
        <w:rPr>
          <w:sz w:val="24"/>
          <w:szCs w:val="24"/>
          <w:lang w:eastAsia="ar-SA"/>
        </w:rPr>
        <w:t xml:space="preserve">, с другой стороны, вместе именуемые в дальнейшем </w:t>
      </w:r>
      <w:r w:rsidR="00CB42D6" w:rsidRPr="00A2414E">
        <w:rPr>
          <w:b/>
          <w:sz w:val="24"/>
          <w:szCs w:val="24"/>
          <w:lang w:eastAsia="ar-SA"/>
        </w:rPr>
        <w:t>«Стороны»</w:t>
      </w:r>
      <w:r w:rsidR="00CB42D6" w:rsidRPr="00A2414E">
        <w:rPr>
          <w:sz w:val="24"/>
          <w:szCs w:val="24"/>
          <w:lang w:eastAsia="ar-SA"/>
        </w:rPr>
        <w:t>, заключили настоящий договор (далее – Договор) о нижеследующем:</w:t>
      </w:r>
    </w:p>
    <w:p w14:paraId="6FC55B43" w14:textId="5CB24BBE" w:rsidR="00011D94" w:rsidRPr="00A2414E" w:rsidRDefault="00011D94" w:rsidP="00CB42D6">
      <w:pPr>
        <w:autoSpaceDN/>
        <w:ind w:right="-113" w:firstLine="709"/>
        <w:contextualSpacing/>
        <w:jc w:val="both"/>
        <w:rPr>
          <w:b/>
          <w:sz w:val="24"/>
          <w:szCs w:val="24"/>
          <w:lang w:eastAsia="ru-RU"/>
        </w:rPr>
      </w:pPr>
    </w:p>
    <w:p w14:paraId="014B06F7" w14:textId="77777777" w:rsidR="00011D94" w:rsidRPr="00011D94" w:rsidRDefault="00011D94" w:rsidP="00011D94">
      <w:pPr>
        <w:autoSpaceDN/>
        <w:ind w:right="-113" w:firstLine="709"/>
        <w:contextualSpacing/>
        <w:jc w:val="center"/>
        <w:rPr>
          <w:bCs/>
          <w:color w:val="000000"/>
          <w:spacing w:val="-1"/>
          <w:w w:val="101"/>
          <w:sz w:val="24"/>
          <w:szCs w:val="24"/>
          <w:lang w:eastAsia="ar-SA"/>
        </w:rPr>
      </w:pPr>
      <w:r w:rsidRPr="00011D94">
        <w:rPr>
          <w:b/>
          <w:bCs/>
          <w:color w:val="000000"/>
          <w:spacing w:val="-1"/>
          <w:w w:val="101"/>
          <w:sz w:val="24"/>
          <w:szCs w:val="24"/>
          <w:lang w:eastAsia="ar-SA"/>
        </w:rPr>
        <w:t>1. Предмет Договора</w:t>
      </w:r>
    </w:p>
    <w:p w14:paraId="3656DB51" w14:textId="23EACEBF" w:rsidR="00011D94" w:rsidRDefault="00011D94" w:rsidP="00011D94">
      <w:pPr>
        <w:autoSpaceDN/>
        <w:ind w:right="-113" w:firstLine="709"/>
        <w:contextualSpacing/>
        <w:jc w:val="both"/>
        <w:rPr>
          <w:sz w:val="24"/>
          <w:szCs w:val="24"/>
          <w:lang w:eastAsia="ar-SA"/>
        </w:rPr>
      </w:pPr>
      <w:r w:rsidRPr="00011D94">
        <w:rPr>
          <w:sz w:val="24"/>
          <w:szCs w:val="24"/>
          <w:lang w:eastAsia="ar-SA"/>
        </w:rPr>
        <w:t xml:space="preserve">1.1 Поставщик обязуется в соответствии со Спецификацией поставляемого товара (Приложение №1 к Договору, далее – Спецификация) и условиями Договора осуществить </w:t>
      </w:r>
      <w:proofErr w:type="gramStart"/>
      <w:r w:rsidRPr="002302E0">
        <w:rPr>
          <w:b/>
          <w:sz w:val="24"/>
          <w:szCs w:val="24"/>
          <w:lang w:eastAsia="ar-SA"/>
        </w:rPr>
        <w:t xml:space="preserve">поставку </w:t>
      </w:r>
      <w:r w:rsidR="00AA56E1">
        <w:rPr>
          <w:b/>
          <w:sz w:val="24"/>
          <w:szCs w:val="24"/>
          <w:lang w:eastAsia="ar-SA"/>
        </w:rPr>
        <w:t xml:space="preserve"> морозильного</w:t>
      </w:r>
      <w:proofErr w:type="gramEnd"/>
      <w:r w:rsidR="00AA56E1">
        <w:rPr>
          <w:b/>
          <w:sz w:val="24"/>
          <w:szCs w:val="24"/>
          <w:lang w:eastAsia="ar-SA"/>
        </w:rPr>
        <w:t xml:space="preserve"> </w:t>
      </w:r>
      <w:r w:rsidR="002302E0" w:rsidRPr="002302E0">
        <w:rPr>
          <w:b/>
          <w:kern w:val="2"/>
          <w:sz w:val="24"/>
          <w:szCs w:val="24"/>
        </w:rPr>
        <w:t xml:space="preserve">оборудования </w:t>
      </w:r>
      <w:r w:rsidRPr="00011D94">
        <w:rPr>
          <w:sz w:val="24"/>
          <w:szCs w:val="24"/>
          <w:lang w:eastAsia="ar-SA"/>
        </w:rPr>
        <w:t>(далее – товар), а Заказчик обязуется принять и обеспечить оплату поставленного товара.</w:t>
      </w:r>
    </w:p>
    <w:p w14:paraId="20FA0303" w14:textId="6DD47182" w:rsidR="00A2414E" w:rsidRPr="00A2414E" w:rsidRDefault="009C3DB7" w:rsidP="00A2414E">
      <w:pPr>
        <w:ind w:firstLine="567"/>
        <w:jc w:val="both"/>
        <w:rPr>
          <w:sz w:val="24"/>
          <w:szCs w:val="24"/>
        </w:rPr>
      </w:pPr>
      <w:r>
        <w:rPr>
          <w:sz w:val="24"/>
          <w:szCs w:val="24"/>
          <w:lang w:eastAsia="ar-SA"/>
        </w:rPr>
        <w:t xml:space="preserve">1.2. </w:t>
      </w:r>
      <w:r w:rsidR="00011D94" w:rsidRPr="00011D94">
        <w:rPr>
          <w:sz w:val="24"/>
          <w:szCs w:val="24"/>
          <w:lang w:eastAsia="ar-SA"/>
        </w:rPr>
        <w:t xml:space="preserve">Договор заключен на </w:t>
      </w:r>
      <w:r w:rsidR="00011D94" w:rsidRPr="00A2414E">
        <w:rPr>
          <w:sz w:val="24"/>
          <w:szCs w:val="24"/>
          <w:lang w:eastAsia="ar-SA"/>
        </w:rPr>
        <w:t xml:space="preserve">основании </w:t>
      </w:r>
      <w:r w:rsidR="00A2414E">
        <w:rPr>
          <w:sz w:val="24"/>
          <w:szCs w:val="24"/>
          <w:lang w:eastAsia="ar-SA"/>
        </w:rPr>
        <w:t>р</w:t>
      </w:r>
      <w:r w:rsidR="00A2414E" w:rsidRPr="00A2414E">
        <w:rPr>
          <w:sz w:val="24"/>
          <w:szCs w:val="24"/>
        </w:rPr>
        <w:t>ешени</w:t>
      </w:r>
      <w:r w:rsidR="00A2414E">
        <w:rPr>
          <w:sz w:val="24"/>
          <w:szCs w:val="24"/>
        </w:rPr>
        <w:t>я</w:t>
      </w:r>
      <w:r w:rsidR="00A2414E" w:rsidRPr="00A2414E">
        <w:rPr>
          <w:sz w:val="24"/>
          <w:szCs w:val="24"/>
        </w:rPr>
        <w:t xml:space="preserve"> заказчика </w:t>
      </w:r>
      <w:r w:rsidR="007D2480">
        <w:rPr>
          <w:color w:val="000000"/>
          <w:sz w:val="24"/>
          <w:szCs w:val="24"/>
        </w:rPr>
        <w:t>______________</w:t>
      </w:r>
    </w:p>
    <w:p w14:paraId="56831662" w14:textId="77777777" w:rsidR="00011D94" w:rsidRPr="00011D94" w:rsidRDefault="00011D94" w:rsidP="00011D94">
      <w:pPr>
        <w:autoSpaceDE/>
        <w:autoSpaceDN/>
        <w:ind w:firstLine="708"/>
        <w:jc w:val="center"/>
        <w:rPr>
          <w:b/>
          <w:bCs/>
          <w:sz w:val="24"/>
          <w:szCs w:val="24"/>
          <w:lang w:eastAsia="ru-RU"/>
        </w:rPr>
      </w:pPr>
      <w:r w:rsidRPr="00011D94">
        <w:rPr>
          <w:b/>
          <w:sz w:val="24"/>
          <w:szCs w:val="24"/>
          <w:lang w:eastAsia="ru-RU"/>
        </w:rPr>
        <w:t>2.</w:t>
      </w:r>
      <w:r w:rsidRPr="00011D94">
        <w:rPr>
          <w:b/>
          <w:bCs/>
          <w:sz w:val="24"/>
          <w:szCs w:val="24"/>
          <w:lang w:eastAsia="ru-RU"/>
        </w:rPr>
        <w:t xml:space="preserve"> Цена Договора и порядок расчетов</w:t>
      </w:r>
    </w:p>
    <w:p w14:paraId="7DFE8F14" w14:textId="7DB088F9" w:rsidR="00011D94" w:rsidRPr="004A77F0" w:rsidRDefault="00011D94" w:rsidP="00011D94">
      <w:pPr>
        <w:widowControl/>
        <w:tabs>
          <w:tab w:val="left" w:pos="708"/>
        </w:tabs>
        <w:autoSpaceDE/>
        <w:autoSpaceDN/>
        <w:ind w:firstLine="709"/>
        <w:contextualSpacing/>
        <w:jc w:val="both"/>
        <w:rPr>
          <w:sz w:val="24"/>
          <w:szCs w:val="24"/>
          <w:lang w:eastAsia="ru-RU"/>
        </w:rPr>
      </w:pPr>
      <w:r w:rsidRPr="00011D94">
        <w:rPr>
          <w:sz w:val="24"/>
          <w:szCs w:val="24"/>
          <w:lang w:eastAsia="ru-RU"/>
        </w:rPr>
        <w:t xml:space="preserve">2.1. Цена Договора составляет </w:t>
      </w:r>
      <w:r w:rsidR="00AA56E1">
        <w:rPr>
          <w:sz w:val="24"/>
          <w:szCs w:val="24"/>
          <w:lang w:eastAsia="ru-RU"/>
        </w:rPr>
        <w:t>_______</w:t>
      </w:r>
      <w:r w:rsidR="00385D81">
        <w:rPr>
          <w:sz w:val="24"/>
          <w:szCs w:val="24"/>
          <w:lang w:eastAsia="ru-RU"/>
        </w:rPr>
        <w:t xml:space="preserve"> </w:t>
      </w:r>
      <w:r w:rsidR="00F335CB">
        <w:rPr>
          <w:sz w:val="24"/>
          <w:szCs w:val="24"/>
          <w:lang w:eastAsia="ru-RU"/>
        </w:rPr>
        <w:t xml:space="preserve">рублей 00 </w:t>
      </w:r>
      <w:proofErr w:type="gramStart"/>
      <w:r w:rsidR="00F335CB">
        <w:rPr>
          <w:sz w:val="24"/>
          <w:szCs w:val="24"/>
          <w:lang w:eastAsia="ru-RU"/>
        </w:rPr>
        <w:t>копеек.</w:t>
      </w:r>
      <w:r w:rsidR="00385D81">
        <w:rPr>
          <w:sz w:val="24"/>
          <w:szCs w:val="24"/>
          <w:lang w:eastAsia="ru-RU"/>
        </w:rPr>
        <w:t>(</w:t>
      </w:r>
      <w:proofErr w:type="gramEnd"/>
      <w:r w:rsidR="00385D81">
        <w:rPr>
          <w:sz w:val="24"/>
          <w:szCs w:val="24"/>
          <w:lang w:eastAsia="ru-RU"/>
        </w:rPr>
        <w:t xml:space="preserve">НДС 22% </w:t>
      </w:r>
      <w:r w:rsidR="00AA56E1">
        <w:rPr>
          <w:sz w:val="24"/>
          <w:szCs w:val="24"/>
          <w:lang w:eastAsia="ru-RU"/>
        </w:rPr>
        <w:t>___________</w:t>
      </w:r>
      <w:r w:rsidR="00385D81">
        <w:rPr>
          <w:sz w:val="24"/>
          <w:szCs w:val="24"/>
          <w:lang w:eastAsia="ru-RU"/>
        </w:rPr>
        <w:t xml:space="preserve"> копеек)</w:t>
      </w:r>
    </w:p>
    <w:p w14:paraId="5F088271" w14:textId="08BF8C46" w:rsidR="00011D94" w:rsidRPr="00011D94" w:rsidRDefault="00011D94" w:rsidP="00011D94">
      <w:pPr>
        <w:widowControl/>
        <w:autoSpaceDE/>
        <w:autoSpaceDN/>
        <w:ind w:firstLine="709"/>
        <w:jc w:val="both"/>
        <w:rPr>
          <w:sz w:val="24"/>
          <w:szCs w:val="24"/>
          <w:lang w:eastAsia="ru-RU"/>
        </w:rPr>
      </w:pPr>
      <w:r w:rsidRPr="00011D94">
        <w:rPr>
          <w:sz w:val="24"/>
          <w:szCs w:val="24"/>
          <w:lang w:eastAsia="ru-RU"/>
        </w:rPr>
        <w:t xml:space="preserve">2.2. Цена Договора включает в себя причитающееся Поставщику вознаграждение и компенсацию всех его возможных издержек, связанных с поставкой товара и исполнением обязательств по Договору, в том числе, но не ограничиваясь указанным: расходов на упаковку, маркировку, перевозку, доставку, все виды погрузочно-разгрузочных работ, подъем-спуск товара на этаж, перемещение товара в помещения </w:t>
      </w:r>
      <w:r w:rsidR="006B7599">
        <w:rPr>
          <w:sz w:val="24"/>
          <w:szCs w:val="24"/>
          <w:lang w:eastAsia="ru-RU"/>
        </w:rPr>
        <w:t>З</w:t>
      </w:r>
      <w:r w:rsidRPr="00011D94">
        <w:rPr>
          <w:sz w:val="24"/>
          <w:szCs w:val="24"/>
          <w:lang w:eastAsia="ru-RU"/>
        </w:rPr>
        <w:t>аказчика, уплату пошлин, налогов, сборов и других обязательных платежей, а также платежей третьим лицам и иных расходов Поставщика, связанных с исполнением Договора.</w:t>
      </w:r>
    </w:p>
    <w:p w14:paraId="64811D7D" w14:textId="77777777" w:rsidR="00011D94" w:rsidRPr="00011D94" w:rsidRDefault="00011D94" w:rsidP="00011D94">
      <w:pPr>
        <w:autoSpaceDE/>
        <w:autoSpaceDN/>
        <w:ind w:right="-113" w:firstLine="709"/>
        <w:contextualSpacing/>
        <w:jc w:val="both"/>
        <w:rPr>
          <w:sz w:val="24"/>
          <w:szCs w:val="24"/>
          <w:lang w:eastAsia="ru-RU"/>
        </w:rPr>
      </w:pPr>
      <w:r w:rsidRPr="00011D94">
        <w:rPr>
          <w:sz w:val="24"/>
          <w:szCs w:val="24"/>
          <w:lang w:eastAsia="ru-RU"/>
        </w:rPr>
        <w:t>2.3. Цена Договора или порядок ее определения не могут быть изменены в одностороннем порядке.</w:t>
      </w:r>
    </w:p>
    <w:p w14:paraId="48552897" w14:textId="675E39C1" w:rsidR="00011D94" w:rsidRPr="00011D94" w:rsidRDefault="00011D94" w:rsidP="00011D94">
      <w:pPr>
        <w:autoSpaceDE/>
        <w:autoSpaceDN/>
        <w:ind w:right="-113" w:firstLine="709"/>
        <w:contextualSpacing/>
        <w:jc w:val="both"/>
        <w:rPr>
          <w:sz w:val="24"/>
          <w:szCs w:val="24"/>
          <w:lang w:eastAsia="ru-RU"/>
        </w:rPr>
      </w:pPr>
      <w:r w:rsidRPr="00011D94">
        <w:rPr>
          <w:sz w:val="24"/>
          <w:szCs w:val="24"/>
          <w:lang w:eastAsia="ru-RU"/>
        </w:rPr>
        <w:t>2.4. Заказчик по согласованию с Поставщиком в ходе исполнения Договора вправе снизить цену Договора, указан</w:t>
      </w:r>
      <w:r w:rsidR="00AA56E1">
        <w:rPr>
          <w:sz w:val="24"/>
          <w:szCs w:val="24"/>
          <w:lang w:eastAsia="ru-RU"/>
        </w:rPr>
        <w:t xml:space="preserve">ную в пункте 2.1. Договора, </w:t>
      </w:r>
      <w:proofErr w:type="gramStart"/>
      <w:r w:rsidR="00AA56E1">
        <w:rPr>
          <w:sz w:val="24"/>
          <w:szCs w:val="24"/>
          <w:lang w:eastAsia="ru-RU"/>
        </w:rPr>
        <w:t xml:space="preserve">без </w:t>
      </w:r>
      <w:r w:rsidRPr="00011D94">
        <w:rPr>
          <w:sz w:val="24"/>
          <w:szCs w:val="24"/>
          <w:lang w:eastAsia="ru-RU"/>
        </w:rPr>
        <w:t>изменения</w:t>
      </w:r>
      <w:proofErr w:type="gramEnd"/>
      <w:r w:rsidRPr="00011D94">
        <w:rPr>
          <w:sz w:val="24"/>
          <w:szCs w:val="24"/>
          <w:lang w:eastAsia="ru-RU"/>
        </w:rPr>
        <w:t xml:space="preserve"> предусмотренного Договором количества, качества поставляемого товара и иных условий Договора.</w:t>
      </w:r>
    </w:p>
    <w:p w14:paraId="0602FD14" w14:textId="77777777" w:rsidR="00011D94" w:rsidRPr="00011D94" w:rsidRDefault="00011D94" w:rsidP="00011D94">
      <w:pPr>
        <w:autoSpaceDE/>
        <w:autoSpaceDN/>
        <w:ind w:right="-113" w:firstLine="709"/>
        <w:contextualSpacing/>
        <w:jc w:val="both"/>
        <w:rPr>
          <w:sz w:val="24"/>
          <w:szCs w:val="24"/>
          <w:lang w:eastAsia="ru-RU"/>
        </w:rPr>
      </w:pPr>
      <w:r w:rsidRPr="00011D94">
        <w:rPr>
          <w:sz w:val="24"/>
          <w:szCs w:val="24"/>
          <w:lang w:eastAsia="ru-RU"/>
        </w:rPr>
        <w:t>2.5. Оплата товара, поставленного по Договору, осуществляется по безналичному расчету, в рублях Российской Федерации.</w:t>
      </w:r>
    </w:p>
    <w:p w14:paraId="3BB3A209" w14:textId="4FD0A208" w:rsidR="00011D94" w:rsidRPr="00011D94" w:rsidRDefault="00011D94" w:rsidP="00011D94">
      <w:pPr>
        <w:autoSpaceDE/>
        <w:autoSpaceDN/>
        <w:adjustRightInd w:val="0"/>
        <w:ind w:firstLine="709"/>
        <w:jc w:val="both"/>
        <w:textAlignment w:val="baseline"/>
        <w:rPr>
          <w:sz w:val="24"/>
          <w:szCs w:val="24"/>
          <w:lang w:eastAsia="ru-RU"/>
        </w:rPr>
      </w:pPr>
      <w:r w:rsidRPr="00011D94">
        <w:rPr>
          <w:sz w:val="24"/>
          <w:szCs w:val="24"/>
          <w:lang w:eastAsia="ru-RU"/>
        </w:rPr>
        <w:t xml:space="preserve">2.6. </w:t>
      </w:r>
      <w:bookmarkStart w:id="1" w:name="_Hlk200977870"/>
      <w:r w:rsidRPr="00011D94">
        <w:rPr>
          <w:sz w:val="24"/>
          <w:szCs w:val="24"/>
        </w:rPr>
        <w:t xml:space="preserve">Оплата производится за фактически поставленный товар на основании предоставленных Поставщиком счета на оплату поставленного товара, </w:t>
      </w:r>
      <w:bookmarkStart w:id="2" w:name="_Hlk193208564"/>
      <w:r w:rsidRPr="00011D94">
        <w:rPr>
          <w:sz w:val="24"/>
          <w:szCs w:val="24"/>
        </w:rPr>
        <w:t>товарной накладной</w:t>
      </w:r>
      <w:bookmarkEnd w:id="2"/>
      <w:r w:rsidRPr="00011D94">
        <w:rPr>
          <w:bCs/>
          <w:sz w:val="24"/>
          <w:szCs w:val="24"/>
          <w:vertAlign w:val="superscript"/>
        </w:rPr>
        <w:footnoteReference w:id="1"/>
      </w:r>
      <w:r w:rsidRPr="00011D94">
        <w:rPr>
          <w:sz w:val="24"/>
          <w:szCs w:val="24"/>
        </w:rPr>
        <w:t xml:space="preserve">, </w:t>
      </w:r>
      <w:r w:rsidRPr="004A77F0">
        <w:rPr>
          <w:sz w:val="24"/>
          <w:szCs w:val="24"/>
        </w:rPr>
        <w:t>счета–фактуры,</w:t>
      </w:r>
      <w:r w:rsidRPr="00011D94">
        <w:rPr>
          <w:sz w:val="24"/>
          <w:szCs w:val="24"/>
        </w:rPr>
        <w:t xml:space="preserve"> </w:t>
      </w:r>
      <w:bookmarkEnd w:id="1"/>
      <w:r w:rsidRPr="00011D94">
        <w:rPr>
          <w:sz w:val="24"/>
          <w:szCs w:val="24"/>
          <w:lang w:eastAsia="ru-RU"/>
        </w:rPr>
        <w:t>в течение 7 (семи) рабочих дней с даты подписания Заказчиком товарной накладной.</w:t>
      </w:r>
    </w:p>
    <w:p w14:paraId="755C0ED4" w14:textId="77777777" w:rsidR="00011D94" w:rsidRPr="00011D94" w:rsidRDefault="00011D94" w:rsidP="00011D94">
      <w:pPr>
        <w:autoSpaceDE/>
        <w:autoSpaceDN/>
        <w:adjustRightInd w:val="0"/>
        <w:ind w:firstLine="709"/>
        <w:jc w:val="both"/>
        <w:textAlignment w:val="baseline"/>
        <w:rPr>
          <w:sz w:val="24"/>
          <w:szCs w:val="24"/>
          <w:lang w:eastAsia="ru-RU"/>
        </w:rPr>
      </w:pPr>
      <w:r w:rsidRPr="00011D94">
        <w:rPr>
          <w:sz w:val="24"/>
          <w:szCs w:val="24"/>
          <w:lang w:eastAsia="ru-RU"/>
        </w:rPr>
        <w:t>Датой оплаты считается дата списания денежных средств с расчетного счета Заказчика.</w:t>
      </w:r>
    </w:p>
    <w:p w14:paraId="67B1D9DE" w14:textId="77777777" w:rsidR="00011D94" w:rsidRPr="00011D94" w:rsidRDefault="00011D94" w:rsidP="00011D94">
      <w:pPr>
        <w:autoSpaceDE/>
        <w:autoSpaceDN/>
        <w:adjustRightInd w:val="0"/>
        <w:ind w:firstLine="709"/>
        <w:jc w:val="both"/>
        <w:textAlignment w:val="baseline"/>
        <w:rPr>
          <w:sz w:val="24"/>
          <w:szCs w:val="24"/>
          <w:lang w:eastAsia="ru-RU"/>
        </w:rPr>
      </w:pPr>
      <w:r w:rsidRPr="00011D94">
        <w:rPr>
          <w:sz w:val="24"/>
          <w:szCs w:val="24"/>
          <w:lang w:eastAsia="ru-RU"/>
        </w:rPr>
        <w:t>2.7. Авансирование не предусмотрено.</w:t>
      </w:r>
    </w:p>
    <w:p w14:paraId="2D00076B" w14:textId="72D87EC3" w:rsidR="00011D94" w:rsidRPr="00011D94" w:rsidRDefault="00011D94" w:rsidP="00281A91">
      <w:pPr>
        <w:tabs>
          <w:tab w:val="left" w:pos="0"/>
          <w:tab w:val="left" w:pos="567"/>
          <w:tab w:val="left" w:pos="709"/>
        </w:tabs>
        <w:autoSpaceDE/>
        <w:autoSpaceDN/>
        <w:ind w:right="-113" w:firstLine="709"/>
        <w:contextualSpacing/>
        <w:jc w:val="both"/>
        <w:rPr>
          <w:sz w:val="24"/>
          <w:szCs w:val="24"/>
          <w:lang w:eastAsia="ru-RU"/>
        </w:rPr>
      </w:pPr>
      <w:r w:rsidRPr="00011D94">
        <w:rPr>
          <w:sz w:val="24"/>
          <w:szCs w:val="24"/>
          <w:lang w:eastAsia="ru-RU"/>
        </w:rPr>
        <w:t>2.8. Заказчик вправе удерживать суммы неустойки (пени, штрафа) при проведении расчета по Договору.</w:t>
      </w:r>
    </w:p>
    <w:p w14:paraId="5A40ACAB" w14:textId="77777777" w:rsidR="001D42E1" w:rsidRDefault="001D42E1" w:rsidP="00281A91">
      <w:pPr>
        <w:widowControl/>
        <w:tabs>
          <w:tab w:val="left" w:pos="709"/>
        </w:tabs>
        <w:autoSpaceDE/>
        <w:autoSpaceDN/>
        <w:ind w:firstLine="709"/>
        <w:contextualSpacing/>
        <w:jc w:val="both"/>
        <w:rPr>
          <w:sz w:val="24"/>
          <w:szCs w:val="24"/>
          <w:lang w:eastAsia="ru-RU"/>
        </w:rPr>
      </w:pPr>
    </w:p>
    <w:p w14:paraId="1908E35D" w14:textId="3516CFB0" w:rsidR="001D42E1" w:rsidRPr="001D42E1" w:rsidRDefault="001D42E1" w:rsidP="001D42E1">
      <w:pPr>
        <w:adjustRightInd w:val="0"/>
        <w:ind w:firstLine="709"/>
        <w:jc w:val="both"/>
        <w:textAlignment w:val="baseline"/>
        <w:rPr>
          <w:rFonts w:eastAsia="Calibri"/>
          <w:sz w:val="24"/>
          <w:szCs w:val="24"/>
        </w:rPr>
      </w:pPr>
      <w:r w:rsidRPr="001D42E1">
        <w:rPr>
          <w:rFonts w:eastAsia="Calibri"/>
          <w:sz w:val="24"/>
          <w:szCs w:val="24"/>
        </w:rPr>
        <w:t>2.9. Оплата по Договору производится за счет субсидии на финансовое обеспечение выполнения государственного задания на оказание государственных услуг (выполнение работ) (далее – Субсидия). Принятие Заказчиком денежных обязательств в соответствии с условиями настоящего Договора и обеспечение их оплаты за счет средств федерального бюджета осуществляется в пределах доведенных до Заказчика Субсидий и поступления соответствующих бюджетных ассигнований из федерального бюджета.</w:t>
      </w:r>
    </w:p>
    <w:p w14:paraId="05073829" w14:textId="7B2AF7DA" w:rsidR="001D42E1" w:rsidRPr="001D42E1" w:rsidRDefault="001D42E1" w:rsidP="001D42E1">
      <w:pPr>
        <w:adjustRightInd w:val="0"/>
        <w:ind w:firstLine="709"/>
        <w:jc w:val="both"/>
        <w:textAlignment w:val="baseline"/>
        <w:rPr>
          <w:rFonts w:eastAsia="Calibri"/>
          <w:sz w:val="24"/>
          <w:szCs w:val="24"/>
        </w:rPr>
      </w:pPr>
      <w:r w:rsidRPr="001D42E1">
        <w:rPr>
          <w:rFonts w:eastAsia="Calibri"/>
          <w:sz w:val="24"/>
          <w:szCs w:val="24"/>
        </w:rPr>
        <w:t xml:space="preserve">2.10. Финансирование настоящего Договора за счет средств федерального бюджета может быть приостановлено, уменьшено или прекращено в случае неполного выделения Заказчику </w:t>
      </w:r>
      <w:r w:rsidRPr="001D42E1">
        <w:rPr>
          <w:rFonts w:eastAsia="Calibri"/>
          <w:sz w:val="24"/>
          <w:szCs w:val="24"/>
        </w:rPr>
        <w:lastRenderedPageBreak/>
        <w:t xml:space="preserve">Субсидий, о чем Заказчик уведомляет </w:t>
      </w:r>
      <w:r>
        <w:rPr>
          <w:rFonts w:eastAsia="Calibri"/>
          <w:sz w:val="24"/>
          <w:szCs w:val="24"/>
        </w:rPr>
        <w:t>Поставщика</w:t>
      </w:r>
      <w:r w:rsidRPr="001D42E1">
        <w:rPr>
          <w:rFonts w:eastAsia="Calibri"/>
          <w:sz w:val="24"/>
          <w:szCs w:val="24"/>
        </w:rPr>
        <w:t>. При этом в случае необходимости Стороны должны согласовать новые сроки и другие условия оказания услуг, в том числе размер, срок оплаты и/или объем оказываемых услуг.</w:t>
      </w:r>
    </w:p>
    <w:p w14:paraId="01023A6A" w14:textId="77777777" w:rsidR="001D42E1" w:rsidRPr="001D42E1" w:rsidRDefault="001D42E1" w:rsidP="001D42E1">
      <w:pPr>
        <w:adjustRightInd w:val="0"/>
        <w:ind w:firstLine="709"/>
        <w:jc w:val="both"/>
        <w:textAlignment w:val="baseline"/>
        <w:rPr>
          <w:rFonts w:eastAsia="Calibri"/>
          <w:sz w:val="24"/>
          <w:szCs w:val="24"/>
        </w:rPr>
      </w:pPr>
      <w:r w:rsidRPr="001D42E1">
        <w:rPr>
          <w:rFonts w:eastAsia="Calibri"/>
          <w:sz w:val="24"/>
          <w:szCs w:val="24"/>
        </w:rPr>
        <w:t>Изменение условий Договора производится по согласованию Сторон при условии внесения Заказчиком изменений в Техническое задание, путем подписания Сторонами к Договору соответствующего дополнительного соглашения.</w:t>
      </w:r>
    </w:p>
    <w:p w14:paraId="21840AC6" w14:textId="2CC4860C" w:rsidR="00011D94" w:rsidRPr="004A77F0" w:rsidRDefault="00011D94" w:rsidP="00281A91">
      <w:pPr>
        <w:widowControl/>
        <w:tabs>
          <w:tab w:val="left" w:pos="709"/>
        </w:tabs>
        <w:autoSpaceDE/>
        <w:autoSpaceDN/>
        <w:ind w:firstLine="709"/>
        <w:contextualSpacing/>
        <w:jc w:val="both"/>
        <w:rPr>
          <w:rFonts w:eastAsia="Calibri"/>
          <w:sz w:val="24"/>
          <w:szCs w:val="24"/>
        </w:rPr>
      </w:pPr>
      <w:r w:rsidRPr="004A77F0">
        <w:rPr>
          <w:sz w:val="24"/>
          <w:szCs w:val="24"/>
          <w:lang w:eastAsia="ru-RU"/>
        </w:rPr>
        <w:t>2.</w:t>
      </w:r>
      <w:r w:rsidR="001D42E1" w:rsidRPr="004A77F0">
        <w:rPr>
          <w:sz w:val="24"/>
          <w:szCs w:val="24"/>
          <w:lang w:eastAsia="ru-RU"/>
        </w:rPr>
        <w:t>11</w:t>
      </w:r>
      <w:r w:rsidRPr="004A77F0">
        <w:rPr>
          <w:sz w:val="24"/>
          <w:szCs w:val="24"/>
          <w:lang w:eastAsia="ru-RU"/>
        </w:rPr>
        <w:t>.</w:t>
      </w:r>
      <w:r w:rsidR="004A77F0" w:rsidRPr="004A77F0">
        <w:rPr>
          <w:rFonts w:eastAsia="Calibri"/>
          <w:sz w:val="24"/>
          <w:szCs w:val="24"/>
        </w:rPr>
        <w:t xml:space="preserve"> </w:t>
      </w:r>
      <w:r w:rsidRPr="004A77F0">
        <w:rPr>
          <w:rFonts w:eastAsia="Calibri"/>
          <w:sz w:val="24"/>
          <w:szCs w:val="24"/>
        </w:rPr>
        <w:t>Поставщик несет ответственность за ненадлежащее оформление и/или несвоевременное предоставление Заказчику первичных документов и счетов-фактур, необходимых для получения Заказчиком налоговых вычетов, и по требованию Заказчика обязан в трехдневный срок устранить выявленные дефекты в указанных документах.</w:t>
      </w:r>
    </w:p>
    <w:p w14:paraId="619E1ABB" w14:textId="7964E63E" w:rsidR="00011D94" w:rsidRPr="004A77F0" w:rsidRDefault="00011D94" w:rsidP="00011D94">
      <w:pPr>
        <w:widowControl/>
        <w:autoSpaceDE/>
        <w:autoSpaceDN/>
        <w:ind w:firstLine="709"/>
        <w:jc w:val="both"/>
        <w:rPr>
          <w:rFonts w:eastAsia="Calibri"/>
          <w:sz w:val="24"/>
          <w:szCs w:val="24"/>
        </w:rPr>
      </w:pPr>
      <w:r w:rsidRPr="004A77F0">
        <w:rPr>
          <w:rFonts w:eastAsia="Calibri"/>
          <w:sz w:val="24"/>
          <w:szCs w:val="24"/>
        </w:rPr>
        <w:t>В случае получения Заказчиком отказа налоговых органов в возмещении НДС (предоставлении налоговых вычетов) по причине неправильно оформленных счетов-фактур, иных документов и отказа Поставщика устранить выявленные дефекты в соответствии с абзацем 1 настоящего пункта Договора, Поставщик обязуется возместить Заказчику суммы НДС, а также пени и штрафы, начисленные Заказчику по данному основанию, в течение 10 (десяти) рабочих дней с даты получения требования Заказчика с приложением соответствующих документов, подтверждающих наступление указанных налоговых последствий.</w:t>
      </w:r>
    </w:p>
    <w:p w14:paraId="2EE1D4E8" w14:textId="77777777" w:rsidR="007530E6" w:rsidRPr="00011D94" w:rsidRDefault="007530E6" w:rsidP="00011D94">
      <w:pPr>
        <w:widowControl/>
        <w:autoSpaceDE/>
        <w:autoSpaceDN/>
        <w:ind w:firstLine="709"/>
        <w:jc w:val="both"/>
        <w:rPr>
          <w:rFonts w:eastAsia="Calibri"/>
          <w:i/>
          <w:sz w:val="24"/>
          <w:szCs w:val="24"/>
        </w:rPr>
      </w:pPr>
    </w:p>
    <w:p w14:paraId="097458BF" w14:textId="46369720" w:rsidR="00011D94" w:rsidRDefault="00011D94" w:rsidP="00011D94">
      <w:pPr>
        <w:autoSpaceDE/>
        <w:autoSpaceDN/>
        <w:ind w:right="-113" w:firstLine="709"/>
        <w:contextualSpacing/>
        <w:jc w:val="center"/>
        <w:rPr>
          <w:b/>
          <w:bCs/>
          <w:color w:val="000000"/>
          <w:sz w:val="24"/>
          <w:szCs w:val="24"/>
          <w:lang w:eastAsia="ru-RU"/>
        </w:rPr>
      </w:pPr>
      <w:r w:rsidRPr="00011D94">
        <w:rPr>
          <w:b/>
          <w:sz w:val="24"/>
          <w:szCs w:val="24"/>
          <w:lang w:eastAsia="ru-RU"/>
        </w:rPr>
        <w:t>3. Срок, место поставки товара, п</w:t>
      </w:r>
      <w:r w:rsidRPr="00011D94">
        <w:rPr>
          <w:b/>
          <w:bCs/>
          <w:color w:val="000000"/>
          <w:sz w:val="24"/>
          <w:szCs w:val="24"/>
          <w:lang w:eastAsia="ru-RU"/>
        </w:rPr>
        <w:t>орядок сдачи и приемки</w:t>
      </w:r>
    </w:p>
    <w:p w14:paraId="4F7D3E93" w14:textId="5EACEC15" w:rsidR="00011D94" w:rsidRPr="009C3DB7" w:rsidRDefault="00011D94" w:rsidP="001D42E1">
      <w:pPr>
        <w:ind w:firstLine="709"/>
        <w:jc w:val="both"/>
        <w:rPr>
          <w:rFonts w:eastAsia="Calibri"/>
          <w:sz w:val="24"/>
          <w:szCs w:val="24"/>
        </w:rPr>
      </w:pPr>
      <w:r w:rsidRPr="009C3DB7">
        <w:rPr>
          <w:sz w:val="24"/>
          <w:szCs w:val="24"/>
        </w:rPr>
        <w:t xml:space="preserve">3.1. </w:t>
      </w:r>
      <w:r w:rsidRPr="009C3DB7">
        <w:rPr>
          <w:rFonts w:eastAsia="Calibri"/>
          <w:sz w:val="24"/>
          <w:szCs w:val="24"/>
        </w:rPr>
        <w:t>Срок поставки товара (срок исполнения основного обязательства):</w:t>
      </w:r>
      <w:r w:rsidR="001D42E1">
        <w:rPr>
          <w:rFonts w:eastAsia="Calibri"/>
          <w:sz w:val="24"/>
          <w:szCs w:val="24"/>
        </w:rPr>
        <w:t xml:space="preserve"> </w:t>
      </w:r>
      <w:r w:rsidR="00281A91" w:rsidRPr="009C3DB7">
        <w:rPr>
          <w:sz w:val="24"/>
          <w:szCs w:val="24"/>
        </w:rPr>
        <w:t xml:space="preserve">в течение </w:t>
      </w:r>
      <w:r w:rsidR="001D42E1">
        <w:rPr>
          <w:sz w:val="24"/>
          <w:szCs w:val="24"/>
        </w:rPr>
        <w:t>20</w:t>
      </w:r>
      <w:r w:rsidR="00281A91" w:rsidRPr="009C3DB7">
        <w:rPr>
          <w:sz w:val="24"/>
          <w:szCs w:val="24"/>
        </w:rPr>
        <w:t xml:space="preserve"> (</w:t>
      </w:r>
      <w:r w:rsidR="001D42E1">
        <w:rPr>
          <w:sz w:val="24"/>
          <w:szCs w:val="24"/>
        </w:rPr>
        <w:t>двадца</w:t>
      </w:r>
      <w:r w:rsidR="00281A91" w:rsidRPr="009C3DB7">
        <w:rPr>
          <w:sz w:val="24"/>
          <w:szCs w:val="24"/>
        </w:rPr>
        <w:t xml:space="preserve">ти) рабочих дней с даты </w:t>
      </w:r>
      <w:r w:rsidR="009C3DB7" w:rsidRPr="009C3DB7">
        <w:rPr>
          <w:sz w:val="24"/>
          <w:szCs w:val="24"/>
        </w:rPr>
        <w:t>заключения</w:t>
      </w:r>
      <w:r w:rsidR="00281A91" w:rsidRPr="009C3DB7">
        <w:rPr>
          <w:sz w:val="24"/>
          <w:szCs w:val="24"/>
        </w:rPr>
        <w:t xml:space="preserve"> Договора.</w:t>
      </w:r>
    </w:p>
    <w:p w14:paraId="12D6672B" w14:textId="6B7A39AF" w:rsidR="00011D94" w:rsidRPr="00F335CB" w:rsidRDefault="00011D94" w:rsidP="009C3DB7">
      <w:pPr>
        <w:ind w:firstLine="709"/>
        <w:jc w:val="both"/>
        <w:rPr>
          <w:sz w:val="24"/>
          <w:szCs w:val="24"/>
        </w:rPr>
      </w:pPr>
      <w:r w:rsidRPr="009C3DB7">
        <w:rPr>
          <w:sz w:val="24"/>
          <w:szCs w:val="24"/>
        </w:rPr>
        <w:t xml:space="preserve">3.2. Место поставки товара: </w:t>
      </w:r>
      <w:r w:rsidR="00F335CB" w:rsidRPr="00F335CB">
        <w:rPr>
          <w:sz w:val="24"/>
          <w:szCs w:val="24"/>
        </w:rPr>
        <w:t>188662, ЛО, Всеволожский р-он, г. Мурино, Скандинавский проезд, д.4 корпус 2.</w:t>
      </w:r>
    </w:p>
    <w:p w14:paraId="4640A753" w14:textId="77777777" w:rsidR="00011D94" w:rsidRPr="009C3DB7" w:rsidRDefault="00011D94" w:rsidP="009C3DB7">
      <w:pPr>
        <w:ind w:firstLine="709"/>
        <w:jc w:val="both"/>
        <w:rPr>
          <w:sz w:val="24"/>
          <w:szCs w:val="24"/>
        </w:rPr>
      </w:pPr>
      <w:r w:rsidRPr="009C3DB7">
        <w:rPr>
          <w:sz w:val="24"/>
          <w:szCs w:val="24"/>
        </w:rPr>
        <w:t>3.3. Поставщик обязуется доставить товар по адресу, указанному Заказчиком в пункте 3.2. Договора, и осуществить выгрузку товара и подъем на указанный Заказчиком этаж своими силами и средствами в срок, определенный в пункте 3.1. Договора.</w:t>
      </w:r>
    </w:p>
    <w:p w14:paraId="395FF8AA" w14:textId="77777777" w:rsidR="00011D94" w:rsidRPr="00863F86" w:rsidRDefault="00011D94" w:rsidP="009C3DB7">
      <w:pPr>
        <w:ind w:firstLine="709"/>
        <w:jc w:val="both"/>
        <w:rPr>
          <w:rFonts w:eastAsia="ヒラギノ角ゴ Pro W3"/>
          <w:sz w:val="24"/>
          <w:szCs w:val="24"/>
        </w:rPr>
      </w:pPr>
      <w:r w:rsidRPr="00863F86">
        <w:rPr>
          <w:rFonts w:eastAsia="ヒラギノ角ゴ Pro W3"/>
          <w:sz w:val="24"/>
          <w:szCs w:val="24"/>
        </w:rPr>
        <w:t>3.4. Доставка товара осуществляется по рабочим дням с 10:00 до 16:00 (МСК) по предварительному согласованию с Заказчиком даты и времени доставки любым, оговоренным между Сторонами способом (телефонная, электронная связь), не менее чем за 2 (два) рабочих дня до доставки.</w:t>
      </w:r>
    </w:p>
    <w:p w14:paraId="31D35F9C" w14:textId="77777777" w:rsidR="00011D94" w:rsidRPr="009C3DB7" w:rsidRDefault="00011D94" w:rsidP="009C3DB7">
      <w:pPr>
        <w:ind w:firstLine="709"/>
        <w:jc w:val="both"/>
        <w:rPr>
          <w:sz w:val="24"/>
          <w:szCs w:val="24"/>
        </w:rPr>
      </w:pPr>
      <w:r w:rsidRPr="00863F86">
        <w:rPr>
          <w:sz w:val="24"/>
          <w:szCs w:val="24"/>
        </w:rPr>
        <w:t>3.5. При приемке товара</w:t>
      </w:r>
      <w:r w:rsidRPr="009C3DB7">
        <w:rPr>
          <w:sz w:val="24"/>
          <w:szCs w:val="24"/>
        </w:rPr>
        <w:t xml:space="preserve"> Заказчик проводит проверку товара на предмет соответствия товарной накладной, требованиям Договора, Спецификации по ассортименту, количеству, качеству, товарному виду в течение 2 (двух) рабочих дней с даты поставки. </w:t>
      </w:r>
    </w:p>
    <w:p w14:paraId="1507B2F3" w14:textId="77777777" w:rsidR="00011D94" w:rsidRPr="009C3DB7" w:rsidRDefault="00011D94" w:rsidP="009C3DB7">
      <w:pPr>
        <w:ind w:firstLine="709"/>
        <w:jc w:val="both"/>
        <w:rPr>
          <w:sz w:val="24"/>
          <w:szCs w:val="24"/>
        </w:rPr>
      </w:pPr>
      <w:r w:rsidRPr="009C3DB7">
        <w:rPr>
          <w:sz w:val="24"/>
          <w:szCs w:val="24"/>
        </w:rPr>
        <w:t>По окончании приемки товара, в случае отсутствия замечаний, представитель Заказчика подписывает товарную накладную.</w:t>
      </w:r>
    </w:p>
    <w:p w14:paraId="46C6BD25" w14:textId="499E90D5" w:rsidR="00011D94" w:rsidRPr="00011D94" w:rsidRDefault="00011D94" w:rsidP="007E062C">
      <w:pPr>
        <w:tabs>
          <w:tab w:val="left" w:pos="708"/>
        </w:tabs>
        <w:autoSpaceDE/>
        <w:autoSpaceDN/>
        <w:adjustRightInd w:val="0"/>
        <w:ind w:firstLine="709"/>
        <w:contextualSpacing/>
        <w:jc w:val="both"/>
        <w:textAlignment w:val="baseline"/>
        <w:rPr>
          <w:sz w:val="24"/>
          <w:szCs w:val="24"/>
          <w:lang w:eastAsia="ru-RU"/>
        </w:rPr>
      </w:pPr>
      <w:r w:rsidRPr="00011D94">
        <w:rPr>
          <w:sz w:val="24"/>
          <w:szCs w:val="24"/>
          <w:lang w:eastAsia="ru-RU"/>
        </w:rPr>
        <w:tab/>
        <w:t>3.5.1. Приемка поставленного товара оформляется актом приемки товаров, работ, услуг по форме 0510452, сформированны</w:t>
      </w:r>
      <w:r w:rsidR="007E062C">
        <w:rPr>
          <w:sz w:val="24"/>
          <w:szCs w:val="24"/>
          <w:lang w:eastAsia="ru-RU"/>
        </w:rPr>
        <w:t>м</w:t>
      </w:r>
      <w:r w:rsidRPr="00011D94">
        <w:rPr>
          <w:sz w:val="24"/>
          <w:szCs w:val="24"/>
          <w:lang w:eastAsia="ru-RU"/>
        </w:rPr>
        <w:t xml:space="preserve"> на бумажном носителе.</w:t>
      </w:r>
    </w:p>
    <w:p w14:paraId="51531A91" w14:textId="77777777" w:rsidR="00011D94" w:rsidRPr="00011D94" w:rsidRDefault="00011D94" w:rsidP="00011D94">
      <w:pPr>
        <w:suppressAutoHyphens/>
        <w:ind w:firstLine="709"/>
        <w:contextualSpacing/>
        <w:jc w:val="both"/>
        <w:rPr>
          <w:rFonts w:eastAsia="SimSun"/>
          <w:kern w:val="1"/>
          <w:sz w:val="24"/>
          <w:szCs w:val="24"/>
          <w:lang w:eastAsia="ru-RU"/>
        </w:rPr>
      </w:pPr>
      <w:bookmarkStart w:id="3" w:name="_Hlk162343781"/>
      <w:r w:rsidRPr="00011D94">
        <w:rPr>
          <w:rFonts w:eastAsia="SimSun"/>
          <w:kern w:val="1"/>
          <w:sz w:val="24"/>
          <w:szCs w:val="24"/>
          <w:lang w:eastAsia="ru-RU"/>
        </w:rPr>
        <w:t xml:space="preserve">3.6. В случае поставки товара с нарушением сроков поставки, не соответствующих по ассортименту (наименованию), объему (количеству) и (или) качеству Спецификации и условиям Договора, без сопроводительных документов, предусмотренных Договором, Заказчик вправе отказаться от приемки. Такой отказ не считается отказом от исполнения обязательства и не влечет расторжения Договора. </w:t>
      </w:r>
    </w:p>
    <w:p w14:paraId="7C2F1C9E" w14:textId="77777777" w:rsidR="00011D94" w:rsidRPr="00011D94" w:rsidRDefault="00011D94" w:rsidP="00011D94">
      <w:pPr>
        <w:suppressAutoHyphens/>
        <w:autoSpaceDE/>
        <w:autoSpaceDN/>
        <w:adjustRightInd w:val="0"/>
        <w:ind w:firstLine="709"/>
        <w:contextualSpacing/>
        <w:jc w:val="both"/>
        <w:textAlignment w:val="baseline"/>
        <w:rPr>
          <w:rFonts w:eastAsia="SimSun"/>
          <w:kern w:val="1"/>
          <w:sz w:val="24"/>
          <w:szCs w:val="24"/>
          <w:lang w:eastAsia="ru-RU"/>
        </w:rPr>
      </w:pPr>
      <w:r w:rsidRPr="00011D94">
        <w:rPr>
          <w:rFonts w:eastAsia="SimSun"/>
          <w:kern w:val="1"/>
          <w:sz w:val="24"/>
          <w:szCs w:val="24"/>
          <w:lang w:eastAsia="ru-RU"/>
        </w:rPr>
        <w:t xml:space="preserve">В этом случае Заказчик не подписывает товарную накладную и составляет акт недостатков, в котором описывает основания отказа от приемки поставляемого товара. </w:t>
      </w:r>
    </w:p>
    <w:p w14:paraId="3669C17A" w14:textId="77777777" w:rsidR="00011D94" w:rsidRPr="00011D94" w:rsidRDefault="00011D94" w:rsidP="00011D94">
      <w:pPr>
        <w:suppressAutoHyphens/>
        <w:autoSpaceDE/>
        <w:autoSpaceDN/>
        <w:adjustRightInd w:val="0"/>
        <w:ind w:firstLine="709"/>
        <w:contextualSpacing/>
        <w:jc w:val="both"/>
        <w:textAlignment w:val="baseline"/>
        <w:rPr>
          <w:rFonts w:eastAsia="SimSun"/>
          <w:kern w:val="1"/>
          <w:sz w:val="24"/>
          <w:szCs w:val="24"/>
          <w:lang w:eastAsia="ru-RU"/>
        </w:rPr>
      </w:pPr>
      <w:r w:rsidRPr="00011D94">
        <w:rPr>
          <w:rFonts w:eastAsia="SimSun"/>
          <w:kern w:val="1"/>
          <w:sz w:val="24"/>
          <w:szCs w:val="24"/>
          <w:lang w:eastAsia="ru-RU"/>
        </w:rPr>
        <w:t>Акт недостатков составляется в 2-х (двух) экземплярах и подписывается Заказчиком и Поставщиком.</w:t>
      </w:r>
    </w:p>
    <w:p w14:paraId="12302457" w14:textId="77777777" w:rsidR="00011D94" w:rsidRPr="00011D94" w:rsidRDefault="00011D94" w:rsidP="00011D94">
      <w:pPr>
        <w:suppressAutoHyphens/>
        <w:autoSpaceDE/>
        <w:autoSpaceDN/>
        <w:adjustRightInd w:val="0"/>
        <w:ind w:firstLine="709"/>
        <w:contextualSpacing/>
        <w:jc w:val="both"/>
        <w:textAlignment w:val="baseline"/>
        <w:rPr>
          <w:rFonts w:eastAsia="SimSun"/>
          <w:kern w:val="1"/>
          <w:sz w:val="24"/>
          <w:szCs w:val="24"/>
          <w:lang w:eastAsia="ru-RU"/>
        </w:rPr>
      </w:pPr>
      <w:r w:rsidRPr="00011D94">
        <w:rPr>
          <w:rFonts w:eastAsia="SimSun"/>
          <w:kern w:val="1"/>
          <w:sz w:val="24"/>
          <w:szCs w:val="24"/>
          <w:lang w:eastAsia="ru-RU"/>
        </w:rPr>
        <w:t>Если Поставщик отказывается от подписания акта недостатков, об этом делается отметка в данном акте. После чего 2 (второй) экземпляр акта недостатков в течение 1 (одного) рабочего дня направляется Заказчиком Поставщику по почте – заказным письмом с уведомлением о вручении.</w:t>
      </w:r>
    </w:p>
    <w:p w14:paraId="5BEEC7DD" w14:textId="77777777" w:rsidR="00011D94" w:rsidRPr="00011D94" w:rsidRDefault="00011D94" w:rsidP="00011D94">
      <w:pPr>
        <w:suppressAutoHyphens/>
        <w:autoSpaceDE/>
        <w:autoSpaceDN/>
        <w:adjustRightInd w:val="0"/>
        <w:ind w:firstLine="709"/>
        <w:contextualSpacing/>
        <w:jc w:val="both"/>
        <w:textAlignment w:val="baseline"/>
        <w:rPr>
          <w:rFonts w:eastAsia="SimSun"/>
          <w:kern w:val="1"/>
          <w:sz w:val="24"/>
          <w:szCs w:val="24"/>
          <w:lang w:eastAsia="ru-RU"/>
        </w:rPr>
      </w:pPr>
      <w:r w:rsidRPr="00011D94">
        <w:rPr>
          <w:rFonts w:eastAsia="SimSun"/>
          <w:kern w:val="1"/>
          <w:sz w:val="24"/>
          <w:szCs w:val="24"/>
          <w:lang w:eastAsia="ru-RU"/>
        </w:rPr>
        <w:t>Поставщик обязан устранить выявленные Заказчиком при приемке недостатки товара в течение срока, указанного Заказчиком в акте недостатков.</w:t>
      </w:r>
    </w:p>
    <w:bookmarkEnd w:id="3"/>
    <w:p w14:paraId="72765434" w14:textId="77777777" w:rsidR="00011D94" w:rsidRPr="00011D94" w:rsidRDefault="00011D94" w:rsidP="00011D94">
      <w:pPr>
        <w:suppressAutoHyphens/>
        <w:autoSpaceDE/>
        <w:autoSpaceDN/>
        <w:adjustRightInd w:val="0"/>
        <w:ind w:firstLine="709"/>
        <w:contextualSpacing/>
        <w:jc w:val="both"/>
        <w:textAlignment w:val="baseline"/>
        <w:rPr>
          <w:rFonts w:eastAsia="SimSun"/>
          <w:kern w:val="1"/>
          <w:sz w:val="24"/>
          <w:szCs w:val="24"/>
          <w:lang w:eastAsia="ru-RU"/>
        </w:rPr>
      </w:pPr>
      <w:r w:rsidRPr="00011D94">
        <w:rPr>
          <w:rFonts w:eastAsia="SimSun"/>
          <w:kern w:val="1"/>
          <w:sz w:val="24"/>
          <w:szCs w:val="24"/>
          <w:lang w:eastAsia="ru-RU"/>
        </w:rPr>
        <w:t>3.7. Возврат товара с обнаруженными недостатками осуществляется силами и средствами Поставщика.</w:t>
      </w:r>
    </w:p>
    <w:p w14:paraId="408956D0" w14:textId="77777777" w:rsidR="00011D94" w:rsidRPr="00011D94" w:rsidRDefault="00011D94" w:rsidP="00011D94">
      <w:pPr>
        <w:suppressAutoHyphens/>
        <w:autoSpaceDE/>
        <w:autoSpaceDN/>
        <w:adjustRightInd w:val="0"/>
        <w:ind w:firstLine="709"/>
        <w:contextualSpacing/>
        <w:jc w:val="both"/>
        <w:textAlignment w:val="baseline"/>
        <w:rPr>
          <w:rFonts w:eastAsia="SimSun"/>
          <w:kern w:val="1"/>
          <w:sz w:val="24"/>
          <w:szCs w:val="24"/>
          <w:lang w:eastAsia="ru-RU"/>
        </w:rPr>
      </w:pPr>
      <w:r w:rsidRPr="00011D94">
        <w:rPr>
          <w:rFonts w:eastAsia="SimSun"/>
          <w:kern w:val="1"/>
          <w:sz w:val="24"/>
          <w:szCs w:val="24"/>
          <w:lang w:eastAsia="ru-RU"/>
        </w:rPr>
        <w:t xml:space="preserve">3.8. В случае поставки некомплектного товара или товара, несоответствующего Спецификации, Заказчик вправе отказаться как от некомплектного товара, так и от товара, не </w:t>
      </w:r>
      <w:r w:rsidRPr="00011D94">
        <w:rPr>
          <w:rFonts w:eastAsia="SimSun"/>
          <w:kern w:val="1"/>
          <w:sz w:val="24"/>
          <w:szCs w:val="24"/>
          <w:lang w:eastAsia="ru-RU"/>
        </w:rPr>
        <w:lastRenderedPageBreak/>
        <w:t>соответствующего Спецификации. Такой отказ не считается отказом от исполнения обязательства и не влечет расторжения Договора.</w:t>
      </w:r>
    </w:p>
    <w:p w14:paraId="6FD43038" w14:textId="77777777" w:rsidR="00011D94" w:rsidRPr="00011D94" w:rsidRDefault="00011D94" w:rsidP="00011D94">
      <w:pPr>
        <w:suppressAutoHyphens/>
        <w:autoSpaceDE/>
        <w:autoSpaceDN/>
        <w:adjustRightInd w:val="0"/>
        <w:ind w:firstLine="709"/>
        <w:contextualSpacing/>
        <w:jc w:val="both"/>
        <w:textAlignment w:val="baseline"/>
        <w:rPr>
          <w:rFonts w:eastAsia="SimSun"/>
          <w:kern w:val="1"/>
          <w:sz w:val="24"/>
          <w:szCs w:val="24"/>
          <w:lang w:eastAsia="ru-RU"/>
        </w:rPr>
      </w:pPr>
      <w:r w:rsidRPr="00011D94">
        <w:rPr>
          <w:rFonts w:eastAsia="SimSun"/>
          <w:kern w:val="1"/>
          <w:sz w:val="24"/>
          <w:szCs w:val="24"/>
          <w:lang w:eastAsia="ru-RU"/>
        </w:rPr>
        <w:t>3.9. Заказчик вправе, уведомив Поставщика отказаться от принятия товара, поставка которого просрочена.</w:t>
      </w:r>
    </w:p>
    <w:p w14:paraId="3A4AB933" w14:textId="77777777" w:rsidR="00011D94" w:rsidRPr="00011D94" w:rsidRDefault="00011D94" w:rsidP="00011D94">
      <w:pPr>
        <w:widowControl/>
        <w:adjustRightInd w:val="0"/>
        <w:ind w:firstLine="709"/>
        <w:jc w:val="both"/>
        <w:rPr>
          <w:rFonts w:eastAsia="Calibri" w:cs="Courier New"/>
          <w:sz w:val="24"/>
          <w:szCs w:val="24"/>
        </w:rPr>
      </w:pPr>
      <w:r w:rsidRPr="00011D94">
        <w:rPr>
          <w:rFonts w:eastAsia="Calibri" w:cs="Courier New"/>
          <w:kern w:val="2"/>
          <w:sz w:val="24"/>
          <w:szCs w:val="24"/>
        </w:rPr>
        <w:t>3.10. Право собственности на товар переходит от Поставщика к Заказчику с момента его передачи представителем Поставщика представителю Заказчика по адресу доставки, указанному в пункте 3.2. Договора и подписания товарной накладной</w:t>
      </w:r>
      <w:r w:rsidRPr="00011D94">
        <w:rPr>
          <w:rFonts w:eastAsia="Calibri" w:cs="Courier New"/>
          <w:i/>
          <w:color w:val="FF0000"/>
          <w:kern w:val="2"/>
          <w:sz w:val="24"/>
          <w:szCs w:val="24"/>
        </w:rPr>
        <w:t xml:space="preserve"> </w:t>
      </w:r>
      <w:r w:rsidRPr="00011D94">
        <w:rPr>
          <w:rFonts w:eastAsia="Calibri" w:cs="Courier New"/>
          <w:kern w:val="2"/>
          <w:sz w:val="24"/>
          <w:szCs w:val="24"/>
        </w:rPr>
        <w:t>представителем Заказчика.</w:t>
      </w:r>
    </w:p>
    <w:p w14:paraId="5FAF9FE2" w14:textId="77777777" w:rsidR="00011D94" w:rsidRPr="00011D94" w:rsidRDefault="00011D94" w:rsidP="00011D94">
      <w:pPr>
        <w:suppressAutoHyphens/>
        <w:autoSpaceDE/>
        <w:autoSpaceDN/>
        <w:adjustRightInd w:val="0"/>
        <w:ind w:firstLine="709"/>
        <w:contextualSpacing/>
        <w:jc w:val="both"/>
        <w:textAlignment w:val="baseline"/>
        <w:rPr>
          <w:rFonts w:eastAsia="SimSun"/>
          <w:kern w:val="1"/>
          <w:sz w:val="24"/>
          <w:szCs w:val="24"/>
          <w:lang w:eastAsia="ru-RU"/>
        </w:rPr>
      </w:pPr>
      <w:r w:rsidRPr="00011D94">
        <w:rPr>
          <w:rFonts w:eastAsia="SimSun"/>
          <w:kern w:val="1"/>
          <w:sz w:val="24"/>
          <w:szCs w:val="24"/>
          <w:lang w:eastAsia="ru-RU"/>
        </w:rPr>
        <w:t>3.11. Риск случайной гибели или повреждения товара переходит к Заказчику после подписания представителями Сторон товарной накладной.</w:t>
      </w:r>
    </w:p>
    <w:p w14:paraId="6F959071" w14:textId="0A573D20" w:rsidR="00011D94" w:rsidRPr="00011D94" w:rsidRDefault="00011D94" w:rsidP="00011D94">
      <w:pPr>
        <w:suppressAutoHyphens/>
        <w:autoSpaceDE/>
        <w:autoSpaceDN/>
        <w:adjustRightInd w:val="0"/>
        <w:ind w:firstLine="709"/>
        <w:contextualSpacing/>
        <w:jc w:val="both"/>
        <w:textAlignment w:val="baseline"/>
        <w:rPr>
          <w:bCs/>
          <w:sz w:val="24"/>
          <w:szCs w:val="24"/>
          <w:lang w:eastAsia="ru-RU"/>
        </w:rPr>
      </w:pPr>
      <w:r w:rsidRPr="00011D94">
        <w:rPr>
          <w:rFonts w:eastAsia="SimSun"/>
          <w:kern w:val="1"/>
          <w:sz w:val="24"/>
          <w:szCs w:val="24"/>
          <w:lang w:eastAsia="ru-RU"/>
        </w:rPr>
        <w:t xml:space="preserve">3.12. </w:t>
      </w:r>
      <w:r w:rsidRPr="00011D94">
        <w:rPr>
          <w:sz w:val="24"/>
          <w:szCs w:val="24"/>
          <w:lang w:eastAsia="ru-RU"/>
        </w:rPr>
        <w:t xml:space="preserve">Вместе с поставленным товаром Поставщик предоставляет Заказчику следующие отчетные и сопроводительные документы: оригиналы счета на оплату поставленного товара, </w:t>
      </w:r>
      <w:r w:rsidRPr="001D42E1">
        <w:rPr>
          <w:sz w:val="24"/>
          <w:szCs w:val="24"/>
          <w:lang w:eastAsia="ru-RU"/>
        </w:rPr>
        <w:t>счета-фактуры</w:t>
      </w:r>
      <w:r w:rsidRPr="00011D94">
        <w:rPr>
          <w:sz w:val="24"/>
          <w:szCs w:val="24"/>
          <w:lang w:eastAsia="ru-RU"/>
        </w:rPr>
        <w:t xml:space="preserve">, товарной накладной, </w:t>
      </w:r>
      <w:r w:rsidRPr="00011D94">
        <w:rPr>
          <w:bCs/>
          <w:sz w:val="24"/>
          <w:szCs w:val="24"/>
          <w:lang w:eastAsia="ru-RU"/>
        </w:rPr>
        <w:t xml:space="preserve">комплект эксплуатационных документов (руководство пользователя или руководство по эксплуатации, гарантийный талон) на русском языке, а также заверенные копии документов, подтверждающих качество и безопасность товара (сертификаты или декларации о соответствии) </w:t>
      </w:r>
      <w:r w:rsidRPr="00011D94">
        <w:rPr>
          <w:bCs/>
          <w:i/>
          <w:sz w:val="24"/>
          <w:szCs w:val="24"/>
          <w:lang w:eastAsia="ru-RU"/>
        </w:rPr>
        <w:t>(если они предусмотрены законодательством Российской Федерации для данного вида товара)</w:t>
      </w:r>
      <w:r w:rsidRPr="00011D94">
        <w:rPr>
          <w:bCs/>
          <w:sz w:val="24"/>
          <w:szCs w:val="24"/>
          <w:lang w:eastAsia="ru-RU"/>
        </w:rPr>
        <w:t>.</w:t>
      </w:r>
    </w:p>
    <w:p w14:paraId="57D33C1B" w14:textId="5D45B131" w:rsidR="00011D94" w:rsidRDefault="00011D94" w:rsidP="00011D94">
      <w:pPr>
        <w:suppressAutoHyphens/>
        <w:autoSpaceDE/>
        <w:autoSpaceDN/>
        <w:adjustRightInd w:val="0"/>
        <w:ind w:firstLine="709"/>
        <w:contextualSpacing/>
        <w:jc w:val="both"/>
        <w:textAlignment w:val="baseline"/>
        <w:rPr>
          <w:sz w:val="24"/>
          <w:szCs w:val="24"/>
          <w:lang w:eastAsia="ru-RU"/>
        </w:rPr>
      </w:pPr>
      <w:r w:rsidRPr="00011D94">
        <w:rPr>
          <w:sz w:val="24"/>
          <w:szCs w:val="24"/>
          <w:lang w:eastAsia="ru-RU"/>
        </w:rPr>
        <w:t>3.13. Обязательства Поставщика по поставке товара считаются выполненными с момента подписания товарной накладной представителем Заказчика.</w:t>
      </w:r>
    </w:p>
    <w:p w14:paraId="3292E3CF" w14:textId="7ED67348" w:rsidR="00D65B52" w:rsidRPr="00863F86" w:rsidRDefault="00D65B52" w:rsidP="00D65B52">
      <w:pPr>
        <w:tabs>
          <w:tab w:val="left" w:pos="1620"/>
        </w:tabs>
        <w:ind w:firstLine="709"/>
        <w:jc w:val="both"/>
        <w:rPr>
          <w:sz w:val="24"/>
          <w:szCs w:val="24"/>
        </w:rPr>
      </w:pPr>
      <w:r w:rsidRPr="00863F86">
        <w:rPr>
          <w:sz w:val="24"/>
          <w:szCs w:val="24"/>
        </w:rPr>
        <w:t>3.14. Обмен счетами-фактурами</w:t>
      </w:r>
      <w:r w:rsidRPr="00863F86">
        <w:rPr>
          <w:bCs/>
          <w:sz w:val="24"/>
          <w:szCs w:val="24"/>
          <w:vertAlign w:val="superscript"/>
          <w:lang w:eastAsia="ru-RU"/>
        </w:rPr>
        <w:footnoteReference w:id="2"/>
      </w:r>
      <w:r w:rsidRPr="00863F86">
        <w:rPr>
          <w:sz w:val="24"/>
          <w:szCs w:val="24"/>
        </w:rPr>
        <w:t xml:space="preserve"> на товар, подлежащий </w:t>
      </w:r>
      <w:proofErr w:type="spellStart"/>
      <w:r w:rsidRPr="00863F86">
        <w:rPr>
          <w:sz w:val="24"/>
          <w:szCs w:val="24"/>
        </w:rPr>
        <w:t>прослеживаемости</w:t>
      </w:r>
      <w:proofErr w:type="spellEnd"/>
      <w:r w:rsidRPr="00863F86">
        <w:rPr>
          <w:sz w:val="24"/>
          <w:szCs w:val="24"/>
        </w:rPr>
        <w:t xml:space="preserve"> согласно Постановлению Правительства Российской Федерации от 1 июля 2021 г. № 1110, происходит в электронном виде. </w:t>
      </w:r>
    </w:p>
    <w:p w14:paraId="483A384B" w14:textId="77777777" w:rsidR="00D65B52" w:rsidRPr="00863F86" w:rsidRDefault="00D65B52" w:rsidP="00D65B52">
      <w:pPr>
        <w:adjustRightInd w:val="0"/>
        <w:ind w:firstLine="709"/>
        <w:jc w:val="both"/>
        <w:rPr>
          <w:sz w:val="24"/>
          <w:szCs w:val="24"/>
        </w:rPr>
      </w:pPr>
      <w:r w:rsidRPr="00863F86">
        <w:rPr>
          <w:sz w:val="24"/>
          <w:szCs w:val="24"/>
        </w:rPr>
        <w:t xml:space="preserve">Настройка электронного документооборота (далее - ЭДО) между Поставщиком и Заказчиком должна производиться до момента поставки товаров, в связи с чем Поставщик обязан предоставить свой идентификатор ЭДО и информацию об операторе электронного документооборота Заказчику в течение 1-го рабочего дня с даты заключения Договора. </w:t>
      </w:r>
    </w:p>
    <w:p w14:paraId="7C8E62A5" w14:textId="77777777" w:rsidR="00D65B52" w:rsidRPr="00863F86" w:rsidRDefault="00D65B52" w:rsidP="00D65B52">
      <w:pPr>
        <w:adjustRightInd w:val="0"/>
        <w:ind w:firstLine="709"/>
        <w:jc w:val="both"/>
        <w:rPr>
          <w:sz w:val="24"/>
          <w:szCs w:val="24"/>
        </w:rPr>
      </w:pPr>
      <w:r w:rsidRPr="00863F86">
        <w:rPr>
          <w:sz w:val="24"/>
          <w:szCs w:val="24"/>
        </w:rPr>
        <w:t xml:space="preserve">Обмен электронными документами со стороны Заказчика осуществляется по телекоммуникационным каналам связи через оператора электронного документооборота АО «Калуга Астрал». </w:t>
      </w:r>
    </w:p>
    <w:p w14:paraId="7D6B4621" w14:textId="77777777" w:rsidR="00D65B52" w:rsidRPr="00863F86" w:rsidRDefault="00D65B52" w:rsidP="00D65B52">
      <w:pPr>
        <w:adjustRightInd w:val="0"/>
        <w:ind w:firstLine="709"/>
        <w:jc w:val="both"/>
        <w:rPr>
          <w:sz w:val="24"/>
          <w:szCs w:val="24"/>
        </w:rPr>
      </w:pPr>
      <w:r w:rsidRPr="00863F86">
        <w:rPr>
          <w:sz w:val="24"/>
          <w:szCs w:val="24"/>
        </w:rPr>
        <w:t>Обмен электронными документами осуществляется с соблюдением всех положений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 утвержденного приказом Министерства финансов Российской Федерации от 05 февраля 2021 г. № 14н.</w:t>
      </w:r>
    </w:p>
    <w:p w14:paraId="176E594D" w14:textId="77777777" w:rsidR="00D65B52" w:rsidRDefault="00D65B52" w:rsidP="00D65B52">
      <w:pPr>
        <w:adjustRightInd w:val="0"/>
        <w:ind w:firstLine="709"/>
        <w:jc w:val="both"/>
        <w:rPr>
          <w:sz w:val="24"/>
          <w:szCs w:val="24"/>
        </w:rPr>
      </w:pPr>
      <w:r w:rsidRPr="00863F86">
        <w:rPr>
          <w:sz w:val="24"/>
          <w:szCs w:val="24"/>
        </w:rPr>
        <w:t xml:space="preserve">Поставщик направляет счета-фактуры посредством ЭДО не позднее дня поставки товаров. При этом документы, подтверждающие поставку товара и переданные Заказчику в бумажном виде при поставке, должны быть идентичны и содержать реквизиты </w:t>
      </w:r>
      <w:proofErr w:type="spellStart"/>
      <w:r w:rsidRPr="00863F86">
        <w:rPr>
          <w:sz w:val="24"/>
          <w:szCs w:val="24"/>
        </w:rPr>
        <w:t>прослеживаемости</w:t>
      </w:r>
      <w:proofErr w:type="spellEnd"/>
      <w:r w:rsidRPr="00863F86">
        <w:rPr>
          <w:sz w:val="24"/>
          <w:szCs w:val="24"/>
        </w:rPr>
        <w:t xml:space="preserve"> и страну происхождения товара.</w:t>
      </w:r>
    </w:p>
    <w:p w14:paraId="6159612A" w14:textId="77777777" w:rsidR="007530E6" w:rsidRPr="00011D94" w:rsidRDefault="007530E6" w:rsidP="00011D94">
      <w:pPr>
        <w:suppressAutoHyphens/>
        <w:autoSpaceDE/>
        <w:autoSpaceDN/>
        <w:adjustRightInd w:val="0"/>
        <w:ind w:firstLine="709"/>
        <w:contextualSpacing/>
        <w:jc w:val="both"/>
        <w:textAlignment w:val="baseline"/>
        <w:rPr>
          <w:sz w:val="24"/>
          <w:szCs w:val="24"/>
          <w:lang w:eastAsia="ru-RU"/>
        </w:rPr>
      </w:pPr>
    </w:p>
    <w:p w14:paraId="5DB5B7CA" w14:textId="5DA2D34A" w:rsidR="00011D94" w:rsidRPr="00011D94" w:rsidRDefault="00011D94" w:rsidP="00281A91">
      <w:pPr>
        <w:widowControl/>
        <w:adjustRightInd w:val="0"/>
        <w:jc w:val="center"/>
        <w:outlineLvl w:val="2"/>
        <w:rPr>
          <w:b/>
          <w:kern w:val="2"/>
          <w:sz w:val="24"/>
          <w:szCs w:val="24"/>
          <w:lang w:val="x-none" w:eastAsia="ru-RU" w:bidi="en-US"/>
        </w:rPr>
      </w:pPr>
      <w:r w:rsidRPr="00011D94">
        <w:rPr>
          <w:b/>
          <w:kern w:val="2"/>
          <w:sz w:val="24"/>
          <w:szCs w:val="24"/>
          <w:lang w:eastAsia="ru-RU" w:bidi="en-US"/>
        </w:rPr>
        <w:t>4</w:t>
      </w:r>
      <w:r w:rsidRPr="00011D94">
        <w:rPr>
          <w:b/>
          <w:kern w:val="2"/>
          <w:sz w:val="24"/>
          <w:szCs w:val="24"/>
          <w:lang w:val="x-none" w:eastAsia="ru-RU" w:bidi="en-US"/>
        </w:rPr>
        <w:t xml:space="preserve">. Требования к безопасности </w:t>
      </w:r>
      <w:r w:rsidR="007530E6">
        <w:rPr>
          <w:b/>
          <w:kern w:val="2"/>
          <w:sz w:val="24"/>
          <w:szCs w:val="24"/>
          <w:lang w:eastAsia="ru-RU" w:bidi="en-US"/>
        </w:rPr>
        <w:t>товара</w:t>
      </w:r>
      <w:r w:rsidRPr="00011D94">
        <w:rPr>
          <w:b/>
          <w:kern w:val="2"/>
          <w:sz w:val="24"/>
          <w:szCs w:val="24"/>
          <w:lang w:val="x-none" w:eastAsia="ru-RU" w:bidi="en-US"/>
        </w:rPr>
        <w:t xml:space="preserve"> и </w:t>
      </w:r>
      <w:r w:rsidRPr="00011D94">
        <w:rPr>
          <w:b/>
          <w:kern w:val="2"/>
          <w:sz w:val="24"/>
          <w:szCs w:val="24"/>
          <w:lang w:eastAsia="ru-RU" w:bidi="en-US"/>
        </w:rPr>
        <w:t xml:space="preserve">его </w:t>
      </w:r>
      <w:r w:rsidRPr="00011D94">
        <w:rPr>
          <w:b/>
          <w:kern w:val="2"/>
          <w:sz w:val="24"/>
          <w:szCs w:val="24"/>
          <w:lang w:val="x-none" w:eastAsia="ru-RU" w:bidi="en-US"/>
        </w:rPr>
        <w:t>упаковке</w:t>
      </w:r>
    </w:p>
    <w:p w14:paraId="311923A6" w14:textId="0F2F4A57" w:rsidR="00586F7E" w:rsidRDefault="00011D94" w:rsidP="00011D94">
      <w:pPr>
        <w:widowControl/>
        <w:suppressAutoHyphens/>
        <w:autoSpaceDE/>
        <w:autoSpaceDN/>
        <w:ind w:firstLine="567"/>
        <w:contextualSpacing/>
        <w:jc w:val="both"/>
        <w:rPr>
          <w:kern w:val="2"/>
          <w:sz w:val="24"/>
          <w:szCs w:val="20"/>
          <w:lang w:eastAsia="zh-CN"/>
        </w:rPr>
      </w:pPr>
      <w:r w:rsidRPr="00011D94">
        <w:rPr>
          <w:kern w:val="2"/>
          <w:sz w:val="24"/>
          <w:szCs w:val="20"/>
          <w:lang w:eastAsia="zh-CN"/>
        </w:rPr>
        <w:t xml:space="preserve">4.1. Поставляемый товар должен соответствовать </w:t>
      </w:r>
      <w:r w:rsidRPr="00FC68C4">
        <w:rPr>
          <w:kern w:val="2"/>
          <w:sz w:val="24"/>
          <w:szCs w:val="20"/>
          <w:lang w:eastAsia="zh-CN"/>
        </w:rPr>
        <w:t xml:space="preserve">требованиям </w:t>
      </w:r>
      <w:r w:rsidR="00586F7E" w:rsidRPr="00FC68C4">
        <w:rPr>
          <w:kern w:val="2"/>
          <w:sz w:val="24"/>
          <w:szCs w:val="20"/>
          <w:lang w:eastAsia="zh-CN"/>
        </w:rPr>
        <w:t xml:space="preserve">к качеству и </w:t>
      </w:r>
      <w:r w:rsidRPr="00FC68C4">
        <w:rPr>
          <w:kern w:val="2"/>
          <w:sz w:val="24"/>
          <w:szCs w:val="20"/>
          <w:lang w:eastAsia="zh-CN"/>
        </w:rPr>
        <w:t>безопасности</w:t>
      </w:r>
      <w:r w:rsidRPr="00011D94">
        <w:rPr>
          <w:kern w:val="2"/>
          <w:sz w:val="24"/>
          <w:szCs w:val="20"/>
          <w:lang w:eastAsia="zh-CN"/>
        </w:rPr>
        <w:t xml:space="preserve">, предъявляемым к товару такого рода, действующим на территории Российской Федерации. </w:t>
      </w:r>
    </w:p>
    <w:p w14:paraId="1F58B460" w14:textId="5D5E6684" w:rsidR="00011D94" w:rsidRPr="00011D94" w:rsidRDefault="00011D94" w:rsidP="00011D94">
      <w:pPr>
        <w:widowControl/>
        <w:suppressAutoHyphens/>
        <w:autoSpaceDE/>
        <w:autoSpaceDN/>
        <w:ind w:firstLine="567"/>
        <w:contextualSpacing/>
        <w:jc w:val="both"/>
        <w:rPr>
          <w:kern w:val="2"/>
          <w:sz w:val="24"/>
          <w:szCs w:val="20"/>
          <w:lang w:eastAsia="zh-CN"/>
        </w:rPr>
      </w:pPr>
      <w:r w:rsidRPr="00011D94">
        <w:rPr>
          <w:kern w:val="2"/>
          <w:sz w:val="24"/>
          <w:szCs w:val="20"/>
          <w:lang w:eastAsia="zh-CN"/>
        </w:rPr>
        <w:t>Товар должен иметь все необходимые документы соответствия качества и безопасности продукции, если они установлены законодательством Российской Федерации.</w:t>
      </w:r>
    </w:p>
    <w:p w14:paraId="290C813F" w14:textId="77777777" w:rsidR="00011D94" w:rsidRPr="00011D94" w:rsidRDefault="00011D94" w:rsidP="00011D94">
      <w:pPr>
        <w:widowControl/>
        <w:suppressAutoHyphens/>
        <w:autoSpaceDE/>
        <w:autoSpaceDN/>
        <w:ind w:firstLine="567"/>
        <w:contextualSpacing/>
        <w:jc w:val="both"/>
        <w:rPr>
          <w:kern w:val="2"/>
          <w:sz w:val="24"/>
          <w:szCs w:val="20"/>
          <w:lang w:eastAsia="zh-CN"/>
        </w:rPr>
      </w:pPr>
      <w:r w:rsidRPr="00011D94">
        <w:rPr>
          <w:kern w:val="2"/>
          <w:sz w:val="24"/>
          <w:szCs w:val="20"/>
          <w:lang w:eastAsia="zh-CN"/>
        </w:rPr>
        <w:t>4.2. Поставка товара осуществляется в оригинальной заводской упаковке, обеспечивающей сохранность товара во время транспортировки, выгрузки и хранения.  Тара и упаковка, в которой был поставлен товар, не возвращается Поставщику.</w:t>
      </w:r>
      <w:r w:rsidRPr="00011D94">
        <w:t xml:space="preserve"> </w:t>
      </w:r>
      <w:r w:rsidRPr="00011D94">
        <w:rPr>
          <w:kern w:val="2"/>
          <w:sz w:val="24"/>
          <w:szCs w:val="20"/>
          <w:lang w:eastAsia="zh-CN"/>
        </w:rPr>
        <w:t>При передаче товара в упаковке (таре), не обеспечивающей возможность его хранения, Заказчик вправе отказаться от его принятия и оплаты.</w:t>
      </w:r>
    </w:p>
    <w:p w14:paraId="69D35603" w14:textId="77777777" w:rsidR="00697073" w:rsidRDefault="00697073" w:rsidP="00281A91">
      <w:pPr>
        <w:widowControl/>
        <w:adjustRightInd w:val="0"/>
        <w:jc w:val="center"/>
        <w:outlineLvl w:val="2"/>
        <w:rPr>
          <w:b/>
          <w:kern w:val="2"/>
          <w:sz w:val="24"/>
          <w:szCs w:val="24"/>
          <w:lang w:eastAsia="ru-RU" w:bidi="en-US"/>
        </w:rPr>
      </w:pPr>
    </w:p>
    <w:p w14:paraId="73691D7A" w14:textId="4D950AFC" w:rsidR="00011D94" w:rsidRPr="00011D94" w:rsidRDefault="00011D94" w:rsidP="00281A91">
      <w:pPr>
        <w:widowControl/>
        <w:adjustRightInd w:val="0"/>
        <w:jc w:val="center"/>
        <w:outlineLvl w:val="2"/>
        <w:rPr>
          <w:b/>
          <w:kern w:val="2"/>
          <w:sz w:val="24"/>
          <w:szCs w:val="24"/>
          <w:lang w:val="x-none" w:eastAsia="ru-RU" w:bidi="en-US"/>
        </w:rPr>
      </w:pPr>
      <w:r w:rsidRPr="00011D94">
        <w:rPr>
          <w:b/>
          <w:kern w:val="2"/>
          <w:sz w:val="24"/>
          <w:szCs w:val="24"/>
          <w:lang w:eastAsia="ru-RU" w:bidi="en-US"/>
        </w:rPr>
        <w:t>5</w:t>
      </w:r>
      <w:r w:rsidRPr="00011D94">
        <w:rPr>
          <w:b/>
          <w:kern w:val="2"/>
          <w:sz w:val="24"/>
          <w:szCs w:val="24"/>
          <w:lang w:val="x-none" w:eastAsia="ru-RU" w:bidi="en-US"/>
        </w:rPr>
        <w:t>. Требования к количеству товара</w:t>
      </w:r>
    </w:p>
    <w:p w14:paraId="229CC204" w14:textId="303495E2" w:rsidR="00011D94" w:rsidRDefault="00011D94" w:rsidP="00011D94">
      <w:pPr>
        <w:widowControl/>
        <w:autoSpaceDE/>
        <w:autoSpaceDN/>
        <w:ind w:firstLine="567"/>
        <w:jc w:val="both"/>
        <w:rPr>
          <w:kern w:val="2"/>
          <w:sz w:val="24"/>
          <w:szCs w:val="24"/>
          <w:lang w:eastAsia="ru-RU"/>
        </w:rPr>
      </w:pPr>
      <w:r w:rsidRPr="00011D94">
        <w:rPr>
          <w:kern w:val="2"/>
          <w:sz w:val="24"/>
          <w:szCs w:val="24"/>
          <w:lang w:eastAsia="ru-RU"/>
        </w:rPr>
        <w:t>5.1. Требования к количеству товара установлены в Спецификации.</w:t>
      </w:r>
    </w:p>
    <w:p w14:paraId="6C66D0EC" w14:textId="77777777" w:rsidR="007530E6" w:rsidRPr="00011D94" w:rsidRDefault="007530E6" w:rsidP="00011D94">
      <w:pPr>
        <w:widowControl/>
        <w:autoSpaceDE/>
        <w:autoSpaceDN/>
        <w:ind w:firstLine="567"/>
        <w:jc w:val="both"/>
        <w:rPr>
          <w:kern w:val="2"/>
          <w:sz w:val="24"/>
          <w:szCs w:val="24"/>
          <w:lang w:eastAsia="ru-RU"/>
        </w:rPr>
      </w:pPr>
    </w:p>
    <w:p w14:paraId="72CBCE1F" w14:textId="3F12870E" w:rsidR="00011D94" w:rsidRPr="00011D94" w:rsidRDefault="00011D94" w:rsidP="00281A91">
      <w:pPr>
        <w:widowControl/>
        <w:adjustRightInd w:val="0"/>
        <w:jc w:val="center"/>
        <w:outlineLvl w:val="2"/>
        <w:rPr>
          <w:b/>
          <w:kern w:val="2"/>
          <w:sz w:val="24"/>
          <w:szCs w:val="24"/>
          <w:lang w:val="x-none" w:eastAsia="ru-RU" w:bidi="en-US"/>
        </w:rPr>
      </w:pPr>
      <w:r w:rsidRPr="00011D94">
        <w:rPr>
          <w:b/>
          <w:kern w:val="2"/>
          <w:sz w:val="24"/>
          <w:szCs w:val="24"/>
          <w:lang w:eastAsia="ru-RU" w:bidi="en-US"/>
        </w:rPr>
        <w:t>6</w:t>
      </w:r>
      <w:r w:rsidRPr="00011D94">
        <w:rPr>
          <w:b/>
          <w:kern w:val="2"/>
          <w:sz w:val="24"/>
          <w:szCs w:val="24"/>
          <w:lang w:val="x-none" w:eastAsia="ru-RU" w:bidi="en-US"/>
        </w:rPr>
        <w:t xml:space="preserve">. Требования к </w:t>
      </w:r>
      <w:r w:rsidRPr="00B14DA7">
        <w:rPr>
          <w:b/>
          <w:kern w:val="2"/>
          <w:sz w:val="24"/>
          <w:szCs w:val="24"/>
          <w:lang w:val="x-none" w:eastAsia="ru-RU" w:bidi="en-US"/>
        </w:rPr>
        <w:t>качеству, техническим характеристикам</w:t>
      </w:r>
      <w:r w:rsidR="00B14DA7" w:rsidRPr="00B14DA7">
        <w:rPr>
          <w:b/>
          <w:kern w:val="2"/>
          <w:sz w:val="24"/>
          <w:szCs w:val="24"/>
          <w:lang w:eastAsia="ru-RU" w:bidi="en-US"/>
        </w:rPr>
        <w:t>,</w:t>
      </w:r>
      <w:r w:rsidRPr="00B14DA7">
        <w:rPr>
          <w:b/>
          <w:kern w:val="2"/>
          <w:sz w:val="24"/>
          <w:szCs w:val="24"/>
          <w:lang w:val="x-none" w:eastAsia="ru-RU" w:bidi="en-US"/>
        </w:rPr>
        <w:t xml:space="preserve"> комплектации </w:t>
      </w:r>
      <w:r w:rsidRPr="00B14DA7">
        <w:rPr>
          <w:b/>
          <w:kern w:val="2"/>
          <w:sz w:val="24"/>
          <w:szCs w:val="24"/>
          <w:lang w:eastAsia="ru-RU" w:bidi="en-US"/>
        </w:rPr>
        <w:t>то</w:t>
      </w:r>
      <w:r w:rsidRPr="00B14DA7">
        <w:rPr>
          <w:b/>
          <w:kern w:val="2"/>
          <w:sz w:val="24"/>
          <w:szCs w:val="24"/>
          <w:lang w:val="x-none" w:eastAsia="ru-RU" w:bidi="en-US"/>
        </w:rPr>
        <w:t>вара,</w:t>
      </w:r>
      <w:r w:rsidRPr="00011D94">
        <w:rPr>
          <w:b/>
          <w:kern w:val="2"/>
          <w:sz w:val="24"/>
          <w:szCs w:val="24"/>
          <w:lang w:val="x-none" w:eastAsia="ru-RU" w:bidi="en-US"/>
        </w:rPr>
        <w:t xml:space="preserve"> требования к функциональным характеристикам (потребительским свойствам) </w:t>
      </w:r>
      <w:r w:rsidRPr="00011D94">
        <w:rPr>
          <w:b/>
          <w:kern w:val="2"/>
          <w:sz w:val="24"/>
          <w:szCs w:val="24"/>
          <w:lang w:eastAsia="ru-RU" w:bidi="en-US"/>
        </w:rPr>
        <w:t>то</w:t>
      </w:r>
      <w:r w:rsidRPr="00011D94">
        <w:rPr>
          <w:b/>
          <w:kern w:val="2"/>
          <w:sz w:val="24"/>
          <w:szCs w:val="24"/>
          <w:lang w:val="x-none" w:eastAsia="ru-RU" w:bidi="en-US"/>
        </w:rPr>
        <w:t>вара</w:t>
      </w:r>
    </w:p>
    <w:p w14:paraId="0FAF5DB9" w14:textId="77777777" w:rsidR="00011D94" w:rsidRPr="00011D94" w:rsidRDefault="00011D94" w:rsidP="00011D94">
      <w:pPr>
        <w:widowControl/>
        <w:autoSpaceDE/>
        <w:autoSpaceDN/>
        <w:ind w:firstLine="567"/>
        <w:contextualSpacing/>
        <w:jc w:val="both"/>
        <w:rPr>
          <w:kern w:val="2"/>
          <w:sz w:val="24"/>
          <w:szCs w:val="20"/>
          <w:lang w:eastAsia="ru-RU"/>
        </w:rPr>
      </w:pPr>
      <w:r w:rsidRPr="00011D94">
        <w:rPr>
          <w:kern w:val="2"/>
          <w:sz w:val="24"/>
          <w:szCs w:val="20"/>
          <w:lang w:eastAsia="ru-RU"/>
        </w:rPr>
        <w:lastRenderedPageBreak/>
        <w:t>6.1. Поставщик осуществляет поставку товара, соответствующего по своим качественным, техническим и функциональным характеристикам (потребительским свойствам) требованиям, установленным Договором, в том числе приведённым в Спецификации.</w:t>
      </w:r>
    </w:p>
    <w:p w14:paraId="55AB2965" w14:textId="77777777" w:rsidR="00011D94" w:rsidRPr="00011D94" w:rsidRDefault="00011D94" w:rsidP="00011D94">
      <w:pPr>
        <w:keepNext/>
        <w:suppressAutoHyphens/>
        <w:autoSpaceDE/>
        <w:autoSpaceDN/>
        <w:ind w:firstLine="567"/>
        <w:jc w:val="both"/>
        <w:rPr>
          <w:sz w:val="24"/>
          <w:szCs w:val="24"/>
          <w:lang w:eastAsia="ru-RU"/>
        </w:rPr>
      </w:pPr>
      <w:r w:rsidRPr="00011D94">
        <w:rPr>
          <w:sz w:val="24"/>
          <w:szCs w:val="24"/>
          <w:lang w:eastAsia="ru-RU"/>
        </w:rPr>
        <w:t xml:space="preserve">6.2. 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 рода на территории Российской Федерации. </w:t>
      </w:r>
    </w:p>
    <w:p w14:paraId="225FE175" w14:textId="77777777" w:rsidR="00011D94" w:rsidRPr="00011D94" w:rsidRDefault="00011D94" w:rsidP="00011D94">
      <w:pPr>
        <w:keepNext/>
        <w:suppressAutoHyphens/>
        <w:autoSpaceDE/>
        <w:autoSpaceDN/>
        <w:ind w:firstLine="567"/>
        <w:jc w:val="both"/>
        <w:rPr>
          <w:sz w:val="24"/>
          <w:szCs w:val="24"/>
          <w:lang w:eastAsia="ru-RU"/>
        </w:rPr>
      </w:pPr>
      <w:r w:rsidRPr="00011D94">
        <w:rPr>
          <w:sz w:val="24"/>
          <w:szCs w:val="24"/>
          <w:lang w:eastAsia="ru-RU"/>
        </w:rPr>
        <w:t>6.3. Товар должен быть новым, то есть не бывшим в употреблении, не прошедшим ремонт, в том числе восстановление, замену составных частей, восстановление потребительских свойств; не использовавшимся в качестве демонстрационного оборудования. На товаре не должно быть следов повреждений и изменений.</w:t>
      </w:r>
    </w:p>
    <w:p w14:paraId="53591035" w14:textId="77777777" w:rsidR="00011D94" w:rsidRPr="00011D94" w:rsidRDefault="00011D94" w:rsidP="00011D94">
      <w:pPr>
        <w:keepNext/>
        <w:suppressAutoHyphens/>
        <w:autoSpaceDE/>
        <w:autoSpaceDN/>
        <w:ind w:firstLine="567"/>
        <w:jc w:val="both"/>
        <w:rPr>
          <w:sz w:val="24"/>
          <w:szCs w:val="24"/>
          <w:lang w:eastAsia="ru-RU"/>
        </w:rPr>
      </w:pPr>
      <w:r w:rsidRPr="00011D94">
        <w:rPr>
          <w:sz w:val="24"/>
          <w:szCs w:val="24"/>
          <w:lang w:eastAsia="ru-RU"/>
        </w:rPr>
        <w:t>6.4. Товар не должен иметь дефектов, связанных с конструкцией, материалами или работой, либо проявляющихся в результате действия или упущения Поставщика, при надлежащем использовании поставленного товара.</w:t>
      </w:r>
    </w:p>
    <w:p w14:paraId="1ACF9EC4" w14:textId="3F69D510" w:rsidR="00011D94" w:rsidRDefault="00011D94" w:rsidP="00011D94">
      <w:pPr>
        <w:widowControl/>
        <w:autoSpaceDE/>
        <w:autoSpaceDN/>
        <w:ind w:firstLine="567"/>
        <w:contextualSpacing/>
        <w:jc w:val="both"/>
        <w:rPr>
          <w:sz w:val="24"/>
          <w:szCs w:val="24"/>
          <w:lang w:eastAsia="ru-RU"/>
        </w:rPr>
      </w:pPr>
      <w:r w:rsidRPr="00011D94">
        <w:rPr>
          <w:sz w:val="24"/>
          <w:szCs w:val="24"/>
          <w:lang w:eastAsia="ru-RU"/>
        </w:rPr>
        <w:t xml:space="preserve">6.5. Каждая единица товара должна быть работоспособной и обеспечивать предусмотренную производителем функциональность. </w:t>
      </w:r>
    </w:p>
    <w:p w14:paraId="5A1F8CDF" w14:textId="77777777" w:rsidR="007530E6" w:rsidRPr="00011D94" w:rsidRDefault="007530E6" w:rsidP="00011D94">
      <w:pPr>
        <w:widowControl/>
        <w:autoSpaceDE/>
        <w:autoSpaceDN/>
        <w:ind w:firstLine="567"/>
        <w:contextualSpacing/>
        <w:jc w:val="both"/>
        <w:rPr>
          <w:sz w:val="24"/>
          <w:szCs w:val="24"/>
          <w:lang w:eastAsia="ru-RU"/>
        </w:rPr>
      </w:pPr>
    </w:p>
    <w:p w14:paraId="2A0A930E" w14:textId="77777777" w:rsidR="00011D94" w:rsidRPr="00011D94" w:rsidRDefault="00011D94" w:rsidP="00011D94">
      <w:pPr>
        <w:ind w:firstLine="709"/>
        <w:contextualSpacing/>
        <w:jc w:val="center"/>
        <w:rPr>
          <w:b/>
          <w:color w:val="000000"/>
          <w:sz w:val="24"/>
          <w:szCs w:val="24"/>
          <w:lang w:eastAsia="ru-RU"/>
        </w:rPr>
      </w:pPr>
      <w:r w:rsidRPr="00011D94">
        <w:rPr>
          <w:b/>
          <w:color w:val="000000"/>
          <w:sz w:val="24"/>
          <w:szCs w:val="24"/>
          <w:lang w:eastAsia="ru-RU"/>
        </w:rPr>
        <w:t>7. Обязательства Сторон</w:t>
      </w:r>
    </w:p>
    <w:p w14:paraId="72B84F5B" w14:textId="77777777" w:rsidR="00011D94" w:rsidRPr="00011D94" w:rsidRDefault="00011D94" w:rsidP="00011D94">
      <w:pPr>
        <w:ind w:firstLine="709"/>
        <w:contextualSpacing/>
        <w:jc w:val="both"/>
        <w:rPr>
          <w:sz w:val="24"/>
          <w:szCs w:val="24"/>
          <w:lang w:eastAsia="ru-RU"/>
        </w:rPr>
      </w:pPr>
      <w:r w:rsidRPr="00011D94">
        <w:rPr>
          <w:sz w:val="24"/>
          <w:szCs w:val="24"/>
          <w:lang w:eastAsia="ru-RU"/>
        </w:rPr>
        <w:t xml:space="preserve">7.1. </w:t>
      </w:r>
      <w:r w:rsidRPr="00011D94">
        <w:rPr>
          <w:b/>
          <w:bCs/>
          <w:sz w:val="24"/>
          <w:szCs w:val="24"/>
          <w:lang w:eastAsia="ru-RU"/>
        </w:rPr>
        <w:t>Поставщик обязуется</w:t>
      </w:r>
      <w:r w:rsidRPr="00011D94">
        <w:rPr>
          <w:sz w:val="24"/>
          <w:szCs w:val="24"/>
          <w:lang w:eastAsia="ru-RU"/>
        </w:rPr>
        <w:t>:</w:t>
      </w:r>
    </w:p>
    <w:p w14:paraId="23C95D02" w14:textId="77777777" w:rsidR="00011D94" w:rsidRPr="00011D94" w:rsidRDefault="00011D94" w:rsidP="00011D94">
      <w:pPr>
        <w:ind w:firstLine="709"/>
        <w:contextualSpacing/>
        <w:jc w:val="both"/>
        <w:rPr>
          <w:sz w:val="24"/>
          <w:szCs w:val="24"/>
          <w:lang w:eastAsia="ru-RU"/>
        </w:rPr>
      </w:pPr>
      <w:r w:rsidRPr="00011D94">
        <w:rPr>
          <w:sz w:val="24"/>
          <w:szCs w:val="24"/>
          <w:lang w:eastAsia="ru-RU"/>
        </w:rPr>
        <w:t>7.1.1. Своевременно, качественно и в полном объеме исполнить обязательства по поставке товара в соответствии с условиями Договора.</w:t>
      </w:r>
    </w:p>
    <w:p w14:paraId="7F01CE72" w14:textId="77777777" w:rsidR="00011D94" w:rsidRPr="00011D94" w:rsidRDefault="00011D94" w:rsidP="00011D94">
      <w:pPr>
        <w:ind w:firstLine="709"/>
        <w:contextualSpacing/>
        <w:jc w:val="both"/>
        <w:rPr>
          <w:sz w:val="24"/>
          <w:szCs w:val="24"/>
          <w:lang w:eastAsia="ru-RU"/>
        </w:rPr>
      </w:pPr>
      <w:r w:rsidRPr="00011D94">
        <w:rPr>
          <w:sz w:val="24"/>
          <w:szCs w:val="24"/>
          <w:lang w:eastAsia="ru-RU"/>
        </w:rPr>
        <w:t xml:space="preserve">7.1.2. Подготовить и предоставить Заказчику документы, предусмотренные пунктом 3.12. Договора. </w:t>
      </w:r>
    </w:p>
    <w:p w14:paraId="0359D884" w14:textId="77777777" w:rsidR="00011D94" w:rsidRPr="00011D94" w:rsidRDefault="00011D94" w:rsidP="00011D94">
      <w:pPr>
        <w:ind w:firstLine="709"/>
        <w:contextualSpacing/>
        <w:jc w:val="both"/>
        <w:rPr>
          <w:sz w:val="24"/>
          <w:szCs w:val="24"/>
          <w:lang w:eastAsia="ru-RU"/>
        </w:rPr>
      </w:pPr>
      <w:r w:rsidRPr="00011D94">
        <w:rPr>
          <w:sz w:val="24"/>
          <w:szCs w:val="24"/>
          <w:lang w:eastAsia="ru-RU"/>
        </w:rPr>
        <w:t>7.1.3. Обеспечить принятие всех надлежащих мер для получения корреспонденции как по адресу, предусмотренному в Договоре, так и по месту своей государственной регистрации.</w:t>
      </w:r>
    </w:p>
    <w:p w14:paraId="28D3DF0D" w14:textId="77777777" w:rsidR="00011D94" w:rsidRPr="00011D94" w:rsidRDefault="00011D94" w:rsidP="00011D94">
      <w:pPr>
        <w:ind w:firstLine="709"/>
        <w:contextualSpacing/>
        <w:jc w:val="both"/>
        <w:rPr>
          <w:sz w:val="24"/>
          <w:szCs w:val="24"/>
          <w:lang w:eastAsia="ru-RU"/>
        </w:rPr>
      </w:pPr>
      <w:r w:rsidRPr="00011D94">
        <w:rPr>
          <w:sz w:val="24"/>
          <w:szCs w:val="24"/>
          <w:lang w:eastAsia="ru-RU"/>
        </w:rPr>
        <w:t xml:space="preserve">7.2. </w:t>
      </w:r>
      <w:r w:rsidRPr="00011D94">
        <w:rPr>
          <w:b/>
          <w:bCs/>
          <w:sz w:val="24"/>
          <w:szCs w:val="24"/>
          <w:lang w:eastAsia="ru-RU"/>
        </w:rPr>
        <w:t>Поставщик имеет право</w:t>
      </w:r>
      <w:r w:rsidRPr="00011D94">
        <w:rPr>
          <w:sz w:val="24"/>
          <w:szCs w:val="24"/>
          <w:lang w:eastAsia="ru-RU"/>
        </w:rPr>
        <w:t>:</w:t>
      </w:r>
    </w:p>
    <w:p w14:paraId="6320B7CF" w14:textId="77777777" w:rsidR="00011D94" w:rsidRPr="00011D94" w:rsidRDefault="00011D94" w:rsidP="00011D94">
      <w:pPr>
        <w:ind w:firstLine="709"/>
        <w:contextualSpacing/>
        <w:jc w:val="both"/>
        <w:rPr>
          <w:sz w:val="24"/>
          <w:szCs w:val="24"/>
          <w:lang w:eastAsia="ru-RU"/>
        </w:rPr>
      </w:pPr>
      <w:r w:rsidRPr="00011D94">
        <w:rPr>
          <w:sz w:val="24"/>
          <w:szCs w:val="24"/>
          <w:lang w:eastAsia="ru-RU"/>
        </w:rPr>
        <w:t>7.2.1. Требовать оплаты поставленного товара, соответствующего качественным и количественным характеристикам согласно Спецификации Договора.</w:t>
      </w:r>
    </w:p>
    <w:p w14:paraId="793861FA" w14:textId="77777777" w:rsidR="00011D94" w:rsidRPr="00011D94" w:rsidRDefault="00011D94" w:rsidP="00011D94">
      <w:pPr>
        <w:ind w:firstLine="709"/>
        <w:contextualSpacing/>
        <w:jc w:val="both"/>
        <w:rPr>
          <w:sz w:val="24"/>
          <w:szCs w:val="24"/>
          <w:lang w:eastAsia="ru-RU"/>
        </w:rPr>
      </w:pPr>
      <w:r w:rsidRPr="00011D94">
        <w:rPr>
          <w:sz w:val="24"/>
          <w:szCs w:val="24"/>
          <w:lang w:eastAsia="ru-RU"/>
        </w:rPr>
        <w:t xml:space="preserve">7.3. </w:t>
      </w:r>
      <w:r w:rsidRPr="00011D94">
        <w:rPr>
          <w:b/>
          <w:bCs/>
          <w:sz w:val="24"/>
          <w:szCs w:val="24"/>
          <w:lang w:eastAsia="ru-RU"/>
        </w:rPr>
        <w:t>Заказчик обязуется</w:t>
      </w:r>
      <w:r w:rsidRPr="00011D94">
        <w:rPr>
          <w:sz w:val="24"/>
          <w:szCs w:val="24"/>
          <w:lang w:eastAsia="ru-RU"/>
        </w:rPr>
        <w:t>:</w:t>
      </w:r>
    </w:p>
    <w:p w14:paraId="0313B59A" w14:textId="77777777" w:rsidR="00011D94" w:rsidRPr="00011D94" w:rsidRDefault="00011D94" w:rsidP="00011D94">
      <w:pPr>
        <w:ind w:firstLine="709"/>
        <w:contextualSpacing/>
        <w:jc w:val="both"/>
        <w:rPr>
          <w:sz w:val="24"/>
          <w:szCs w:val="24"/>
          <w:lang w:eastAsia="ru-RU"/>
        </w:rPr>
      </w:pPr>
      <w:r w:rsidRPr="00011D94">
        <w:rPr>
          <w:sz w:val="24"/>
          <w:szCs w:val="24"/>
          <w:lang w:eastAsia="ru-RU"/>
        </w:rPr>
        <w:t>7.3.1. Принять и оплатить поставку товара в порядке, установленном разделами 2 и 3 Договора.</w:t>
      </w:r>
    </w:p>
    <w:p w14:paraId="262A7923" w14:textId="77777777" w:rsidR="00011D94" w:rsidRPr="00011D94" w:rsidRDefault="00011D94" w:rsidP="00011D94">
      <w:pPr>
        <w:ind w:firstLine="709"/>
        <w:contextualSpacing/>
        <w:jc w:val="both"/>
        <w:rPr>
          <w:sz w:val="24"/>
          <w:szCs w:val="24"/>
          <w:lang w:eastAsia="ru-RU"/>
        </w:rPr>
      </w:pPr>
      <w:r w:rsidRPr="00011D94">
        <w:rPr>
          <w:sz w:val="24"/>
          <w:szCs w:val="24"/>
          <w:lang w:eastAsia="ru-RU"/>
        </w:rPr>
        <w:t xml:space="preserve">7.4. </w:t>
      </w:r>
      <w:r w:rsidRPr="00011D94">
        <w:rPr>
          <w:b/>
          <w:bCs/>
          <w:sz w:val="24"/>
          <w:szCs w:val="24"/>
          <w:lang w:eastAsia="ru-RU"/>
        </w:rPr>
        <w:t>Заказчик имеет право</w:t>
      </w:r>
      <w:r w:rsidRPr="00011D94">
        <w:rPr>
          <w:sz w:val="24"/>
          <w:szCs w:val="24"/>
          <w:lang w:eastAsia="ru-RU"/>
        </w:rPr>
        <w:t>:</w:t>
      </w:r>
    </w:p>
    <w:p w14:paraId="4676034A" w14:textId="77777777" w:rsidR="00011D94" w:rsidRPr="00011D94" w:rsidRDefault="00011D94" w:rsidP="00011D94">
      <w:pPr>
        <w:ind w:firstLine="709"/>
        <w:contextualSpacing/>
        <w:jc w:val="both"/>
        <w:rPr>
          <w:sz w:val="24"/>
          <w:szCs w:val="24"/>
          <w:lang w:eastAsia="ru-RU"/>
        </w:rPr>
      </w:pPr>
      <w:r w:rsidRPr="00011D94">
        <w:rPr>
          <w:sz w:val="24"/>
          <w:szCs w:val="24"/>
          <w:lang w:eastAsia="ru-RU"/>
        </w:rPr>
        <w:t>7.4.1. Требовать надлежащего исполнения условий Договора.</w:t>
      </w:r>
    </w:p>
    <w:p w14:paraId="38691AFB" w14:textId="076C1A7C" w:rsidR="00011D94" w:rsidRDefault="00011D94" w:rsidP="00011D94">
      <w:pPr>
        <w:ind w:firstLine="709"/>
        <w:contextualSpacing/>
        <w:jc w:val="both"/>
        <w:rPr>
          <w:sz w:val="24"/>
          <w:szCs w:val="24"/>
          <w:lang w:eastAsia="ru-RU"/>
        </w:rPr>
      </w:pPr>
      <w:r w:rsidRPr="00011D94">
        <w:rPr>
          <w:sz w:val="24"/>
          <w:szCs w:val="24"/>
          <w:lang w:eastAsia="ru-RU"/>
        </w:rPr>
        <w:t>7.4.2. Отказаться от принятия поставленного товара, не соответствующего условиям Договора, требовать устранения недостатков в разумные сроки.</w:t>
      </w:r>
    </w:p>
    <w:p w14:paraId="5940C7DC" w14:textId="77777777" w:rsidR="007530E6" w:rsidRPr="00D34E6E" w:rsidRDefault="007530E6" w:rsidP="00011D94">
      <w:pPr>
        <w:ind w:firstLine="709"/>
        <w:contextualSpacing/>
        <w:jc w:val="both"/>
        <w:rPr>
          <w:sz w:val="16"/>
          <w:szCs w:val="16"/>
          <w:lang w:eastAsia="ru-RU"/>
        </w:rPr>
      </w:pPr>
    </w:p>
    <w:p w14:paraId="333CD4A5" w14:textId="77777777" w:rsidR="00011D94" w:rsidRPr="00011D94" w:rsidRDefault="00011D94" w:rsidP="00011D94">
      <w:pPr>
        <w:ind w:firstLine="709"/>
        <w:contextualSpacing/>
        <w:jc w:val="center"/>
        <w:rPr>
          <w:b/>
          <w:bCs/>
          <w:color w:val="000000"/>
          <w:sz w:val="24"/>
          <w:szCs w:val="24"/>
          <w:lang w:eastAsia="ru-RU"/>
        </w:rPr>
      </w:pPr>
      <w:r w:rsidRPr="00011D94">
        <w:rPr>
          <w:b/>
          <w:bCs/>
          <w:color w:val="000000"/>
          <w:sz w:val="24"/>
          <w:szCs w:val="24"/>
          <w:lang w:eastAsia="ru-RU"/>
        </w:rPr>
        <w:t>8. Гарантийные обязательства</w:t>
      </w:r>
    </w:p>
    <w:p w14:paraId="3FB68007" w14:textId="77777777" w:rsidR="00011D94" w:rsidRPr="00011D94" w:rsidRDefault="00011D94" w:rsidP="00011D94">
      <w:pPr>
        <w:widowControl/>
        <w:tabs>
          <w:tab w:val="left" w:pos="1260"/>
        </w:tabs>
        <w:suppressAutoHyphens/>
        <w:autoSpaceDE/>
        <w:autoSpaceDN/>
        <w:ind w:firstLine="709"/>
        <w:jc w:val="both"/>
        <w:rPr>
          <w:rFonts w:eastAsia="Calibri"/>
          <w:bCs/>
          <w:color w:val="000000"/>
          <w:sz w:val="24"/>
          <w:szCs w:val="24"/>
          <w:lang w:eastAsia="ru-RU"/>
        </w:rPr>
      </w:pPr>
      <w:r w:rsidRPr="00011D94">
        <w:rPr>
          <w:rFonts w:eastAsia="Calibri"/>
          <w:bCs/>
          <w:color w:val="000000"/>
          <w:sz w:val="24"/>
          <w:szCs w:val="24"/>
          <w:lang w:eastAsia="ru-RU"/>
        </w:rPr>
        <w:t>8.1. Поставщик предоставляет гарантию качества товара на весь объем (состав) поставленного по Договору товара. Гарантийный срок составляет 12 (двенадцать) месяцев (</w:t>
      </w:r>
      <w:r w:rsidRPr="00011D94">
        <w:rPr>
          <w:rFonts w:eastAsia="Calibri"/>
          <w:bCs/>
          <w:i/>
          <w:color w:val="000000"/>
          <w:sz w:val="24"/>
          <w:szCs w:val="24"/>
          <w:lang w:eastAsia="ru-RU"/>
        </w:rPr>
        <w:t>если производителем товара не установлен больший гарантийный срок</w:t>
      </w:r>
      <w:r w:rsidRPr="00011D94">
        <w:rPr>
          <w:rFonts w:eastAsia="Calibri"/>
          <w:bCs/>
          <w:color w:val="000000"/>
          <w:sz w:val="24"/>
          <w:szCs w:val="24"/>
          <w:lang w:eastAsia="ru-RU"/>
        </w:rPr>
        <w:t>) с даты подписания Заказчиком товарной накладной.</w:t>
      </w:r>
    </w:p>
    <w:p w14:paraId="575A6E53" w14:textId="77777777" w:rsidR="00011D94" w:rsidRPr="00011D94" w:rsidRDefault="00011D94" w:rsidP="00011D94">
      <w:pPr>
        <w:keepNext/>
        <w:suppressAutoHyphens/>
        <w:autoSpaceDE/>
        <w:autoSpaceDN/>
        <w:ind w:firstLine="709"/>
        <w:jc w:val="both"/>
        <w:rPr>
          <w:sz w:val="24"/>
          <w:szCs w:val="24"/>
          <w:lang w:eastAsia="ru-RU"/>
        </w:rPr>
      </w:pPr>
      <w:r w:rsidRPr="00011D94">
        <w:rPr>
          <w:sz w:val="24"/>
          <w:szCs w:val="24"/>
          <w:lang w:eastAsia="ru-RU"/>
        </w:rPr>
        <w:t>8.2. В течение гарантийного срока Поставщик гарантирует пригодность товара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w:t>
      </w:r>
    </w:p>
    <w:p w14:paraId="43474191" w14:textId="77777777" w:rsidR="00011D94" w:rsidRPr="00011D94" w:rsidRDefault="00011D94" w:rsidP="00011D94">
      <w:pPr>
        <w:keepNext/>
        <w:suppressAutoHyphens/>
        <w:autoSpaceDE/>
        <w:autoSpaceDN/>
        <w:ind w:firstLine="709"/>
        <w:jc w:val="both"/>
        <w:rPr>
          <w:sz w:val="24"/>
          <w:szCs w:val="24"/>
          <w:lang w:eastAsia="ru-RU"/>
        </w:rPr>
      </w:pPr>
      <w:r w:rsidRPr="00011D94">
        <w:rPr>
          <w:sz w:val="24"/>
          <w:szCs w:val="24"/>
          <w:lang w:eastAsia="ru-RU"/>
        </w:rPr>
        <w:t>8.3. В течение гарантийного срока Поставщик обязуется самостоятельно за свой счет произвести замену непригодного товара в срок, установленный в письменном требовании Заказчика.</w:t>
      </w:r>
    </w:p>
    <w:p w14:paraId="1FAB223B" w14:textId="25402155" w:rsidR="00011D94" w:rsidRDefault="00011D94" w:rsidP="00011D94">
      <w:pPr>
        <w:keepNext/>
        <w:suppressAutoHyphens/>
        <w:autoSpaceDE/>
        <w:autoSpaceDN/>
        <w:ind w:firstLine="709"/>
        <w:jc w:val="both"/>
        <w:rPr>
          <w:sz w:val="24"/>
          <w:szCs w:val="24"/>
          <w:lang w:eastAsia="ru-RU"/>
        </w:rPr>
      </w:pPr>
      <w:r w:rsidRPr="00011D94">
        <w:rPr>
          <w:sz w:val="24"/>
          <w:szCs w:val="24"/>
          <w:lang w:eastAsia="ru-RU"/>
        </w:rPr>
        <w:t>8.4. При обнаружении в период гарантийного срока недостатков, которые не позволяют продолжить нормальную эксплуатацию товара, гарантийный срок продлевается на период устранения недостатков.</w:t>
      </w:r>
    </w:p>
    <w:p w14:paraId="284B8EA0" w14:textId="77777777" w:rsidR="007530E6" w:rsidRPr="00011D94" w:rsidRDefault="007530E6" w:rsidP="00011D94">
      <w:pPr>
        <w:keepNext/>
        <w:suppressAutoHyphens/>
        <w:autoSpaceDE/>
        <w:autoSpaceDN/>
        <w:ind w:firstLine="709"/>
        <w:jc w:val="both"/>
        <w:rPr>
          <w:sz w:val="24"/>
          <w:szCs w:val="24"/>
          <w:lang w:eastAsia="ru-RU"/>
        </w:rPr>
      </w:pPr>
    </w:p>
    <w:p w14:paraId="034D0103" w14:textId="77777777" w:rsidR="00011D94" w:rsidRPr="00011D94" w:rsidRDefault="00011D94" w:rsidP="00011D94">
      <w:pPr>
        <w:tabs>
          <w:tab w:val="left" w:pos="0"/>
        </w:tabs>
        <w:ind w:firstLine="709"/>
        <w:contextualSpacing/>
        <w:jc w:val="center"/>
        <w:rPr>
          <w:b/>
          <w:bCs/>
          <w:color w:val="000000"/>
          <w:sz w:val="24"/>
          <w:szCs w:val="24"/>
          <w:lang w:eastAsia="ru-RU"/>
        </w:rPr>
      </w:pPr>
      <w:r w:rsidRPr="00011D94">
        <w:rPr>
          <w:b/>
          <w:bCs/>
          <w:color w:val="000000"/>
          <w:sz w:val="24"/>
          <w:szCs w:val="24"/>
          <w:lang w:eastAsia="ru-RU"/>
        </w:rPr>
        <w:t>9. Ответственность Сторон</w:t>
      </w:r>
    </w:p>
    <w:p w14:paraId="3C2C7FD2" w14:textId="77777777" w:rsidR="00011D94" w:rsidRPr="00011D94" w:rsidRDefault="00011D94" w:rsidP="00011D94">
      <w:pPr>
        <w:ind w:firstLine="709"/>
        <w:jc w:val="both"/>
        <w:rPr>
          <w:sz w:val="24"/>
          <w:szCs w:val="24"/>
          <w:lang w:eastAsia="ru-RU"/>
        </w:rPr>
      </w:pPr>
      <w:r w:rsidRPr="00011D94">
        <w:rPr>
          <w:sz w:val="24"/>
          <w:szCs w:val="24"/>
          <w:lang w:eastAsia="ru-RU"/>
        </w:rPr>
        <w:t>9.1. Заказчик и Поставщик несут ответственность за неисполнение и (или) ненадлежащее исполнение обязательств по Договору в соответствии с действующим законодательством Российской Федерации.</w:t>
      </w:r>
    </w:p>
    <w:p w14:paraId="123069D2" w14:textId="77777777" w:rsidR="00011D94" w:rsidRPr="00011D94" w:rsidRDefault="00011D94" w:rsidP="00011D94">
      <w:pPr>
        <w:ind w:firstLine="709"/>
        <w:jc w:val="both"/>
        <w:rPr>
          <w:sz w:val="24"/>
          <w:szCs w:val="24"/>
          <w:lang w:eastAsia="ru-RU"/>
        </w:rPr>
      </w:pPr>
      <w:r w:rsidRPr="00011D94">
        <w:rPr>
          <w:sz w:val="24"/>
          <w:szCs w:val="24"/>
          <w:lang w:eastAsia="ru-RU"/>
        </w:rPr>
        <w:t xml:space="preserve">9.2. </w:t>
      </w:r>
      <w:r w:rsidRPr="00011D94">
        <w:rPr>
          <w:sz w:val="24"/>
          <w:szCs w:val="24"/>
          <w:lang w:eastAsia="ar-SA"/>
        </w:rPr>
        <w:t xml:space="preserve">В случае просрочки исполнения Поставщиком своих обязательств, предусмотренных </w:t>
      </w:r>
      <w:r w:rsidRPr="00011D94">
        <w:rPr>
          <w:sz w:val="24"/>
          <w:szCs w:val="24"/>
          <w:lang w:eastAsia="ar-SA"/>
        </w:rPr>
        <w:lastRenderedPageBreak/>
        <w:t>Договором, Заказчик вправе начислить неустойку в виде пени. Пеня начисляется за каждый день просрочки исполнения обязательств, начиная со дня, следующего после дня истечения срока, установленного Договором. Размер такой пени устанавливается в размере 0,1 % (одна десятая процента) от стоимости не поставленного в срок товара</w:t>
      </w:r>
      <w:r w:rsidRPr="00011D94">
        <w:rPr>
          <w:sz w:val="24"/>
          <w:szCs w:val="24"/>
          <w:lang w:eastAsia="ru-RU"/>
        </w:rPr>
        <w:t>.</w:t>
      </w:r>
    </w:p>
    <w:p w14:paraId="66584F30" w14:textId="55685A7A" w:rsidR="00011D94" w:rsidRPr="00011D94" w:rsidRDefault="00011D94" w:rsidP="00011D94">
      <w:pPr>
        <w:ind w:firstLine="709"/>
        <w:jc w:val="both"/>
        <w:rPr>
          <w:sz w:val="24"/>
          <w:szCs w:val="24"/>
          <w:lang w:eastAsia="ru-RU"/>
        </w:rPr>
      </w:pPr>
      <w:r w:rsidRPr="00011D94">
        <w:rPr>
          <w:sz w:val="24"/>
          <w:szCs w:val="24"/>
          <w:lang w:eastAsia="ru-RU"/>
        </w:rPr>
        <w:t xml:space="preserve">9.3. В случае невыполнения или ненадлежащего выполнения обязательств Поставщиком Заказчик вправе взыскать с Поставщика штраф в размере </w:t>
      </w:r>
      <w:r w:rsidR="001D42E1">
        <w:rPr>
          <w:sz w:val="24"/>
          <w:szCs w:val="24"/>
          <w:lang w:eastAsia="ru-RU"/>
        </w:rPr>
        <w:t>5</w:t>
      </w:r>
      <w:r w:rsidRPr="00011D94">
        <w:rPr>
          <w:sz w:val="24"/>
          <w:szCs w:val="24"/>
          <w:lang w:eastAsia="ru-RU"/>
        </w:rPr>
        <w:t xml:space="preserve"> % (</w:t>
      </w:r>
      <w:r w:rsidR="001D42E1">
        <w:rPr>
          <w:sz w:val="24"/>
          <w:szCs w:val="24"/>
          <w:lang w:eastAsia="ru-RU"/>
        </w:rPr>
        <w:t>пя</w:t>
      </w:r>
      <w:r w:rsidR="009C3DB7">
        <w:rPr>
          <w:sz w:val="24"/>
          <w:szCs w:val="24"/>
          <w:lang w:eastAsia="ru-RU"/>
        </w:rPr>
        <w:t>ти</w:t>
      </w:r>
      <w:r w:rsidRPr="00011D94">
        <w:rPr>
          <w:sz w:val="24"/>
          <w:szCs w:val="24"/>
          <w:lang w:eastAsia="ru-RU"/>
        </w:rPr>
        <w:t xml:space="preserve"> процентов) от цены Договора, указанной в п. 2.1 Договора. Размер и порядок уплаты штрафа направляется Поставщику в виде требования об уплате штрафа.</w:t>
      </w:r>
    </w:p>
    <w:p w14:paraId="64E2E397" w14:textId="77777777" w:rsidR="00011D94" w:rsidRPr="00011D94" w:rsidRDefault="00011D94" w:rsidP="00011D94">
      <w:pPr>
        <w:ind w:firstLine="709"/>
        <w:jc w:val="both"/>
        <w:rPr>
          <w:sz w:val="24"/>
          <w:szCs w:val="24"/>
          <w:lang w:eastAsia="ru-RU"/>
        </w:rPr>
      </w:pPr>
      <w:r w:rsidRPr="00011D94">
        <w:rPr>
          <w:sz w:val="24"/>
          <w:szCs w:val="24"/>
          <w:lang w:eastAsia="ru-RU"/>
        </w:rPr>
        <w:t>9.4. Требование Заказчика об уплате неустойки (пени, штрафов) направляется Поставщику в письменном виде посредством почтовой связи с указанием суммы, срока уплаты и банковских реквизитов для перечисления неустойки. Поставщик обязан уплатить неустойку в сроки, указанные в требовании.</w:t>
      </w:r>
    </w:p>
    <w:p w14:paraId="6F41FB0F" w14:textId="77777777" w:rsidR="00011D94" w:rsidRPr="00011D94" w:rsidRDefault="00011D94" w:rsidP="00011D94">
      <w:pPr>
        <w:ind w:firstLine="709"/>
        <w:jc w:val="both"/>
        <w:rPr>
          <w:sz w:val="24"/>
          <w:szCs w:val="24"/>
          <w:lang w:eastAsia="ru-RU"/>
        </w:rPr>
      </w:pPr>
      <w:r w:rsidRPr="00011D94">
        <w:rPr>
          <w:sz w:val="24"/>
          <w:szCs w:val="24"/>
          <w:lang w:eastAsia="ru-RU"/>
        </w:rPr>
        <w:t xml:space="preserve">9.5. В случае просрочки исполнения Заказчиком обязательств, предусмотренных Договором, Поставщик </w:t>
      </w:r>
      <w:r w:rsidRPr="00011D94">
        <w:rPr>
          <w:sz w:val="24"/>
          <w:szCs w:val="24"/>
          <w:lang w:val="x-none" w:eastAsia="ru-RU"/>
        </w:rPr>
        <w:t>вправе потребовать уплату неустойки в виде пени</w:t>
      </w:r>
      <w:r w:rsidRPr="00011D94">
        <w:rPr>
          <w:sz w:val="24"/>
          <w:szCs w:val="24"/>
          <w:lang w:eastAsia="ru-RU"/>
        </w:rPr>
        <w:t>.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пени устанавливается в размере 0,01 % (одной сотая процента) от не уплаченной в срок суммы.</w:t>
      </w:r>
    </w:p>
    <w:p w14:paraId="51495B2B" w14:textId="77777777" w:rsidR="00011D94" w:rsidRPr="00011D94" w:rsidRDefault="00011D94" w:rsidP="00011D94">
      <w:pPr>
        <w:ind w:firstLine="709"/>
        <w:jc w:val="both"/>
        <w:rPr>
          <w:sz w:val="24"/>
          <w:szCs w:val="24"/>
          <w:lang w:eastAsia="ru-RU"/>
        </w:rPr>
      </w:pPr>
      <w:r w:rsidRPr="00011D94">
        <w:rPr>
          <w:sz w:val="24"/>
          <w:szCs w:val="24"/>
          <w:lang w:eastAsia="ru-RU"/>
        </w:rPr>
        <w:t>9.6. Уплата неустоек (пени, штрафов) не освобождает Стороны от исполнения обязательств по Договору.</w:t>
      </w:r>
    </w:p>
    <w:p w14:paraId="063B700B" w14:textId="77777777" w:rsidR="00011D94" w:rsidRPr="00011D94" w:rsidRDefault="00011D94" w:rsidP="00011D94">
      <w:pPr>
        <w:ind w:firstLine="709"/>
        <w:jc w:val="both"/>
        <w:rPr>
          <w:sz w:val="24"/>
          <w:szCs w:val="24"/>
          <w:lang w:eastAsia="ru-RU"/>
        </w:rPr>
      </w:pPr>
      <w:r w:rsidRPr="00011D94">
        <w:rPr>
          <w:sz w:val="24"/>
          <w:szCs w:val="24"/>
          <w:lang w:eastAsia="ru-RU"/>
        </w:rPr>
        <w:t>9.7. Окончание срока действия Договора не освобождает Стороны от ответственности за его нарушение.</w:t>
      </w:r>
    </w:p>
    <w:p w14:paraId="31460D4B" w14:textId="3868524A" w:rsidR="00011D94" w:rsidRPr="001D42E1" w:rsidRDefault="00011D94" w:rsidP="00011D94">
      <w:pPr>
        <w:ind w:firstLine="709"/>
        <w:jc w:val="both"/>
        <w:rPr>
          <w:sz w:val="24"/>
          <w:szCs w:val="24"/>
          <w:lang w:eastAsia="ru-RU"/>
        </w:rPr>
      </w:pPr>
      <w:r w:rsidRPr="00011D94">
        <w:rPr>
          <w:sz w:val="24"/>
          <w:szCs w:val="24"/>
          <w:lang w:eastAsia="ru-RU"/>
        </w:rPr>
        <w:t xml:space="preserve">9.8. Сторона освобождается от уплаты неустойки (пени, штрафа), если докажет, что неисполнение или ненадлежащее исполнение обязательства, предусмотренного Договором, </w:t>
      </w:r>
      <w:r w:rsidRPr="001D42E1">
        <w:rPr>
          <w:sz w:val="24"/>
          <w:szCs w:val="24"/>
          <w:lang w:eastAsia="ru-RU"/>
        </w:rPr>
        <w:t>произошло вследствие непреодолимой силы или по вине другой Стороны.</w:t>
      </w:r>
    </w:p>
    <w:p w14:paraId="701FE7D4" w14:textId="28ECCD14" w:rsidR="001D42E1" w:rsidRPr="001D42E1" w:rsidRDefault="001D42E1" w:rsidP="001D42E1">
      <w:pPr>
        <w:ind w:firstLine="709"/>
        <w:jc w:val="both"/>
        <w:rPr>
          <w:sz w:val="24"/>
          <w:szCs w:val="24"/>
        </w:rPr>
      </w:pPr>
      <w:r w:rsidRPr="001D42E1">
        <w:rPr>
          <w:sz w:val="24"/>
          <w:szCs w:val="24"/>
        </w:rPr>
        <w:t>9.9.</w:t>
      </w:r>
      <w:r w:rsidRPr="001D42E1">
        <w:rPr>
          <w:rFonts w:eastAsia="Calibri"/>
          <w:sz w:val="24"/>
          <w:szCs w:val="24"/>
        </w:rPr>
        <w:t xml:space="preserve"> </w:t>
      </w:r>
      <w:r w:rsidRPr="001D42E1">
        <w:rPr>
          <w:sz w:val="24"/>
          <w:szCs w:val="24"/>
        </w:rPr>
        <w:t xml:space="preserve">В случае уменьшения Заказчику ранее доведенных лимитов финансирования (Субсидий), приводящего к невозможности исполнения Заказчиком обязательств, следующих из Договора, Заказчик должен обеспечить согласование новых сроков, а если необходимо, и других условий Договора. </w:t>
      </w:r>
    </w:p>
    <w:p w14:paraId="130DAEC7" w14:textId="297A8CA3" w:rsidR="001D42E1" w:rsidRPr="001D42E1" w:rsidRDefault="001D42E1" w:rsidP="001D42E1">
      <w:pPr>
        <w:ind w:firstLine="709"/>
        <w:jc w:val="both"/>
        <w:rPr>
          <w:sz w:val="24"/>
          <w:szCs w:val="24"/>
        </w:rPr>
      </w:pPr>
      <w:r w:rsidRPr="001D42E1">
        <w:rPr>
          <w:sz w:val="24"/>
          <w:szCs w:val="24"/>
        </w:rPr>
        <w:t xml:space="preserve">В этом случае </w:t>
      </w:r>
      <w:r>
        <w:rPr>
          <w:sz w:val="24"/>
          <w:szCs w:val="24"/>
        </w:rPr>
        <w:t>Поставщик</w:t>
      </w:r>
      <w:r w:rsidRPr="001D42E1">
        <w:rPr>
          <w:sz w:val="24"/>
          <w:szCs w:val="24"/>
        </w:rPr>
        <w:t xml:space="preserve"> вправе требовать от Заказчика возмещения только фактически понесенного ущерба, непосредственно обусловленного изменением условий Договора.</w:t>
      </w:r>
    </w:p>
    <w:p w14:paraId="5F965AE8" w14:textId="77777777" w:rsidR="00D34E6E" w:rsidRDefault="00D34E6E" w:rsidP="00011D94">
      <w:pPr>
        <w:ind w:firstLine="709"/>
        <w:contextualSpacing/>
        <w:jc w:val="center"/>
        <w:rPr>
          <w:b/>
          <w:bCs/>
          <w:color w:val="000000"/>
          <w:sz w:val="24"/>
          <w:szCs w:val="24"/>
          <w:lang w:eastAsia="ru-RU"/>
        </w:rPr>
      </w:pPr>
    </w:p>
    <w:p w14:paraId="26E0ED4E" w14:textId="092B5CDE" w:rsidR="00011D94" w:rsidRPr="00011D94" w:rsidRDefault="001D42E1" w:rsidP="00011D94">
      <w:pPr>
        <w:ind w:firstLine="709"/>
        <w:contextualSpacing/>
        <w:jc w:val="center"/>
        <w:rPr>
          <w:b/>
          <w:bCs/>
          <w:color w:val="000000"/>
          <w:sz w:val="24"/>
          <w:szCs w:val="24"/>
          <w:lang w:eastAsia="ru-RU"/>
        </w:rPr>
      </w:pPr>
      <w:r>
        <w:rPr>
          <w:b/>
          <w:bCs/>
          <w:color w:val="000000"/>
          <w:sz w:val="24"/>
          <w:szCs w:val="24"/>
          <w:lang w:eastAsia="ru-RU"/>
        </w:rPr>
        <w:t>1</w:t>
      </w:r>
      <w:r w:rsidR="00011D94" w:rsidRPr="00011D94">
        <w:rPr>
          <w:b/>
          <w:bCs/>
          <w:color w:val="000000"/>
          <w:sz w:val="24"/>
          <w:szCs w:val="24"/>
          <w:lang w:eastAsia="ru-RU"/>
        </w:rPr>
        <w:t>0. Действие обстоятельств непреодолимой силы</w:t>
      </w:r>
    </w:p>
    <w:p w14:paraId="1DFCA14E" w14:textId="77777777" w:rsidR="00011D94" w:rsidRPr="00011D94" w:rsidRDefault="00011D94" w:rsidP="00011D94">
      <w:pPr>
        <w:ind w:firstLine="709"/>
        <w:contextualSpacing/>
        <w:jc w:val="both"/>
        <w:rPr>
          <w:sz w:val="24"/>
          <w:szCs w:val="24"/>
          <w:lang w:eastAsia="ru-RU"/>
        </w:rPr>
      </w:pPr>
      <w:r w:rsidRPr="00011D94">
        <w:rPr>
          <w:sz w:val="24"/>
          <w:szCs w:val="24"/>
          <w:lang w:eastAsia="ru-RU"/>
        </w:rPr>
        <w:t xml:space="preserve">10.1.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14:paraId="7FC4EA40" w14:textId="77777777" w:rsidR="00011D94" w:rsidRPr="00011D94" w:rsidRDefault="00011D94" w:rsidP="00011D94">
      <w:pPr>
        <w:ind w:firstLine="709"/>
        <w:contextualSpacing/>
        <w:jc w:val="both"/>
        <w:rPr>
          <w:sz w:val="24"/>
          <w:szCs w:val="24"/>
          <w:lang w:eastAsia="ru-RU"/>
        </w:rPr>
      </w:pPr>
      <w:r w:rsidRPr="00011D94">
        <w:rPr>
          <w:sz w:val="24"/>
          <w:szCs w:val="24"/>
          <w:lang w:eastAsia="ru-RU"/>
        </w:rPr>
        <w:t>10.2.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14:paraId="405B8CF1" w14:textId="77777777" w:rsidR="00011D94" w:rsidRPr="00011D94" w:rsidRDefault="00011D94" w:rsidP="00011D94">
      <w:pPr>
        <w:ind w:firstLine="709"/>
        <w:contextualSpacing/>
        <w:jc w:val="both"/>
        <w:rPr>
          <w:sz w:val="24"/>
          <w:szCs w:val="24"/>
          <w:lang w:eastAsia="ru-RU"/>
        </w:rPr>
      </w:pPr>
      <w:r w:rsidRPr="00011D94">
        <w:rPr>
          <w:sz w:val="24"/>
          <w:szCs w:val="24"/>
          <w:lang w:eastAsia="ru-RU"/>
        </w:rPr>
        <w:t>10.3.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14:paraId="133ABE6A" w14:textId="2B71907B" w:rsidR="00011D94" w:rsidRDefault="00011D94" w:rsidP="00011D94">
      <w:pPr>
        <w:ind w:firstLine="709"/>
        <w:contextualSpacing/>
        <w:jc w:val="both"/>
        <w:rPr>
          <w:sz w:val="24"/>
          <w:szCs w:val="24"/>
          <w:lang w:eastAsia="ru-RU"/>
        </w:rPr>
      </w:pPr>
      <w:r w:rsidRPr="00011D94">
        <w:rPr>
          <w:sz w:val="24"/>
          <w:szCs w:val="24"/>
          <w:lang w:eastAsia="ru-RU"/>
        </w:rPr>
        <w:t>10.4. Если обстоятельства непреодолимой силы действуют на протяжении 3 (трех) последовательных месяцев, Договор может быть расторгнут в порядке, предусмотренном разделом 12 Договора.</w:t>
      </w:r>
    </w:p>
    <w:p w14:paraId="3EC09AB2" w14:textId="77777777" w:rsidR="007530E6" w:rsidRPr="00011D94" w:rsidRDefault="007530E6" w:rsidP="00011D94">
      <w:pPr>
        <w:ind w:firstLine="709"/>
        <w:contextualSpacing/>
        <w:jc w:val="both"/>
        <w:rPr>
          <w:sz w:val="24"/>
          <w:szCs w:val="24"/>
          <w:lang w:eastAsia="ru-RU"/>
        </w:rPr>
      </w:pPr>
    </w:p>
    <w:p w14:paraId="4FA79936" w14:textId="77777777" w:rsidR="00011D94" w:rsidRPr="00011D94" w:rsidRDefault="00011D94" w:rsidP="00011D94">
      <w:pPr>
        <w:ind w:firstLine="709"/>
        <w:contextualSpacing/>
        <w:jc w:val="center"/>
        <w:rPr>
          <w:b/>
          <w:bCs/>
          <w:color w:val="000000"/>
          <w:sz w:val="24"/>
          <w:szCs w:val="24"/>
          <w:lang w:eastAsia="ru-RU"/>
        </w:rPr>
      </w:pPr>
      <w:r w:rsidRPr="00011D94">
        <w:rPr>
          <w:b/>
          <w:bCs/>
          <w:color w:val="000000"/>
          <w:sz w:val="24"/>
          <w:szCs w:val="24"/>
          <w:lang w:eastAsia="ru-RU"/>
        </w:rPr>
        <w:t>11. Порядок разрешения споров</w:t>
      </w:r>
    </w:p>
    <w:p w14:paraId="6BAD8900" w14:textId="77777777" w:rsidR="00011D94" w:rsidRPr="00011D94" w:rsidRDefault="00011D94" w:rsidP="00011D94">
      <w:pPr>
        <w:ind w:firstLine="709"/>
        <w:jc w:val="both"/>
        <w:rPr>
          <w:spacing w:val="-9"/>
          <w:kern w:val="2"/>
          <w:sz w:val="24"/>
          <w:szCs w:val="24"/>
          <w:lang w:eastAsia="ru-RU"/>
        </w:rPr>
      </w:pPr>
      <w:r w:rsidRPr="00011D94">
        <w:rPr>
          <w:spacing w:val="-9"/>
          <w:kern w:val="2"/>
          <w:sz w:val="24"/>
          <w:szCs w:val="24"/>
          <w:lang w:eastAsia="ru-RU"/>
        </w:rPr>
        <w:t>11.1.</w:t>
      </w:r>
      <w:r w:rsidRPr="00011D94">
        <w:rPr>
          <w:spacing w:val="-9"/>
          <w:kern w:val="2"/>
          <w:sz w:val="24"/>
          <w:szCs w:val="24"/>
          <w:lang w:val="en-US" w:eastAsia="ru-RU"/>
        </w:rPr>
        <w:t> </w:t>
      </w:r>
      <w:r w:rsidRPr="00011D94">
        <w:rPr>
          <w:kern w:val="2"/>
          <w:sz w:val="24"/>
          <w:szCs w:val="24"/>
          <w:lang w:eastAsia="ru-RU"/>
        </w:rPr>
        <w:t>Стороны принимают все необходимые меры для надлежащего исполнения обязательств по Договору. При установлении, осуществлении и защите гражданских прав и при исполнении гражданских обязанностей Стороны должны действовать добросовестно.</w:t>
      </w:r>
    </w:p>
    <w:p w14:paraId="7B6DC3C6" w14:textId="77777777" w:rsidR="00011D94" w:rsidRPr="00011D94" w:rsidRDefault="00011D94" w:rsidP="00011D94">
      <w:pPr>
        <w:ind w:firstLine="709"/>
        <w:jc w:val="both"/>
        <w:rPr>
          <w:spacing w:val="-9"/>
          <w:kern w:val="2"/>
          <w:sz w:val="24"/>
          <w:szCs w:val="24"/>
          <w:lang w:eastAsia="ru-RU"/>
        </w:rPr>
      </w:pPr>
      <w:r w:rsidRPr="00011D94">
        <w:rPr>
          <w:spacing w:val="-9"/>
          <w:kern w:val="2"/>
          <w:sz w:val="24"/>
          <w:szCs w:val="24"/>
          <w:lang w:eastAsia="ru-RU"/>
        </w:rPr>
        <w:t>11.2.</w:t>
      </w:r>
      <w:r w:rsidRPr="00011D94">
        <w:rPr>
          <w:spacing w:val="-9"/>
          <w:kern w:val="2"/>
          <w:sz w:val="24"/>
          <w:szCs w:val="24"/>
          <w:lang w:val="en-US" w:eastAsia="ru-RU"/>
        </w:rPr>
        <w:t> </w:t>
      </w:r>
      <w:r w:rsidRPr="00011D94">
        <w:rPr>
          <w:spacing w:val="-9"/>
          <w:kern w:val="2"/>
          <w:sz w:val="24"/>
          <w:szCs w:val="24"/>
          <w:lang w:eastAsia="ru-RU"/>
        </w:rPr>
        <w:t xml:space="preserve">Все споры </w:t>
      </w:r>
      <w:r w:rsidRPr="00011D94">
        <w:rPr>
          <w:rFonts w:cs="Calibri"/>
          <w:kern w:val="2"/>
          <w:sz w:val="24"/>
          <w:szCs w:val="20"/>
          <w:lang w:eastAsia="ar-SA"/>
        </w:rPr>
        <w:t>или разногласия, возникающие между Сторонами по настоящему Договору или в связи с ним, разрешаются путем переговоров и/или направления претензий.</w:t>
      </w:r>
    </w:p>
    <w:p w14:paraId="3CFC9005" w14:textId="77777777" w:rsidR="00011D94" w:rsidRPr="00011D94" w:rsidRDefault="00011D94" w:rsidP="00011D94">
      <w:pPr>
        <w:adjustRightInd w:val="0"/>
        <w:ind w:firstLine="709"/>
        <w:jc w:val="both"/>
        <w:rPr>
          <w:kern w:val="2"/>
          <w:sz w:val="24"/>
          <w:szCs w:val="24"/>
          <w:lang w:eastAsia="ru-RU"/>
        </w:rPr>
      </w:pPr>
      <w:r w:rsidRPr="00011D94">
        <w:rPr>
          <w:kern w:val="2"/>
          <w:sz w:val="24"/>
          <w:szCs w:val="24"/>
          <w:lang w:eastAsia="ru-RU"/>
        </w:rPr>
        <w:lastRenderedPageBreak/>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17 Договора, либо </w:t>
      </w:r>
      <w:r w:rsidRPr="00011D94">
        <w:rPr>
          <w:color w:val="000000"/>
          <w:kern w:val="2"/>
          <w:sz w:val="24"/>
          <w:szCs w:val="24"/>
          <w:lang w:eastAsia="ru-RU"/>
        </w:rPr>
        <w:t>по месту государственной регистрации Стороны.</w:t>
      </w:r>
    </w:p>
    <w:p w14:paraId="402DEADB" w14:textId="77777777" w:rsidR="00011D94" w:rsidRPr="00011D94" w:rsidRDefault="00011D94" w:rsidP="00011D94">
      <w:pPr>
        <w:adjustRightInd w:val="0"/>
        <w:ind w:firstLine="709"/>
        <w:jc w:val="both"/>
        <w:rPr>
          <w:kern w:val="2"/>
          <w:sz w:val="24"/>
          <w:szCs w:val="24"/>
          <w:lang w:eastAsia="ru-RU"/>
        </w:rPr>
      </w:pPr>
      <w:r w:rsidRPr="00011D94">
        <w:rPr>
          <w:kern w:val="2"/>
          <w:sz w:val="24"/>
          <w:szCs w:val="24"/>
          <w:lang w:eastAsia="ru-RU"/>
        </w:rPr>
        <w:t>Срок рассмотрения претензии составляет 30 (тридцать) календарных дней с момента направления данной претензии.</w:t>
      </w:r>
    </w:p>
    <w:p w14:paraId="3C97A1A2" w14:textId="7DFB7A99" w:rsidR="00011D94" w:rsidRDefault="00011D94" w:rsidP="00011D94">
      <w:pPr>
        <w:suppressAutoHyphens/>
        <w:ind w:firstLine="709"/>
        <w:jc w:val="both"/>
        <w:rPr>
          <w:rFonts w:cs="Calibri"/>
          <w:kern w:val="2"/>
          <w:sz w:val="24"/>
          <w:szCs w:val="20"/>
          <w:lang w:eastAsia="ar-SA"/>
        </w:rPr>
      </w:pPr>
      <w:r w:rsidRPr="00011D94">
        <w:rPr>
          <w:rFonts w:cs="Calibri"/>
          <w:kern w:val="2"/>
          <w:sz w:val="24"/>
          <w:szCs w:val="20"/>
          <w:lang w:eastAsia="ar-SA"/>
        </w:rPr>
        <w:t>11.3.</w:t>
      </w:r>
      <w:r w:rsidRPr="00011D94">
        <w:rPr>
          <w:rFonts w:cs="Calibri"/>
          <w:kern w:val="2"/>
          <w:sz w:val="24"/>
          <w:szCs w:val="20"/>
          <w:lang w:val="en-US" w:eastAsia="ar-SA"/>
        </w:rPr>
        <w:t> </w:t>
      </w:r>
      <w:r w:rsidRPr="00011D94">
        <w:rPr>
          <w:rFonts w:cs="Calibri"/>
          <w:kern w:val="2"/>
          <w:sz w:val="24"/>
          <w:szCs w:val="20"/>
          <w:lang w:eastAsia="ar-SA"/>
        </w:rPr>
        <w:t>В случае невозможности разрешения спора во внесудебном порядке спор подлежит рассмотрению в Арбитражном суде города Санкт-Петербурга и Ленинградской области в соответствии с законодательством Российской Федерации.</w:t>
      </w:r>
    </w:p>
    <w:p w14:paraId="339B3AEA" w14:textId="77777777" w:rsidR="007530E6" w:rsidRPr="00011D94" w:rsidRDefault="007530E6" w:rsidP="00011D94">
      <w:pPr>
        <w:suppressAutoHyphens/>
        <w:ind w:firstLine="709"/>
        <w:jc w:val="both"/>
        <w:rPr>
          <w:rFonts w:cs="Calibri"/>
          <w:kern w:val="2"/>
          <w:sz w:val="24"/>
          <w:szCs w:val="20"/>
          <w:lang w:eastAsia="ar-SA"/>
        </w:rPr>
      </w:pPr>
    </w:p>
    <w:p w14:paraId="2020A808" w14:textId="77777777" w:rsidR="00011D94" w:rsidRPr="00011D94" w:rsidRDefault="00011D94" w:rsidP="00011D94">
      <w:pPr>
        <w:ind w:firstLine="709"/>
        <w:contextualSpacing/>
        <w:jc w:val="center"/>
        <w:rPr>
          <w:b/>
          <w:bCs/>
          <w:color w:val="000000"/>
          <w:sz w:val="24"/>
          <w:szCs w:val="24"/>
          <w:lang w:eastAsia="ru-RU"/>
        </w:rPr>
      </w:pPr>
      <w:r w:rsidRPr="00011D94">
        <w:rPr>
          <w:b/>
          <w:bCs/>
          <w:color w:val="000000"/>
          <w:sz w:val="24"/>
          <w:szCs w:val="24"/>
          <w:lang w:eastAsia="ru-RU"/>
        </w:rPr>
        <w:t>12. Порядок изменения и расторжения Договора</w:t>
      </w:r>
    </w:p>
    <w:p w14:paraId="1FDB0F21" w14:textId="77777777" w:rsidR="00011D94" w:rsidRPr="00011D94" w:rsidRDefault="00011D94" w:rsidP="00011D94">
      <w:pPr>
        <w:ind w:firstLine="709"/>
        <w:contextualSpacing/>
        <w:jc w:val="both"/>
        <w:rPr>
          <w:sz w:val="24"/>
          <w:szCs w:val="24"/>
          <w:lang w:eastAsia="ru-RU"/>
        </w:rPr>
      </w:pPr>
      <w:r w:rsidRPr="00011D94">
        <w:rPr>
          <w:sz w:val="24"/>
          <w:szCs w:val="24"/>
          <w:lang w:eastAsia="ru-RU"/>
        </w:rPr>
        <w:t>12.1.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14:paraId="31E01EC2" w14:textId="77777777" w:rsidR="00011D94" w:rsidRPr="00011D94" w:rsidRDefault="00011D94" w:rsidP="00011D94">
      <w:pPr>
        <w:ind w:firstLine="709"/>
        <w:contextualSpacing/>
        <w:jc w:val="both"/>
        <w:rPr>
          <w:sz w:val="24"/>
          <w:szCs w:val="24"/>
          <w:lang w:eastAsia="ru-RU"/>
        </w:rPr>
      </w:pPr>
      <w:r w:rsidRPr="00011D94">
        <w:rPr>
          <w:sz w:val="24"/>
          <w:szCs w:val="24"/>
          <w:lang w:eastAsia="ru-RU"/>
        </w:rPr>
        <w:t>12.2. Изменение существенных условий Договора (цена, объемы, сроки, условия исполнения обязательств, гарантии, обеспечение, ответственность Сторон) возможно по решению Заказчика при согласии Сторон в соответствии с Положением о закупках товаров, работ, услуг для нужд федерального государственного автономного образовательного учреждения высшего образования «Санкт-Петербургский политехнический университет Петра Великого».</w:t>
      </w:r>
    </w:p>
    <w:p w14:paraId="7E08D409" w14:textId="77777777" w:rsidR="00011D94" w:rsidRPr="00011D94" w:rsidRDefault="00011D94" w:rsidP="00011D94">
      <w:pPr>
        <w:ind w:firstLine="709"/>
        <w:contextualSpacing/>
        <w:jc w:val="both"/>
        <w:rPr>
          <w:sz w:val="24"/>
          <w:szCs w:val="24"/>
          <w:lang w:eastAsia="ru-RU"/>
        </w:rPr>
      </w:pPr>
      <w:r w:rsidRPr="00011D94">
        <w:rPr>
          <w:sz w:val="24"/>
          <w:szCs w:val="24"/>
          <w:lang w:eastAsia="ru-RU"/>
        </w:rPr>
        <w:t xml:space="preserve">12.3.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14:paraId="33BB5C20" w14:textId="77777777" w:rsidR="00011D94" w:rsidRPr="00011D94" w:rsidRDefault="00011D94" w:rsidP="00011D94">
      <w:pPr>
        <w:ind w:firstLine="709"/>
        <w:contextualSpacing/>
        <w:jc w:val="both"/>
        <w:rPr>
          <w:sz w:val="24"/>
          <w:szCs w:val="24"/>
          <w:lang w:eastAsia="ru-RU"/>
        </w:rPr>
      </w:pPr>
      <w:r w:rsidRPr="00011D94">
        <w:rPr>
          <w:sz w:val="24"/>
          <w:szCs w:val="24"/>
          <w:lang w:eastAsia="ru-RU"/>
        </w:rPr>
        <w:t>12.4. Договор может быть расторгнут:</w:t>
      </w:r>
    </w:p>
    <w:p w14:paraId="35C9FF08" w14:textId="77777777" w:rsidR="00011D94" w:rsidRPr="00011D94" w:rsidRDefault="00011D94" w:rsidP="00011D94">
      <w:pPr>
        <w:ind w:firstLine="709"/>
        <w:contextualSpacing/>
        <w:jc w:val="both"/>
        <w:rPr>
          <w:sz w:val="24"/>
          <w:szCs w:val="24"/>
          <w:lang w:eastAsia="ru-RU"/>
        </w:rPr>
      </w:pPr>
      <w:r w:rsidRPr="00011D94">
        <w:rPr>
          <w:sz w:val="24"/>
          <w:szCs w:val="24"/>
          <w:lang w:eastAsia="ru-RU"/>
        </w:rPr>
        <w:t>12.4.1. По соглашению Сторон;</w:t>
      </w:r>
    </w:p>
    <w:p w14:paraId="2149B3B8" w14:textId="77777777" w:rsidR="00011D94" w:rsidRPr="00011D94" w:rsidRDefault="00011D94" w:rsidP="00011D94">
      <w:pPr>
        <w:ind w:firstLine="709"/>
        <w:contextualSpacing/>
        <w:jc w:val="both"/>
        <w:rPr>
          <w:sz w:val="24"/>
          <w:szCs w:val="24"/>
          <w:lang w:eastAsia="ru-RU"/>
        </w:rPr>
      </w:pPr>
      <w:r w:rsidRPr="00011D94">
        <w:rPr>
          <w:sz w:val="24"/>
          <w:szCs w:val="24"/>
          <w:lang w:eastAsia="ru-RU"/>
        </w:rPr>
        <w:t>12.4.2. По решению суда в случае существенного нарушения Поставщиком условий Договора, которым признается нарушение Поставщиком условий Договора, влекущее для Заказчика такой ущерб, что Заказчик в значительной степени лишается того, на что был вправе рассчитывать при заключении Договора.</w:t>
      </w:r>
    </w:p>
    <w:p w14:paraId="23805D35" w14:textId="77777777" w:rsidR="00011D94" w:rsidRPr="00011D94" w:rsidRDefault="00011D94" w:rsidP="00011D94">
      <w:pPr>
        <w:ind w:firstLine="709"/>
        <w:contextualSpacing/>
        <w:jc w:val="both"/>
        <w:rPr>
          <w:sz w:val="24"/>
          <w:szCs w:val="24"/>
          <w:lang w:eastAsia="ru-RU"/>
        </w:rPr>
      </w:pPr>
      <w:r w:rsidRPr="00011D94">
        <w:rPr>
          <w:sz w:val="24"/>
          <w:szCs w:val="24"/>
          <w:lang w:eastAsia="ru-RU"/>
        </w:rPr>
        <w:t xml:space="preserve">12.4.3. В связи с односторонним отказом Заказчика от исполнения Договора </w:t>
      </w:r>
      <w:r w:rsidRPr="00011D94">
        <w:rPr>
          <w:sz w:val="24"/>
          <w:szCs w:val="24"/>
          <w:lang w:eastAsia="ru-RU"/>
        </w:rPr>
        <w:br/>
        <w:t>в следующих случаях:</w:t>
      </w:r>
    </w:p>
    <w:p w14:paraId="0E84790C" w14:textId="77777777" w:rsidR="00011D94" w:rsidRPr="00011D94" w:rsidRDefault="00011D94" w:rsidP="00011D94">
      <w:pPr>
        <w:ind w:firstLine="709"/>
        <w:jc w:val="both"/>
        <w:rPr>
          <w:sz w:val="24"/>
          <w:szCs w:val="24"/>
          <w:lang w:eastAsia="ru-RU"/>
        </w:rPr>
      </w:pPr>
      <w:r w:rsidRPr="00011D94">
        <w:rPr>
          <w:sz w:val="24"/>
          <w:szCs w:val="24"/>
          <w:lang w:eastAsia="ru-RU"/>
        </w:rPr>
        <w:t>12.4.3.1. Поставщик нарушил срок исполнения обязательств по Договору, указанный в п. 3.1. Договора, более чем на 2 (два) рабочих дня;</w:t>
      </w:r>
    </w:p>
    <w:p w14:paraId="0B247D15" w14:textId="77777777" w:rsidR="00011D94" w:rsidRPr="00011D94" w:rsidRDefault="00011D94" w:rsidP="00011D94">
      <w:pPr>
        <w:ind w:firstLine="709"/>
        <w:jc w:val="both"/>
        <w:rPr>
          <w:sz w:val="24"/>
          <w:szCs w:val="24"/>
          <w:lang w:eastAsia="ru-RU"/>
        </w:rPr>
      </w:pPr>
      <w:r w:rsidRPr="00011D94">
        <w:rPr>
          <w:sz w:val="24"/>
          <w:szCs w:val="24"/>
          <w:lang w:eastAsia="ru-RU"/>
        </w:rPr>
        <w:t>12.4.3.2. Поставщик нарушил срок устранения выявленных Заказчиком при приемке недостатков товара, указанный в акте недостатков, более чем на 2 (два) рабочих дня;</w:t>
      </w:r>
    </w:p>
    <w:p w14:paraId="11DF3931" w14:textId="77777777" w:rsidR="00011D94" w:rsidRPr="00011D94" w:rsidRDefault="00011D94" w:rsidP="00011D94">
      <w:pPr>
        <w:ind w:firstLine="709"/>
        <w:contextualSpacing/>
        <w:jc w:val="both"/>
        <w:rPr>
          <w:sz w:val="24"/>
          <w:szCs w:val="24"/>
          <w:lang w:eastAsia="ru-RU"/>
        </w:rPr>
      </w:pPr>
      <w:r w:rsidRPr="00011D94">
        <w:rPr>
          <w:sz w:val="24"/>
          <w:szCs w:val="24"/>
          <w:lang w:eastAsia="ru-RU"/>
        </w:rPr>
        <w:t>12.4.3.3. Отказ или уклонение Поставщика от исполнения обязательств по Договору;</w:t>
      </w:r>
    </w:p>
    <w:p w14:paraId="3BA1C6DF" w14:textId="77777777" w:rsidR="00011D94" w:rsidRPr="00011D94" w:rsidRDefault="00011D94" w:rsidP="00011D94">
      <w:pPr>
        <w:ind w:firstLine="709"/>
        <w:contextualSpacing/>
        <w:jc w:val="both"/>
        <w:rPr>
          <w:sz w:val="24"/>
          <w:szCs w:val="24"/>
          <w:lang w:eastAsia="ru-RU"/>
        </w:rPr>
      </w:pPr>
      <w:r w:rsidRPr="00011D94">
        <w:rPr>
          <w:sz w:val="24"/>
          <w:szCs w:val="24"/>
          <w:lang w:eastAsia="ru-RU"/>
        </w:rPr>
        <w:t>12.4.3.4. Если в ходе исполнения Договора установлено, что Поставщик нарушил, или предоставил Заказчику недостоверные заверения и гарантии, указанные в п. 14.1. Договора;</w:t>
      </w:r>
    </w:p>
    <w:p w14:paraId="48572A15" w14:textId="77777777" w:rsidR="00011D94" w:rsidRPr="00011D94" w:rsidRDefault="00011D94" w:rsidP="00011D94">
      <w:pPr>
        <w:ind w:firstLine="709"/>
        <w:contextualSpacing/>
        <w:jc w:val="both"/>
        <w:rPr>
          <w:sz w:val="24"/>
          <w:szCs w:val="24"/>
          <w:lang w:eastAsia="ru-RU"/>
        </w:rPr>
      </w:pPr>
      <w:r w:rsidRPr="00011D94">
        <w:rPr>
          <w:sz w:val="24"/>
          <w:szCs w:val="24"/>
          <w:lang w:eastAsia="ru-RU"/>
        </w:rPr>
        <w:t>12.4.3.5. В иных случаях, предусмотренных гражданским законодательством Российской Федерации;</w:t>
      </w:r>
    </w:p>
    <w:p w14:paraId="52F655FF" w14:textId="77777777" w:rsidR="00011D94" w:rsidRPr="00011D94" w:rsidRDefault="00011D94" w:rsidP="00011D94">
      <w:pPr>
        <w:ind w:firstLine="709"/>
        <w:contextualSpacing/>
        <w:jc w:val="both"/>
        <w:rPr>
          <w:sz w:val="24"/>
          <w:szCs w:val="24"/>
          <w:lang w:eastAsia="ru-RU"/>
        </w:rPr>
      </w:pPr>
      <w:r w:rsidRPr="00011D94">
        <w:rPr>
          <w:sz w:val="24"/>
          <w:szCs w:val="24"/>
          <w:lang w:eastAsia="ru-RU"/>
        </w:rPr>
        <w:t xml:space="preserve">12.4.3.6. Если в ходе исполнения Договора установлено, что Поставщик </w:t>
      </w:r>
      <w:r w:rsidRPr="00011D94">
        <w:rPr>
          <w:sz w:val="24"/>
          <w:szCs w:val="24"/>
          <w:lang w:eastAsia="ru-RU"/>
        </w:rPr>
        <w:br/>
        <w:t>не соответствует требованиям, установленным извещением о закупке (приглашением на участие в закупке), или предоставил недостоверную информацию о своем соответствии таким требованиям, что позволило стать ему победителем.</w:t>
      </w:r>
    </w:p>
    <w:p w14:paraId="4F4E06D4" w14:textId="77777777" w:rsidR="00011D94" w:rsidRPr="00011D94" w:rsidRDefault="00011D94" w:rsidP="00011D94">
      <w:pPr>
        <w:ind w:firstLine="709"/>
        <w:jc w:val="both"/>
        <w:rPr>
          <w:sz w:val="24"/>
          <w:szCs w:val="24"/>
          <w:lang w:eastAsia="ru-RU"/>
        </w:rPr>
      </w:pPr>
      <w:r w:rsidRPr="00011D94">
        <w:rPr>
          <w:sz w:val="24"/>
          <w:szCs w:val="24"/>
          <w:lang w:eastAsia="ru-RU"/>
        </w:rPr>
        <w:t>12.4.4. В связи с односторонним отказом Поставщика от исполнения Договора в случаях, предусмотренных гражданским законодательством Российской Федерации.</w:t>
      </w:r>
    </w:p>
    <w:p w14:paraId="7F68E221" w14:textId="77777777" w:rsidR="00011D94" w:rsidRPr="00011D94" w:rsidRDefault="00011D94" w:rsidP="00011D94">
      <w:pPr>
        <w:ind w:firstLine="709"/>
        <w:jc w:val="both"/>
        <w:rPr>
          <w:sz w:val="24"/>
          <w:szCs w:val="24"/>
          <w:lang w:eastAsia="ru-RU"/>
        </w:rPr>
      </w:pPr>
      <w:r w:rsidRPr="00011D94">
        <w:rPr>
          <w:sz w:val="24"/>
          <w:szCs w:val="24"/>
          <w:lang w:eastAsia="ru-RU"/>
        </w:rPr>
        <w:t>12.5. При расторжении Договора по совместному решению Заказчика и Поставщика расчеты между Сторонами за поставленный до расторжения Договора товар производятся на основании акта сверки взаиморасчетов, составленного с учетом произведенных Заказчиком к моменту прекращения Договора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Договора.</w:t>
      </w:r>
    </w:p>
    <w:p w14:paraId="75B81A80" w14:textId="067A6FD1" w:rsidR="00011D94" w:rsidRDefault="00011D94" w:rsidP="00011D94">
      <w:pPr>
        <w:ind w:firstLine="709"/>
        <w:jc w:val="both"/>
        <w:rPr>
          <w:sz w:val="24"/>
          <w:szCs w:val="24"/>
          <w:lang w:eastAsia="ru-RU"/>
        </w:rPr>
      </w:pPr>
      <w:r w:rsidRPr="00011D94">
        <w:rPr>
          <w:sz w:val="24"/>
          <w:szCs w:val="24"/>
          <w:lang w:eastAsia="ru-RU"/>
        </w:rPr>
        <w:t>12.6. При одностороннем отказе одной из Сторон, Договор считается расторгнутым с момента уведомления другой Стороны.</w:t>
      </w:r>
    </w:p>
    <w:p w14:paraId="22206990" w14:textId="77777777" w:rsidR="007530E6" w:rsidRPr="00011D94" w:rsidRDefault="007530E6" w:rsidP="00011D94">
      <w:pPr>
        <w:ind w:firstLine="709"/>
        <w:jc w:val="both"/>
        <w:rPr>
          <w:sz w:val="24"/>
          <w:szCs w:val="24"/>
          <w:lang w:eastAsia="ru-RU"/>
        </w:rPr>
      </w:pPr>
    </w:p>
    <w:p w14:paraId="32DD8CEC" w14:textId="77777777" w:rsidR="00011D94" w:rsidRPr="00011D94" w:rsidRDefault="00011D94" w:rsidP="00011D94">
      <w:pPr>
        <w:jc w:val="center"/>
        <w:rPr>
          <w:b/>
          <w:bCs/>
          <w:sz w:val="24"/>
          <w:szCs w:val="24"/>
          <w:lang w:eastAsia="ru-RU"/>
        </w:rPr>
      </w:pPr>
      <w:r w:rsidRPr="00011D94">
        <w:rPr>
          <w:b/>
          <w:bCs/>
          <w:sz w:val="24"/>
          <w:szCs w:val="24"/>
          <w:lang w:eastAsia="ru-RU"/>
        </w:rPr>
        <w:t>13. Срок действия Договора</w:t>
      </w:r>
    </w:p>
    <w:p w14:paraId="7AFAE471" w14:textId="3C1C6CBC" w:rsidR="00281A91" w:rsidRPr="008B6C32" w:rsidRDefault="00011D94" w:rsidP="00281A91">
      <w:pPr>
        <w:ind w:firstLine="709"/>
        <w:jc w:val="both"/>
        <w:rPr>
          <w:sz w:val="24"/>
          <w:szCs w:val="24"/>
          <w:lang w:eastAsia="ru-RU"/>
        </w:rPr>
      </w:pPr>
      <w:r w:rsidRPr="00011D94">
        <w:rPr>
          <w:rFonts w:eastAsia="Calibri"/>
          <w:sz w:val="24"/>
          <w:szCs w:val="24"/>
          <w:lang w:val="x-none"/>
        </w:rPr>
        <w:t xml:space="preserve">13.1. Договор вступает в силу с даты его </w:t>
      </w:r>
      <w:r w:rsidRPr="00CC5364">
        <w:rPr>
          <w:rFonts w:eastAsia="Calibri"/>
          <w:sz w:val="24"/>
          <w:szCs w:val="24"/>
          <w:lang w:val="x-none"/>
        </w:rPr>
        <w:t xml:space="preserve">заключения и действует до полного исполнения </w:t>
      </w:r>
      <w:r w:rsidRPr="00CC5364">
        <w:rPr>
          <w:rFonts w:eastAsia="Calibri"/>
          <w:sz w:val="24"/>
          <w:szCs w:val="24"/>
          <w:lang w:val="x-none"/>
        </w:rPr>
        <w:lastRenderedPageBreak/>
        <w:t xml:space="preserve">Сторонами своих обязательств, </w:t>
      </w:r>
      <w:r w:rsidR="00281A91">
        <w:rPr>
          <w:sz w:val="24"/>
          <w:szCs w:val="24"/>
          <w:lang w:eastAsia="ru-RU"/>
        </w:rPr>
        <w:t xml:space="preserve">но не </w:t>
      </w:r>
      <w:r w:rsidR="00281A91" w:rsidRPr="00D626D7">
        <w:rPr>
          <w:sz w:val="24"/>
          <w:szCs w:val="24"/>
          <w:lang w:eastAsia="ru-RU"/>
        </w:rPr>
        <w:t xml:space="preserve">позднее 31 </w:t>
      </w:r>
      <w:r w:rsidR="00F335CB">
        <w:rPr>
          <w:sz w:val="24"/>
          <w:szCs w:val="24"/>
          <w:lang w:eastAsia="ru-RU"/>
        </w:rPr>
        <w:t>декабря</w:t>
      </w:r>
      <w:r w:rsidR="00281A91" w:rsidRPr="00D626D7">
        <w:rPr>
          <w:sz w:val="24"/>
          <w:szCs w:val="24"/>
          <w:lang w:eastAsia="ru-RU"/>
        </w:rPr>
        <w:t xml:space="preserve"> 202</w:t>
      </w:r>
      <w:r w:rsidR="001D42E1" w:rsidRPr="00D626D7">
        <w:rPr>
          <w:sz w:val="24"/>
          <w:szCs w:val="24"/>
          <w:lang w:eastAsia="ru-RU"/>
        </w:rPr>
        <w:t>6</w:t>
      </w:r>
      <w:r w:rsidR="00281A91" w:rsidRPr="00D626D7">
        <w:rPr>
          <w:sz w:val="24"/>
          <w:szCs w:val="24"/>
          <w:lang w:eastAsia="ru-RU"/>
        </w:rPr>
        <w:t xml:space="preserve"> года.</w:t>
      </w:r>
    </w:p>
    <w:p w14:paraId="629197D3" w14:textId="77777777" w:rsidR="007530E6" w:rsidRPr="00011D94" w:rsidRDefault="007530E6" w:rsidP="00011D94">
      <w:pPr>
        <w:ind w:firstLine="709"/>
        <w:contextualSpacing/>
        <w:jc w:val="both"/>
        <w:rPr>
          <w:rFonts w:eastAsia="Calibri"/>
          <w:sz w:val="24"/>
          <w:szCs w:val="24"/>
          <w:lang w:val="x-none"/>
        </w:rPr>
      </w:pPr>
    </w:p>
    <w:p w14:paraId="172E4AF1" w14:textId="77777777" w:rsidR="00011D94" w:rsidRPr="00011D94" w:rsidRDefault="00011D94" w:rsidP="00011D94">
      <w:pPr>
        <w:adjustRightInd w:val="0"/>
        <w:ind w:firstLine="709"/>
        <w:jc w:val="center"/>
        <w:textAlignment w:val="baseline"/>
        <w:rPr>
          <w:b/>
          <w:kern w:val="2"/>
          <w:sz w:val="24"/>
          <w:szCs w:val="24"/>
          <w:lang w:eastAsia="ru-RU"/>
        </w:rPr>
      </w:pPr>
      <w:r w:rsidRPr="00011D94">
        <w:rPr>
          <w:b/>
          <w:kern w:val="2"/>
          <w:sz w:val="24"/>
          <w:szCs w:val="24"/>
          <w:lang w:eastAsia="ru-RU"/>
        </w:rPr>
        <w:t>14. Антикоррупционная оговорка</w:t>
      </w:r>
    </w:p>
    <w:p w14:paraId="65FDB3A0" w14:textId="77777777" w:rsidR="00011D94" w:rsidRPr="00011D94" w:rsidRDefault="00011D94" w:rsidP="00011D94">
      <w:pPr>
        <w:adjustRightInd w:val="0"/>
        <w:ind w:firstLine="709"/>
        <w:jc w:val="both"/>
        <w:textAlignment w:val="baseline"/>
        <w:rPr>
          <w:sz w:val="24"/>
          <w:szCs w:val="24"/>
          <w:lang w:eastAsia="ru-RU"/>
        </w:rPr>
      </w:pPr>
      <w:r w:rsidRPr="00011D94">
        <w:rPr>
          <w:sz w:val="24"/>
          <w:szCs w:val="24"/>
          <w:lang w:eastAsia="ru-RU"/>
        </w:rPr>
        <w:t>14.1. Поставщик с целью исполнения Договора дает Заказчику следующие заверения и гарантии:</w:t>
      </w:r>
    </w:p>
    <w:p w14:paraId="50E0E42E" w14:textId="77777777" w:rsidR="00011D94" w:rsidRPr="00011D94" w:rsidRDefault="00011D94" w:rsidP="00011D94">
      <w:pPr>
        <w:adjustRightInd w:val="0"/>
        <w:ind w:firstLine="709"/>
        <w:jc w:val="both"/>
        <w:textAlignment w:val="baseline"/>
        <w:rPr>
          <w:sz w:val="24"/>
          <w:szCs w:val="24"/>
          <w:lang w:eastAsia="ru-RU"/>
        </w:rPr>
      </w:pPr>
      <w:r w:rsidRPr="00011D94">
        <w:rPr>
          <w:sz w:val="24"/>
          <w:szCs w:val="24"/>
          <w:lang w:eastAsia="ru-RU"/>
        </w:rPr>
        <w:t>14.1.1. Поставщик является надлежащим образом учрежденным и зарегистрированным юридическим лицом/</w:t>
      </w:r>
      <w:r w:rsidRPr="00011D94">
        <w:rPr>
          <w:i/>
          <w:iCs/>
          <w:sz w:val="24"/>
          <w:szCs w:val="24"/>
          <w:lang w:eastAsia="ru-RU"/>
        </w:rPr>
        <w:t>индивидуальным предпринимателем</w:t>
      </w:r>
      <w:r w:rsidRPr="00011D94">
        <w:rPr>
          <w:sz w:val="24"/>
          <w:szCs w:val="24"/>
          <w:lang w:eastAsia="ru-RU"/>
        </w:rPr>
        <w:t>;</w:t>
      </w:r>
    </w:p>
    <w:p w14:paraId="5E9E977E" w14:textId="77777777" w:rsidR="00011D94" w:rsidRPr="00011D94" w:rsidRDefault="00011D94" w:rsidP="00011D94">
      <w:pPr>
        <w:adjustRightInd w:val="0"/>
        <w:ind w:firstLine="709"/>
        <w:jc w:val="both"/>
        <w:textAlignment w:val="baseline"/>
        <w:rPr>
          <w:sz w:val="24"/>
          <w:szCs w:val="24"/>
          <w:lang w:eastAsia="ru-RU"/>
        </w:rPr>
      </w:pPr>
      <w:r w:rsidRPr="00011D94">
        <w:rPr>
          <w:sz w:val="24"/>
          <w:szCs w:val="24"/>
          <w:lang w:eastAsia="ru-RU"/>
        </w:rPr>
        <w:t>14.1.2. Исполнительный орган Поставщика/</w:t>
      </w:r>
      <w:r w:rsidRPr="00011D94">
        <w:rPr>
          <w:i/>
          <w:iCs/>
          <w:sz w:val="24"/>
          <w:szCs w:val="24"/>
          <w:lang w:eastAsia="ru-RU"/>
        </w:rPr>
        <w:t>индивидуальный предприниматель</w:t>
      </w:r>
      <w:r w:rsidRPr="00011D94">
        <w:rPr>
          <w:sz w:val="24"/>
          <w:szCs w:val="24"/>
          <w:lang w:eastAsia="ru-RU"/>
        </w:rPr>
        <w:t xml:space="preserve"> находится и осуществляет функции управления по месту нахождения юридического лица/</w:t>
      </w:r>
      <w:r w:rsidRPr="00011D94">
        <w:rPr>
          <w:i/>
          <w:iCs/>
          <w:sz w:val="24"/>
          <w:szCs w:val="24"/>
          <w:lang w:eastAsia="ru-RU"/>
        </w:rPr>
        <w:t>индивидуального предпринимателя</w:t>
      </w:r>
      <w:r w:rsidRPr="00011D94">
        <w:rPr>
          <w:sz w:val="24"/>
          <w:szCs w:val="24"/>
          <w:lang w:eastAsia="ru-RU"/>
        </w:rPr>
        <w:t>, указанному в разделе 17 Договора;</w:t>
      </w:r>
    </w:p>
    <w:p w14:paraId="0526B45D" w14:textId="77777777" w:rsidR="00011D94" w:rsidRPr="00011D94" w:rsidRDefault="00011D94" w:rsidP="00011D94">
      <w:pPr>
        <w:adjustRightInd w:val="0"/>
        <w:ind w:firstLine="709"/>
        <w:jc w:val="both"/>
        <w:textAlignment w:val="baseline"/>
        <w:rPr>
          <w:sz w:val="24"/>
          <w:szCs w:val="24"/>
          <w:lang w:eastAsia="ru-RU"/>
        </w:rPr>
      </w:pPr>
      <w:r w:rsidRPr="00011D94">
        <w:rPr>
          <w:sz w:val="24"/>
          <w:szCs w:val="24"/>
          <w:lang w:eastAsia="ru-RU"/>
        </w:rPr>
        <w:t>14.1.3. Поставщик имеет законное право осуществлять вид экономической деятельности, предусмотренный Договором (имеет надлежащий ОКВЭД);</w:t>
      </w:r>
    </w:p>
    <w:p w14:paraId="38E2035E" w14:textId="77777777" w:rsidR="00011D94" w:rsidRPr="00011D94" w:rsidRDefault="00011D94" w:rsidP="00011D94">
      <w:pPr>
        <w:adjustRightInd w:val="0"/>
        <w:ind w:firstLine="709"/>
        <w:jc w:val="both"/>
        <w:textAlignment w:val="baseline"/>
        <w:rPr>
          <w:sz w:val="24"/>
          <w:szCs w:val="24"/>
          <w:lang w:eastAsia="ru-RU"/>
        </w:rPr>
      </w:pPr>
      <w:r w:rsidRPr="00011D94">
        <w:rPr>
          <w:sz w:val="24"/>
          <w:szCs w:val="24"/>
          <w:lang w:eastAsia="ru-RU"/>
        </w:rPr>
        <w:t>14.1.4. Поставщик не является фирмой – «однодневкой» (в соответствии с Приказом ФНС России от 30.05.2007 № ММ-3-06/333@ «Об утверждении Концепции системы планирования выездных налоговых проверок») и не зарегистрирован по адресу «массовой регистрации» (Под адресом «массовой регистрации» понимается адрес, указанный при государственной регистрации в качестве адреса большого количества юридических лиц, в отношении всех или значительной части которых имеются сведения о том, что связь с ними по этому адресу невозможна);</w:t>
      </w:r>
    </w:p>
    <w:p w14:paraId="51A7EDBC" w14:textId="77777777" w:rsidR="00011D94" w:rsidRPr="00011D94" w:rsidRDefault="00011D94" w:rsidP="00011D94">
      <w:pPr>
        <w:adjustRightInd w:val="0"/>
        <w:ind w:firstLine="709"/>
        <w:jc w:val="both"/>
        <w:textAlignment w:val="baseline"/>
        <w:rPr>
          <w:sz w:val="24"/>
          <w:szCs w:val="24"/>
          <w:lang w:eastAsia="ru-RU"/>
        </w:rPr>
      </w:pPr>
      <w:r w:rsidRPr="00011D94">
        <w:rPr>
          <w:sz w:val="24"/>
          <w:szCs w:val="24"/>
          <w:lang w:eastAsia="ru-RU"/>
        </w:rPr>
        <w:t>14.1.5. Поставщик не находится в процессе ликвидации, не признан по решению арбитражного суда несостоятельным (банкротом);</w:t>
      </w:r>
    </w:p>
    <w:p w14:paraId="3258352A" w14:textId="77777777" w:rsidR="00011D94" w:rsidRPr="00011D94" w:rsidRDefault="00011D94" w:rsidP="00011D94">
      <w:pPr>
        <w:adjustRightInd w:val="0"/>
        <w:ind w:firstLine="709"/>
        <w:jc w:val="both"/>
        <w:textAlignment w:val="baseline"/>
        <w:rPr>
          <w:sz w:val="24"/>
          <w:szCs w:val="24"/>
          <w:lang w:eastAsia="ru-RU"/>
        </w:rPr>
      </w:pPr>
      <w:r w:rsidRPr="00011D94">
        <w:rPr>
          <w:sz w:val="24"/>
          <w:szCs w:val="24"/>
          <w:lang w:eastAsia="ru-RU"/>
        </w:rPr>
        <w:t>14.1.6. На день заключения Договора деятельность Поставщика не приостановлена в порядке, предусмотренном Кодексом Российской Федерации об административных правонарушениях;</w:t>
      </w:r>
    </w:p>
    <w:p w14:paraId="7CFC6D5D" w14:textId="77777777" w:rsidR="00011D94" w:rsidRPr="00011D94" w:rsidRDefault="00011D94" w:rsidP="00011D94">
      <w:pPr>
        <w:adjustRightInd w:val="0"/>
        <w:ind w:firstLine="709"/>
        <w:jc w:val="both"/>
        <w:textAlignment w:val="baseline"/>
        <w:rPr>
          <w:sz w:val="24"/>
          <w:szCs w:val="24"/>
          <w:lang w:eastAsia="ru-RU"/>
        </w:rPr>
      </w:pPr>
      <w:r w:rsidRPr="00011D94">
        <w:rPr>
          <w:sz w:val="24"/>
          <w:szCs w:val="24"/>
          <w:lang w:eastAsia="ru-RU"/>
        </w:rPr>
        <w:t>14.1.7. Поставщиком в целях заключения и исполнения Договора получены все необходимые согласия, одобрения и разрешения, необходимые в соответствии с действующим законодательством Российской Федерации и локальными документами;</w:t>
      </w:r>
    </w:p>
    <w:p w14:paraId="7AFC7235" w14:textId="77777777" w:rsidR="00011D94" w:rsidRPr="00011D94" w:rsidRDefault="00011D94" w:rsidP="00011D94">
      <w:pPr>
        <w:adjustRightInd w:val="0"/>
        <w:ind w:firstLine="709"/>
        <w:jc w:val="both"/>
        <w:textAlignment w:val="baseline"/>
        <w:rPr>
          <w:sz w:val="24"/>
          <w:szCs w:val="24"/>
          <w:lang w:eastAsia="ru-RU"/>
        </w:rPr>
      </w:pPr>
      <w:r w:rsidRPr="00011D94">
        <w:rPr>
          <w:sz w:val="24"/>
          <w:szCs w:val="24"/>
          <w:lang w:eastAsia="ru-RU"/>
        </w:rPr>
        <w:t>14.1.8. Не существует законодательных, подзаконных нормативных и индивидуальных актов, локальных документов, а также решений органов управления, запрещающих Поставщику или ограничивающих его право заключать и исполнять Договор;</w:t>
      </w:r>
    </w:p>
    <w:p w14:paraId="41B64AF9" w14:textId="77777777" w:rsidR="00011D94" w:rsidRPr="00011D94" w:rsidRDefault="00011D94" w:rsidP="00011D94">
      <w:pPr>
        <w:adjustRightInd w:val="0"/>
        <w:ind w:firstLine="709"/>
        <w:jc w:val="both"/>
        <w:textAlignment w:val="baseline"/>
        <w:rPr>
          <w:sz w:val="24"/>
          <w:szCs w:val="24"/>
          <w:lang w:eastAsia="ru-RU"/>
        </w:rPr>
      </w:pPr>
      <w:r w:rsidRPr="00011D94">
        <w:rPr>
          <w:sz w:val="24"/>
          <w:szCs w:val="24"/>
          <w:lang w:eastAsia="ru-RU"/>
        </w:rPr>
        <w:t>14.1.9. Лицо, подписывающее (заключающее) Договор от имени Поставщика, на день подписания (заключения) имеет все необходимые для такого подписания полномочия и занимает должность, указанную в преамбуле Договора;</w:t>
      </w:r>
    </w:p>
    <w:p w14:paraId="096705B5" w14:textId="77777777" w:rsidR="00011D94" w:rsidRPr="00011D94" w:rsidRDefault="00011D94" w:rsidP="00011D94">
      <w:pPr>
        <w:adjustRightInd w:val="0"/>
        <w:ind w:firstLine="709"/>
        <w:jc w:val="both"/>
        <w:textAlignment w:val="baseline"/>
        <w:rPr>
          <w:sz w:val="24"/>
          <w:szCs w:val="24"/>
          <w:lang w:eastAsia="ru-RU"/>
        </w:rPr>
      </w:pPr>
      <w:r w:rsidRPr="00011D94">
        <w:rPr>
          <w:sz w:val="24"/>
          <w:szCs w:val="24"/>
          <w:lang w:eastAsia="ru-RU"/>
        </w:rPr>
        <w:t>14.1.10. На дату заключения Договора Поставщик, его работники, аффилированные лица и (или) посредники не предлагали, не обещали, не предоставляли, не требовали, не принимали каких-либо неправомерных денежных или иных преимуществ, связанных с Договором;</w:t>
      </w:r>
    </w:p>
    <w:p w14:paraId="50529CA9" w14:textId="77777777" w:rsidR="00011D94" w:rsidRPr="00011D94" w:rsidRDefault="00011D94" w:rsidP="00011D94">
      <w:pPr>
        <w:adjustRightInd w:val="0"/>
        <w:ind w:firstLine="709"/>
        <w:jc w:val="both"/>
        <w:textAlignment w:val="baseline"/>
        <w:rPr>
          <w:sz w:val="24"/>
          <w:szCs w:val="24"/>
          <w:lang w:eastAsia="ru-RU"/>
        </w:rPr>
      </w:pPr>
      <w:r w:rsidRPr="00011D94">
        <w:rPr>
          <w:sz w:val="24"/>
          <w:szCs w:val="24"/>
          <w:lang w:eastAsia="ru-RU"/>
        </w:rPr>
        <w:t>14.1.11. В отношении Поставщика отсутствуют существенные претензии государственных органов, в том числе налоговых, а также третьих лиц;</w:t>
      </w:r>
    </w:p>
    <w:p w14:paraId="0C50EA2C" w14:textId="77777777" w:rsidR="00011D94" w:rsidRPr="00011D94" w:rsidRDefault="00011D94" w:rsidP="00011D94">
      <w:pPr>
        <w:adjustRightInd w:val="0"/>
        <w:ind w:firstLine="709"/>
        <w:jc w:val="both"/>
        <w:textAlignment w:val="baseline"/>
        <w:rPr>
          <w:sz w:val="24"/>
          <w:szCs w:val="24"/>
          <w:lang w:eastAsia="ru-RU"/>
        </w:rPr>
      </w:pPr>
      <w:r w:rsidRPr="00011D94">
        <w:rPr>
          <w:sz w:val="24"/>
          <w:szCs w:val="24"/>
          <w:lang w:eastAsia="ru-RU"/>
        </w:rPr>
        <w:t xml:space="preserve">14.1.12. Поставщик является добросовестным налогоплательщиком налогов и сборов, им уплачиваются все налоги и сборы, а также им ведется и своевременно подается в налоговые и иные государственные органы налоговая, статистическая и иная государственная отчетность в соответствии с законодательством Российской Федерации; </w:t>
      </w:r>
    </w:p>
    <w:p w14:paraId="1734473E" w14:textId="77777777" w:rsidR="00011D94" w:rsidRPr="00011D94" w:rsidRDefault="00011D94" w:rsidP="00011D94">
      <w:pPr>
        <w:adjustRightInd w:val="0"/>
        <w:ind w:firstLine="709"/>
        <w:jc w:val="both"/>
        <w:textAlignment w:val="baseline"/>
        <w:rPr>
          <w:sz w:val="24"/>
          <w:szCs w:val="24"/>
          <w:lang w:eastAsia="ru-RU"/>
        </w:rPr>
      </w:pPr>
      <w:r w:rsidRPr="00011D94">
        <w:rPr>
          <w:sz w:val="24"/>
          <w:szCs w:val="24"/>
          <w:lang w:eastAsia="ru-RU"/>
        </w:rPr>
        <w:t xml:space="preserve">14.1.13. Все операции Поставщика полностью отражены в первичной документации Поставщика, в бухгалтерской, налоговой, статистической и любой иной отчетности, обязанность по ведению которой возлагается на Поставщика; </w:t>
      </w:r>
    </w:p>
    <w:p w14:paraId="4B9DE446" w14:textId="77777777" w:rsidR="00011D94" w:rsidRPr="00011D94" w:rsidRDefault="00011D94" w:rsidP="00011D94">
      <w:pPr>
        <w:adjustRightInd w:val="0"/>
        <w:ind w:firstLine="709"/>
        <w:jc w:val="both"/>
        <w:textAlignment w:val="baseline"/>
        <w:rPr>
          <w:sz w:val="24"/>
          <w:szCs w:val="24"/>
          <w:lang w:eastAsia="ru-RU"/>
        </w:rPr>
      </w:pPr>
      <w:r w:rsidRPr="00011D94">
        <w:rPr>
          <w:sz w:val="24"/>
          <w:szCs w:val="24"/>
          <w:lang w:eastAsia="ru-RU"/>
        </w:rPr>
        <w:t>14.1.14. Поставщик проявит должную осмотрительность при выборе лиц, привлекаемых им для исполнения Договора, в связи с чем все заверения и гарантии Поставщика, указанные в Договоре, распространяются, в том числе, на третьих лиц, привлеченных им к исполнению Договора.</w:t>
      </w:r>
    </w:p>
    <w:p w14:paraId="034B279A" w14:textId="652FFC3F" w:rsidR="00011D94" w:rsidRDefault="00011D94" w:rsidP="00011D94">
      <w:pPr>
        <w:adjustRightInd w:val="0"/>
        <w:ind w:firstLine="709"/>
        <w:jc w:val="both"/>
        <w:textAlignment w:val="baseline"/>
        <w:rPr>
          <w:sz w:val="24"/>
          <w:szCs w:val="24"/>
          <w:lang w:eastAsia="ru-RU"/>
        </w:rPr>
      </w:pPr>
      <w:r w:rsidRPr="00011D94">
        <w:rPr>
          <w:sz w:val="24"/>
          <w:szCs w:val="24"/>
          <w:lang w:eastAsia="ru-RU"/>
        </w:rPr>
        <w:t>14.2. Если Поставщик нарушит указанные в п. 14.1 Договора заверения и гарантии или законодательство, он обязуется возместить Заказчику убытки, которые последний понес вследствие таких нарушений. При этом правонарушения должны быть отражены в соответствующих решениях налоговых органов. Срок возмещения убытков - 20 календарных дней со дня получения Поставщиком мотивированного требования от Заказчика.</w:t>
      </w:r>
    </w:p>
    <w:p w14:paraId="3A34B952" w14:textId="77777777" w:rsidR="006B7599" w:rsidRDefault="006B7599" w:rsidP="00011D94">
      <w:pPr>
        <w:ind w:firstLine="709"/>
        <w:contextualSpacing/>
        <w:jc w:val="center"/>
        <w:rPr>
          <w:b/>
          <w:sz w:val="24"/>
          <w:szCs w:val="24"/>
          <w:lang w:eastAsia="ru-RU"/>
        </w:rPr>
      </w:pPr>
    </w:p>
    <w:p w14:paraId="753AEE13" w14:textId="79D34CC2" w:rsidR="00011D94" w:rsidRPr="00011D94" w:rsidRDefault="00011D94" w:rsidP="00011D94">
      <w:pPr>
        <w:ind w:firstLine="709"/>
        <w:contextualSpacing/>
        <w:jc w:val="center"/>
        <w:rPr>
          <w:b/>
          <w:sz w:val="24"/>
          <w:szCs w:val="24"/>
          <w:lang w:eastAsia="ru-RU"/>
        </w:rPr>
      </w:pPr>
      <w:r w:rsidRPr="00011D94">
        <w:rPr>
          <w:b/>
          <w:sz w:val="24"/>
          <w:szCs w:val="24"/>
          <w:lang w:eastAsia="ru-RU"/>
        </w:rPr>
        <w:t xml:space="preserve">15. Прочие условия </w:t>
      </w:r>
    </w:p>
    <w:p w14:paraId="70CC3268" w14:textId="77777777" w:rsidR="00011D94" w:rsidRPr="00011D94" w:rsidRDefault="00011D94" w:rsidP="00011D94">
      <w:pPr>
        <w:adjustRightInd w:val="0"/>
        <w:ind w:firstLine="709"/>
        <w:contextualSpacing/>
        <w:jc w:val="both"/>
        <w:rPr>
          <w:rFonts w:cs="Arial"/>
          <w:sz w:val="24"/>
          <w:szCs w:val="24"/>
          <w:lang w:eastAsia="ru-RU"/>
        </w:rPr>
      </w:pPr>
      <w:r w:rsidRPr="00011D94">
        <w:rPr>
          <w:rFonts w:cs="Arial"/>
          <w:sz w:val="24"/>
          <w:szCs w:val="24"/>
          <w:lang w:eastAsia="ru-RU"/>
        </w:rPr>
        <w:lastRenderedPageBreak/>
        <w:t xml:space="preserve">15.1. Вся переписка между Сторонами ведется по адресам, указанным в разделе 17 Договора. В случае изменения у какой-либо из Сторон адреса и/или банковских реквизитов она обязана в течение 3 (трех) рабочих дней письменно известить об этом другую Сторону, причем в письме необходимо указать, что оно является неотъемлемой частью Договора. </w:t>
      </w:r>
    </w:p>
    <w:p w14:paraId="64B6B917" w14:textId="77777777" w:rsidR="00011D94" w:rsidRPr="00011D94" w:rsidRDefault="00011D94" w:rsidP="00011D94">
      <w:pPr>
        <w:adjustRightInd w:val="0"/>
        <w:ind w:firstLine="709"/>
        <w:contextualSpacing/>
        <w:jc w:val="both"/>
        <w:rPr>
          <w:rFonts w:cs="Arial"/>
          <w:sz w:val="24"/>
          <w:szCs w:val="24"/>
          <w:lang w:eastAsia="ru-RU"/>
        </w:rPr>
      </w:pPr>
      <w:r w:rsidRPr="00011D94">
        <w:rPr>
          <w:rFonts w:cs="Arial"/>
          <w:sz w:val="24"/>
          <w:szCs w:val="24"/>
          <w:lang w:eastAsia="ru-RU"/>
        </w:rPr>
        <w:t>До получения такого извещения все письменные сообщения, направленные по прежним адресам, считаются направленными надлежащим образом, а также все риски, связанные с перечислением Заказчиком денежных средств на указанный в Договоре счет Поставщика, несет Поставщик.</w:t>
      </w:r>
    </w:p>
    <w:p w14:paraId="50E78431" w14:textId="7E565867" w:rsidR="00011D94" w:rsidRDefault="00011D94" w:rsidP="00011D94">
      <w:pPr>
        <w:adjustRightInd w:val="0"/>
        <w:ind w:firstLine="709"/>
        <w:contextualSpacing/>
        <w:jc w:val="both"/>
        <w:rPr>
          <w:rFonts w:cs="Arial"/>
          <w:sz w:val="24"/>
          <w:szCs w:val="24"/>
          <w:lang w:eastAsia="ru-RU"/>
        </w:rPr>
      </w:pPr>
      <w:r w:rsidRPr="00011D94">
        <w:rPr>
          <w:rFonts w:cs="Arial"/>
          <w:sz w:val="24"/>
          <w:szCs w:val="24"/>
          <w:lang w:eastAsia="ru-RU"/>
        </w:rPr>
        <w:t>15.2. По вопросам, не урегулированным Договором, Стороны руководствуются действующим законодательством Российской Федерации.</w:t>
      </w:r>
    </w:p>
    <w:p w14:paraId="530BC5D6" w14:textId="77777777" w:rsidR="006B7599" w:rsidRPr="0060417A" w:rsidRDefault="006B7599" w:rsidP="00011D94">
      <w:pPr>
        <w:adjustRightInd w:val="0"/>
        <w:ind w:firstLine="540"/>
        <w:contextualSpacing/>
        <w:jc w:val="center"/>
        <w:rPr>
          <w:rFonts w:cs="Arial"/>
          <w:b/>
          <w:sz w:val="16"/>
          <w:szCs w:val="16"/>
          <w:lang w:eastAsia="ru-RU"/>
        </w:rPr>
      </w:pPr>
    </w:p>
    <w:p w14:paraId="5CC727A9" w14:textId="13B64899" w:rsidR="00011D94" w:rsidRPr="00011D94" w:rsidRDefault="00011D94" w:rsidP="00011D94">
      <w:pPr>
        <w:adjustRightInd w:val="0"/>
        <w:ind w:firstLine="540"/>
        <w:contextualSpacing/>
        <w:jc w:val="center"/>
        <w:rPr>
          <w:rFonts w:cs="Arial"/>
          <w:b/>
          <w:sz w:val="24"/>
          <w:szCs w:val="24"/>
          <w:lang w:eastAsia="ru-RU"/>
        </w:rPr>
      </w:pPr>
      <w:r w:rsidRPr="00011D94">
        <w:rPr>
          <w:rFonts w:cs="Arial"/>
          <w:b/>
          <w:sz w:val="24"/>
          <w:szCs w:val="24"/>
          <w:lang w:eastAsia="ru-RU"/>
        </w:rPr>
        <w:t>16. Приложение</w:t>
      </w:r>
    </w:p>
    <w:p w14:paraId="5F4972C2" w14:textId="77777777" w:rsidR="00011D94" w:rsidRPr="00011D94" w:rsidRDefault="00011D94" w:rsidP="00011D94">
      <w:pPr>
        <w:adjustRightInd w:val="0"/>
        <w:ind w:firstLine="708"/>
        <w:contextualSpacing/>
        <w:jc w:val="both"/>
        <w:rPr>
          <w:rFonts w:cs="Arial"/>
          <w:sz w:val="24"/>
          <w:szCs w:val="24"/>
          <w:lang w:eastAsia="ru-RU"/>
        </w:rPr>
      </w:pPr>
      <w:r w:rsidRPr="00011D94">
        <w:rPr>
          <w:rFonts w:cs="Arial"/>
          <w:sz w:val="24"/>
          <w:szCs w:val="24"/>
          <w:lang w:eastAsia="ru-RU"/>
        </w:rPr>
        <w:t>16.1. Неотъемлемой частью Договора являются следующие приложения:</w:t>
      </w:r>
    </w:p>
    <w:p w14:paraId="4AB18D47" w14:textId="6FBD0362" w:rsidR="00011D94" w:rsidRDefault="00011D94" w:rsidP="00C1026B">
      <w:pPr>
        <w:adjustRightInd w:val="0"/>
        <w:ind w:firstLine="709"/>
        <w:jc w:val="both"/>
        <w:rPr>
          <w:color w:val="000000"/>
          <w:sz w:val="24"/>
          <w:szCs w:val="24"/>
          <w:lang w:eastAsia="ru-RU"/>
        </w:rPr>
      </w:pPr>
      <w:r w:rsidRPr="00011D94">
        <w:rPr>
          <w:color w:val="000000"/>
          <w:sz w:val="24"/>
          <w:szCs w:val="24"/>
          <w:lang w:eastAsia="ru-RU"/>
        </w:rPr>
        <w:t>Приложение № 1 – Спецификация поставляемого товара.</w:t>
      </w:r>
    </w:p>
    <w:p w14:paraId="41F9DEDB" w14:textId="77777777" w:rsidR="007530E6" w:rsidRPr="0060417A" w:rsidRDefault="007530E6" w:rsidP="00011D94">
      <w:pPr>
        <w:adjustRightInd w:val="0"/>
        <w:ind w:firstLine="709"/>
        <w:jc w:val="both"/>
        <w:rPr>
          <w:color w:val="000000"/>
          <w:sz w:val="16"/>
          <w:szCs w:val="16"/>
          <w:lang w:eastAsia="ru-RU"/>
        </w:rPr>
      </w:pPr>
    </w:p>
    <w:p w14:paraId="28FF952E" w14:textId="700ABF54" w:rsidR="007530E6" w:rsidRPr="00011D94" w:rsidRDefault="00011D94" w:rsidP="00011D94">
      <w:pPr>
        <w:adjustRightInd w:val="0"/>
        <w:ind w:firstLine="709"/>
        <w:jc w:val="center"/>
        <w:rPr>
          <w:b/>
          <w:bCs/>
          <w:color w:val="000000"/>
          <w:sz w:val="24"/>
          <w:szCs w:val="24"/>
          <w:lang w:eastAsia="ru-RU"/>
        </w:rPr>
      </w:pPr>
      <w:r w:rsidRPr="00011D94">
        <w:rPr>
          <w:b/>
          <w:bCs/>
          <w:color w:val="000000"/>
          <w:sz w:val="24"/>
          <w:szCs w:val="24"/>
          <w:lang w:eastAsia="ru-RU"/>
        </w:rPr>
        <w:t>17. Адреса и банковские реквизиты Сторон</w:t>
      </w:r>
    </w:p>
    <w:tbl>
      <w:tblPr>
        <w:tblW w:w="5148" w:type="pct"/>
        <w:tblLook w:val="04A0" w:firstRow="1" w:lastRow="0" w:firstColumn="1" w:lastColumn="0" w:noHBand="0" w:noVBand="1"/>
      </w:tblPr>
      <w:tblGrid>
        <w:gridCol w:w="5103"/>
        <w:gridCol w:w="5257"/>
      </w:tblGrid>
      <w:tr w:rsidR="00FD5217" w:rsidRPr="00F2278B" w14:paraId="48B26820" w14:textId="77777777" w:rsidTr="00046D7B">
        <w:trPr>
          <w:trHeight w:val="96"/>
        </w:trPr>
        <w:tc>
          <w:tcPr>
            <w:tcW w:w="2463" w:type="pct"/>
          </w:tcPr>
          <w:p w14:paraId="5D9F4C4E" w14:textId="77777777" w:rsidR="00FD5217" w:rsidRPr="00011D94" w:rsidRDefault="00FD5217" w:rsidP="00011D94">
            <w:pPr>
              <w:contextualSpacing/>
              <w:rPr>
                <w:b/>
                <w:sz w:val="24"/>
                <w:szCs w:val="24"/>
                <w:lang w:eastAsia="ar-SA"/>
              </w:rPr>
            </w:pPr>
            <w:r w:rsidRPr="00011D94">
              <w:rPr>
                <w:b/>
                <w:sz w:val="24"/>
                <w:szCs w:val="24"/>
                <w:lang w:eastAsia="ar-SA"/>
              </w:rPr>
              <w:t>ЗАКАЗЧИК:</w:t>
            </w:r>
          </w:p>
          <w:p w14:paraId="59808CFD" w14:textId="77777777" w:rsidR="00FD5217" w:rsidRPr="00845BDF" w:rsidRDefault="00FD5217" w:rsidP="00FB4BF4">
            <w:pPr>
              <w:rPr>
                <w:sz w:val="24"/>
                <w:szCs w:val="24"/>
                <w:lang w:eastAsia="ar-SA"/>
              </w:rPr>
            </w:pPr>
          </w:p>
        </w:tc>
        <w:tc>
          <w:tcPr>
            <w:tcW w:w="2537" w:type="pct"/>
            <w:shd w:val="clear" w:color="auto" w:fill="auto"/>
          </w:tcPr>
          <w:p w14:paraId="4C99D4FB" w14:textId="3DA427D1" w:rsidR="004A77F0" w:rsidRPr="00AA56E1" w:rsidRDefault="007D2480" w:rsidP="00DB265F">
            <w:pPr>
              <w:rPr>
                <w:sz w:val="24"/>
                <w:szCs w:val="24"/>
                <w:lang w:eastAsia="ar-SA"/>
              </w:rPr>
            </w:pPr>
            <w:r w:rsidRPr="00AA56E1">
              <w:rPr>
                <w:sz w:val="24"/>
                <w:szCs w:val="24"/>
                <w:lang w:eastAsia="ar-SA"/>
              </w:rPr>
              <w:t>Поставщик:</w:t>
            </w:r>
          </w:p>
          <w:p w14:paraId="0AF08887" w14:textId="1EF5891D" w:rsidR="00DB265F" w:rsidRPr="00DB265F" w:rsidRDefault="00DB265F" w:rsidP="00DB265F">
            <w:pPr>
              <w:rPr>
                <w:sz w:val="24"/>
                <w:szCs w:val="24"/>
                <w:highlight w:val="yellow"/>
                <w:lang w:val="en-US" w:eastAsia="ar-SA"/>
              </w:rPr>
            </w:pPr>
          </w:p>
        </w:tc>
      </w:tr>
      <w:tr w:rsidR="00FD5217" w:rsidRPr="00046D7B" w14:paraId="5B822811" w14:textId="77777777" w:rsidTr="00046D7B">
        <w:trPr>
          <w:trHeight w:val="959"/>
        </w:trPr>
        <w:tc>
          <w:tcPr>
            <w:tcW w:w="2463" w:type="pct"/>
            <w:hideMark/>
          </w:tcPr>
          <w:p w14:paraId="263DEB30" w14:textId="77777777" w:rsidR="007D2480" w:rsidRPr="00BB3C34" w:rsidRDefault="007D2480" w:rsidP="007D2480">
            <w:pPr>
              <w:pStyle w:val="a3"/>
              <w:rPr>
                <w:sz w:val="18"/>
                <w:szCs w:val="18"/>
              </w:rPr>
            </w:pPr>
            <w:r>
              <w:rPr>
                <w:sz w:val="21"/>
              </w:rPr>
              <w:t>МУНИЦИПАЛЬНОЕ ДОШКОЛЬНОЕ ОБРАЗОВАТЕЛЬНОЕ БЮДЖЕТНОЕ УЧРЕЖДЕНИЕ "ДЕТСКИЙ САД КОМБИНИРОВАННОГО ВИДА №61" МЕДВЕЖИЙ СТАН</w:t>
            </w:r>
          </w:p>
          <w:p w14:paraId="30745DB1" w14:textId="77777777" w:rsidR="007D2480" w:rsidRPr="00E94CED" w:rsidRDefault="007D2480" w:rsidP="007D2480">
            <w:pPr>
              <w:pStyle w:val="a3"/>
            </w:pPr>
            <w:r>
              <w:t xml:space="preserve">Адрес: 188662, Ленинградская </w:t>
            </w:r>
            <w:proofErr w:type="spellStart"/>
            <w:r>
              <w:t>обл</w:t>
            </w:r>
            <w:proofErr w:type="spellEnd"/>
            <w:r>
              <w:t>, Всеволожский р-н, г Мурино, ул Оборонная, д 16</w:t>
            </w:r>
          </w:p>
          <w:p w14:paraId="7B3B0D30" w14:textId="77777777" w:rsidR="007D2480" w:rsidRPr="00131ABB" w:rsidRDefault="007D2480" w:rsidP="007D2480">
            <w:pPr>
              <w:rPr>
                <w:sz w:val="20"/>
                <w:szCs w:val="20"/>
              </w:rPr>
            </w:pPr>
            <w:r w:rsidRPr="00131ABB">
              <w:rPr>
                <w:sz w:val="20"/>
                <w:szCs w:val="20"/>
              </w:rPr>
              <w:t>ИНН 4703031610/КПП 470301001</w:t>
            </w:r>
          </w:p>
          <w:p w14:paraId="2375EBFE" w14:textId="77777777" w:rsidR="007D2480" w:rsidRPr="00131ABB" w:rsidRDefault="007D2480" w:rsidP="007D2480">
            <w:pPr>
              <w:rPr>
                <w:sz w:val="20"/>
                <w:szCs w:val="20"/>
              </w:rPr>
            </w:pPr>
            <w:r w:rsidRPr="00131ABB">
              <w:rPr>
                <w:sz w:val="20"/>
                <w:szCs w:val="20"/>
              </w:rPr>
              <w:t xml:space="preserve">ОКТМО </w:t>
            </w:r>
            <w:r w:rsidRPr="00131ABB">
              <w:rPr>
                <w:b/>
                <w:bCs/>
                <w:sz w:val="20"/>
                <w:szCs w:val="20"/>
              </w:rPr>
              <w:t>41612103</w:t>
            </w:r>
          </w:p>
          <w:p w14:paraId="7DEB24FE" w14:textId="77777777" w:rsidR="007D2480" w:rsidRPr="00131ABB" w:rsidRDefault="007D2480" w:rsidP="007D2480">
            <w:pPr>
              <w:rPr>
                <w:sz w:val="20"/>
                <w:szCs w:val="20"/>
              </w:rPr>
            </w:pPr>
            <w:r w:rsidRPr="00131ABB">
              <w:rPr>
                <w:sz w:val="20"/>
                <w:szCs w:val="20"/>
              </w:rPr>
              <w:t>ОГРН 1024700559740</w:t>
            </w:r>
          </w:p>
          <w:p w14:paraId="40F72D8B" w14:textId="77777777" w:rsidR="007D2480" w:rsidRPr="00131ABB" w:rsidRDefault="007D2480" w:rsidP="007D2480">
            <w:pPr>
              <w:rPr>
                <w:sz w:val="20"/>
                <w:szCs w:val="20"/>
              </w:rPr>
            </w:pPr>
            <w:r w:rsidRPr="00131ABB">
              <w:rPr>
                <w:sz w:val="20"/>
                <w:szCs w:val="20"/>
              </w:rPr>
              <w:t>ОКВЭД 85.11</w:t>
            </w:r>
          </w:p>
          <w:p w14:paraId="659AFE57" w14:textId="77777777" w:rsidR="007D2480" w:rsidRPr="00131ABB" w:rsidRDefault="007D2480" w:rsidP="007D2480">
            <w:pPr>
              <w:rPr>
                <w:sz w:val="20"/>
                <w:szCs w:val="20"/>
              </w:rPr>
            </w:pPr>
            <w:r w:rsidRPr="00131ABB">
              <w:rPr>
                <w:sz w:val="20"/>
                <w:szCs w:val="20"/>
              </w:rPr>
              <w:t>ОКПО 43502752</w:t>
            </w:r>
          </w:p>
          <w:p w14:paraId="061C4F70" w14:textId="77777777" w:rsidR="007D2480" w:rsidRPr="00131ABB" w:rsidRDefault="007D2480" w:rsidP="007D2480">
            <w:pPr>
              <w:rPr>
                <w:sz w:val="20"/>
                <w:szCs w:val="20"/>
              </w:rPr>
            </w:pPr>
            <w:r w:rsidRPr="00131ABB">
              <w:rPr>
                <w:sz w:val="20"/>
                <w:szCs w:val="20"/>
              </w:rPr>
              <w:t xml:space="preserve">Действует на основании </w:t>
            </w:r>
            <w:r w:rsidRPr="00131ABB">
              <w:rPr>
                <w:b/>
                <w:bCs/>
                <w:sz w:val="20"/>
                <w:szCs w:val="20"/>
              </w:rPr>
              <w:t>Устава</w:t>
            </w:r>
          </w:p>
          <w:p w14:paraId="07202A85" w14:textId="77777777" w:rsidR="007D2480" w:rsidRPr="001607D4" w:rsidRDefault="007D2480" w:rsidP="007D2480">
            <w:pPr>
              <w:rPr>
                <w:sz w:val="18"/>
                <w:szCs w:val="18"/>
              </w:rPr>
            </w:pPr>
            <w:r w:rsidRPr="00131ABB">
              <w:rPr>
                <w:sz w:val="20"/>
                <w:szCs w:val="20"/>
              </w:rPr>
              <w:t xml:space="preserve">л/с </w:t>
            </w:r>
            <w:r w:rsidRPr="00131ABB">
              <w:rPr>
                <w:b/>
                <w:bCs/>
                <w:sz w:val="20"/>
                <w:szCs w:val="20"/>
              </w:rPr>
              <w:t xml:space="preserve">20015410032, </w:t>
            </w:r>
            <w:r w:rsidRPr="00131ABB">
              <w:rPr>
                <w:sz w:val="20"/>
                <w:szCs w:val="20"/>
              </w:rPr>
              <w:t xml:space="preserve">л/с </w:t>
            </w:r>
            <w:r w:rsidRPr="00131ABB">
              <w:rPr>
                <w:b/>
                <w:bCs/>
                <w:sz w:val="20"/>
                <w:szCs w:val="20"/>
              </w:rPr>
              <w:t xml:space="preserve">21015310032, </w:t>
            </w:r>
            <w:r w:rsidRPr="00131ABB">
              <w:rPr>
                <w:b/>
                <w:bCs/>
                <w:color w:val="000000"/>
                <w:sz w:val="20"/>
                <w:szCs w:val="20"/>
              </w:rPr>
              <w:t xml:space="preserve">20015510032 </w:t>
            </w:r>
            <w:r w:rsidRPr="001607D4">
              <w:rPr>
                <w:sz w:val="18"/>
                <w:szCs w:val="18"/>
              </w:rPr>
              <w:t>Наименование банка: Операционно-кассовый центр №1 Северо- Западного главного управления Центрального банка Российской Федерации// УФК по Ленинградской области, г. Санкт-Петербург</w:t>
            </w:r>
            <w:r w:rsidRPr="001607D4">
              <w:rPr>
                <w:sz w:val="18"/>
                <w:szCs w:val="18"/>
              </w:rPr>
              <w:br/>
              <w:t xml:space="preserve"> (сокращенное наименование ОКЦ №1 Северо- Западного ГУ Банка России// УФК по Ленинградской области, г. Санкт-Петербург)</w:t>
            </w:r>
          </w:p>
          <w:p w14:paraId="780BF7F2" w14:textId="77777777" w:rsidR="007D2480" w:rsidRPr="001607D4" w:rsidRDefault="007D2480" w:rsidP="007D2480">
            <w:pPr>
              <w:rPr>
                <w:b/>
                <w:sz w:val="18"/>
                <w:szCs w:val="18"/>
              </w:rPr>
            </w:pPr>
            <w:r w:rsidRPr="001607D4">
              <w:rPr>
                <w:color w:val="000000"/>
                <w:sz w:val="18"/>
                <w:szCs w:val="18"/>
              </w:rPr>
              <w:t xml:space="preserve"> БИК ТОФК </w:t>
            </w:r>
            <w:r w:rsidRPr="001607D4">
              <w:rPr>
                <w:b/>
                <w:sz w:val="18"/>
                <w:szCs w:val="18"/>
              </w:rPr>
              <w:t>044030098</w:t>
            </w:r>
          </w:p>
          <w:p w14:paraId="7E33F1A0" w14:textId="77777777" w:rsidR="007D2480" w:rsidRPr="001607D4" w:rsidRDefault="007D2480" w:rsidP="007D2480">
            <w:pPr>
              <w:rPr>
                <w:color w:val="000000"/>
                <w:sz w:val="18"/>
                <w:szCs w:val="18"/>
              </w:rPr>
            </w:pPr>
            <w:r w:rsidRPr="001607D4">
              <w:rPr>
                <w:sz w:val="18"/>
                <w:szCs w:val="18"/>
              </w:rPr>
              <w:t>БИК банка 044030001</w:t>
            </w:r>
          </w:p>
          <w:p w14:paraId="29C98AED" w14:textId="77777777" w:rsidR="007D2480" w:rsidRPr="001607D4" w:rsidRDefault="007D2480" w:rsidP="007D2480">
            <w:pPr>
              <w:spacing w:before="100" w:beforeAutospacing="1" w:after="100" w:afterAutospacing="1"/>
              <w:ind w:firstLine="426"/>
              <w:rPr>
                <w:color w:val="000000"/>
                <w:sz w:val="18"/>
                <w:szCs w:val="18"/>
              </w:rPr>
            </w:pPr>
            <w:proofErr w:type="gramStart"/>
            <w:r w:rsidRPr="001607D4">
              <w:rPr>
                <w:color w:val="000000"/>
                <w:sz w:val="18"/>
                <w:szCs w:val="18"/>
              </w:rPr>
              <w:t>Единый  казначейский</w:t>
            </w:r>
            <w:proofErr w:type="gramEnd"/>
            <w:r w:rsidRPr="001607D4">
              <w:rPr>
                <w:color w:val="000000"/>
                <w:sz w:val="18"/>
                <w:szCs w:val="18"/>
              </w:rPr>
              <w:t xml:space="preserve"> счет  № </w:t>
            </w:r>
            <w:r w:rsidRPr="001607D4">
              <w:rPr>
                <w:b/>
                <w:sz w:val="18"/>
                <w:szCs w:val="18"/>
              </w:rPr>
              <w:t>40102810745370000098</w:t>
            </w:r>
          </w:p>
          <w:p w14:paraId="33E36D0E" w14:textId="77777777" w:rsidR="007D2480" w:rsidRPr="00131ABB" w:rsidRDefault="007D2480" w:rsidP="007D2480">
            <w:pPr>
              <w:rPr>
                <w:b/>
                <w:bCs/>
                <w:i/>
                <w:iCs/>
                <w:sz w:val="20"/>
                <w:szCs w:val="20"/>
              </w:rPr>
            </w:pPr>
            <w:r w:rsidRPr="001607D4">
              <w:rPr>
                <w:color w:val="000000"/>
                <w:sz w:val="18"/>
                <w:szCs w:val="18"/>
              </w:rPr>
              <w:t>Казначейский счет № 03234643416120004500</w:t>
            </w:r>
            <w:r w:rsidRPr="00131ABB">
              <w:rPr>
                <w:b/>
                <w:bCs/>
                <w:i/>
                <w:iCs/>
                <w:sz w:val="20"/>
                <w:szCs w:val="20"/>
                <w:lang w:val="en-US"/>
              </w:rPr>
              <w:t>e</w:t>
            </w:r>
            <w:r w:rsidRPr="00131ABB">
              <w:rPr>
                <w:b/>
                <w:bCs/>
                <w:i/>
                <w:iCs/>
                <w:sz w:val="20"/>
                <w:szCs w:val="20"/>
              </w:rPr>
              <w:t>.</w:t>
            </w:r>
            <w:r w:rsidRPr="00131ABB">
              <w:rPr>
                <w:b/>
                <w:bCs/>
                <w:i/>
                <w:iCs/>
                <w:sz w:val="20"/>
                <w:szCs w:val="20"/>
                <w:lang w:val="en-US"/>
              </w:rPr>
              <w:t>mail</w:t>
            </w:r>
            <w:r w:rsidRPr="00131ABB">
              <w:rPr>
                <w:b/>
                <w:bCs/>
                <w:i/>
                <w:iCs/>
                <w:sz w:val="20"/>
                <w:szCs w:val="20"/>
              </w:rPr>
              <w:t xml:space="preserve"> </w:t>
            </w:r>
            <w:proofErr w:type="spellStart"/>
            <w:r w:rsidRPr="00131ABB">
              <w:rPr>
                <w:b/>
                <w:bCs/>
                <w:i/>
                <w:iCs/>
                <w:sz w:val="20"/>
                <w:szCs w:val="20"/>
                <w:lang w:val="en-US"/>
              </w:rPr>
              <w:t>dskv</w:t>
            </w:r>
            <w:proofErr w:type="spellEnd"/>
            <w:r w:rsidRPr="00131ABB">
              <w:rPr>
                <w:b/>
                <w:bCs/>
                <w:i/>
                <w:iCs/>
                <w:sz w:val="20"/>
                <w:szCs w:val="20"/>
              </w:rPr>
              <w:t>61@</w:t>
            </w:r>
            <w:proofErr w:type="spellStart"/>
            <w:r w:rsidRPr="00131ABB">
              <w:rPr>
                <w:b/>
                <w:bCs/>
                <w:i/>
                <w:iCs/>
                <w:sz w:val="20"/>
                <w:szCs w:val="20"/>
                <w:lang w:val="en-US"/>
              </w:rPr>
              <w:t>yandex</w:t>
            </w:r>
            <w:proofErr w:type="spellEnd"/>
            <w:r w:rsidRPr="00131ABB">
              <w:rPr>
                <w:b/>
                <w:bCs/>
                <w:i/>
                <w:iCs/>
                <w:sz w:val="20"/>
                <w:szCs w:val="20"/>
              </w:rPr>
              <w:t>.</w:t>
            </w:r>
            <w:proofErr w:type="spellStart"/>
            <w:r w:rsidRPr="00131ABB">
              <w:rPr>
                <w:b/>
                <w:bCs/>
                <w:i/>
                <w:iCs/>
                <w:sz w:val="20"/>
                <w:szCs w:val="20"/>
                <w:lang w:val="en-US"/>
              </w:rPr>
              <w:t>ru</w:t>
            </w:r>
            <w:proofErr w:type="spellEnd"/>
          </w:p>
          <w:p w14:paraId="36DB8C73" w14:textId="77777777" w:rsidR="007D2480" w:rsidRPr="00131ABB" w:rsidRDefault="007D2480" w:rsidP="007D2480">
            <w:pPr>
              <w:rPr>
                <w:sz w:val="20"/>
                <w:szCs w:val="20"/>
              </w:rPr>
            </w:pPr>
            <w:r w:rsidRPr="00131ABB">
              <w:rPr>
                <w:b/>
                <w:bCs/>
                <w:sz w:val="20"/>
                <w:szCs w:val="20"/>
              </w:rPr>
              <w:t>Заведующий</w:t>
            </w:r>
            <w:r w:rsidRPr="00131ABB">
              <w:rPr>
                <w:sz w:val="20"/>
                <w:szCs w:val="20"/>
              </w:rPr>
              <w:t xml:space="preserve">   Красильникова Наталья Вениаминовна</w:t>
            </w:r>
          </w:p>
          <w:p w14:paraId="1FA7F3DE" w14:textId="77777777" w:rsidR="007D2480" w:rsidRPr="00131ABB" w:rsidRDefault="007D2480" w:rsidP="007D2480">
            <w:pPr>
              <w:rPr>
                <w:sz w:val="20"/>
                <w:szCs w:val="20"/>
              </w:rPr>
            </w:pPr>
            <w:r w:rsidRPr="00131ABB">
              <w:rPr>
                <w:b/>
                <w:bCs/>
                <w:sz w:val="20"/>
                <w:szCs w:val="20"/>
              </w:rPr>
              <w:t>Бухгалтер</w:t>
            </w:r>
            <w:r w:rsidRPr="00131ABB">
              <w:rPr>
                <w:sz w:val="20"/>
                <w:szCs w:val="20"/>
              </w:rPr>
              <w:t xml:space="preserve"> (договора, счета, акты) Ларионова Татьяна Сергеевна</w:t>
            </w:r>
          </w:p>
          <w:p w14:paraId="09434832" w14:textId="77777777" w:rsidR="007D2480" w:rsidRDefault="007D2480" w:rsidP="007D2480">
            <w:pPr>
              <w:ind w:right="-178"/>
              <w:rPr>
                <w:rFonts w:eastAsia="MS Mincho"/>
                <w:sz w:val="20"/>
              </w:rPr>
            </w:pPr>
          </w:p>
          <w:p w14:paraId="0CAA8502" w14:textId="77777777" w:rsidR="007D2480" w:rsidRDefault="007D2480" w:rsidP="007D2480">
            <w:pPr>
              <w:pStyle w:val="16"/>
              <w:spacing w:after="0" w:line="240" w:lineRule="auto"/>
              <w:ind w:left="0"/>
              <w:rPr>
                <w:rFonts w:ascii="Times New Roman" w:hAnsi="Times New Roman"/>
                <w:sz w:val="20"/>
                <w:szCs w:val="20"/>
              </w:rPr>
            </w:pPr>
            <w:r w:rsidRPr="1753F6DF">
              <w:rPr>
                <w:rFonts w:ascii="Times New Roman" w:hAnsi="Times New Roman"/>
                <w:sz w:val="20"/>
                <w:szCs w:val="20"/>
              </w:rPr>
              <w:t>Заведующий ______________Красильникова Н.В.</w:t>
            </w:r>
          </w:p>
          <w:p w14:paraId="7F517F98" w14:textId="054D971A" w:rsidR="00FD5217" w:rsidRPr="00011D94" w:rsidRDefault="00FD5217" w:rsidP="00FB4BF4">
            <w:pPr>
              <w:contextualSpacing/>
              <w:rPr>
                <w:sz w:val="24"/>
                <w:szCs w:val="24"/>
                <w:lang w:eastAsia="ar-SA"/>
              </w:rPr>
            </w:pPr>
          </w:p>
        </w:tc>
        <w:tc>
          <w:tcPr>
            <w:tcW w:w="2531" w:type="pct"/>
            <w:shd w:val="clear" w:color="auto" w:fill="auto"/>
            <w:hideMark/>
          </w:tcPr>
          <w:p w14:paraId="27DD8F22" w14:textId="77777777" w:rsidR="00046D7B" w:rsidRDefault="00046D7B" w:rsidP="00046D7B">
            <w:pPr>
              <w:contextualSpacing/>
              <w:rPr>
                <w:rStyle w:val="af"/>
                <w:sz w:val="24"/>
                <w:szCs w:val="24"/>
                <w:highlight w:val="yellow"/>
                <w:lang w:val="en-US" w:eastAsia="ar-SA"/>
              </w:rPr>
            </w:pPr>
          </w:p>
          <w:p w14:paraId="59F72F99" w14:textId="77777777" w:rsidR="00046D7B" w:rsidRDefault="00046D7B" w:rsidP="00046D7B">
            <w:pPr>
              <w:contextualSpacing/>
              <w:rPr>
                <w:rStyle w:val="af"/>
                <w:sz w:val="24"/>
                <w:szCs w:val="24"/>
                <w:highlight w:val="yellow"/>
                <w:lang w:val="en-US" w:eastAsia="ar-SA"/>
              </w:rPr>
            </w:pPr>
          </w:p>
          <w:p w14:paraId="27ED73DA" w14:textId="373EEDF5" w:rsidR="00046D7B" w:rsidRPr="00046D7B" w:rsidRDefault="00046D7B" w:rsidP="00046D7B">
            <w:pPr>
              <w:contextualSpacing/>
              <w:rPr>
                <w:sz w:val="24"/>
                <w:szCs w:val="24"/>
                <w:highlight w:val="yellow"/>
                <w:lang w:val="en-US" w:eastAsia="ar-SA"/>
              </w:rPr>
            </w:pPr>
            <w:r w:rsidRPr="00AA56E1">
              <w:rPr>
                <w:sz w:val="24"/>
                <w:szCs w:val="24"/>
                <w:lang w:eastAsia="ar-SA"/>
              </w:rPr>
              <w:t>____________________/</w:t>
            </w:r>
            <w:r w:rsidR="00AA56E1" w:rsidRPr="00AA56E1">
              <w:rPr>
                <w:sz w:val="24"/>
                <w:szCs w:val="24"/>
                <w:lang w:eastAsia="ar-SA"/>
              </w:rPr>
              <w:t>______</w:t>
            </w:r>
            <w:r w:rsidRPr="00AA56E1">
              <w:rPr>
                <w:sz w:val="24"/>
                <w:szCs w:val="24"/>
                <w:lang w:eastAsia="ar-SA"/>
              </w:rPr>
              <w:t>./</w:t>
            </w:r>
          </w:p>
        </w:tc>
      </w:tr>
    </w:tbl>
    <w:p w14:paraId="2B480505" w14:textId="77777777" w:rsidR="00011D94" w:rsidRPr="00046D7B" w:rsidRDefault="00011D94" w:rsidP="00011D94">
      <w:pPr>
        <w:tabs>
          <w:tab w:val="num" w:pos="0"/>
          <w:tab w:val="left" w:pos="708"/>
          <w:tab w:val="left" w:pos="1134"/>
          <w:tab w:val="right" w:leader="dot" w:pos="9356"/>
        </w:tabs>
        <w:autoSpaceDE/>
        <w:autoSpaceDN/>
        <w:ind w:firstLine="567"/>
        <w:contextualSpacing/>
        <w:jc w:val="center"/>
        <w:outlineLvl w:val="0"/>
        <w:rPr>
          <w:sz w:val="24"/>
          <w:szCs w:val="24"/>
          <w:lang w:val="en-US"/>
        </w:rPr>
        <w:sectPr w:rsidR="00011D94" w:rsidRPr="00046D7B" w:rsidSect="004A77F0">
          <w:footerReference w:type="default" r:id="rId8"/>
          <w:footerReference w:type="first" r:id="rId9"/>
          <w:pgSz w:w="11906" w:h="16838"/>
          <w:pgMar w:top="567" w:right="851" w:bottom="851" w:left="993" w:header="709" w:footer="289" w:gutter="0"/>
          <w:cols w:space="708"/>
          <w:docGrid w:linePitch="360"/>
        </w:sectPr>
      </w:pPr>
    </w:p>
    <w:p w14:paraId="53745E72" w14:textId="77777777" w:rsidR="00011D94" w:rsidRPr="00011D94" w:rsidRDefault="00011D94" w:rsidP="00011D94">
      <w:pPr>
        <w:adjustRightInd w:val="0"/>
        <w:jc w:val="right"/>
        <w:outlineLvl w:val="2"/>
        <w:rPr>
          <w:iCs/>
          <w:kern w:val="2"/>
          <w:sz w:val="24"/>
          <w:szCs w:val="20"/>
          <w:lang w:eastAsia="ru-RU"/>
        </w:rPr>
      </w:pPr>
      <w:r w:rsidRPr="00011D94">
        <w:rPr>
          <w:iCs/>
          <w:kern w:val="2"/>
          <w:sz w:val="24"/>
          <w:szCs w:val="20"/>
          <w:lang w:eastAsia="ru-RU"/>
        </w:rPr>
        <w:lastRenderedPageBreak/>
        <w:t>Приложение №1</w:t>
      </w:r>
    </w:p>
    <w:p w14:paraId="32582FEE" w14:textId="13809D8D" w:rsidR="00011D94" w:rsidRPr="00011D94" w:rsidRDefault="00011D94" w:rsidP="00011D94">
      <w:pPr>
        <w:widowControl/>
        <w:autoSpaceDE/>
        <w:autoSpaceDN/>
        <w:jc w:val="right"/>
        <w:rPr>
          <w:iCs/>
          <w:kern w:val="2"/>
          <w:sz w:val="24"/>
          <w:szCs w:val="20"/>
          <w:lang w:eastAsia="ru-RU"/>
        </w:rPr>
      </w:pPr>
      <w:r w:rsidRPr="00011D94">
        <w:rPr>
          <w:iCs/>
          <w:kern w:val="2"/>
          <w:sz w:val="24"/>
          <w:szCs w:val="20"/>
          <w:lang w:eastAsia="ru-RU"/>
        </w:rPr>
        <w:t xml:space="preserve">к </w:t>
      </w:r>
      <w:r w:rsidR="009C3DB7">
        <w:rPr>
          <w:iCs/>
          <w:kern w:val="2"/>
          <w:sz w:val="24"/>
          <w:szCs w:val="20"/>
          <w:lang w:eastAsia="ru-RU"/>
        </w:rPr>
        <w:t>Д</w:t>
      </w:r>
      <w:r w:rsidRPr="00011D94">
        <w:rPr>
          <w:iCs/>
          <w:kern w:val="2"/>
          <w:sz w:val="24"/>
          <w:szCs w:val="20"/>
          <w:lang w:eastAsia="ru-RU"/>
        </w:rPr>
        <w:t>оговору</w:t>
      </w:r>
      <w:r w:rsidR="00387DCF">
        <w:rPr>
          <w:iCs/>
          <w:kern w:val="2"/>
          <w:sz w:val="24"/>
          <w:szCs w:val="20"/>
          <w:lang w:eastAsia="ru-RU"/>
        </w:rPr>
        <w:t xml:space="preserve"> </w:t>
      </w:r>
      <w:r w:rsidR="00AA56E1">
        <w:rPr>
          <w:iCs/>
          <w:kern w:val="2"/>
          <w:sz w:val="24"/>
          <w:szCs w:val="20"/>
          <w:lang w:eastAsia="ru-RU"/>
        </w:rPr>
        <w:t>___</w:t>
      </w:r>
    </w:p>
    <w:p w14:paraId="7C33823E" w14:textId="740967CA" w:rsidR="00011D94" w:rsidRPr="00011D94" w:rsidRDefault="00011D94" w:rsidP="00011D94">
      <w:pPr>
        <w:widowControl/>
        <w:autoSpaceDE/>
        <w:autoSpaceDN/>
        <w:jc w:val="right"/>
        <w:rPr>
          <w:iCs/>
          <w:kern w:val="2"/>
          <w:sz w:val="24"/>
          <w:szCs w:val="20"/>
          <w:lang w:eastAsia="ru-RU"/>
        </w:rPr>
      </w:pPr>
      <w:r w:rsidRPr="00011D94">
        <w:rPr>
          <w:iCs/>
          <w:kern w:val="2"/>
          <w:sz w:val="24"/>
          <w:szCs w:val="20"/>
          <w:lang w:eastAsia="ru-RU"/>
        </w:rPr>
        <w:t xml:space="preserve"> от «</w:t>
      </w:r>
      <w:r w:rsidR="00AA56E1">
        <w:rPr>
          <w:iCs/>
          <w:kern w:val="2"/>
          <w:sz w:val="24"/>
          <w:szCs w:val="20"/>
          <w:lang w:eastAsia="ru-RU"/>
        </w:rPr>
        <w:t>__</w:t>
      </w:r>
      <w:r w:rsidRPr="00011D94">
        <w:rPr>
          <w:iCs/>
          <w:kern w:val="2"/>
          <w:sz w:val="24"/>
          <w:szCs w:val="20"/>
          <w:lang w:eastAsia="ru-RU"/>
        </w:rPr>
        <w:t xml:space="preserve">» </w:t>
      </w:r>
      <w:proofErr w:type="gramStart"/>
      <w:r w:rsidR="000F3FB3">
        <w:rPr>
          <w:iCs/>
          <w:kern w:val="2"/>
          <w:sz w:val="24"/>
          <w:szCs w:val="20"/>
          <w:lang w:eastAsia="ru-RU"/>
        </w:rPr>
        <w:t xml:space="preserve">сентября </w:t>
      </w:r>
      <w:r w:rsidRPr="00011D94">
        <w:rPr>
          <w:iCs/>
          <w:kern w:val="2"/>
          <w:sz w:val="24"/>
          <w:szCs w:val="20"/>
          <w:lang w:eastAsia="ru-RU"/>
        </w:rPr>
        <w:t xml:space="preserve"> 202</w:t>
      </w:r>
      <w:r w:rsidR="002C05A0">
        <w:rPr>
          <w:iCs/>
          <w:kern w:val="2"/>
          <w:sz w:val="24"/>
          <w:szCs w:val="20"/>
          <w:lang w:eastAsia="ru-RU"/>
        </w:rPr>
        <w:t>6</w:t>
      </w:r>
      <w:proofErr w:type="gramEnd"/>
      <w:r w:rsidRPr="00011D94">
        <w:rPr>
          <w:iCs/>
          <w:kern w:val="2"/>
          <w:sz w:val="24"/>
          <w:szCs w:val="20"/>
          <w:lang w:eastAsia="ru-RU"/>
        </w:rPr>
        <w:t xml:space="preserve"> г.</w:t>
      </w:r>
    </w:p>
    <w:p w14:paraId="5F187AFC" w14:textId="1C67E602" w:rsidR="00011D94" w:rsidRDefault="00011D94" w:rsidP="00011D94">
      <w:pPr>
        <w:autoSpaceDE/>
        <w:autoSpaceDN/>
        <w:adjustRightInd w:val="0"/>
        <w:spacing w:line="276" w:lineRule="auto"/>
        <w:jc w:val="center"/>
        <w:textAlignment w:val="baseline"/>
        <w:rPr>
          <w:b/>
          <w:bCs/>
          <w:i/>
          <w:iCs/>
          <w:color w:val="000000"/>
          <w:sz w:val="24"/>
          <w:szCs w:val="24"/>
          <w:lang w:eastAsia="ru-RU"/>
        </w:rPr>
      </w:pPr>
      <w:r w:rsidRPr="00AA6346">
        <w:rPr>
          <w:b/>
          <w:bCs/>
          <w:color w:val="000000"/>
          <w:sz w:val="24"/>
          <w:szCs w:val="24"/>
          <w:lang w:eastAsia="ru-RU"/>
        </w:rPr>
        <w:t>Спецификация поставляемого товар</w:t>
      </w:r>
      <w:r w:rsidR="004A77F0">
        <w:rPr>
          <w:b/>
          <w:bCs/>
          <w:color w:val="000000"/>
          <w:sz w:val="24"/>
          <w:szCs w:val="24"/>
          <w:lang w:eastAsia="ru-RU"/>
        </w:rPr>
        <w:t>а</w:t>
      </w:r>
    </w:p>
    <w:tbl>
      <w:tblPr>
        <w:tblW w:w="1468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544"/>
        <w:gridCol w:w="4110"/>
        <w:gridCol w:w="1843"/>
        <w:gridCol w:w="709"/>
        <w:gridCol w:w="850"/>
        <w:gridCol w:w="1560"/>
        <w:gridCol w:w="1501"/>
      </w:tblGrid>
      <w:tr w:rsidR="00046D7B" w:rsidRPr="000C4B99" w14:paraId="763C992D" w14:textId="77777777" w:rsidTr="007B6AA2">
        <w:tc>
          <w:tcPr>
            <w:tcW w:w="567" w:type="dxa"/>
            <w:shd w:val="clear" w:color="auto" w:fill="auto"/>
            <w:tcMar>
              <w:left w:w="28" w:type="dxa"/>
              <w:right w:w="28" w:type="dxa"/>
            </w:tcMar>
            <w:vAlign w:val="center"/>
            <w:hideMark/>
          </w:tcPr>
          <w:p w14:paraId="488D2151" w14:textId="77777777" w:rsidR="00046D7B" w:rsidRPr="00A46753" w:rsidRDefault="00046D7B" w:rsidP="007B6AA2">
            <w:pPr>
              <w:widowControl/>
              <w:autoSpaceDE/>
              <w:autoSpaceDN/>
              <w:jc w:val="center"/>
              <w:rPr>
                <w:b/>
                <w:bCs/>
                <w:sz w:val="24"/>
                <w:szCs w:val="24"/>
                <w:lang w:eastAsia="ru-RU"/>
              </w:rPr>
            </w:pPr>
            <w:r w:rsidRPr="00A46753">
              <w:rPr>
                <w:b/>
                <w:bCs/>
                <w:sz w:val="24"/>
                <w:szCs w:val="24"/>
                <w:lang w:eastAsia="ru-RU"/>
              </w:rPr>
              <w:t>№ п/п</w:t>
            </w:r>
          </w:p>
        </w:tc>
        <w:tc>
          <w:tcPr>
            <w:tcW w:w="3544" w:type="dxa"/>
            <w:shd w:val="clear" w:color="auto" w:fill="auto"/>
            <w:tcMar>
              <w:left w:w="28" w:type="dxa"/>
              <w:right w:w="28" w:type="dxa"/>
            </w:tcMar>
            <w:vAlign w:val="center"/>
            <w:hideMark/>
          </w:tcPr>
          <w:p w14:paraId="6943FFF5" w14:textId="77777777" w:rsidR="00046D7B" w:rsidRPr="00A46753" w:rsidRDefault="00046D7B" w:rsidP="007B6AA2">
            <w:pPr>
              <w:widowControl/>
              <w:autoSpaceDE/>
              <w:autoSpaceDN/>
              <w:ind w:hanging="22"/>
              <w:jc w:val="center"/>
              <w:rPr>
                <w:b/>
                <w:bCs/>
                <w:sz w:val="24"/>
                <w:szCs w:val="24"/>
                <w:lang w:eastAsia="ru-RU"/>
              </w:rPr>
            </w:pPr>
            <w:r w:rsidRPr="00A46753">
              <w:rPr>
                <w:b/>
                <w:bCs/>
                <w:sz w:val="24"/>
                <w:szCs w:val="24"/>
                <w:lang w:eastAsia="ru-RU"/>
              </w:rPr>
              <w:t>Наименование товара</w:t>
            </w:r>
          </w:p>
        </w:tc>
        <w:tc>
          <w:tcPr>
            <w:tcW w:w="4110" w:type="dxa"/>
            <w:vAlign w:val="center"/>
          </w:tcPr>
          <w:p w14:paraId="70BF4A8B" w14:textId="77777777" w:rsidR="00046D7B" w:rsidRPr="00A46753" w:rsidRDefault="00046D7B" w:rsidP="007B6AA2">
            <w:pPr>
              <w:widowControl/>
              <w:autoSpaceDE/>
              <w:autoSpaceDN/>
              <w:jc w:val="center"/>
              <w:rPr>
                <w:b/>
                <w:bCs/>
                <w:sz w:val="24"/>
                <w:szCs w:val="24"/>
              </w:rPr>
            </w:pPr>
            <w:r w:rsidRPr="00A46753">
              <w:rPr>
                <w:b/>
                <w:bCs/>
                <w:sz w:val="24"/>
                <w:szCs w:val="24"/>
              </w:rPr>
              <w:t>Технические и функциональные характеристики</w:t>
            </w:r>
          </w:p>
          <w:p w14:paraId="759BAFF4" w14:textId="77777777" w:rsidR="00046D7B" w:rsidRPr="00A46753" w:rsidRDefault="00046D7B" w:rsidP="007B6AA2">
            <w:pPr>
              <w:widowControl/>
              <w:autoSpaceDE/>
              <w:autoSpaceDN/>
              <w:jc w:val="center"/>
              <w:rPr>
                <w:b/>
                <w:bCs/>
                <w:sz w:val="24"/>
                <w:szCs w:val="24"/>
                <w:lang w:eastAsia="ru-RU"/>
              </w:rPr>
            </w:pPr>
            <w:r w:rsidRPr="00A46753">
              <w:rPr>
                <w:b/>
                <w:bCs/>
                <w:sz w:val="24"/>
                <w:szCs w:val="24"/>
              </w:rPr>
              <w:t>(потребительские свойства) товара</w:t>
            </w:r>
          </w:p>
        </w:tc>
        <w:tc>
          <w:tcPr>
            <w:tcW w:w="1843" w:type="dxa"/>
            <w:tcMar>
              <w:left w:w="28" w:type="dxa"/>
              <w:right w:w="28" w:type="dxa"/>
            </w:tcMar>
            <w:vAlign w:val="center"/>
          </w:tcPr>
          <w:p w14:paraId="70BA0E69" w14:textId="77777777" w:rsidR="00046D7B" w:rsidRPr="00A46753" w:rsidRDefault="00046D7B" w:rsidP="007B6AA2">
            <w:pPr>
              <w:widowControl/>
              <w:autoSpaceDE/>
              <w:autoSpaceDN/>
              <w:jc w:val="center"/>
              <w:rPr>
                <w:b/>
                <w:bCs/>
                <w:sz w:val="24"/>
                <w:szCs w:val="24"/>
                <w:lang w:eastAsia="ru-RU"/>
              </w:rPr>
            </w:pPr>
            <w:r w:rsidRPr="00A46753">
              <w:rPr>
                <w:b/>
                <w:bCs/>
                <w:sz w:val="24"/>
                <w:szCs w:val="24"/>
                <w:lang w:eastAsia="ru-RU"/>
              </w:rPr>
              <w:t>Страна происхождения товара</w:t>
            </w:r>
          </w:p>
        </w:tc>
        <w:tc>
          <w:tcPr>
            <w:tcW w:w="709" w:type="dxa"/>
            <w:shd w:val="clear" w:color="auto" w:fill="auto"/>
            <w:tcMar>
              <w:left w:w="28" w:type="dxa"/>
              <w:right w:w="28" w:type="dxa"/>
            </w:tcMar>
            <w:vAlign w:val="center"/>
            <w:hideMark/>
          </w:tcPr>
          <w:p w14:paraId="2CC7CC34" w14:textId="77777777" w:rsidR="00046D7B" w:rsidRPr="00A46753" w:rsidRDefault="00046D7B" w:rsidP="007B6AA2">
            <w:pPr>
              <w:widowControl/>
              <w:autoSpaceDE/>
              <w:autoSpaceDN/>
              <w:jc w:val="center"/>
              <w:rPr>
                <w:b/>
                <w:bCs/>
                <w:sz w:val="24"/>
                <w:szCs w:val="24"/>
                <w:lang w:eastAsia="ru-RU"/>
              </w:rPr>
            </w:pPr>
            <w:r w:rsidRPr="00A46753">
              <w:rPr>
                <w:b/>
                <w:bCs/>
                <w:sz w:val="24"/>
                <w:szCs w:val="24"/>
                <w:lang w:eastAsia="ru-RU"/>
              </w:rPr>
              <w:t>Кол-во</w:t>
            </w:r>
          </w:p>
        </w:tc>
        <w:tc>
          <w:tcPr>
            <w:tcW w:w="850" w:type="dxa"/>
            <w:tcMar>
              <w:left w:w="28" w:type="dxa"/>
              <w:right w:w="28" w:type="dxa"/>
            </w:tcMar>
            <w:vAlign w:val="center"/>
          </w:tcPr>
          <w:p w14:paraId="07F1BCB0" w14:textId="77777777" w:rsidR="00046D7B" w:rsidRPr="00A46753" w:rsidRDefault="00046D7B" w:rsidP="007B6AA2">
            <w:pPr>
              <w:widowControl/>
              <w:autoSpaceDE/>
              <w:autoSpaceDN/>
              <w:jc w:val="center"/>
              <w:rPr>
                <w:b/>
                <w:bCs/>
                <w:sz w:val="24"/>
                <w:szCs w:val="24"/>
                <w:lang w:eastAsia="ru-RU"/>
              </w:rPr>
            </w:pPr>
            <w:r w:rsidRPr="00A46753">
              <w:rPr>
                <w:b/>
                <w:bCs/>
                <w:sz w:val="24"/>
                <w:szCs w:val="24"/>
                <w:lang w:eastAsia="ru-RU"/>
              </w:rPr>
              <w:t>Ед. изм.</w:t>
            </w:r>
          </w:p>
        </w:tc>
        <w:tc>
          <w:tcPr>
            <w:tcW w:w="1560" w:type="dxa"/>
            <w:tcMar>
              <w:left w:w="28" w:type="dxa"/>
              <w:right w:w="28" w:type="dxa"/>
            </w:tcMar>
            <w:vAlign w:val="center"/>
          </w:tcPr>
          <w:p w14:paraId="5FE05E96" w14:textId="77777777" w:rsidR="00046D7B" w:rsidRPr="00A46753" w:rsidRDefault="00046D7B" w:rsidP="007B6AA2">
            <w:pPr>
              <w:adjustRightInd w:val="0"/>
              <w:contextualSpacing/>
              <w:jc w:val="center"/>
              <w:textAlignment w:val="baseline"/>
              <w:rPr>
                <w:b/>
                <w:bCs/>
                <w:sz w:val="24"/>
                <w:szCs w:val="24"/>
                <w:lang w:eastAsia="ar-SA"/>
              </w:rPr>
            </w:pPr>
            <w:r w:rsidRPr="00A46753">
              <w:rPr>
                <w:b/>
                <w:bCs/>
                <w:sz w:val="24"/>
                <w:szCs w:val="24"/>
                <w:lang w:val="x-none" w:eastAsia="ar-SA"/>
              </w:rPr>
              <w:t>Цена за ед</w:t>
            </w:r>
            <w:r w:rsidRPr="00A46753">
              <w:rPr>
                <w:b/>
                <w:bCs/>
                <w:sz w:val="24"/>
                <w:szCs w:val="24"/>
                <w:lang w:eastAsia="ar-SA"/>
              </w:rPr>
              <w:t>. товара</w:t>
            </w:r>
          </w:p>
          <w:p w14:paraId="3D99989A" w14:textId="77777777" w:rsidR="00046D7B" w:rsidRPr="00A46753" w:rsidRDefault="00046D7B" w:rsidP="007B6AA2">
            <w:pPr>
              <w:widowControl/>
              <w:autoSpaceDE/>
              <w:autoSpaceDN/>
              <w:jc w:val="center"/>
              <w:rPr>
                <w:b/>
                <w:bCs/>
                <w:sz w:val="24"/>
                <w:szCs w:val="24"/>
                <w:lang w:eastAsia="ru-RU"/>
              </w:rPr>
            </w:pPr>
            <w:r w:rsidRPr="00AA56E1">
              <w:rPr>
                <w:b/>
                <w:bCs/>
                <w:i/>
                <w:sz w:val="24"/>
                <w:szCs w:val="24"/>
                <w:lang w:val="x-none" w:eastAsia="ar-SA"/>
              </w:rPr>
              <w:t>(</w:t>
            </w:r>
            <w:r w:rsidRPr="00AA56E1">
              <w:rPr>
                <w:b/>
                <w:bCs/>
                <w:i/>
                <w:sz w:val="24"/>
                <w:szCs w:val="24"/>
                <w:lang w:val="x-none" w:eastAsia="ru-RU"/>
              </w:rPr>
              <w:t>в</w:t>
            </w:r>
            <w:r w:rsidRPr="00AA56E1">
              <w:rPr>
                <w:b/>
                <w:bCs/>
                <w:i/>
                <w:sz w:val="24"/>
                <w:szCs w:val="24"/>
                <w:lang w:val="x-none" w:eastAsia="ar-SA"/>
              </w:rPr>
              <w:t xml:space="preserve"> т.</w:t>
            </w:r>
            <w:r w:rsidRPr="00AA56E1">
              <w:rPr>
                <w:b/>
                <w:bCs/>
                <w:i/>
                <w:sz w:val="24"/>
                <w:szCs w:val="24"/>
                <w:lang w:eastAsia="ar-SA"/>
              </w:rPr>
              <w:t xml:space="preserve"> </w:t>
            </w:r>
            <w:r w:rsidRPr="00AA56E1">
              <w:rPr>
                <w:b/>
                <w:bCs/>
                <w:i/>
                <w:sz w:val="24"/>
                <w:szCs w:val="24"/>
                <w:lang w:val="x-none" w:eastAsia="ar-SA"/>
              </w:rPr>
              <w:t>ч. НДС</w:t>
            </w:r>
            <w:r w:rsidRPr="00AA56E1">
              <w:rPr>
                <w:b/>
                <w:bCs/>
                <w:i/>
                <w:sz w:val="24"/>
                <w:szCs w:val="24"/>
                <w:lang w:eastAsia="ar-SA"/>
              </w:rPr>
              <w:t>22%</w:t>
            </w:r>
            <w:r w:rsidRPr="00AA56E1">
              <w:rPr>
                <w:b/>
                <w:bCs/>
                <w:i/>
                <w:sz w:val="24"/>
                <w:szCs w:val="24"/>
                <w:lang w:val="x-none" w:eastAsia="ar-SA"/>
              </w:rPr>
              <w:t>)</w:t>
            </w:r>
            <w:r w:rsidRPr="00AA56E1">
              <w:rPr>
                <w:b/>
                <w:bCs/>
                <w:sz w:val="24"/>
                <w:szCs w:val="24"/>
                <w:lang w:eastAsia="ar-SA"/>
              </w:rPr>
              <w:t>,</w:t>
            </w:r>
            <w:r w:rsidRPr="00A46753">
              <w:rPr>
                <w:b/>
                <w:bCs/>
                <w:sz w:val="24"/>
                <w:szCs w:val="24"/>
                <w:lang w:eastAsia="ar-SA"/>
              </w:rPr>
              <w:t xml:space="preserve"> руб.</w:t>
            </w:r>
          </w:p>
        </w:tc>
        <w:tc>
          <w:tcPr>
            <w:tcW w:w="1501" w:type="dxa"/>
            <w:noWrap/>
            <w:tcMar>
              <w:left w:w="28" w:type="dxa"/>
              <w:right w:w="28" w:type="dxa"/>
            </w:tcMar>
            <w:vAlign w:val="center"/>
          </w:tcPr>
          <w:p w14:paraId="48802C4E" w14:textId="77777777" w:rsidR="00046D7B" w:rsidRPr="00A46753" w:rsidRDefault="00046D7B" w:rsidP="007B6AA2">
            <w:pPr>
              <w:keepNext/>
              <w:widowControl/>
              <w:autoSpaceDE/>
              <w:autoSpaceDN/>
              <w:adjustRightInd w:val="0"/>
              <w:contextualSpacing/>
              <w:jc w:val="center"/>
              <w:textAlignment w:val="baseline"/>
              <w:rPr>
                <w:rFonts w:eastAsia="Calibri"/>
                <w:b/>
                <w:bCs/>
                <w:sz w:val="24"/>
                <w:szCs w:val="24"/>
                <w:lang w:eastAsia="ar-SA"/>
              </w:rPr>
            </w:pPr>
            <w:r w:rsidRPr="00A46753">
              <w:rPr>
                <w:rFonts w:eastAsia="Calibri"/>
                <w:b/>
                <w:bCs/>
                <w:sz w:val="24"/>
                <w:szCs w:val="24"/>
                <w:lang w:val="x-none" w:eastAsia="ar-SA"/>
              </w:rPr>
              <w:t>Стоимость</w:t>
            </w:r>
            <w:r w:rsidRPr="00A46753">
              <w:rPr>
                <w:rFonts w:eastAsia="Calibri"/>
                <w:b/>
                <w:bCs/>
                <w:sz w:val="24"/>
                <w:szCs w:val="24"/>
                <w:lang w:eastAsia="ar-SA"/>
              </w:rPr>
              <w:t xml:space="preserve"> товара</w:t>
            </w:r>
          </w:p>
          <w:p w14:paraId="78307670" w14:textId="77777777" w:rsidR="00046D7B" w:rsidRPr="00A46753" w:rsidRDefault="00046D7B" w:rsidP="007B6AA2">
            <w:pPr>
              <w:widowControl/>
              <w:tabs>
                <w:tab w:val="center" w:pos="1453"/>
              </w:tabs>
              <w:autoSpaceDE/>
              <w:autoSpaceDN/>
              <w:jc w:val="center"/>
              <w:rPr>
                <w:b/>
                <w:bCs/>
                <w:sz w:val="24"/>
                <w:szCs w:val="24"/>
                <w:lang w:eastAsia="ru-RU"/>
              </w:rPr>
            </w:pPr>
            <w:r w:rsidRPr="00AA56E1">
              <w:rPr>
                <w:rFonts w:eastAsia="Calibri"/>
                <w:b/>
                <w:bCs/>
                <w:i/>
                <w:sz w:val="24"/>
                <w:szCs w:val="24"/>
                <w:lang w:val="x-none" w:eastAsia="ar-SA"/>
              </w:rPr>
              <w:t>(в т.</w:t>
            </w:r>
            <w:r w:rsidRPr="00AA56E1">
              <w:rPr>
                <w:rFonts w:eastAsia="Calibri"/>
                <w:b/>
                <w:bCs/>
                <w:i/>
                <w:sz w:val="24"/>
                <w:szCs w:val="24"/>
                <w:lang w:eastAsia="ar-SA"/>
              </w:rPr>
              <w:t xml:space="preserve"> </w:t>
            </w:r>
            <w:r w:rsidRPr="00AA56E1">
              <w:rPr>
                <w:rFonts w:eastAsia="Calibri"/>
                <w:b/>
                <w:bCs/>
                <w:i/>
                <w:sz w:val="24"/>
                <w:szCs w:val="24"/>
                <w:lang w:val="x-none" w:eastAsia="ar-SA"/>
              </w:rPr>
              <w:t>ч. НДС</w:t>
            </w:r>
            <w:r w:rsidRPr="00AA56E1">
              <w:rPr>
                <w:rFonts w:eastAsia="Calibri"/>
                <w:b/>
                <w:bCs/>
                <w:i/>
                <w:sz w:val="24"/>
                <w:szCs w:val="24"/>
                <w:lang w:eastAsia="ar-SA"/>
              </w:rPr>
              <w:t>22%</w:t>
            </w:r>
            <w:r w:rsidRPr="00AA56E1">
              <w:rPr>
                <w:rFonts w:eastAsia="Calibri"/>
                <w:b/>
                <w:bCs/>
                <w:i/>
                <w:sz w:val="24"/>
                <w:szCs w:val="24"/>
                <w:lang w:val="x-none" w:eastAsia="ar-SA"/>
              </w:rPr>
              <w:t>)</w:t>
            </w:r>
            <w:r w:rsidRPr="00AA56E1">
              <w:rPr>
                <w:rFonts w:eastAsia="Calibri"/>
                <w:b/>
                <w:bCs/>
                <w:sz w:val="24"/>
                <w:szCs w:val="24"/>
                <w:lang w:eastAsia="ar-SA"/>
              </w:rPr>
              <w:t>, руб.</w:t>
            </w:r>
          </w:p>
        </w:tc>
      </w:tr>
      <w:tr w:rsidR="00046D7B" w:rsidRPr="000C4B99" w14:paraId="1ED8FDB1" w14:textId="77777777" w:rsidTr="007B6AA2">
        <w:tc>
          <w:tcPr>
            <w:tcW w:w="567" w:type="dxa"/>
            <w:tcMar>
              <w:left w:w="28" w:type="dxa"/>
              <w:right w:w="28" w:type="dxa"/>
            </w:tcMar>
            <w:vAlign w:val="center"/>
            <w:hideMark/>
          </w:tcPr>
          <w:p w14:paraId="0DCD422C" w14:textId="77777777" w:rsidR="00046D7B" w:rsidRPr="000C4B99" w:rsidRDefault="00046D7B" w:rsidP="007B6AA2">
            <w:pPr>
              <w:widowControl/>
              <w:autoSpaceDE/>
              <w:autoSpaceDN/>
              <w:jc w:val="center"/>
              <w:rPr>
                <w:i/>
                <w:sz w:val="24"/>
                <w:szCs w:val="24"/>
                <w:lang w:eastAsia="ru-RU"/>
              </w:rPr>
            </w:pPr>
            <w:r w:rsidRPr="000C4B99">
              <w:rPr>
                <w:i/>
                <w:sz w:val="24"/>
                <w:szCs w:val="24"/>
                <w:lang w:eastAsia="ru-RU"/>
              </w:rPr>
              <w:t>1</w:t>
            </w:r>
          </w:p>
        </w:tc>
        <w:tc>
          <w:tcPr>
            <w:tcW w:w="3544" w:type="dxa"/>
            <w:tcMar>
              <w:left w:w="28" w:type="dxa"/>
              <w:right w:w="28" w:type="dxa"/>
            </w:tcMar>
            <w:vAlign w:val="center"/>
            <w:hideMark/>
          </w:tcPr>
          <w:p w14:paraId="167037FA" w14:textId="77777777" w:rsidR="00046D7B" w:rsidRPr="000C4B99" w:rsidRDefault="00046D7B" w:rsidP="007B6AA2">
            <w:pPr>
              <w:widowControl/>
              <w:autoSpaceDE/>
              <w:autoSpaceDN/>
              <w:jc w:val="center"/>
              <w:rPr>
                <w:i/>
                <w:iCs/>
                <w:sz w:val="24"/>
                <w:szCs w:val="24"/>
                <w:lang w:eastAsia="ru-RU"/>
              </w:rPr>
            </w:pPr>
            <w:r w:rsidRPr="000C4B99">
              <w:rPr>
                <w:i/>
                <w:sz w:val="24"/>
                <w:szCs w:val="24"/>
                <w:lang w:eastAsia="ru-RU"/>
              </w:rPr>
              <w:t>2</w:t>
            </w:r>
          </w:p>
        </w:tc>
        <w:tc>
          <w:tcPr>
            <w:tcW w:w="4110" w:type="dxa"/>
            <w:vAlign w:val="center"/>
          </w:tcPr>
          <w:p w14:paraId="6A2028D1" w14:textId="77777777" w:rsidR="00046D7B" w:rsidRPr="00012875" w:rsidRDefault="00046D7B" w:rsidP="007B6AA2">
            <w:pPr>
              <w:widowControl/>
              <w:autoSpaceDE/>
              <w:autoSpaceDN/>
              <w:jc w:val="center"/>
              <w:rPr>
                <w:i/>
                <w:iCs/>
                <w:sz w:val="24"/>
                <w:szCs w:val="24"/>
                <w:lang w:eastAsia="ru-RU"/>
              </w:rPr>
            </w:pPr>
            <w:r w:rsidRPr="00012875">
              <w:rPr>
                <w:i/>
                <w:iCs/>
                <w:sz w:val="24"/>
                <w:szCs w:val="24"/>
                <w:lang w:eastAsia="ru-RU"/>
              </w:rPr>
              <w:t>3</w:t>
            </w:r>
          </w:p>
        </w:tc>
        <w:tc>
          <w:tcPr>
            <w:tcW w:w="1843" w:type="dxa"/>
            <w:tcMar>
              <w:left w:w="28" w:type="dxa"/>
              <w:right w:w="28" w:type="dxa"/>
            </w:tcMar>
            <w:vAlign w:val="center"/>
          </w:tcPr>
          <w:p w14:paraId="6ECAC033" w14:textId="77777777" w:rsidR="00046D7B" w:rsidRPr="000C4B99" w:rsidRDefault="00046D7B" w:rsidP="007B6AA2">
            <w:pPr>
              <w:widowControl/>
              <w:autoSpaceDE/>
              <w:autoSpaceDN/>
              <w:jc w:val="center"/>
              <w:rPr>
                <w:i/>
                <w:iCs/>
                <w:sz w:val="24"/>
                <w:szCs w:val="24"/>
                <w:lang w:eastAsia="ru-RU"/>
              </w:rPr>
            </w:pPr>
            <w:r w:rsidRPr="000C4B99">
              <w:rPr>
                <w:i/>
                <w:iCs/>
                <w:sz w:val="24"/>
                <w:szCs w:val="24"/>
                <w:lang w:eastAsia="ru-RU"/>
              </w:rPr>
              <w:t>4</w:t>
            </w:r>
          </w:p>
        </w:tc>
        <w:tc>
          <w:tcPr>
            <w:tcW w:w="709" w:type="dxa"/>
            <w:tcMar>
              <w:left w:w="28" w:type="dxa"/>
              <w:right w:w="28" w:type="dxa"/>
            </w:tcMar>
            <w:vAlign w:val="center"/>
          </w:tcPr>
          <w:p w14:paraId="733C6267" w14:textId="77777777" w:rsidR="00046D7B" w:rsidRPr="000C4B99" w:rsidRDefault="00046D7B" w:rsidP="007B6AA2">
            <w:pPr>
              <w:widowControl/>
              <w:autoSpaceDE/>
              <w:autoSpaceDN/>
              <w:jc w:val="center"/>
              <w:rPr>
                <w:i/>
                <w:iCs/>
                <w:sz w:val="24"/>
                <w:szCs w:val="24"/>
                <w:lang w:eastAsia="ru-RU"/>
              </w:rPr>
            </w:pPr>
            <w:r w:rsidRPr="000C4B99">
              <w:rPr>
                <w:i/>
                <w:iCs/>
                <w:sz w:val="24"/>
                <w:szCs w:val="24"/>
                <w:lang w:eastAsia="ru-RU"/>
              </w:rPr>
              <w:t>5</w:t>
            </w:r>
          </w:p>
        </w:tc>
        <w:tc>
          <w:tcPr>
            <w:tcW w:w="850" w:type="dxa"/>
            <w:tcMar>
              <w:left w:w="28" w:type="dxa"/>
              <w:right w:w="28" w:type="dxa"/>
            </w:tcMar>
            <w:vAlign w:val="center"/>
          </w:tcPr>
          <w:p w14:paraId="6E980F9D" w14:textId="77777777" w:rsidR="00046D7B" w:rsidRPr="000C4B99" w:rsidRDefault="00046D7B" w:rsidP="007B6AA2">
            <w:pPr>
              <w:widowControl/>
              <w:autoSpaceDE/>
              <w:autoSpaceDN/>
              <w:jc w:val="center"/>
              <w:rPr>
                <w:i/>
                <w:iCs/>
                <w:sz w:val="24"/>
                <w:szCs w:val="24"/>
                <w:lang w:eastAsia="ru-RU"/>
              </w:rPr>
            </w:pPr>
            <w:r w:rsidRPr="000C4B99">
              <w:rPr>
                <w:i/>
                <w:iCs/>
                <w:sz w:val="24"/>
                <w:szCs w:val="24"/>
                <w:lang w:eastAsia="ru-RU"/>
              </w:rPr>
              <w:t>6</w:t>
            </w:r>
          </w:p>
        </w:tc>
        <w:tc>
          <w:tcPr>
            <w:tcW w:w="1560" w:type="dxa"/>
            <w:tcMar>
              <w:left w:w="28" w:type="dxa"/>
              <w:right w:w="28" w:type="dxa"/>
            </w:tcMar>
            <w:vAlign w:val="center"/>
          </w:tcPr>
          <w:p w14:paraId="5A9BE029" w14:textId="77777777" w:rsidR="00046D7B" w:rsidRPr="000C4B99" w:rsidRDefault="00046D7B" w:rsidP="007B6AA2">
            <w:pPr>
              <w:widowControl/>
              <w:autoSpaceDE/>
              <w:autoSpaceDN/>
              <w:jc w:val="center"/>
              <w:rPr>
                <w:i/>
                <w:iCs/>
                <w:sz w:val="24"/>
                <w:szCs w:val="24"/>
                <w:lang w:eastAsia="ru-RU"/>
              </w:rPr>
            </w:pPr>
            <w:r w:rsidRPr="000C4B99">
              <w:rPr>
                <w:i/>
                <w:iCs/>
                <w:sz w:val="24"/>
                <w:szCs w:val="24"/>
                <w:lang w:eastAsia="ru-RU"/>
              </w:rPr>
              <w:t>7</w:t>
            </w:r>
          </w:p>
        </w:tc>
        <w:tc>
          <w:tcPr>
            <w:tcW w:w="1501" w:type="dxa"/>
            <w:tcMar>
              <w:left w:w="28" w:type="dxa"/>
              <w:right w:w="28" w:type="dxa"/>
            </w:tcMar>
            <w:vAlign w:val="center"/>
          </w:tcPr>
          <w:p w14:paraId="28F374EA" w14:textId="77777777" w:rsidR="00046D7B" w:rsidRPr="000C4B99" w:rsidRDefault="00046D7B" w:rsidP="007B6AA2">
            <w:pPr>
              <w:widowControl/>
              <w:autoSpaceDE/>
              <w:autoSpaceDN/>
              <w:jc w:val="center"/>
              <w:rPr>
                <w:i/>
                <w:iCs/>
                <w:sz w:val="24"/>
                <w:szCs w:val="24"/>
                <w:lang w:eastAsia="ru-RU"/>
              </w:rPr>
            </w:pPr>
            <w:r w:rsidRPr="000C4B99">
              <w:rPr>
                <w:i/>
                <w:iCs/>
                <w:sz w:val="24"/>
                <w:szCs w:val="24"/>
                <w:lang w:eastAsia="ru-RU"/>
              </w:rPr>
              <w:t>8</w:t>
            </w:r>
          </w:p>
        </w:tc>
      </w:tr>
      <w:tr w:rsidR="005B1B02" w:rsidRPr="000C4B99" w14:paraId="7167B50A" w14:textId="77777777" w:rsidTr="007B6AA2">
        <w:tc>
          <w:tcPr>
            <w:tcW w:w="567" w:type="dxa"/>
            <w:tcMar>
              <w:left w:w="28" w:type="dxa"/>
              <w:right w:w="28" w:type="dxa"/>
            </w:tcMar>
          </w:tcPr>
          <w:p w14:paraId="05892A20" w14:textId="77777777" w:rsidR="005B1B02" w:rsidRPr="000C4B99" w:rsidRDefault="005B1B02" w:rsidP="005B1B02">
            <w:pPr>
              <w:widowControl/>
              <w:autoSpaceDE/>
              <w:autoSpaceDN/>
              <w:jc w:val="center"/>
              <w:rPr>
                <w:rFonts w:eastAsia="Calibri"/>
                <w:sz w:val="24"/>
                <w:szCs w:val="24"/>
              </w:rPr>
            </w:pPr>
            <w:r w:rsidRPr="000C4B99">
              <w:rPr>
                <w:color w:val="000000"/>
                <w:sz w:val="24"/>
                <w:szCs w:val="24"/>
              </w:rPr>
              <w:t>1</w:t>
            </w:r>
          </w:p>
        </w:tc>
        <w:tc>
          <w:tcPr>
            <w:tcW w:w="3544" w:type="dxa"/>
            <w:shd w:val="clear" w:color="auto" w:fill="auto"/>
            <w:tcMar>
              <w:left w:w="28" w:type="dxa"/>
              <w:right w:w="28" w:type="dxa"/>
            </w:tcMar>
          </w:tcPr>
          <w:p w14:paraId="7A21B14A" w14:textId="249B52A0" w:rsidR="005B1B02" w:rsidRPr="0087566A" w:rsidRDefault="005B1B02" w:rsidP="005B1B02">
            <w:pPr>
              <w:widowControl/>
              <w:rPr>
                <w:rFonts w:eastAsia="Calibri"/>
                <w:sz w:val="24"/>
                <w:szCs w:val="24"/>
              </w:rPr>
            </w:pPr>
            <w:r w:rsidRPr="00585FDA">
              <w:rPr>
                <w:sz w:val="24"/>
                <w:szCs w:val="24"/>
              </w:rPr>
              <w:t>ЛАРЬ морозильный FG 500 C GELLAR серый (прямое стекло)</w:t>
            </w:r>
          </w:p>
        </w:tc>
        <w:tc>
          <w:tcPr>
            <w:tcW w:w="4110" w:type="dxa"/>
          </w:tcPr>
          <w:p w14:paraId="524C7869" w14:textId="77777777" w:rsidR="005B1B02" w:rsidRPr="00585FDA" w:rsidRDefault="005B1B02" w:rsidP="005B1B02">
            <w:pPr>
              <w:widowControl/>
              <w:shd w:val="clear" w:color="auto" w:fill="FFFFFF"/>
              <w:autoSpaceDE/>
              <w:autoSpaceDN/>
              <w:spacing w:before="100" w:beforeAutospacing="1" w:after="100" w:afterAutospacing="1"/>
              <w:rPr>
                <w:color w:val="000000"/>
                <w:sz w:val="24"/>
                <w:szCs w:val="24"/>
                <w:lang w:eastAsia="ru-RU"/>
              </w:rPr>
            </w:pPr>
            <w:r w:rsidRPr="00585FDA">
              <w:rPr>
                <w:color w:val="000000"/>
                <w:sz w:val="24"/>
                <w:szCs w:val="24"/>
                <w:lang w:eastAsia="ru-RU"/>
              </w:rPr>
              <w:t>Хладагент R290 Максимальная температура окружающей среды 30 °C Толщина теплоизоляции 65 мм</w:t>
            </w:r>
          </w:p>
          <w:p w14:paraId="799B4F67" w14:textId="2753BB7D" w:rsidR="005B1B02" w:rsidRPr="001D42E1" w:rsidRDefault="005B1B02" w:rsidP="005B1B02">
            <w:pPr>
              <w:widowControl/>
              <w:autoSpaceDE/>
              <w:autoSpaceDN/>
              <w:rPr>
                <w:rFonts w:eastAsia="Calibri"/>
                <w:sz w:val="24"/>
                <w:szCs w:val="24"/>
              </w:rPr>
            </w:pPr>
          </w:p>
        </w:tc>
        <w:tc>
          <w:tcPr>
            <w:tcW w:w="1843" w:type="dxa"/>
            <w:tcMar>
              <w:left w:w="28" w:type="dxa"/>
              <w:right w:w="28" w:type="dxa"/>
            </w:tcMar>
          </w:tcPr>
          <w:p w14:paraId="5642156F" w14:textId="77777777" w:rsidR="005B1B02" w:rsidRPr="004A77F0" w:rsidRDefault="005B1B02" w:rsidP="005B1B02">
            <w:pPr>
              <w:widowControl/>
              <w:autoSpaceDE/>
              <w:autoSpaceDN/>
              <w:jc w:val="center"/>
              <w:rPr>
                <w:rFonts w:eastAsia="Calibri"/>
                <w:sz w:val="24"/>
                <w:szCs w:val="24"/>
              </w:rPr>
            </w:pPr>
            <w:r w:rsidRPr="004A77F0">
              <w:rPr>
                <w:sz w:val="24"/>
                <w:szCs w:val="24"/>
                <w:lang w:eastAsia="ru-RU"/>
              </w:rPr>
              <w:t>РОССИЯ</w:t>
            </w:r>
          </w:p>
        </w:tc>
        <w:tc>
          <w:tcPr>
            <w:tcW w:w="709" w:type="dxa"/>
            <w:shd w:val="clear" w:color="auto" w:fill="auto"/>
            <w:tcMar>
              <w:left w:w="28" w:type="dxa"/>
              <w:right w:w="28" w:type="dxa"/>
            </w:tcMar>
          </w:tcPr>
          <w:p w14:paraId="403D1645" w14:textId="77777777" w:rsidR="005B1B02" w:rsidRPr="001D42E1" w:rsidRDefault="005B1B02" w:rsidP="005B1B02">
            <w:pPr>
              <w:widowControl/>
              <w:autoSpaceDE/>
              <w:autoSpaceDN/>
              <w:jc w:val="center"/>
              <w:rPr>
                <w:rFonts w:eastAsia="Calibri"/>
                <w:sz w:val="24"/>
                <w:szCs w:val="24"/>
              </w:rPr>
            </w:pPr>
            <w:proofErr w:type="spellStart"/>
            <w:r w:rsidRPr="001D42E1">
              <w:rPr>
                <w:color w:val="000000"/>
                <w:sz w:val="24"/>
                <w:szCs w:val="24"/>
              </w:rPr>
              <w:t>шт</w:t>
            </w:r>
            <w:proofErr w:type="spellEnd"/>
            <w:r w:rsidRPr="001D42E1">
              <w:rPr>
                <w:color w:val="000000"/>
                <w:sz w:val="24"/>
                <w:szCs w:val="24"/>
              </w:rPr>
              <w:t xml:space="preserve"> </w:t>
            </w:r>
          </w:p>
        </w:tc>
        <w:tc>
          <w:tcPr>
            <w:tcW w:w="850" w:type="dxa"/>
            <w:shd w:val="clear" w:color="auto" w:fill="auto"/>
            <w:tcMar>
              <w:left w:w="28" w:type="dxa"/>
              <w:right w:w="28" w:type="dxa"/>
            </w:tcMar>
          </w:tcPr>
          <w:p w14:paraId="028C31D5" w14:textId="1B38C531" w:rsidR="005B1B02" w:rsidRPr="001D42E1" w:rsidRDefault="005B1B02" w:rsidP="005B1B02">
            <w:pPr>
              <w:widowControl/>
              <w:autoSpaceDE/>
              <w:autoSpaceDN/>
              <w:jc w:val="center"/>
              <w:rPr>
                <w:rFonts w:eastAsia="Calibri"/>
                <w:color w:val="000000"/>
                <w:sz w:val="24"/>
                <w:szCs w:val="24"/>
              </w:rPr>
            </w:pPr>
            <w:r>
              <w:rPr>
                <w:color w:val="000000"/>
                <w:sz w:val="24"/>
                <w:szCs w:val="24"/>
              </w:rPr>
              <w:t>1</w:t>
            </w:r>
          </w:p>
        </w:tc>
        <w:tc>
          <w:tcPr>
            <w:tcW w:w="1560" w:type="dxa"/>
            <w:tcMar>
              <w:left w:w="28" w:type="dxa"/>
              <w:right w:w="28" w:type="dxa"/>
            </w:tcMar>
          </w:tcPr>
          <w:p w14:paraId="576066E9" w14:textId="2B4307D7" w:rsidR="005B1B02" w:rsidRPr="000C4B99" w:rsidRDefault="005B1B02" w:rsidP="005B1B02">
            <w:pPr>
              <w:widowControl/>
              <w:autoSpaceDE/>
              <w:autoSpaceDN/>
              <w:jc w:val="center"/>
              <w:rPr>
                <w:sz w:val="24"/>
                <w:szCs w:val="24"/>
                <w:lang w:eastAsia="ru-RU"/>
              </w:rPr>
            </w:pPr>
          </w:p>
        </w:tc>
        <w:tc>
          <w:tcPr>
            <w:tcW w:w="1501" w:type="dxa"/>
            <w:tcMar>
              <w:left w:w="28" w:type="dxa"/>
              <w:right w:w="28" w:type="dxa"/>
            </w:tcMar>
          </w:tcPr>
          <w:p w14:paraId="2858CAC5" w14:textId="6CFC6F34" w:rsidR="005B1B02" w:rsidRPr="000C4B99" w:rsidRDefault="005B1B02" w:rsidP="005B1B02">
            <w:pPr>
              <w:widowControl/>
              <w:autoSpaceDE/>
              <w:autoSpaceDN/>
              <w:jc w:val="center"/>
              <w:rPr>
                <w:sz w:val="24"/>
                <w:szCs w:val="24"/>
                <w:lang w:eastAsia="ru-RU"/>
              </w:rPr>
            </w:pPr>
          </w:p>
        </w:tc>
      </w:tr>
      <w:tr w:rsidR="005B1B02" w:rsidRPr="000C4B99" w14:paraId="5C7A6703" w14:textId="77777777" w:rsidTr="007B6AA2">
        <w:tc>
          <w:tcPr>
            <w:tcW w:w="567" w:type="dxa"/>
            <w:tcMar>
              <w:left w:w="28" w:type="dxa"/>
              <w:right w:w="28" w:type="dxa"/>
            </w:tcMar>
          </w:tcPr>
          <w:p w14:paraId="329939CB" w14:textId="6020F3E8" w:rsidR="005B1B02" w:rsidRPr="000C4B99" w:rsidRDefault="005B1B02" w:rsidP="005B1B02">
            <w:pPr>
              <w:widowControl/>
              <w:autoSpaceDE/>
              <w:autoSpaceDN/>
              <w:jc w:val="center"/>
              <w:rPr>
                <w:color w:val="000000"/>
                <w:sz w:val="24"/>
                <w:szCs w:val="24"/>
              </w:rPr>
            </w:pPr>
          </w:p>
        </w:tc>
        <w:tc>
          <w:tcPr>
            <w:tcW w:w="3544" w:type="dxa"/>
            <w:shd w:val="clear" w:color="auto" w:fill="auto"/>
            <w:tcMar>
              <w:left w:w="28" w:type="dxa"/>
              <w:right w:w="28" w:type="dxa"/>
            </w:tcMar>
          </w:tcPr>
          <w:p w14:paraId="3B4AEFA5" w14:textId="1679F7B7" w:rsidR="005B1B02" w:rsidRPr="0087566A" w:rsidRDefault="005B1B02" w:rsidP="005B1B02">
            <w:pPr>
              <w:widowControl/>
              <w:rPr>
                <w:bCs/>
                <w:iCs/>
                <w:color w:val="000000"/>
                <w:sz w:val="24"/>
                <w:szCs w:val="24"/>
              </w:rPr>
            </w:pPr>
          </w:p>
        </w:tc>
        <w:tc>
          <w:tcPr>
            <w:tcW w:w="4110" w:type="dxa"/>
          </w:tcPr>
          <w:p w14:paraId="44D8710C" w14:textId="16A01608" w:rsidR="005B1B02" w:rsidRPr="00FB4BF4" w:rsidRDefault="005B1B02" w:rsidP="005B1B02">
            <w:pPr>
              <w:widowControl/>
              <w:autoSpaceDE/>
              <w:autoSpaceDN/>
              <w:rPr>
                <w:rFonts w:eastAsia="Calibri"/>
                <w:b/>
                <w:sz w:val="24"/>
                <w:szCs w:val="24"/>
              </w:rPr>
            </w:pPr>
          </w:p>
        </w:tc>
        <w:tc>
          <w:tcPr>
            <w:tcW w:w="1843" w:type="dxa"/>
            <w:tcMar>
              <w:left w:w="28" w:type="dxa"/>
              <w:right w:w="28" w:type="dxa"/>
            </w:tcMar>
          </w:tcPr>
          <w:p w14:paraId="3E75A69C" w14:textId="6FB89103" w:rsidR="005B1B02" w:rsidRPr="004A77F0" w:rsidRDefault="005B1B02" w:rsidP="005B1B02">
            <w:pPr>
              <w:widowControl/>
              <w:autoSpaceDE/>
              <w:autoSpaceDN/>
              <w:jc w:val="center"/>
              <w:rPr>
                <w:rFonts w:eastAsia="Calibri"/>
                <w:sz w:val="24"/>
                <w:szCs w:val="24"/>
              </w:rPr>
            </w:pPr>
          </w:p>
        </w:tc>
        <w:tc>
          <w:tcPr>
            <w:tcW w:w="709" w:type="dxa"/>
            <w:shd w:val="clear" w:color="auto" w:fill="auto"/>
            <w:tcMar>
              <w:left w:w="28" w:type="dxa"/>
              <w:right w:w="28" w:type="dxa"/>
            </w:tcMar>
          </w:tcPr>
          <w:p w14:paraId="428592ED" w14:textId="026ECCEF" w:rsidR="005B1B02" w:rsidRPr="001D42E1" w:rsidRDefault="005B1B02" w:rsidP="005B1B02">
            <w:pPr>
              <w:widowControl/>
              <w:autoSpaceDE/>
              <w:autoSpaceDN/>
              <w:jc w:val="center"/>
              <w:rPr>
                <w:color w:val="000000"/>
                <w:sz w:val="24"/>
                <w:szCs w:val="24"/>
                <w:lang w:val="en-US"/>
              </w:rPr>
            </w:pPr>
          </w:p>
        </w:tc>
        <w:tc>
          <w:tcPr>
            <w:tcW w:w="850" w:type="dxa"/>
            <w:shd w:val="clear" w:color="auto" w:fill="auto"/>
            <w:tcMar>
              <w:left w:w="28" w:type="dxa"/>
              <w:right w:w="28" w:type="dxa"/>
            </w:tcMar>
          </w:tcPr>
          <w:p w14:paraId="1962694A" w14:textId="6C152664" w:rsidR="005B1B02" w:rsidRPr="001D42E1" w:rsidRDefault="005B1B02" w:rsidP="005B1B02">
            <w:pPr>
              <w:widowControl/>
              <w:autoSpaceDE/>
              <w:autoSpaceDN/>
              <w:jc w:val="center"/>
              <w:rPr>
                <w:color w:val="000000"/>
                <w:sz w:val="24"/>
                <w:szCs w:val="24"/>
                <w:lang w:val="en-US"/>
              </w:rPr>
            </w:pPr>
          </w:p>
        </w:tc>
        <w:tc>
          <w:tcPr>
            <w:tcW w:w="1560" w:type="dxa"/>
            <w:tcMar>
              <w:left w:w="28" w:type="dxa"/>
              <w:right w:w="28" w:type="dxa"/>
            </w:tcMar>
          </w:tcPr>
          <w:p w14:paraId="6F6DF187" w14:textId="67EF8D85" w:rsidR="005B1B02" w:rsidRPr="000C4B99" w:rsidRDefault="005B1B02" w:rsidP="005B1B02">
            <w:pPr>
              <w:widowControl/>
              <w:autoSpaceDE/>
              <w:autoSpaceDN/>
              <w:jc w:val="center"/>
              <w:rPr>
                <w:sz w:val="24"/>
                <w:szCs w:val="24"/>
                <w:lang w:val="en-US" w:eastAsia="ru-RU"/>
              </w:rPr>
            </w:pPr>
          </w:p>
        </w:tc>
        <w:tc>
          <w:tcPr>
            <w:tcW w:w="1501" w:type="dxa"/>
            <w:tcMar>
              <w:left w:w="28" w:type="dxa"/>
              <w:right w:w="28" w:type="dxa"/>
            </w:tcMar>
          </w:tcPr>
          <w:p w14:paraId="67D7CA57" w14:textId="5D49813B" w:rsidR="005B1B02" w:rsidRPr="000C4B99" w:rsidRDefault="005B1B02" w:rsidP="005B1B02">
            <w:pPr>
              <w:widowControl/>
              <w:autoSpaceDE/>
              <w:autoSpaceDN/>
              <w:jc w:val="center"/>
              <w:rPr>
                <w:sz w:val="24"/>
                <w:szCs w:val="24"/>
                <w:lang w:val="en-US" w:eastAsia="ru-RU"/>
              </w:rPr>
            </w:pPr>
          </w:p>
        </w:tc>
      </w:tr>
      <w:tr w:rsidR="005B1B02" w:rsidRPr="000C4B99" w14:paraId="055401AC" w14:textId="77777777" w:rsidTr="007B6AA2">
        <w:tc>
          <w:tcPr>
            <w:tcW w:w="13183" w:type="dxa"/>
            <w:gridSpan w:val="7"/>
          </w:tcPr>
          <w:p w14:paraId="5ECEBE25" w14:textId="77777777" w:rsidR="005B1B02" w:rsidRPr="000C4B99" w:rsidRDefault="005B1B02" w:rsidP="005B1B02">
            <w:pPr>
              <w:widowControl/>
              <w:autoSpaceDE/>
              <w:autoSpaceDN/>
              <w:jc w:val="right"/>
              <w:rPr>
                <w:sz w:val="24"/>
                <w:szCs w:val="24"/>
                <w:lang w:val="en-US" w:eastAsia="ru-RU"/>
              </w:rPr>
            </w:pPr>
            <w:r w:rsidRPr="000C4B99">
              <w:rPr>
                <w:sz w:val="24"/>
                <w:szCs w:val="24"/>
              </w:rPr>
              <w:t>ИТОГО:</w:t>
            </w:r>
          </w:p>
        </w:tc>
        <w:tc>
          <w:tcPr>
            <w:tcW w:w="1501" w:type="dxa"/>
            <w:tcMar>
              <w:left w:w="28" w:type="dxa"/>
              <w:right w:w="28" w:type="dxa"/>
            </w:tcMar>
          </w:tcPr>
          <w:p w14:paraId="3C618C66" w14:textId="1E0F35FB" w:rsidR="005B1B02" w:rsidRPr="00EE35DE" w:rsidRDefault="005B1B02" w:rsidP="005B1B02">
            <w:pPr>
              <w:widowControl/>
              <w:autoSpaceDE/>
              <w:autoSpaceDN/>
              <w:jc w:val="center"/>
              <w:rPr>
                <w:sz w:val="24"/>
                <w:szCs w:val="24"/>
                <w:lang w:eastAsia="ru-RU"/>
              </w:rPr>
            </w:pPr>
          </w:p>
        </w:tc>
      </w:tr>
      <w:tr w:rsidR="005B1B02" w:rsidRPr="000C4B99" w14:paraId="5CBAB593" w14:textId="77777777" w:rsidTr="007B6AA2">
        <w:tc>
          <w:tcPr>
            <w:tcW w:w="13183" w:type="dxa"/>
            <w:gridSpan w:val="7"/>
          </w:tcPr>
          <w:p w14:paraId="02D0C415" w14:textId="77777777" w:rsidR="005B1B02" w:rsidRPr="004A77F0" w:rsidRDefault="005B1B02" w:rsidP="005B1B02">
            <w:pPr>
              <w:widowControl/>
              <w:autoSpaceDE/>
              <w:autoSpaceDN/>
              <w:jc w:val="right"/>
              <w:rPr>
                <w:sz w:val="24"/>
                <w:szCs w:val="24"/>
                <w:highlight w:val="yellow"/>
                <w:lang w:eastAsia="ru-RU"/>
              </w:rPr>
            </w:pPr>
            <w:r w:rsidRPr="00AA56E1">
              <w:rPr>
                <w:sz w:val="24"/>
                <w:szCs w:val="24"/>
              </w:rPr>
              <w:t xml:space="preserve">в </w:t>
            </w:r>
            <w:proofErr w:type="spellStart"/>
            <w:r w:rsidRPr="00AA56E1">
              <w:rPr>
                <w:sz w:val="24"/>
                <w:szCs w:val="24"/>
              </w:rPr>
              <w:t>т.ч</w:t>
            </w:r>
            <w:proofErr w:type="spellEnd"/>
            <w:r w:rsidRPr="00AA56E1">
              <w:rPr>
                <w:sz w:val="24"/>
                <w:szCs w:val="24"/>
              </w:rPr>
              <w:t>. НДС 22%:</w:t>
            </w:r>
          </w:p>
        </w:tc>
        <w:tc>
          <w:tcPr>
            <w:tcW w:w="1501" w:type="dxa"/>
            <w:tcMar>
              <w:left w:w="28" w:type="dxa"/>
              <w:right w:w="28" w:type="dxa"/>
            </w:tcMar>
          </w:tcPr>
          <w:p w14:paraId="1DFF0DA2" w14:textId="38B7BDC8" w:rsidR="005B1B02" w:rsidRPr="00EE35DE" w:rsidRDefault="005B1B02" w:rsidP="005B1B02">
            <w:pPr>
              <w:widowControl/>
              <w:autoSpaceDE/>
              <w:autoSpaceDN/>
              <w:jc w:val="center"/>
              <w:rPr>
                <w:b/>
                <w:bCs/>
                <w:color w:val="000000"/>
                <w:sz w:val="24"/>
                <w:szCs w:val="24"/>
              </w:rPr>
            </w:pPr>
          </w:p>
        </w:tc>
      </w:tr>
    </w:tbl>
    <w:p w14:paraId="72CF688D" w14:textId="47488E23" w:rsidR="00011D94" w:rsidRDefault="00011D94" w:rsidP="00011D94">
      <w:pPr>
        <w:autoSpaceDE/>
        <w:autoSpaceDN/>
        <w:adjustRightInd w:val="0"/>
        <w:ind w:firstLine="709"/>
        <w:jc w:val="both"/>
        <w:textAlignment w:val="baseline"/>
        <w:rPr>
          <w:i/>
          <w:sz w:val="24"/>
          <w:szCs w:val="24"/>
          <w:lang w:eastAsia="ru-RU"/>
        </w:rPr>
      </w:pPr>
    </w:p>
    <w:p w14:paraId="4581A111" w14:textId="084078AF" w:rsidR="004A77F0" w:rsidRDefault="004A77F0" w:rsidP="00011D94">
      <w:pPr>
        <w:autoSpaceDE/>
        <w:autoSpaceDN/>
        <w:adjustRightInd w:val="0"/>
        <w:ind w:firstLine="709"/>
        <w:jc w:val="both"/>
        <w:textAlignment w:val="baseline"/>
        <w:rPr>
          <w:i/>
          <w:sz w:val="24"/>
          <w:szCs w:val="24"/>
          <w:lang w:eastAsia="ru-RU"/>
        </w:rPr>
      </w:pPr>
    </w:p>
    <w:tbl>
      <w:tblPr>
        <w:tblW w:w="4952" w:type="pct"/>
        <w:tblInd w:w="567" w:type="dxa"/>
        <w:tblLook w:val="04A0" w:firstRow="1" w:lastRow="0" w:firstColumn="1" w:lastColumn="0" w:noHBand="0" w:noVBand="1"/>
      </w:tblPr>
      <w:tblGrid>
        <w:gridCol w:w="6778"/>
        <w:gridCol w:w="7563"/>
      </w:tblGrid>
      <w:tr w:rsidR="004A77F0" w:rsidRPr="00011D94" w14:paraId="03CCFCBD" w14:textId="77777777" w:rsidTr="00BC6929">
        <w:trPr>
          <w:trHeight w:val="96"/>
        </w:trPr>
        <w:tc>
          <w:tcPr>
            <w:tcW w:w="2363" w:type="pct"/>
          </w:tcPr>
          <w:p w14:paraId="7E8453E1" w14:textId="77777777" w:rsidR="004A77F0" w:rsidRPr="00011D94" w:rsidRDefault="004A77F0" w:rsidP="0008334E">
            <w:pPr>
              <w:contextualSpacing/>
              <w:rPr>
                <w:b/>
                <w:sz w:val="24"/>
                <w:szCs w:val="24"/>
                <w:lang w:eastAsia="ar-SA"/>
              </w:rPr>
            </w:pPr>
            <w:r w:rsidRPr="00011D94">
              <w:rPr>
                <w:b/>
                <w:sz w:val="24"/>
                <w:szCs w:val="24"/>
                <w:lang w:eastAsia="ar-SA"/>
              </w:rPr>
              <w:t>ЗАКАЗЧИК:</w:t>
            </w:r>
          </w:p>
          <w:p w14:paraId="7F287948" w14:textId="77777777" w:rsidR="00BC6929" w:rsidRPr="00C56DD9" w:rsidRDefault="00BC6929" w:rsidP="00BC6929">
            <w:pPr>
              <w:pStyle w:val="a3"/>
            </w:pPr>
            <w:r>
              <w:rPr>
                <w:sz w:val="22"/>
              </w:rPr>
              <w:t>МУНИЦИПАЛЬНОЕ ДОШКОЛЬНОЕ ОБРАЗОВАТЕЛЬНОЕ БЮДЖЕТНОЕ УЧРЕЖДЕНИЕ "ДЕТСКИЙ САД КОМБИНИРОВАННОГО ВИДА №61" МЕДВЕЖИЙ СТАН</w:t>
            </w:r>
          </w:p>
          <w:p w14:paraId="3592D520" w14:textId="42FE0C11" w:rsidR="004A77F0" w:rsidRPr="00011D94" w:rsidRDefault="004A77F0" w:rsidP="0008334E">
            <w:pPr>
              <w:rPr>
                <w:rFonts w:eastAsiaTheme="minorHAnsi"/>
                <w:b/>
                <w:color w:val="000000"/>
                <w:sz w:val="24"/>
                <w:szCs w:val="24"/>
              </w:rPr>
            </w:pPr>
            <w:r w:rsidRPr="00011D94">
              <w:rPr>
                <w:b/>
                <w:color w:val="000000"/>
                <w:sz w:val="24"/>
                <w:szCs w:val="24"/>
              </w:rPr>
              <w:t xml:space="preserve"> </w:t>
            </w:r>
          </w:p>
          <w:p w14:paraId="22C17811" w14:textId="77777777" w:rsidR="004A77F0" w:rsidRPr="00845BDF" w:rsidRDefault="004A77F0" w:rsidP="004A77F0">
            <w:pPr>
              <w:rPr>
                <w:sz w:val="24"/>
                <w:szCs w:val="24"/>
                <w:lang w:eastAsia="ar-SA"/>
              </w:rPr>
            </w:pPr>
          </w:p>
        </w:tc>
        <w:tc>
          <w:tcPr>
            <w:tcW w:w="2637" w:type="pct"/>
            <w:shd w:val="clear" w:color="auto" w:fill="auto"/>
          </w:tcPr>
          <w:p w14:paraId="7327D926" w14:textId="77777777" w:rsidR="004A77F0" w:rsidRPr="00AA56E1" w:rsidRDefault="004A77F0" w:rsidP="0008334E">
            <w:pPr>
              <w:ind w:right="1446"/>
              <w:contextualSpacing/>
              <w:rPr>
                <w:b/>
                <w:sz w:val="24"/>
                <w:szCs w:val="24"/>
                <w:lang w:eastAsia="ar-SA"/>
              </w:rPr>
            </w:pPr>
            <w:r w:rsidRPr="00AA56E1">
              <w:rPr>
                <w:b/>
                <w:sz w:val="24"/>
                <w:szCs w:val="24"/>
                <w:lang w:eastAsia="ar-SA"/>
              </w:rPr>
              <w:t>ПОСТАВЩИК:</w:t>
            </w:r>
          </w:p>
          <w:p w14:paraId="38006FC7" w14:textId="5C358D9F" w:rsidR="004A77F0" w:rsidRPr="004A77F0" w:rsidRDefault="004A77F0" w:rsidP="00AA56E1">
            <w:pPr>
              <w:ind w:right="1446"/>
              <w:contextualSpacing/>
              <w:rPr>
                <w:sz w:val="24"/>
                <w:szCs w:val="24"/>
                <w:highlight w:val="yellow"/>
                <w:lang w:eastAsia="ar-SA"/>
              </w:rPr>
            </w:pPr>
          </w:p>
        </w:tc>
      </w:tr>
      <w:tr w:rsidR="004A77F0" w:rsidRPr="00011D94" w14:paraId="6BD4C279" w14:textId="77777777" w:rsidTr="00BC6929">
        <w:trPr>
          <w:trHeight w:val="959"/>
        </w:trPr>
        <w:tc>
          <w:tcPr>
            <w:tcW w:w="2363" w:type="pct"/>
            <w:hideMark/>
          </w:tcPr>
          <w:p w14:paraId="65B5BC11" w14:textId="40E51973" w:rsidR="004A77F0" w:rsidRPr="00011D94" w:rsidRDefault="004A77F0" w:rsidP="00FB4BF4">
            <w:pPr>
              <w:contextualSpacing/>
              <w:rPr>
                <w:sz w:val="24"/>
                <w:szCs w:val="24"/>
                <w:lang w:eastAsia="ar-SA"/>
              </w:rPr>
            </w:pPr>
            <w:r w:rsidRPr="004A77F0">
              <w:rPr>
                <w:sz w:val="24"/>
                <w:szCs w:val="24"/>
                <w:lang w:eastAsia="ar-SA"/>
              </w:rPr>
              <w:t>______________/</w:t>
            </w:r>
            <w:r w:rsidRPr="004A77F0">
              <w:rPr>
                <w:sz w:val="24"/>
                <w:szCs w:val="24"/>
              </w:rPr>
              <w:t xml:space="preserve"> </w:t>
            </w:r>
            <w:r w:rsidRPr="004A77F0">
              <w:rPr>
                <w:sz w:val="24"/>
                <w:szCs w:val="24"/>
                <w:lang w:eastAsia="ar-SA"/>
              </w:rPr>
              <w:t>/</w:t>
            </w:r>
          </w:p>
        </w:tc>
        <w:tc>
          <w:tcPr>
            <w:tcW w:w="2637" w:type="pct"/>
            <w:shd w:val="clear" w:color="auto" w:fill="auto"/>
            <w:hideMark/>
          </w:tcPr>
          <w:p w14:paraId="067C5BA7" w14:textId="3B6CEB0E" w:rsidR="004A77F0" w:rsidRPr="00AA56E1" w:rsidRDefault="004A77F0" w:rsidP="000F3FB3">
            <w:pPr>
              <w:contextualSpacing/>
              <w:rPr>
                <w:sz w:val="24"/>
                <w:szCs w:val="24"/>
                <w:lang w:eastAsia="ar-SA"/>
              </w:rPr>
            </w:pPr>
            <w:r w:rsidRPr="00AA56E1">
              <w:rPr>
                <w:sz w:val="24"/>
                <w:szCs w:val="24"/>
                <w:lang w:eastAsia="ar-SA"/>
              </w:rPr>
              <w:t>____________________/</w:t>
            </w:r>
            <w:r w:rsidR="00FB4BF4" w:rsidRPr="00AA56E1">
              <w:rPr>
                <w:rFonts w:eastAsia="SimSun"/>
                <w:bCs/>
                <w:sz w:val="20"/>
                <w:szCs w:val="20"/>
              </w:rPr>
              <w:t xml:space="preserve"> </w:t>
            </w:r>
            <w:r w:rsidR="000F3FB3" w:rsidRPr="00AA56E1">
              <w:rPr>
                <w:rFonts w:eastAsia="SimSun"/>
                <w:bCs/>
                <w:sz w:val="20"/>
                <w:szCs w:val="20"/>
              </w:rPr>
              <w:t>___________</w:t>
            </w:r>
            <w:r w:rsidRPr="00AA56E1">
              <w:rPr>
                <w:sz w:val="24"/>
                <w:szCs w:val="24"/>
                <w:lang w:eastAsia="ar-SA"/>
              </w:rPr>
              <w:t xml:space="preserve">/ </w:t>
            </w:r>
          </w:p>
        </w:tc>
      </w:tr>
    </w:tbl>
    <w:p w14:paraId="24C396FE" w14:textId="77777777" w:rsidR="004A77F0" w:rsidRDefault="004A77F0" w:rsidP="00011D94">
      <w:pPr>
        <w:autoSpaceDE/>
        <w:autoSpaceDN/>
        <w:adjustRightInd w:val="0"/>
        <w:ind w:firstLine="709"/>
        <w:jc w:val="both"/>
        <w:textAlignment w:val="baseline"/>
        <w:rPr>
          <w:i/>
          <w:sz w:val="24"/>
          <w:szCs w:val="24"/>
          <w:lang w:eastAsia="ru-RU"/>
        </w:rPr>
      </w:pPr>
    </w:p>
    <w:p w14:paraId="3CB803EB" w14:textId="189D3867" w:rsidR="003853CD" w:rsidRPr="00281A91" w:rsidRDefault="003853CD" w:rsidP="00C1026B">
      <w:pPr>
        <w:tabs>
          <w:tab w:val="left" w:pos="12281"/>
          <w:tab w:val="left" w:pos="13697"/>
        </w:tabs>
        <w:spacing w:before="85" w:line="276" w:lineRule="auto"/>
        <w:ind w:right="137"/>
        <w:rPr>
          <w:color w:val="000000" w:themeColor="text1"/>
          <w:spacing w:val="-1"/>
          <w:w w:val="105"/>
          <w:sz w:val="16"/>
          <w:szCs w:val="16"/>
        </w:rPr>
      </w:pPr>
    </w:p>
    <w:sectPr w:rsidR="003853CD" w:rsidRPr="00281A91" w:rsidSect="00281A91">
      <w:footerReference w:type="first" r:id="rId10"/>
      <w:pgSz w:w="15840" w:h="12240" w:orient="landscape"/>
      <w:pgMar w:top="709" w:right="680" w:bottom="680" w:left="680" w:header="720" w:footer="72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D7E1C66" w16cex:dateUtc="2026-04-06T08: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37CFE12" w16cid:durableId="2D7E1C66"/>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1E05BD" w14:textId="77777777" w:rsidR="00586EB5" w:rsidRDefault="00586EB5" w:rsidP="00E33B5D">
      <w:r>
        <w:separator/>
      </w:r>
    </w:p>
  </w:endnote>
  <w:endnote w:type="continuationSeparator" w:id="0">
    <w:p w14:paraId="2DA4BC76" w14:textId="77777777" w:rsidR="00586EB5" w:rsidRDefault="00586EB5" w:rsidP="00E33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ヒラギノ角ゴ Pro W3">
    <w:altName w:val="Times New Roman"/>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1436626"/>
      <w:docPartObj>
        <w:docPartGallery w:val="Page Numbers (Bottom of Page)"/>
        <w:docPartUnique/>
      </w:docPartObj>
    </w:sdtPr>
    <w:sdtEndPr/>
    <w:sdtContent>
      <w:p w14:paraId="033481B5" w14:textId="39F55935" w:rsidR="00697073" w:rsidRDefault="00697073" w:rsidP="00697073">
        <w:pPr>
          <w:pStyle w:val="ac"/>
          <w:jc w:val="right"/>
        </w:pPr>
        <w:r>
          <w:fldChar w:fldCharType="begin"/>
        </w:r>
        <w:r>
          <w:instrText>PAGE   \* MERGEFORMAT</w:instrText>
        </w:r>
        <w:r>
          <w:fldChar w:fldCharType="separate"/>
        </w:r>
        <w:r w:rsidR="00CA46DB">
          <w:rPr>
            <w:noProof/>
          </w:rPr>
          <w:t>9</w:t>
        </w:r>
        <w: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53EE39" w14:textId="77777777" w:rsidR="00011D94" w:rsidRDefault="00011D94">
    <w:pPr>
      <w:pStyle w:val="ac"/>
      <w:jc w:val="right"/>
    </w:pPr>
    <w:r>
      <w:t>26</w:t>
    </w:r>
  </w:p>
  <w:p w14:paraId="68E6BD9F" w14:textId="77777777" w:rsidR="00011D94" w:rsidRDefault="00011D94">
    <w:pPr>
      <w:pStyle w:val="ac"/>
    </w:pPr>
    <w:r>
      <w:t>26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F1D18A" w14:textId="77777777" w:rsidR="00C2174C" w:rsidRDefault="00C2174C">
    <w:pPr>
      <w:pStyle w:val="ac"/>
      <w:jc w:val="right"/>
    </w:pPr>
    <w:r>
      <w:t>26</w:t>
    </w:r>
  </w:p>
  <w:p w14:paraId="2700526F" w14:textId="77777777" w:rsidR="00C2174C" w:rsidRDefault="00C2174C">
    <w:pPr>
      <w:pStyle w:val="ac"/>
    </w:pPr>
    <w:r>
      <w:t>26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3BB9A0" w14:textId="77777777" w:rsidR="00586EB5" w:rsidRDefault="00586EB5" w:rsidP="00E33B5D">
      <w:r>
        <w:separator/>
      </w:r>
    </w:p>
  </w:footnote>
  <w:footnote w:type="continuationSeparator" w:id="0">
    <w:p w14:paraId="666EA59B" w14:textId="77777777" w:rsidR="00586EB5" w:rsidRDefault="00586EB5" w:rsidP="00E33B5D">
      <w:r>
        <w:continuationSeparator/>
      </w:r>
    </w:p>
  </w:footnote>
  <w:footnote w:id="1">
    <w:p w14:paraId="06286961" w14:textId="77777777" w:rsidR="00011D94" w:rsidRPr="007437D1" w:rsidRDefault="00011D94" w:rsidP="00011D94">
      <w:pPr>
        <w:pStyle w:val="aa"/>
        <w:rPr>
          <w:i/>
        </w:rPr>
      </w:pPr>
      <w:r w:rsidRPr="007437D1">
        <w:rPr>
          <w:rStyle w:val="ae"/>
        </w:rPr>
        <w:footnoteRef/>
      </w:r>
      <w:r w:rsidRPr="007437D1">
        <w:t xml:space="preserve"> </w:t>
      </w:r>
      <w:r w:rsidRPr="00AD236F">
        <w:rPr>
          <w:i/>
        </w:rPr>
        <w:t>В случае применения Поставщиком в первичном учете универсального передаточного документа (далее - УПД), Поставщик вправе предоставить УПД в качестве документа, подтверждающего факт поставки.</w:t>
      </w:r>
    </w:p>
  </w:footnote>
  <w:footnote w:id="2">
    <w:p w14:paraId="7F649571" w14:textId="77777777" w:rsidR="00D65B52" w:rsidRDefault="00D65B52" w:rsidP="00D65B52">
      <w:pPr>
        <w:pStyle w:val="aa"/>
        <w:jc w:val="both"/>
        <w:rPr>
          <w:i/>
        </w:rPr>
      </w:pPr>
      <w:r>
        <w:rPr>
          <w:rStyle w:val="ae"/>
        </w:rPr>
        <w:footnoteRef/>
      </w:r>
      <w:r>
        <w:t xml:space="preserve"> </w:t>
      </w:r>
      <w:r>
        <w:rPr>
          <w:i/>
        </w:rPr>
        <w:t>В случае применения Поставщиком в первичном учете универсального передаточного документа (далее - УПД), Поставщик вправе предоставить УПД в качестве документа, подтверждающего факт поставки.</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76C6E"/>
    <w:multiLevelType w:val="hybridMultilevel"/>
    <w:tmpl w:val="562C6676"/>
    <w:lvl w:ilvl="0" w:tplc="BD0E5F2A">
      <w:start w:val="1"/>
      <w:numFmt w:val="decimal"/>
      <w:lvlText w:val="%1."/>
      <w:lvlJc w:val="left"/>
      <w:pPr>
        <w:ind w:left="1437" w:hanging="585"/>
      </w:pPr>
      <w:rPr>
        <w:rFonts w:hint="default"/>
      </w:rPr>
    </w:lvl>
    <w:lvl w:ilvl="1" w:tplc="04190019" w:tentative="1">
      <w:start w:val="1"/>
      <w:numFmt w:val="lowerLetter"/>
      <w:lvlText w:val="%2."/>
      <w:lvlJc w:val="left"/>
      <w:pPr>
        <w:ind w:left="1791" w:hanging="360"/>
      </w:pPr>
    </w:lvl>
    <w:lvl w:ilvl="2" w:tplc="0419001B" w:tentative="1">
      <w:start w:val="1"/>
      <w:numFmt w:val="lowerRoman"/>
      <w:lvlText w:val="%3."/>
      <w:lvlJc w:val="right"/>
      <w:pPr>
        <w:ind w:left="2511" w:hanging="180"/>
      </w:pPr>
    </w:lvl>
    <w:lvl w:ilvl="3" w:tplc="0419000F" w:tentative="1">
      <w:start w:val="1"/>
      <w:numFmt w:val="decimal"/>
      <w:lvlText w:val="%4."/>
      <w:lvlJc w:val="left"/>
      <w:pPr>
        <w:ind w:left="3231" w:hanging="360"/>
      </w:pPr>
    </w:lvl>
    <w:lvl w:ilvl="4" w:tplc="04190019" w:tentative="1">
      <w:start w:val="1"/>
      <w:numFmt w:val="lowerLetter"/>
      <w:lvlText w:val="%5."/>
      <w:lvlJc w:val="left"/>
      <w:pPr>
        <w:ind w:left="3951" w:hanging="360"/>
      </w:pPr>
    </w:lvl>
    <w:lvl w:ilvl="5" w:tplc="0419001B" w:tentative="1">
      <w:start w:val="1"/>
      <w:numFmt w:val="lowerRoman"/>
      <w:lvlText w:val="%6."/>
      <w:lvlJc w:val="right"/>
      <w:pPr>
        <w:ind w:left="4671" w:hanging="180"/>
      </w:pPr>
    </w:lvl>
    <w:lvl w:ilvl="6" w:tplc="0419000F" w:tentative="1">
      <w:start w:val="1"/>
      <w:numFmt w:val="decimal"/>
      <w:lvlText w:val="%7."/>
      <w:lvlJc w:val="left"/>
      <w:pPr>
        <w:ind w:left="5391" w:hanging="360"/>
      </w:pPr>
    </w:lvl>
    <w:lvl w:ilvl="7" w:tplc="04190019" w:tentative="1">
      <w:start w:val="1"/>
      <w:numFmt w:val="lowerLetter"/>
      <w:lvlText w:val="%8."/>
      <w:lvlJc w:val="left"/>
      <w:pPr>
        <w:ind w:left="6111" w:hanging="360"/>
      </w:pPr>
    </w:lvl>
    <w:lvl w:ilvl="8" w:tplc="0419001B" w:tentative="1">
      <w:start w:val="1"/>
      <w:numFmt w:val="lowerRoman"/>
      <w:lvlText w:val="%9."/>
      <w:lvlJc w:val="right"/>
      <w:pPr>
        <w:ind w:left="6831" w:hanging="180"/>
      </w:pPr>
    </w:lvl>
  </w:abstractNum>
  <w:abstractNum w:abstractNumId="1" w15:restartNumberingAfterBreak="0">
    <w:nsid w:val="13D46D86"/>
    <w:multiLevelType w:val="multilevel"/>
    <w:tmpl w:val="B3B0004E"/>
    <w:lvl w:ilvl="0">
      <w:start w:val="2"/>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rPr>
    </w:lvl>
    <w:lvl w:ilvl="3">
      <w:start w:val="1"/>
      <w:numFmt w:val="decimal"/>
      <w:suff w:val="space"/>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B251ECC"/>
    <w:multiLevelType w:val="hybridMultilevel"/>
    <w:tmpl w:val="30B86008"/>
    <w:lvl w:ilvl="0" w:tplc="6DAA9C7E">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89E0294"/>
    <w:multiLevelType w:val="hybridMultilevel"/>
    <w:tmpl w:val="22C8C2EA"/>
    <w:lvl w:ilvl="0" w:tplc="DBE8D702">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4" w15:restartNumberingAfterBreak="0">
    <w:nsid w:val="33840B03"/>
    <w:multiLevelType w:val="hybridMultilevel"/>
    <w:tmpl w:val="3452933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39CA4B55"/>
    <w:multiLevelType w:val="multilevel"/>
    <w:tmpl w:val="F62EC5EE"/>
    <w:lvl w:ilvl="0">
      <w:start w:val="1"/>
      <w:numFmt w:val="decimal"/>
      <w:suff w:val="space"/>
      <w:lvlText w:val="%1."/>
      <w:lvlJc w:val="left"/>
      <w:pPr>
        <w:ind w:left="1069" w:hanging="360"/>
      </w:pPr>
      <w:rPr>
        <w:rFonts w:hint="default"/>
        <w:b/>
      </w:rPr>
    </w:lvl>
    <w:lvl w:ilvl="1">
      <w:start w:val="1"/>
      <w:numFmt w:val="decimal"/>
      <w:isLgl/>
      <w:suff w:val="space"/>
      <w:lvlText w:val="%1.%2"/>
      <w:lvlJc w:val="left"/>
      <w:pPr>
        <w:ind w:left="1144" w:hanging="43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6" w15:restartNumberingAfterBreak="0">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284"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0"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7" w15:restartNumberingAfterBreak="0">
    <w:nsid w:val="59392954"/>
    <w:multiLevelType w:val="hybridMultilevel"/>
    <w:tmpl w:val="0DFCDF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ABA31B8"/>
    <w:multiLevelType w:val="hybridMultilevel"/>
    <w:tmpl w:val="9E9A2B48"/>
    <w:lvl w:ilvl="0" w:tplc="73F4E4F8">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B014450"/>
    <w:multiLevelType w:val="hybridMultilevel"/>
    <w:tmpl w:val="5ABEB49C"/>
    <w:lvl w:ilvl="0" w:tplc="04CEC036">
      <w:start w:val="1"/>
      <w:numFmt w:val="upperRoman"/>
      <w:lvlText w:val="%1."/>
      <w:lvlJc w:val="left"/>
      <w:pPr>
        <w:ind w:left="1428" w:hanging="72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0" w15:restartNumberingAfterBreak="0">
    <w:nsid w:val="71ED6150"/>
    <w:multiLevelType w:val="multilevel"/>
    <w:tmpl w:val="E564B62A"/>
    <w:lvl w:ilvl="0">
      <w:start w:val="1"/>
      <w:numFmt w:val="decimal"/>
      <w:lvlText w:val="%1."/>
      <w:lvlJc w:val="left"/>
      <w:pPr>
        <w:ind w:left="360" w:hanging="360"/>
      </w:pPr>
      <w:rPr>
        <w:rFonts w:hint="default"/>
      </w:rPr>
    </w:lvl>
    <w:lvl w:ilvl="1">
      <w:start w:val="1"/>
      <w:numFmt w:val="decimal"/>
      <w:suff w:val="space"/>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77CC13C3"/>
    <w:multiLevelType w:val="multilevel"/>
    <w:tmpl w:val="B3B0004E"/>
    <w:lvl w:ilvl="0">
      <w:start w:val="2"/>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rPr>
    </w:lvl>
    <w:lvl w:ilvl="3">
      <w:start w:val="1"/>
      <w:numFmt w:val="decimal"/>
      <w:suff w:val="space"/>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8D552CB"/>
    <w:multiLevelType w:val="hybridMultilevel"/>
    <w:tmpl w:val="A4409D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E1671D3"/>
    <w:multiLevelType w:val="multilevel"/>
    <w:tmpl w:val="DC5A048A"/>
    <w:lvl w:ilvl="0">
      <w:start w:val="1"/>
      <w:numFmt w:val="decimal"/>
      <w:lvlText w:val="%1."/>
      <w:lvlJc w:val="left"/>
      <w:pPr>
        <w:ind w:left="292" w:hanging="132"/>
      </w:pPr>
      <w:rPr>
        <w:rFonts w:ascii="Times New Roman" w:eastAsia="Times New Roman" w:hAnsi="Times New Roman" w:cs="Times New Roman" w:hint="default"/>
        <w:b/>
        <w:bCs/>
        <w:w w:val="99"/>
        <w:sz w:val="13"/>
        <w:szCs w:val="13"/>
        <w:lang w:val="ru-RU" w:eastAsia="en-US" w:bidi="ar-SA"/>
      </w:rPr>
    </w:lvl>
    <w:lvl w:ilvl="1">
      <w:start w:val="1"/>
      <w:numFmt w:val="decimal"/>
      <w:lvlText w:val="%1.%2."/>
      <w:lvlJc w:val="left"/>
      <w:pPr>
        <w:ind w:left="390" w:hanging="230"/>
      </w:pPr>
      <w:rPr>
        <w:rFonts w:ascii="Times New Roman" w:eastAsia="Times New Roman" w:hAnsi="Times New Roman" w:cs="Times New Roman" w:hint="default"/>
        <w:b/>
        <w:bCs/>
        <w:w w:val="99"/>
        <w:sz w:val="13"/>
        <w:szCs w:val="13"/>
        <w:lang w:val="ru-RU" w:eastAsia="en-US" w:bidi="ar-SA"/>
      </w:rPr>
    </w:lvl>
    <w:lvl w:ilvl="2">
      <w:numFmt w:val="bullet"/>
      <w:lvlText w:val="•"/>
      <w:lvlJc w:val="left"/>
      <w:pPr>
        <w:ind w:left="1931" w:hanging="230"/>
      </w:pPr>
      <w:rPr>
        <w:rFonts w:hint="default"/>
        <w:lang w:val="ru-RU" w:eastAsia="en-US" w:bidi="ar-SA"/>
      </w:rPr>
    </w:lvl>
    <w:lvl w:ilvl="3">
      <w:numFmt w:val="bullet"/>
      <w:lvlText w:val="•"/>
      <w:lvlJc w:val="left"/>
      <w:pPr>
        <w:ind w:left="3462" w:hanging="230"/>
      </w:pPr>
      <w:rPr>
        <w:rFonts w:hint="default"/>
        <w:lang w:val="ru-RU" w:eastAsia="en-US" w:bidi="ar-SA"/>
      </w:rPr>
    </w:lvl>
    <w:lvl w:ilvl="4">
      <w:numFmt w:val="bullet"/>
      <w:lvlText w:val="•"/>
      <w:lvlJc w:val="left"/>
      <w:pPr>
        <w:ind w:left="4993" w:hanging="230"/>
      </w:pPr>
      <w:rPr>
        <w:rFonts w:hint="default"/>
        <w:lang w:val="ru-RU" w:eastAsia="en-US" w:bidi="ar-SA"/>
      </w:rPr>
    </w:lvl>
    <w:lvl w:ilvl="5">
      <w:numFmt w:val="bullet"/>
      <w:lvlText w:val="•"/>
      <w:lvlJc w:val="left"/>
      <w:pPr>
        <w:ind w:left="6524" w:hanging="230"/>
      </w:pPr>
      <w:rPr>
        <w:rFonts w:hint="default"/>
        <w:lang w:val="ru-RU" w:eastAsia="en-US" w:bidi="ar-SA"/>
      </w:rPr>
    </w:lvl>
    <w:lvl w:ilvl="6">
      <w:numFmt w:val="bullet"/>
      <w:lvlText w:val="•"/>
      <w:lvlJc w:val="left"/>
      <w:pPr>
        <w:ind w:left="8055" w:hanging="230"/>
      </w:pPr>
      <w:rPr>
        <w:rFonts w:hint="default"/>
        <w:lang w:val="ru-RU" w:eastAsia="en-US" w:bidi="ar-SA"/>
      </w:rPr>
    </w:lvl>
    <w:lvl w:ilvl="7">
      <w:numFmt w:val="bullet"/>
      <w:lvlText w:val="•"/>
      <w:lvlJc w:val="left"/>
      <w:pPr>
        <w:ind w:left="9586" w:hanging="230"/>
      </w:pPr>
      <w:rPr>
        <w:rFonts w:hint="default"/>
        <w:lang w:val="ru-RU" w:eastAsia="en-US" w:bidi="ar-SA"/>
      </w:rPr>
    </w:lvl>
    <w:lvl w:ilvl="8">
      <w:numFmt w:val="bullet"/>
      <w:lvlText w:val="•"/>
      <w:lvlJc w:val="left"/>
      <w:pPr>
        <w:ind w:left="11117" w:hanging="230"/>
      </w:pPr>
      <w:rPr>
        <w:rFonts w:hint="default"/>
        <w:lang w:val="ru-RU" w:eastAsia="en-US" w:bidi="ar-SA"/>
      </w:rPr>
    </w:lvl>
  </w:abstractNum>
  <w:num w:numId="1">
    <w:abstractNumId w:val="13"/>
  </w:num>
  <w:num w:numId="2">
    <w:abstractNumId w:val="6"/>
  </w:num>
  <w:num w:numId="3">
    <w:abstractNumId w:val="0"/>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2"/>
  </w:num>
  <w:num w:numId="7">
    <w:abstractNumId w:val="4"/>
  </w:num>
  <w:num w:numId="8">
    <w:abstractNumId w:val="5"/>
  </w:num>
  <w:num w:numId="9">
    <w:abstractNumId w:val="1"/>
  </w:num>
  <w:num w:numId="10">
    <w:abstractNumId w:val="10"/>
  </w:num>
  <w:num w:numId="11">
    <w:abstractNumId w:val="8"/>
  </w:num>
  <w:num w:numId="12">
    <w:abstractNumId w:val="2"/>
  </w:num>
  <w:num w:numId="13">
    <w:abstractNumId w:val="1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17D"/>
    <w:rsid w:val="000113CD"/>
    <w:rsid w:val="00011BFE"/>
    <w:rsid w:val="00011D94"/>
    <w:rsid w:val="00012875"/>
    <w:rsid w:val="00012893"/>
    <w:rsid w:val="00013961"/>
    <w:rsid w:val="00014AD3"/>
    <w:rsid w:val="00016172"/>
    <w:rsid w:val="0001677F"/>
    <w:rsid w:val="00017EDB"/>
    <w:rsid w:val="000214CC"/>
    <w:rsid w:val="00023472"/>
    <w:rsid w:val="000237E4"/>
    <w:rsid w:val="00025F4C"/>
    <w:rsid w:val="000267E2"/>
    <w:rsid w:val="00031D03"/>
    <w:rsid w:val="00032804"/>
    <w:rsid w:val="00032AFF"/>
    <w:rsid w:val="000330EF"/>
    <w:rsid w:val="00035279"/>
    <w:rsid w:val="00040B35"/>
    <w:rsid w:val="000436E5"/>
    <w:rsid w:val="0004479A"/>
    <w:rsid w:val="000456C1"/>
    <w:rsid w:val="00045CAA"/>
    <w:rsid w:val="00045D2F"/>
    <w:rsid w:val="0004692D"/>
    <w:rsid w:val="00046D7B"/>
    <w:rsid w:val="00047347"/>
    <w:rsid w:val="000474CB"/>
    <w:rsid w:val="000517B8"/>
    <w:rsid w:val="00053B1A"/>
    <w:rsid w:val="00056342"/>
    <w:rsid w:val="00056E83"/>
    <w:rsid w:val="00060325"/>
    <w:rsid w:val="0006172D"/>
    <w:rsid w:val="00067A4D"/>
    <w:rsid w:val="00067C41"/>
    <w:rsid w:val="00071037"/>
    <w:rsid w:val="00076523"/>
    <w:rsid w:val="000845F0"/>
    <w:rsid w:val="0008523B"/>
    <w:rsid w:val="00093A9B"/>
    <w:rsid w:val="0009419B"/>
    <w:rsid w:val="000A71C8"/>
    <w:rsid w:val="000B1458"/>
    <w:rsid w:val="000B29AE"/>
    <w:rsid w:val="000B6060"/>
    <w:rsid w:val="000B66D2"/>
    <w:rsid w:val="000B71A9"/>
    <w:rsid w:val="000C089D"/>
    <w:rsid w:val="000C1A17"/>
    <w:rsid w:val="000C2694"/>
    <w:rsid w:val="000C2BBE"/>
    <w:rsid w:val="000C4B99"/>
    <w:rsid w:val="000D091F"/>
    <w:rsid w:val="000D3A75"/>
    <w:rsid w:val="000D7E85"/>
    <w:rsid w:val="000E4A19"/>
    <w:rsid w:val="000F243B"/>
    <w:rsid w:val="000F3984"/>
    <w:rsid w:val="000F3FB3"/>
    <w:rsid w:val="000F6248"/>
    <w:rsid w:val="000F79F7"/>
    <w:rsid w:val="001011C5"/>
    <w:rsid w:val="00103A3E"/>
    <w:rsid w:val="0010651C"/>
    <w:rsid w:val="00107395"/>
    <w:rsid w:val="00107876"/>
    <w:rsid w:val="00111D85"/>
    <w:rsid w:val="001143E0"/>
    <w:rsid w:val="00115BC1"/>
    <w:rsid w:val="001179BB"/>
    <w:rsid w:val="001233D5"/>
    <w:rsid w:val="001241CF"/>
    <w:rsid w:val="00130AF8"/>
    <w:rsid w:val="0013325A"/>
    <w:rsid w:val="00135B4D"/>
    <w:rsid w:val="00136C54"/>
    <w:rsid w:val="00140157"/>
    <w:rsid w:val="00141266"/>
    <w:rsid w:val="00142868"/>
    <w:rsid w:val="001440A8"/>
    <w:rsid w:val="00144397"/>
    <w:rsid w:val="00146BE7"/>
    <w:rsid w:val="0014733F"/>
    <w:rsid w:val="00151AE6"/>
    <w:rsid w:val="00152698"/>
    <w:rsid w:val="00152789"/>
    <w:rsid w:val="00153D76"/>
    <w:rsid w:val="0015511E"/>
    <w:rsid w:val="001613CB"/>
    <w:rsid w:val="00162F11"/>
    <w:rsid w:val="00163ACB"/>
    <w:rsid w:val="00163ED7"/>
    <w:rsid w:val="001651D3"/>
    <w:rsid w:val="00170AC7"/>
    <w:rsid w:val="00172403"/>
    <w:rsid w:val="0017555B"/>
    <w:rsid w:val="0017596F"/>
    <w:rsid w:val="00184334"/>
    <w:rsid w:val="00186828"/>
    <w:rsid w:val="00186B2C"/>
    <w:rsid w:val="00190942"/>
    <w:rsid w:val="00194D1D"/>
    <w:rsid w:val="0019542F"/>
    <w:rsid w:val="00196A3E"/>
    <w:rsid w:val="001A6BF4"/>
    <w:rsid w:val="001B1E72"/>
    <w:rsid w:val="001B4D42"/>
    <w:rsid w:val="001B50FD"/>
    <w:rsid w:val="001B65B2"/>
    <w:rsid w:val="001B6A43"/>
    <w:rsid w:val="001C51C8"/>
    <w:rsid w:val="001C5C98"/>
    <w:rsid w:val="001C6179"/>
    <w:rsid w:val="001C7A81"/>
    <w:rsid w:val="001C7FDC"/>
    <w:rsid w:val="001D42E1"/>
    <w:rsid w:val="001E4D69"/>
    <w:rsid w:val="001F0A6A"/>
    <w:rsid w:val="001F15B2"/>
    <w:rsid w:val="001F1F67"/>
    <w:rsid w:val="001F55B2"/>
    <w:rsid w:val="001F6AED"/>
    <w:rsid w:val="001F7313"/>
    <w:rsid w:val="00202E50"/>
    <w:rsid w:val="00204D59"/>
    <w:rsid w:val="00211C38"/>
    <w:rsid w:val="00213B2C"/>
    <w:rsid w:val="00215852"/>
    <w:rsid w:val="0021674D"/>
    <w:rsid w:val="00217704"/>
    <w:rsid w:val="00224C33"/>
    <w:rsid w:val="00226979"/>
    <w:rsid w:val="002274DD"/>
    <w:rsid w:val="00227C65"/>
    <w:rsid w:val="002302E0"/>
    <w:rsid w:val="002330B1"/>
    <w:rsid w:val="002375A6"/>
    <w:rsid w:val="002408BF"/>
    <w:rsid w:val="00243A41"/>
    <w:rsid w:val="00246506"/>
    <w:rsid w:val="00246E36"/>
    <w:rsid w:val="002477FC"/>
    <w:rsid w:val="00252220"/>
    <w:rsid w:val="00256387"/>
    <w:rsid w:val="0026214A"/>
    <w:rsid w:val="00265554"/>
    <w:rsid w:val="002700DD"/>
    <w:rsid w:val="0027384C"/>
    <w:rsid w:val="00277C85"/>
    <w:rsid w:val="0028026E"/>
    <w:rsid w:val="00281A91"/>
    <w:rsid w:val="0028238C"/>
    <w:rsid w:val="00287AE2"/>
    <w:rsid w:val="0029307F"/>
    <w:rsid w:val="00294F7C"/>
    <w:rsid w:val="0029746F"/>
    <w:rsid w:val="002A0944"/>
    <w:rsid w:val="002A3280"/>
    <w:rsid w:val="002A617D"/>
    <w:rsid w:val="002B091E"/>
    <w:rsid w:val="002B0F47"/>
    <w:rsid w:val="002B263A"/>
    <w:rsid w:val="002B5F49"/>
    <w:rsid w:val="002B6B94"/>
    <w:rsid w:val="002C02B5"/>
    <w:rsid w:val="002C05A0"/>
    <w:rsid w:val="002C08BC"/>
    <w:rsid w:val="002C328A"/>
    <w:rsid w:val="002C431F"/>
    <w:rsid w:val="002C491B"/>
    <w:rsid w:val="002C6E51"/>
    <w:rsid w:val="002D00E6"/>
    <w:rsid w:val="002D0331"/>
    <w:rsid w:val="002D699A"/>
    <w:rsid w:val="002E2296"/>
    <w:rsid w:val="002E293D"/>
    <w:rsid w:val="002E49C3"/>
    <w:rsid w:val="002E5CF0"/>
    <w:rsid w:val="002E7FD7"/>
    <w:rsid w:val="002F4A71"/>
    <w:rsid w:val="003002C3"/>
    <w:rsid w:val="0030450F"/>
    <w:rsid w:val="003054D6"/>
    <w:rsid w:val="003165DD"/>
    <w:rsid w:val="0031749E"/>
    <w:rsid w:val="00317676"/>
    <w:rsid w:val="00317D95"/>
    <w:rsid w:val="0032005D"/>
    <w:rsid w:val="003324B5"/>
    <w:rsid w:val="00332C07"/>
    <w:rsid w:val="00332D08"/>
    <w:rsid w:val="003405EC"/>
    <w:rsid w:val="00340B7B"/>
    <w:rsid w:val="0034606A"/>
    <w:rsid w:val="003512BD"/>
    <w:rsid w:val="00353574"/>
    <w:rsid w:val="00353DB8"/>
    <w:rsid w:val="00363DB6"/>
    <w:rsid w:val="003667B6"/>
    <w:rsid w:val="003673A4"/>
    <w:rsid w:val="0037336B"/>
    <w:rsid w:val="00374F64"/>
    <w:rsid w:val="003834D6"/>
    <w:rsid w:val="003853CD"/>
    <w:rsid w:val="00385D81"/>
    <w:rsid w:val="00387DCF"/>
    <w:rsid w:val="00390534"/>
    <w:rsid w:val="0039118E"/>
    <w:rsid w:val="0039323F"/>
    <w:rsid w:val="003A0C87"/>
    <w:rsid w:val="003A24D2"/>
    <w:rsid w:val="003A78BA"/>
    <w:rsid w:val="003B11D7"/>
    <w:rsid w:val="003B2693"/>
    <w:rsid w:val="003C2906"/>
    <w:rsid w:val="003C3E05"/>
    <w:rsid w:val="003D5719"/>
    <w:rsid w:val="003E2A73"/>
    <w:rsid w:val="003E3890"/>
    <w:rsid w:val="003E7026"/>
    <w:rsid w:val="003F17BB"/>
    <w:rsid w:val="003F2323"/>
    <w:rsid w:val="003F2E72"/>
    <w:rsid w:val="00401E6D"/>
    <w:rsid w:val="00402C17"/>
    <w:rsid w:val="00403DBF"/>
    <w:rsid w:val="0040548A"/>
    <w:rsid w:val="00406667"/>
    <w:rsid w:val="00412D34"/>
    <w:rsid w:val="004151B7"/>
    <w:rsid w:val="00415E14"/>
    <w:rsid w:val="00416C3C"/>
    <w:rsid w:val="00422F25"/>
    <w:rsid w:val="00423383"/>
    <w:rsid w:val="004234C2"/>
    <w:rsid w:val="004252B1"/>
    <w:rsid w:val="0042558E"/>
    <w:rsid w:val="0043583B"/>
    <w:rsid w:val="00446E0F"/>
    <w:rsid w:val="004476F1"/>
    <w:rsid w:val="00453BB7"/>
    <w:rsid w:val="00456673"/>
    <w:rsid w:val="0046297E"/>
    <w:rsid w:val="00463E63"/>
    <w:rsid w:val="0047208D"/>
    <w:rsid w:val="00480503"/>
    <w:rsid w:val="00480E5A"/>
    <w:rsid w:val="004826FA"/>
    <w:rsid w:val="00490D25"/>
    <w:rsid w:val="00491F37"/>
    <w:rsid w:val="004923DA"/>
    <w:rsid w:val="00493B6A"/>
    <w:rsid w:val="00495479"/>
    <w:rsid w:val="004A5419"/>
    <w:rsid w:val="004A6768"/>
    <w:rsid w:val="004A6D72"/>
    <w:rsid w:val="004A6E68"/>
    <w:rsid w:val="004A77F0"/>
    <w:rsid w:val="004A7A67"/>
    <w:rsid w:val="004B36F6"/>
    <w:rsid w:val="004C238E"/>
    <w:rsid w:val="004C330B"/>
    <w:rsid w:val="004C3FB5"/>
    <w:rsid w:val="004D17D4"/>
    <w:rsid w:val="004D26DD"/>
    <w:rsid w:val="004E006F"/>
    <w:rsid w:val="004E323D"/>
    <w:rsid w:val="004F073A"/>
    <w:rsid w:val="004F0D84"/>
    <w:rsid w:val="004F0FD6"/>
    <w:rsid w:val="004F1603"/>
    <w:rsid w:val="004F5395"/>
    <w:rsid w:val="004F7B61"/>
    <w:rsid w:val="005002B9"/>
    <w:rsid w:val="005015E7"/>
    <w:rsid w:val="00503AEB"/>
    <w:rsid w:val="005125F0"/>
    <w:rsid w:val="005146E2"/>
    <w:rsid w:val="005200D1"/>
    <w:rsid w:val="00523E7C"/>
    <w:rsid w:val="00531E0F"/>
    <w:rsid w:val="00535E49"/>
    <w:rsid w:val="00543D45"/>
    <w:rsid w:val="005463B7"/>
    <w:rsid w:val="005475D4"/>
    <w:rsid w:val="00555B5A"/>
    <w:rsid w:val="00556507"/>
    <w:rsid w:val="005571B0"/>
    <w:rsid w:val="005606AF"/>
    <w:rsid w:val="00563300"/>
    <w:rsid w:val="00563B25"/>
    <w:rsid w:val="00580816"/>
    <w:rsid w:val="00581D2E"/>
    <w:rsid w:val="00586EB5"/>
    <w:rsid w:val="00586F7E"/>
    <w:rsid w:val="00591767"/>
    <w:rsid w:val="00594A63"/>
    <w:rsid w:val="00594B41"/>
    <w:rsid w:val="00596482"/>
    <w:rsid w:val="00596DB8"/>
    <w:rsid w:val="005A704E"/>
    <w:rsid w:val="005B158B"/>
    <w:rsid w:val="005B1B02"/>
    <w:rsid w:val="005B2BC8"/>
    <w:rsid w:val="005B4624"/>
    <w:rsid w:val="005C31FB"/>
    <w:rsid w:val="005C4ABD"/>
    <w:rsid w:val="005C54C5"/>
    <w:rsid w:val="005C55BC"/>
    <w:rsid w:val="005C70DC"/>
    <w:rsid w:val="005C785C"/>
    <w:rsid w:val="005D1EC7"/>
    <w:rsid w:val="005D21BA"/>
    <w:rsid w:val="005D49C1"/>
    <w:rsid w:val="005D4B0A"/>
    <w:rsid w:val="005D60F9"/>
    <w:rsid w:val="005D75C5"/>
    <w:rsid w:val="005D7A1A"/>
    <w:rsid w:val="005E0822"/>
    <w:rsid w:val="005E13AE"/>
    <w:rsid w:val="005E2329"/>
    <w:rsid w:val="005E2382"/>
    <w:rsid w:val="005E48DD"/>
    <w:rsid w:val="005E6801"/>
    <w:rsid w:val="005E7EC2"/>
    <w:rsid w:val="005F25C8"/>
    <w:rsid w:val="005F4D95"/>
    <w:rsid w:val="005F7E76"/>
    <w:rsid w:val="00600A1E"/>
    <w:rsid w:val="0060417A"/>
    <w:rsid w:val="00607297"/>
    <w:rsid w:val="00607D07"/>
    <w:rsid w:val="006113EE"/>
    <w:rsid w:val="00617A7A"/>
    <w:rsid w:val="00624119"/>
    <w:rsid w:val="006303F0"/>
    <w:rsid w:val="00630751"/>
    <w:rsid w:val="00632166"/>
    <w:rsid w:val="006323CC"/>
    <w:rsid w:val="00632F2E"/>
    <w:rsid w:val="00635707"/>
    <w:rsid w:val="0064223E"/>
    <w:rsid w:val="006427DF"/>
    <w:rsid w:val="006451FD"/>
    <w:rsid w:val="00646C05"/>
    <w:rsid w:val="00650148"/>
    <w:rsid w:val="006542EE"/>
    <w:rsid w:val="00663CDC"/>
    <w:rsid w:val="00663D82"/>
    <w:rsid w:val="00665C46"/>
    <w:rsid w:val="006721DA"/>
    <w:rsid w:val="00673EE6"/>
    <w:rsid w:val="00677B92"/>
    <w:rsid w:val="00684E79"/>
    <w:rsid w:val="00686759"/>
    <w:rsid w:val="00687487"/>
    <w:rsid w:val="0068754A"/>
    <w:rsid w:val="00697073"/>
    <w:rsid w:val="006A081F"/>
    <w:rsid w:val="006A12AF"/>
    <w:rsid w:val="006A4801"/>
    <w:rsid w:val="006B0DEE"/>
    <w:rsid w:val="006B4470"/>
    <w:rsid w:val="006B52DD"/>
    <w:rsid w:val="006B6580"/>
    <w:rsid w:val="006B7599"/>
    <w:rsid w:val="006B7CE0"/>
    <w:rsid w:val="006B7CE2"/>
    <w:rsid w:val="006C16B4"/>
    <w:rsid w:val="006C4945"/>
    <w:rsid w:val="006C6BDD"/>
    <w:rsid w:val="006C75FC"/>
    <w:rsid w:val="006C7972"/>
    <w:rsid w:val="006D00BF"/>
    <w:rsid w:val="006D1E42"/>
    <w:rsid w:val="006D1EAD"/>
    <w:rsid w:val="006D676C"/>
    <w:rsid w:val="006E0C84"/>
    <w:rsid w:val="006E0FA7"/>
    <w:rsid w:val="006F0EF5"/>
    <w:rsid w:val="006F233D"/>
    <w:rsid w:val="006F58D0"/>
    <w:rsid w:val="006F6184"/>
    <w:rsid w:val="006F619F"/>
    <w:rsid w:val="006F7236"/>
    <w:rsid w:val="006F7EBD"/>
    <w:rsid w:val="00700585"/>
    <w:rsid w:val="00702633"/>
    <w:rsid w:val="0070303C"/>
    <w:rsid w:val="00703473"/>
    <w:rsid w:val="00703492"/>
    <w:rsid w:val="00704A4F"/>
    <w:rsid w:val="00707BC0"/>
    <w:rsid w:val="00707CB5"/>
    <w:rsid w:val="00710C82"/>
    <w:rsid w:val="00710F1C"/>
    <w:rsid w:val="00713260"/>
    <w:rsid w:val="00722171"/>
    <w:rsid w:val="00733862"/>
    <w:rsid w:val="0073597B"/>
    <w:rsid w:val="00735C14"/>
    <w:rsid w:val="007361F8"/>
    <w:rsid w:val="007368F5"/>
    <w:rsid w:val="0074555C"/>
    <w:rsid w:val="007477A6"/>
    <w:rsid w:val="007512E4"/>
    <w:rsid w:val="007514FB"/>
    <w:rsid w:val="00751E90"/>
    <w:rsid w:val="007530E6"/>
    <w:rsid w:val="00756574"/>
    <w:rsid w:val="007565E1"/>
    <w:rsid w:val="00760A4C"/>
    <w:rsid w:val="0076282F"/>
    <w:rsid w:val="007634B6"/>
    <w:rsid w:val="00763598"/>
    <w:rsid w:val="00766DBC"/>
    <w:rsid w:val="00767E90"/>
    <w:rsid w:val="007729C2"/>
    <w:rsid w:val="00773D1D"/>
    <w:rsid w:val="00777B7C"/>
    <w:rsid w:val="007804E3"/>
    <w:rsid w:val="00783DD8"/>
    <w:rsid w:val="00786A02"/>
    <w:rsid w:val="007930DD"/>
    <w:rsid w:val="007969B0"/>
    <w:rsid w:val="007A0A9D"/>
    <w:rsid w:val="007A2618"/>
    <w:rsid w:val="007B176A"/>
    <w:rsid w:val="007B1FF6"/>
    <w:rsid w:val="007B2E5B"/>
    <w:rsid w:val="007B3649"/>
    <w:rsid w:val="007B72F7"/>
    <w:rsid w:val="007C3994"/>
    <w:rsid w:val="007C585C"/>
    <w:rsid w:val="007C633B"/>
    <w:rsid w:val="007D0363"/>
    <w:rsid w:val="007D101B"/>
    <w:rsid w:val="007D2480"/>
    <w:rsid w:val="007D6038"/>
    <w:rsid w:val="007D7576"/>
    <w:rsid w:val="007D7CD8"/>
    <w:rsid w:val="007E062C"/>
    <w:rsid w:val="007E4C36"/>
    <w:rsid w:val="007F0813"/>
    <w:rsid w:val="007F3882"/>
    <w:rsid w:val="007F3B6C"/>
    <w:rsid w:val="007F5691"/>
    <w:rsid w:val="007F74C1"/>
    <w:rsid w:val="00801A4B"/>
    <w:rsid w:val="00802190"/>
    <w:rsid w:val="00802C89"/>
    <w:rsid w:val="00802DFB"/>
    <w:rsid w:val="00810369"/>
    <w:rsid w:val="00813366"/>
    <w:rsid w:val="0081396E"/>
    <w:rsid w:val="008207D9"/>
    <w:rsid w:val="008279AA"/>
    <w:rsid w:val="0083677C"/>
    <w:rsid w:val="00845BDF"/>
    <w:rsid w:val="00846783"/>
    <w:rsid w:val="008479CE"/>
    <w:rsid w:val="00852DC1"/>
    <w:rsid w:val="008547B0"/>
    <w:rsid w:val="00855689"/>
    <w:rsid w:val="008576C4"/>
    <w:rsid w:val="00857EFD"/>
    <w:rsid w:val="00861BD2"/>
    <w:rsid w:val="00863CA9"/>
    <w:rsid w:val="00863F86"/>
    <w:rsid w:val="00865664"/>
    <w:rsid w:val="008660E5"/>
    <w:rsid w:val="00866FC2"/>
    <w:rsid w:val="0087120C"/>
    <w:rsid w:val="00871E8B"/>
    <w:rsid w:val="00872F21"/>
    <w:rsid w:val="00873257"/>
    <w:rsid w:val="00873DD0"/>
    <w:rsid w:val="00874460"/>
    <w:rsid w:val="00874680"/>
    <w:rsid w:val="00874852"/>
    <w:rsid w:val="0087566A"/>
    <w:rsid w:val="0087645B"/>
    <w:rsid w:val="008775C1"/>
    <w:rsid w:val="00882235"/>
    <w:rsid w:val="00882372"/>
    <w:rsid w:val="00882FB8"/>
    <w:rsid w:val="00885FD4"/>
    <w:rsid w:val="00886DB8"/>
    <w:rsid w:val="008904E2"/>
    <w:rsid w:val="0089371F"/>
    <w:rsid w:val="008939D6"/>
    <w:rsid w:val="00895511"/>
    <w:rsid w:val="00895CFF"/>
    <w:rsid w:val="00896E97"/>
    <w:rsid w:val="00897939"/>
    <w:rsid w:val="008A1D97"/>
    <w:rsid w:val="008A1EAE"/>
    <w:rsid w:val="008A38EE"/>
    <w:rsid w:val="008A3ACD"/>
    <w:rsid w:val="008A44EF"/>
    <w:rsid w:val="008A4E3C"/>
    <w:rsid w:val="008A5EDB"/>
    <w:rsid w:val="008A6597"/>
    <w:rsid w:val="008B02EF"/>
    <w:rsid w:val="008B0821"/>
    <w:rsid w:val="008B4178"/>
    <w:rsid w:val="008B4922"/>
    <w:rsid w:val="008B5DCE"/>
    <w:rsid w:val="008C3AA4"/>
    <w:rsid w:val="008C4B21"/>
    <w:rsid w:val="008C513E"/>
    <w:rsid w:val="008D06A1"/>
    <w:rsid w:val="008E0C12"/>
    <w:rsid w:val="008E1087"/>
    <w:rsid w:val="008E2AA1"/>
    <w:rsid w:val="008E4B1F"/>
    <w:rsid w:val="008E54CA"/>
    <w:rsid w:val="008E6A3C"/>
    <w:rsid w:val="008F1D7D"/>
    <w:rsid w:val="008F305B"/>
    <w:rsid w:val="008F49D5"/>
    <w:rsid w:val="00901BFB"/>
    <w:rsid w:val="00902674"/>
    <w:rsid w:val="00906C27"/>
    <w:rsid w:val="0091339C"/>
    <w:rsid w:val="00917460"/>
    <w:rsid w:val="00922C74"/>
    <w:rsid w:val="0092464B"/>
    <w:rsid w:val="0092714C"/>
    <w:rsid w:val="00927564"/>
    <w:rsid w:val="00933B09"/>
    <w:rsid w:val="00937B7D"/>
    <w:rsid w:val="0094209B"/>
    <w:rsid w:val="0094397B"/>
    <w:rsid w:val="009463F6"/>
    <w:rsid w:val="009515B0"/>
    <w:rsid w:val="009573DD"/>
    <w:rsid w:val="00960F76"/>
    <w:rsid w:val="00964630"/>
    <w:rsid w:val="00964D7B"/>
    <w:rsid w:val="00970D90"/>
    <w:rsid w:val="009714B2"/>
    <w:rsid w:val="00971E58"/>
    <w:rsid w:val="00972591"/>
    <w:rsid w:val="009746BE"/>
    <w:rsid w:val="0098038A"/>
    <w:rsid w:val="00980CD5"/>
    <w:rsid w:val="00983795"/>
    <w:rsid w:val="0098437A"/>
    <w:rsid w:val="00986BC1"/>
    <w:rsid w:val="009918B4"/>
    <w:rsid w:val="00993A3D"/>
    <w:rsid w:val="009942CC"/>
    <w:rsid w:val="0099605B"/>
    <w:rsid w:val="009A2248"/>
    <w:rsid w:val="009A2991"/>
    <w:rsid w:val="009A58CA"/>
    <w:rsid w:val="009B03AB"/>
    <w:rsid w:val="009B2A95"/>
    <w:rsid w:val="009B2D7A"/>
    <w:rsid w:val="009B6FBE"/>
    <w:rsid w:val="009B6FCF"/>
    <w:rsid w:val="009C3DB7"/>
    <w:rsid w:val="009C49DC"/>
    <w:rsid w:val="009C4BB6"/>
    <w:rsid w:val="009C6465"/>
    <w:rsid w:val="009D32AB"/>
    <w:rsid w:val="009D4D44"/>
    <w:rsid w:val="009D550B"/>
    <w:rsid w:val="009D6B3E"/>
    <w:rsid w:val="009D7A34"/>
    <w:rsid w:val="009E0C5F"/>
    <w:rsid w:val="009E129D"/>
    <w:rsid w:val="009F14CB"/>
    <w:rsid w:val="009F3E39"/>
    <w:rsid w:val="009F3FD2"/>
    <w:rsid w:val="009F4718"/>
    <w:rsid w:val="00A02C2D"/>
    <w:rsid w:val="00A0601A"/>
    <w:rsid w:val="00A066C9"/>
    <w:rsid w:val="00A13F8E"/>
    <w:rsid w:val="00A160F0"/>
    <w:rsid w:val="00A2095E"/>
    <w:rsid w:val="00A2414E"/>
    <w:rsid w:val="00A25D4A"/>
    <w:rsid w:val="00A3582E"/>
    <w:rsid w:val="00A401BA"/>
    <w:rsid w:val="00A40C64"/>
    <w:rsid w:val="00A41036"/>
    <w:rsid w:val="00A42471"/>
    <w:rsid w:val="00A42BF1"/>
    <w:rsid w:val="00A45B0D"/>
    <w:rsid w:val="00A45D3F"/>
    <w:rsid w:val="00A466CC"/>
    <w:rsid w:val="00A46753"/>
    <w:rsid w:val="00A46BFB"/>
    <w:rsid w:val="00A47C4B"/>
    <w:rsid w:val="00A50E0E"/>
    <w:rsid w:val="00A50F67"/>
    <w:rsid w:val="00A50FDC"/>
    <w:rsid w:val="00A517C9"/>
    <w:rsid w:val="00A5544A"/>
    <w:rsid w:val="00A57477"/>
    <w:rsid w:val="00A60F26"/>
    <w:rsid w:val="00A6134F"/>
    <w:rsid w:val="00A66934"/>
    <w:rsid w:val="00A67802"/>
    <w:rsid w:val="00A72F21"/>
    <w:rsid w:val="00A7303E"/>
    <w:rsid w:val="00A75D2B"/>
    <w:rsid w:val="00A76F16"/>
    <w:rsid w:val="00A77A87"/>
    <w:rsid w:val="00A82D2E"/>
    <w:rsid w:val="00A83B79"/>
    <w:rsid w:val="00A8585A"/>
    <w:rsid w:val="00A9303D"/>
    <w:rsid w:val="00A93F2A"/>
    <w:rsid w:val="00A9496F"/>
    <w:rsid w:val="00A96BE1"/>
    <w:rsid w:val="00A97FF8"/>
    <w:rsid w:val="00AA408A"/>
    <w:rsid w:val="00AA56E1"/>
    <w:rsid w:val="00AA6346"/>
    <w:rsid w:val="00AB7809"/>
    <w:rsid w:val="00AC0559"/>
    <w:rsid w:val="00AC7ACF"/>
    <w:rsid w:val="00AD0531"/>
    <w:rsid w:val="00AD2B17"/>
    <w:rsid w:val="00AD2C92"/>
    <w:rsid w:val="00AD5FB4"/>
    <w:rsid w:val="00AE082F"/>
    <w:rsid w:val="00AE0A40"/>
    <w:rsid w:val="00AE4A5D"/>
    <w:rsid w:val="00AE7BDE"/>
    <w:rsid w:val="00AF18D0"/>
    <w:rsid w:val="00AF5078"/>
    <w:rsid w:val="00AF6251"/>
    <w:rsid w:val="00AF6610"/>
    <w:rsid w:val="00B00DD5"/>
    <w:rsid w:val="00B02163"/>
    <w:rsid w:val="00B10E51"/>
    <w:rsid w:val="00B14DA7"/>
    <w:rsid w:val="00B15663"/>
    <w:rsid w:val="00B16391"/>
    <w:rsid w:val="00B17301"/>
    <w:rsid w:val="00B173D9"/>
    <w:rsid w:val="00B17E17"/>
    <w:rsid w:val="00B17E83"/>
    <w:rsid w:val="00B2015B"/>
    <w:rsid w:val="00B214EF"/>
    <w:rsid w:val="00B24B8F"/>
    <w:rsid w:val="00B24E4A"/>
    <w:rsid w:val="00B25987"/>
    <w:rsid w:val="00B27EA5"/>
    <w:rsid w:val="00B30565"/>
    <w:rsid w:val="00B327F0"/>
    <w:rsid w:val="00B34EAF"/>
    <w:rsid w:val="00B36762"/>
    <w:rsid w:val="00B37A9C"/>
    <w:rsid w:val="00B432FE"/>
    <w:rsid w:val="00B44D23"/>
    <w:rsid w:val="00B44F17"/>
    <w:rsid w:val="00B45EC4"/>
    <w:rsid w:val="00B50339"/>
    <w:rsid w:val="00B51E08"/>
    <w:rsid w:val="00B542F7"/>
    <w:rsid w:val="00B5479E"/>
    <w:rsid w:val="00B647C5"/>
    <w:rsid w:val="00B71EA1"/>
    <w:rsid w:val="00B74E6E"/>
    <w:rsid w:val="00B769CA"/>
    <w:rsid w:val="00B931B7"/>
    <w:rsid w:val="00B96280"/>
    <w:rsid w:val="00B97A07"/>
    <w:rsid w:val="00BA0B4C"/>
    <w:rsid w:val="00BA172C"/>
    <w:rsid w:val="00BA21E8"/>
    <w:rsid w:val="00BA6FB1"/>
    <w:rsid w:val="00BB1601"/>
    <w:rsid w:val="00BB35B9"/>
    <w:rsid w:val="00BB4D5D"/>
    <w:rsid w:val="00BB5551"/>
    <w:rsid w:val="00BC35A7"/>
    <w:rsid w:val="00BC3610"/>
    <w:rsid w:val="00BC5AAE"/>
    <w:rsid w:val="00BC6929"/>
    <w:rsid w:val="00BC6E6C"/>
    <w:rsid w:val="00BD179C"/>
    <w:rsid w:val="00BD2EE1"/>
    <w:rsid w:val="00BD48D0"/>
    <w:rsid w:val="00BD7ED8"/>
    <w:rsid w:val="00BE1086"/>
    <w:rsid w:val="00BE579B"/>
    <w:rsid w:val="00BE68BC"/>
    <w:rsid w:val="00BE7E29"/>
    <w:rsid w:val="00BF015A"/>
    <w:rsid w:val="00BF0404"/>
    <w:rsid w:val="00BF49B0"/>
    <w:rsid w:val="00BF77AF"/>
    <w:rsid w:val="00C02504"/>
    <w:rsid w:val="00C02666"/>
    <w:rsid w:val="00C029D1"/>
    <w:rsid w:val="00C06449"/>
    <w:rsid w:val="00C06784"/>
    <w:rsid w:val="00C1026B"/>
    <w:rsid w:val="00C131E6"/>
    <w:rsid w:val="00C13B31"/>
    <w:rsid w:val="00C14F7C"/>
    <w:rsid w:val="00C20332"/>
    <w:rsid w:val="00C2086F"/>
    <w:rsid w:val="00C2174C"/>
    <w:rsid w:val="00C270F0"/>
    <w:rsid w:val="00C3165C"/>
    <w:rsid w:val="00C322A0"/>
    <w:rsid w:val="00C32457"/>
    <w:rsid w:val="00C33E41"/>
    <w:rsid w:val="00C35ECA"/>
    <w:rsid w:val="00C369F3"/>
    <w:rsid w:val="00C4210D"/>
    <w:rsid w:val="00C4405C"/>
    <w:rsid w:val="00C45B75"/>
    <w:rsid w:val="00C47C35"/>
    <w:rsid w:val="00C513A4"/>
    <w:rsid w:val="00C54427"/>
    <w:rsid w:val="00C561C2"/>
    <w:rsid w:val="00C569D8"/>
    <w:rsid w:val="00C56B01"/>
    <w:rsid w:val="00C570E7"/>
    <w:rsid w:val="00C609CA"/>
    <w:rsid w:val="00C60ABC"/>
    <w:rsid w:val="00C636AB"/>
    <w:rsid w:val="00C648B1"/>
    <w:rsid w:val="00C7162B"/>
    <w:rsid w:val="00C748F1"/>
    <w:rsid w:val="00C779B8"/>
    <w:rsid w:val="00C77D14"/>
    <w:rsid w:val="00C81C24"/>
    <w:rsid w:val="00C83E04"/>
    <w:rsid w:val="00C873FD"/>
    <w:rsid w:val="00C9137B"/>
    <w:rsid w:val="00C935DB"/>
    <w:rsid w:val="00C946F5"/>
    <w:rsid w:val="00C94C23"/>
    <w:rsid w:val="00C95053"/>
    <w:rsid w:val="00C968AD"/>
    <w:rsid w:val="00CA0243"/>
    <w:rsid w:val="00CA1491"/>
    <w:rsid w:val="00CA14E5"/>
    <w:rsid w:val="00CA30EF"/>
    <w:rsid w:val="00CA4600"/>
    <w:rsid w:val="00CA46DB"/>
    <w:rsid w:val="00CA64D2"/>
    <w:rsid w:val="00CB12AA"/>
    <w:rsid w:val="00CB382B"/>
    <w:rsid w:val="00CB42D6"/>
    <w:rsid w:val="00CB5123"/>
    <w:rsid w:val="00CC0568"/>
    <w:rsid w:val="00CC2C75"/>
    <w:rsid w:val="00CC397C"/>
    <w:rsid w:val="00CC43E6"/>
    <w:rsid w:val="00CC4A13"/>
    <w:rsid w:val="00CC5364"/>
    <w:rsid w:val="00CC58B4"/>
    <w:rsid w:val="00CC6D01"/>
    <w:rsid w:val="00CE1687"/>
    <w:rsid w:val="00CE1E6D"/>
    <w:rsid w:val="00CE4D15"/>
    <w:rsid w:val="00CE5998"/>
    <w:rsid w:val="00CE6240"/>
    <w:rsid w:val="00CE6784"/>
    <w:rsid w:val="00CF018C"/>
    <w:rsid w:val="00CF2D6C"/>
    <w:rsid w:val="00CF3C69"/>
    <w:rsid w:val="00CF470D"/>
    <w:rsid w:val="00CF4CB2"/>
    <w:rsid w:val="00CF7D50"/>
    <w:rsid w:val="00D019C0"/>
    <w:rsid w:val="00D054F2"/>
    <w:rsid w:val="00D06F04"/>
    <w:rsid w:val="00D12432"/>
    <w:rsid w:val="00D157B9"/>
    <w:rsid w:val="00D157BD"/>
    <w:rsid w:val="00D15FFF"/>
    <w:rsid w:val="00D16AF1"/>
    <w:rsid w:val="00D20785"/>
    <w:rsid w:val="00D2236B"/>
    <w:rsid w:val="00D25900"/>
    <w:rsid w:val="00D25CB3"/>
    <w:rsid w:val="00D31A4F"/>
    <w:rsid w:val="00D31BCB"/>
    <w:rsid w:val="00D31DAC"/>
    <w:rsid w:val="00D321B6"/>
    <w:rsid w:val="00D322A9"/>
    <w:rsid w:val="00D34E6E"/>
    <w:rsid w:val="00D35CB7"/>
    <w:rsid w:val="00D36866"/>
    <w:rsid w:val="00D4144E"/>
    <w:rsid w:val="00D42642"/>
    <w:rsid w:val="00D43EF7"/>
    <w:rsid w:val="00D44E12"/>
    <w:rsid w:val="00D44FDE"/>
    <w:rsid w:val="00D510F6"/>
    <w:rsid w:val="00D53A4A"/>
    <w:rsid w:val="00D53BED"/>
    <w:rsid w:val="00D57C44"/>
    <w:rsid w:val="00D60540"/>
    <w:rsid w:val="00D626D7"/>
    <w:rsid w:val="00D65B52"/>
    <w:rsid w:val="00D665B1"/>
    <w:rsid w:val="00D66C2E"/>
    <w:rsid w:val="00D66ED2"/>
    <w:rsid w:val="00D670C3"/>
    <w:rsid w:val="00D7074C"/>
    <w:rsid w:val="00D716CA"/>
    <w:rsid w:val="00D75349"/>
    <w:rsid w:val="00D80014"/>
    <w:rsid w:val="00D83F1C"/>
    <w:rsid w:val="00D85B5A"/>
    <w:rsid w:val="00D87617"/>
    <w:rsid w:val="00D906DB"/>
    <w:rsid w:val="00D92FBF"/>
    <w:rsid w:val="00DA79D4"/>
    <w:rsid w:val="00DB265F"/>
    <w:rsid w:val="00DB7411"/>
    <w:rsid w:val="00DC1502"/>
    <w:rsid w:val="00DC48CA"/>
    <w:rsid w:val="00DC5B57"/>
    <w:rsid w:val="00DC6460"/>
    <w:rsid w:val="00DC6F7F"/>
    <w:rsid w:val="00DC77D5"/>
    <w:rsid w:val="00DD07E8"/>
    <w:rsid w:val="00DD3173"/>
    <w:rsid w:val="00DD3472"/>
    <w:rsid w:val="00DD710B"/>
    <w:rsid w:val="00DD765B"/>
    <w:rsid w:val="00DE1984"/>
    <w:rsid w:val="00DE1F82"/>
    <w:rsid w:val="00DE49A6"/>
    <w:rsid w:val="00DE4AE6"/>
    <w:rsid w:val="00DE6F09"/>
    <w:rsid w:val="00DF4235"/>
    <w:rsid w:val="00DF54F7"/>
    <w:rsid w:val="00E1122D"/>
    <w:rsid w:val="00E119FE"/>
    <w:rsid w:val="00E165C7"/>
    <w:rsid w:val="00E173F5"/>
    <w:rsid w:val="00E2036D"/>
    <w:rsid w:val="00E20FFC"/>
    <w:rsid w:val="00E21D77"/>
    <w:rsid w:val="00E22AE5"/>
    <w:rsid w:val="00E25CA9"/>
    <w:rsid w:val="00E33B5D"/>
    <w:rsid w:val="00E40F55"/>
    <w:rsid w:val="00E41E66"/>
    <w:rsid w:val="00E432D5"/>
    <w:rsid w:val="00E447E4"/>
    <w:rsid w:val="00E4622B"/>
    <w:rsid w:val="00E47654"/>
    <w:rsid w:val="00E5446D"/>
    <w:rsid w:val="00E558C8"/>
    <w:rsid w:val="00E55935"/>
    <w:rsid w:val="00E55E46"/>
    <w:rsid w:val="00E5618F"/>
    <w:rsid w:val="00E574F4"/>
    <w:rsid w:val="00E57CE6"/>
    <w:rsid w:val="00E607A7"/>
    <w:rsid w:val="00E62A16"/>
    <w:rsid w:val="00E671B4"/>
    <w:rsid w:val="00E70C73"/>
    <w:rsid w:val="00E71F15"/>
    <w:rsid w:val="00E81446"/>
    <w:rsid w:val="00E8162A"/>
    <w:rsid w:val="00E81FFB"/>
    <w:rsid w:val="00E82B6A"/>
    <w:rsid w:val="00E85E4E"/>
    <w:rsid w:val="00E86940"/>
    <w:rsid w:val="00E910B9"/>
    <w:rsid w:val="00E94ECE"/>
    <w:rsid w:val="00E956C6"/>
    <w:rsid w:val="00E96712"/>
    <w:rsid w:val="00E96BE2"/>
    <w:rsid w:val="00EA04BE"/>
    <w:rsid w:val="00EA3020"/>
    <w:rsid w:val="00EA7B46"/>
    <w:rsid w:val="00EB1AF7"/>
    <w:rsid w:val="00EB45ED"/>
    <w:rsid w:val="00EB56B5"/>
    <w:rsid w:val="00EB7ED6"/>
    <w:rsid w:val="00EC1C08"/>
    <w:rsid w:val="00EE35DE"/>
    <w:rsid w:val="00EE5590"/>
    <w:rsid w:val="00EE5FF7"/>
    <w:rsid w:val="00EE79B5"/>
    <w:rsid w:val="00EF07EE"/>
    <w:rsid w:val="00EF2194"/>
    <w:rsid w:val="00EF2CAB"/>
    <w:rsid w:val="00EF320E"/>
    <w:rsid w:val="00EF337B"/>
    <w:rsid w:val="00EF3510"/>
    <w:rsid w:val="00EF4FE8"/>
    <w:rsid w:val="00EF6018"/>
    <w:rsid w:val="00EF6E4E"/>
    <w:rsid w:val="00F01767"/>
    <w:rsid w:val="00F03F84"/>
    <w:rsid w:val="00F04315"/>
    <w:rsid w:val="00F068F5"/>
    <w:rsid w:val="00F06EFD"/>
    <w:rsid w:val="00F13EB1"/>
    <w:rsid w:val="00F15A04"/>
    <w:rsid w:val="00F21F2D"/>
    <w:rsid w:val="00F2278B"/>
    <w:rsid w:val="00F22FD8"/>
    <w:rsid w:val="00F261B8"/>
    <w:rsid w:val="00F278C4"/>
    <w:rsid w:val="00F31421"/>
    <w:rsid w:val="00F335CB"/>
    <w:rsid w:val="00F339A2"/>
    <w:rsid w:val="00F36C04"/>
    <w:rsid w:val="00F37C3B"/>
    <w:rsid w:val="00F4082E"/>
    <w:rsid w:val="00F415E8"/>
    <w:rsid w:val="00F42D53"/>
    <w:rsid w:val="00F43955"/>
    <w:rsid w:val="00F45FA1"/>
    <w:rsid w:val="00F55F17"/>
    <w:rsid w:val="00F55FB8"/>
    <w:rsid w:val="00F570B0"/>
    <w:rsid w:val="00F57274"/>
    <w:rsid w:val="00F573E0"/>
    <w:rsid w:val="00F57718"/>
    <w:rsid w:val="00F57E89"/>
    <w:rsid w:val="00F601DF"/>
    <w:rsid w:val="00F61083"/>
    <w:rsid w:val="00F620C4"/>
    <w:rsid w:val="00F62D61"/>
    <w:rsid w:val="00F653AA"/>
    <w:rsid w:val="00F7139B"/>
    <w:rsid w:val="00F73C50"/>
    <w:rsid w:val="00F80106"/>
    <w:rsid w:val="00F80FE4"/>
    <w:rsid w:val="00F83230"/>
    <w:rsid w:val="00F83C14"/>
    <w:rsid w:val="00F86E52"/>
    <w:rsid w:val="00F90CA1"/>
    <w:rsid w:val="00F94110"/>
    <w:rsid w:val="00F9412C"/>
    <w:rsid w:val="00F941E5"/>
    <w:rsid w:val="00F9625F"/>
    <w:rsid w:val="00FA0FB4"/>
    <w:rsid w:val="00FA12E2"/>
    <w:rsid w:val="00FA3250"/>
    <w:rsid w:val="00FA3705"/>
    <w:rsid w:val="00FB008D"/>
    <w:rsid w:val="00FB2B1B"/>
    <w:rsid w:val="00FB3C1A"/>
    <w:rsid w:val="00FB471C"/>
    <w:rsid w:val="00FB4BF4"/>
    <w:rsid w:val="00FB61FB"/>
    <w:rsid w:val="00FC2B53"/>
    <w:rsid w:val="00FC3398"/>
    <w:rsid w:val="00FC40B7"/>
    <w:rsid w:val="00FC68C4"/>
    <w:rsid w:val="00FD0CC2"/>
    <w:rsid w:val="00FD5217"/>
    <w:rsid w:val="00FD61C7"/>
    <w:rsid w:val="00FD7950"/>
    <w:rsid w:val="00FE0569"/>
    <w:rsid w:val="00FE1656"/>
    <w:rsid w:val="00FE1F09"/>
    <w:rsid w:val="00FE2DF1"/>
    <w:rsid w:val="00FE6966"/>
    <w:rsid w:val="00FF03DB"/>
    <w:rsid w:val="00FF4126"/>
    <w:rsid w:val="00FF6561"/>
    <w:rsid w:val="00FF737C"/>
    <w:rsid w:val="00FF76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095BE9"/>
  <w15:docId w15:val="{6FD042F3-E191-4634-B02C-64C74AA35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cs="Times New Roman"/>
      <w:lang w:val="ru-RU"/>
    </w:rPr>
  </w:style>
  <w:style w:type="paragraph" w:styleId="11">
    <w:name w:val="heading 1"/>
    <w:basedOn w:val="a"/>
    <w:link w:val="12"/>
    <w:uiPriority w:val="9"/>
    <w:qFormat/>
    <w:pPr>
      <w:spacing w:before="68"/>
      <w:ind w:left="292" w:hanging="133"/>
      <w:outlineLvl w:val="0"/>
    </w:pPr>
    <w:rPr>
      <w:b/>
      <w:bCs/>
      <w:sz w:val="13"/>
      <w:szCs w:val="13"/>
    </w:rPr>
  </w:style>
  <w:style w:type="paragraph" w:styleId="20">
    <w:name w:val="heading 2"/>
    <w:basedOn w:val="a"/>
    <w:next w:val="a"/>
    <w:link w:val="21"/>
    <w:uiPriority w:val="9"/>
    <w:semiHidden/>
    <w:unhideWhenUsed/>
    <w:qFormat/>
    <w:rsid w:val="00D31BCB"/>
    <w:pPr>
      <w:keepNext/>
      <w:keepLines/>
      <w:autoSpaceDE/>
      <w:autoSpaceDN/>
      <w:adjustRightInd w:val="0"/>
      <w:spacing w:before="40"/>
      <w:jc w:val="both"/>
      <w:textAlignment w:val="baseline"/>
      <w:outlineLvl w:val="1"/>
    </w:pPr>
    <w:rPr>
      <w:rFonts w:ascii="Calibri Light" w:hAnsi="Calibri Light"/>
      <w:color w:val="2E74B5"/>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rPr>
      <w:sz w:val="13"/>
      <w:szCs w:val="13"/>
    </w:rPr>
  </w:style>
  <w:style w:type="paragraph" w:styleId="a5">
    <w:name w:val="Title"/>
    <w:basedOn w:val="a"/>
    <w:link w:val="a6"/>
    <w:uiPriority w:val="10"/>
    <w:qFormat/>
    <w:pPr>
      <w:spacing w:before="85"/>
      <w:ind w:left="10713" w:right="137" w:firstLine="2071"/>
      <w:jc w:val="right"/>
    </w:pPr>
    <w:rPr>
      <w:sz w:val="16"/>
      <w:szCs w:val="16"/>
    </w:rPr>
  </w:style>
  <w:style w:type="paragraph" w:styleId="a7">
    <w:name w:val="List Paragraph"/>
    <w:aliases w:val="Bullet List,FooterText,numbered,Paragraphe de liste1,lp1,List Paragraph1,Listenabsatz,リスト段落,Paragrafo elenco,Bulletr List Paragraph,列出段落1,List Paragraph2,List Paragraph21,Listeafsnit1,Parágrafo da Lista1,リスト段落1,Párrafo de lista1,列出段落2"/>
    <w:basedOn w:val="a"/>
    <w:link w:val="a8"/>
    <w:uiPriority w:val="34"/>
    <w:qFormat/>
    <w:pPr>
      <w:spacing w:before="68"/>
      <w:ind w:left="292" w:hanging="133"/>
    </w:pPr>
  </w:style>
  <w:style w:type="paragraph" w:customStyle="1" w:styleId="TableParagraph">
    <w:name w:val="Table Paragraph"/>
    <w:basedOn w:val="a"/>
    <w:uiPriority w:val="1"/>
    <w:qFormat/>
  </w:style>
  <w:style w:type="table" w:styleId="a9">
    <w:name w:val="Table Grid"/>
    <w:basedOn w:val="a1"/>
    <w:uiPriority w:val="39"/>
    <w:rsid w:val="00F80F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Знак1 Знак1,F1,Знак8 Зн"/>
    <w:basedOn w:val="a"/>
    <w:link w:val="ab"/>
    <w:unhideWhenUsed/>
    <w:qFormat/>
    <w:rsid w:val="00E33B5D"/>
    <w:rPr>
      <w:sz w:val="20"/>
      <w:szCs w:val="20"/>
    </w:rPr>
  </w:style>
  <w:style w:type="character" w:customStyle="1" w:styleId="a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F1 Знак"/>
    <w:basedOn w:val="a0"/>
    <w:link w:val="aa"/>
    <w:rsid w:val="00E33B5D"/>
    <w:rPr>
      <w:rFonts w:ascii="Times New Roman" w:eastAsia="Times New Roman" w:hAnsi="Times New Roman" w:cs="Times New Roman"/>
      <w:sz w:val="20"/>
      <w:szCs w:val="20"/>
      <w:lang w:val="ru-RU"/>
    </w:rPr>
  </w:style>
  <w:style w:type="paragraph" w:styleId="ac">
    <w:name w:val="footer"/>
    <w:basedOn w:val="a"/>
    <w:link w:val="ad"/>
    <w:uiPriority w:val="99"/>
    <w:unhideWhenUsed/>
    <w:rsid w:val="00E33B5D"/>
    <w:pPr>
      <w:tabs>
        <w:tab w:val="center" w:pos="4677"/>
        <w:tab w:val="right" w:pos="9355"/>
      </w:tabs>
    </w:pPr>
  </w:style>
  <w:style w:type="character" w:customStyle="1" w:styleId="ad">
    <w:name w:val="Нижний колонтитул Знак"/>
    <w:basedOn w:val="a0"/>
    <w:link w:val="ac"/>
    <w:uiPriority w:val="99"/>
    <w:rsid w:val="00E33B5D"/>
    <w:rPr>
      <w:rFonts w:ascii="Times New Roman" w:eastAsia="Times New Roman" w:hAnsi="Times New Roman" w:cs="Times New Roman"/>
      <w:lang w:val="ru-RU"/>
    </w:rPr>
  </w:style>
  <w:style w:type="character" w:styleId="ae">
    <w:name w:val="footnote reference"/>
    <w:unhideWhenUsed/>
    <w:rsid w:val="00E33B5D"/>
    <w:rPr>
      <w:vertAlign w:val="superscript"/>
    </w:rPr>
  </w:style>
  <w:style w:type="character" w:customStyle="1" w:styleId="21">
    <w:name w:val="Заголовок 2 Знак"/>
    <w:basedOn w:val="a0"/>
    <w:link w:val="20"/>
    <w:uiPriority w:val="9"/>
    <w:semiHidden/>
    <w:rsid w:val="00D31BCB"/>
    <w:rPr>
      <w:rFonts w:ascii="Calibri Light" w:eastAsia="Times New Roman" w:hAnsi="Calibri Light" w:cs="Times New Roman"/>
      <w:color w:val="2E74B5"/>
      <w:sz w:val="26"/>
      <w:szCs w:val="26"/>
      <w:lang w:val="ru-RU" w:eastAsia="ru-RU"/>
    </w:rPr>
  </w:style>
  <w:style w:type="numbering" w:customStyle="1" w:styleId="13">
    <w:name w:val="Нет списка1"/>
    <w:next w:val="a2"/>
    <w:uiPriority w:val="99"/>
    <w:semiHidden/>
    <w:unhideWhenUsed/>
    <w:rsid w:val="00D31BCB"/>
  </w:style>
  <w:style w:type="character" w:customStyle="1" w:styleId="a8">
    <w:name w:val="Абзац списка Знак"/>
    <w:aliases w:val="Bullet List Знак,FooterText Знак,numbered Знак,Paragraphe de liste1 Знак,lp1 Знак,List Paragraph1 Знак,Listenabsatz Знак,リスト段落 Знак,Paragrafo elenco Знак,Bulletr List Paragraph Знак,列出段落1 Знак,List Paragraph2 Знак,List Paragraph21 Знак"/>
    <w:link w:val="a7"/>
    <w:uiPriority w:val="34"/>
    <w:qFormat/>
    <w:locked/>
    <w:rsid w:val="00D31BCB"/>
    <w:rPr>
      <w:rFonts w:ascii="Times New Roman" w:eastAsia="Times New Roman" w:hAnsi="Times New Roman" w:cs="Times New Roman"/>
      <w:lang w:val="ru-RU"/>
    </w:rPr>
  </w:style>
  <w:style w:type="paragraph" w:customStyle="1" w:styleId="10">
    <w:name w:val="1. Пункт"/>
    <w:basedOn w:val="a"/>
    <w:link w:val="14"/>
    <w:qFormat/>
    <w:rsid w:val="00D31BCB"/>
    <w:pPr>
      <w:numPr>
        <w:numId w:val="2"/>
      </w:numPr>
      <w:adjustRightInd w:val="0"/>
      <w:jc w:val="center"/>
      <w:textAlignment w:val="baseline"/>
      <w:outlineLvl w:val="2"/>
    </w:pPr>
    <w:rPr>
      <w:b/>
      <w:sz w:val="24"/>
      <w:szCs w:val="24"/>
      <w:lang w:eastAsia="ru-RU" w:bidi="en-US"/>
    </w:rPr>
  </w:style>
  <w:style w:type="paragraph" w:customStyle="1" w:styleId="2">
    <w:name w:val="2. Подпункт"/>
    <w:basedOn w:val="10"/>
    <w:link w:val="22"/>
    <w:qFormat/>
    <w:rsid w:val="00D31BCB"/>
    <w:pPr>
      <w:numPr>
        <w:ilvl w:val="1"/>
      </w:numPr>
      <w:tabs>
        <w:tab w:val="num" w:pos="360"/>
      </w:tabs>
      <w:ind w:left="1440" w:hanging="360"/>
      <w:jc w:val="both"/>
    </w:pPr>
    <w:rPr>
      <w:b w:val="0"/>
    </w:rPr>
  </w:style>
  <w:style w:type="character" w:customStyle="1" w:styleId="22">
    <w:name w:val="2. Подпункт Знак"/>
    <w:link w:val="2"/>
    <w:rsid w:val="00D31BCB"/>
    <w:rPr>
      <w:rFonts w:ascii="Times New Roman" w:eastAsia="Times New Roman" w:hAnsi="Times New Roman" w:cs="Times New Roman"/>
      <w:sz w:val="24"/>
      <w:szCs w:val="24"/>
      <w:lang w:val="ru-RU" w:eastAsia="ru-RU" w:bidi="en-US"/>
    </w:rPr>
  </w:style>
  <w:style w:type="numbering" w:customStyle="1" w:styleId="1">
    <w:name w:val="Стиль_Список1"/>
    <w:uiPriority w:val="99"/>
    <w:rsid w:val="00D31BCB"/>
    <w:pPr>
      <w:numPr>
        <w:numId w:val="2"/>
      </w:numPr>
    </w:pPr>
  </w:style>
  <w:style w:type="character" w:customStyle="1" w:styleId="15">
    <w:name w:val="Текст сноски Знак1"/>
    <w:uiPriority w:val="99"/>
    <w:semiHidden/>
    <w:rsid w:val="00D31BCB"/>
    <w:rPr>
      <w:rFonts w:ascii="Times New Roman" w:eastAsia="Times New Roman" w:hAnsi="Times New Roman" w:cs="Times New Roman"/>
      <w:sz w:val="20"/>
      <w:szCs w:val="20"/>
      <w:lang w:eastAsia="ru-RU"/>
    </w:rPr>
  </w:style>
  <w:style w:type="paragraph" w:customStyle="1" w:styleId="16">
    <w:name w:val="Абзац списка1"/>
    <w:basedOn w:val="a"/>
    <w:qFormat/>
    <w:rsid w:val="00D31BCB"/>
    <w:pPr>
      <w:tabs>
        <w:tab w:val="left" w:pos="708"/>
      </w:tabs>
      <w:autoSpaceDE/>
      <w:autoSpaceDN/>
      <w:adjustRightInd w:val="0"/>
      <w:spacing w:after="200" w:line="276" w:lineRule="auto"/>
      <w:ind w:left="720"/>
      <w:contextualSpacing/>
      <w:jc w:val="both"/>
      <w:textAlignment w:val="baseline"/>
    </w:pPr>
    <w:rPr>
      <w:rFonts w:ascii="Calibri" w:hAnsi="Calibri"/>
    </w:rPr>
  </w:style>
  <w:style w:type="character" w:styleId="af">
    <w:name w:val="Hyperlink"/>
    <w:uiPriority w:val="99"/>
    <w:rsid w:val="00D31BCB"/>
    <w:rPr>
      <w:color w:val="0000FF"/>
      <w:u w:val="single"/>
    </w:rPr>
  </w:style>
  <w:style w:type="table" w:customStyle="1" w:styleId="17">
    <w:name w:val="Сетка таблицы1"/>
    <w:basedOn w:val="a1"/>
    <w:next w:val="a9"/>
    <w:uiPriority w:val="59"/>
    <w:rsid w:val="00D31BCB"/>
    <w:pPr>
      <w:widowControl/>
      <w:autoSpaceDE/>
      <w:autoSpaceDN/>
    </w:pPr>
    <w:rPr>
      <w:rFonts w:ascii="Calibri" w:eastAsia="Calibri"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
    <w:link w:val="af1"/>
    <w:uiPriority w:val="99"/>
    <w:semiHidden/>
    <w:unhideWhenUsed/>
    <w:rsid w:val="00D31BCB"/>
    <w:pPr>
      <w:autoSpaceDE/>
      <w:autoSpaceDN/>
      <w:adjustRightInd w:val="0"/>
      <w:jc w:val="both"/>
      <w:textAlignment w:val="baseline"/>
    </w:pPr>
    <w:rPr>
      <w:rFonts w:ascii="Segoe UI" w:hAnsi="Segoe UI" w:cs="Segoe UI"/>
      <w:sz w:val="18"/>
      <w:szCs w:val="18"/>
      <w:lang w:eastAsia="ru-RU"/>
    </w:rPr>
  </w:style>
  <w:style w:type="character" w:customStyle="1" w:styleId="af1">
    <w:name w:val="Текст выноски Знак"/>
    <w:basedOn w:val="a0"/>
    <w:link w:val="af0"/>
    <w:uiPriority w:val="99"/>
    <w:semiHidden/>
    <w:rsid w:val="00D31BCB"/>
    <w:rPr>
      <w:rFonts w:ascii="Segoe UI" w:eastAsia="Times New Roman" w:hAnsi="Segoe UI" w:cs="Segoe UI"/>
      <w:sz w:val="18"/>
      <w:szCs w:val="18"/>
      <w:lang w:val="ru-RU" w:eastAsia="ru-RU"/>
    </w:rPr>
  </w:style>
  <w:style w:type="paragraph" w:customStyle="1" w:styleId="ConsPlusNormal">
    <w:name w:val="ConsPlusNormal"/>
    <w:link w:val="ConsPlusNormal0"/>
    <w:rsid w:val="00D31BCB"/>
    <w:pPr>
      <w:adjustRightInd w:val="0"/>
      <w:ind w:firstLine="720"/>
    </w:pPr>
    <w:rPr>
      <w:rFonts w:ascii="Arial" w:eastAsia="Times New Roman" w:hAnsi="Arial" w:cs="Times New Roman"/>
      <w:lang w:val="ru-RU" w:eastAsia="ru-RU"/>
    </w:rPr>
  </w:style>
  <w:style w:type="character" w:customStyle="1" w:styleId="ConsPlusNormal0">
    <w:name w:val="ConsPlusNormal Знак"/>
    <w:link w:val="ConsPlusNormal"/>
    <w:locked/>
    <w:rsid w:val="00D31BCB"/>
    <w:rPr>
      <w:rFonts w:ascii="Arial" w:eastAsia="Times New Roman" w:hAnsi="Arial" w:cs="Times New Roman"/>
      <w:lang w:val="ru-RU" w:eastAsia="ru-RU"/>
    </w:rPr>
  </w:style>
  <w:style w:type="character" w:customStyle="1" w:styleId="14">
    <w:name w:val="1. Пункт Знак"/>
    <w:link w:val="10"/>
    <w:rsid w:val="00D31BCB"/>
    <w:rPr>
      <w:rFonts w:ascii="Times New Roman" w:eastAsia="Times New Roman" w:hAnsi="Times New Roman" w:cs="Times New Roman"/>
      <w:b/>
      <w:sz w:val="24"/>
      <w:szCs w:val="24"/>
      <w:lang w:val="ru-RU" w:eastAsia="ru-RU" w:bidi="en-US"/>
    </w:rPr>
  </w:style>
  <w:style w:type="character" w:customStyle="1" w:styleId="12">
    <w:name w:val="Заголовок 1 Знак"/>
    <w:link w:val="11"/>
    <w:uiPriority w:val="9"/>
    <w:rsid w:val="00D31BCB"/>
    <w:rPr>
      <w:rFonts w:ascii="Times New Roman" w:eastAsia="Times New Roman" w:hAnsi="Times New Roman" w:cs="Times New Roman"/>
      <w:b/>
      <w:bCs/>
      <w:sz w:val="13"/>
      <w:szCs w:val="13"/>
      <w:lang w:val="ru-RU"/>
    </w:rPr>
  </w:style>
  <w:style w:type="paragraph" w:customStyle="1" w:styleId="headertext">
    <w:name w:val="headertext"/>
    <w:basedOn w:val="a"/>
    <w:rsid w:val="00D31BCB"/>
    <w:pPr>
      <w:widowControl/>
      <w:autoSpaceDE/>
      <w:autoSpaceDN/>
      <w:spacing w:before="100" w:beforeAutospacing="1" w:after="100" w:afterAutospacing="1"/>
    </w:pPr>
    <w:rPr>
      <w:sz w:val="24"/>
      <w:szCs w:val="24"/>
      <w:lang w:eastAsia="ru-RU"/>
    </w:rPr>
  </w:style>
  <w:style w:type="paragraph" w:customStyle="1" w:styleId="18">
    <w:name w:val="Обычный1"/>
    <w:uiPriority w:val="99"/>
    <w:qFormat/>
    <w:rsid w:val="00D31BCB"/>
    <w:pPr>
      <w:widowControl/>
      <w:autoSpaceDE/>
      <w:autoSpaceDN/>
    </w:pPr>
    <w:rPr>
      <w:rFonts w:ascii="Times New Roman" w:eastAsia="ヒラギノ角ゴ Pro W3" w:hAnsi="Times New Roman" w:cs="Times New Roman"/>
      <w:color w:val="000000"/>
      <w:sz w:val="24"/>
      <w:szCs w:val="20"/>
      <w:lang w:val="ru-RU" w:eastAsia="ru-RU"/>
    </w:rPr>
  </w:style>
  <w:style w:type="table" w:customStyle="1" w:styleId="81">
    <w:name w:val="Сетка таблицы81"/>
    <w:basedOn w:val="a1"/>
    <w:uiPriority w:val="39"/>
    <w:rsid w:val="00D31BCB"/>
    <w:pPr>
      <w:widowControl/>
      <w:autoSpaceDE/>
      <w:autoSpaceDN/>
    </w:pPr>
    <w:rPr>
      <w:rFonts w:ascii="Calibri" w:eastAsia="Calibri" w:hAnsi="Calibri" w:cs="Times New Roman"/>
      <w:sz w:val="20"/>
      <w:szCs w:val="20"/>
      <w:lang w:val="ru-RU"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7">
    <w:name w:val="Font Style17"/>
    <w:uiPriority w:val="99"/>
    <w:rsid w:val="00D31BCB"/>
    <w:rPr>
      <w:rFonts w:ascii="Times New Roman" w:hAnsi="Times New Roman" w:cs="Times New Roman"/>
      <w:color w:val="000000"/>
      <w:sz w:val="22"/>
      <w:szCs w:val="22"/>
    </w:rPr>
  </w:style>
  <w:style w:type="paragraph" w:styleId="af2">
    <w:name w:val="header"/>
    <w:basedOn w:val="a"/>
    <w:link w:val="af3"/>
    <w:uiPriority w:val="99"/>
    <w:unhideWhenUsed/>
    <w:rsid w:val="00D31BCB"/>
    <w:pPr>
      <w:tabs>
        <w:tab w:val="center" w:pos="4677"/>
        <w:tab w:val="right" w:pos="9355"/>
      </w:tabs>
      <w:autoSpaceDE/>
      <w:autoSpaceDN/>
      <w:adjustRightInd w:val="0"/>
      <w:jc w:val="both"/>
      <w:textAlignment w:val="baseline"/>
    </w:pPr>
    <w:rPr>
      <w:sz w:val="24"/>
      <w:szCs w:val="24"/>
      <w:lang w:eastAsia="ru-RU"/>
    </w:rPr>
  </w:style>
  <w:style w:type="character" w:customStyle="1" w:styleId="af3">
    <w:name w:val="Верхний колонтитул Знак"/>
    <w:basedOn w:val="a0"/>
    <w:link w:val="af2"/>
    <w:uiPriority w:val="99"/>
    <w:rsid w:val="00D31BCB"/>
    <w:rPr>
      <w:rFonts w:ascii="Times New Roman" w:eastAsia="Times New Roman" w:hAnsi="Times New Roman" w:cs="Times New Roman"/>
      <w:sz w:val="24"/>
      <w:szCs w:val="24"/>
      <w:lang w:val="ru-RU" w:eastAsia="ru-RU"/>
    </w:rPr>
  </w:style>
  <w:style w:type="character" w:styleId="af4">
    <w:name w:val="annotation reference"/>
    <w:uiPriority w:val="99"/>
    <w:semiHidden/>
    <w:unhideWhenUsed/>
    <w:rsid w:val="00D31BCB"/>
    <w:rPr>
      <w:sz w:val="16"/>
      <w:szCs w:val="16"/>
    </w:rPr>
  </w:style>
  <w:style w:type="paragraph" w:styleId="af5">
    <w:name w:val="annotation text"/>
    <w:basedOn w:val="a"/>
    <w:link w:val="af6"/>
    <w:uiPriority w:val="99"/>
    <w:semiHidden/>
    <w:unhideWhenUsed/>
    <w:rsid w:val="00D31BCB"/>
    <w:pPr>
      <w:autoSpaceDE/>
      <w:autoSpaceDN/>
      <w:adjustRightInd w:val="0"/>
      <w:jc w:val="both"/>
      <w:textAlignment w:val="baseline"/>
    </w:pPr>
    <w:rPr>
      <w:sz w:val="20"/>
      <w:szCs w:val="20"/>
      <w:lang w:eastAsia="ru-RU"/>
    </w:rPr>
  </w:style>
  <w:style w:type="character" w:customStyle="1" w:styleId="af6">
    <w:name w:val="Текст примечания Знак"/>
    <w:basedOn w:val="a0"/>
    <w:link w:val="af5"/>
    <w:uiPriority w:val="99"/>
    <w:semiHidden/>
    <w:rsid w:val="00D31BCB"/>
    <w:rPr>
      <w:rFonts w:ascii="Times New Roman" w:eastAsia="Times New Roman" w:hAnsi="Times New Roman" w:cs="Times New Roman"/>
      <w:sz w:val="20"/>
      <w:szCs w:val="20"/>
      <w:lang w:val="ru-RU" w:eastAsia="ru-RU"/>
    </w:rPr>
  </w:style>
  <w:style w:type="paragraph" w:styleId="af7">
    <w:name w:val="annotation subject"/>
    <w:basedOn w:val="af5"/>
    <w:next w:val="af5"/>
    <w:link w:val="af8"/>
    <w:uiPriority w:val="99"/>
    <w:semiHidden/>
    <w:unhideWhenUsed/>
    <w:rsid w:val="00D31BCB"/>
    <w:rPr>
      <w:b/>
      <w:bCs/>
    </w:rPr>
  </w:style>
  <w:style w:type="character" w:customStyle="1" w:styleId="af8">
    <w:name w:val="Тема примечания Знак"/>
    <w:basedOn w:val="af6"/>
    <w:link w:val="af7"/>
    <w:uiPriority w:val="99"/>
    <w:semiHidden/>
    <w:rsid w:val="00D31BCB"/>
    <w:rPr>
      <w:rFonts w:ascii="Times New Roman" w:eastAsia="Times New Roman" w:hAnsi="Times New Roman" w:cs="Times New Roman"/>
      <w:b/>
      <w:bCs/>
      <w:sz w:val="20"/>
      <w:szCs w:val="20"/>
      <w:lang w:val="ru-RU" w:eastAsia="ru-RU"/>
    </w:rPr>
  </w:style>
  <w:style w:type="character" w:customStyle="1" w:styleId="UnresolvedMention">
    <w:name w:val="Unresolved Mention"/>
    <w:uiPriority w:val="99"/>
    <w:semiHidden/>
    <w:unhideWhenUsed/>
    <w:rsid w:val="00D31BCB"/>
    <w:rPr>
      <w:color w:val="605E5C"/>
      <w:shd w:val="clear" w:color="auto" w:fill="E1DFDD"/>
    </w:rPr>
  </w:style>
  <w:style w:type="paragraph" w:styleId="af9">
    <w:name w:val="Normal (Web)"/>
    <w:aliases w:val="Обычный (веб)1,Обычный (Web)1"/>
    <w:basedOn w:val="a"/>
    <w:uiPriority w:val="99"/>
    <w:unhideWhenUsed/>
    <w:qFormat/>
    <w:rsid w:val="00D31BCB"/>
    <w:pPr>
      <w:widowControl/>
      <w:autoSpaceDE/>
      <w:autoSpaceDN/>
      <w:spacing w:before="100" w:beforeAutospacing="1" w:after="100" w:afterAutospacing="1"/>
    </w:pPr>
    <w:rPr>
      <w:sz w:val="24"/>
      <w:szCs w:val="24"/>
      <w:lang w:eastAsia="ru-RU"/>
    </w:rPr>
  </w:style>
  <w:style w:type="paragraph" w:customStyle="1" w:styleId="ConsPlusNonformat">
    <w:name w:val="ConsPlusNonformat"/>
    <w:rsid w:val="00D31BCB"/>
    <w:pPr>
      <w:widowControl/>
      <w:adjustRightInd w:val="0"/>
    </w:pPr>
    <w:rPr>
      <w:rFonts w:ascii="Courier New" w:eastAsia="Calibri" w:hAnsi="Courier New" w:cs="Courier New"/>
      <w:sz w:val="20"/>
      <w:szCs w:val="20"/>
      <w:lang w:val="ru-RU"/>
    </w:rPr>
  </w:style>
  <w:style w:type="table" w:customStyle="1" w:styleId="811">
    <w:name w:val="Сетка таблицы811"/>
    <w:basedOn w:val="a1"/>
    <w:uiPriority w:val="39"/>
    <w:rsid w:val="00607297"/>
    <w:pPr>
      <w:widowControl/>
      <w:autoSpaceDE/>
      <w:autoSpaceDN/>
    </w:pPr>
    <w:rPr>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
    <w:name w:val="Стиль4 Знак"/>
    <w:link w:val="40"/>
    <w:uiPriority w:val="99"/>
    <w:locked/>
    <w:rsid w:val="009573DD"/>
    <w:rPr>
      <w:rFonts w:ascii="Times New Roman" w:eastAsia="Times New Roman" w:hAnsi="Times New Roman" w:cs="Times New Roman"/>
      <w:b/>
      <w:bCs/>
      <w:sz w:val="24"/>
      <w:szCs w:val="24"/>
      <w:lang w:eastAsia="ru-RU"/>
    </w:rPr>
  </w:style>
  <w:style w:type="paragraph" w:customStyle="1" w:styleId="40">
    <w:name w:val="Стиль4"/>
    <w:basedOn w:val="a"/>
    <w:link w:val="4"/>
    <w:uiPriority w:val="99"/>
    <w:qFormat/>
    <w:rsid w:val="009573DD"/>
    <w:pPr>
      <w:tabs>
        <w:tab w:val="num" w:pos="227"/>
        <w:tab w:val="num" w:pos="1080"/>
      </w:tabs>
      <w:autoSpaceDE/>
      <w:autoSpaceDN/>
      <w:adjustRightInd w:val="0"/>
      <w:jc w:val="center"/>
      <w:outlineLvl w:val="0"/>
    </w:pPr>
    <w:rPr>
      <w:b/>
      <w:bCs/>
      <w:sz w:val="24"/>
      <w:szCs w:val="24"/>
      <w:lang w:val="en-US" w:eastAsia="ru-RU"/>
    </w:rPr>
  </w:style>
  <w:style w:type="table" w:customStyle="1" w:styleId="8111">
    <w:name w:val="Сетка таблицы8111"/>
    <w:basedOn w:val="a1"/>
    <w:uiPriority w:val="39"/>
    <w:rsid w:val="00BA172C"/>
    <w:pPr>
      <w:widowControl/>
      <w:autoSpaceDE/>
      <w:autoSpaceDN/>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Нет списка2"/>
    <w:next w:val="a2"/>
    <w:uiPriority w:val="99"/>
    <w:semiHidden/>
    <w:unhideWhenUsed/>
    <w:rsid w:val="00C2174C"/>
  </w:style>
  <w:style w:type="table" w:customStyle="1" w:styleId="TableNormal1">
    <w:name w:val="Table Normal1"/>
    <w:uiPriority w:val="2"/>
    <w:semiHidden/>
    <w:unhideWhenUsed/>
    <w:qFormat/>
    <w:rsid w:val="00C2174C"/>
    <w:tblPr>
      <w:tblInd w:w="0" w:type="dxa"/>
      <w:tblCellMar>
        <w:top w:w="0" w:type="dxa"/>
        <w:left w:w="0" w:type="dxa"/>
        <w:bottom w:w="0" w:type="dxa"/>
        <w:right w:w="0" w:type="dxa"/>
      </w:tblCellMar>
    </w:tblPr>
  </w:style>
  <w:style w:type="character" w:customStyle="1" w:styleId="a4">
    <w:name w:val="Основной текст Знак"/>
    <w:basedOn w:val="a0"/>
    <w:link w:val="a3"/>
    <w:uiPriority w:val="1"/>
    <w:rsid w:val="00C2174C"/>
    <w:rPr>
      <w:rFonts w:ascii="Times New Roman" w:eastAsia="Times New Roman" w:hAnsi="Times New Roman" w:cs="Times New Roman"/>
      <w:sz w:val="13"/>
      <w:szCs w:val="13"/>
      <w:lang w:val="ru-RU"/>
    </w:rPr>
  </w:style>
  <w:style w:type="character" w:customStyle="1" w:styleId="a6">
    <w:name w:val="Заголовок Знак"/>
    <w:basedOn w:val="a0"/>
    <w:link w:val="a5"/>
    <w:uiPriority w:val="10"/>
    <w:rsid w:val="00C2174C"/>
    <w:rPr>
      <w:rFonts w:ascii="Times New Roman" w:eastAsia="Times New Roman" w:hAnsi="Times New Roman" w:cs="Times New Roman"/>
      <w:sz w:val="16"/>
      <w:szCs w:val="16"/>
      <w:lang w:val="ru-RU"/>
    </w:rPr>
  </w:style>
  <w:style w:type="table" w:customStyle="1" w:styleId="24">
    <w:name w:val="Сетка таблицы2"/>
    <w:basedOn w:val="a1"/>
    <w:next w:val="a9"/>
    <w:uiPriority w:val="39"/>
    <w:rsid w:val="00C217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C2174C"/>
  </w:style>
  <w:style w:type="numbering" w:customStyle="1" w:styleId="111">
    <w:name w:val="Стиль_Список11"/>
    <w:uiPriority w:val="99"/>
    <w:rsid w:val="00C2174C"/>
  </w:style>
  <w:style w:type="table" w:customStyle="1" w:styleId="112">
    <w:name w:val="Сетка таблицы11"/>
    <w:basedOn w:val="a1"/>
    <w:next w:val="a9"/>
    <w:uiPriority w:val="59"/>
    <w:rsid w:val="00C2174C"/>
    <w:pPr>
      <w:widowControl/>
      <w:autoSpaceDE/>
      <w:autoSpaceDN/>
    </w:pPr>
    <w:rPr>
      <w:rFonts w:ascii="Calibri" w:eastAsia="Calibri"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Сетка таблицы812"/>
    <w:basedOn w:val="a1"/>
    <w:uiPriority w:val="39"/>
    <w:rsid w:val="00C2174C"/>
    <w:pPr>
      <w:widowControl/>
      <w:autoSpaceDE/>
      <w:autoSpaceDN/>
    </w:pPr>
    <w:rPr>
      <w:rFonts w:ascii="Calibri" w:eastAsia="Calibri" w:hAnsi="Calibri" w:cs="Times New Roman"/>
      <w:sz w:val="20"/>
      <w:szCs w:val="20"/>
      <w:lang w:val="ru-RU"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2">
    <w:name w:val="Сетка таблицы8112"/>
    <w:basedOn w:val="a1"/>
    <w:uiPriority w:val="39"/>
    <w:rsid w:val="00C2174C"/>
    <w:pPr>
      <w:widowControl/>
      <w:autoSpaceDE/>
      <w:autoSpaceDN/>
    </w:pPr>
    <w:rPr>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11">
    <w:name w:val="Сетка таблицы81111"/>
    <w:basedOn w:val="a1"/>
    <w:uiPriority w:val="39"/>
    <w:rsid w:val="00C2174C"/>
    <w:pPr>
      <w:widowControl/>
      <w:autoSpaceDE/>
      <w:autoSpaceDN/>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Стиль_Список12"/>
    <w:uiPriority w:val="99"/>
    <w:rsid w:val="00011D94"/>
  </w:style>
  <w:style w:type="character" w:customStyle="1" w:styleId="hidden-below-m">
    <w:name w:val="hidden-below-m"/>
    <w:basedOn w:val="a0"/>
    <w:rsid w:val="0073597B"/>
  </w:style>
  <w:style w:type="character" w:customStyle="1" w:styleId="typography5vy1f47">
    <w:name w:val="_typography_5vy1f_47"/>
    <w:basedOn w:val="a0"/>
    <w:rsid w:val="00144397"/>
  </w:style>
  <w:style w:type="character" w:customStyle="1" w:styleId="param-name">
    <w:name w:val="param-name"/>
    <w:basedOn w:val="a0"/>
    <w:rsid w:val="00D670C3"/>
  </w:style>
  <w:style w:type="character" w:customStyle="1" w:styleId="param-value">
    <w:name w:val="param-value"/>
    <w:basedOn w:val="a0"/>
    <w:rsid w:val="00D670C3"/>
  </w:style>
  <w:style w:type="character" w:styleId="afa">
    <w:name w:val="FollowedHyperlink"/>
    <w:basedOn w:val="a0"/>
    <w:uiPriority w:val="99"/>
    <w:semiHidden/>
    <w:unhideWhenUsed/>
    <w:rsid w:val="004C330B"/>
    <w:rPr>
      <w:color w:val="800080" w:themeColor="followedHyperlink"/>
      <w:u w:val="single"/>
    </w:rPr>
  </w:style>
  <w:style w:type="character" w:customStyle="1" w:styleId="copytitle">
    <w:name w:val="copy_title"/>
    <w:basedOn w:val="a0"/>
    <w:rsid w:val="00CF470D"/>
  </w:style>
  <w:style w:type="character" w:customStyle="1" w:styleId="has-copy">
    <w:name w:val="has-copy"/>
    <w:basedOn w:val="a0"/>
    <w:rsid w:val="00CF470D"/>
  </w:style>
  <w:style w:type="character" w:customStyle="1" w:styleId="copytarget">
    <w:name w:val="copy_target"/>
    <w:basedOn w:val="a0"/>
    <w:rsid w:val="00CF47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143753">
      <w:bodyDiv w:val="1"/>
      <w:marLeft w:val="0"/>
      <w:marRight w:val="0"/>
      <w:marTop w:val="0"/>
      <w:marBottom w:val="0"/>
      <w:divBdr>
        <w:top w:val="none" w:sz="0" w:space="0" w:color="auto"/>
        <w:left w:val="none" w:sz="0" w:space="0" w:color="auto"/>
        <w:bottom w:val="none" w:sz="0" w:space="0" w:color="auto"/>
        <w:right w:val="none" w:sz="0" w:space="0" w:color="auto"/>
      </w:divBdr>
    </w:div>
    <w:div w:id="90512163">
      <w:bodyDiv w:val="1"/>
      <w:marLeft w:val="0"/>
      <w:marRight w:val="0"/>
      <w:marTop w:val="0"/>
      <w:marBottom w:val="0"/>
      <w:divBdr>
        <w:top w:val="none" w:sz="0" w:space="0" w:color="auto"/>
        <w:left w:val="none" w:sz="0" w:space="0" w:color="auto"/>
        <w:bottom w:val="none" w:sz="0" w:space="0" w:color="auto"/>
        <w:right w:val="none" w:sz="0" w:space="0" w:color="auto"/>
      </w:divBdr>
    </w:div>
    <w:div w:id="199753812">
      <w:bodyDiv w:val="1"/>
      <w:marLeft w:val="0"/>
      <w:marRight w:val="0"/>
      <w:marTop w:val="0"/>
      <w:marBottom w:val="0"/>
      <w:divBdr>
        <w:top w:val="none" w:sz="0" w:space="0" w:color="auto"/>
        <w:left w:val="none" w:sz="0" w:space="0" w:color="auto"/>
        <w:bottom w:val="none" w:sz="0" w:space="0" w:color="auto"/>
        <w:right w:val="none" w:sz="0" w:space="0" w:color="auto"/>
      </w:divBdr>
    </w:div>
    <w:div w:id="273638303">
      <w:bodyDiv w:val="1"/>
      <w:marLeft w:val="0"/>
      <w:marRight w:val="0"/>
      <w:marTop w:val="0"/>
      <w:marBottom w:val="0"/>
      <w:divBdr>
        <w:top w:val="none" w:sz="0" w:space="0" w:color="auto"/>
        <w:left w:val="none" w:sz="0" w:space="0" w:color="auto"/>
        <w:bottom w:val="none" w:sz="0" w:space="0" w:color="auto"/>
        <w:right w:val="none" w:sz="0" w:space="0" w:color="auto"/>
      </w:divBdr>
      <w:divsChild>
        <w:div w:id="1600408208">
          <w:marLeft w:val="0"/>
          <w:marRight w:val="0"/>
          <w:marTop w:val="0"/>
          <w:marBottom w:val="0"/>
          <w:divBdr>
            <w:top w:val="none" w:sz="0" w:space="0" w:color="auto"/>
            <w:left w:val="none" w:sz="0" w:space="0" w:color="auto"/>
            <w:bottom w:val="none" w:sz="0" w:space="0" w:color="auto"/>
            <w:right w:val="none" w:sz="0" w:space="0" w:color="auto"/>
          </w:divBdr>
        </w:div>
      </w:divsChild>
    </w:div>
    <w:div w:id="285740202">
      <w:bodyDiv w:val="1"/>
      <w:marLeft w:val="0"/>
      <w:marRight w:val="0"/>
      <w:marTop w:val="0"/>
      <w:marBottom w:val="0"/>
      <w:divBdr>
        <w:top w:val="none" w:sz="0" w:space="0" w:color="auto"/>
        <w:left w:val="none" w:sz="0" w:space="0" w:color="auto"/>
        <w:bottom w:val="none" w:sz="0" w:space="0" w:color="auto"/>
        <w:right w:val="none" w:sz="0" w:space="0" w:color="auto"/>
      </w:divBdr>
    </w:div>
    <w:div w:id="363944779">
      <w:bodyDiv w:val="1"/>
      <w:marLeft w:val="0"/>
      <w:marRight w:val="0"/>
      <w:marTop w:val="0"/>
      <w:marBottom w:val="0"/>
      <w:divBdr>
        <w:top w:val="none" w:sz="0" w:space="0" w:color="auto"/>
        <w:left w:val="none" w:sz="0" w:space="0" w:color="auto"/>
        <w:bottom w:val="none" w:sz="0" w:space="0" w:color="auto"/>
        <w:right w:val="none" w:sz="0" w:space="0" w:color="auto"/>
      </w:divBdr>
    </w:div>
    <w:div w:id="377168852">
      <w:bodyDiv w:val="1"/>
      <w:marLeft w:val="0"/>
      <w:marRight w:val="0"/>
      <w:marTop w:val="0"/>
      <w:marBottom w:val="0"/>
      <w:divBdr>
        <w:top w:val="none" w:sz="0" w:space="0" w:color="auto"/>
        <w:left w:val="none" w:sz="0" w:space="0" w:color="auto"/>
        <w:bottom w:val="none" w:sz="0" w:space="0" w:color="auto"/>
        <w:right w:val="none" w:sz="0" w:space="0" w:color="auto"/>
      </w:divBdr>
    </w:div>
    <w:div w:id="513230584">
      <w:bodyDiv w:val="1"/>
      <w:marLeft w:val="0"/>
      <w:marRight w:val="0"/>
      <w:marTop w:val="0"/>
      <w:marBottom w:val="0"/>
      <w:divBdr>
        <w:top w:val="none" w:sz="0" w:space="0" w:color="auto"/>
        <w:left w:val="none" w:sz="0" w:space="0" w:color="auto"/>
        <w:bottom w:val="none" w:sz="0" w:space="0" w:color="auto"/>
        <w:right w:val="none" w:sz="0" w:space="0" w:color="auto"/>
      </w:divBdr>
    </w:div>
    <w:div w:id="522010821">
      <w:bodyDiv w:val="1"/>
      <w:marLeft w:val="0"/>
      <w:marRight w:val="0"/>
      <w:marTop w:val="0"/>
      <w:marBottom w:val="0"/>
      <w:divBdr>
        <w:top w:val="none" w:sz="0" w:space="0" w:color="auto"/>
        <w:left w:val="none" w:sz="0" w:space="0" w:color="auto"/>
        <w:bottom w:val="none" w:sz="0" w:space="0" w:color="auto"/>
        <w:right w:val="none" w:sz="0" w:space="0" w:color="auto"/>
      </w:divBdr>
      <w:divsChild>
        <w:div w:id="212087515">
          <w:marLeft w:val="0"/>
          <w:marRight w:val="0"/>
          <w:marTop w:val="0"/>
          <w:marBottom w:val="0"/>
          <w:divBdr>
            <w:top w:val="none" w:sz="0" w:space="0" w:color="auto"/>
            <w:left w:val="none" w:sz="0" w:space="0" w:color="auto"/>
            <w:bottom w:val="none" w:sz="0" w:space="0" w:color="auto"/>
            <w:right w:val="none" w:sz="0" w:space="0" w:color="auto"/>
          </w:divBdr>
        </w:div>
        <w:div w:id="30496501">
          <w:marLeft w:val="0"/>
          <w:marRight w:val="0"/>
          <w:marTop w:val="0"/>
          <w:marBottom w:val="0"/>
          <w:divBdr>
            <w:top w:val="none" w:sz="0" w:space="0" w:color="auto"/>
            <w:left w:val="none" w:sz="0" w:space="0" w:color="auto"/>
            <w:bottom w:val="none" w:sz="0" w:space="0" w:color="auto"/>
            <w:right w:val="none" w:sz="0" w:space="0" w:color="auto"/>
          </w:divBdr>
        </w:div>
      </w:divsChild>
    </w:div>
    <w:div w:id="654187480">
      <w:bodyDiv w:val="1"/>
      <w:marLeft w:val="0"/>
      <w:marRight w:val="0"/>
      <w:marTop w:val="0"/>
      <w:marBottom w:val="0"/>
      <w:divBdr>
        <w:top w:val="none" w:sz="0" w:space="0" w:color="auto"/>
        <w:left w:val="none" w:sz="0" w:space="0" w:color="auto"/>
        <w:bottom w:val="none" w:sz="0" w:space="0" w:color="auto"/>
        <w:right w:val="none" w:sz="0" w:space="0" w:color="auto"/>
      </w:divBdr>
    </w:div>
    <w:div w:id="683943242">
      <w:bodyDiv w:val="1"/>
      <w:marLeft w:val="0"/>
      <w:marRight w:val="0"/>
      <w:marTop w:val="0"/>
      <w:marBottom w:val="0"/>
      <w:divBdr>
        <w:top w:val="none" w:sz="0" w:space="0" w:color="auto"/>
        <w:left w:val="none" w:sz="0" w:space="0" w:color="auto"/>
        <w:bottom w:val="none" w:sz="0" w:space="0" w:color="auto"/>
        <w:right w:val="none" w:sz="0" w:space="0" w:color="auto"/>
      </w:divBdr>
    </w:div>
    <w:div w:id="697387379">
      <w:bodyDiv w:val="1"/>
      <w:marLeft w:val="0"/>
      <w:marRight w:val="0"/>
      <w:marTop w:val="0"/>
      <w:marBottom w:val="0"/>
      <w:divBdr>
        <w:top w:val="none" w:sz="0" w:space="0" w:color="auto"/>
        <w:left w:val="none" w:sz="0" w:space="0" w:color="auto"/>
        <w:bottom w:val="none" w:sz="0" w:space="0" w:color="auto"/>
        <w:right w:val="none" w:sz="0" w:space="0" w:color="auto"/>
      </w:divBdr>
    </w:div>
    <w:div w:id="739135604">
      <w:bodyDiv w:val="1"/>
      <w:marLeft w:val="0"/>
      <w:marRight w:val="0"/>
      <w:marTop w:val="0"/>
      <w:marBottom w:val="0"/>
      <w:divBdr>
        <w:top w:val="none" w:sz="0" w:space="0" w:color="auto"/>
        <w:left w:val="none" w:sz="0" w:space="0" w:color="auto"/>
        <w:bottom w:val="none" w:sz="0" w:space="0" w:color="auto"/>
        <w:right w:val="none" w:sz="0" w:space="0" w:color="auto"/>
      </w:divBdr>
    </w:div>
    <w:div w:id="820464382">
      <w:bodyDiv w:val="1"/>
      <w:marLeft w:val="0"/>
      <w:marRight w:val="0"/>
      <w:marTop w:val="0"/>
      <w:marBottom w:val="0"/>
      <w:divBdr>
        <w:top w:val="none" w:sz="0" w:space="0" w:color="auto"/>
        <w:left w:val="none" w:sz="0" w:space="0" w:color="auto"/>
        <w:bottom w:val="none" w:sz="0" w:space="0" w:color="auto"/>
        <w:right w:val="none" w:sz="0" w:space="0" w:color="auto"/>
      </w:divBdr>
    </w:div>
    <w:div w:id="857161859">
      <w:bodyDiv w:val="1"/>
      <w:marLeft w:val="0"/>
      <w:marRight w:val="0"/>
      <w:marTop w:val="0"/>
      <w:marBottom w:val="0"/>
      <w:divBdr>
        <w:top w:val="none" w:sz="0" w:space="0" w:color="auto"/>
        <w:left w:val="none" w:sz="0" w:space="0" w:color="auto"/>
        <w:bottom w:val="none" w:sz="0" w:space="0" w:color="auto"/>
        <w:right w:val="none" w:sz="0" w:space="0" w:color="auto"/>
      </w:divBdr>
      <w:divsChild>
        <w:div w:id="76440160">
          <w:marLeft w:val="0"/>
          <w:marRight w:val="0"/>
          <w:marTop w:val="0"/>
          <w:marBottom w:val="0"/>
          <w:divBdr>
            <w:top w:val="none" w:sz="0" w:space="0" w:color="auto"/>
            <w:left w:val="none" w:sz="0" w:space="0" w:color="auto"/>
            <w:bottom w:val="none" w:sz="0" w:space="0" w:color="auto"/>
            <w:right w:val="none" w:sz="0" w:space="0" w:color="auto"/>
          </w:divBdr>
        </w:div>
      </w:divsChild>
    </w:div>
    <w:div w:id="970481285">
      <w:bodyDiv w:val="1"/>
      <w:marLeft w:val="0"/>
      <w:marRight w:val="0"/>
      <w:marTop w:val="0"/>
      <w:marBottom w:val="0"/>
      <w:divBdr>
        <w:top w:val="none" w:sz="0" w:space="0" w:color="auto"/>
        <w:left w:val="none" w:sz="0" w:space="0" w:color="auto"/>
        <w:bottom w:val="none" w:sz="0" w:space="0" w:color="auto"/>
        <w:right w:val="none" w:sz="0" w:space="0" w:color="auto"/>
      </w:divBdr>
    </w:div>
    <w:div w:id="1073621875">
      <w:bodyDiv w:val="1"/>
      <w:marLeft w:val="0"/>
      <w:marRight w:val="0"/>
      <w:marTop w:val="0"/>
      <w:marBottom w:val="0"/>
      <w:divBdr>
        <w:top w:val="none" w:sz="0" w:space="0" w:color="auto"/>
        <w:left w:val="none" w:sz="0" w:space="0" w:color="auto"/>
        <w:bottom w:val="none" w:sz="0" w:space="0" w:color="auto"/>
        <w:right w:val="none" w:sz="0" w:space="0" w:color="auto"/>
      </w:divBdr>
    </w:div>
    <w:div w:id="1193767532">
      <w:bodyDiv w:val="1"/>
      <w:marLeft w:val="0"/>
      <w:marRight w:val="0"/>
      <w:marTop w:val="0"/>
      <w:marBottom w:val="0"/>
      <w:divBdr>
        <w:top w:val="none" w:sz="0" w:space="0" w:color="auto"/>
        <w:left w:val="none" w:sz="0" w:space="0" w:color="auto"/>
        <w:bottom w:val="none" w:sz="0" w:space="0" w:color="auto"/>
        <w:right w:val="none" w:sz="0" w:space="0" w:color="auto"/>
      </w:divBdr>
    </w:div>
    <w:div w:id="1196507696">
      <w:bodyDiv w:val="1"/>
      <w:marLeft w:val="0"/>
      <w:marRight w:val="0"/>
      <w:marTop w:val="0"/>
      <w:marBottom w:val="0"/>
      <w:divBdr>
        <w:top w:val="none" w:sz="0" w:space="0" w:color="auto"/>
        <w:left w:val="none" w:sz="0" w:space="0" w:color="auto"/>
        <w:bottom w:val="none" w:sz="0" w:space="0" w:color="auto"/>
        <w:right w:val="none" w:sz="0" w:space="0" w:color="auto"/>
      </w:divBdr>
    </w:div>
    <w:div w:id="1225918828">
      <w:bodyDiv w:val="1"/>
      <w:marLeft w:val="0"/>
      <w:marRight w:val="0"/>
      <w:marTop w:val="0"/>
      <w:marBottom w:val="0"/>
      <w:divBdr>
        <w:top w:val="none" w:sz="0" w:space="0" w:color="auto"/>
        <w:left w:val="none" w:sz="0" w:space="0" w:color="auto"/>
        <w:bottom w:val="none" w:sz="0" w:space="0" w:color="auto"/>
        <w:right w:val="none" w:sz="0" w:space="0" w:color="auto"/>
      </w:divBdr>
    </w:div>
    <w:div w:id="1297641081">
      <w:bodyDiv w:val="1"/>
      <w:marLeft w:val="0"/>
      <w:marRight w:val="0"/>
      <w:marTop w:val="0"/>
      <w:marBottom w:val="0"/>
      <w:divBdr>
        <w:top w:val="none" w:sz="0" w:space="0" w:color="auto"/>
        <w:left w:val="none" w:sz="0" w:space="0" w:color="auto"/>
        <w:bottom w:val="none" w:sz="0" w:space="0" w:color="auto"/>
        <w:right w:val="none" w:sz="0" w:space="0" w:color="auto"/>
      </w:divBdr>
    </w:div>
    <w:div w:id="1335065069">
      <w:bodyDiv w:val="1"/>
      <w:marLeft w:val="0"/>
      <w:marRight w:val="0"/>
      <w:marTop w:val="0"/>
      <w:marBottom w:val="0"/>
      <w:divBdr>
        <w:top w:val="none" w:sz="0" w:space="0" w:color="auto"/>
        <w:left w:val="none" w:sz="0" w:space="0" w:color="auto"/>
        <w:bottom w:val="none" w:sz="0" w:space="0" w:color="auto"/>
        <w:right w:val="none" w:sz="0" w:space="0" w:color="auto"/>
      </w:divBdr>
    </w:div>
    <w:div w:id="1376808906">
      <w:bodyDiv w:val="1"/>
      <w:marLeft w:val="0"/>
      <w:marRight w:val="0"/>
      <w:marTop w:val="0"/>
      <w:marBottom w:val="0"/>
      <w:divBdr>
        <w:top w:val="none" w:sz="0" w:space="0" w:color="auto"/>
        <w:left w:val="none" w:sz="0" w:space="0" w:color="auto"/>
        <w:bottom w:val="none" w:sz="0" w:space="0" w:color="auto"/>
        <w:right w:val="none" w:sz="0" w:space="0" w:color="auto"/>
      </w:divBdr>
    </w:div>
    <w:div w:id="1601447972">
      <w:bodyDiv w:val="1"/>
      <w:marLeft w:val="0"/>
      <w:marRight w:val="0"/>
      <w:marTop w:val="0"/>
      <w:marBottom w:val="0"/>
      <w:divBdr>
        <w:top w:val="none" w:sz="0" w:space="0" w:color="auto"/>
        <w:left w:val="none" w:sz="0" w:space="0" w:color="auto"/>
        <w:bottom w:val="none" w:sz="0" w:space="0" w:color="auto"/>
        <w:right w:val="none" w:sz="0" w:space="0" w:color="auto"/>
      </w:divBdr>
      <w:divsChild>
        <w:div w:id="823011113">
          <w:marLeft w:val="0"/>
          <w:marRight w:val="0"/>
          <w:marTop w:val="0"/>
          <w:marBottom w:val="0"/>
          <w:divBdr>
            <w:top w:val="none" w:sz="0" w:space="0" w:color="auto"/>
            <w:left w:val="none" w:sz="0" w:space="0" w:color="auto"/>
            <w:bottom w:val="none" w:sz="0" w:space="0" w:color="auto"/>
            <w:right w:val="none" w:sz="0" w:space="0" w:color="auto"/>
          </w:divBdr>
          <w:divsChild>
            <w:div w:id="2077627060">
              <w:marLeft w:val="0"/>
              <w:marRight w:val="0"/>
              <w:marTop w:val="0"/>
              <w:marBottom w:val="0"/>
              <w:divBdr>
                <w:top w:val="none" w:sz="0" w:space="0" w:color="auto"/>
                <w:left w:val="none" w:sz="0" w:space="0" w:color="auto"/>
                <w:bottom w:val="none" w:sz="0" w:space="0" w:color="auto"/>
                <w:right w:val="none" w:sz="0" w:space="0" w:color="auto"/>
              </w:divBdr>
            </w:div>
            <w:div w:id="51291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771086">
      <w:bodyDiv w:val="1"/>
      <w:marLeft w:val="0"/>
      <w:marRight w:val="0"/>
      <w:marTop w:val="0"/>
      <w:marBottom w:val="0"/>
      <w:divBdr>
        <w:top w:val="none" w:sz="0" w:space="0" w:color="auto"/>
        <w:left w:val="none" w:sz="0" w:space="0" w:color="auto"/>
        <w:bottom w:val="none" w:sz="0" w:space="0" w:color="auto"/>
        <w:right w:val="none" w:sz="0" w:space="0" w:color="auto"/>
      </w:divBdr>
    </w:div>
    <w:div w:id="1713528921">
      <w:bodyDiv w:val="1"/>
      <w:marLeft w:val="0"/>
      <w:marRight w:val="0"/>
      <w:marTop w:val="0"/>
      <w:marBottom w:val="0"/>
      <w:divBdr>
        <w:top w:val="none" w:sz="0" w:space="0" w:color="auto"/>
        <w:left w:val="none" w:sz="0" w:space="0" w:color="auto"/>
        <w:bottom w:val="none" w:sz="0" w:space="0" w:color="auto"/>
        <w:right w:val="none" w:sz="0" w:space="0" w:color="auto"/>
      </w:divBdr>
    </w:div>
    <w:div w:id="1748918741">
      <w:bodyDiv w:val="1"/>
      <w:marLeft w:val="0"/>
      <w:marRight w:val="0"/>
      <w:marTop w:val="0"/>
      <w:marBottom w:val="0"/>
      <w:divBdr>
        <w:top w:val="none" w:sz="0" w:space="0" w:color="auto"/>
        <w:left w:val="none" w:sz="0" w:space="0" w:color="auto"/>
        <w:bottom w:val="none" w:sz="0" w:space="0" w:color="auto"/>
        <w:right w:val="none" w:sz="0" w:space="0" w:color="auto"/>
      </w:divBdr>
    </w:div>
    <w:div w:id="1786584257">
      <w:bodyDiv w:val="1"/>
      <w:marLeft w:val="0"/>
      <w:marRight w:val="0"/>
      <w:marTop w:val="0"/>
      <w:marBottom w:val="0"/>
      <w:divBdr>
        <w:top w:val="none" w:sz="0" w:space="0" w:color="auto"/>
        <w:left w:val="none" w:sz="0" w:space="0" w:color="auto"/>
        <w:bottom w:val="none" w:sz="0" w:space="0" w:color="auto"/>
        <w:right w:val="none" w:sz="0" w:space="0" w:color="auto"/>
      </w:divBdr>
      <w:divsChild>
        <w:div w:id="1823959080">
          <w:marLeft w:val="0"/>
          <w:marRight w:val="0"/>
          <w:marTop w:val="0"/>
          <w:marBottom w:val="0"/>
          <w:divBdr>
            <w:top w:val="none" w:sz="0" w:space="0" w:color="auto"/>
            <w:left w:val="none" w:sz="0" w:space="0" w:color="auto"/>
            <w:bottom w:val="none" w:sz="0" w:space="0" w:color="auto"/>
            <w:right w:val="none" w:sz="0" w:space="0" w:color="auto"/>
          </w:divBdr>
          <w:divsChild>
            <w:div w:id="814376094">
              <w:marLeft w:val="0"/>
              <w:marRight w:val="0"/>
              <w:marTop w:val="0"/>
              <w:marBottom w:val="0"/>
              <w:divBdr>
                <w:top w:val="none" w:sz="0" w:space="0" w:color="auto"/>
                <w:left w:val="none" w:sz="0" w:space="0" w:color="auto"/>
                <w:bottom w:val="none" w:sz="0" w:space="0" w:color="auto"/>
                <w:right w:val="none" w:sz="0" w:space="0" w:color="auto"/>
              </w:divBdr>
            </w:div>
            <w:div w:id="602228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746186">
      <w:bodyDiv w:val="1"/>
      <w:marLeft w:val="0"/>
      <w:marRight w:val="0"/>
      <w:marTop w:val="0"/>
      <w:marBottom w:val="0"/>
      <w:divBdr>
        <w:top w:val="none" w:sz="0" w:space="0" w:color="auto"/>
        <w:left w:val="none" w:sz="0" w:space="0" w:color="auto"/>
        <w:bottom w:val="none" w:sz="0" w:space="0" w:color="auto"/>
        <w:right w:val="none" w:sz="0" w:space="0" w:color="auto"/>
      </w:divBdr>
    </w:div>
    <w:div w:id="1850677237">
      <w:bodyDiv w:val="1"/>
      <w:marLeft w:val="0"/>
      <w:marRight w:val="0"/>
      <w:marTop w:val="0"/>
      <w:marBottom w:val="0"/>
      <w:divBdr>
        <w:top w:val="none" w:sz="0" w:space="0" w:color="auto"/>
        <w:left w:val="none" w:sz="0" w:space="0" w:color="auto"/>
        <w:bottom w:val="none" w:sz="0" w:space="0" w:color="auto"/>
        <w:right w:val="none" w:sz="0" w:space="0" w:color="auto"/>
      </w:divBdr>
    </w:div>
    <w:div w:id="1908415757">
      <w:bodyDiv w:val="1"/>
      <w:marLeft w:val="0"/>
      <w:marRight w:val="0"/>
      <w:marTop w:val="0"/>
      <w:marBottom w:val="0"/>
      <w:divBdr>
        <w:top w:val="none" w:sz="0" w:space="0" w:color="auto"/>
        <w:left w:val="none" w:sz="0" w:space="0" w:color="auto"/>
        <w:bottom w:val="none" w:sz="0" w:space="0" w:color="auto"/>
        <w:right w:val="none" w:sz="0" w:space="0" w:color="auto"/>
      </w:divBdr>
    </w:div>
    <w:div w:id="1963421930">
      <w:bodyDiv w:val="1"/>
      <w:marLeft w:val="0"/>
      <w:marRight w:val="0"/>
      <w:marTop w:val="0"/>
      <w:marBottom w:val="0"/>
      <w:divBdr>
        <w:top w:val="none" w:sz="0" w:space="0" w:color="auto"/>
        <w:left w:val="none" w:sz="0" w:space="0" w:color="auto"/>
        <w:bottom w:val="none" w:sz="0" w:space="0" w:color="auto"/>
        <w:right w:val="none" w:sz="0" w:space="0" w:color="auto"/>
      </w:divBdr>
    </w:div>
    <w:div w:id="2025401107">
      <w:bodyDiv w:val="1"/>
      <w:marLeft w:val="0"/>
      <w:marRight w:val="0"/>
      <w:marTop w:val="0"/>
      <w:marBottom w:val="0"/>
      <w:divBdr>
        <w:top w:val="none" w:sz="0" w:space="0" w:color="auto"/>
        <w:left w:val="none" w:sz="0" w:space="0" w:color="auto"/>
        <w:bottom w:val="none" w:sz="0" w:space="0" w:color="auto"/>
        <w:right w:val="none" w:sz="0" w:space="0" w:color="auto"/>
      </w:divBdr>
    </w:div>
    <w:div w:id="2030178453">
      <w:bodyDiv w:val="1"/>
      <w:marLeft w:val="0"/>
      <w:marRight w:val="0"/>
      <w:marTop w:val="0"/>
      <w:marBottom w:val="0"/>
      <w:divBdr>
        <w:top w:val="none" w:sz="0" w:space="0" w:color="auto"/>
        <w:left w:val="none" w:sz="0" w:space="0" w:color="auto"/>
        <w:bottom w:val="none" w:sz="0" w:space="0" w:color="auto"/>
        <w:right w:val="none" w:sz="0" w:space="0" w:color="auto"/>
      </w:divBdr>
    </w:div>
    <w:div w:id="2071690314">
      <w:bodyDiv w:val="1"/>
      <w:marLeft w:val="0"/>
      <w:marRight w:val="0"/>
      <w:marTop w:val="0"/>
      <w:marBottom w:val="0"/>
      <w:divBdr>
        <w:top w:val="none" w:sz="0" w:space="0" w:color="auto"/>
        <w:left w:val="none" w:sz="0" w:space="0" w:color="auto"/>
        <w:bottom w:val="none" w:sz="0" w:space="0" w:color="auto"/>
        <w:right w:val="none" w:sz="0" w:space="0" w:color="auto"/>
      </w:divBdr>
    </w:div>
    <w:div w:id="2090881136">
      <w:bodyDiv w:val="1"/>
      <w:marLeft w:val="0"/>
      <w:marRight w:val="0"/>
      <w:marTop w:val="0"/>
      <w:marBottom w:val="0"/>
      <w:divBdr>
        <w:top w:val="none" w:sz="0" w:space="0" w:color="auto"/>
        <w:left w:val="none" w:sz="0" w:space="0" w:color="auto"/>
        <w:bottom w:val="none" w:sz="0" w:space="0" w:color="auto"/>
        <w:right w:val="none" w:sz="0" w:space="0" w:color="auto"/>
      </w:divBdr>
    </w:div>
    <w:div w:id="2144301776">
      <w:bodyDiv w:val="1"/>
      <w:marLeft w:val="0"/>
      <w:marRight w:val="0"/>
      <w:marTop w:val="0"/>
      <w:marBottom w:val="0"/>
      <w:divBdr>
        <w:top w:val="none" w:sz="0" w:space="0" w:color="auto"/>
        <w:left w:val="none" w:sz="0" w:space="0" w:color="auto"/>
        <w:bottom w:val="none" w:sz="0" w:space="0" w:color="auto"/>
        <w:right w:val="none" w:sz="0" w:space="0" w:color="auto"/>
      </w:divBdr>
      <w:divsChild>
        <w:div w:id="1508131795">
          <w:marLeft w:val="0"/>
          <w:marRight w:val="0"/>
          <w:marTop w:val="0"/>
          <w:marBottom w:val="0"/>
          <w:divBdr>
            <w:top w:val="none" w:sz="0" w:space="0" w:color="auto"/>
            <w:left w:val="none" w:sz="0" w:space="0" w:color="auto"/>
            <w:bottom w:val="none" w:sz="0" w:space="0" w:color="auto"/>
            <w:right w:val="none" w:sz="0" w:space="0" w:color="auto"/>
          </w:divBdr>
          <w:divsChild>
            <w:div w:id="1369527323">
              <w:marLeft w:val="0"/>
              <w:marRight w:val="0"/>
              <w:marTop w:val="0"/>
              <w:marBottom w:val="0"/>
              <w:divBdr>
                <w:top w:val="none" w:sz="0" w:space="0" w:color="auto"/>
                <w:left w:val="none" w:sz="0" w:space="0" w:color="auto"/>
                <w:bottom w:val="none" w:sz="0" w:space="0" w:color="auto"/>
                <w:right w:val="none" w:sz="0" w:space="0" w:color="auto"/>
              </w:divBdr>
            </w:div>
            <w:div w:id="77949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E89C84-DABF-46E7-8761-918BE7E9D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4180</Words>
  <Characters>23829</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d7c70da2f57bb2619114609de8b34d008feddfcaf0c19520a4a2f24a8d79c8c7.xls</vt:lpstr>
    </vt:vector>
  </TitlesOfParts>
  <Company/>
  <LinksUpToDate>false</LinksUpToDate>
  <CharactersWithSpaces>27954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d7c70da2f57bb2619114609de8b34d008feddfcaf0c19520a4a2f24a8d79c8c7.xls</dc:title>
  <dc:creator>Work2</dc:creator>
  <cp:lastModifiedBy>user4</cp:lastModifiedBy>
  <cp:revision>4</cp:revision>
  <cp:lastPrinted>2026-09-03T10:22:00Z</cp:lastPrinted>
  <dcterms:created xsi:type="dcterms:W3CDTF">2026-09-15T05:55:00Z</dcterms:created>
  <dcterms:modified xsi:type="dcterms:W3CDTF">2026-09-15T06:11:00Z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EXCEL.EXE</vt:lpwstr>
  </property>
  <property fmtid="{D5CDD505-2E9C-101B-9397-08002B2CF9AE}" pid="3" name="LastSaved">
    <vt:filetime>2024-01-17T00:00:00Z</vt:filetime>
  </property>
</Properties>
</file>