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55E" w:rsidRDefault="008E355E" w:rsidP="008E355E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8E355E" w:rsidRDefault="008E355E" w:rsidP="008E355E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 (Описание)</w:t>
      </w:r>
    </w:p>
    <w:p w:rsidR="008E355E" w:rsidRDefault="008E355E" w:rsidP="008E355E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378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8617"/>
        <w:gridCol w:w="665"/>
        <w:gridCol w:w="685"/>
      </w:tblGrid>
      <w:tr w:rsidR="008E355E" w:rsidTr="008E355E">
        <w:trPr>
          <w:trHeight w:val="270"/>
        </w:trPr>
        <w:tc>
          <w:tcPr>
            <w:tcW w:w="41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№</w:t>
            </w:r>
          </w:p>
        </w:tc>
        <w:tc>
          <w:tcPr>
            <w:tcW w:w="86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Товары (работы, услуги)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6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Ед.</w:t>
            </w:r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Мешки для мусора на 30 л с завязками фиолетовые (ПНД, 25 мкм, в рулоне 20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50х60 см)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рул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Мешки для мусора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Luscan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120 л синие (ПВД 50 мкм, 10 штук)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 w:rsidP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Мыло хозяйственное 72%, 200 г, ММЗ, без упаковки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Соль от накипи ПММ FINISH (CALGONIT) 1,5кг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Таблетки для посудомоечных машин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Clean&amp;Fresh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All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in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1 (150 штук в упаковке)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Салфетки бумажные 100 шт., 23х24 см, LASLA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Салфетка одноразовая белая в рулоне 200 шт. 20х20 см,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спанлейс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, 40 г/м2, ЧИСТОВЬЕ,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для мытья посуды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Aqualon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Зеленое яблоко 5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Средство для мытья посуды AOS Лимон гель 4.8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для мытья пола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Modus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антибактериальное 5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дезинфицирующее 1 кг АБАКТЕРИЛ-ХЛОР, таблетки 300 шт.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для прочистки труб ОЧИСТИТЕЛЬ СТОКОВ 1л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Аквалон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 w:rsidP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для стекол и зеркал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Luscan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500 мл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Средство для уборки сантехники и туалета 5 л, АДРИЛАН "Цветочный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Санокс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5л ср-во от ржавчины, известковых, органических отложений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Перчатки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нитриловые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RABBITEX (РАББИТЕКС)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Standard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50 пар (100 шт.), голубые, размер L (большой)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Перчатки КЩС латексные TOPFORT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Профхим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с хлопковым напылением жёлтые (размер 9, 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пара</w:t>
            </w:r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Мыло</w:t>
            </w:r>
            <w:r>
              <w:rPr>
                <w:rFonts w:ascii="Times New Roman" w:eastAsia="Times New Roman" w:hAnsi="Times New Roman"/>
                <w:lang w:val="en-US" w:eastAsia="ru-RU"/>
              </w:rPr>
              <w:t>-</w:t>
            </w:r>
            <w:r>
              <w:rPr>
                <w:rFonts w:ascii="Times New Roman" w:eastAsia="Times New Roman" w:hAnsi="Times New Roman"/>
                <w:lang w:eastAsia="ru-RU"/>
              </w:rPr>
              <w:t>крем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жидкое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en-US" w:eastAsia="ru-RU"/>
              </w:rPr>
              <w:t>OfficeClean</w:t>
            </w:r>
            <w:proofErr w:type="spellEnd"/>
            <w:r>
              <w:rPr>
                <w:rFonts w:ascii="Times New Roman" w:eastAsia="Times New Roman" w:hAnsi="Times New Roman"/>
                <w:lang w:val="en-US" w:eastAsia="ru-RU"/>
              </w:rPr>
              <w:t xml:space="preserve"> "Professional. </w:t>
            </w:r>
            <w:r>
              <w:rPr>
                <w:rFonts w:ascii="Times New Roman" w:eastAsia="Times New Roman" w:hAnsi="Times New Roman"/>
                <w:lang w:eastAsia="ru-RU"/>
              </w:rPr>
              <w:t>Ландыш" перламутровое, ПЭТ, 5л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для прочистки труб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Bagi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Шуманит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от засоров, 70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Чистящее средство для плит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Bagi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Classic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ШУМАНИТ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жироудалитель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3л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Отбеливатель IQUP Белизна для белого белья/для дезинфекции жидкость 1 л (хлора 5-15%)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Бумага туалетная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Vega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2-слойная, 12шт., эко, 15м, тиснение, белая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Средство для сантехники универсальное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Domestos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Свежесть Атлантики 5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Насадка МОП для швабры-флаундера,43x12x1см,80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гр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микрофибра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Книга учета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OfficeSpace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А4, 96л., линия, 200*260мм, мелованный картон, блок офсетный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 w:rsidP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Стиральный порошок для всех типов стирки УШАСТЫЙ НЯНЬ 9кг,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Картридж лазерный CACTUS (CS-TN423BK) для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Brother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DCP L8410CDW / HL L8260CDW, черный, ресурс 6500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Картридж лазерный CACTUS (CS-TN423C) для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Brother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DCP L8410CDW/HL L8260CDW, голубой, ресурс 4000 стра</w:t>
            </w:r>
            <w:r>
              <w:rPr>
                <w:rFonts w:ascii="Times New Roman" w:eastAsia="Times New Roman" w:hAnsi="Times New Roman"/>
                <w:lang w:eastAsia="ru-RU"/>
              </w:rPr>
              <w:t>ниц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Картридж лазерный CACTUS (CS-TN423M) для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Brother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DCP L8410CDW / HL L8260CDW, пурпурный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Картридж лазерный CACTUS (CS-TN423Y) для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Brother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DCP L8410CDW/HL L8260CDW, желтый, ресурс 4000 стран</w:t>
            </w:r>
            <w:r>
              <w:rPr>
                <w:rFonts w:ascii="Times New Roman" w:eastAsia="Times New Roman" w:hAnsi="Times New Roman"/>
                <w:lang w:eastAsia="ru-RU"/>
              </w:rPr>
              <w:t>иц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Картридж лазерный CACTUS (CS-PC-211EV)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Картридж лазерный CACTUS (CS-TN241BK) для BROTHER HL-3140CW/DCP-9020CDW, черный, ресурс 1400 стр</w:t>
            </w:r>
            <w:r>
              <w:rPr>
                <w:rFonts w:ascii="Times New Roman" w:eastAsia="Times New Roman" w:hAnsi="Times New Roman"/>
                <w:lang w:eastAsia="ru-RU"/>
              </w:rPr>
              <w:t>аниц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Бумага для офисной техники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SvetoCopy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(А4, марка C, 80 г/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500 листов)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Скрепки STAFF, 28 мм, оцинкованные, 100 шт., в картонной коробке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35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Ручка шариковая неавтоматическая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Economy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Elementary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0,5мм синий стержень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36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Ручка шариковая неавтоматическая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Economy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Elementary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0,5мм красный ст.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37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Папки-файлы перфорированные А4 ОФИСМАГ, КОМПЛЕКТ 100 шт., матовые, ПЛОТНЫЕ, 60 мкм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38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Корректирующая лента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5ммх8м, боковая подача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39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Карандаш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чернографитный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пластик,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трехгранн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с ластиком, ассорти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Пленка для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ламинирования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Promega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office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A4, 100мкм 100шт/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упак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41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Скобы для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№24/6, 1000 штук, STAFF "EVERYDAY", до 30 листов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42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Клейкая лента двусторонняя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OfficeSpace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19мм*5м, на вспененной основе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Клейкая лента упаковочная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OfficeSpace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48*66м, 45мкм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Ручка шариковая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Economy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Elementary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зеленая (толщина линии 0.5 мм)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Зажимы для бумаг 19мм,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Berlingo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40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, пластиковая туба, ассорти неон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Резинка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стирательная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KOH-I-NOOR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прямоуг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.,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скош.углы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, 50х13х7 мм,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двухцветная,карт.дисплей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Краска штемпельная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синяя 45мл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Точилка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Economy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на 1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отв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прямоуг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. c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прозр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. контейнером, ассорти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49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Блок для записей STAFF непроклеенный, куб 9х9х9 см, белый, белизна 90-92%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Самоклеящийся блок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Berlingo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"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Ultra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Sticky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", 75*75мм, 450л, 5 неоновых цветов + 1 белый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LSn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51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Клейкие закладки пласт. 5цв.по 20л. 12ммх45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Папка-уголок плотная BRAUBERG SUPER, 0,18 мм, прозрачная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53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Скоросшиватель пластиковый BRAUBERG, А4, 130/180 мкм, синий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Скоросшиватель пластиковый BRAUBERG, А4, 130/180 мкм, красный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55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Кнопки для пробковых досок силовые ATTACHE 50 шт./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упак</w:t>
            </w:r>
            <w:proofErr w:type="spellEnd"/>
          </w:p>
        </w:tc>
      </w:tr>
      <w:tr w:rsidR="008E355E" w:rsidTr="008E355E">
        <w:trPr>
          <w:trHeight w:val="210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56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Клей</w:t>
            </w:r>
            <w:r>
              <w:rPr>
                <w:rFonts w:ascii="Times New Roman" w:eastAsia="Times New Roman" w:hAnsi="Times New Roman"/>
                <w:lang w:val="en-US" w:eastAsia="ru-RU"/>
              </w:rPr>
              <w:t>-</w:t>
            </w:r>
            <w:r>
              <w:rPr>
                <w:rFonts w:ascii="Times New Roman" w:eastAsia="Times New Roman" w:hAnsi="Times New Roman"/>
                <w:lang w:eastAsia="ru-RU"/>
              </w:rPr>
              <w:t>карандаш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en-US"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/>
                <w:lang w:val="en-US" w:eastAsia="ru-RU"/>
              </w:rPr>
              <w:t xml:space="preserve"> Power glue 15 </w:t>
            </w:r>
            <w:r>
              <w:rPr>
                <w:rFonts w:ascii="Times New Roman" w:eastAsia="Times New Roman" w:hAnsi="Times New Roman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Гель для увлажнения пальцев АНТИБАКТЕРИАЛЬНЫЙ BRAUBERG 25г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58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Журнал бракеража готовой пищевой продукции КЖ-137/1 (100 листов, склейка, обложка офсет)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  <w:tr w:rsidR="008E355E" w:rsidTr="008E355E">
        <w:trPr>
          <w:trHeight w:val="405"/>
        </w:trPr>
        <w:tc>
          <w:tcPr>
            <w:tcW w:w="41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8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Журнал учета температурного режима холодильного оборудования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355E" w:rsidRDefault="008E35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</w:tr>
    </w:tbl>
    <w:p w:rsidR="005C72EF" w:rsidRDefault="005C72EF"/>
    <w:sectPr w:rsidR="005C72EF" w:rsidSect="008E3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5E"/>
    <w:rsid w:val="005C72EF"/>
    <w:rsid w:val="008E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07F60"/>
  <w15:chartTrackingRefBased/>
  <w15:docId w15:val="{AE1897A1-B370-4A1B-AF17-11CC4F8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55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9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2026-09-08T12:58:00Z</dcterms:created>
  <dcterms:modified xsi:type="dcterms:W3CDTF">2026-09-08T13:01:00Z</dcterms:modified>
</cp:coreProperties>
</file>