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4D358" w14:textId="77777777" w:rsidR="00E8782D" w:rsidRDefault="00E8782D">
      <w:pPr>
        <w:spacing w:after="0" w:line="240" w:lineRule="auto"/>
        <w:ind w:left="0" w:right="45" w:firstLine="0"/>
        <w:jc w:val="right"/>
      </w:pPr>
    </w:p>
    <w:p w14:paraId="0C3CBEBF" w14:textId="77777777" w:rsidR="00E8782D" w:rsidRDefault="00411881">
      <w:pPr>
        <w:spacing w:after="0" w:line="240" w:lineRule="auto"/>
        <w:ind w:left="0" w:right="45" w:firstLine="0"/>
        <w:jc w:val="right"/>
      </w:pPr>
      <w:r>
        <w:t>ПРОЕКТ</w:t>
      </w:r>
    </w:p>
    <w:p w14:paraId="116E6EE5" w14:textId="77777777" w:rsidR="00E8782D" w:rsidRDefault="00411881">
      <w:pPr>
        <w:spacing w:after="0" w:line="240" w:lineRule="auto"/>
        <w:ind w:left="0" w:right="45" w:firstLine="0"/>
        <w:jc w:val="center"/>
      </w:pPr>
      <w:r>
        <w:rPr>
          <w:b/>
        </w:rPr>
        <w:t xml:space="preserve">МУНИЦИПАЛЬНЫЙ КОНТРАКТ </w:t>
      </w:r>
      <w:r>
        <w:t xml:space="preserve">№ </w:t>
      </w:r>
    </w:p>
    <w:p w14:paraId="54A101EF" w14:textId="77777777" w:rsidR="00E8782D" w:rsidRDefault="00411881">
      <w:pPr>
        <w:spacing w:after="0" w:line="240" w:lineRule="auto"/>
        <w:ind w:left="0" w:firstLine="0"/>
        <w:jc w:val="center"/>
        <w:rPr>
          <w:color w:val="auto"/>
        </w:rPr>
      </w:pPr>
      <w:r>
        <w:rPr>
          <w:color w:val="auto"/>
        </w:rPr>
        <w:t>на поставку компьютерных комплектующих для принтеров, копировальных аппаратов, факсимильных аппаратов и системных блоков компьютеров, а также расходных материалов для них для нужд администрации Лужского муниципального района Ленинградской области</w:t>
      </w:r>
    </w:p>
    <w:p w14:paraId="3FD41740" w14:textId="77777777" w:rsidR="00E8782D" w:rsidRDefault="00E8782D">
      <w:pPr>
        <w:spacing w:after="0" w:line="240" w:lineRule="auto"/>
        <w:ind w:left="0" w:firstLine="0"/>
        <w:jc w:val="center"/>
        <w:rPr>
          <w:color w:val="auto"/>
        </w:rPr>
      </w:pPr>
    </w:p>
    <w:p w14:paraId="468CBB88" w14:textId="77777777" w:rsidR="00E8782D" w:rsidRDefault="00411881">
      <w:pPr>
        <w:spacing w:after="0" w:line="240" w:lineRule="auto"/>
        <w:ind w:left="0" w:firstLine="0"/>
        <w:jc w:val="center"/>
        <w:rPr>
          <w:sz w:val="24"/>
        </w:rPr>
      </w:pPr>
      <w:r>
        <w:rPr>
          <w:sz w:val="24"/>
        </w:rPr>
        <w:t>(Идентификационный код закупки N 263471002606447100100100140000000242)</w:t>
      </w:r>
    </w:p>
    <w:p w14:paraId="20031C9C" w14:textId="77777777" w:rsidR="00E8782D" w:rsidRDefault="00E8782D">
      <w:pPr>
        <w:spacing w:after="0" w:line="240" w:lineRule="auto"/>
        <w:ind w:left="0" w:firstLine="0"/>
        <w:jc w:val="center"/>
      </w:pPr>
    </w:p>
    <w:p w14:paraId="326D5C19" w14:textId="77777777" w:rsidR="00E8782D" w:rsidRDefault="00411881">
      <w:pPr>
        <w:spacing w:after="0" w:line="240" w:lineRule="auto"/>
        <w:ind w:left="0" w:firstLine="0"/>
        <w:jc w:val="left"/>
      </w:pPr>
      <w:r>
        <w:t>г. Луга</w:t>
      </w:r>
      <w:r>
        <w:tab/>
      </w:r>
      <w:r>
        <w:tab/>
      </w:r>
      <w:r>
        <w:tab/>
      </w:r>
      <w:r>
        <w:tab/>
      </w:r>
      <w:r>
        <w:tab/>
      </w:r>
      <w:r>
        <w:tab/>
      </w:r>
      <w:r>
        <w:tab/>
      </w:r>
      <w:r>
        <w:tab/>
        <w:t xml:space="preserve">              ________2026 г.</w:t>
      </w:r>
    </w:p>
    <w:p w14:paraId="2872F33D" w14:textId="77777777" w:rsidR="00E8782D" w:rsidRDefault="00E8782D">
      <w:pPr>
        <w:spacing w:after="0" w:line="240" w:lineRule="auto"/>
        <w:ind w:left="0" w:firstLine="0"/>
        <w:jc w:val="left"/>
      </w:pPr>
    </w:p>
    <w:p w14:paraId="5CEA41ED" w14:textId="77777777" w:rsidR="00E8782D" w:rsidRDefault="00411881">
      <w:pPr>
        <w:spacing w:after="0" w:line="240" w:lineRule="auto"/>
        <w:ind w:left="0" w:right="125"/>
      </w:pPr>
      <w:r>
        <w:t xml:space="preserve">Администрация Лужского муниципального района Ленинградской области, в лице </w:t>
      </w:r>
      <w:r>
        <w:rPr>
          <w:color w:val="auto"/>
        </w:rPr>
        <w:t xml:space="preserve">Исполняющего обязанности главы администрации Лужского муниципального района Ленинградской области Иванова Андрея Владимировича, действующего на </w:t>
      </w:r>
      <w:r>
        <w:t>основании решения Совета депутатов Лужского муниципального района Ленинградской области от 08.09.2026      № 131 Устава</w:t>
      </w:r>
      <w:r>
        <w:rPr>
          <w:color w:val="auto"/>
        </w:rPr>
        <w:t xml:space="preserve"> и Положения об администрации Лужского муниципального района</w:t>
      </w:r>
      <w:r>
        <w:t>, именуемая в дальнейшем «Заказчик» с одной стороны, и _______________, действующий на основании _______________________, именуемый в дальнейшем «Поставщик», с другой стороны, в дальнейшем именуемые Стороны на основании п.4 ч.1 ст.93 Федерального закона от 05.04.2013 №44-ФЗ, заключили настоящий муниципальный контракт (далее «Контракт») о нижеследующем:</w:t>
      </w:r>
    </w:p>
    <w:p w14:paraId="21F007FA" w14:textId="77777777" w:rsidR="00E8782D" w:rsidRDefault="00E8782D">
      <w:pPr>
        <w:spacing w:after="0" w:line="240" w:lineRule="auto"/>
        <w:ind w:left="0" w:right="125"/>
      </w:pPr>
    </w:p>
    <w:p w14:paraId="106EC45C" w14:textId="77777777" w:rsidR="00E8782D" w:rsidRDefault="00411881">
      <w:pPr>
        <w:pStyle w:val="1"/>
        <w:numPr>
          <w:ilvl w:val="0"/>
          <w:numId w:val="25"/>
        </w:numPr>
        <w:spacing w:after="0" w:line="240" w:lineRule="auto"/>
        <w:ind w:right="1230"/>
        <w:rPr>
          <w:sz w:val="28"/>
          <w:szCs w:val="28"/>
        </w:rPr>
      </w:pPr>
      <w:r>
        <w:rPr>
          <w:sz w:val="28"/>
          <w:szCs w:val="28"/>
          <w:lang w:val="en-US"/>
        </w:rPr>
        <w:t>I</w:t>
      </w:r>
      <w:r>
        <w:rPr>
          <w:sz w:val="28"/>
          <w:szCs w:val="28"/>
        </w:rPr>
        <w:t>. Предмет Контракта</w:t>
      </w:r>
    </w:p>
    <w:p w14:paraId="046FBC4A" w14:textId="77777777" w:rsidR="00E8782D" w:rsidRDefault="00E8782D"/>
    <w:p w14:paraId="4D972592" w14:textId="77777777" w:rsidR="00E8782D" w:rsidRDefault="00411881">
      <w:pPr>
        <w:pStyle w:val="af8"/>
        <w:numPr>
          <w:ilvl w:val="1"/>
          <w:numId w:val="25"/>
        </w:numPr>
        <w:spacing w:after="0" w:line="240" w:lineRule="auto"/>
        <w:ind w:left="0" w:right="125" w:firstLine="709"/>
      </w:pPr>
      <w:r>
        <w:t xml:space="preserve">Поставщик обязуется поставить </w:t>
      </w:r>
      <w:r>
        <w:rPr>
          <w:color w:val="auto"/>
        </w:rPr>
        <w:t>компьютерные комплектующие</w:t>
      </w:r>
      <w:r>
        <w:rPr>
          <w:color w:val="auto"/>
        </w:rPr>
        <w:t xml:space="preserve"> для принтеров, копировальных аппаратов, факсимильных аппаратов и системных блоков компьютеров, а также расходных материалов для них для нужд администрации Лужского муниципального района Ленинградской области </w:t>
      </w:r>
      <w:r>
        <w:t>(далее - Товар), а Заказчик обязуется принять и оплатить Товар в порядке и на условиях, предусмотренных Контрактом.</w:t>
      </w:r>
    </w:p>
    <w:p w14:paraId="3A891ED7" w14:textId="77777777" w:rsidR="00E8782D" w:rsidRDefault="00411881">
      <w:pPr>
        <w:pStyle w:val="af8"/>
        <w:numPr>
          <w:ilvl w:val="1"/>
          <w:numId w:val="25"/>
        </w:numPr>
        <w:spacing w:after="0" w:line="240" w:lineRule="auto"/>
        <w:ind w:left="0" w:right="125" w:firstLine="687"/>
      </w:pPr>
      <w:r>
        <w:t>Наименование, количество и иные характеристики поставляемого Товара указаны в описание объекта закупки (</w:t>
      </w:r>
      <w:hyperlink r:id="rId7" w:anchor="P1911" w:tooltip="Спецификация" w:history="1">
        <w:r>
          <w:rPr>
            <w:rStyle w:val="afa"/>
            <w:u w:val="none"/>
          </w:rPr>
          <w:t>приложение №1</w:t>
        </w:r>
      </w:hyperlink>
      <w:r>
        <w:t xml:space="preserve"> к Контракту), являющейся неотъемлемой частью Контракта.</w:t>
      </w:r>
    </w:p>
    <w:p w14:paraId="3970FEEA" w14:textId="77777777" w:rsidR="00E8782D" w:rsidRDefault="00E8782D">
      <w:pPr>
        <w:pStyle w:val="af8"/>
        <w:spacing w:after="0" w:line="240" w:lineRule="auto"/>
        <w:ind w:left="567" w:right="125" w:firstLine="0"/>
      </w:pPr>
    </w:p>
    <w:p w14:paraId="3EF0248F" w14:textId="77777777" w:rsidR="00E8782D" w:rsidRDefault="00411881">
      <w:pPr>
        <w:pStyle w:val="1"/>
        <w:numPr>
          <w:ilvl w:val="0"/>
          <w:numId w:val="25"/>
        </w:numPr>
        <w:spacing w:after="0" w:line="240" w:lineRule="auto"/>
        <w:ind w:right="1230"/>
        <w:rPr>
          <w:sz w:val="28"/>
          <w:szCs w:val="28"/>
        </w:rPr>
      </w:pPr>
      <w:r>
        <w:rPr>
          <w:sz w:val="28"/>
          <w:szCs w:val="28"/>
          <w:lang w:val="en-US"/>
        </w:rPr>
        <w:t>II</w:t>
      </w:r>
      <w:r>
        <w:rPr>
          <w:sz w:val="28"/>
          <w:szCs w:val="28"/>
        </w:rPr>
        <w:t>. Цена Контракта и порядок расчетов</w:t>
      </w:r>
    </w:p>
    <w:p w14:paraId="1DB75BB7" w14:textId="77777777" w:rsidR="00E8782D" w:rsidRDefault="00411881">
      <w:pPr>
        <w:pStyle w:val="af8"/>
        <w:numPr>
          <w:ilvl w:val="1"/>
          <w:numId w:val="25"/>
        </w:numPr>
        <w:spacing w:after="0" w:line="240" w:lineRule="auto"/>
        <w:ind w:left="0" w:right="45" w:firstLine="687"/>
      </w:pPr>
      <w:r>
        <w:t>Цена Контракта составляет _____________ (_____) рублей __                                            копеек, в том числе НДС _____ (_____) рублей _____ копеек (НДС не облагается).</w:t>
      </w:r>
    </w:p>
    <w:p w14:paraId="1E464630" w14:textId="77777777" w:rsidR="00E8782D" w:rsidRDefault="00411881">
      <w:pPr>
        <w:pStyle w:val="af8"/>
        <w:numPr>
          <w:ilvl w:val="1"/>
          <w:numId w:val="25"/>
        </w:numPr>
        <w:spacing w:after="0" w:line="240" w:lineRule="auto"/>
        <w:ind w:left="0" w:right="45" w:firstLine="687"/>
      </w:pPr>
      <w: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w:t>
      </w:r>
      <w:r>
        <w:lastRenderedPageBreak/>
        <w:t>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8FF5697" w14:textId="77777777" w:rsidR="00E8782D" w:rsidRDefault="00411881">
      <w:pPr>
        <w:pStyle w:val="af8"/>
        <w:numPr>
          <w:ilvl w:val="1"/>
          <w:numId w:val="25"/>
        </w:numPr>
        <w:spacing w:after="0" w:line="240" w:lineRule="auto"/>
        <w:ind w:left="0" w:right="45" w:firstLine="687"/>
      </w:pPr>
      <w:r>
        <w:t>Цена Контракта включает в себя: стоимость Товара, расходы, связа</w:t>
      </w:r>
      <w:r>
        <w:t xml:space="preserve">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14:paraId="46A98658" w14:textId="77777777" w:rsidR="00E8782D" w:rsidRDefault="00411881">
      <w:pPr>
        <w:pStyle w:val="af8"/>
        <w:numPr>
          <w:ilvl w:val="1"/>
          <w:numId w:val="25"/>
        </w:numPr>
        <w:spacing w:after="0" w:line="240" w:lineRule="auto"/>
        <w:ind w:left="0" w:right="45" w:firstLine="687"/>
      </w:pPr>
      <w:r>
        <w:t>Цена Контракта является твердой и опреде</w:t>
      </w:r>
      <w:r>
        <w:t>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7093AD3E" w14:textId="77777777" w:rsidR="00E8782D" w:rsidRDefault="00411881">
      <w:pPr>
        <w:pStyle w:val="af8"/>
        <w:numPr>
          <w:ilvl w:val="1"/>
          <w:numId w:val="25"/>
        </w:numPr>
        <w:spacing w:after="0" w:line="240" w:lineRule="auto"/>
        <w:ind w:left="0" w:right="45" w:firstLine="687"/>
      </w:pPr>
      <w:r>
        <w:t>Источник финансирования Контракта – бюджет Лужского муниципального района Ленинградской области на 2026 год.</w:t>
      </w:r>
    </w:p>
    <w:p w14:paraId="6C6A041B" w14:textId="77777777" w:rsidR="00E8782D" w:rsidRDefault="00411881">
      <w:pPr>
        <w:pStyle w:val="af8"/>
        <w:numPr>
          <w:ilvl w:val="1"/>
          <w:numId w:val="25"/>
        </w:numPr>
        <w:spacing w:after="0" w:line="240" w:lineRule="auto"/>
        <w:ind w:left="0" w:right="45" w:firstLine="687"/>
      </w:pPr>
      <w:r>
        <w:t>Расчеты между Заказчиком и Поставщиком производятся не позднее семи рабочих дней с даты подписания Заказчиком товарной-накладной.</w:t>
      </w:r>
    </w:p>
    <w:p w14:paraId="3A2C5EE5" w14:textId="77777777" w:rsidR="00E8782D" w:rsidRDefault="00411881">
      <w:pPr>
        <w:pStyle w:val="af8"/>
        <w:numPr>
          <w:ilvl w:val="1"/>
          <w:numId w:val="25"/>
        </w:numPr>
        <w:spacing w:after="0" w:line="240" w:lineRule="auto"/>
        <w:ind w:left="0" w:right="45" w:firstLine="687"/>
      </w:pPr>
      <w:r>
        <w:t>Оплата по</w:t>
      </w:r>
      <w:r>
        <w:t xml:space="preserve">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53413DFF" w14:textId="77777777" w:rsidR="00E8782D" w:rsidRDefault="00E8782D">
      <w:pPr>
        <w:spacing w:after="0" w:line="240" w:lineRule="auto"/>
        <w:ind w:right="45"/>
      </w:pPr>
    </w:p>
    <w:p w14:paraId="08F4526E" w14:textId="77777777" w:rsidR="00E8782D" w:rsidRDefault="00411881">
      <w:pPr>
        <w:pStyle w:val="1"/>
        <w:numPr>
          <w:ilvl w:val="0"/>
          <w:numId w:val="25"/>
        </w:numPr>
        <w:spacing w:after="0" w:line="240" w:lineRule="auto"/>
        <w:ind w:right="956"/>
        <w:rPr>
          <w:sz w:val="28"/>
          <w:szCs w:val="28"/>
        </w:rPr>
      </w:pPr>
      <w:r>
        <w:rPr>
          <w:sz w:val="28"/>
          <w:szCs w:val="28"/>
          <w:lang w:val="en-US"/>
        </w:rPr>
        <w:t>III</w:t>
      </w:r>
      <w:r>
        <w:rPr>
          <w:sz w:val="28"/>
          <w:szCs w:val="28"/>
        </w:rPr>
        <w:t>. Порядок, сроки и условия поставки и приемки Товара</w:t>
      </w:r>
    </w:p>
    <w:p w14:paraId="200B03EE" w14:textId="77777777" w:rsidR="00E8782D" w:rsidRDefault="00411881">
      <w:pPr>
        <w:pStyle w:val="af8"/>
        <w:numPr>
          <w:ilvl w:val="1"/>
          <w:numId w:val="25"/>
        </w:numPr>
        <w:spacing w:after="0" w:line="240" w:lineRule="auto"/>
        <w:ind w:left="0" w:right="45" w:firstLine="687"/>
      </w:pPr>
      <w:r>
        <w:t>Поставщик самостоятельно доставляет Товар Заказчику по адресу: Ленинградская область, Лужский район, город Луга, проспект Кирова, дом 73 кабинет 3 (далее - место доставки), в срок до 30 сентября 2026 года.</w:t>
      </w:r>
    </w:p>
    <w:p w14:paraId="61A27D41" w14:textId="77777777" w:rsidR="00E8782D" w:rsidRDefault="00411881">
      <w:r>
        <w:t>Поставщик не менее чем за три рабочих дня до осуществления поставки Товара направляет в адрес Заказчика уведомление о времени и дате доставки Товара в место доставки.</w:t>
      </w:r>
    </w:p>
    <w:p w14:paraId="31ABFE81" w14:textId="77777777" w:rsidR="00E8782D" w:rsidRDefault="00411881">
      <w:pPr>
        <w:pStyle w:val="af8"/>
        <w:numPr>
          <w:ilvl w:val="1"/>
          <w:numId w:val="25"/>
        </w:numPr>
        <w:spacing w:after="0" w:line="240" w:lineRule="auto"/>
        <w:ind w:left="0" w:right="45" w:firstLine="687"/>
      </w:pPr>
      <w:r>
        <w:t>Приемка Товара осуществляется путем пе</w:t>
      </w:r>
      <w:r>
        <w:t>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2E4F772D" w14:textId="77777777" w:rsidR="00E8782D" w:rsidRDefault="00411881">
      <w:pPr>
        <w:pStyle w:val="af8"/>
        <w:numPr>
          <w:ilvl w:val="1"/>
          <w:numId w:val="25"/>
        </w:numPr>
        <w:spacing w:after="0" w:line="240" w:lineRule="auto"/>
        <w:ind w:left="0" w:right="45" w:firstLine="687"/>
      </w:pPr>
      <w: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399BCACC" w14:textId="77777777" w:rsidR="00E8782D" w:rsidRDefault="00411881">
      <w:pPr>
        <w:pStyle w:val="af8"/>
        <w:numPr>
          <w:ilvl w:val="1"/>
          <w:numId w:val="25"/>
        </w:numPr>
        <w:spacing w:after="0" w:line="240" w:lineRule="auto"/>
        <w:ind w:left="0" w:right="45" w:firstLine="687"/>
      </w:pPr>
      <w:r>
        <w:t>Для проверки предоставленны</w:t>
      </w:r>
      <w:r>
        <w:t xml:space="preserve">х Поставщиком результатов, предусмотренных Контрактом, в части их соответствия условиям Контракта </w:t>
      </w:r>
      <w:r>
        <w:lastRenderedPageBreak/>
        <w:t>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28BFB898" w14:textId="77777777" w:rsidR="00E8782D" w:rsidRDefault="00411881">
      <w:pPr>
        <w:pStyle w:val="af8"/>
        <w:numPr>
          <w:ilvl w:val="1"/>
          <w:numId w:val="25"/>
        </w:numPr>
        <w:spacing w:after="0" w:line="240" w:lineRule="auto"/>
        <w:ind w:left="0" w:right="45" w:firstLine="687"/>
      </w:pPr>
      <w:r>
        <w:t>При отсутствии у Заказчика претензий по количеству и качеству поставленного Товара Заказчик в течение трех рабочих дней 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(при необходимости). После этого Товар считается переданным Поставщиком Заказчику.</w:t>
      </w:r>
    </w:p>
    <w:p w14:paraId="5E1979CE" w14:textId="77777777" w:rsidR="00E8782D" w:rsidRDefault="00411881">
      <w:pPr>
        <w:pStyle w:val="af8"/>
        <w:numPr>
          <w:ilvl w:val="1"/>
          <w:numId w:val="25"/>
        </w:numPr>
        <w:spacing w:after="0" w:line="240" w:lineRule="auto"/>
        <w:ind w:left="0" w:right="45" w:firstLine="687"/>
      </w:pPr>
      <w:r>
        <w:t>При вы</w:t>
      </w:r>
      <w:r>
        <w:t>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3.5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1262C4D5" w14:textId="77777777" w:rsidR="00E8782D" w:rsidRDefault="00411881">
      <w:pPr>
        <w:pStyle w:val="af8"/>
        <w:numPr>
          <w:ilvl w:val="1"/>
          <w:numId w:val="25"/>
        </w:numPr>
        <w:spacing w:after="0" w:line="240" w:lineRule="auto"/>
        <w:ind w:left="0" w:right="45" w:firstLine="687"/>
      </w:pPr>
      <w: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225CF8E" w14:textId="77777777" w:rsidR="00E8782D" w:rsidRDefault="00411881">
      <w:pPr>
        <w:pStyle w:val="af8"/>
        <w:numPr>
          <w:ilvl w:val="1"/>
          <w:numId w:val="25"/>
        </w:numPr>
        <w:spacing w:after="0" w:line="240" w:lineRule="auto"/>
        <w:ind w:left="0" w:right="45" w:firstLine="687"/>
      </w:pPr>
      <w:r>
        <w:t>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3.5 Контракта.</w:t>
      </w:r>
    </w:p>
    <w:p w14:paraId="2F9872EC" w14:textId="77777777" w:rsidR="00E8782D" w:rsidRDefault="00411881">
      <w:pPr>
        <w:pStyle w:val="af8"/>
        <w:numPr>
          <w:ilvl w:val="1"/>
          <w:numId w:val="25"/>
        </w:numPr>
        <w:spacing w:after="0" w:line="240" w:lineRule="auto"/>
        <w:ind w:left="0" w:right="45" w:firstLine="687"/>
      </w:pPr>
      <w: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067D96CA" w14:textId="77777777" w:rsidR="00E8782D" w:rsidRDefault="00411881">
      <w:pPr>
        <w:pStyle w:val="1"/>
        <w:numPr>
          <w:ilvl w:val="0"/>
          <w:numId w:val="25"/>
        </w:numPr>
        <w:spacing w:after="0" w:line="240" w:lineRule="auto"/>
        <w:ind w:right="956"/>
        <w:rPr>
          <w:sz w:val="28"/>
          <w:szCs w:val="28"/>
        </w:rPr>
      </w:pPr>
      <w:r>
        <w:rPr>
          <w:sz w:val="28"/>
          <w:szCs w:val="28"/>
          <w:lang w:val="en-US"/>
        </w:rPr>
        <w:t>IV</w:t>
      </w:r>
      <w:r>
        <w:rPr>
          <w:sz w:val="28"/>
          <w:szCs w:val="28"/>
        </w:rPr>
        <w:t>. Взаимодействие Сторон</w:t>
      </w:r>
    </w:p>
    <w:p w14:paraId="1B0E68B3" w14:textId="77777777" w:rsidR="00E8782D" w:rsidRDefault="00E8782D"/>
    <w:p w14:paraId="12D3600A" w14:textId="77777777" w:rsidR="00E8782D" w:rsidRDefault="00411881">
      <w:pPr>
        <w:pStyle w:val="af8"/>
        <w:numPr>
          <w:ilvl w:val="1"/>
          <w:numId w:val="25"/>
        </w:numPr>
        <w:spacing w:after="0" w:line="240" w:lineRule="auto"/>
        <w:ind w:left="0" w:right="45" w:firstLine="687"/>
      </w:pPr>
      <w:r>
        <w:t xml:space="preserve">Поставщик обязан: </w:t>
      </w:r>
    </w:p>
    <w:p w14:paraId="52181E46" w14:textId="77777777" w:rsidR="00E8782D" w:rsidRDefault="00411881">
      <w:pPr>
        <w:pStyle w:val="af8"/>
        <w:numPr>
          <w:ilvl w:val="2"/>
          <w:numId w:val="25"/>
        </w:numPr>
        <w:spacing w:after="0" w:line="240" w:lineRule="auto"/>
        <w:ind w:left="0" w:right="45" w:firstLine="709"/>
      </w:pPr>
      <w:r>
        <w:t>поставить Товар в порядке, количестве, в срок и на условиях, предусмотренных Контрактом и спецификацией;</w:t>
      </w:r>
    </w:p>
    <w:p w14:paraId="024E3794" w14:textId="77777777" w:rsidR="00E8782D" w:rsidRDefault="00411881">
      <w:pPr>
        <w:pStyle w:val="af8"/>
        <w:numPr>
          <w:ilvl w:val="2"/>
          <w:numId w:val="25"/>
        </w:numPr>
        <w:spacing w:after="0" w:line="240" w:lineRule="auto"/>
        <w:ind w:left="0" w:right="45" w:firstLine="709"/>
      </w:pPr>
      <w: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DB6DB92" w14:textId="77777777" w:rsidR="00E8782D" w:rsidRDefault="00411881">
      <w:pPr>
        <w:pStyle w:val="af8"/>
        <w:numPr>
          <w:ilvl w:val="2"/>
          <w:numId w:val="25"/>
        </w:numPr>
        <w:spacing w:after="0" w:line="240" w:lineRule="auto"/>
        <w:ind w:left="0" w:right="45" w:firstLine="709"/>
      </w:pPr>
      <w:r>
        <w:lastRenderedPageBreak/>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3B12295D" w14:textId="77777777" w:rsidR="00E8782D" w:rsidRDefault="00411881">
      <w:pPr>
        <w:pStyle w:val="af8"/>
        <w:numPr>
          <w:ilvl w:val="2"/>
          <w:numId w:val="25"/>
        </w:numPr>
        <w:spacing w:after="0" w:line="240" w:lineRule="auto"/>
        <w:ind w:left="0" w:right="45" w:firstLine="709"/>
      </w:pPr>
      <w:r>
        <w:t xml:space="preserve">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w:t>
      </w:r>
      <w:r>
        <w:t xml:space="preserve">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42C99D8A" w14:textId="77777777" w:rsidR="00E8782D" w:rsidRDefault="00411881">
      <w:pPr>
        <w:pStyle w:val="af8"/>
        <w:numPr>
          <w:ilvl w:val="2"/>
          <w:numId w:val="25"/>
        </w:numPr>
        <w:spacing w:after="0" w:line="240" w:lineRule="auto"/>
        <w:ind w:left="0" w:right="45" w:firstLine="709"/>
      </w:pPr>
      <w: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BAD9F48" w14:textId="77777777" w:rsidR="00E8782D" w:rsidRDefault="00411881">
      <w:pPr>
        <w:pStyle w:val="af8"/>
        <w:numPr>
          <w:ilvl w:val="1"/>
          <w:numId w:val="25"/>
        </w:numPr>
        <w:spacing w:after="0" w:line="240" w:lineRule="auto"/>
        <w:ind w:left="0" w:right="45" w:firstLine="687"/>
      </w:pPr>
      <w:r>
        <w:t>Поставщик вправе:</w:t>
      </w:r>
    </w:p>
    <w:p w14:paraId="5EC4796D" w14:textId="77777777" w:rsidR="00E8782D" w:rsidRDefault="00411881">
      <w:pPr>
        <w:pStyle w:val="af8"/>
        <w:numPr>
          <w:ilvl w:val="2"/>
          <w:numId w:val="25"/>
        </w:numPr>
        <w:tabs>
          <w:tab w:val="left" w:pos="1560"/>
        </w:tabs>
        <w:spacing w:after="0" w:line="240" w:lineRule="auto"/>
        <w:ind w:left="0" w:right="45" w:firstLine="709"/>
      </w:pPr>
      <w:r>
        <w:t>требовать от Заказчика произвести приемку Товара в порядке и в сроки, предусмотренные Контрактом;</w:t>
      </w:r>
    </w:p>
    <w:p w14:paraId="3273367F" w14:textId="77777777" w:rsidR="00E8782D" w:rsidRDefault="00411881">
      <w:pPr>
        <w:pStyle w:val="af8"/>
        <w:numPr>
          <w:ilvl w:val="2"/>
          <w:numId w:val="25"/>
        </w:numPr>
        <w:tabs>
          <w:tab w:val="left" w:pos="1560"/>
        </w:tabs>
        <w:spacing w:after="0" w:line="240" w:lineRule="auto"/>
        <w:ind w:left="0" w:right="45" w:firstLine="709"/>
      </w:pPr>
      <w: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08FE6F32" w14:textId="77777777" w:rsidR="00E8782D" w:rsidRDefault="00411881">
      <w:pPr>
        <w:pStyle w:val="af8"/>
        <w:numPr>
          <w:ilvl w:val="2"/>
          <w:numId w:val="25"/>
        </w:numPr>
        <w:tabs>
          <w:tab w:val="left" w:pos="1560"/>
        </w:tabs>
        <w:spacing w:after="0" w:line="240" w:lineRule="auto"/>
        <w:ind w:left="0" w:right="45" w:firstLine="709"/>
      </w:pPr>
      <w:r>
        <w:t>принять решение об одностороннем отказе от исполнения Контракта в соответствии с гражданским законодательством</w:t>
      </w:r>
      <w:r>
        <w:rPr>
          <w:color w:val="auto"/>
        </w:rPr>
        <w:t>;</w:t>
      </w:r>
      <w:r>
        <w:rPr>
          <w:color w:val="FF0000"/>
        </w:rPr>
        <w:t xml:space="preserve"> </w:t>
      </w:r>
    </w:p>
    <w:p w14:paraId="23FC8877" w14:textId="77777777" w:rsidR="00E8782D" w:rsidRDefault="00411881">
      <w:pPr>
        <w:pStyle w:val="af8"/>
        <w:numPr>
          <w:ilvl w:val="2"/>
          <w:numId w:val="25"/>
        </w:numPr>
        <w:tabs>
          <w:tab w:val="left" w:pos="1560"/>
        </w:tabs>
        <w:spacing w:after="0" w:line="240" w:lineRule="auto"/>
        <w:ind w:left="0" w:right="45" w:firstLine="709"/>
      </w:pPr>
      <w:r>
        <w:t>требовать возмещения убытков, уплаты неустоек (штрафов, пеней) в соответствии с разделом VI Контракта;</w:t>
      </w:r>
    </w:p>
    <w:p w14:paraId="2A0BF2A8" w14:textId="77777777" w:rsidR="00E8782D" w:rsidRDefault="00411881">
      <w:pPr>
        <w:pStyle w:val="af8"/>
        <w:numPr>
          <w:ilvl w:val="2"/>
          <w:numId w:val="25"/>
        </w:numPr>
        <w:tabs>
          <w:tab w:val="left" w:pos="1560"/>
        </w:tabs>
        <w:spacing w:after="0" w:line="240" w:lineRule="auto"/>
        <w:ind w:left="0" w:right="45" w:firstLine="709"/>
      </w:pPr>
      <w: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w:t>
      </w:r>
      <w:r>
        <w:t>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2768DE11" w14:textId="77777777" w:rsidR="00E8782D" w:rsidRDefault="00411881">
      <w:pPr>
        <w:pStyle w:val="af8"/>
        <w:numPr>
          <w:ilvl w:val="1"/>
          <w:numId w:val="25"/>
        </w:numPr>
        <w:spacing w:after="0" w:line="240" w:lineRule="auto"/>
        <w:ind w:left="0" w:right="45" w:firstLine="687"/>
      </w:pPr>
      <w:r>
        <w:t>Заказчик обязуется:</w:t>
      </w:r>
    </w:p>
    <w:p w14:paraId="7D1BED24" w14:textId="77777777" w:rsidR="00E8782D" w:rsidRDefault="00411881">
      <w:pPr>
        <w:pStyle w:val="af8"/>
        <w:numPr>
          <w:ilvl w:val="2"/>
          <w:numId w:val="25"/>
        </w:numPr>
        <w:tabs>
          <w:tab w:val="left" w:pos="1560"/>
        </w:tabs>
        <w:spacing w:after="0" w:line="240" w:lineRule="auto"/>
        <w:ind w:left="0" w:right="45" w:firstLine="709"/>
      </w:pPr>
      <w:r>
        <w:t>обеспечить своевременную приемку и оплату поставленного Товара надлежащего качества в порядке и сроки, предусмотренные Контрактом;</w:t>
      </w:r>
    </w:p>
    <w:p w14:paraId="33657C69" w14:textId="77777777" w:rsidR="00E8782D" w:rsidRDefault="00411881">
      <w:pPr>
        <w:pStyle w:val="af8"/>
        <w:numPr>
          <w:ilvl w:val="2"/>
          <w:numId w:val="25"/>
        </w:numPr>
        <w:tabs>
          <w:tab w:val="left" w:pos="1560"/>
        </w:tabs>
        <w:spacing w:after="0" w:line="240" w:lineRule="auto"/>
        <w:ind w:left="0" w:right="45" w:firstLine="709"/>
      </w:pPr>
      <w:r>
        <w:t>требовать уплаты неустоек (штрафов, пеней) в соответствии с разделом 6. Контракта;</w:t>
      </w:r>
    </w:p>
    <w:p w14:paraId="57628536" w14:textId="77777777" w:rsidR="00E8782D" w:rsidRDefault="00411881">
      <w:pPr>
        <w:pStyle w:val="af8"/>
        <w:numPr>
          <w:ilvl w:val="2"/>
          <w:numId w:val="25"/>
        </w:numPr>
        <w:tabs>
          <w:tab w:val="left" w:pos="1560"/>
        </w:tabs>
        <w:spacing w:after="0" w:line="240" w:lineRule="auto"/>
        <w:ind w:left="0" w:right="45" w:firstLine="709"/>
      </w:pPr>
      <w:r>
        <w:t>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799D43E0" w14:textId="77777777" w:rsidR="00E8782D" w:rsidRDefault="00411881">
      <w:pPr>
        <w:pStyle w:val="af8"/>
        <w:numPr>
          <w:ilvl w:val="1"/>
          <w:numId w:val="25"/>
        </w:numPr>
        <w:spacing w:after="0" w:line="240" w:lineRule="auto"/>
        <w:ind w:left="0" w:right="45" w:firstLine="687"/>
      </w:pPr>
      <w:r>
        <w:t>Заказчик вправе:</w:t>
      </w:r>
    </w:p>
    <w:p w14:paraId="2141F1B9" w14:textId="77777777" w:rsidR="00E8782D" w:rsidRDefault="00411881">
      <w:pPr>
        <w:pStyle w:val="af8"/>
        <w:numPr>
          <w:ilvl w:val="2"/>
          <w:numId w:val="25"/>
        </w:numPr>
        <w:tabs>
          <w:tab w:val="left" w:pos="1560"/>
        </w:tabs>
        <w:spacing w:after="0" w:line="240" w:lineRule="auto"/>
        <w:ind w:left="0" w:right="45" w:firstLine="709"/>
      </w:pPr>
      <w:r>
        <w:lastRenderedPageBreak/>
        <w:t>требовать от Поставщика надлежащего исполнения обязательств по Контракту;</w:t>
      </w:r>
    </w:p>
    <w:p w14:paraId="79E2F7BB" w14:textId="77777777" w:rsidR="00E8782D" w:rsidRDefault="00411881">
      <w:pPr>
        <w:pStyle w:val="af8"/>
        <w:numPr>
          <w:ilvl w:val="2"/>
          <w:numId w:val="25"/>
        </w:numPr>
        <w:tabs>
          <w:tab w:val="left" w:pos="1560"/>
        </w:tabs>
        <w:spacing w:after="0" w:line="240" w:lineRule="auto"/>
        <w:ind w:left="0" w:right="45" w:firstLine="709"/>
      </w:pPr>
      <w: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1346C39D" w14:textId="77777777" w:rsidR="00E8782D" w:rsidRDefault="00411881">
      <w:pPr>
        <w:pStyle w:val="af8"/>
        <w:numPr>
          <w:ilvl w:val="2"/>
          <w:numId w:val="25"/>
        </w:numPr>
        <w:tabs>
          <w:tab w:val="left" w:pos="1560"/>
        </w:tabs>
        <w:spacing w:after="0" w:line="240" w:lineRule="auto"/>
        <w:ind w:left="0" w:right="45" w:firstLine="709"/>
      </w:pPr>
      <w:r>
        <w:t>проверять ход и качество выполнения Поставщиком условий Контракта без вмешательства в оперативно-хозяйственную деятельность Поставщика;</w:t>
      </w:r>
    </w:p>
    <w:p w14:paraId="1CCB091F" w14:textId="77777777" w:rsidR="00E8782D" w:rsidRDefault="00411881">
      <w:pPr>
        <w:pStyle w:val="af8"/>
        <w:numPr>
          <w:ilvl w:val="2"/>
          <w:numId w:val="25"/>
        </w:numPr>
        <w:tabs>
          <w:tab w:val="left" w:pos="1560"/>
        </w:tabs>
        <w:spacing w:after="0" w:line="240" w:lineRule="auto"/>
        <w:ind w:left="0" w:right="45" w:firstLine="709"/>
      </w:pPr>
      <w:r>
        <w:t>требовать возмещения убытков в соответствии с разделом              6. Контракта, причиненных по вине Поставщика;</w:t>
      </w:r>
    </w:p>
    <w:p w14:paraId="3429AEBF" w14:textId="77777777" w:rsidR="00E8782D" w:rsidRDefault="00411881">
      <w:pPr>
        <w:pStyle w:val="af8"/>
        <w:numPr>
          <w:ilvl w:val="2"/>
          <w:numId w:val="25"/>
        </w:numPr>
        <w:tabs>
          <w:tab w:val="left" w:pos="1560"/>
        </w:tabs>
        <w:spacing w:after="0" w:line="240" w:lineRule="auto"/>
        <w:ind w:left="0" w:right="45" w:firstLine="709"/>
      </w:pPr>
      <w:r>
        <w:t>отказаться от приемки и оплаты Товара, не соответствующего условиям Контракта;</w:t>
      </w:r>
    </w:p>
    <w:p w14:paraId="3E21AFFA" w14:textId="77777777" w:rsidR="00E8782D" w:rsidRDefault="00411881">
      <w:pPr>
        <w:pStyle w:val="af8"/>
        <w:numPr>
          <w:ilvl w:val="2"/>
          <w:numId w:val="25"/>
        </w:numPr>
        <w:tabs>
          <w:tab w:val="left" w:pos="1560"/>
        </w:tabs>
        <w:spacing w:after="0" w:line="240" w:lineRule="auto"/>
        <w:ind w:left="0" w:right="45" w:firstLine="709"/>
      </w:pPr>
      <w:r>
        <w:t xml:space="preserve">принять решение об одностороннем отказе от исполнения Контракта в соответствии с гражданским законодательством; </w:t>
      </w:r>
    </w:p>
    <w:p w14:paraId="2D68D473" w14:textId="77777777" w:rsidR="00E8782D" w:rsidRDefault="00411881">
      <w:pPr>
        <w:pStyle w:val="af8"/>
        <w:numPr>
          <w:ilvl w:val="2"/>
          <w:numId w:val="25"/>
        </w:numPr>
        <w:tabs>
          <w:tab w:val="left" w:pos="1560"/>
        </w:tabs>
        <w:spacing w:after="0" w:line="240" w:lineRule="auto"/>
        <w:ind w:left="0" w:right="45" w:firstLine="709"/>
      </w:pPr>
      <w:r>
        <w:t xml:space="preserve">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29AB1652" w14:textId="77777777" w:rsidR="00E8782D" w:rsidRDefault="00E8782D"/>
    <w:p w14:paraId="238419C3" w14:textId="77777777" w:rsidR="00E8782D" w:rsidRDefault="00411881">
      <w:pPr>
        <w:pStyle w:val="1"/>
        <w:numPr>
          <w:ilvl w:val="0"/>
          <w:numId w:val="25"/>
        </w:numPr>
        <w:spacing w:after="0" w:line="240" w:lineRule="auto"/>
        <w:ind w:right="956"/>
        <w:rPr>
          <w:sz w:val="28"/>
          <w:szCs w:val="28"/>
          <w:lang w:val="en-US"/>
        </w:rPr>
      </w:pPr>
      <w:r>
        <w:rPr>
          <w:sz w:val="28"/>
          <w:szCs w:val="28"/>
          <w:lang w:val="en-US"/>
        </w:rPr>
        <w:t>V. Качество Товара</w:t>
      </w:r>
    </w:p>
    <w:p w14:paraId="1DDD1CBE" w14:textId="77777777" w:rsidR="00E8782D" w:rsidRDefault="00E8782D"/>
    <w:p w14:paraId="46A462C4" w14:textId="77777777" w:rsidR="00E8782D" w:rsidRDefault="00411881">
      <w:pPr>
        <w:pStyle w:val="af8"/>
        <w:numPr>
          <w:ilvl w:val="1"/>
          <w:numId w:val="25"/>
        </w:numPr>
        <w:spacing w:after="0" w:line="240" w:lineRule="auto"/>
        <w:ind w:left="0" w:right="45" w:firstLine="687"/>
      </w:pPr>
      <w:r>
        <w:t>Поставщик гарантирует, что поставляемый Товар соответствует требованиям, установленным Контрактом.</w:t>
      </w:r>
    </w:p>
    <w:p w14:paraId="2B6DC675" w14:textId="77777777" w:rsidR="00E8782D" w:rsidRDefault="00411881">
      <w:pPr>
        <w:pStyle w:val="af8"/>
        <w:numPr>
          <w:ilvl w:val="1"/>
          <w:numId w:val="25"/>
        </w:numPr>
        <w:spacing w:after="0" w:line="240" w:lineRule="auto"/>
        <w:ind w:left="0" w:right="45" w:firstLine="687"/>
      </w:pPr>
      <w: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D633465" w14:textId="77777777" w:rsidR="00E8782D" w:rsidRDefault="00411881">
      <w: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51DDE1E1" w14:textId="77777777" w:rsidR="00E8782D" w:rsidRDefault="00411881">
      <w:pPr>
        <w:pStyle w:val="af8"/>
        <w:numPr>
          <w:ilvl w:val="1"/>
          <w:numId w:val="25"/>
        </w:numPr>
        <w:spacing w:after="0" w:line="240" w:lineRule="auto"/>
        <w:ind w:left="0" w:right="45" w:firstLine="687"/>
      </w:pPr>
      <w:r>
        <w:t>Товар должен быть упакован и замаркирован в соответствии с действующими стандартами.</w:t>
      </w:r>
    </w:p>
    <w:p w14:paraId="482F50C0" w14:textId="77777777" w:rsidR="00E8782D" w:rsidRDefault="00411881">
      <w:r>
        <w:t>Поставщик поставляет Товар в у</w:t>
      </w:r>
      <w:r>
        <w:t>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5A39B1B0" w14:textId="77777777" w:rsidR="00E8782D" w:rsidRDefault="00E8782D"/>
    <w:p w14:paraId="726281E7" w14:textId="77777777" w:rsidR="00E8782D" w:rsidRDefault="00411881">
      <w:pPr>
        <w:pStyle w:val="1"/>
        <w:numPr>
          <w:ilvl w:val="0"/>
          <w:numId w:val="25"/>
        </w:numPr>
        <w:spacing w:after="0" w:line="240" w:lineRule="auto"/>
        <w:ind w:right="956"/>
        <w:rPr>
          <w:sz w:val="28"/>
          <w:szCs w:val="28"/>
          <w:lang w:val="en-US"/>
        </w:rPr>
      </w:pPr>
      <w:r>
        <w:rPr>
          <w:sz w:val="28"/>
          <w:szCs w:val="28"/>
          <w:lang w:val="en-US"/>
        </w:rPr>
        <w:t xml:space="preserve">VI. </w:t>
      </w:r>
      <w:r>
        <w:rPr>
          <w:sz w:val="28"/>
          <w:szCs w:val="28"/>
        </w:rPr>
        <w:t>Ответственность Сторон</w:t>
      </w:r>
    </w:p>
    <w:p w14:paraId="481E7A5F" w14:textId="77777777" w:rsidR="00E8782D" w:rsidRDefault="00E8782D"/>
    <w:p w14:paraId="5449674D" w14:textId="77777777" w:rsidR="00E8782D" w:rsidRDefault="00411881">
      <w:pPr>
        <w:pStyle w:val="af8"/>
        <w:numPr>
          <w:ilvl w:val="1"/>
          <w:numId w:val="25"/>
        </w:numPr>
        <w:spacing w:after="0" w:line="240" w:lineRule="auto"/>
        <w:ind w:left="0" w:right="45" w:firstLine="687"/>
      </w:pPr>
      <w: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1F0CD82E" w14:textId="77777777" w:rsidR="00E8782D" w:rsidRDefault="00411881">
      <w:pPr>
        <w:pStyle w:val="af8"/>
        <w:numPr>
          <w:ilvl w:val="1"/>
          <w:numId w:val="25"/>
        </w:numPr>
        <w:spacing w:after="0" w:line="240" w:lineRule="auto"/>
        <w:ind w:left="0" w:right="45" w:firstLine="687"/>
      </w:pPr>
      <w: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ACE2311" w14:textId="77777777" w:rsidR="00E8782D" w:rsidRDefault="00411881">
      <w:pPr>
        <w:pStyle w:val="af8"/>
        <w:numPr>
          <w:ilvl w:val="1"/>
          <w:numId w:val="25"/>
        </w:numPr>
        <w:spacing w:after="0" w:line="240" w:lineRule="auto"/>
        <w:ind w:left="0" w:right="45" w:firstLine="687"/>
      </w:pPr>
      <w:r>
        <w:lastRenderedPageBreak/>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w:t>
      </w:r>
      <w:r>
        <w:t>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1243284" w14:textId="77777777" w:rsidR="00E8782D" w:rsidRDefault="00411881">
      <w:pPr>
        <w:pStyle w:val="af8"/>
        <w:numPr>
          <w:ilvl w:val="1"/>
          <w:numId w:val="25"/>
        </w:numPr>
        <w:spacing w:after="0" w:line="240" w:lineRule="auto"/>
        <w:ind w:left="0" w:right="45" w:firstLine="687"/>
        <w:rPr>
          <w:color w:val="FF0000"/>
        </w:rPr>
      </w:pPr>
      <w: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w:t>
      </w:r>
      <w:r>
        <w:t>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10% цены Контракта (этапа).</w:t>
      </w:r>
    </w:p>
    <w:p w14:paraId="44B2EF02" w14:textId="77777777" w:rsidR="00E8782D" w:rsidRDefault="00411881">
      <w:pPr>
        <w:pStyle w:val="af8"/>
        <w:numPr>
          <w:ilvl w:val="1"/>
          <w:numId w:val="25"/>
        </w:numPr>
        <w:spacing w:after="0" w:line="240" w:lineRule="auto"/>
        <w:ind w:left="0" w:right="45" w:firstLine="687"/>
      </w:pPr>
      <w:r>
        <w:t>За каждый факт неисполнения или ненадле</w:t>
      </w:r>
      <w:r>
        <w:t>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 (одна тысяча) рублей 00 копеек.</w:t>
      </w:r>
    </w:p>
    <w:p w14:paraId="1F87FFA3" w14:textId="77777777" w:rsidR="00E8782D" w:rsidRDefault="00411881">
      <w:pPr>
        <w:pStyle w:val="af8"/>
        <w:numPr>
          <w:ilvl w:val="1"/>
          <w:numId w:val="25"/>
        </w:numPr>
        <w:spacing w:after="0" w:line="240" w:lineRule="auto"/>
        <w:ind w:left="0" w:right="45" w:firstLine="687"/>
      </w:pPr>
      <w: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w:t>
      </w:r>
      <w:r>
        <w:t>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F66D6DF" w14:textId="77777777" w:rsidR="00E8782D" w:rsidRDefault="00411881">
      <w:pPr>
        <w:pStyle w:val="af8"/>
        <w:numPr>
          <w:ilvl w:val="1"/>
          <w:numId w:val="25"/>
        </w:numPr>
        <w:spacing w:after="0" w:line="240" w:lineRule="auto"/>
        <w:ind w:left="0" w:right="45" w:firstLine="687"/>
      </w:pPr>
      <w:r>
        <w:t>За каждый факт неисполнения Заказчиком обязательст</w:t>
      </w:r>
      <w:r>
        <w:t>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(одна тысяча) рублей 00 копеек.</w:t>
      </w:r>
    </w:p>
    <w:p w14:paraId="674E0DDD" w14:textId="77777777" w:rsidR="00E8782D" w:rsidRDefault="00411881">
      <w:pPr>
        <w:pStyle w:val="af8"/>
        <w:numPr>
          <w:ilvl w:val="1"/>
          <w:numId w:val="25"/>
        </w:numPr>
        <w:spacing w:after="0" w:line="240" w:lineRule="auto"/>
        <w:ind w:left="0" w:right="45" w:firstLine="687"/>
      </w:pPr>
      <w:r>
        <w:t>Применение неустойки (штрафа, пени) не освобождает Стороны от исполнения обязательств по Контракту.</w:t>
      </w:r>
    </w:p>
    <w:p w14:paraId="3876C3DB" w14:textId="77777777" w:rsidR="00E8782D" w:rsidRDefault="00411881">
      <w:pPr>
        <w:pStyle w:val="af8"/>
        <w:numPr>
          <w:ilvl w:val="1"/>
          <w:numId w:val="25"/>
        </w:numPr>
        <w:spacing w:after="0" w:line="240" w:lineRule="auto"/>
        <w:ind w:left="0" w:right="45" w:firstLine="687"/>
      </w:pPr>
      <w:r>
        <w:lastRenderedPageBreak/>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F4489F7" w14:textId="77777777" w:rsidR="00E8782D" w:rsidRDefault="00411881">
      <w:pPr>
        <w:pStyle w:val="af8"/>
        <w:numPr>
          <w:ilvl w:val="1"/>
          <w:numId w:val="25"/>
        </w:numPr>
        <w:spacing w:after="0" w:line="240" w:lineRule="auto"/>
        <w:ind w:left="0" w:right="45" w:firstLine="687"/>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36DA7AA" w14:textId="77777777" w:rsidR="00E8782D" w:rsidRDefault="00411881">
      <w:pPr>
        <w:pStyle w:val="af8"/>
        <w:numPr>
          <w:ilvl w:val="1"/>
          <w:numId w:val="25"/>
        </w:numPr>
        <w:spacing w:after="0" w:line="240" w:lineRule="auto"/>
        <w:ind w:left="0" w:right="45" w:firstLine="687"/>
      </w:pPr>
      <w:r>
        <w:t xml:space="preserve">В случае расторжения Контракта в связи с односторонним отказом </w:t>
      </w:r>
      <w:r>
        <w:t>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0C603EA" w14:textId="77777777" w:rsidR="00E8782D" w:rsidRDefault="00E8782D"/>
    <w:p w14:paraId="27911C13" w14:textId="77777777" w:rsidR="00E8782D" w:rsidRDefault="00411881">
      <w:pPr>
        <w:pStyle w:val="1"/>
        <w:numPr>
          <w:ilvl w:val="0"/>
          <w:numId w:val="25"/>
        </w:numPr>
        <w:spacing w:after="0" w:line="240" w:lineRule="auto"/>
        <w:ind w:right="956"/>
        <w:rPr>
          <w:sz w:val="28"/>
          <w:szCs w:val="28"/>
          <w:lang w:val="en-US"/>
        </w:rPr>
      </w:pPr>
      <w:r>
        <w:rPr>
          <w:sz w:val="28"/>
          <w:szCs w:val="28"/>
          <w:lang w:val="en-US"/>
        </w:rPr>
        <w:t>VII. Обеспечение исполнения Контракта</w:t>
      </w:r>
    </w:p>
    <w:p w14:paraId="04EEC63E" w14:textId="77777777" w:rsidR="00E8782D" w:rsidRDefault="00E8782D"/>
    <w:p w14:paraId="5737FAFC" w14:textId="77777777" w:rsidR="00E8782D" w:rsidRDefault="00411881">
      <w:pPr>
        <w:pStyle w:val="af8"/>
        <w:numPr>
          <w:ilvl w:val="1"/>
          <w:numId w:val="25"/>
        </w:numPr>
        <w:spacing w:after="0" w:line="240" w:lineRule="auto"/>
        <w:ind w:left="0" w:right="45" w:firstLine="687"/>
      </w:pPr>
      <w:r>
        <w:t>Обеспечение исполнения Контракта не устанавливается.</w:t>
      </w:r>
    </w:p>
    <w:p w14:paraId="19A473CF" w14:textId="77777777" w:rsidR="00E8782D" w:rsidRDefault="00E8782D"/>
    <w:p w14:paraId="54FB9301" w14:textId="77777777" w:rsidR="00E8782D" w:rsidRDefault="00411881">
      <w:pPr>
        <w:pStyle w:val="1"/>
        <w:numPr>
          <w:ilvl w:val="0"/>
          <w:numId w:val="25"/>
        </w:numPr>
        <w:spacing w:after="0" w:line="240" w:lineRule="auto"/>
        <w:ind w:right="956"/>
        <w:rPr>
          <w:sz w:val="28"/>
          <w:szCs w:val="28"/>
          <w:lang w:val="en-US"/>
        </w:rPr>
      </w:pPr>
      <w:r>
        <w:rPr>
          <w:sz w:val="28"/>
          <w:szCs w:val="28"/>
          <w:lang w:val="en-US"/>
        </w:rPr>
        <w:t xml:space="preserve">VIII. Обеспечение гарантийных обязательств </w:t>
      </w:r>
    </w:p>
    <w:p w14:paraId="52438027" w14:textId="77777777" w:rsidR="00E8782D" w:rsidRDefault="00E8782D"/>
    <w:p w14:paraId="02983C80" w14:textId="77777777" w:rsidR="00E8782D" w:rsidRDefault="00411881">
      <w:pPr>
        <w:pStyle w:val="af8"/>
        <w:numPr>
          <w:ilvl w:val="1"/>
          <w:numId w:val="25"/>
        </w:numPr>
        <w:spacing w:after="0" w:line="240" w:lineRule="auto"/>
        <w:ind w:left="1430" w:right="45"/>
      </w:pPr>
      <w:r>
        <w:t>Обеспечение гарантийных обязательств не устанавливается.</w:t>
      </w:r>
    </w:p>
    <w:p w14:paraId="2555B64B" w14:textId="77777777" w:rsidR="00E8782D" w:rsidRDefault="00E8782D">
      <w:pPr>
        <w:pStyle w:val="af8"/>
        <w:spacing w:after="0" w:line="240" w:lineRule="auto"/>
        <w:ind w:left="1430" w:right="45" w:firstLine="0"/>
      </w:pPr>
    </w:p>
    <w:p w14:paraId="643F3323" w14:textId="77777777" w:rsidR="00E8782D" w:rsidRDefault="00411881">
      <w:pPr>
        <w:pStyle w:val="1"/>
        <w:numPr>
          <w:ilvl w:val="0"/>
          <w:numId w:val="25"/>
        </w:numPr>
        <w:spacing w:after="0" w:line="240" w:lineRule="auto"/>
        <w:ind w:right="956"/>
        <w:rPr>
          <w:sz w:val="28"/>
          <w:szCs w:val="28"/>
          <w:lang w:val="en-US"/>
        </w:rPr>
      </w:pPr>
      <w:r>
        <w:rPr>
          <w:sz w:val="28"/>
          <w:szCs w:val="28"/>
          <w:lang w:val="en-US"/>
        </w:rPr>
        <w:t>IX. Обстоятельства непреодолимой силы</w:t>
      </w:r>
    </w:p>
    <w:p w14:paraId="6799B907" w14:textId="77777777" w:rsidR="00E8782D" w:rsidRDefault="00E8782D"/>
    <w:p w14:paraId="0F5C304A" w14:textId="77777777" w:rsidR="00E8782D" w:rsidRDefault="00411881">
      <w:pPr>
        <w:pStyle w:val="af8"/>
        <w:numPr>
          <w:ilvl w:val="1"/>
          <w:numId w:val="25"/>
        </w:numPr>
        <w:spacing w:after="0" w:line="240" w:lineRule="auto"/>
        <w:ind w:left="0" w:right="45" w:firstLine="687"/>
      </w:pPr>
      <w: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5EB54C31" w14:textId="77777777" w:rsidR="00E8782D" w:rsidRDefault="00411881">
      <w:pPr>
        <w:pStyle w:val="af8"/>
        <w:numPr>
          <w:ilvl w:val="1"/>
          <w:numId w:val="25"/>
        </w:numPr>
        <w:spacing w:after="0" w:line="240" w:lineRule="auto"/>
        <w:ind w:left="0" w:right="45" w:firstLine="687"/>
      </w:pPr>
      <w:r>
        <w:t>В случае если надлежащее исполнение Стороной предусмотренных Контрактом обязательств оказ</w:t>
      </w:r>
      <w:r>
        <w:t>алось невозможным вследствие обстоятельств непреодолимой силы, такая Сторона не позднее семи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6C38CE50" w14:textId="77777777" w:rsidR="00E8782D" w:rsidRDefault="00411881">
      <w:pPr>
        <w:pStyle w:val="af8"/>
        <w:numPr>
          <w:ilvl w:val="1"/>
          <w:numId w:val="25"/>
        </w:numPr>
        <w:spacing w:after="0" w:line="240" w:lineRule="auto"/>
        <w:ind w:left="0" w:right="45" w:firstLine="687"/>
      </w:pPr>
      <w: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A4FBD16" w14:textId="77777777" w:rsidR="00E8782D" w:rsidRDefault="00411881">
      <w:pPr>
        <w:pStyle w:val="af8"/>
        <w:numPr>
          <w:ilvl w:val="1"/>
          <w:numId w:val="25"/>
        </w:numPr>
        <w:spacing w:after="0" w:line="240" w:lineRule="auto"/>
        <w:ind w:left="0" w:right="45" w:firstLine="687"/>
      </w:pPr>
      <w: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015CFBB" w14:textId="77777777" w:rsidR="00E8782D" w:rsidRDefault="00E8782D"/>
    <w:p w14:paraId="1FCF1180" w14:textId="77777777" w:rsidR="00E8782D" w:rsidRDefault="00411881">
      <w:pPr>
        <w:pStyle w:val="1"/>
        <w:numPr>
          <w:ilvl w:val="0"/>
          <w:numId w:val="25"/>
        </w:numPr>
        <w:spacing w:after="0" w:line="240" w:lineRule="auto"/>
        <w:ind w:right="956"/>
        <w:rPr>
          <w:sz w:val="28"/>
          <w:szCs w:val="28"/>
        </w:rPr>
      </w:pPr>
      <w:r>
        <w:rPr>
          <w:sz w:val="28"/>
          <w:szCs w:val="28"/>
          <w:lang w:val="en-US"/>
        </w:rPr>
        <w:t>X</w:t>
      </w:r>
      <w:r>
        <w:rPr>
          <w:sz w:val="28"/>
          <w:szCs w:val="28"/>
        </w:rPr>
        <w:t>. Рассмотрение и разрешение споров</w:t>
      </w:r>
    </w:p>
    <w:p w14:paraId="65DF29CC" w14:textId="77777777" w:rsidR="00E8782D" w:rsidRDefault="00E8782D"/>
    <w:p w14:paraId="3D537032" w14:textId="77777777" w:rsidR="00E8782D" w:rsidRDefault="00411881">
      <w:pPr>
        <w:pStyle w:val="af8"/>
        <w:numPr>
          <w:ilvl w:val="1"/>
          <w:numId w:val="25"/>
        </w:numPr>
        <w:spacing w:after="0" w:line="240" w:lineRule="auto"/>
        <w:ind w:left="0" w:right="45" w:firstLine="687"/>
      </w:pPr>
      <w: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4503F605" w14:textId="77777777" w:rsidR="00E8782D" w:rsidRDefault="00411881">
      <w:pPr>
        <w:pStyle w:val="af8"/>
        <w:numPr>
          <w:ilvl w:val="1"/>
          <w:numId w:val="25"/>
        </w:numPr>
        <w:spacing w:after="0" w:line="240" w:lineRule="auto"/>
        <w:ind w:left="0" w:right="45" w:firstLine="687"/>
      </w:pPr>
      <w:r>
        <w:lastRenderedPageBreak/>
        <w:t>Претензия оформляется в письменной форме. В претензии перечисляются доп</w:t>
      </w:r>
      <w:r>
        <w:t>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401FF13" w14:textId="77777777" w:rsidR="00E8782D" w:rsidRDefault="00411881">
      <w:pPr>
        <w:pStyle w:val="af8"/>
        <w:numPr>
          <w:ilvl w:val="1"/>
          <w:numId w:val="25"/>
        </w:numPr>
        <w:spacing w:after="0" w:line="240" w:lineRule="auto"/>
        <w:ind w:left="0" w:right="45" w:firstLine="687"/>
      </w:pPr>
      <w:r>
        <w:t>Срок рассмотрения претензии не может превышать семи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1BA34CE7" w14:textId="77777777" w:rsidR="00E8782D" w:rsidRDefault="00411881">
      <w:pPr>
        <w:tabs>
          <w:tab w:val="left" w:pos="1064"/>
        </w:tabs>
        <w:ind w:firstLine="709"/>
      </w:pPr>
      <w:r>
        <w:t>При не 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в соответствии с законодательством РФ.</w:t>
      </w:r>
    </w:p>
    <w:p w14:paraId="62C9FAF4" w14:textId="77777777" w:rsidR="00E8782D" w:rsidRDefault="00E8782D">
      <w:pPr>
        <w:spacing w:after="0" w:line="240" w:lineRule="auto"/>
        <w:ind w:left="0" w:right="45" w:firstLine="0"/>
      </w:pPr>
    </w:p>
    <w:p w14:paraId="79AD55F4" w14:textId="77777777" w:rsidR="00E8782D" w:rsidRDefault="00E8782D"/>
    <w:p w14:paraId="09C76063" w14:textId="77777777" w:rsidR="00E8782D" w:rsidRDefault="00411881">
      <w:pPr>
        <w:pStyle w:val="1"/>
        <w:numPr>
          <w:ilvl w:val="0"/>
          <w:numId w:val="25"/>
        </w:numPr>
        <w:spacing w:after="0" w:line="240" w:lineRule="auto"/>
        <w:ind w:right="956"/>
        <w:rPr>
          <w:sz w:val="28"/>
          <w:szCs w:val="28"/>
        </w:rPr>
      </w:pPr>
      <w:r>
        <w:rPr>
          <w:sz w:val="28"/>
          <w:szCs w:val="28"/>
          <w:lang w:val="en-US"/>
        </w:rPr>
        <w:t>XI</w:t>
      </w:r>
      <w:r>
        <w:rPr>
          <w:sz w:val="28"/>
          <w:szCs w:val="28"/>
        </w:rPr>
        <w:t>. Срок действия и порядок расторжения Контракта</w:t>
      </w:r>
    </w:p>
    <w:p w14:paraId="40C97B6C" w14:textId="77777777" w:rsidR="00E8782D" w:rsidRDefault="00E8782D"/>
    <w:p w14:paraId="0C90C6B0" w14:textId="77777777" w:rsidR="00E8782D" w:rsidRDefault="00411881">
      <w:pPr>
        <w:pStyle w:val="af8"/>
        <w:numPr>
          <w:ilvl w:val="1"/>
          <w:numId w:val="25"/>
        </w:numPr>
        <w:spacing w:after="0" w:line="240" w:lineRule="auto"/>
        <w:ind w:left="0" w:right="45" w:firstLine="687"/>
        <w:rPr>
          <w:color w:val="FF0000"/>
        </w:rPr>
      </w:pPr>
      <w:r>
        <w:t>Контракт вступает в силу с момента его подписания обеими Сторонами и действует по 12 октября 2026 г. Окончание срока действия Контракта не влечет прекращения неисполненных обязательств Сторон по Контракту.</w:t>
      </w:r>
      <w:r>
        <w:rPr>
          <w:color w:val="FF0000"/>
        </w:rPr>
        <w:t xml:space="preserve"> </w:t>
      </w:r>
    </w:p>
    <w:p w14:paraId="2923095B" w14:textId="77777777" w:rsidR="00E8782D" w:rsidRDefault="00411881">
      <w:pPr>
        <w:pStyle w:val="af8"/>
        <w:numPr>
          <w:ilvl w:val="1"/>
          <w:numId w:val="25"/>
        </w:numPr>
        <w:spacing w:after="0" w:line="240" w:lineRule="auto"/>
        <w:ind w:left="0" w:right="45" w:firstLine="687"/>
      </w:pPr>
      <w: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402AC379" w14:textId="77777777" w:rsidR="00E8782D" w:rsidRDefault="00E8782D"/>
    <w:p w14:paraId="4399C383" w14:textId="77777777" w:rsidR="00E8782D" w:rsidRDefault="00411881">
      <w:pPr>
        <w:pStyle w:val="1"/>
        <w:numPr>
          <w:ilvl w:val="0"/>
          <w:numId w:val="25"/>
        </w:numPr>
        <w:spacing w:after="0" w:line="240" w:lineRule="auto"/>
        <w:ind w:right="956"/>
        <w:rPr>
          <w:sz w:val="28"/>
          <w:szCs w:val="28"/>
          <w:lang w:val="en-US"/>
        </w:rPr>
      </w:pPr>
      <w:r>
        <w:rPr>
          <w:sz w:val="28"/>
          <w:szCs w:val="28"/>
          <w:lang w:val="en-US"/>
        </w:rPr>
        <w:t>XII. Прочие положения</w:t>
      </w:r>
    </w:p>
    <w:p w14:paraId="7CEE4829" w14:textId="77777777" w:rsidR="00E8782D" w:rsidRDefault="00E8782D"/>
    <w:p w14:paraId="5C534959" w14:textId="77777777" w:rsidR="00E8782D" w:rsidRDefault="00411881">
      <w:pPr>
        <w:pStyle w:val="af8"/>
        <w:numPr>
          <w:ilvl w:val="1"/>
          <w:numId w:val="25"/>
        </w:numPr>
        <w:spacing w:after="0" w:line="240" w:lineRule="auto"/>
        <w:ind w:left="0" w:right="45" w:firstLine="687"/>
      </w:pPr>
      <w:r>
        <w:t>Во всем, что не предусмотрено Контрактом, Стороны руководствуются законодательством Российской Федерации.</w:t>
      </w:r>
    </w:p>
    <w:p w14:paraId="0231D04D" w14:textId="77777777" w:rsidR="00E8782D" w:rsidRDefault="00411881">
      <w:pPr>
        <w:pStyle w:val="af8"/>
        <w:numPr>
          <w:ilvl w:val="1"/>
          <w:numId w:val="25"/>
        </w:numPr>
        <w:spacing w:after="0" w:line="240" w:lineRule="auto"/>
        <w:ind w:left="0" w:right="45" w:firstLine="687"/>
      </w:pPr>
      <w: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4C10BBD7" w14:textId="77777777" w:rsidR="00E8782D" w:rsidRDefault="00411881">
      <w:pPr>
        <w:pStyle w:val="af8"/>
        <w:numPr>
          <w:ilvl w:val="1"/>
          <w:numId w:val="25"/>
        </w:numPr>
        <w:spacing w:after="0" w:line="240" w:lineRule="auto"/>
        <w:ind w:left="0" w:right="45" w:firstLine="687"/>
      </w:pPr>
      <w:r>
        <w:t>Изменение условий Кон</w:t>
      </w:r>
      <w:r>
        <w:t>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390304D8" w14:textId="77777777" w:rsidR="00E8782D" w:rsidRDefault="00411881">
      <w:pPr>
        <w:pStyle w:val="af8"/>
        <w:numPr>
          <w:ilvl w:val="1"/>
          <w:numId w:val="25"/>
        </w:numPr>
        <w:spacing w:after="0" w:line="240" w:lineRule="auto"/>
        <w:ind w:left="0" w:right="45" w:firstLine="687"/>
      </w:pPr>
      <w: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43DDA5DD" w14:textId="77777777" w:rsidR="00E8782D" w:rsidRDefault="00411881">
      <w:pPr>
        <w:pStyle w:val="af8"/>
        <w:spacing w:after="0" w:line="240" w:lineRule="auto"/>
        <w:ind w:left="0" w:right="45" w:firstLine="709"/>
      </w:pPr>
      <w:r>
        <w:lastRenderedPageBreak/>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2930EF7F" w14:textId="77777777" w:rsidR="00E8782D" w:rsidRDefault="00411881">
      <w:pPr>
        <w:pStyle w:val="af8"/>
        <w:numPr>
          <w:ilvl w:val="1"/>
          <w:numId w:val="25"/>
        </w:numPr>
        <w:spacing w:after="0" w:line="240" w:lineRule="auto"/>
        <w:ind w:left="0" w:right="45" w:firstLine="687"/>
      </w:pPr>
      <w: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560974E" w14:textId="77777777" w:rsidR="00E8782D" w:rsidRDefault="00411881">
      <w:pPr>
        <w:pStyle w:val="af8"/>
        <w:numPr>
          <w:ilvl w:val="1"/>
          <w:numId w:val="25"/>
        </w:numPr>
        <w:spacing w:after="0" w:line="240" w:lineRule="auto"/>
        <w:ind w:left="0" w:right="45" w:firstLine="687"/>
      </w:pPr>
      <w:r>
        <w:t>Контракт составлен в двух экземплярах, идентичных по содержанию и имеющих одинаковую юридическую силу, один из которых передан Поставщику, второй - находится у Заказчика.</w:t>
      </w:r>
    </w:p>
    <w:p w14:paraId="75995FB4" w14:textId="77777777" w:rsidR="00E8782D" w:rsidRDefault="00E8782D"/>
    <w:p w14:paraId="17F96A77" w14:textId="77777777" w:rsidR="00E8782D" w:rsidRDefault="00411881">
      <w:pPr>
        <w:pStyle w:val="1"/>
        <w:numPr>
          <w:ilvl w:val="0"/>
          <w:numId w:val="25"/>
        </w:numPr>
        <w:spacing w:after="0" w:line="240" w:lineRule="auto"/>
        <w:ind w:right="956"/>
        <w:rPr>
          <w:sz w:val="28"/>
          <w:szCs w:val="28"/>
          <w:lang w:val="en-US"/>
        </w:rPr>
      </w:pPr>
      <w:r>
        <w:rPr>
          <w:sz w:val="28"/>
          <w:szCs w:val="28"/>
          <w:lang w:val="en-US"/>
        </w:rPr>
        <w:t>XIII. Перечень приложений</w:t>
      </w:r>
    </w:p>
    <w:p w14:paraId="56760443" w14:textId="77777777" w:rsidR="00E8782D" w:rsidRDefault="00E8782D"/>
    <w:p w14:paraId="088E5E8D" w14:textId="77777777" w:rsidR="00E8782D" w:rsidRDefault="00411881">
      <w:pPr>
        <w:pStyle w:val="af8"/>
        <w:numPr>
          <w:ilvl w:val="1"/>
          <w:numId w:val="25"/>
        </w:numPr>
        <w:spacing w:after="0" w:line="240" w:lineRule="auto"/>
        <w:ind w:left="0" w:right="45" w:firstLine="687"/>
      </w:pPr>
      <w:r>
        <w:t>Неотъемлемой частью Контракта являются следующие приложения:</w:t>
      </w:r>
    </w:p>
    <w:p w14:paraId="58CE0364" w14:textId="77777777" w:rsidR="00E8782D" w:rsidRDefault="00411881">
      <w:pPr>
        <w:pStyle w:val="af8"/>
        <w:numPr>
          <w:ilvl w:val="2"/>
          <w:numId w:val="25"/>
        </w:numPr>
        <w:tabs>
          <w:tab w:val="left" w:pos="1560"/>
        </w:tabs>
        <w:spacing w:after="0" w:line="240" w:lineRule="auto"/>
        <w:ind w:left="0" w:right="45" w:firstLine="709"/>
      </w:pPr>
      <w:r>
        <w:t>спецификация (приложение N 1);</w:t>
      </w:r>
    </w:p>
    <w:p w14:paraId="7264E7B2" w14:textId="77777777" w:rsidR="00E8782D" w:rsidRDefault="00411881">
      <w:pPr>
        <w:pStyle w:val="af8"/>
        <w:numPr>
          <w:ilvl w:val="2"/>
          <w:numId w:val="25"/>
        </w:numPr>
        <w:tabs>
          <w:tab w:val="left" w:pos="1560"/>
        </w:tabs>
        <w:spacing w:after="0" w:line="240" w:lineRule="auto"/>
        <w:ind w:left="0" w:right="45" w:firstLine="709"/>
      </w:pPr>
      <w:r>
        <w:t>перечень цен единиц товаров (приложение N 2).</w:t>
      </w:r>
    </w:p>
    <w:p w14:paraId="241985BC" w14:textId="77777777" w:rsidR="00E8782D" w:rsidRDefault="00E8782D"/>
    <w:p w14:paraId="022C50B2" w14:textId="77777777" w:rsidR="00E8782D" w:rsidRDefault="00411881">
      <w:pPr>
        <w:pStyle w:val="1"/>
        <w:numPr>
          <w:ilvl w:val="0"/>
          <w:numId w:val="25"/>
        </w:numPr>
        <w:spacing w:after="0" w:line="240" w:lineRule="auto"/>
        <w:ind w:right="956"/>
        <w:rPr>
          <w:sz w:val="28"/>
          <w:szCs w:val="28"/>
        </w:rPr>
      </w:pPr>
      <w:r>
        <w:rPr>
          <w:sz w:val="28"/>
          <w:szCs w:val="28"/>
          <w:lang w:val="en-US"/>
        </w:rPr>
        <w:t>XIV</w:t>
      </w:r>
      <w:r>
        <w:rPr>
          <w:sz w:val="28"/>
          <w:szCs w:val="28"/>
        </w:rPr>
        <w:t>. Адреса и банковские реквизиты Сторон</w:t>
      </w:r>
    </w:p>
    <w:p w14:paraId="79207681" w14:textId="77777777" w:rsidR="00E8782D" w:rsidRDefault="00E8782D"/>
    <w:tbl>
      <w:tblPr>
        <w:tblW w:w="9457" w:type="dxa"/>
        <w:tblInd w:w="2" w:type="dxa"/>
        <w:tblLook w:val="00A0" w:firstRow="1" w:lastRow="0" w:firstColumn="1" w:lastColumn="0" w:noHBand="0" w:noVBand="0"/>
      </w:tblPr>
      <w:tblGrid>
        <w:gridCol w:w="4752"/>
        <w:gridCol w:w="4705"/>
      </w:tblGrid>
      <w:tr w:rsidR="00E8782D" w14:paraId="6B79DCEF" w14:textId="77777777">
        <w:trPr>
          <w:trHeight w:val="80"/>
        </w:trPr>
        <w:tc>
          <w:tcPr>
            <w:tcW w:w="4752" w:type="dxa"/>
          </w:tcPr>
          <w:p w14:paraId="6D6F3BC2" w14:textId="77777777" w:rsidR="00E8782D" w:rsidRDefault="00411881">
            <w:pPr>
              <w:spacing w:after="0" w:line="240" w:lineRule="auto"/>
              <w:ind w:left="0" w:firstLine="0"/>
              <w:jc w:val="left"/>
            </w:pPr>
            <w:r>
              <w:t>Заказчик:</w:t>
            </w:r>
          </w:p>
          <w:p w14:paraId="5F546CD9" w14:textId="77777777" w:rsidR="00E8782D" w:rsidRDefault="00411881">
            <w:pPr>
              <w:spacing w:after="0" w:line="240" w:lineRule="auto"/>
              <w:ind w:left="0" w:firstLine="0"/>
              <w:jc w:val="left"/>
            </w:pPr>
            <w:r>
              <w:t>Администрация Лужского муниципального района Ленинградской области</w:t>
            </w:r>
          </w:p>
          <w:p w14:paraId="44E0A5E9" w14:textId="77777777" w:rsidR="00E8782D" w:rsidRDefault="00411881">
            <w:pPr>
              <w:ind w:left="0" w:firstLine="0"/>
              <w:jc w:val="left"/>
            </w:pPr>
            <w:r>
              <w:t>188230, Ленинградская обл., г.Луга, пр.Кирова, д.73</w:t>
            </w:r>
          </w:p>
          <w:p w14:paraId="7949B6C1" w14:textId="77777777" w:rsidR="00E8782D" w:rsidRDefault="00411881">
            <w:pPr>
              <w:ind w:left="0" w:firstLine="0"/>
              <w:jc w:val="left"/>
            </w:pPr>
            <w:r>
              <w:t>Тел. 8(81372) 2-23-06</w:t>
            </w:r>
          </w:p>
          <w:p w14:paraId="1BF50586" w14:textId="77777777" w:rsidR="00E8782D" w:rsidRDefault="00411881">
            <w:pPr>
              <w:ind w:hanging="15"/>
              <w:jc w:val="left"/>
            </w:pPr>
            <w:r>
              <w:t>ИНН 4710026064   КПП 471001001</w:t>
            </w:r>
          </w:p>
          <w:p w14:paraId="21E19F74" w14:textId="77777777" w:rsidR="00E8782D" w:rsidRDefault="00411881">
            <w:pPr>
              <w:ind w:left="0" w:firstLine="0"/>
              <w:jc w:val="left"/>
            </w:pPr>
            <w:r>
              <w:t xml:space="preserve">Эл.почта: </w:t>
            </w:r>
            <w:r>
              <w:rPr>
                <w:lang w:val="en-US"/>
              </w:rPr>
              <w:t>admin</w:t>
            </w:r>
            <w:r>
              <w:t>@</w:t>
            </w:r>
            <w:r>
              <w:rPr>
                <w:lang w:val="en-US"/>
              </w:rPr>
              <w:t>adm</w:t>
            </w:r>
            <w:r>
              <w:t>.</w:t>
            </w:r>
            <w:r>
              <w:rPr>
                <w:lang w:val="en-US"/>
              </w:rPr>
              <w:t>luga</w:t>
            </w:r>
            <w:r>
              <w:t>.</w:t>
            </w:r>
            <w:r>
              <w:rPr>
                <w:lang w:val="en-US"/>
              </w:rPr>
              <w:t>ru</w:t>
            </w:r>
          </w:p>
          <w:p w14:paraId="67AEDA56" w14:textId="77777777" w:rsidR="00E8782D" w:rsidRDefault="00411881">
            <w:pPr>
              <w:ind w:left="0" w:firstLine="0"/>
              <w:jc w:val="left"/>
            </w:pPr>
            <w:r>
              <w:t>Плательщик: КФ ЛУЖСКОГО МР ЛО (администрация Лужского муниципального района)</w:t>
            </w:r>
          </w:p>
          <w:p w14:paraId="39FB1419" w14:textId="77777777" w:rsidR="00E8782D" w:rsidRDefault="00411881">
            <w:pPr>
              <w:ind w:left="0" w:firstLine="0"/>
              <w:jc w:val="left"/>
            </w:pPr>
            <w:r>
              <w:t>Банк: ОКЦ №1 Северо-Западного ГУ Банка России//УФК по Ленинградской области  г.Санкт-Петербург</w:t>
            </w:r>
          </w:p>
          <w:p w14:paraId="703ECA69" w14:textId="77777777" w:rsidR="00E8782D" w:rsidRDefault="00411881">
            <w:pPr>
              <w:ind w:left="0" w:firstLine="0"/>
              <w:jc w:val="left"/>
            </w:pPr>
            <w:r>
              <w:t>Номер счета банка плательщика - Единый казначейский счет: 40102810745370000098</w:t>
            </w:r>
          </w:p>
          <w:p w14:paraId="33E81B5A" w14:textId="77777777" w:rsidR="00E8782D" w:rsidRDefault="00411881">
            <w:pPr>
              <w:ind w:left="0" w:firstLine="0"/>
              <w:jc w:val="left"/>
            </w:pPr>
            <w:r>
              <w:t>Номер счета банка плательщика - Казначейский счет: 03231643416330004500</w:t>
            </w:r>
          </w:p>
          <w:p w14:paraId="6A6E1340" w14:textId="77777777" w:rsidR="00E8782D" w:rsidRDefault="00411881">
            <w:pPr>
              <w:ind w:left="0" w:firstLine="0"/>
              <w:jc w:val="left"/>
            </w:pPr>
            <w:r>
              <w:t>БИК 044030098</w:t>
            </w:r>
          </w:p>
        </w:tc>
        <w:tc>
          <w:tcPr>
            <w:tcW w:w="4705" w:type="dxa"/>
          </w:tcPr>
          <w:p w14:paraId="1BE56A00" w14:textId="77777777" w:rsidR="00E8782D" w:rsidRDefault="00411881">
            <w:pPr>
              <w:spacing w:after="0" w:line="240" w:lineRule="auto"/>
              <w:ind w:left="0" w:right="10" w:firstLine="0"/>
              <w:jc w:val="left"/>
            </w:pPr>
            <w:r>
              <w:t xml:space="preserve">Поставщик: </w:t>
            </w:r>
          </w:p>
          <w:p w14:paraId="4B203D1E" w14:textId="77777777" w:rsidR="00E8782D" w:rsidRDefault="00411881">
            <w:pPr>
              <w:spacing w:after="0" w:line="240" w:lineRule="auto"/>
              <w:ind w:left="0" w:right="10" w:firstLine="0"/>
            </w:pPr>
            <w:r>
              <w:t xml:space="preserve">  </w:t>
            </w:r>
          </w:p>
          <w:p w14:paraId="2ED58DCD" w14:textId="77777777" w:rsidR="00E8782D" w:rsidRDefault="00E8782D">
            <w:pPr>
              <w:spacing w:after="0" w:line="240" w:lineRule="auto"/>
              <w:ind w:left="0" w:right="10" w:firstLine="0"/>
            </w:pPr>
          </w:p>
          <w:p w14:paraId="51ADCC83" w14:textId="77777777" w:rsidR="00E8782D" w:rsidRDefault="00E8782D">
            <w:pPr>
              <w:spacing w:after="0" w:line="240" w:lineRule="auto"/>
              <w:ind w:left="0" w:right="10" w:firstLine="0"/>
            </w:pPr>
          </w:p>
          <w:p w14:paraId="138B8BAB" w14:textId="77777777" w:rsidR="00E8782D" w:rsidRDefault="00411881">
            <w:pPr>
              <w:spacing w:after="0" w:line="240" w:lineRule="auto"/>
              <w:ind w:left="0" w:right="10" w:firstLine="0"/>
            </w:pPr>
            <w:r>
              <w:t xml:space="preserve"> </w:t>
            </w:r>
          </w:p>
        </w:tc>
      </w:tr>
      <w:tr w:rsidR="00E8782D" w14:paraId="6CD8E587" w14:textId="77777777">
        <w:trPr>
          <w:trHeight w:val="1245"/>
        </w:trPr>
        <w:tc>
          <w:tcPr>
            <w:tcW w:w="4752" w:type="dxa"/>
          </w:tcPr>
          <w:p w14:paraId="3D1DB768" w14:textId="77777777" w:rsidR="00E8782D" w:rsidRDefault="00411881">
            <w:pPr>
              <w:spacing w:after="0" w:line="240" w:lineRule="auto"/>
              <w:ind w:left="0" w:firstLine="0"/>
              <w:jc w:val="left"/>
            </w:pPr>
            <w:r>
              <w:lastRenderedPageBreak/>
              <w:t>И.о. главы администрации Лужского муниципального района Ленинградской области</w:t>
            </w:r>
          </w:p>
        </w:tc>
        <w:tc>
          <w:tcPr>
            <w:tcW w:w="4705" w:type="dxa"/>
          </w:tcPr>
          <w:p w14:paraId="3811F0EA" w14:textId="77777777" w:rsidR="00E8782D" w:rsidRDefault="00411881">
            <w:pPr>
              <w:spacing w:after="0" w:line="240" w:lineRule="auto"/>
              <w:ind w:left="0" w:firstLine="0"/>
              <w:jc w:val="left"/>
            </w:pPr>
            <w:r>
              <w:t xml:space="preserve"> </w:t>
            </w:r>
          </w:p>
          <w:p w14:paraId="23541C92" w14:textId="77777777" w:rsidR="00E8782D" w:rsidRDefault="00E8782D">
            <w:pPr>
              <w:spacing w:after="0" w:line="240" w:lineRule="auto"/>
              <w:ind w:left="0" w:firstLine="0"/>
              <w:jc w:val="left"/>
            </w:pPr>
          </w:p>
        </w:tc>
      </w:tr>
      <w:tr w:rsidR="00E8782D" w14:paraId="37A80017" w14:textId="77777777">
        <w:trPr>
          <w:trHeight w:val="1104"/>
        </w:trPr>
        <w:tc>
          <w:tcPr>
            <w:tcW w:w="4752" w:type="dxa"/>
          </w:tcPr>
          <w:p w14:paraId="57EA59BD" w14:textId="77777777" w:rsidR="00E8782D" w:rsidRDefault="00411881">
            <w:pPr>
              <w:spacing w:after="0" w:line="240" w:lineRule="auto"/>
              <w:ind w:left="0" w:firstLine="0"/>
            </w:pPr>
            <w:r>
              <w:t>__________________А.В. Иванов</w:t>
            </w:r>
          </w:p>
          <w:p w14:paraId="54817E80" w14:textId="77777777" w:rsidR="00E8782D" w:rsidRDefault="00E8782D">
            <w:pPr>
              <w:spacing w:after="0" w:line="240" w:lineRule="auto"/>
              <w:ind w:left="0" w:firstLine="0"/>
            </w:pPr>
          </w:p>
          <w:p w14:paraId="06DEE259" w14:textId="77777777" w:rsidR="00E8782D" w:rsidRDefault="00E8782D">
            <w:pPr>
              <w:spacing w:after="0" w:line="240" w:lineRule="auto"/>
              <w:ind w:left="0" w:firstLine="0"/>
            </w:pPr>
          </w:p>
          <w:p w14:paraId="2F9E2EC0" w14:textId="77777777" w:rsidR="00E8782D" w:rsidRDefault="00E8782D">
            <w:pPr>
              <w:spacing w:after="0" w:line="240" w:lineRule="auto"/>
              <w:ind w:left="0" w:firstLine="0"/>
            </w:pPr>
          </w:p>
          <w:p w14:paraId="62743AFD" w14:textId="77777777" w:rsidR="00E8782D" w:rsidRDefault="00E8782D">
            <w:pPr>
              <w:spacing w:after="0" w:line="240" w:lineRule="auto"/>
              <w:ind w:left="0" w:firstLine="0"/>
            </w:pPr>
          </w:p>
          <w:p w14:paraId="2007E171" w14:textId="77777777" w:rsidR="00E8782D" w:rsidRDefault="00E8782D">
            <w:pPr>
              <w:spacing w:after="0" w:line="240" w:lineRule="auto"/>
              <w:ind w:left="0" w:firstLine="0"/>
            </w:pPr>
          </w:p>
          <w:p w14:paraId="6960643F" w14:textId="77777777" w:rsidR="00E8782D" w:rsidRDefault="00E8782D">
            <w:pPr>
              <w:spacing w:after="0" w:line="240" w:lineRule="auto"/>
              <w:ind w:left="0" w:firstLine="0"/>
            </w:pPr>
          </w:p>
          <w:p w14:paraId="31F2A792" w14:textId="77777777" w:rsidR="00E8782D" w:rsidRDefault="00E8782D">
            <w:pPr>
              <w:spacing w:after="0" w:line="240" w:lineRule="auto"/>
              <w:ind w:left="0" w:firstLine="0"/>
            </w:pPr>
          </w:p>
          <w:p w14:paraId="451347FB" w14:textId="77777777" w:rsidR="00E8782D" w:rsidRDefault="00E8782D">
            <w:pPr>
              <w:spacing w:after="0" w:line="240" w:lineRule="auto"/>
              <w:ind w:left="0" w:firstLine="0"/>
            </w:pPr>
          </w:p>
          <w:p w14:paraId="0FBD4E04" w14:textId="77777777" w:rsidR="00E8782D" w:rsidRDefault="00E8782D">
            <w:pPr>
              <w:spacing w:after="0" w:line="240" w:lineRule="auto"/>
              <w:ind w:left="0" w:firstLine="0"/>
            </w:pPr>
          </w:p>
        </w:tc>
        <w:tc>
          <w:tcPr>
            <w:tcW w:w="4705" w:type="dxa"/>
          </w:tcPr>
          <w:p w14:paraId="6C669D28" w14:textId="77777777" w:rsidR="00E8782D" w:rsidRDefault="00411881">
            <w:pPr>
              <w:spacing w:after="0" w:line="240" w:lineRule="auto"/>
              <w:ind w:left="0" w:firstLine="0"/>
            </w:pPr>
            <w:r>
              <w:t xml:space="preserve">__________________    </w:t>
            </w:r>
            <w:r>
              <w:rPr>
                <w:bCs/>
                <w:spacing w:val="-5"/>
              </w:rPr>
              <w:t xml:space="preserve">       </w:t>
            </w:r>
          </w:p>
        </w:tc>
      </w:tr>
    </w:tbl>
    <w:p w14:paraId="4318563C" w14:textId="77777777" w:rsidR="00E8782D" w:rsidRDefault="00E8782D">
      <w:pPr>
        <w:spacing w:after="0" w:line="240" w:lineRule="auto"/>
        <w:ind w:left="5103" w:firstLine="0"/>
        <w:rPr>
          <w:color w:val="auto"/>
        </w:rPr>
      </w:pPr>
    </w:p>
    <w:p w14:paraId="17B11A82" w14:textId="77777777" w:rsidR="00E8782D" w:rsidRDefault="00E8782D">
      <w:pPr>
        <w:spacing w:after="0" w:line="240" w:lineRule="auto"/>
        <w:ind w:left="5103" w:firstLine="0"/>
        <w:rPr>
          <w:color w:val="auto"/>
        </w:rPr>
      </w:pPr>
    </w:p>
    <w:p w14:paraId="0052B77C" w14:textId="77777777" w:rsidR="00E8782D" w:rsidRDefault="00E8782D">
      <w:pPr>
        <w:spacing w:after="0" w:line="240" w:lineRule="auto"/>
        <w:ind w:left="5103" w:firstLine="0"/>
        <w:rPr>
          <w:color w:val="auto"/>
        </w:rPr>
      </w:pPr>
    </w:p>
    <w:p w14:paraId="0055C3C0" w14:textId="77777777" w:rsidR="00E8782D" w:rsidRDefault="00E8782D">
      <w:pPr>
        <w:spacing w:after="0" w:line="240" w:lineRule="auto"/>
        <w:ind w:left="5103" w:firstLine="0"/>
        <w:rPr>
          <w:color w:val="auto"/>
        </w:rPr>
      </w:pPr>
    </w:p>
    <w:p w14:paraId="75435CF6" w14:textId="77777777" w:rsidR="00E8782D" w:rsidRDefault="00E8782D">
      <w:pPr>
        <w:spacing w:after="0" w:line="240" w:lineRule="auto"/>
        <w:ind w:left="5103" w:firstLine="0"/>
        <w:rPr>
          <w:color w:val="auto"/>
        </w:rPr>
      </w:pPr>
    </w:p>
    <w:p w14:paraId="34524B22" w14:textId="77777777" w:rsidR="00E8782D" w:rsidRDefault="00E8782D">
      <w:pPr>
        <w:spacing w:after="0" w:line="240" w:lineRule="auto"/>
        <w:ind w:left="5103" w:firstLine="0"/>
        <w:rPr>
          <w:color w:val="auto"/>
        </w:rPr>
      </w:pPr>
    </w:p>
    <w:p w14:paraId="54191C5C" w14:textId="77777777" w:rsidR="00E8782D" w:rsidRDefault="00E8782D">
      <w:pPr>
        <w:spacing w:after="0" w:line="240" w:lineRule="auto"/>
        <w:ind w:left="5103" w:firstLine="0"/>
        <w:rPr>
          <w:color w:val="auto"/>
        </w:rPr>
      </w:pPr>
    </w:p>
    <w:p w14:paraId="6261DA6C" w14:textId="77777777" w:rsidR="00E8782D" w:rsidRDefault="00E8782D">
      <w:pPr>
        <w:spacing w:after="0" w:line="240" w:lineRule="auto"/>
        <w:ind w:left="5103" w:firstLine="0"/>
        <w:rPr>
          <w:color w:val="auto"/>
        </w:rPr>
      </w:pPr>
    </w:p>
    <w:p w14:paraId="5F055BBE" w14:textId="77777777" w:rsidR="00E8782D" w:rsidRDefault="00E8782D">
      <w:pPr>
        <w:spacing w:after="0" w:line="240" w:lineRule="auto"/>
        <w:ind w:left="5103" w:firstLine="0"/>
        <w:rPr>
          <w:color w:val="auto"/>
        </w:rPr>
      </w:pPr>
    </w:p>
    <w:p w14:paraId="6B9D6130" w14:textId="77777777" w:rsidR="00E8782D" w:rsidRDefault="00E8782D">
      <w:pPr>
        <w:spacing w:after="0" w:line="240" w:lineRule="auto"/>
        <w:ind w:left="5103" w:firstLine="0"/>
        <w:rPr>
          <w:color w:val="auto"/>
        </w:rPr>
      </w:pPr>
    </w:p>
    <w:p w14:paraId="0FA64E20" w14:textId="77777777" w:rsidR="00E8782D" w:rsidRDefault="00E8782D">
      <w:pPr>
        <w:spacing w:after="0" w:line="240" w:lineRule="auto"/>
        <w:ind w:left="5103" w:firstLine="0"/>
        <w:rPr>
          <w:color w:val="auto"/>
        </w:rPr>
      </w:pPr>
    </w:p>
    <w:p w14:paraId="7A0FD373" w14:textId="77777777" w:rsidR="00E8782D" w:rsidRDefault="00E8782D">
      <w:pPr>
        <w:spacing w:after="0" w:line="240" w:lineRule="auto"/>
        <w:ind w:left="5103" w:firstLine="0"/>
        <w:rPr>
          <w:color w:val="auto"/>
        </w:rPr>
      </w:pPr>
    </w:p>
    <w:p w14:paraId="4C2FDAF6" w14:textId="77777777" w:rsidR="00E8782D" w:rsidRDefault="00E8782D">
      <w:pPr>
        <w:spacing w:after="0" w:line="240" w:lineRule="auto"/>
        <w:ind w:left="5103" w:firstLine="0"/>
        <w:rPr>
          <w:color w:val="auto"/>
        </w:rPr>
      </w:pPr>
    </w:p>
    <w:p w14:paraId="62EFF6B1" w14:textId="77777777" w:rsidR="00E8782D" w:rsidRDefault="00E8782D">
      <w:pPr>
        <w:spacing w:after="0" w:line="240" w:lineRule="auto"/>
        <w:ind w:left="5103" w:firstLine="0"/>
        <w:rPr>
          <w:color w:val="auto"/>
        </w:rPr>
      </w:pPr>
    </w:p>
    <w:p w14:paraId="2AD7D0A6" w14:textId="77777777" w:rsidR="00E8782D" w:rsidRDefault="00E8782D">
      <w:pPr>
        <w:spacing w:after="0" w:line="240" w:lineRule="auto"/>
        <w:ind w:left="5103" w:firstLine="0"/>
        <w:rPr>
          <w:color w:val="auto"/>
        </w:rPr>
      </w:pPr>
    </w:p>
    <w:p w14:paraId="346C3CCF" w14:textId="77777777" w:rsidR="00E8782D" w:rsidRDefault="00E8782D">
      <w:pPr>
        <w:spacing w:after="0" w:line="240" w:lineRule="auto"/>
        <w:ind w:left="5103" w:firstLine="0"/>
        <w:rPr>
          <w:color w:val="auto"/>
        </w:rPr>
      </w:pPr>
    </w:p>
    <w:p w14:paraId="37659622" w14:textId="77777777" w:rsidR="00E8782D" w:rsidRDefault="00E8782D">
      <w:pPr>
        <w:spacing w:after="0" w:line="240" w:lineRule="auto"/>
        <w:ind w:left="5103" w:firstLine="0"/>
        <w:rPr>
          <w:color w:val="auto"/>
        </w:rPr>
      </w:pPr>
    </w:p>
    <w:p w14:paraId="4F3D7463" w14:textId="77777777" w:rsidR="00E8782D" w:rsidRDefault="00E8782D">
      <w:pPr>
        <w:spacing w:after="0" w:line="240" w:lineRule="auto"/>
        <w:ind w:left="5103" w:firstLine="0"/>
        <w:rPr>
          <w:color w:val="auto"/>
        </w:rPr>
      </w:pPr>
    </w:p>
    <w:p w14:paraId="03A6D23C" w14:textId="77777777" w:rsidR="00E8782D" w:rsidRDefault="00E8782D">
      <w:pPr>
        <w:spacing w:after="0" w:line="240" w:lineRule="auto"/>
        <w:ind w:left="5103" w:firstLine="0"/>
        <w:rPr>
          <w:color w:val="auto"/>
        </w:rPr>
      </w:pPr>
    </w:p>
    <w:p w14:paraId="31DBFA3A" w14:textId="77777777" w:rsidR="00E8782D" w:rsidRDefault="00E8782D">
      <w:pPr>
        <w:spacing w:after="0" w:line="240" w:lineRule="auto"/>
        <w:ind w:left="5103" w:firstLine="0"/>
        <w:rPr>
          <w:color w:val="auto"/>
        </w:rPr>
      </w:pPr>
    </w:p>
    <w:p w14:paraId="5F1B3FE9" w14:textId="77777777" w:rsidR="00E8782D" w:rsidRDefault="00E8782D">
      <w:pPr>
        <w:spacing w:after="0" w:line="240" w:lineRule="auto"/>
        <w:ind w:left="5103" w:firstLine="0"/>
        <w:rPr>
          <w:color w:val="auto"/>
        </w:rPr>
      </w:pPr>
    </w:p>
    <w:p w14:paraId="336FBA5E" w14:textId="77777777" w:rsidR="00E8782D" w:rsidRDefault="00E8782D">
      <w:pPr>
        <w:spacing w:after="0" w:line="240" w:lineRule="auto"/>
        <w:ind w:left="5103" w:firstLine="0"/>
        <w:rPr>
          <w:color w:val="auto"/>
        </w:rPr>
      </w:pPr>
    </w:p>
    <w:p w14:paraId="604D7120" w14:textId="77777777" w:rsidR="00E8782D" w:rsidRDefault="00E8782D">
      <w:pPr>
        <w:spacing w:after="0" w:line="240" w:lineRule="auto"/>
        <w:ind w:left="5103" w:firstLine="0"/>
        <w:rPr>
          <w:color w:val="auto"/>
        </w:rPr>
      </w:pPr>
    </w:p>
    <w:p w14:paraId="15F9D5AF" w14:textId="77777777" w:rsidR="00E8782D" w:rsidRDefault="00E8782D">
      <w:pPr>
        <w:spacing w:after="0" w:line="240" w:lineRule="auto"/>
        <w:ind w:left="5103" w:firstLine="0"/>
        <w:rPr>
          <w:color w:val="auto"/>
        </w:rPr>
      </w:pPr>
    </w:p>
    <w:p w14:paraId="2C87541F" w14:textId="77777777" w:rsidR="00E8782D" w:rsidRDefault="00E8782D">
      <w:pPr>
        <w:spacing w:after="0" w:line="240" w:lineRule="auto"/>
        <w:ind w:left="5103" w:firstLine="0"/>
        <w:rPr>
          <w:color w:val="auto"/>
        </w:rPr>
      </w:pPr>
    </w:p>
    <w:p w14:paraId="5EB2EFEB" w14:textId="77777777" w:rsidR="00E8782D" w:rsidRDefault="00E8782D">
      <w:pPr>
        <w:spacing w:after="0" w:line="240" w:lineRule="auto"/>
        <w:ind w:left="5103" w:firstLine="0"/>
        <w:rPr>
          <w:color w:val="auto"/>
        </w:rPr>
      </w:pPr>
    </w:p>
    <w:p w14:paraId="11AAEF3A" w14:textId="77777777" w:rsidR="00E8782D" w:rsidRDefault="00E8782D">
      <w:pPr>
        <w:spacing w:after="0" w:line="240" w:lineRule="auto"/>
        <w:ind w:left="5103" w:firstLine="0"/>
        <w:rPr>
          <w:color w:val="auto"/>
        </w:rPr>
      </w:pPr>
    </w:p>
    <w:p w14:paraId="65A84A47" w14:textId="77777777" w:rsidR="00E8782D" w:rsidRDefault="00E8782D">
      <w:pPr>
        <w:spacing w:after="0" w:line="240" w:lineRule="auto"/>
        <w:ind w:left="5103" w:firstLine="0"/>
        <w:rPr>
          <w:color w:val="auto"/>
        </w:rPr>
      </w:pPr>
    </w:p>
    <w:p w14:paraId="04366734" w14:textId="77777777" w:rsidR="00E8782D" w:rsidRDefault="00E8782D">
      <w:pPr>
        <w:spacing w:after="0" w:line="240" w:lineRule="auto"/>
        <w:ind w:left="5103" w:firstLine="0"/>
        <w:rPr>
          <w:color w:val="auto"/>
        </w:rPr>
      </w:pPr>
    </w:p>
    <w:p w14:paraId="3621EE76" w14:textId="77777777" w:rsidR="00E8782D" w:rsidRDefault="00E8782D">
      <w:pPr>
        <w:spacing w:after="0" w:line="240" w:lineRule="auto"/>
        <w:ind w:left="5103" w:firstLine="0"/>
        <w:rPr>
          <w:color w:val="auto"/>
        </w:rPr>
      </w:pPr>
    </w:p>
    <w:p w14:paraId="4EC60407" w14:textId="77777777" w:rsidR="00E8782D" w:rsidRDefault="00E8782D">
      <w:pPr>
        <w:spacing w:after="0" w:line="240" w:lineRule="auto"/>
        <w:ind w:left="5103" w:firstLine="0"/>
        <w:rPr>
          <w:color w:val="auto"/>
        </w:rPr>
      </w:pPr>
    </w:p>
    <w:p w14:paraId="1D954E3F" w14:textId="77777777" w:rsidR="00E8782D" w:rsidRDefault="00411881">
      <w:pPr>
        <w:spacing w:after="0" w:line="240" w:lineRule="auto"/>
        <w:ind w:left="5103" w:firstLine="0"/>
        <w:rPr>
          <w:color w:val="auto"/>
        </w:rPr>
      </w:pPr>
      <w:r>
        <w:rPr>
          <w:color w:val="auto"/>
        </w:rPr>
        <w:lastRenderedPageBreak/>
        <w:t>Приложение 1</w:t>
      </w:r>
    </w:p>
    <w:p w14:paraId="03E7883A" w14:textId="77777777" w:rsidR="00E8782D" w:rsidRDefault="00411881">
      <w:pPr>
        <w:spacing w:after="0" w:line="240" w:lineRule="auto"/>
        <w:ind w:left="4536" w:firstLine="0"/>
        <w:rPr>
          <w:color w:val="auto"/>
        </w:rPr>
      </w:pPr>
      <w:r>
        <w:rPr>
          <w:color w:val="auto"/>
        </w:rPr>
        <w:t>к Муниципальному контракту на поставку компьютерных комплектующих для принтеров, копировальных аппаратов, факсимильных аппаратов и системных блоков компьютеров, а также расходных материалов для них для нужд администрации Лужского муниципального района Ленинградской области от _________2026 г. № ______</w:t>
      </w:r>
    </w:p>
    <w:p w14:paraId="6461DB88" w14:textId="77777777" w:rsidR="00E8782D" w:rsidRDefault="00E8782D">
      <w:pPr>
        <w:spacing w:after="0" w:line="240" w:lineRule="auto"/>
        <w:ind w:left="0" w:firstLine="0"/>
        <w:jc w:val="right"/>
        <w:rPr>
          <w:color w:val="auto"/>
        </w:rPr>
      </w:pPr>
    </w:p>
    <w:p w14:paraId="192FCEAB" w14:textId="77777777" w:rsidR="00E8782D" w:rsidRDefault="00E8782D">
      <w:pPr>
        <w:spacing w:after="0" w:line="240" w:lineRule="auto"/>
        <w:ind w:left="0" w:firstLine="5387"/>
        <w:jc w:val="center"/>
        <w:rPr>
          <w:color w:val="auto"/>
        </w:rPr>
      </w:pPr>
    </w:p>
    <w:tbl>
      <w:tblPr>
        <w:tblW w:w="4077" w:type="dxa"/>
        <w:tblInd w:w="4502" w:type="dxa"/>
        <w:tblLayout w:type="fixed"/>
        <w:tblLook w:val="00A0" w:firstRow="1" w:lastRow="0" w:firstColumn="1" w:lastColumn="0" w:noHBand="0" w:noVBand="0"/>
      </w:tblPr>
      <w:tblGrid>
        <w:gridCol w:w="4077"/>
      </w:tblGrid>
      <w:tr w:rsidR="00E8782D" w14:paraId="412967FA" w14:textId="77777777">
        <w:trPr>
          <w:trHeight w:val="1055"/>
        </w:trPr>
        <w:tc>
          <w:tcPr>
            <w:tcW w:w="4077" w:type="dxa"/>
          </w:tcPr>
          <w:p w14:paraId="5A183CED" w14:textId="77777777" w:rsidR="00E8782D" w:rsidRDefault="00411881">
            <w:pPr>
              <w:spacing w:after="0" w:line="240" w:lineRule="auto"/>
              <w:ind w:left="0" w:firstLine="0"/>
              <w:jc w:val="center"/>
            </w:pPr>
            <w:r>
              <w:rPr>
                <w:color w:val="auto"/>
              </w:rPr>
              <w:t>Заказчик</w:t>
            </w:r>
          </w:p>
          <w:p w14:paraId="6EE642E3" w14:textId="77777777" w:rsidR="00E8782D" w:rsidRDefault="00411881">
            <w:pPr>
              <w:spacing w:after="0" w:line="240" w:lineRule="auto"/>
              <w:ind w:left="0" w:firstLine="0"/>
              <w:jc w:val="left"/>
            </w:pPr>
            <w:r>
              <w:t>И.о. главы администрации Лужского муниципального района Ленинградской области</w:t>
            </w:r>
          </w:p>
          <w:p w14:paraId="12A0E2CC" w14:textId="77777777" w:rsidR="00E8782D" w:rsidRDefault="00E8782D">
            <w:pPr>
              <w:spacing w:after="0" w:line="240" w:lineRule="auto"/>
              <w:ind w:left="0" w:firstLine="0"/>
              <w:jc w:val="left"/>
            </w:pPr>
          </w:p>
        </w:tc>
      </w:tr>
      <w:tr w:rsidR="00E8782D" w14:paraId="089AAB68" w14:textId="77777777">
        <w:trPr>
          <w:trHeight w:val="441"/>
        </w:trPr>
        <w:tc>
          <w:tcPr>
            <w:tcW w:w="4077" w:type="dxa"/>
          </w:tcPr>
          <w:p w14:paraId="6C86C0AD" w14:textId="77777777" w:rsidR="00E8782D" w:rsidRDefault="00411881">
            <w:pPr>
              <w:spacing w:after="0" w:line="240" w:lineRule="auto"/>
              <w:ind w:left="0" w:firstLine="0"/>
            </w:pPr>
            <w:r>
              <w:t>_____________А.В. Иванов</w:t>
            </w:r>
          </w:p>
        </w:tc>
      </w:tr>
    </w:tbl>
    <w:p w14:paraId="30AE6051" w14:textId="77777777" w:rsidR="00E8782D" w:rsidRDefault="00411881">
      <w:pPr>
        <w:ind w:hanging="52"/>
        <w:jc w:val="center"/>
        <w:rPr>
          <w:b/>
        </w:rPr>
      </w:pPr>
      <w:r>
        <w:rPr>
          <w:b/>
        </w:rPr>
        <w:t>Описание объекта закупки</w:t>
      </w:r>
    </w:p>
    <w:p w14:paraId="2CB1CB5C" w14:textId="77777777" w:rsidR="00E8782D" w:rsidRDefault="00411881">
      <w:pPr>
        <w:ind w:hanging="52"/>
        <w:jc w:val="center"/>
        <w:rPr>
          <w:b/>
        </w:rPr>
      </w:pPr>
      <w:r>
        <w:rPr>
          <w:b/>
        </w:rPr>
        <w:t xml:space="preserve">на поставку </w:t>
      </w:r>
      <w:r>
        <w:rPr>
          <w:b/>
        </w:rPr>
        <w:t>компьютерных комплектующих для принтеров, копировальных аппаратов, факсимильных аппаратов и системных блоков компьютеров, а также расходных материалов для них для нужд администрации Лужского муниципального района Ленинградской области</w:t>
      </w:r>
    </w:p>
    <w:p w14:paraId="3BD34A49" w14:textId="77777777" w:rsidR="00E8782D" w:rsidRDefault="00E8782D">
      <w:pPr>
        <w:ind w:firstLine="851"/>
        <w:jc w:val="center"/>
        <w:rPr>
          <w:b/>
        </w:rPr>
      </w:pPr>
    </w:p>
    <w:p w14:paraId="33D59F66" w14:textId="77777777" w:rsidR="00E8782D" w:rsidRDefault="00411881">
      <w:pPr>
        <w:pStyle w:val="af8"/>
        <w:numPr>
          <w:ilvl w:val="1"/>
          <w:numId w:val="26"/>
        </w:numPr>
        <w:spacing w:line="259" w:lineRule="auto"/>
        <w:ind w:left="0" w:firstLine="687"/>
      </w:pPr>
      <w:r>
        <w:t xml:space="preserve">Предмет контракта: </w:t>
      </w:r>
      <w:r>
        <w:rPr>
          <w:color w:val="auto"/>
        </w:rPr>
        <w:t xml:space="preserve">поставка </w:t>
      </w:r>
      <w:r>
        <w:rPr>
          <w:bCs/>
          <w:color w:val="auto"/>
        </w:rPr>
        <w:t>компьютерных комплектующих для принтеров, копировальных аппаратов, факсимильных аппаратов и системных блоков компьютеров, а также расходных материалов для них для нужд администрации Лужского муниципального района Ленинградской области</w:t>
      </w:r>
    </w:p>
    <w:p w14:paraId="2550CD78" w14:textId="77777777" w:rsidR="00E8782D" w:rsidRDefault="00411881">
      <w:pPr>
        <w:pStyle w:val="af8"/>
        <w:numPr>
          <w:ilvl w:val="1"/>
          <w:numId w:val="26"/>
        </w:numPr>
        <w:spacing w:after="0" w:line="240" w:lineRule="auto"/>
        <w:ind w:left="0" w:right="45" w:firstLine="851"/>
      </w:pPr>
      <w:r>
        <w:t xml:space="preserve">Цена Контракта составляет: </w:t>
      </w:r>
      <w:r>
        <w:rPr>
          <w:color w:val="auto"/>
        </w:rPr>
        <w:t>600 000</w:t>
      </w:r>
      <w:r>
        <w:t xml:space="preserve"> (Шестьсот тысяч) рублей 00 копеек.</w:t>
      </w:r>
    </w:p>
    <w:p w14:paraId="27E73E06" w14:textId="77777777" w:rsidR="00E8782D" w:rsidRDefault="00411881">
      <w:pPr>
        <w:ind w:firstLine="851"/>
        <w:rPr>
          <w:b/>
        </w:rPr>
      </w:pPr>
      <w:r>
        <w:t>Цена Контракта включает в себя стоимость товара, все расходы по доставке, разгрузке, заносу на склад Заказчика, расходы на уплату налогов, сборов и других обязательных платежей, а также иные расходы Поставщика, связанные с исполнением Контракта. Неучтенные затраты Поставщика по Контракту, связанные с исполнением Контракта, но не включенные в Цену Контракта, не подлежат оплате Заказчиком.</w:t>
      </w:r>
    </w:p>
    <w:p w14:paraId="6D434651" w14:textId="77777777" w:rsidR="00E8782D" w:rsidRDefault="00411881">
      <w:pPr>
        <w:pStyle w:val="af8"/>
        <w:numPr>
          <w:ilvl w:val="1"/>
          <w:numId w:val="26"/>
        </w:numPr>
        <w:spacing w:line="259" w:lineRule="auto"/>
        <w:ind w:left="0" w:firstLine="851"/>
      </w:pPr>
      <w:r>
        <w:t xml:space="preserve">Муниципальный заказчик: Администрация Лужского муниципального района Ленинградской области. </w:t>
      </w:r>
    </w:p>
    <w:p w14:paraId="48ED7EF9" w14:textId="77777777" w:rsidR="00E8782D" w:rsidRDefault="00411881">
      <w:pPr>
        <w:pStyle w:val="af8"/>
        <w:numPr>
          <w:ilvl w:val="1"/>
          <w:numId w:val="26"/>
        </w:numPr>
        <w:spacing w:line="259" w:lineRule="auto"/>
        <w:ind w:left="0" w:firstLine="851"/>
      </w:pPr>
      <w:r>
        <w:t>Место поставки товара: Ленинградская область, Лужский муниципальный район, город Луга, проспект Кирова, дом 73, кабинет 3.</w:t>
      </w:r>
    </w:p>
    <w:p w14:paraId="5A2CDF83" w14:textId="77777777" w:rsidR="00E8782D" w:rsidRDefault="00411881">
      <w:pPr>
        <w:pStyle w:val="af8"/>
        <w:numPr>
          <w:ilvl w:val="1"/>
          <w:numId w:val="26"/>
        </w:numPr>
        <w:spacing w:line="259" w:lineRule="auto"/>
        <w:ind w:left="0" w:firstLine="851"/>
      </w:pPr>
      <w:r>
        <w:lastRenderedPageBreak/>
        <w:t xml:space="preserve">Источник финансирования: бюджет Лужского муниципального района Ленинградской области на 2026 год. </w:t>
      </w:r>
    </w:p>
    <w:p w14:paraId="06878241" w14:textId="77777777" w:rsidR="00E8782D" w:rsidRDefault="00411881">
      <w:pPr>
        <w:pStyle w:val="af8"/>
        <w:numPr>
          <w:ilvl w:val="1"/>
          <w:numId w:val="26"/>
        </w:numPr>
        <w:spacing w:line="259" w:lineRule="auto"/>
        <w:ind w:left="0" w:firstLine="851"/>
      </w:pPr>
      <w:r>
        <w:t>Срок поставки товара: с момента подписания контракта по 30.09.2026 года.</w:t>
      </w:r>
    </w:p>
    <w:p w14:paraId="179CAD0A" w14:textId="77777777" w:rsidR="00E8782D" w:rsidRDefault="00411881">
      <w:pPr>
        <w:pStyle w:val="af8"/>
        <w:numPr>
          <w:ilvl w:val="1"/>
          <w:numId w:val="26"/>
        </w:numPr>
        <w:spacing w:line="259" w:lineRule="auto"/>
        <w:ind w:left="0" w:firstLine="851"/>
      </w:pPr>
      <w:r>
        <w:t>Требования качеству товаров, к их функциональным и качественным характеристикам:</w:t>
      </w:r>
    </w:p>
    <w:p w14:paraId="70A71FAA" w14:textId="77777777" w:rsidR="00E8782D" w:rsidRDefault="00E8782D">
      <w:pPr>
        <w:pStyle w:val="af8"/>
        <w:ind w:left="851" w:firstLine="0"/>
      </w:pPr>
    </w:p>
    <w:tbl>
      <w:tblPr>
        <w:tblW w:w="9493" w:type="dxa"/>
        <w:tblLook w:val="04A0" w:firstRow="1" w:lastRow="0" w:firstColumn="1" w:lastColumn="0" w:noHBand="0" w:noVBand="1"/>
      </w:tblPr>
      <w:tblGrid>
        <w:gridCol w:w="1715"/>
        <w:gridCol w:w="7778"/>
      </w:tblGrid>
      <w:tr w:rsidR="00E8782D" w14:paraId="32CAFCF1" w14:textId="77777777">
        <w:trPr>
          <w:trHeight w:val="315"/>
        </w:trPr>
        <w:tc>
          <w:tcPr>
            <w:tcW w:w="1715" w:type="dxa"/>
            <w:tcBorders>
              <w:top w:val="single" w:sz="4" w:space="0" w:color="auto"/>
              <w:left w:val="single" w:sz="4" w:space="0" w:color="auto"/>
              <w:bottom w:val="single" w:sz="4" w:space="0" w:color="auto"/>
              <w:right w:val="single" w:sz="4" w:space="0" w:color="auto"/>
            </w:tcBorders>
            <w:vAlign w:val="center"/>
          </w:tcPr>
          <w:p w14:paraId="56769E17" w14:textId="77777777" w:rsidR="00E8782D" w:rsidRDefault="00411881">
            <w:pPr>
              <w:spacing w:after="0" w:line="240" w:lineRule="auto"/>
              <w:ind w:left="0" w:firstLine="0"/>
              <w:jc w:val="center"/>
              <w:rPr>
                <w:color w:val="auto"/>
                <w:sz w:val="24"/>
                <w:szCs w:val="24"/>
              </w:rPr>
            </w:pPr>
            <w:r>
              <w:rPr>
                <w:color w:val="auto"/>
                <w:sz w:val="24"/>
                <w:szCs w:val="24"/>
              </w:rPr>
              <w:t>Наименование</w:t>
            </w:r>
          </w:p>
        </w:tc>
        <w:tc>
          <w:tcPr>
            <w:tcW w:w="7778" w:type="dxa"/>
            <w:tcBorders>
              <w:top w:val="single" w:sz="4" w:space="0" w:color="auto"/>
              <w:left w:val="none" w:sz="4" w:space="0" w:color="000000"/>
              <w:bottom w:val="single" w:sz="4" w:space="0" w:color="auto"/>
              <w:right w:val="single" w:sz="4" w:space="0" w:color="auto"/>
            </w:tcBorders>
            <w:vAlign w:val="center"/>
          </w:tcPr>
          <w:p w14:paraId="1F9BB066" w14:textId="77777777" w:rsidR="00E8782D" w:rsidRDefault="00411881">
            <w:pPr>
              <w:spacing w:after="0" w:line="240" w:lineRule="auto"/>
              <w:ind w:left="0" w:firstLine="0"/>
              <w:jc w:val="center"/>
              <w:rPr>
                <w:color w:val="auto"/>
                <w:sz w:val="24"/>
                <w:szCs w:val="24"/>
              </w:rPr>
            </w:pPr>
            <w:r>
              <w:rPr>
                <w:color w:val="auto"/>
                <w:sz w:val="24"/>
                <w:szCs w:val="24"/>
              </w:rPr>
              <w:t>Характеристики</w:t>
            </w:r>
          </w:p>
        </w:tc>
      </w:tr>
      <w:tr w:rsidR="00E8782D" w14:paraId="6645B5D6" w14:textId="77777777">
        <w:trPr>
          <w:trHeight w:val="631"/>
        </w:trPr>
        <w:tc>
          <w:tcPr>
            <w:tcW w:w="1715" w:type="dxa"/>
            <w:tcBorders>
              <w:top w:val="none" w:sz="4" w:space="0" w:color="000000"/>
              <w:left w:val="single" w:sz="4" w:space="0" w:color="auto"/>
              <w:bottom w:val="single" w:sz="4" w:space="0" w:color="auto"/>
              <w:right w:val="single" w:sz="4" w:space="0" w:color="auto"/>
            </w:tcBorders>
            <w:vAlign w:val="center"/>
          </w:tcPr>
          <w:p w14:paraId="305672C2" w14:textId="77777777" w:rsidR="00E8782D" w:rsidRDefault="00411881">
            <w:pPr>
              <w:spacing w:after="0" w:line="240" w:lineRule="auto"/>
              <w:ind w:left="0" w:firstLine="0"/>
              <w:jc w:val="center"/>
              <w:rPr>
                <w:color w:val="auto"/>
                <w:sz w:val="24"/>
                <w:szCs w:val="24"/>
              </w:rPr>
            </w:pPr>
            <w:r>
              <w:rPr>
                <w:color w:val="auto"/>
                <w:sz w:val="24"/>
                <w:szCs w:val="24"/>
              </w:rPr>
              <w:t>Жесткий диск SSD Kingston SKC600 512Gb</w:t>
            </w:r>
          </w:p>
        </w:tc>
        <w:tc>
          <w:tcPr>
            <w:tcW w:w="7778" w:type="dxa"/>
            <w:tcBorders>
              <w:top w:val="none" w:sz="4" w:space="0" w:color="000000"/>
              <w:left w:val="none" w:sz="4" w:space="0" w:color="000000"/>
              <w:bottom w:val="single" w:sz="4" w:space="0" w:color="auto"/>
              <w:right w:val="single" w:sz="4" w:space="0" w:color="auto"/>
            </w:tcBorders>
            <w:vAlign w:val="center"/>
          </w:tcPr>
          <w:p w14:paraId="7F7D41B5" w14:textId="77777777" w:rsidR="00E8782D" w:rsidRDefault="00411881">
            <w:pPr>
              <w:spacing w:after="0" w:line="240" w:lineRule="auto"/>
              <w:ind w:left="0" w:firstLine="0"/>
              <w:jc w:val="left"/>
              <w:rPr>
                <w:color w:val="auto"/>
                <w:sz w:val="24"/>
                <w:szCs w:val="24"/>
              </w:rPr>
            </w:pPr>
            <w:r>
              <w:rPr>
                <w:color w:val="auto"/>
                <w:sz w:val="24"/>
                <w:szCs w:val="24"/>
              </w:rPr>
              <w:t>Тип Внутренний SSD-диск</w:t>
            </w:r>
          </w:p>
          <w:p w14:paraId="034EB6AB" w14:textId="77777777" w:rsidR="00E8782D" w:rsidRDefault="00411881">
            <w:pPr>
              <w:spacing w:after="0" w:line="240" w:lineRule="auto"/>
              <w:ind w:left="0" w:firstLine="0"/>
              <w:jc w:val="left"/>
              <w:rPr>
                <w:color w:val="auto"/>
                <w:sz w:val="24"/>
                <w:szCs w:val="24"/>
              </w:rPr>
            </w:pPr>
            <w:r>
              <w:rPr>
                <w:color w:val="auto"/>
                <w:sz w:val="24"/>
                <w:szCs w:val="24"/>
              </w:rPr>
              <w:t>Форм-фактор 2.5"</w:t>
            </w:r>
          </w:p>
          <w:p w14:paraId="7DC25F9C" w14:textId="77777777" w:rsidR="00E8782D" w:rsidRDefault="00411881">
            <w:pPr>
              <w:spacing w:after="0" w:line="240" w:lineRule="auto"/>
              <w:ind w:left="0" w:firstLine="0"/>
              <w:jc w:val="left"/>
              <w:rPr>
                <w:color w:val="auto"/>
                <w:sz w:val="24"/>
                <w:szCs w:val="24"/>
              </w:rPr>
            </w:pPr>
            <w:r>
              <w:rPr>
                <w:color w:val="auto"/>
                <w:sz w:val="24"/>
                <w:szCs w:val="24"/>
              </w:rPr>
              <w:t>Интерфейс SSD SATA3 6.0 Гбит/с</w:t>
            </w:r>
          </w:p>
          <w:p w14:paraId="24DAEB4C" w14:textId="77777777" w:rsidR="00E8782D" w:rsidRDefault="00411881">
            <w:pPr>
              <w:spacing w:after="0" w:line="240" w:lineRule="auto"/>
              <w:ind w:left="0" w:firstLine="0"/>
              <w:jc w:val="left"/>
              <w:rPr>
                <w:color w:val="auto"/>
                <w:sz w:val="24"/>
                <w:szCs w:val="24"/>
              </w:rPr>
            </w:pPr>
            <w:r>
              <w:rPr>
                <w:color w:val="auto"/>
                <w:sz w:val="24"/>
                <w:szCs w:val="24"/>
              </w:rPr>
              <w:t>Объем 512 ГБ</w:t>
            </w:r>
          </w:p>
          <w:p w14:paraId="7D818451" w14:textId="77777777" w:rsidR="00E8782D" w:rsidRDefault="00411881">
            <w:pPr>
              <w:spacing w:after="0" w:line="240" w:lineRule="auto"/>
              <w:ind w:left="0" w:firstLine="0"/>
              <w:jc w:val="left"/>
              <w:rPr>
                <w:color w:val="auto"/>
                <w:sz w:val="24"/>
                <w:szCs w:val="24"/>
              </w:rPr>
            </w:pPr>
            <w:r>
              <w:rPr>
                <w:color w:val="auto"/>
                <w:sz w:val="24"/>
                <w:szCs w:val="24"/>
              </w:rPr>
              <w:t>Тип флеш-памяти TLC 3D NAND</w:t>
            </w:r>
          </w:p>
          <w:p w14:paraId="6CBE2317" w14:textId="77777777" w:rsidR="00E8782D" w:rsidRDefault="00411881">
            <w:pPr>
              <w:spacing w:after="0" w:line="240" w:lineRule="auto"/>
              <w:ind w:left="0" w:firstLine="0"/>
              <w:jc w:val="left"/>
              <w:rPr>
                <w:color w:val="auto"/>
                <w:sz w:val="24"/>
                <w:szCs w:val="24"/>
              </w:rPr>
            </w:pPr>
            <w:r>
              <w:rPr>
                <w:color w:val="auto"/>
                <w:sz w:val="24"/>
                <w:szCs w:val="24"/>
              </w:rPr>
              <w:t>Ресурс SSD (TBW) 300</w:t>
            </w:r>
          </w:p>
          <w:p w14:paraId="5555195F" w14:textId="77777777" w:rsidR="00E8782D" w:rsidRDefault="00411881">
            <w:pPr>
              <w:spacing w:after="0" w:line="240" w:lineRule="auto"/>
              <w:ind w:left="0" w:firstLine="0"/>
              <w:jc w:val="left"/>
              <w:rPr>
                <w:color w:val="auto"/>
                <w:sz w:val="24"/>
                <w:szCs w:val="24"/>
              </w:rPr>
            </w:pPr>
            <w:r>
              <w:rPr>
                <w:color w:val="auto"/>
                <w:sz w:val="24"/>
                <w:szCs w:val="24"/>
              </w:rPr>
              <w:t>Бренд Kingston</w:t>
            </w:r>
          </w:p>
          <w:p w14:paraId="3CBB40A2" w14:textId="77777777" w:rsidR="00E8782D" w:rsidRDefault="00411881">
            <w:pPr>
              <w:spacing w:after="0" w:line="240" w:lineRule="auto"/>
              <w:ind w:left="0" w:firstLine="0"/>
              <w:jc w:val="left"/>
              <w:rPr>
                <w:color w:val="auto"/>
                <w:sz w:val="24"/>
                <w:szCs w:val="24"/>
              </w:rPr>
            </w:pPr>
            <w:r>
              <w:rPr>
                <w:color w:val="auto"/>
                <w:sz w:val="24"/>
                <w:szCs w:val="24"/>
              </w:rPr>
              <w:t>Тип накопителя SSD</w:t>
            </w:r>
          </w:p>
          <w:p w14:paraId="76AB48A3" w14:textId="77777777" w:rsidR="00E8782D" w:rsidRDefault="00411881">
            <w:pPr>
              <w:spacing w:after="0" w:line="240" w:lineRule="auto"/>
              <w:ind w:left="0" w:firstLine="0"/>
              <w:jc w:val="left"/>
              <w:rPr>
                <w:color w:val="auto"/>
                <w:sz w:val="24"/>
                <w:szCs w:val="24"/>
              </w:rPr>
            </w:pPr>
            <w:r>
              <w:rPr>
                <w:color w:val="auto"/>
                <w:sz w:val="24"/>
                <w:szCs w:val="24"/>
              </w:rPr>
              <w:t>Скорость чтения, Мб/с 550</w:t>
            </w:r>
          </w:p>
          <w:p w14:paraId="240E817D" w14:textId="77777777" w:rsidR="00E8782D" w:rsidRDefault="00411881">
            <w:pPr>
              <w:spacing w:after="0" w:line="240" w:lineRule="auto"/>
              <w:ind w:left="0" w:firstLine="0"/>
              <w:jc w:val="left"/>
              <w:rPr>
                <w:color w:val="auto"/>
                <w:sz w:val="24"/>
                <w:szCs w:val="24"/>
              </w:rPr>
            </w:pPr>
            <w:r>
              <w:rPr>
                <w:color w:val="auto"/>
                <w:sz w:val="24"/>
                <w:szCs w:val="24"/>
              </w:rPr>
              <w:t>Скорость записи, Мб/с 520</w:t>
            </w:r>
          </w:p>
          <w:p w14:paraId="5B8A5E04" w14:textId="77777777" w:rsidR="00E8782D" w:rsidRDefault="00411881">
            <w:pPr>
              <w:spacing w:after="0" w:line="240" w:lineRule="auto"/>
              <w:ind w:left="0" w:firstLine="0"/>
              <w:jc w:val="left"/>
              <w:rPr>
                <w:color w:val="auto"/>
                <w:sz w:val="24"/>
                <w:szCs w:val="24"/>
              </w:rPr>
            </w:pPr>
            <w:r>
              <w:rPr>
                <w:color w:val="auto"/>
                <w:sz w:val="24"/>
                <w:szCs w:val="24"/>
              </w:rPr>
              <w:t>Макс. скорость случайной записи (блоки 4Кб), IOPS 80000</w:t>
            </w:r>
          </w:p>
        </w:tc>
      </w:tr>
      <w:tr w:rsidR="00E8782D" w14:paraId="1E057A54" w14:textId="77777777">
        <w:trPr>
          <w:trHeight w:val="631"/>
        </w:trPr>
        <w:tc>
          <w:tcPr>
            <w:tcW w:w="1715" w:type="dxa"/>
            <w:tcBorders>
              <w:top w:val="single" w:sz="4" w:space="0" w:color="auto"/>
              <w:left w:val="single" w:sz="4" w:space="0" w:color="auto"/>
              <w:bottom w:val="single" w:sz="4" w:space="0" w:color="auto"/>
              <w:right w:val="single" w:sz="4" w:space="0" w:color="auto"/>
            </w:tcBorders>
            <w:vAlign w:val="center"/>
          </w:tcPr>
          <w:p w14:paraId="1B5DD2A6" w14:textId="77777777" w:rsidR="00E8782D" w:rsidRDefault="00411881">
            <w:pPr>
              <w:spacing w:after="0" w:line="240" w:lineRule="auto"/>
              <w:ind w:left="0" w:firstLine="0"/>
              <w:jc w:val="center"/>
              <w:rPr>
                <w:color w:val="auto"/>
                <w:sz w:val="24"/>
                <w:szCs w:val="24"/>
              </w:rPr>
            </w:pPr>
            <w:r>
              <w:rPr>
                <w:color w:val="auto"/>
                <w:sz w:val="24"/>
                <w:szCs w:val="24"/>
              </w:rPr>
              <w:t>Блок питания ATX 450W FSP</w:t>
            </w:r>
          </w:p>
        </w:tc>
        <w:tc>
          <w:tcPr>
            <w:tcW w:w="7778" w:type="dxa"/>
            <w:tcBorders>
              <w:top w:val="single" w:sz="4" w:space="0" w:color="auto"/>
              <w:left w:val="none" w:sz="4" w:space="0" w:color="000000"/>
              <w:bottom w:val="single" w:sz="4" w:space="0" w:color="auto"/>
              <w:right w:val="single" w:sz="4" w:space="0" w:color="auto"/>
            </w:tcBorders>
            <w:vAlign w:val="center"/>
          </w:tcPr>
          <w:p w14:paraId="7966E01A" w14:textId="77777777" w:rsidR="00E8782D" w:rsidRDefault="00411881">
            <w:pPr>
              <w:spacing w:after="0" w:line="240" w:lineRule="auto"/>
              <w:ind w:left="0" w:firstLine="0"/>
              <w:jc w:val="left"/>
              <w:rPr>
                <w:color w:val="auto"/>
                <w:sz w:val="24"/>
                <w:szCs w:val="24"/>
              </w:rPr>
            </w:pPr>
            <w:r>
              <w:rPr>
                <w:color w:val="auto"/>
                <w:sz w:val="24"/>
                <w:szCs w:val="24"/>
              </w:rPr>
              <w:t>Тип Блок питания компьютера</w:t>
            </w:r>
          </w:p>
          <w:p w14:paraId="7AB02F51" w14:textId="77777777" w:rsidR="00E8782D" w:rsidRDefault="00411881">
            <w:pPr>
              <w:spacing w:after="0" w:line="240" w:lineRule="auto"/>
              <w:ind w:left="0" w:firstLine="0"/>
              <w:jc w:val="left"/>
              <w:rPr>
                <w:color w:val="auto"/>
                <w:sz w:val="24"/>
                <w:szCs w:val="24"/>
              </w:rPr>
            </w:pPr>
            <w:r>
              <w:rPr>
                <w:color w:val="auto"/>
                <w:sz w:val="24"/>
                <w:szCs w:val="24"/>
              </w:rPr>
              <w:t>Мощность блока питания, Вт 450</w:t>
            </w:r>
          </w:p>
          <w:p w14:paraId="54142997" w14:textId="77777777" w:rsidR="00E8782D" w:rsidRDefault="00411881">
            <w:pPr>
              <w:spacing w:after="0" w:line="240" w:lineRule="auto"/>
              <w:ind w:left="0" w:firstLine="0"/>
              <w:jc w:val="left"/>
              <w:rPr>
                <w:color w:val="auto"/>
                <w:sz w:val="24"/>
                <w:szCs w:val="24"/>
              </w:rPr>
            </w:pPr>
            <w:r>
              <w:rPr>
                <w:color w:val="auto"/>
                <w:sz w:val="24"/>
                <w:szCs w:val="24"/>
              </w:rPr>
              <w:t>Разъемы питания материнской платы ATX 24-пин</w:t>
            </w:r>
          </w:p>
          <w:p w14:paraId="248C66BD" w14:textId="77777777" w:rsidR="00E8782D" w:rsidRDefault="00411881">
            <w:pPr>
              <w:spacing w:after="0" w:line="240" w:lineRule="auto"/>
              <w:ind w:left="0" w:firstLine="0"/>
              <w:jc w:val="left"/>
              <w:rPr>
                <w:color w:val="auto"/>
                <w:sz w:val="24"/>
                <w:szCs w:val="24"/>
              </w:rPr>
            </w:pPr>
            <w:r>
              <w:rPr>
                <w:color w:val="auto"/>
                <w:sz w:val="24"/>
                <w:szCs w:val="24"/>
              </w:rPr>
              <w:t>Кол-во разъемов Molex 2</w:t>
            </w:r>
          </w:p>
          <w:p w14:paraId="394E352E" w14:textId="77777777" w:rsidR="00E8782D" w:rsidRDefault="00411881">
            <w:pPr>
              <w:spacing w:after="0" w:line="240" w:lineRule="auto"/>
              <w:ind w:left="0" w:firstLine="0"/>
              <w:jc w:val="left"/>
              <w:rPr>
                <w:color w:val="auto"/>
                <w:sz w:val="24"/>
                <w:szCs w:val="24"/>
              </w:rPr>
            </w:pPr>
            <w:r>
              <w:rPr>
                <w:color w:val="auto"/>
                <w:sz w:val="24"/>
                <w:szCs w:val="24"/>
              </w:rPr>
              <w:t>Кол-во разъемов SATA 4</w:t>
            </w:r>
          </w:p>
          <w:p w14:paraId="085AFB5C" w14:textId="77777777" w:rsidR="00E8782D" w:rsidRDefault="00411881">
            <w:pPr>
              <w:spacing w:after="0" w:line="240" w:lineRule="auto"/>
              <w:ind w:left="0" w:firstLine="0"/>
              <w:jc w:val="left"/>
              <w:rPr>
                <w:color w:val="auto"/>
                <w:sz w:val="24"/>
                <w:szCs w:val="24"/>
              </w:rPr>
            </w:pPr>
            <w:r>
              <w:rPr>
                <w:color w:val="auto"/>
                <w:sz w:val="24"/>
                <w:szCs w:val="24"/>
              </w:rPr>
              <w:t>Сертификат 80 PLUS Bronze</w:t>
            </w:r>
          </w:p>
          <w:p w14:paraId="25699D24" w14:textId="77777777" w:rsidR="00E8782D" w:rsidRDefault="00411881">
            <w:pPr>
              <w:spacing w:after="0" w:line="240" w:lineRule="auto"/>
              <w:ind w:left="0" w:firstLine="0"/>
              <w:jc w:val="left"/>
              <w:rPr>
                <w:color w:val="auto"/>
                <w:sz w:val="24"/>
                <w:szCs w:val="24"/>
              </w:rPr>
            </w:pPr>
            <w:r>
              <w:rPr>
                <w:color w:val="auto"/>
                <w:sz w:val="24"/>
                <w:szCs w:val="24"/>
              </w:rPr>
              <w:t>Цвет Черный</w:t>
            </w:r>
          </w:p>
          <w:p w14:paraId="5FBE21B4" w14:textId="77777777" w:rsidR="00E8782D" w:rsidRDefault="00411881">
            <w:pPr>
              <w:spacing w:after="0" w:line="240" w:lineRule="auto"/>
              <w:ind w:left="0" w:firstLine="0"/>
              <w:jc w:val="left"/>
              <w:rPr>
                <w:color w:val="auto"/>
                <w:sz w:val="24"/>
                <w:szCs w:val="24"/>
              </w:rPr>
            </w:pPr>
            <w:r>
              <w:rPr>
                <w:color w:val="auto"/>
                <w:sz w:val="24"/>
                <w:szCs w:val="24"/>
              </w:rPr>
              <w:t>Корректор коэффициента мощности (PFC) Активный</w:t>
            </w:r>
          </w:p>
          <w:p w14:paraId="1C1FD600" w14:textId="77777777" w:rsidR="00E8782D" w:rsidRDefault="00411881">
            <w:pPr>
              <w:spacing w:after="0" w:line="240" w:lineRule="auto"/>
              <w:ind w:left="0" w:firstLine="0"/>
              <w:jc w:val="left"/>
              <w:rPr>
                <w:color w:val="auto"/>
                <w:sz w:val="24"/>
                <w:szCs w:val="24"/>
              </w:rPr>
            </w:pPr>
            <w:r>
              <w:rPr>
                <w:color w:val="auto"/>
                <w:sz w:val="24"/>
                <w:szCs w:val="24"/>
              </w:rPr>
              <w:t>Входное напряжение 200-240В</w:t>
            </w:r>
          </w:p>
          <w:p w14:paraId="0C618F27" w14:textId="77777777" w:rsidR="00E8782D" w:rsidRDefault="00411881">
            <w:pPr>
              <w:spacing w:after="0" w:line="240" w:lineRule="auto"/>
              <w:ind w:left="0" w:firstLine="0"/>
              <w:jc w:val="left"/>
              <w:rPr>
                <w:color w:val="auto"/>
                <w:sz w:val="24"/>
                <w:szCs w:val="24"/>
              </w:rPr>
            </w:pPr>
            <w:r>
              <w:rPr>
                <w:color w:val="auto"/>
                <w:sz w:val="24"/>
                <w:szCs w:val="24"/>
              </w:rPr>
              <w:t>Разъем питания процессора 4 pin + 4 pin x2</w:t>
            </w:r>
          </w:p>
          <w:p w14:paraId="15BD73C8" w14:textId="77777777" w:rsidR="00E8782D" w:rsidRDefault="00411881">
            <w:pPr>
              <w:spacing w:after="0" w:line="240" w:lineRule="auto"/>
              <w:ind w:left="0" w:firstLine="0"/>
              <w:jc w:val="left"/>
              <w:rPr>
                <w:color w:val="auto"/>
                <w:sz w:val="24"/>
                <w:szCs w:val="24"/>
              </w:rPr>
            </w:pPr>
            <w:r>
              <w:rPr>
                <w:color w:val="auto"/>
                <w:sz w:val="24"/>
                <w:szCs w:val="24"/>
              </w:rPr>
              <w:t>Разъемы питания видеокарт 2 x 6+2 pin</w:t>
            </w:r>
          </w:p>
          <w:p w14:paraId="200F845E" w14:textId="77777777" w:rsidR="00E8782D" w:rsidRDefault="00411881">
            <w:pPr>
              <w:spacing w:after="0" w:line="240" w:lineRule="auto"/>
              <w:ind w:left="0" w:firstLine="0"/>
              <w:jc w:val="left"/>
              <w:rPr>
                <w:color w:val="auto"/>
                <w:sz w:val="24"/>
                <w:szCs w:val="24"/>
              </w:rPr>
            </w:pPr>
            <w:r>
              <w:rPr>
                <w:color w:val="auto"/>
                <w:sz w:val="24"/>
                <w:szCs w:val="24"/>
              </w:rPr>
              <w:t>Система охлаждения Активная</w:t>
            </w:r>
          </w:p>
          <w:p w14:paraId="0E55D348" w14:textId="77777777" w:rsidR="00E8782D" w:rsidRDefault="00411881">
            <w:pPr>
              <w:spacing w:after="0" w:line="240" w:lineRule="auto"/>
              <w:ind w:left="0" w:firstLine="0"/>
              <w:jc w:val="left"/>
              <w:rPr>
                <w:color w:val="auto"/>
                <w:sz w:val="24"/>
                <w:szCs w:val="24"/>
              </w:rPr>
            </w:pPr>
            <w:r>
              <w:rPr>
                <w:color w:val="auto"/>
                <w:sz w:val="24"/>
                <w:szCs w:val="24"/>
              </w:rPr>
              <w:t>Оплетка проводов Нет</w:t>
            </w:r>
          </w:p>
          <w:p w14:paraId="0D972F6D" w14:textId="77777777" w:rsidR="00E8782D" w:rsidRDefault="00411881">
            <w:pPr>
              <w:spacing w:after="0" w:line="240" w:lineRule="auto"/>
              <w:ind w:left="0" w:firstLine="0"/>
              <w:jc w:val="left"/>
              <w:rPr>
                <w:color w:val="auto"/>
                <w:sz w:val="24"/>
                <w:szCs w:val="24"/>
              </w:rPr>
            </w:pPr>
            <w:r>
              <w:rPr>
                <w:color w:val="auto"/>
                <w:sz w:val="24"/>
                <w:szCs w:val="24"/>
              </w:rPr>
              <w:t>Отстегивающиеся кабели Нет</w:t>
            </w:r>
          </w:p>
          <w:p w14:paraId="7C0319E6" w14:textId="77777777" w:rsidR="00E8782D" w:rsidRDefault="00411881">
            <w:pPr>
              <w:spacing w:after="0" w:line="240" w:lineRule="auto"/>
              <w:ind w:left="0" w:firstLine="0"/>
              <w:jc w:val="left"/>
              <w:rPr>
                <w:color w:val="auto"/>
                <w:sz w:val="24"/>
                <w:szCs w:val="24"/>
              </w:rPr>
            </w:pPr>
            <w:r>
              <w:rPr>
                <w:color w:val="auto"/>
                <w:sz w:val="24"/>
                <w:szCs w:val="24"/>
              </w:rPr>
              <w:t>Подсветка Отсутствует</w:t>
            </w:r>
          </w:p>
        </w:tc>
      </w:tr>
      <w:tr w:rsidR="00E8782D" w14:paraId="495099F4" w14:textId="77777777">
        <w:trPr>
          <w:trHeight w:val="631"/>
        </w:trPr>
        <w:tc>
          <w:tcPr>
            <w:tcW w:w="1715" w:type="dxa"/>
            <w:tcBorders>
              <w:top w:val="none" w:sz="4" w:space="0" w:color="000000"/>
              <w:left w:val="single" w:sz="4" w:space="0" w:color="auto"/>
              <w:bottom w:val="single" w:sz="4" w:space="0" w:color="auto"/>
              <w:right w:val="single" w:sz="4" w:space="0" w:color="auto"/>
            </w:tcBorders>
            <w:vAlign w:val="center"/>
          </w:tcPr>
          <w:p w14:paraId="5332A009" w14:textId="77777777" w:rsidR="00E8782D" w:rsidRDefault="00411881">
            <w:pPr>
              <w:spacing w:after="0" w:line="240" w:lineRule="auto"/>
              <w:ind w:left="0" w:firstLine="0"/>
              <w:jc w:val="center"/>
              <w:rPr>
                <w:color w:val="auto"/>
                <w:sz w:val="24"/>
                <w:szCs w:val="24"/>
              </w:rPr>
            </w:pPr>
            <w:r>
              <w:rPr>
                <w:color w:val="auto"/>
                <w:sz w:val="24"/>
                <w:szCs w:val="24"/>
              </w:rPr>
              <w:t>Материнская плата LGA1200 Gigabyte</w:t>
            </w:r>
          </w:p>
        </w:tc>
        <w:tc>
          <w:tcPr>
            <w:tcW w:w="7778" w:type="dxa"/>
            <w:tcBorders>
              <w:top w:val="none" w:sz="4" w:space="0" w:color="000000"/>
              <w:left w:val="none" w:sz="4" w:space="0" w:color="000000"/>
              <w:bottom w:val="single" w:sz="4" w:space="0" w:color="auto"/>
              <w:right w:val="single" w:sz="4" w:space="0" w:color="auto"/>
            </w:tcBorders>
            <w:vAlign w:val="center"/>
          </w:tcPr>
          <w:p w14:paraId="583269F6" w14:textId="77777777" w:rsidR="00E8782D" w:rsidRDefault="00411881">
            <w:pPr>
              <w:spacing w:after="0" w:line="240" w:lineRule="auto"/>
              <w:ind w:left="0" w:firstLine="0"/>
              <w:jc w:val="left"/>
              <w:rPr>
                <w:color w:val="auto"/>
                <w:sz w:val="24"/>
                <w:szCs w:val="24"/>
              </w:rPr>
            </w:pPr>
            <w:r>
              <w:rPr>
                <w:color w:val="auto"/>
                <w:sz w:val="24"/>
                <w:szCs w:val="24"/>
              </w:rPr>
              <w:t>Тип Материнская плата</w:t>
            </w:r>
          </w:p>
          <w:p w14:paraId="2117E367" w14:textId="77777777" w:rsidR="00E8782D" w:rsidRDefault="00411881">
            <w:pPr>
              <w:spacing w:after="0" w:line="240" w:lineRule="auto"/>
              <w:ind w:left="0" w:firstLine="0"/>
              <w:jc w:val="left"/>
              <w:rPr>
                <w:color w:val="auto"/>
                <w:sz w:val="24"/>
                <w:szCs w:val="24"/>
              </w:rPr>
            </w:pPr>
            <w:r>
              <w:rPr>
                <w:color w:val="auto"/>
                <w:sz w:val="24"/>
                <w:szCs w:val="24"/>
              </w:rPr>
              <w:t>Форм-фактор материнской платы Micro-ATX</w:t>
            </w:r>
          </w:p>
          <w:p w14:paraId="2C7BA283" w14:textId="77777777" w:rsidR="00E8782D" w:rsidRDefault="00411881">
            <w:pPr>
              <w:spacing w:after="0" w:line="240" w:lineRule="auto"/>
              <w:ind w:left="0" w:firstLine="0"/>
              <w:jc w:val="left"/>
              <w:rPr>
                <w:color w:val="auto"/>
                <w:sz w:val="24"/>
                <w:szCs w:val="24"/>
              </w:rPr>
            </w:pPr>
            <w:r>
              <w:rPr>
                <w:color w:val="auto"/>
                <w:sz w:val="24"/>
                <w:szCs w:val="24"/>
              </w:rPr>
              <w:t>Сокет процессора LGA 1700</w:t>
            </w:r>
          </w:p>
          <w:p w14:paraId="1E1648FE" w14:textId="77777777" w:rsidR="00E8782D" w:rsidRDefault="00411881">
            <w:pPr>
              <w:spacing w:after="0" w:line="240" w:lineRule="auto"/>
              <w:ind w:left="0" w:firstLine="0"/>
              <w:jc w:val="left"/>
              <w:rPr>
                <w:color w:val="auto"/>
                <w:sz w:val="24"/>
                <w:szCs w:val="24"/>
              </w:rPr>
            </w:pPr>
            <w:r>
              <w:rPr>
                <w:color w:val="auto"/>
                <w:sz w:val="24"/>
                <w:szCs w:val="24"/>
              </w:rPr>
              <w:t>Чипсет Intel B760</w:t>
            </w:r>
          </w:p>
          <w:p w14:paraId="57FB041A" w14:textId="77777777" w:rsidR="00E8782D" w:rsidRDefault="00411881">
            <w:pPr>
              <w:spacing w:after="0" w:line="240" w:lineRule="auto"/>
              <w:ind w:left="0" w:firstLine="0"/>
              <w:jc w:val="left"/>
              <w:rPr>
                <w:color w:val="auto"/>
                <w:sz w:val="24"/>
                <w:szCs w:val="24"/>
              </w:rPr>
            </w:pPr>
            <w:r>
              <w:rPr>
                <w:color w:val="auto"/>
                <w:sz w:val="24"/>
                <w:szCs w:val="24"/>
              </w:rPr>
              <w:t>Тип памяти DDR5</w:t>
            </w:r>
          </w:p>
          <w:p w14:paraId="53D92C64" w14:textId="77777777" w:rsidR="00E8782D" w:rsidRDefault="00411881">
            <w:pPr>
              <w:spacing w:after="0" w:line="240" w:lineRule="auto"/>
              <w:ind w:left="0" w:firstLine="0"/>
              <w:jc w:val="left"/>
              <w:rPr>
                <w:color w:val="auto"/>
                <w:sz w:val="24"/>
                <w:szCs w:val="24"/>
              </w:rPr>
            </w:pPr>
            <w:r>
              <w:rPr>
                <w:color w:val="auto"/>
                <w:sz w:val="24"/>
                <w:szCs w:val="24"/>
              </w:rPr>
              <w:t>Макс. объем RAM 256 ГБ</w:t>
            </w:r>
          </w:p>
          <w:p w14:paraId="4D88D517" w14:textId="77777777" w:rsidR="00E8782D" w:rsidRDefault="00411881">
            <w:pPr>
              <w:spacing w:after="0" w:line="240" w:lineRule="auto"/>
              <w:ind w:left="0" w:firstLine="0"/>
              <w:jc w:val="left"/>
              <w:rPr>
                <w:color w:val="auto"/>
                <w:sz w:val="24"/>
                <w:szCs w:val="24"/>
              </w:rPr>
            </w:pPr>
            <w:r>
              <w:rPr>
                <w:color w:val="auto"/>
                <w:sz w:val="24"/>
                <w:szCs w:val="24"/>
              </w:rPr>
              <w:t>Количество слотов RAM 4</w:t>
            </w:r>
          </w:p>
          <w:p w14:paraId="1563A841" w14:textId="77777777" w:rsidR="00E8782D" w:rsidRDefault="00411881">
            <w:pPr>
              <w:spacing w:after="0" w:line="240" w:lineRule="auto"/>
              <w:ind w:left="0" w:firstLine="0"/>
              <w:jc w:val="left"/>
              <w:rPr>
                <w:color w:val="auto"/>
                <w:sz w:val="24"/>
                <w:szCs w:val="24"/>
              </w:rPr>
            </w:pPr>
            <w:r>
              <w:rPr>
                <w:color w:val="auto"/>
                <w:sz w:val="24"/>
                <w:szCs w:val="24"/>
              </w:rPr>
              <w:t>Макс. поддерживаемая частота RAM 5600</w:t>
            </w:r>
          </w:p>
          <w:p w14:paraId="2B3A715F" w14:textId="77777777" w:rsidR="00E8782D" w:rsidRDefault="00411881">
            <w:pPr>
              <w:spacing w:after="0" w:line="240" w:lineRule="auto"/>
              <w:ind w:left="0" w:firstLine="0"/>
              <w:jc w:val="left"/>
              <w:rPr>
                <w:color w:val="auto"/>
                <w:sz w:val="24"/>
                <w:szCs w:val="24"/>
              </w:rPr>
            </w:pPr>
            <w:r>
              <w:rPr>
                <w:color w:val="auto"/>
                <w:sz w:val="24"/>
                <w:szCs w:val="24"/>
              </w:rPr>
              <w:t>Количество разъемов M.2 2</w:t>
            </w:r>
          </w:p>
          <w:p w14:paraId="7C1C2658" w14:textId="77777777" w:rsidR="00E8782D" w:rsidRDefault="00411881">
            <w:pPr>
              <w:spacing w:after="0" w:line="240" w:lineRule="auto"/>
              <w:ind w:left="0" w:firstLine="0"/>
              <w:jc w:val="left"/>
              <w:rPr>
                <w:color w:val="auto"/>
                <w:sz w:val="24"/>
                <w:szCs w:val="24"/>
              </w:rPr>
            </w:pPr>
            <w:r>
              <w:rPr>
                <w:color w:val="auto"/>
                <w:sz w:val="24"/>
                <w:szCs w:val="24"/>
              </w:rPr>
              <w:t>Количество PCI-E x16 2</w:t>
            </w:r>
          </w:p>
          <w:p w14:paraId="5EF80031" w14:textId="77777777" w:rsidR="00E8782D" w:rsidRDefault="00411881">
            <w:pPr>
              <w:spacing w:after="0" w:line="240" w:lineRule="auto"/>
              <w:ind w:left="0" w:firstLine="0"/>
              <w:jc w:val="left"/>
              <w:rPr>
                <w:color w:val="auto"/>
                <w:sz w:val="24"/>
                <w:szCs w:val="24"/>
              </w:rPr>
            </w:pPr>
            <w:r>
              <w:rPr>
                <w:color w:val="auto"/>
                <w:sz w:val="24"/>
                <w:szCs w:val="24"/>
              </w:rPr>
              <w:t>Чипсет сетевого адаптера Realtek</w:t>
            </w:r>
          </w:p>
          <w:p w14:paraId="6B2C4C50" w14:textId="77777777" w:rsidR="00E8782D" w:rsidRDefault="00411881">
            <w:pPr>
              <w:spacing w:after="0" w:line="240" w:lineRule="auto"/>
              <w:ind w:left="0" w:firstLine="0"/>
              <w:jc w:val="left"/>
              <w:rPr>
                <w:color w:val="auto"/>
                <w:sz w:val="24"/>
                <w:szCs w:val="24"/>
              </w:rPr>
            </w:pPr>
            <w:r>
              <w:rPr>
                <w:color w:val="auto"/>
                <w:sz w:val="24"/>
                <w:szCs w:val="24"/>
              </w:rPr>
              <w:t>Скорость сетевого адаптера 2.5 Гбит/с</w:t>
            </w:r>
          </w:p>
          <w:p w14:paraId="1D788436" w14:textId="77777777" w:rsidR="00E8782D" w:rsidRDefault="00411881">
            <w:pPr>
              <w:spacing w:after="0" w:line="240" w:lineRule="auto"/>
              <w:ind w:left="0" w:firstLine="0"/>
              <w:jc w:val="left"/>
              <w:rPr>
                <w:color w:val="auto"/>
                <w:sz w:val="24"/>
                <w:szCs w:val="24"/>
              </w:rPr>
            </w:pPr>
            <w:r>
              <w:rPr>
                <w:color w:val="auto"/>
                <w:sz w:val="24"/>
                <w:szCs w:val="24"/>
              </w:rPr>
              <w:t>Наличие беспроводного подключения сети Да</w:t>
            </w:r>
          </w:p>
          <w:p w14:paraId="3374DBDE" w14:textId="77777777" w:rsidR="00E8782D" w:rsidRDefault="00411881">
            <w:pPr>
              <w:spacing w:after="0" w:line="240" w:lineRule="auto"/>
              <w:ind w:left="0" w:firstLine="0"/>
              <w:jc w:val="left"/>
              <w:rPr>
                <w:color w:val="auto"/>
                <w:sz w:val="24"/>
                <w:szCs w:val="24"/>
              </w:rPr>
            </w:pPr>
            <w:r>
              <w:rPr>
                <w:color w:val="auto"/>
                <w:sz w:val="24"/>
                <w:szCs w:val="24"/>
              </w:rPr>
              <w:t xml:space="preserve">Аудиокодек </w:t>
            </w:r>
            <w:r>
              <w:rPr>
                <w:color w:val="auto"/>
                <w:sz w:val="24"/>
                <w:szCs w:val="24"/>
                <w:lang w:val="en-US"/>
              </w:rPr>
              <w:t>Realtek</w:t>
            </w:r>
          </w:p>
          <w:p w14:paraId="25239BBB" w14:textId="77777777" w:rsidR="00E8782D" w:rsidRDefault="00411881">
            <w:pPr>
              <w:spacing w:after="0" w:line="240" w:lineRule="auto"/>
              <w:ind w:left="0" w:firstLine="0"/>
              <w:jc w:val="left"/>
              <w:rPr>
                <w:color w:val="auto"/>
                <w:sz w:val="24"/>
                <w:szCs w:val="24"/>
                <w:lang w:val="en-US"/>
              </w:rPr>
            </w:pPr>
            <w:r>
              <w:rPr>
                <w:color w:val="auto"/>
                <w:sz w:val="24"/>
                <w:szCs w:val="24"/>
                <w:lang w:val="en-US"/>
              </w:rPr>
              <w:t>RAID RAID 0, RAID 1, RAID 5, RAID 10</w:t>
            </w:r>
          </w:p>
          <w:p w14:paraId="621A24BB" w14:textId="77777777" w:rsidR="00E8782D" w:rsidRDefault="00411881">
            <w:pPr>
              <w:spacing w:after="0" w:line="240" w:lineRule="auto"/>
              <w:ind w:left="0" w:firstLine="0"/>
              <w:jc w:val="left"/>
              <w:rPr>
                <w:color w:val="auto"/>
                <w:sz w:val="24"/>
                <w:szCs w:val="24"/>
              </w:rPr>
            </w:pPr>
            <w:r>
              <w:rPr>
                <w:color w:val="auto"/>
                <w:sz w:val="24"/>
                <w:szCs w:val="24"/>
              </w:rPr>
              <w:t>Характеристики слотов M.2 4 x (М) PCIe 4.0</w:t>
            </w:r>
          </w:p>
          <w:p w14:paraId="200004EF" w14:textId="77777777" w:rsidR="00E8782D" w:rsidRDefault="00411881">
            <w:pPr>
              <w:spacing w:after="0" w:line="240" w:lineRule="auto"/>
              <w:ind w:left="0" w:firstLine="0"/>
              <w:jc w:val="left"/>
              <w:rPr>
                <w:color w:val="auto"/>
                <w:sz w:val="24"/>
                <w:szCs w:val="24"/>
              </w:rPr>
            </w:pPr>
            <w:r>
              <w:rPr>
                <w:color w:val="auto"/>
                <w:sz w:val="24"/>
                <w:szCs w:val="24"/>
              </w:rPr>
              <w:t>M.2 ключ E Нет</w:t>
            </w:r>
          </w:p>
          <w:p w14:paraId="3BCA06FD" w14:textId="77777777" w:rsidR="00E8782D" w:rsidRDefault="00411881">
            <w:pPr>
              <w:spacing w:after="0" w:line="240" w:lineRule="auto"/>
              <w:ind w:left="0" w:firstLine="0"/>
              <w:jc w:val="left"/>
              <w:rPr>
                <w:color w:val="auto"/>
                <w:sz w:val="24"/>
                <w:szCs w:val="24"/>
              </w:rPr>
            </w:pPr>
            <w:r>
              <w:rPr>
                <w:color w:val="auto"/>
                <w:sz w:val="24"/>
                <w:szCs w:val="24"/>
              </w:rPr>
              <w:lastRenderedPageBreak/>
              <w:t>Разъем питания материнской платы ATX 24 pin</w:t>
            </w:r>
          </w:p>
          <w:p w14:paraId="507ADA4C" w14:textId="77777777" w:rsidR="00E8782D" w:rsidRDefault="00411881">
            <w:pPr>
              <w:spacing w:after="0" w:line="240" w:lineRule="auto"/>
              <w:ind w:left="0" w:firstLine="0"/>
              <w:jc w:val="left"/>
              <w:rPr>
                <w:color w:val="auto"/>
                <w:sz w:val="24"/>
                <w:szCs w:val="24"/>
              </w:rPr>
            </w:pPr>
            <w:r>
              <w:rPr>
                <w:color w:val="auto"/>
                <w:sz w:val="24"/>
                <w:szCs w:val="24"/>
              </w:rPr>
              <w:t>Разъем питания процессора 8 pin</w:t>
            </w:r>
          </w:p>
          <w:p w14:paraId="14156CE7" w14:textId="77777777" w:rsidR="00E8782D" w:rsidRDefault="00411881">
            <w:pPr>
              <w:spacing w:after="0" w:line="240" w:lineRule="auto"/>
              <w:ind w:left="0" w:firstLine="0"/>
              <w:jc w:val="left"/>
              <w:rPr>
                <w:color w:val="auto"/>
                <w:sz w:val="24"/>
                <w:szCs w:val="24"/>
              </w:rPr>
            </w:pPr>
            <w:r>
              <w:rPr>
                <w:color w:val="auto"/>
                <w:sz w:val="24"/>
                <w:szCs w:val="24"/>
              </w:rPr>
              <w:t>Количество разъемов питания для вентилятора 4</w:t>
            </w:r>
          </w:p>
          <w:p w14:paraId="14FFA4D9" w14:textId="77777777" w:rsidR="00E8782D" w:rsidRDefault="00411881">
            <w:pPr>
              <w:spacing w:after="0" w:line="240" w:lineRule="auto"/>
              <w:ind w:left="0" w:firstLine="0"/>
              <w:jc w:val="left"/>
              <w:rPr>
                <w:color w:val="auto"/>
                <w:sz w:val="24"/>
                <w:szCs w:val="24"/>
              </w:rPr>
            </w:pPr>
            <w:r>
              <w:rPr>
                <w:color w:val="auto"/>
                <w:sz w:val="24"/>
                <w:szCs w:val="24"/>
              </w:rPr>
              <w:t>Разъем для подключения подсветки 3 Pin, 4 Pin</w:t>
            </w:r>
          </w:p>
          <w:p w14:paraId="2E63E4E3" w14:textId="77777777" w:rsidR="00E8782D" w:rsidRDefault="00411881">
            <w:pPr>
              <w:spacing w:after="0" w:line="240" w:lineRule="auto"/>
              <w:ind w:left="0" w:firstLine="0"/>
              <w:jc w:val="left"/>
              <w:rPr>
                <w:color w:val="auto"/>
                <w:sz w:val="24"/>
                <w:szCs w:val="24"/>
              </w:rPr>
            </w:pPr>
            <w:r>
              <w:rPr>
                <w:color w:val="auto"/>
                <w:sz w:val="24"/>
                <w:szCs w:val="24"/>
              </w:rPr>
              <w:t xml:space="preserve">Видеовыходы на задней панели </w:t>
            </w:r>
            <w:r>
              <w:rPr>
                <w:color w:val="auto"/>
                <w:sz w:val="24"/>
                <w:szCs w:val="24"/>
              </w:rPr>
              <w:t>DisplayPort, HDMI</w:t>
            </w:r>
          </w:p>
        </w:tc>
      </w:tr>
      <w:tr w:rsidR="00E8782D" w14:paraId="45CF5C56" w14:textId="77777777">
        <w:trPr>
          <w:trHeight w:val="631"/>
        </w:trPr>
        <w:tc>
          <w:tcPr>
            <w:tcW w:w="1715" w:type="dxa"/>
            <w:tcBorders>
              <w:top w:val="none" w:sz="4" w:space="0" w:color="000000"/>
              <w:left w:val="single" w:sz="4" w:space="0" w:color="auto"/>
              <w:bottom w:val="single" w:sz="4" w:space="0" w:color="auto"/>
              <w:right w:val="single" w:sz="4" w:space="0" w:color="auto"/>
            </w:tcBorders>
            <w:vAlign w:val="center"/>
          </w:tcPr>
          <w:p w14:paraId="342EF60A" w14:textId="77777777" w:rsidR="00E8782D" w:rsidRDefault="00411881">
            <w:pPr>
              <w:spacing w:after="0" w:line="240" w:lineRule="auto"/>
              <w:ind w:left="0" w:firstLine="0"/>
              <w:jc w:val="center"/>
              <w:rPr>
                <w:color w:val="auto"/>
                <w:sz w:val="24"/>
                <w:szCs w:val="24"/>
              </w:rPr>
            </w:pPr>
            <w:r>
              <w:rPr>
                <w:color w:val="auto"/>
                <w:sz w:val="24"/>
                <w:szCs w:val="24"/>
              </w:rPr>
              <w:lastRenderedPageBreak/>
              <w:t>Микросхемы памяти Kingston FURY 16Gb</w:t>
            </w:r>
          </w:p>
        </w:tc>
        <w:tc>
          <w:tcPr>
            <w:tcW w:w="7778" w:type="dxa"/>
            <w:tcBorders>
              <w:top w:val="none" w:sz="4" w:space="0" w:color="000000"/>
              <w:left w:val="none" w:sz="4" w:space="0" w:color="000000"/>
              <w:bottom w:val="single" w:sz="4" w:space="0" w:color="auto"/>
              <w:right w:val="single" w:sz="4" w:space="0" w:color="auto"/>
            </w:tcBorders>
            <w:vAlign w:val="center"/>
          </w:tcPr>
          <w:p w14:paraId="08A1B3A7" w14:textId="77777777" w:rsidR="00E8782D" w:rsidRDefault="00411881">
            <w:pPr>
              <w:spacing w:after="0" w:line="240" w:lineRule="auto"/>
              <w:ind w:left="0" w:firstLine="0"/>
              <w:jc w:val="left"/>
              <w:rPr>
                <w:color w:val="auto"/>
                <w:sz w:val="24"/>
                <w:szCs w:val="24"/>
              </w:rPr>
            </w:pPr>
            <w:r>
              <w:rPr>
                <w:color w:val="auto"/>
                <w:sz w:val="24"/>
                <w:szCs w:val="24"/>
              </w:rPr>
              <w:t>Суммарный объем памяти 16 ГБ</w:t>
            </w:r>
          </w:p>
          <w:p w14:paraId="3E75D53A" w14:textId="77777777" w:rsidR="00E8782D" w:rsidRDefault="00411881">
            <w:pPr>
              <w:spacing w:after="0" w:line="240" w:lineRule="auto"/>
              <w:ind w:left="0" w:firstLine="0"/>
              <w:jc w:val="left"/>
              <w:rPr>
                <w:color w:val="auto"/>
                <w:sz w:val="24"/>
                <w:szCs w:val="24"/>
              </w:rPr>
            </w:pPr>
            <w:r>
              <w:rPr>
                <w:color w:val="auto"/>
                <w:sz w:val="24"/>
                <w:szCs w:val="24"/>
              </w:rPr>
              <w:t>Количество модулей в комплекте 2</w:t>
            </w:r>
          </w:p>
          <w:p w14:paraId="4981D774" w14:textId="77777777" w:rsidR="00E8782D" w:rsidRDefault="00411881">
            <w:pPr>
              <w:spacing w:after="0" w:line="240" w:lineRule="auto"/>
              <w:ind w:left="0" w:firstLine="0"/>
              <w:jc w:val="left"/>
              <w:rPr>
                <w:color w:val="auto"/>
                <w:sz w:val="24"/>
                <w:szCs w:val="24"/>
              </w:rPr>
            </w:pPr>
            <w:r>
              <w:rPr>
                <w:color w:val="auto"/>
                <w:sz w:val="24"/>
                <w:szCs w:val="24"/>
              </w:rPr>
              <w:t>Емкость одного модуля 8 ГБ</w:t>
            </w:r>
          </w:p>
          <w:p w14:paraId="15335EA0" w14:textId="77777777" w:rsidR="00E8782D" w:rsidRDefault="00411881">
            <w:pPr>
              <w:spacing w:after="0" w:line="240" w:lineRule="auto"/>
              <w:ind w:left="0" w:firstLine="0"/>
              <w:jc w:val="left"/>
              <w:rPr>
                <w:color w:val="auto"/>
                <w:sz w:val="24"/>
                <w:szCs w:val="24"/>
              </w:rPr>
            </w:pPr>
            <w:r>
              <w:rPr>
                <w:color w:val="auto"/>
                <w:sz w:val="24"/>
                <w:szCs w:val="24"/>
              </w:rPr>
              <w:t>Тип памяти DDR4</w:t>
            </w:r>
          </w:p>
          <w:p w14:paraId="6EC1DFA9" w14:textId="77777777" w:rsidR="00E8782D" w:rsidRDefault="00411881">
            <w:pPr>
              <w:spacing w:after="0" w:line="240" w:lineRule="auto"/>
              <w:ind w:left="0" w:firstLine="0"/>
              <w:jc w:val="left"/>
              <w:rPr>
                <w:color w:val="auto"/>
                <w:sz w:val="24"/>
                <w:szCs w:val="24"/>
              </w:rPr>
            </w:pPr>
            <w:r>
              <w:rPr>
                <w:color w:val="auto"/>
                <w:sz w:val="24"/>
                <w:szCs w:val="24"/>
              </w:rPr>
              <w:t>Пропускная способность, Мб/с 25600</w:t>
            </w:r>
          </w:p>
          <w:p w14:paraId="1EAE57CC" w14:textId="77777777" w:rsidR="00E8782D" w:rsidRDefault="00411881">
            <w:pPr>
              <w:spacing w:after="0" w:line="240" w:lineRule="auto"/>
              <w:ind w:left="0" w:firstLine="0"/>
              <w:jc w:val="left"/>
              <w:rPr>
                <w:color w:val="auto"/>
                <w:sz w:val="24"/>
                <w:szCs w:val="24"/>
              </w:rPr>
            </w:pPr>
            <w:r>
              <w:rPr>
                <w:color w:val="auto"/>
                <w:sz w:val="24"/>
                <w:szCs w:val="24"/>
              </w:rPr>
              <w:t>Тактовая частота, МГц 3200</w:t>
            </w:r>
          </w:p>
          <w:p w14:paraId="216AFB43" w14:textId="77777777" w:rsidR="00E8782D" w:rsidRDefault="00411881">
            <w:pPr>
              <w:spacing w:after="0" w:line="240" w:lineRule="auto"/>
              <w:ind w:left="0" w:firstLine="0"/>
              <w:jc w:val="left"/>
              <w:rPr>
                <w:color w:val="auto"/>
                <w:sz w:val="24"/>
                <w:szCs w:val="24"/>
              </w:rPr>
            </w:pPr>
            <w:r>
              <w:rPr>
                <w:color w:val="auto"/>
                <w:sz w:val="24"/>
                <w:szCs w:val="24"/>
              </w:rPr>
              <w:t>Форм-фактор RAM DIMM</w:t>
            </w:r>
          </w:p>
          <w:p w14:paraId="2035FE20" w14:textId="77777777" w:rsidR="00E8782D" w:rsidRDefault="00411881">
            <w:pPr>
              <w:spacing w:after="0" w:line="240" w:lineRule="auto"/>
              <w:ind w:left="0" w:firstLine="0"/>
              <w:jc w:val="left"/>
              <w:rPr>
                <w:color w:val="auto"/>
                <w:sz w:val="24"/>
                <w:szCs w:val="24"/>
              </w:rPr>
            </w:pPr>
            <w:r>
              <w:rPr>
                <w:color w:val="auto"/>
                <w:sz w:val="24"/>
                <w:szCs w:val="24"/>
              </w:rPr>
              <w:t>Радиатор Нет</w:t>
            </w:r>
          </w:p>
          <w:p w14:paraId="5262E1B9" w14:textId="77777777" w:rsidR="00E8782D" w:rsidRDefault="00411881">
            <w:pPr>
              <w:spacing w:after="0" w:line="240" w:lineRule="auto"/>
              <w:ind w:left="0" w:firstLine="0"/>
              <w:jc w:val="left"/>
              <w:rPr>
                <w:color w:val="auto"/>
                <w:sz w:val="24"/>
                <w:szCs w:val="24"/>
              </w:rPr>
            </w:pPr>
            <w:r>
              <w:rPr>
                <w:color w:val="auto"/>
                <w:sz w:val="24"/>
                <w:szCs w:val="24"/>
              </w:rPr>
              <w:t>CAS Latency (CL), тактов 16</w:t>
            </w:r>
          </w:p>
          <w:p w14:paraId="367A56B7" w14:textId="77777777" w:rsidR="00E8782D" w:rsidRDefault="00411881">
            <w:pPr>
              <w:spacing w:after="0" w:line="240" w:lineRule="auto"/>
              <w:ind w:left="0" w:firstLine="0"/>
              <w:jc w:val="left"/>
              <w:rPr>
                <w:color w:val="auto"/>
                <w:sz w:val="24"/>
                <w:szCs w:val="24"/>
              </w:rPr>
            </w:pPr>
            <w:r>
              <w:rPr>
                <w:color w:val="auto"/>
                <w:sz w:val="24"/>
                <w:szCs w:val="24"/>
              </w:rPr>
              <w:t>Тайминги 16-18-18</w:t>
            </w:r>
          </w:p>
          <w:p w14:paraId="0E5D8286" w14:textId="77777777" w:rsidR="00E8782D" w:rsidRDefault="00411881">
            <w:pPr>
              <w:spacing w:after="0" w:line="240" w:lineRule="auto"/>
              <w:ind w:left="0" w:firstLine="0"/>
              <w:jc w:val="left"/>
              <w:rPr>
                <w:color w:val="auto"/>
                <w:sz w:val="24"/>
                <w:szCs w:val="24"/>
              </w:rPr>
            </w:pPr>
            <w:r>
              <w:rPr>
                <w:color w:val="auto"/>
                <w:sz w:val="24"/>
                <w:szCs w:val="24"/>
              </w:rPr>
              <w:t>Низкопрофильная (Low Profile) Нет</w:t>
            </w:r>
          </w:p>
          <w:p w14:paraId="34651291" w14:textId="77777777" w:rsidR="00E8782D" w:rsidRDefault="00411881">
            <w:pPr>
              <w:spacing w:after="0" w:line="240" w:lineRule="auto"/>
              <w:ind w:left="0" w:firstLine="0"/>
              <w:jc w:val="left"/>
              <w:rPr>
                <w:color w:val="auto"/>
                <w:sz w:val="24"/>
                <w:szCs w:val="24"/>
              </w:rPr>
            </w:pPr>
            <w:r>
              <w:rPr>
                <w:color w:val="auto"/>
                <w:sz w:val="24"/>
                <w:szCs w:val="24"/>
              </w:rPr>
              <w:t>Напряжение питания, В 1.35</w:t>
            </w:r>
          </w:p>
          <w:p w14:paraId="24860DE2" w14:textId="77777777" w:rsidR="00E8782D" w:rsidRDefault="00411881">
            <w:pPr>
              <w:spacing w:after="0" w:line="240" w:lineRule="auto"/>
              <w:ind w:left="0" w:firstLine="0"/>
              <w:jc w:val="left"/>
              <w:rPr>
                <w:color w:val="auto"/>
                <w:sz w:val="24"/>
                <w:szCs w:val="24"/>
              </w:rPr>
            </w:pPr>
            <w:r>
              <w:rPr>
                <w:color w:val="auto"/>
                <w:sz w:val="24"/>
                <w:szCs w:val="24"/>
              </w:rPr>
              <w:t>Размеры, мм 133,35 х 43 х 8,2</w:t>
            </w:r>
          </w:p>
        </w:tc>
      </w:tr>
      <w:tr w:rsidR="00E8782D" w14:paraId="2275EB9E" w14:textId="77777777">
        <w:trPr>
          <w:trHeight w:val="631"/>
        </w:trPr>
        <w:tc>
          <w:tcPr>
            <w:tcW w:w="1715" w:type="dxa"/>
            <w:tcBorders>
              <w:top w:val="none" w:sz="4" w:space="0" w:color="000000"/>
              <w:left w:val="single" w:sz="4" w:space="0" w:color="auto"/>
              <w:bottom w:val="single" w:sz="4" w:space="0" w:color="auto"/>
              <w:right w:val="single" w:sz="4" w:space="0" w:color="auto"/>
            </w:tcBorders>
            <w:vAlign w:val="center"/>
          </w:tcPr>
          <w:p w14:paraId="3F1622CA" w14:textId="77777777" w:rsidR="00E8782D" w:rsidRDefault="00411881">
            <w:pPr>
              <w:spacing w:after="0" w:line="240" w:lineRule="auto"/>
              <w:ind w:left="0" w:firstLine="0"/>
              <w:jc w:val="center"/>
              <w:rPr>
                <w:color w:val="auto"/>
                <w:sz w:val="24"/>
                <w:szCs w:val="24"/>
              </w:rPr>
            </w:pPr>
            <w:r>
              <w:rPr>
                <w:color w:val="auto"/>
                <w:sz w:val="24"/>
                <w:szCs w:val="24"/>
              </w:rPr>
              <w:t>Ремкомплект Kyocera MK-460 (оригинал)</w:t>
            </w:r>
          </w:p>
        </w:tc>
        <w:tc>
          <w:tcPr>
            <w:tcW w:w="7778" w:type="dxa"/>
            <w:tcBorders>
              <w:top w:val="none" w:sz="4" w:space="0" w:color="000000"/>
              <w:left w:val="none" w:sz="4" w:space="0" w:color="000000"/>
              <w:bottom w:val="single" w:sz="4" w:space="0" w:color="auto"/>
              <w:right w:val="single" w:sz="4" w:space="0" w:color="auto"/>
            </w:tcBorders>
            <w:vAlign w:val="center"/>
          </w:tcPr>
          <w:p w14:paraId="4F41672A" w14:textId="77777777" w:rsidR="00E8782D" w:rsidRDefault="00411881">
            <w:pPr>
              <w:spacing w:after="0" w:line="240" w:lineRule="auto"/>
              <w:ind w:left="0" w:firstLine="0"/>
              <w:jc w:val="left"/>
              <w:rPr>
                <w:color w:val="auto"/>
                <w:sz w:val="24"/>
                <w:szCs w:val="24"/>
              </w:rPr>
            </w:pPr>
            <w:r>
              <w:rPr>
                <w:color w:val="auto"/>
                <w:sz w:val="24"/>
                <w:szCs w:val="24"/>
              </w:rPr>
              <w:t>Тип Запчасть для принтера, МФУ</w:t>
            </w:r>
          </w:p>
          <w:p w14:paraId="1B1F908D" w14:textId="77777777" w:rsidR="00E8782D" w:rsidRDefault="00411881">
            <w:pPr>
              <w:spacing w:after="0" w:line="240" w:lineRule="auto"/>
              <w:ind w:left="0" w:firstLine="0"/>
              <w:jc w:val="left"/>
              <w:rPr>
                <w:color w:val="auto"/>
                <w:sz w:val="24"/>
                <w:szCs w:val="24"/>
              </w:rPr>
            </w:pPr>
            <w:r>
              <w:rPr>
                <w:color w:val="auto"/>
                <w:sz w:val="24"/>
                <w:szCs w:val="24"/>
              </w:rPr>
              <w:t>Бренд KYOCERA</w:t>
            </w:r>
          </w:p>
          <w:p w14:paraId="24F91FFB" w14:textId="77777777" w:rsidR="00E8782D" w:rsidRDefault="00411881">
            <w:pPr>
              <w:spacing w:after="0" w:line="240" w:lineRule="auto"/>
              <w:ind w:left="0" w:firstLine="0"/>
              <w:jc w:val="left"/>
              <w:rPr>
                <w:color w:val="auto"/>
                <w:sz w:val="24"/>
                <w:szCs w:val="24"/>
              </w:rPr>
            </w:pPr>
            <w:r>
              <w:rPr>
                <w:color w:val="auto"/>
                <w:sz w:val="24"/>
                <w:szCs w:val="24"/>
              </w:rPr>
              <w:t>Тип запчасти Ремкомплект</w:t>
            </w:r>
          </w:p>
          <w:p w14:paraId="044CA0DA" w14:textId="77777777" w:rsidR="00E8782D" w:rsidRDefault="00411881">
            <w:pPr>
              <w:spacing w:after="0" w:line="240" w:lineRule="auto"/>
              <w:ind w:left="0" w:firstLine="0"/>
              <w:jc w:val="left"/>
              <w:rPr>
                <w:color w:val="auto"/>
                <w:sz w:val="24"/>
                <w:szCs w:val="24"/>
              </w:rPr>
            </w:pPr>
            <w:r>
              <w:rPr>
                <w:color w:val="auto"/>
                <w:sz w:val="24"/>
                <w:szCs w:val="24"/>
              </w:rPr>
              <w:t>Назначение для МФУ</w:t>
            </w:r>
          </w:p>
          <w:p w14:paraId="0AC3754F" w14:textId="77777777" w:rsidR="00E8782D" w:rsidRDefault="00411881">
            <w:pPr>
              <w:spacing w:after="0" w:line="240" w:lineRule="auto"/>
              <w:ind w:left="0" w:firstLine="0"/>
              <w:jc w:val="left"/>
              <w:rPr>
                <w:color w:val="auto"/>
                <w:sz w:val="24"/>
                <w:szCs w:val="24"/>
              </w:rPr>
            </w:pPr>
            <w:r>
              <w:rPr>
                <w:color w:val="auto"/>
                <w:sz w:val="24"/>
                <w:szCs w:val="24"/>
              </w:rPr>
              <w:t>Ресурс 300000</w:t>
            </w:r>
          </w:p>
          <w:p w14:paraId="07780E53" w14:textId="77777777" w:rsidR="00E8782D" w:rsidRDefault="00411881">
            <w:pPr>
              <w:spacing w:after="0" w:line="240" w:lineRule="auto"/>
              <w:ind w:left="0" w:firstLine="0"/>
              <w:jc w:val="left"/>
              <w:rPr>
                <w:color w:val="auto"/>
                <w:sz w:val="24"/>
                <w:szCs w:val="24"/>
              </w:rPr>
            </w:pPr>
            <w:r>
              <w:rPr>
                <w:color w:val="auto"/>
                <w:sz w:val="24"/>
                <w:szCs w:val="24"/>
              </w:rPr>
              <w:t>Количество в упаковке, шт 1</w:t>
            </w:r>
          </w:p>
          <w:p w14:paraId="23CA4997" w14:textId="77777777" w:rsidR="00E8782D" w:rsidRDefault="00411881">
            <w:pPr>
              <w:spacing w:after="0" w:line="240" w:lineRule="auto"/>
              <w:ind w:left="0" w:firstLine="0"/>
              <w:jc w:val="left"/>
              <w:rPr>
                <w:color w:val="auto"/>
                <w:sz w:val="24"/>
                <w:szCs w:val="24"/>
              </w:rPr>
            </w:pPr>
            <w:r>
              <w:rPr>
                <w:color w:val="auto"/>
                <w:sz w:val="24"/>
                <w:szCs w:val="24"/>
              </w:rPr>
              <w:t>Комплектация ремкомплект</w:t>
            </w:r>
          </w:p>
        </w:tc>
      </w:tr>
      <w:tr w:rsidR="00E8782D" w14:paraId="55C51035" w14:textId="77777777">
        <w:trPr>
          <w:trHeight w:val="631"/>
        </w:trPr>
        <w:tc>
          <w:tcPr>
            <w:tcW w:w="1715" w:type="dxa"/>
            <w:tcBorders>
              <w:top w:val="none" w:sz="4" w:space="0" w:color="000000"/>
              <w:left w:val="single" w:sz="4" w:space="0" w:color="auto"/>
              <w:bottom w:val="single" w:sz="4" w:space="0" w:color="auto"/>
              <w:right w:val="single" w:sz="4" w:space="0" w:color="auto"/>
            </w:tcBorders>
            <w:vAlign w:val="center"/>
          </w:tcPr>
          <w:p w14:paraId="20DCC3FF" w14:textId="77777777" w:rsidR="00E8782D" w:rsidRDefault="00411881">
            <w:pPr>
              <w:spacing w:after="0" w:line="240" w:lineRule="auto"/>
              <w:ind w:left="0" w:firstLine="0"/>
              <w:jc w:val="center"/>
              <w:rPr>
                <w:color w:val="auto"/>
                <w:sz w:val="24"/>
                <w:szCs w:val="24"/>
              </w:rPr>
            </w:pPr>
            <w:r>
              <w:rPr>
                <w:color w:val="auto"/>
                <w:sz w:val="24"/>
                <w:szCs w:val="24"/>
              </w:rPr>
              <w:t>Картридж HP CE740A (оригинал)</w:t>
            </w:r>
          </w:p>
        </w:tc>
        <w:tc>
          <w:tcPr>
            <w:tcW w:w="7778" w:type="dxa"/>
            <w:tcBorders>
              <w:top w:val="none" w:sz="4" w:space="0" w:color="000000"/>
              <w:left w:val="none" w:sz="4" w:space="0" w:color="000000"/>
              <w:bottom w:val="single" w:sz="4" w:space="0" w:color="auto"/>
              <w:right w:val="single" w:sz="4" w:space="0" w:color="auto"/>
            </w:tcBorders>
            <w:vAlign w:val="center"/>
          </w:tcPr>
          <w:p w14:paraId="5057DEEF"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Тип Расходник для печати</w:t>
            </w:r>
          </w:p>
          <w:p w14:paraId="561053BC"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Цвет тонера/чернил Черный (black)</w:t>
            </w:r>
          </w:p>
          <w:p w14:paraId="4B693620"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Ресурс 7000</w:t>
            </w:r>
          </w:p>
          <w:p w14:paraId="1E4E59DF"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Оригинальность расходника оригинал</w:t>
            </w:r>
          </w:p>
          <w:p w14:paraId="3EDA773C"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Емкость Стандартная</w:t>
            </w:r>
          </w:p>
          <w:p w14:paraId="5E1D0D9D"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Назначение для лазерного принтера</w:t>
            </w:r>
          </w:p>
          <w:p w14:paraId="1BA0318E"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Цветность Черно-белый</w:t>
            </w:r>
          </w:p>
          <w:p w14:paraId="6B99CF2D"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Количество цветов 1</w:t>
            </w:r>
          </w:p>
          <w:p w14:paraId="06ADF334"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Бренд HP</w:t>
            </w:r>
          </w:p>
          <w:p w14:paraId="5A57BD1F"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Тип расходного материала для печати Картридж</w:t>
            </w:r>
          </w:p>
          <w:p w14:paraId="72FF470B"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Размеры, мм 20x10x10</w:t>
            </w:r>
          </w:p>
          <w:p w14:paraId="465569B5"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Вес товара, г 5</w:t>
            </w:r>
          </w:p>
        </w:tc>
      </w:tr>
      <w:tr w:rsidR="00E8782D" w14:paraId="11BF0E21" w14:textId="77777777">
        <w:trPr>
          <w:trHeight w:val="631"/>
        </w:trPr>
        <w:tc>
          <w:tcPr>
            <w:tcW w:w="1715" w:type="dxa"/>
            <w:tcBorders>
              <w:top w:val="none" w:sz="4" w:space="0" w:color="000000"/>
              <w:left w:val="single" w:sz="4" w:space="0" w:color="auto"/>
              <w:bottom w:val="single" w:sz="4" w:space="0" w:color="auto"/>
              <w:right w:val="single" w:sz="4" w:space="0" w:color="auto"/>
            </w:tcBorders>
            <w:vAlign w:val="center"/>
          </w:tcPr>
          <w:p w14:paraId="040B97BA" w14:textId="77777777" w:rsidR="00E8782D" w:rsidRDefault="00411881">
            <w:pPr>
              <w:spacing w:after="0" w:line="240" w:lineRule="auto"/>
              <w:ind w:left="0" w:firstLine="0"/>
              <w:jc w:val="center"/>
              <w:rPr>
                <w:color w:val="auto"/>
                <w:sz w:val="24"/>
                <w:szCs w:val="24"/>
              </w:rPr>
            </w:pPr>
            <w:r>
              <w:rPr>
                <w:color w:val="auto"/>
                <w:sz w:val="24"/>
                <w:szCs w:val="24"/>
              </w:rPr>
              <w:t>Картридж HP CE741A (оригинал)</w:t>
            </w:r>
          </w:p>
        </w:tc>
        <w:tc>
          <w:tcPr>
            <w:tcW w:w="7778" w:type="dxa"/>
            <w:tcBorders>
              <w:top w:val="none" w:sz="4" w:space="0" w:color="000000"/>
              <w:left w:val="none" w:sz="4" w:space="0" w:color="000000"/>
              <w:bottom w:val="single" w:sz="4" w:space="0" w:color="auto"/>
              <w:right w:val="single" w:sz="4" w:space="0" w:color="auto"/>
            </w:tcBorders>
            <w:vAlign w:val="center"/>
          </w:tcPr>
          <w:p w14:paraId="4BC85F36"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Тип Расходник для печати</w:t>
            </w:r>
          </w:p>
          <w:p w14:paraId="60F96DA3"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Цвет тонера/чернил Голубой (cyan)</w:t>
            </w:r>
          </w:p>
          <w:p w14:paraId="5BEFE9F1"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Ресурс 7000</w:t>
            </w:r>
          </w:p>
          <w:p w14:paraId="1DEEB9B0"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Оригинальность расходника оригинал</w:t>
            </w:r>
          </w:p>
          <w:p w14:paraId="6A56676E"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Емкость Стандартная</w:t>
            </w:r>
          </w:p>
          <w:p w14:paraId="0FCAE6A4"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Назначение для лазерного принтера</w:t>
            </w:r>
          </w:p>
          <w:p w14:paraId="75FEE8D5"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Цветность Черно-белый</w:t>
            </w:r>
          </w:p>
          <w:p w14:paraId="4F37299D"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Количество цветов 1</w:t>
            </w:r>
          </w:p>
          <w:p w14:paraId="12445E27"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Бренд HP</w:t>
            </w:r>
          </w:p>
          <w:p w14:paraId="63DCCA25"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Тип расходного материала для печати Картридж</w:t>
            </w:r>
          </w:p>
          <w:p w14:paraId="2843CE53"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Размеры, мм 20x10x10</w:t>
            </w:r>
          </w:p>
          <w:p w14:paraId="4C4F1AAC"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Вес товара, г 5</w:t>
            </w:r>
          </w:p>
        </w:tc>
      </w:tr>
      <w:tr w:rsidR="00E8782D" w14:paraId="1DE1C28A" w14:textId="77777777">
        <w:trPr>
          <w:trHeight w:val="631"/>
        </w:trPr>
        <w:tc>
          <w:tcPr>
            <w:tcW w:w="1715" w:type="dxa"/>
            <w:tcBorders>
              <w:top w:val="none" w:sz="4" w:space="0" w:color="000000"/>
              <w:left w:val="single" w:sz="4" w:space="0" w:color="auto"/>
              <w:bottom w:val="single" w:sz="4" w:space="0" w:color="auto"/>
              <w:right w:val="single" w:sz="4" w:space="0" w:color="auto"/>
            </w:tcBorders>
            <w:vAlign w:val="center"/>
          </w:tcPr>
          <w:p w14:paraId="698DD310" w14:textId="77777777" w:rsidR="00E8782D" w:rsidRDefault="00411881">
            <w:pPr>
              <w:spacing w:after="0" w:line="240" w:lineRule="auto"/>
              <w:ind w:left="0" w:firstLine="0"/>
              <w:jc w:val="center"/>
              <w:rPr>
                <w:color w:val="auto"/>
                <w:sz w:val="24"/>
                <w:szCs w:val="24"/>
              </w:rPr>
            </w:pPr>
            <w:r>
              <w:rPr>
                <w:color w:val="auto"/>
                <w:sz w:val="24"/>
                <w:szCs w:val="24"/>
              </w:rPr>
              <w:lastRenderedPageBreak/>
              <w:t>Картридж HP CE742A (оригинал)</w:t>
            </w:r>
          </w:p>
        </w:tc>
        <w:tc>
          <w:tcPr>
            <w:tcW w:w="7778" w:type="dxa"/>
            <w:tcBorders>
              <w:top w:val="none" w:sz="4" w:space="0" w:color="000000"/>
              <w:left w:val="none" w:sz="4" w:space="0" w:color="000000"/>
              <w:bottom w:val="single" w:sz="4" w:space="0" w:color="auto"/>
              <w:right w:val="single" w:sz="4" w:space="0" w:color="auto"/>
            </w:tcBorders>
            <w:vAlign w:val="center"/>
          </w:tcPr>
          <w:p w14:paraId="00E70D2B"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Тип Расходник для печати</w:t>
            </w:r>
          </w:p>
          <w:p w14:paraId="3AF0E3DE"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Цвет тонера/чернил Желтый (yellow)</w:t>
            </w:r>
          </w:p>
          <w:p w14:paraId="46628CCC"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Ресурс 7000</w:t>
            </w:r>
          </w:p>
          <w:p w14:paraId="4DC0488C"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Оригинальность расходника оригинал</w:t>
            </w:r>
          </w:p>
          <w:p w14:paraId="64AC05EA"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Емкость Стандартная</w:t>
            </w:r>
          </w:p>
          <w:p w14:paraId="366BC0CB"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Назначение для лазерного принтера</w:t>
            </w:r>
          </w:p>
          <w:p w14:paraId="5ECFFCF8"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Цветность Черно-белый</w:t>
            </w:r>
          </w:p>
          <w:p w14:paraId="6C288C09"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Количество цветов 1</w:t>
            </w:r>
          </w:p>
          <w:p w14:paraId="6A911C38"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Бренд HP</w:t>
            </w:r>
          </w:p>
          <w:p w14:paraId="5BF4805C"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Тип расходного материала для печати Картридж</w:t>
            </w:r>
          </w:p>
          <w:p w14:paraId="4DED3877"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Размеры, мм 20x10x10</w:t>
            </w:r>
          </w:p>
          <w:p w14:paraId="209C0E6A"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Вес товара, г 5</w:t>
            </w:r>
          </w:p>
        </w:tc>
      </w:tr>
      <w:tr w:rsidR="00E8782D" w14:paraId="374C472F" w14:textId="77777777">
        <w:trPr>
          <w:trHeight w:val="631"/>
        </w:trPr>
        <w:tc>
          <w:tcPr>
            <w:tcW w:w="1715" w:type="dxa"/>
            <w:tcBorders>
              <w:top w:val="none" w:sz="4" w:space="0" w:color="000000"/>
              <w:left w:val="single" w:sz="4" w:space="0" w:color="auto"/>
              <w:bottom w:val="single" w:sz="4" w:space="0" w:color="auto"/>
              <w:right w:val="single" w:sz="4" w:space="0" w:color="auto"/>
            </w:tcBorders>
            <w:vAlign w:val="center"/>
          </w:tcPr>
          <w:p w14:paraId="78F0ED4A" w14:textId="77777777" w:rsidR="00E8782D" w:rsidRDefault="00411881">
            <w:pPr>
              <w:spacing w:after="0" w:line="240" w:lineRule="auto"/>
              <w:ind w:left="0" w:firstLine="0"/>
              <w:jc w:val="center"/>
              <w:rPr>
                <w:color w:val="auto"/>
                <w:sz w:val="24"/>
                <w:szCs w:val="24"/>
              </w:rPr>
            </w:pPr>
            <w:r>
              <w:rPr>
                <w:color w:val="auto"/>
                <w:sz w:val="24"/>
                <w:szCs w:val="24"/>
              </w:rPr>
              <w:t>Картридж HP CE743A (оригинал)</w:t>
            </w:r>
          </w:p>
        </w:tc>
        <w:tc>
          <w:tcPr>
            <w:tcW w:w="7778" w:type="dxa"/>
            <w:tcBorders>
              <w:top w:val="none" w:sz="4" w:space="0" w:color="000000"/>
              <w:left w:val="none" w:sz="4" w:space="0" w:color="000000"/>
              <w:bottom w:val="single" w:sz="4" w:space="0" w:color="auto"/>
              <w:right w:val="single" w:sz="4" w:space="0" w:color="auto"/>
            </w:tcBorders>
            <w:vAlign w:val="center"/>
          </w:tcPr>
          <w:p w14:paraId="4DCC22D3"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Тип Расходник для печати</w:t>
            </w:r>
          </w:p>
          <w:p w14:paraId="2B60C4B5"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Цвет тонера/чернил Пурпурный (magenta)</w:t>
            </w:r>
          </w:p>
          <w:p w14:paraId="3A67153E"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Ресурс 7000</w:t>
            </w:r>
          </w:p>
          <w:p w14:paraId="1FA6BBEC"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Оригинальность расходника оригинал</w:t>
            </w:r>
          </w:p>
          <w:p w14:paraId="5A8422C0"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Емкость Стандартная</w:t>
            </w:r>
          </w:p>
          <w:p w14:paraId="1A360DAC"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Назначение для лазерного принтера</w:t>
            </w:r>
          </w:p>
          <w:p w14:paraId="26B744DF"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Цветность Черно-белый</w:t>
            </w:r>
          </w:p>
          <w:p w14:paraId="5FD9DA21"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Количество цветов 1</w:t>
            </w:r>
          </w:p>
          <w:p w14:paraId="439209E4"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Бренд HP</w:t>
            </w:r>
          </w:p>
          <w:p w14:paraId="54924ADD"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Тип расходного материала для печати Картридж</w:t>
            </w:r>
          </w:p>
          <w:p w14:paraId="0B4EF4BA"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Размеры, мм 20x10x10</w:t>
            </w:r>
          </w:p>
          <w:p w14:paraId="6F0F4162"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Вес товара, г 5</w:t>
            </w:r>
          </w:p>
        </w:tc>
      </w:tr>
      <w:tr w:rsidR="00E8782D" w14:paraId="6D8084F7" w14:textId="77777777">
        <w:trPr>
          <w:trHeight w:val="631"/>
        </w:trPr>
        <w:tc>
          <w:tcPr>
            <w:tcW w:w="1715" w:type="dxa"/>
            <w:tcBorders>
              <w:top w:val="single" w:sz="4" w:space="0" w:color="auto"/>
              <w:left w:val="single" w:sz="4" w:space="0" w:color="auto"/>
              <w:bottom w:val="single" w:sz="4" w:space="0" w:color="auto"/>
              <w:right w:val="single" w:sz="4" w:space="0" w:color="auto"/>
            </w:tcBorders>
            <w:vAlign w:val="center"/>
          </w:tcPr>
          <w:p w14:paraId="0453B636" w14:textId="77777777" w:rsidR="00E8782D" w:rsidRDefault="00411881">
            <w:pPr>
              <w:spacing w:after="0" w:line="240" w:lineRule="auto"/>
              <w:ind w:left="0" w:firstLine="0"/>
              <w:jc w:val="center"/>
              <w:rPr>
                <w:color w:val="auto"/>
                <w:sz w:val="24"/>
                <w:szCs w:val="24"/>
              </w:rPr>
            </w:pPr>
            <w:r>
              <w:rPr>
                <w:color w:val="auto"/>
                <w:sz w:val="24"/>
                <w:szCs w:val="24"/>
              </w:rPr>
              <w:t>Картридж Canon 719H (оригинал)</w:t>
            </w:r>
          </w:p>
        </w:tc>
        <w:tc>
          <w:tcPr>
            <w:tcW w:w="7778" w:type="dxa"/>
            <w:tcBorders>
              <w:top w:val="single" w:sz="4" w:space="0" w:color="auto"/>
              <w:left w:val="none" w:sz="4" w:space="0" w:color="000000"/>
              <w:bottom w:val="single" w:sz="4" w:space="0" w:color="auto"/>
              <w:right w:val="single" w:sz="4" w:space="0" w:color="auto"/>
            </w:tcBorders>
            <w:vAlign w:val="center"/>
          </w:tcPr>
          <w:p w14:paraId="1A81EAD2" w14:textId="77777777" w:rsidR="00E8782D" w:rsidRDefault="00411881">
            <w:pPr>
              <w:spacing w:after="0" w:line="240" w:lineRule="auto"/>
              <w:ind w:left="0" w:firstLine="0"/>
              <w:jc w:val="left"/>
              <w:rPr>
                <w:color w:val="auto"/>
                <w:sz w:val="24"/>
                <w:szCs w:val="24"/>
              </w:rPr>
            </w:pPr>
            <w:r>
              <w:rPr>
                <w:color w:val="auto"/>
                <w:sz w:val="24"/>
                <w:szCs w:val="24"/>
              </w:rPr>
              <w:t>Тип Расходник для печати</w:t>
            </w:r>
          </w:p>
          <w:p w14:paraId="051A2C6C" w14:textId="77777777" w:rsidR="00E8782D" w:rsidRDefault="00411881">
            <w:pPr>
              <w:spacing w:after="0" w:line="240" w:lineRule="auto"/>
              <w:ind w:left="0" w:firstLine="0"/>
              <w:jc w:val="left"/>
              <w:rPr>
                <w:color w:val="auto"/>
                <w:sz w:val="24"/>
                <w:szCs w:val="24"/>
              </w:rPr>
            </w:pPr>
            <w:r>
              <w:rPr>
                <w:color w:val="auto"/>
                <w:sz w:val="24"/>
                <w:szCs w:val="24"/>
              </w:rPr>
              <w:t>Цвет тонера/чернил Черный (black)</w:t>
            </w:r>
          </w:p>
          <w:p w14:paraId="5826CC34" w14:textId="77777777" w:rsidR="00E8782D" w:rsidRDefault="00411881">
            <w:pPr>
              <w:spacing w:after="0" w:line="240" w:lineRule="auto"/>
              <w:ind w:left="0" w:firstLine="0"/>
              <w:jc w:val="left"/>
              <w:rPr>
                <w:color w:val="auto"/>
                <w:sz w:val="24"/>
                <w:szCs w:val="24"/>
              </w:rPr>
            </w:pPr>
            <w:r>
              <w:rPr>
                <w:color w:val="auto"/>
                <w:sz w:val="24"/>
                <w:szCs w:val="24"/>
              </w:rPr>
              <w:t>Ресурс 6400 страниц по ISO/IEC 19752</w:t>
            </w:r>
          </w:p>
          <w:p w14:paraId="6374BDBB" w14:textId="77777777" w:rsidR="00E8782D" w:rsidRDefault="00411881">
            <w:pPr>
              <w:spacing w:after="0" w:line="240" w:lineRule="auto"/>
              <w:ind w:left="0" w:firstLine="0"/>
              <w:jc w:val="left"/>
              <w:rPr>
                <w:color w:val="auto"/>
                <w:sz w:val="24"/>
                <w:szCs w:val="24"/>
              </w:rPr>
            </w:pPr>
            <w:r>
              <w:rPr>
                <w:color w:val="auto"/>
                <w:sz w:val="24"/>
                <w:szCs w:val="24"/>
              </w:rPr>
              <w:t>Количество в упаковке, шт 1</w:t>
            </w:r>
          </w:p>
          <w:p w14:paraId="109F9CC8" w14:textId="77777777" w:rsidR="00E8782D" w:rsidRDefault="00411881">
            <w:pPr>
              <w:spacing w:after="0" w:line="240" w:lineRule="auto"/>
              <w:ind w:left="0" w:firstLine="0"/>
              <w:jc w:val="left"/>
              <w:rPr>
                <w:color w:val="auto"/>
                <w:sz w:val="24"/>
                <w:szCs w:val="24"/>
              </w:rPr>
            </w:pPr>
            <w:r>
              <w:rPr>
                <w:color w:val="auto"/>
                <w:sz w:val="24"/>
                <w:szCs w:val="24"/>
              </w:rPr>
              <w:t>Оригинальность расходника оригинал</w:t>
            </w:r>
          </w:p>
          <w:p w14:paraId="564E6312" w14:textId="77777777" w:rsidR="00E8782D" w:rsidRDefault="00411881">
            <w:pPr>
              <w:spacing w:after="0" w:line="240" w:lineRule="auto"/>
              <w:ind w:left="0" w:firstLine="0"/>
              <w:jc w:val="left"/>
              <w:rPr>
                <w:color w:val="auto"/>
                <w:sz w:val="24"/>
                <w:szCs w:val="24"/>
              </w:rPr>
            </w:pPr>
            <w:r>
              <w:rPr>
                <w:color w:val="auto"/>
                <w:sz w:val="24"/>
                <w:szCs w:val="24"/>
              </w:rPr>
              <w:t>Емкость Увеличенная</w:t>
            </w:r>
          </w:p>
          <w:p w14:paraId="183B8F25" w14:textId="77777777" w:rsidR="00E8782D" w:rsidRDefault="00411881">
            <w:pPr>
              <w:spacing w:after="0" w:line="240" w:lineRule="auto"/>
              <w:ind w:left="0" w:firstLine="0"/>
              <w:jc w:val="left"/>
              <w:rPr>
                <w:color w:val="auto"/>
                <w:sz w:val="24"/>
                <w:szCs w:val="24"/>
              </w:rPr>
            </w:pPr>
            <w:r>
              <w:rPr>
                <w:color w:val="auto"/>
                <w:sz w:val="24"/>
                <w:szCs w:val="24"/>
              </w:rPr>
              <w:t>Назначение для лазерного принтера</w:t>
            </w:r>
          </w:p>
          <w:p w14:paraId="3FEF3D9B" w14:textId="77777777" w:rsidR="00E8782D" w:rsidRDefault="00411881">
            <w:pPr>
              <w:spacing w:after="0" w:line="240" w:lineRule="auto"/>
              <w:ind w:left="0" w:firstLine="0"/>
              <w:jc w:val="left"/>
              <w:rPr>
                <w:color w:val="auto"/>
                <w:sz w:val="24"/>
                <w:szCs w:val="24"/>
              </w:rPr>
            </w:pPr>
            <w:r>
              <w:rPr>
                <w:color w:val="auto"/>
                <w:sz w:val="24"/>
                <w:szCs w:val="24"/>
              </w:rPr>
              <w:t>Цветность Черно-белый</w:t>
            </w:r>
          </w:p>
          <w:p w14:paraId="581B41DE" w14:textId="77777777" w:rsidR="00E8782D" w:rsidRDefault="00411881">
            <w:pPr>
              <w:spacing w:after="0" w:line="240" w:lineRule="auto"/>
              <w:ind w:left="0" w:firstLine="0"/>
              <w:jc w:val="left"/>
              <w:rPr>
                <w:color w:val="auto"/>
                <w:sz w:val="24"/>
                <w:szCs w:val="24"/>
              </w:rPr>
            </w:pPr>
            <w:r>
              <w:rPr>
                <w:color w:val="auto"/>
                <w:sz w:val="24"/>
                <w:szCs w:val="24"/>
              </w:rPr>
              <w:t>Количество цветов 1</w:t>
            </w:r>
          </w:p>
          <w:p w14:paraId="28BAC455" w14:textId="77777777" w:rsidR="00E8782D" w:rsidRDefault="00411881">
            <w:pPr>
              <w:spacing w:after="0" w:line="240" w:lineRule="auto"/>
              <w:ind w:left="0" w:firstLine="0"/>
              <w:jc w:val="left"/>
              <w:rPr>
                <w:color w:val="auto"/>
                <w:sz w:val="24"/>
                <w:szCs w:val="24"/>
              </w:rPr>
            </w:pPr>
            <w:r>
              <w:rPr>
                <w:color w:val="auto"/>
                <w:sz w:val="24"/>
                <w:szCs w:val="24"/>
              </w:rPr>
              <w:t>Бренд Canon</w:t>
            </w:r>
          </w:p>
          <w:p w14:paraId="200AACD3" w14:textId="77777777" w:rsidR="00E8782D" w:rsidRDefault="00411881">
            <w:pPr>
              <w:spacing w:after="0" w:line="240" w:lineRule="auto"/>
              <w:ind w:left="0" w:firstLine="0"/>
              <w:jc w:val="left"/>
              <w:rPr>
                <w:color w:val="auto"/>
                <w:sz w:val="24"/>
                <w:szCs w:val="24"/>
              </w:rPr>
            </w:pPr>
            <w:r>
              <w:rPr>
                <w:color w:val="auto"/>
                <w:sz w:val="24"/>
                <w:szCs w:val="24"/>
              </w:rPr>
              <w:t>Тип расходного материала для печати Картридж</w:t>
            </w:r>
          </w:p>
          <w:p w14:paraId="5494DA1E" w14:textId="77777777" w:rsidR="00E8782D" w:rsidRDefault="00411881">
            <w:pPr>
              <w:spacing w:after="0" w:line="240" w:lineRule="auto"/>
              <w:ind w:left="0" w:firstLine="0"/>
              <w:jc w:val="left"/>
              <w:rPr>
                <w:color w:val="auto"/>
                <w:sz w:val="24"/>
                <w:szCs w:val="24"/>
              </w:rPr>
            </w:pPr>
            <w:r>
              <w:rPr>
                <w:color w:val="auto"/>
                <w:sz w:val="24"/>
                <w:szCs w:val="24"/>
              </w:rPr>
              <w:t>Гарантийный срок 12 месяцев</w:t>
            </w:r>
          </w:p>
        </w:tc>
      </w:tr>
      <w:tr w:rsidR="00E8782D" w14:paraId="5F1BF91B" w14:textId="77777777">
        <w:trPr>
          <w:trHeight w:val="631"/>
        </w:trPr>
        <w:tc>
          <w:tcPr>
            <w:tcW w:w="1715" w:type="dxa"/>
            <w:tcBorders>
              <w:top w:val="single" w:sz="4" w:space="0" w:color="auto"/>
              <w:left w:val="single" w:sz="4" w:space="0" w:color="auto"/>
              <w:bottom w:val="single" w:sz="4" w:space="0" w:color="auto"/>
              <w:right w:val="single" w:sz="4" w:space="0" w:color="auto"/>
            </w:tcBorders>
            <w:vAlign w:val="center"/>
          </w:tcPr>
          <w:p w14:paraId="7679F049" w14:textId="77777777" w:rsidR="00E8782D" w:rsidRDefault="00411881">
            <w:pPr>
              <w:spacing w:after="0" w:line="240" w:lineRule="auto"/>
              <w:ind w:left="0" w:firstLine="0"/>
              <w:jc w:val="center"/>
              <w:rPr>
                <w:color w:val="auto"/>
                <w:sz w:val="24"/>
                <w:szCs w:val="24"/>
              </w:rPr>
            </w:pPr>
            <w:r>
              <w:rPr>
                <w:color w:val="auto"/>
                <w:sz w:val="24"/>
                <w:szCs w:val="24"/>
              </w:rPr>
              <w:t>Лента переноса с роликами в сборе для HP CP5225 (оригинал)</w:t>
            </w:r>
          </w:p>
        </w:tc>
        <w:tc>
          <w:tcPr>
            <w:tcW w:w="7778" w:type="dxa"/>
            <w:tcBorders>
              <w:top w:val="single" w:sz="4" w:space="0" w:color="auto"/>
              <w:left w:val="none" w:sz="4" w:space="0" w:color="000000"/>
              <w:bottom w:val="single" w:sz="4" w:space="0" w:color="auto"/>
              <w:right w:val="single" w:sz="4" w:space="0" w:color="auto"/>
            </w:tcBorders>
            <w:vAlign w:val="center"/>
          </w:tcPr>
          <w:p w14:paraId="3F042AC3" w14:textId="77777777" w:rsidR="00E8782D" w:rsidRDefault="00411881">
            <w:pPr>
              <w:spacing w:after="0" w:line="240" w:lineRule="auto"/>
              <w:ind w:left="0" w:firstLine="0"/>
              <w:jc w:val="left"/>
              <w:rPr>
                <w:color w:val="auto"/>
                <w:sz w:val="24"/>
                <w:szCs w:val="24"/>
              </w:rPr>
            </w:pPr>
            <w:r>
              <w:rPr>
                <w:color w:val="auto"/>
                <w:sz w:val="24"/>
                <w:szCs w:val="24"/>
              </w:rPr>
              <w:t>Тип Запчасть для принтера, МФУ</w:t>
            </w:r>
          </w:p>
          <w:p w14:paraId="1DE959A0" w14:textId="77777777" w:rsidR="00E8782D" w:rsidRDefault="00411881">
            <w:pPr>
              <w:spacing w:after="0" w:line="240" w:lineRule="auto"/>
              <w:ind w:left="0" w:firstLine="0"/>
              <w:jc w:val="left"/>
              <w:rPr>
                <w:color w:val="auto"/>
                <w:sz w:val="24"/>
                <w:szCs w:val="24"/>
              </w:rPr>
            </w:pPr>
            <w:r>
              <w:rPr>
                <w:color w:val="auto"/>
                <w:sz w:val="24"/>
                <w:szCs w:val="24"/>
              </w:rPr>
              <w:t>Тип запчасти Ремкомплект</w:t>
            </w:r>
          </w:p>
          <w:p w14:paraId="1C20205A" w14:textId="77777777" w:rsidR="00E8782D" w:rsidRDefault="00411881">
            <w:pPr>
              <w:spacing w:after="0" w:line="240" w:lineRule="auto"/>
              <w:ind w:left="0" w:firstLine="0"/>
              <w:jc w:val="left"/>
              <w:rPr>
                <w:color w:val="auto"/>
                <w:sz w:val="24"/>
                <w:szCs w:val="24"/>
              </w:rPr>
            </w:pPr>
            <w:r>
              <w:rPr>
                <w:color w:val="auto"/>
                <w:sz w:val="24"/>
                <w:szCs w:val="24"/>
              </w:rPr>
              <w:t>Назначение для лазерного принтера</w:t>
            </w:r>
          </w:p>
          <w:p w14:paraId="1785CC47" w14:textId="77777777" w:rsidR="00E8782D" w:rsidRDefault="00411881">
            <w:pPr>
              <w:spacing w:after="0" w:line="240" w:lineRule="auto"/>
              <w:ind w:left="0" w:firstLine="0"/>
              <w:jc w:val="left"/>
              <w:rPr>
                <w:color w:val="auto"/>
                <w:sz w:val="24"/>
                <w:szCs w:val="24"/>
              </w:rPr>
            </w:pPr>
            <w:r>
              <w:rPr>
                <w:color w:val="auto"/>
                <w:sz w:val="24"/>
                <w:szCs w:val="24"/>
              </w:rPr>
              <w:t>Ресурс Комплект переноса</w:t>
            </w:r>
          </w:p>
          <w:p w14:paraId="02FA8063" w14:textId="77777777" w:rsidR="00E8782D" w:rsidRDefault="00411881">
            <w:pPr>
              <w:spacing w:after="0" w:line="240" w:lineRule="auto"/>
              <w:ind w:left="0" w:firstLine="0"/>
              <w:jc w:val="left"/>
              <w:rPr>
                <w:color w:val="auto"/>
                <w:sz w:val="24"/>
                <w:szCs w:val="24"/>
              </w:rPr>
            </w:pPr>
            <w:r>
              <w:rPr>
                <w:color w:val="auto"/>
                <w:sz w:val="24"/>
                <w:szCs w:val="24"/>
              </w:rPr>
              <w:t>Оригинальность расходника оригинал</w:t>
            </w:r>
          </w:p>
        </w:tc>
      </w:tr>
      <w:tr w:rsidR="00E8782D" w14:paraId="0382771C" w14:textId="77777777">
        <w:trPr>
          <w:trHeight w:val="631"/>
        </w:trPr>
        <w:tc>
          <w:tcPr>
            <w:tcW w:w="1715" w:type="dxa"/>
            <w:tcBorders>
              <w:top w:val="none" w:sz="4" w:space="0" w:color="000000"/>
              <w:left w:val="single" w:sz="4" w:space="0" w:color="auto"/>
              <w:bottom w:val="single" w:sz="4" w:space="0" w:color="auto"/>
              <w:right w:val="single" w:sz="4" w:space="0" w:color="auto"/>
            </w:tcBorders>
            <w:vAlign w:val="center"/>
          </w:tcPr>
          <w:p w14:paraId="4F3061EB" w14:textId="77777777" w:rsidR="00E8782D" w:rsidRDefault="00411881">
            <w:pPr>
              <w:spacing w:after="0" w:line="240" w:lineRule="auto"/>
              <w:ind w:left="0" w:firstLine="0"/>
              <w:jc w:val="center"/>
              <w:rPr>
                <w:color w:val="auto"/>
                <w:sz w:val="24"/>
                <w:szCs w:val="24"/>
              </w:rPr>
            </w:pPr>
            <w:r>
              <w:rPr>
                <w:color w:val="auto"/>
                <w:sz w:val="24"/>
                <w:szCs w:val="24"/>
              </w:rPr>
              <w:t>Аккумулятор для ИБП 12В9Ач CSB</w:t>
            </w:r>
          </w:p>
        </w:tc>
        <w:tc>
          <w:tcPr>
            <w:tcW w:w="7778" w:type="dxa"/>
            <w:tcBorders>
              <w:top w:val="none" w:sz="4" w:space="0" w:color="000000"/>
              <w:left w:val="none" w:sz="4" w:space="0" w:color="000000"/>
              <w:bottom w:val="single" w:sz="4" w:space="0" w:color="auto"/>
              <w:right w:val="single" w:sz="4" w:space="0" w:color="auto"/>
            </w:tcBorders>
            <w:vAlign w:val="center"/>
          </w:tcPr>
          <w:p w14:paraId="0E294E70" w14:textId="77777777" w:rsidR="00E8782D" w:rsidRDefault="00411881">
            <w:pPr>
              <w:spacing w:after="0" w:line="240" w:lineRule="auto"/>
              <w:ind w:left="0" w:firstLine="0"/>
              <w:jc w:val="left"/>
              <w:rPr>
                <w:color w:val="auto"/>
                <w:sz w:val="24"/>
                <w:szCs w:val="24"/>
              </w:rPr>
            </w:pPr>
            <w:r>
              <w:rPr>
                <w:color w:val="auto"/>
                <w:sz w:val="24"/>
                <w:szCs w:val="24"/>
              </w:rPr>
              <w:t>Активная мощность, Вт 12</w:t>
            </w:r>
          </w:p>
          <w:p w14:paraId="61B2DEE6" w14:textId="77777777" w:rsidR="00E8782D" w:rsidRDefault="00411881">
            <w:pPr>
              <w:spacing w:after="0" w:line="240" w:lineRule="auto"/>
              <w:ind w:left="0" w:firstLine="0"/>
              <w:jc w:val="left"/>
              <w:rPr>
                <w:color w:val="auto"/>
                <w:sz w:val="24"/>
                <w:szCs w:val="24"/>
              </w:rPr>
            </w:pPr>
            <w:r>
              <w:rPr>
                <w:color w:val="auto"/>
                <w:sz w:val="24"/>
                <w:szCs w:val="24"/>
              </w:rPr>
              <w:t>Цвет Черный</w:t>
            </w:r>
          </w:p>
          <w:p w14:paraId="261E10F2" w14:textId="77777777" w:rsidR="00E8782D" w:rsidRDefault="00411881">
            <w:pPr>
              <w:spacing w:after="0" w:line="240" w:lineRule="auto"/>
              <w:ind w:left="0" w:firstLine="0"/>
              <w:jc w:val="left"/>
              <w:rPr>
                <w:color w:val="auto"/>
                <w:sz w:val="24"/>
                <w:szCs w:val="24"/>
              </w:rPr>
            </w:pPr>
            <w:r>
              <w:rPr>
                <w:color w:val="auto"/>
                <w:sz w:val="24"/>
                <w:szCs w:val="24"/>
              </w:rPr>
              <w:t>Тип аккумулятора AGM</w:t>
            </w:r>
          </w:p>
          <w:p w14:paraId="6A7CE343" w14:textId="77777777" w:rsidR="00E8782D" w:rsidRDefault="00411881">
            <w:pPr>
              <w:spacing w:after="0" w:line="240" w:lineRule="auto"/>
              <w:ind w:left="0" w:firstLine="0"/>
              <w:jc w:val="left"/>
              <w:rPr>
                <w:color w:val="auto"/>
                <w:sz w:val="24"/>
                <w:szCs w:val="24"/>
              </w:rPr>
            </w:pPr>
            <w:r>
              <w:rPr>
                <w:color w:val="auto"/>
                <w:sz w:val="24"/>
                <w:szCs w:val="24"/>
              </w:rPr>
              <w:t>Емкость, А•ч 9</w:t>
            </w:r>
          </w:p>
          <w:p w14:paraId="542768E4" w14:textId="77777777" w:rsidR="00E8782D" w:rsidRDefault="00411881">
            <w:pPr>
              <w:spacing w:after="0" w:line="240" w:lineRule="auto"/>
              <w:ind w:left="0" w:firstLine="0"/>
              <w:jc w:val="left"/>
              <w:rPr>
                <w:color w:val="auto"/>
                <w:sz w:val="24"/>
                <w:szCs w:val="24"/>
              </w:rPr>
            </w:pPr>
            <w:r>
              <w:rPr>
                <w:color w:val="auto"/>
                <w:sz w:val="24"/>
                <w:szCs w:val="24"/>
              </w:rPr>
              <w:t>Клеммы F1</w:t>
            </w:r>
          </w:p>
          <w:p w14:paraId="06EFCDB8" w14:textId="77777777" w:rsidR="00E8782D" w:rsidRDefault="00411881">
            <w:pPr>
              <w:spacing w:after="0" w:line="240" w:lineRule="auto"/>
              <w:ind w:left="0" w:firstLine="0"/>
              <w:jc w:val="left"/>
              <w:rPr>
                <w:color w:val="auto"/>
                <w:sz w:val="24"/>
                <w:szCs w:val="24"/>
              </w:rPr>
            </w:pPr>
            <w:r>
              <w:rPr>
                <w:color w:val="auto"/>
                <w:sz w:val="24"/>
                <w:szCs w:val="24"/>
              </w:rPr>
              <w:t>Выходное напряжение 12 В</w:t>
            </w:r>
          </w:p>
          <w:p w14:paraId="38B3CBFC" w14:textId="77777777" w:rsidR="00E8782D" w:rsidRDefault="00411881">
            <w:pPr>
              <w:spacing w:after="0" w:line="240" w:lineRule="auto"/>
              <w:ind w:left="0" w:firstLine="0"/>
              <w:jc w:val="left"/>
              <w:rPr>
                <w:color w:val="auto"/>
                <w:sz w:val="24"/>
                <w:szCs w:val="24"/>
              </w:rPr>
            </w:pPr>
            <w:r>
              <w:rPr>
                <w:color w:val="auto"/>
                <w:sz w:val="24"/>
                <w:szCs w:val="24"/>
              </w:rPr>
              <w:t>Длина, мм 151</w:t>
            </w:r>
          </w:p>
          <w:p w14:paraId="64A5489A" w14:textId="77777777" w:rsidR="00E8782D" w:rsidRDefault="00411881">
            <w:pPr>
              <w:spacing w:after="0" w:line="240" w:lineRule="auto"/>
              <w:ind w:left="0" w:firstLine="0"/>
              <w:jc w:val="left"/>
              <w:rPr>
                <w:color w:val="auto"/>
                <w:sz w:val="24"/>
                <w:szCs w:val="24"/>
              </w:rPr>
            </w:pPr>
            <w:r>
              <w:rPr>
                <w:color w:val="auto"/>
                <w:sz w:val="24"/>
                <w:szCs w:val="24"/>
              </w:rPr>
              <w:t>Ширина, мм 65</w:t>
            </w:r>
          </w:p>
          <w:p w14:paraId="33DF35C8" w14:textId="77777777" w:rsidR="00E8782D" w:rsidRDefault="00411881">
            <w:pPr>
              <w:spacing w:after="0" w:line="240" w:lineRule="auto"/>
              <w:ind w:left="0" w:firstLine="0"/>
              <w:jc w:val="left"/>
              <w:rPr>
                <w:color w:val="auto"/>
                <w:sz w:val="24"/>
                <w:szCs w:val="24"/>
              </w:rPr>
            </w:pPr>
            <w:r>
              <w:rPr>
                <w:color w:val="auto"/>
                <w:sz w:val="24"/>
                <w:szCs w:val="24"/>
              </w:rPr>
              <w:t>Высота, мм 100</w:t>
            </w:r>
          </w:p>
          <w:p w14:paraId="151EFA79" w14:textId="77777777" w:rsidR="00E8782D" w:rsidRDefault="00411881">
            <w:pPr>
              <w:spacing w:after="0" w:line="240" w:lineRule="auto"/>
              <w:ind w:left="0" w:firstLine="0"/>
              <w:jc w:val="left"/>
              <w:rPr>
                <w:color w:val="auto"/>
                <w:sz w:val="24"/>
                <w:szCs w:val="24"/>
              </w:rPr>
            </w:pPr>
            <w:r>
              <w:rPr>
                <w:color w:val="auto"/>
                <w:sz w:val="24"/>
                <w:szCs w:val="24"/>
              </w:rPr>
              <w:lastRenderedPageBreak/>
              <w:t>Размеры, мм 151х65х100</w:t>
            </w:r>
          </w:p>
          <w:p w14:paraId="607BAC00" w14:textId="77777777" w:rsidR="00E8782D" w:rsidRDefault="00411881">
            <w:pPr>
              <w:spacing w:after="0" w:line="240" w:lineRule="auto"/>
              <w:ind w:left="0" w:firstLine="0"/>
              <w:jc w:val="left"/>
              <w:rPr>
                <w:color w:val="auto"/>
                <w:sz w:val="24"/>
                <w:szCs w:val="24"/>
              </w:rPr>
            </w:pPr>
            <w:r>
              <w:rPr>
                <w:color w:val="auto"/>
                <w:sz w:val="24"/>
                <w:szCs w:val="24"/>
              </w:rPr>
              <w:t>Вес товара, г 2500</w:t>
            </w:r>
          </w:p>
        </w:tc>
      </w:tr>
      <w:tr w:rsidR="00E8782D" w14:paraId="5DBC5942" w14:textId="77777777">
        <w:trPr>
          <w:trHeight w:val="631"/>
        </w:trPr>
        <w:tc>
          <w:tcPr>
            <w:tcW w:w="1715" w:type="dxa"/>
            <w:tcBorders>
              <w:top w:val="none" w:sz="4" w:space="0" w:color="000000"/>
              <w:left w:val="single" w:sz="4" w:space="0" w:color="auto"/>
              <w:bottom w:val="single" w:sz="4" w:space="0" w:color="auto"/>
              <w:right w:val="single" w:sz="4" w:space="0" w:color="auto"/>
            </w:tcBorders>
            <w:vAlign w:val="center"/>
          </w:tcPr>
          <w:p w14:paraId="3F20315B" w14:textId="77777777" w:rsidR="00E8782D" w:rsidRDefault="00411881">
            <w:pPr>
              <w:spacing w:after="0" w:line="240" w:lineRule="auto"/>
              <w:ind w:left="0" w:firstLine="0"/>
              <w:jc w:val="center"/>
              <w:rPr>
                <w:color w:val="auto"/>
                <w:sz w:val="24"/>
                <w:szCs w:val="24"/>
              </w:rPr>
            </w:pPr>
            <w:r>
              <w:rPr>
                <w:color w:val="auto"/>
                <w:sz w:val="24"/>
                <w:szCs w:val="24"/>
              </w:rPr>
              <w:lastRenderedPageBreak/>
              <w:t>Аккумулятор для ИБП 12В12Ач CSB</w:t>
            </w:r>
          </w:p>
        </w:tc>
        <w:tc>
          <w:tcPr>
            <w:tcW w:w="7778" w:type="dxa"/>
            <w:tcBorders>
              <w:top w:val="none" w:sz="4" w:space="0" w:color="000000"/>
              <w:left w:val="none" w:sz="4" w:space="0" w:color="000000"/>
              <w:bottom w:val="single" w:sz="4" w:space="0" w:color="auto"/>
              <w:right w:val="single" w:sz="4" w:space="0" w:color="auto"/>
            </w:tcBorders>
            <w:vAlign w:val="center"/>
          </w:tcPr>
          <w:p w14:paraId="51125523" w14:textId="77777777" w:rsidR="00E8782D" w:rsidRDefault="00411881">
            <w:pPr>
              <w:spacing w:after="0" w:line="240" w:lineRule="auto"/>
              <w:ind w:left="0" w:firstLine="0"/>
              <w:jc w:val="left"/>
              <w:rPr>
                <w:color w:val="auto"/>
                <w:sz w:val="24"/>
                <w:szCs w:val="24"/>
              </w:rPr>
            </w:pPr>
            <w:r>
              <w:rPr>
                <w:color w:val="auto"/>
                <w:sz w:val="24"/>
                <w:szCs w:val="24"/>
              </w:rPr>
              <w:t>Активная мощность, Вт 12</w:t>
            </w:r>
          </w:p>
          <w:p w14:paraId="4758FAD4" w14:textId="77777777" w:rsidR="00E8782D" w:rsidRDefault="00411881">
            <w:pPr>
              <w:spacing w:after="0" w:line="240" w:lineRule="auto"/>
              <w:ind w:left="0" w:firstLine="0"/>
              <w:jc w:val="left"/>
              <w:rPr>
                <w:color w:val="auto"/>
                <w:sz w:val="24"/>
                <w:szCs w:val="24"/>
              </w:rPr>
            </w:pPr>
            <w:r>
              <w:rPr>
                <w:color w:val="auto"/>
                <w:sz w:val="24"/>
                <w:szCs w:val="24"/>
              </w:rPr>
              <w:t>Цвет Черный</w:t>
            </w:r>
          </w:p>
          <w:p w14:paraId="3B9B6C0F" w14:textId="77777777" w:rsidR="00E8782D" w:rsidRDefault="00411881">
            <w:pPr>
              <w:spacing w:after="0" w:line="240" w:lineRule="auto"/>
              <w:ind w:left="0" w:firstLine="0"/>
              <w:jc w:val="left"/>
              <w:rPr>
                <w:color w:val="auto"/>
                <w:sz w:val="24"/>
                <w:szCs w:val="24"/>
              </w:rPr>
            </w:pPr>
            <w:r>
              <w:rPr>
                <w:color w:val="auto"/>
                <w:sz w:val="24"/>
                <w:szCs w:val="24"/>
              </w:rPr>
              <w:t>Тип аккумулятора AGM</w:t>
            </w:r>
          </w:p>
          <w:p w14:paraId="548D5B82" w14:textId="77777777" w:rsidR="00E8782D" w:rsidRDefault="00411881">
            <w:pPr>
              <w:spacing w:after="0" w:line="240" w:lineRule="auto"/>
              <w:ind w:left="0" w:firstLine="0"/>
              <w:jc w:val="left"/>
              <w:rPr>
                <w:color w:val="auto"/>
                <w:sz w:val="24"/>
                <w:szCs w:val="24"/>
              </w:rPr>
            </w:pPr>
            <w:r>
              <w:rPr>
                <w:color w:val="auto"/>
                <w:sz w:val="24"/>
                <w:szCs w:val="24"/>
              </w:rPr>
              <w:t>Емкость, А•ч 12</w:t>
            </w:r>
          </w:p>
          <w:p w14:paraId="4DFC5ED2" w14:textId="77777777" w:rsidR="00E8782D" w:rsidRDefault="00411881">
            <w:pPr>
              <w:spacing w:after="0" w:line="240" w:lineRule="auto"/>
              <w:ind w:left="0" w:firstLine="0"/>
              <w:jc w:val="left"/>
              <w:rPr>
                <w:color w:val="auto"/>
                <w:sz w:val="24"/>
                <w:szCs w:val="24"/>
              </w:rPr>
            </w:pPr>
            <w:r>
              <w:rPr>
                <w:color w:val="auto"/>
                <w:sz w:val="24"/>
                <w:szCs w:val="24"/>
              </w:rPr>
              <w:t>Клеммы F1</w:t>
            </w:r>
          </w:p>
          <w:p w14:paraId="65CE7AE6" w14:textId="77777777" w:rsidR="00E8782D" w:rsidRDefault="00411881">
            <w:pPr>
              <w:spacing w:after="0" w:line="240" w:lineRule="auto"/>
              <w:ind w:left="0" w:firstLine="0"/>
              <w:jc w:val="left"/>
              <w:rPr>
                <w:color w:val="auto"/>
                <w:sz w:val="24"/>
                <w:szCs w:val="24"/>
              </w:rPr>
            </w:pPr>
            <w:r>
              <w:rPr>
                <w:color w:val="auto"/>
                <w:sz w:val="24"/>
                <w:szCs w:val="24"/>
              </w:rPr>
              <w:t>Выходное напряжение 12 В</w:t>
            </w:r>
          </w:p>
          <w:p w14:paraId="3D4DB6E0" w14:textId="77777777" w:rsidR="00E8782D" w:rsidRDefault="00411881">
            <w:pPr>
              <w:spacing w:after="0" w:line="240" w:lineRule="auto"/>
              <w:ind w:left="0" w:firstLine="0"/>
              <w:jc w:val="left"/>
              <w:rPr>
                <w:color w:val="auto"/>
                <w:sz w:val="24"/>
                <w:szCs w:val="24"/>
              </w:rPr>
            </w:pPr>
            <w:r>
              <w:rPr>
                <w:color w:val="auto"/>
                <w:sz w:val="24"/>
                <w:szCs w:val="24"/>
              </w:rPr>
              <w:t>Длина, мм 151</w:t>
            </w:r>
          </w:p>
          <w:p w14:paraId="696D89BC" w14:textId="77777777" w:rsidR="00E8782D" w:rsidRDefault="00411881">
            <w:pPr>
              <w:spacing w:after="0" w:line="240" w:lineRule="auto"/>
              <w:ind w:left="0" w:firstLine="0"/>
              <w:jc w:val="left"/>
              <w:rPr>
                <w:color w:val="auto"/>
                <w:sz w:val="24"/>
                <w:szCs w:val="24"/>
              </w:rPr>
            </w:pPr>
            <w:r>
              <w:rPr>
                <w:color w:val="auto"/>
                <w:sz w:val="24"/>
                <w:szCs w:val="24"/>
              </w:rPr>
              <w:t>Ширина, мм 65</w:t>
            </w:r>
          </w:p>
          <w:p w14:paraId="2A49F3C0" w14:textId="77777777" w:rsidR="00E8782D" w:rsidRDefault="00411881">
            <w:pPr>
              <w:spacing w:after="0" w:line="240" w:lineRule="auto"/>
              <w:ind w:left="0" w:firstLine="0"/>
              <w:jc w:val="left"/>
              <w:rPr>
                <w:color w:val="auto"/>
                <w:sz w:val="24"/>
                <w:szCs w:val="24"/>
              </w:rPr>
            </w:pPr>
            <w:r>
              <w:rPr>
                <w:color w:val="auto"/>
                <w:sz w:val="24"/>
                <w:szCs w:val="24"/>
              </w:rPr>
              <w:t>Высота, мм 100</w:t>
            </w:r>
          </w:p>
          <w:p w14:paraId="7218C94A" w14:textId="77777777" w:rsidR="00E8782D" w:rsidRDefault="00411881">
            <w:pPr>
              <w:spacing w:after="0" w:line="240" w:lineRule="auto"/>
              <w:ind w:left="0" w:firstLine="0"/>
              <w:jc w:val="left"/>
              <w:rPr>
                <w:color w:val="auto"/>
                <w:sz w:val="24"/>
                <w:szCs w:val="24"/>
              </w:rPr>
            </w:pPr>
            <w:r>
              <w:rPr>
                <w:color w:val="auto"/>
                <w:sz w:val="24"/>
                <w:szCs w:val="24"/>
              </w:rPr>
              <w:t>Размеры, мм 151х65х100</w:t>
            </w:r>
          </w:p>
          <w:p w14:paraId="3BEF1318" w14:textId="77777777" w:rsidR="00E8782D" w:rsidRDefault="00411881">
            <w:pPr>
              <w:spacing w:after="0" w:line="240" w:lineRule="auto"/>
              <w:ind w:left="0" w:firstLine="0"/>
              <w:jc w:val="left"/>
              <w:rPr>
                <w:color w:val="auto"/>
                <w:sz w:val="24"/>
                <w:szCs w:val="24"/>
              </w:rPr>
            </w:pPr>
            <w:r>
              <w:rPr>
                <w:color w:val="auto"/>
                <w:sz w:val="24"/>
                <w:szCs w:val="24"/>
              </w:rPr>
              <w:t>Вес товара, г 2500</w:t>
            </w:r>
          </w:p>
        </w:tc>
      </w:tr>
      <w:tr w:rsidR="00E8782D" w14:paraId="0A5A47F5" w14:textId="77777777">
        <w:trPr>
          <w:trHeight w:val="631"/>
        </w:trPr>
        <w:tc>
          <w:tcPr>
            <w:tcW w:w="1715" w:type="dxa"/>
            <w:tcBorders>
              <w:top w:val="none" w:sz="4" w:space="0" w:color="000000"/>
              <w:left w:val="single" w:sz="4" w:space="0" w:color="auto"/>
              <w:bottom w:val="single" w:sz="4" w:space="0" w:color="auto"/>
              <w:right w:val="single" w:sz="4" w:space="0" w:color="auto"/>
            </w:tcBorders>
            <w:vAlign w:val="center"/>
          </w:tcPr>
          <w:p w14:paraId="1DB91524" w14:textId="77777777" w:rsidR="00E8782D" w:rsidRDefault="00411881">
            <w:pPr>
              <w:spacing w:after="0" w:line="240" w:lineRule="auto"/>
              <w:ind w:left="0" w:firstLine="0"/>
              <w:jc w:val="center"/>
              <w:rPr>
                <w:color w:val="auto"/>
                <w:sz w:val="24"/>
                <w:szCs w:val="24"/>
              </w:rPr>
            </w:pPr>
            <w:r>
              <w:rPr>
                <w:color w:val="auto"/>
                <w:sz w:val="24"/>
                <w:szCs w:val="24"/>
              </w:rPr>
              <w:t>Картридж Canon 057H (оригинал)</w:t>
            </w:r>
          </w:p>
        </w:tc>
        <w:tc>
          <w:tcPr>
            <w:tcW w:w="7778" w:type="dxa"/>
            <w:tcBorders>
              <w:top w:val="none" w:sz="4" w:space="0" w:color="000000"/>
              <w:left w:val="none" w:sz="4" w:space="0" w:color="000000"/>
              <w:bottom w:val="single" w:sz="4" w:space="0" w:color="auto"/>
              <w:right w:val="single" w:sz="4" w:space="0" w:color="auto"/>
            </w:tcBorders>
            <w:vAlign w:val="center"/>
          </w:tcPr>
          <w:p w14:paraId="606CC996"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Тип Расходник для печати</w:t>
            </w:r>
          </w:p>
          <w:p w14:paraId="487E7295"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Цвет тонера/чернил Черный (black)</w:t>
            </w:r>
          </w:p>
          <w:p w14:paraId="35FE97F8"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Ресурс 10000</w:t>
            </w:r>
          </w:p>
          <w:p w14:paraId="0318D6C5"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Количество в упаковке, шт 1</w:t>
            </w:r>
          </w:p>
          <w:p w14:paraId="6AF3F697"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Оригинальность расходника оригинал</w:t>
            </w:r>
          </w:p>
          <w:p w14:paraId="2C47F373"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Емкость Увеличиная</w:t>
            </w:r>
          </w:p>
          <w:p w14:paraId="5F533F3E"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Назначение для лазерного принтера</w:t>
            </w:r>
          </w:p>
          <w:p w14:paraId="17AE1DC5"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Цветность Черно-белый</w:t>
            </w:r>
          </w:p>
          <w:p w14:paraId="0DB8C5CB"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Бренд Canon</w:t>
            </w:r>
          </w:p>
          <w:p w14:paraId="0488AB35"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Тип расходного материала для печати Картридж</w:t>
            </w:r>
          </w:p>
          <w:p w14:paraId="0A1CB50C" w14:textId="77777777" w:rsidR="00E8782D" w:rsidRDefault="00411881">
            <w:pPr>
              <w:shd w:val="clear" w:color="auto" w:fill="FFFFFF"/>
              <w:spacing w:after="0" w:line="300" w:lineRule="atLeast"/>
              <w:ind w:left="0" w:firstLine="0"/>
              <w:jc w:val="left"/>
              <w:rPr>
                <w:color w:val="auto"/>
                <w:sz w:val="24"/>
                <w:szCs w:val="24"/>
              </w:rPr>
            </w:pPr>
            <w:r>
              <w:rPr>
                <w:color w:val="auto"/>
                <w:sz w:val="24"/>
                <w:szCs w:val="24"/>
              </w:rPr>
              <w:t>Гарантийный срок Официальная гарантия производителя/поставщика</w:t>
            </w:r>
          </w:p>
        </w:tc>
      </w:tr>
    </w:tbl>
    <w:p w14:paraId="44873721" w14:textId="77777777" w:rsidR="00E8782D" w:rsidRDefault="00411881">
      <w:pPr>
        <w:ind w:firstLine="851"/>
      </w:pPr>
      <w:r>
        <w:t>7.1. Качество и безопасность товара должно соответствовать требованиям действующего законодательства и нормативным документам.</w:t>
      </w:r>
    </w:p>
    <w:p w14:paraId="125ABE83" w14:textId="77777777" w:rsidR="00E8782D" w:rsidRDefault="00411881">
      <w:pPr>
        <w:ind w:firstLine="708"/>
        <w:rPr>
          <w:color w:val="auto"/>
        </w:rPr>
      </w:pPr>
      <w:r>
        <w:t xml:space="preserve">Товар и/или его составные элементы должны поставляться транспортом по выбору Поставщика, при этом оборудование (Товар) должно быть поставлено в полной сохранности и комплектности. Транспорт должен обеспечивать полную сохранность Товара. Упаковка должна обеспечивать сохранность оборудования (Товара) при транспортировке и погрузоразгрузочных работах до конечного места установки оборудования. </w:t>
      </w:r>
    </w:p>
    <w:p w14:paraId="3E4B730B" w14:textId="77777777" w:rsidR="00E8782D" w:rsidRDefault="00411881">
      <w:pPr>
        <w:ind w:firstLine="708"/>
      </w:pPr>
      <w:r>
        <w:t>Товар поставляется новым, ранее не использованными с ненарушенными заводскими пломбами, голограммами, упаковочным и фиксирующим материалом предусмотренными изготовителем.</w:t>
      </w:r>
    </w:p>
    <w:p w14:paraId="6F894376" w14:textId="77777777" w:rsidR="00E8782D" w:rsidRDefault="00411881">
      <w:pPr>
        <w:ind w:firstLine="708"/>
      </w:pPr>
      <w:r>
        <w:t>Товар поставляется одной партией в течении 10 (десяти) дней с момента подписания муниципаль</w:t>
      </w:r>
      <w:r>
        <w:t>ного контракта. За сутки до поставки Поставщик извещает представителя администрации Лужского муниципального района Ленинградской области о поставке товара, с указанием времени прибытия, марки и номера машина, а также Ф.И.О водителя, грузчиков, экспедитора.</w:t>
      </w:r>
    </w:p>
    <w:p w14:paraId="7FEDF73B" w14:textId="77777777" w:rsidR="00E8782D" w:rsidRDefault="00411881">
      <w:pPr>
        <w:ind w:firstLine="708"/>
      </w:pPr>
      <w:r>
        <w:rPr>
          <w:b/>
          <w:bCs/>
        </w:rPr>
        <w:t>Применение национального режима по ст. 14 Закона № 44-ФЗ: </w:t>
      </w:r>
      <w:r>
        <w:t>Основ</w:t>
      </w:r>
      <w:r>
        <w:t xml:space="preserve">анием для установки указания запретов, ограничений закупок товаров, происходящих из иностранных государств, выполняемых работ, оказываемых услуг иностранными лицами, а также преимуществ в отношении товаров российского происхождения, а также товаров происходящих из стран ЕАЭС, выполняемых работ, оказываемых услуг российскими лицами, а также </w:t>
      </w:r>
      <w:r>
        <w:lastRenderedPageBreak/>
        <w:t>лицами, зарегистрированными в странах ЕАЭС, является Постановление Правительства Российской Федерации о мерах по предоставлению национального режима от 23.12.2024 № 1875.</w:t>
      </w:r>
    </w:p>
    <w:p w14:paraId="67328BE4" w14:textId="77777777" w:rsidR="00E8782D" w:rsidRDefault="00E8782D">
      <w:pPr>
        <w:spacing w:after="0" w:line="240" w:lineRule="auto"/>
        <w:ind w:left="0" w:firstLine="0"/>
        <w:rPr>
          <w:sz w:val="14"/>
          <w:szCs w:val="14"/>
        </w:rPr>
      </w:pPr>
    </w:p>
    <w:p w14:paraId="192D949B" w14:textId="77777777" w:rsidR="00E8782D" w:rsidRDefault="00E8782D">
      <w:pPr>
        <w:spacing w:after="0" w:line="240" w:lineRule="auto"/>
        <w:ind w:left="0" w:firstLine="0"/>
        <w:rPr>
          <w:sz w:val="14"/>
          <w:szCs w:val="14"/>
        </w:rPr>
      </w:pPr>
    </w:p>
    <w:p w14:paraId="04AAAB92" w14:textId="77777777" w:rsidR="00E8782D" w:rsidRDefault="00E8782D">
      <w:pPr>
        <w:spacing w:after="0" w:line="240" w:lineRule="auto"/>
        <w:ind w:left="0" w:firstLine="0"/>
        <w:rPr>
          <w:sz w:val="14"/>
          <w:szCs w:val="14"/>
        </w:rPr>
      </w:pPr>
    </w:p>
    <w:p w14:paraId="2284A86D" w14:textId="77777777" w:rsidR="00E8782D" w:rsidRDefault="00E8782D">
      <w:pPr>
        <w:spacing w:after="0" w:line="240" w:lineRule="auto"/>
        <w:ind w:left="0" w:firstLine="0"/>
        <w:rPr>
          <w:sz w:val="14"/>
          <w:szCs w:val="14"/>
        </w:rPr>
      </w:pPr>
    </w:p>
    <w:p w14:paraId="563E33C4" w14:textId="77777777" w:rsidR="00E8782D" w:rsidRDefault="00E8782D">
      <w:pPr>
        <w:spacing w:after="0" w:line="240" w:lineRule="auto"/>
        <w:ind w:left="0" w:firstLine="0"/>
        <w:rPr>
          <w:sz w:val="14"/>
          <w:szCs w:val="14"/>
        </w:rPr>
      </w:pPr>
    </w:p>
    <w:p w14:paraId="2B54BBB3" w14:textId="77777777" w:rsidR="00E8782D" w:rsidRDefault="00E8782D">
      <w:pPr>
        <w:spacing w:after="0" w:line="240" w:lineRule="auto"/>
        <w:ind w:left="0" w:firstLine="0"/>
        <w:rPr>
          <w:sz w:val="14"/>
          <w:szCs w:val="14"/>
        </w:rPr>
      </w:pPr>
    </w:p>
    <w:p w14:paraId="6CB17F2B" w14:textId="77777777" w:rsidR="00E8782D" w:rsidRDefault="00E8782D">
      <w:pPr>
        <w:spacing w:after="0" w:line="240" w:lineRule="auto"/>
        <w:ind w:left="0" w:firstLine="0"/>
        <w:rPr>
          <w:sz w:val="14"/>
          <w:szCs w:val="14"/>
        </w:rPr>
      </w:pPr>
    </w:p>
    <w:p w14:paraId="706876D9" w14:textId="77777777" w:rsidR="00E8782D" w:rsidRDefault="00E8782D">
      <w:pPr>
        <w:spacing w:after="0" w:line="240" w:lineRule="auto"/>
        <w:ind w:left="0" w:firstLine="0"/>
        <w:rPr>
          <w:sz w:val="14"/>
          <w:szCs w:val="14"/>
        </w:rPr>
      </w:pPr>
    </w:p>
    <w:p w14:paraId="72A46820" w14:textId="77777777" w:rsidR="00E8782D" w:rsidRDefault="00E8782D">
      <w:pPr>
        <w:spacing w:after="0" w:line="240" w:lineRule="auto"/>
        <w:ind w:left="0" w:firstLine="0"/>
        <w:rPr>
          <w:sz w:val="14"/>
          <w:szCs w:val="14"/>
        </w:rPr>
      </w:pPr>
    </w:p>
    <w:p w14:paraId="283B9939" w14:textId="77777777" w:rsidR="00E8782D" w:rsidRDefault="00E8782D">
      <w:pPr>
        <w:spacing w:after="0" w:line="240" w:lineRule="auto"/>
        <w:ind w:left="0" w:firstLine="0"/>
        <w:rPr>
          <w:sz w:val="14"/>
          <w:szCs w:val="14"/>
        </w:rPr>
      </w:pPr>
    </w:p>
    <w:p w14:paraId="1171F474" w14:textId="77777777" w:rsidR="00E8782D" w:rsidRDefault="00E8782D">
      <w:pPr>
        <w:spacing w:after="0" w:line="240" w:lineRule="auto"/>
        <w:ind w:left="0" w:firstLine="0"/>
        <w:rPr>
          <w:sz w:val="14"/>
          <w:szCs w:val="14"/>
        </w:rPr>
      </w:pPr>
    </w:p>
    <w:p w14:paraId="5BBBCA53" w14:textId="77777777" w:rsidR="00E8782D" w:rsidRDefault="00E8782D">
      <w:pPr>
        <w:spacing w:after="0" w:line="240" w:lineRule="auto"/>
        <w:ind w:left="0" w:firstLine="0"/>
        <w:rPr>
          <w:sz w:val="14"/>
          <w:szCs w:val="14"/>
        </w:rPr>
      </w:pPr>
    </w:p>
    <w:p w14:paraId="4E4DB73B" w14:textId="77777777" w:rsidR="00E8782D" w:rsidRDefault="00E8782D">
      <w:pPr>
        <w:spacing w:after="0" w:line="240" w:lineRule="auto"/>
        <w:ind w:left="0" w:firstLine="0"/>
        <w:rPr>
          <w:sz w:val="14"/>
          <w:szCs w:val="14"/>
        </w:rPr>
      </w:pPr>
    </w:p>
    <w:p w14:paraId="167B2D8D" w14:textId="77777777" w:rsidR="00E8782D" w:rsidRDefault="00E8782D">
      <w:pPr>
        <w:spacing w:after="0" w:line="240" w:lineRule="auto"/>
        <w:ind w:left="0" w:firstLine="0"/>
        <w:rPr>
          <w:sz w:val="14"/>
          <w:szCs w:val="14"/>
        </w:rPr>
      </w:pPr>
    </w:p>
    <w:p w14:paraId="0E8F28E8" w14:textId="77777777" w:rsidR="00E8782D" w:rsidRDefault="00E8782D">
      <w:pPr>
        <w:spacing w:after="0" w:line="240" w:lineRule="auto"/>
        <w:ind w:left="0" w:firstLine="0"/>
        <w:rPr>
          <w:sz w:val="14"/>
          <w:szCs w:val="14"/>
        </w:rPr>
      </w:pPr>
    </w:p>
    <w:p w14:paraId="252105FA" w14:textId="77777777" w:rsidR="00E8782D" w:rsidRDefault="00E8782D">
      <w:pPr>
        <w:spacing w:after="0" w:line="240" w:lineRule="auto"/>
        <w:ind w:left="0" w:firstLine="0"/>
        <w:rPr>
          <w:sz w:val="14"/>
          <w:szCs w:val="14"/>
        </w:rPr>
      </w:pPr>
    </w:p>
    <w:p w14:paraId="7EEF1C69" w14:textId="77777777" w:rsidR="00E8782D" w:rsidRDefault="00E8782D">
      <w:pPr>
        <w:spacing w:after="0" w:line="240" w:lineRule="auto"/>
        <w:ind w:left="0" w:firstLine="0"/>
        <w:rPr>
          <w:sz w:val="14"/>
          <w:szCs w:val="14"/>
        </w:rPr>
      </w:pPr>
    </w:p>
    <w:p w14:paraId="3621EB1F" w14:textId="77777777" w:rsidR="00E8782D" w:rsidRDefault="00E8782D">
      <w:pPr>
        <w:spacing w:after="0" w:line="240" w:lineRule="auto"/>
        <w:ind w:left="0" w:firstLine="0"/>
        <w:rPr>
          <w:sz w:val="14"/>
          <w:szCs w:val="14"/>
        </w:rPr>
      </w:pPr>
    </w:p>
    <w:p w14:paraId="4E45CB38" w14:textId="77777777" w:rsidR="00E8782D" w:rsidRDefault="00E8782D">
      <w:pPr>
        <w:spacing w:after="0" w:line="240" w:lineRule="auto"/>
        <w:ind w:left="0" w:firstLine="0"/>
        <w:rPr>
          <w:sz w:val="14"/>
          <w:szCs w:val="14"/>
        </w:rPr>
      </w:pPr>
    </w:p>
    <w:p w14:paraId="6691FDB5" w14:textId="77777777" w:rsidR="00E8782D" w:rsidRDefault="00E8782D">
      <w:pPr>
        <w:spacing w:after="0" w:line="240" w:lineRule="auto"/>
        <w:ind w:left="0" w:firstLine="0"/>
        <w:rPr>
          <w:sz w:val="14"/>
          <w:szCs w:val="14"/>
        </w:rPr>
      </w:pPr>
    </w:p>
    <w:p w14:paraId="09BEE4D8" w14:textId="77777777" w:rsidR="00E8782D" w:rsidRDefault="00E8782D">
      <w:pPr>
        <w:spacing w:after="0" w:line="240" w:lineRule="auto"/>
        <w:ind w:left="0" w:firstLine="0"/>
        <w:rPr>
          <w:sz w:val="14"/>
          <w:szCs w:val="14"/>
        </w:rPr>
      </w:pPr>
    </w:p>
    <w:p w14:paraId="7B5DEF02" w14:textId="77777777" w:rsidR="00E8782D" w:rsidRDefault="00E8782D">
      <w:pPr>
        <w:spacing w:after="0" w:line="240" w:lineRule="auto"/>
        <w:ind w:left="0" w:firstLine="0"/>
        <w:rPr>
          <w:sz w:val="14"/>
          <w:szCs w:val="14"/>
        </w:rPr>
      </w:pPr>
    </w:p>
    <w:p w14:paraId="5DA716F0" w14:textId="77777777" w:rsidR="00E8782D" w:rsidRDefault="00E8782D">
      <w:pPr>
        <w:spacing w:after="0" w:line="240" w:lineRule="auto"/>
        <w:ind w:left="0" w:firstLine="0"/>
        <w:rPr>
          <w:sz w:val="14"/>
          <w:szCs w:val="14"/>
        </w:rPr>
      </w:pPr>
    </w:p>
    <w:p w14:paraId="6E27CEB9" w14:textId="77777777" w:rsidR="00E8782D" w:rsidRDefault="00E8782D">
      <w:pPr>
        <w:spacing w:after="0" w:line="240" w:lineRule="auto"/>
        <w:ind w:left="0" w:firstLine="0"/>
        <w:rPr>
          <w:sz w:val="14"/>
          <w:szCs w:val="14"/>
        </w:rPr>
      </w:pPr>
    </w:p>
    <w:p w14:paraId="083291BC" w14:textId="77777777" w:rsidR="00E8782D" w:rsidRDefault="00E8782D">
      <w:pPr>
        <w:spacing w:after="0" w:line="240" w:lineRule="auto"/>
        <w:ind w:left="0" w:firstLine="0"/>
        <w:rPr>
          <w:sz w:val="14"/>
          <w:szCs w:val="14"/>
        </w:rPr>
      </w:pPr>
    </w:p>
    <w:p w14:paraId="170D9CF6" w14:textId="77777777" w:rsidR="00E8782D" w:rsidRDefault="00E8782D">
      <w:pPr>
        <w:spacing w:after="0" w:line="240" w:lineRule="auto"/>
        <w:ind w:left="0" w:firstLine="0"/>
        <w:rPr>
          <w:sz w:val="14"/>
          <w:szCs w:val="14"/>
        </w:rPr>
      </w:pPr>
    </w:p>
    <w:p w14:paraId="004B3DAC" w14:textId="77777777" w:rsidR="00E8782D" w:rsidRDefault="00E8782D">
      <w:pPr>
        <w:spacing w:after="0" w:line="240" w:lineRule="auto"/>
        <w:ind w:left="0" w:firstLine="0"/>
        <w:rPr>
          <w:sz w:val="14"/>
          <w:szCs w:val="14"/>
        </w:rPr>
      </w:pPr>
    </w:p>
    <w:p w14:paraId="61899AB7" w14:textId="77777777" w:rsidR="00E8782D" w:rsidRDefault="00E8782D">
      <w:pPr>
        <w:spacing w:after="0" w:line="240" w:lineRule="auto"/>
        <w:ind w:left="0" w:firstLine="0"/>
        <w:rPr>
          <w:sz w:val="14"/>
          <w:szCs w:val="14"/>
        </w:rPr>
      </w:pPr>
    </w:p>
    <w:p w14:paraId="77015743" w14:textId="77777777" w:rsidR="00E8782D" w:rsidRDefault="00E8782D">
      <w:pPr>
        <w:spacing w:after="0" w:line="240" w:lineRule="auto"/>
        <w:ind w:left="0" w:firstLine="0"/>
        <w:rPr>
          <w:sz w:val="14"/>
          <w:szCs w:val="14"/>
        </w:rPr>
      </w:pPr>
    </w:p>
    <w:p w14:paraId="097DAC70" w14:textId="77777777" w:rsidR="00E8782D" w:rsidRDefault="00E8782D">
      <w:pPr>
        <w:spacing w:after="0" w:line="240" w:lineRule="auto"/>
        <w:ind w:left="0" w:firstLine="0"/>
        <w:rPr>
          <w:sz w:val="14"/>
          <w:szCs w:val="14"/>
        </w:rPr>
      </w:pPr>
    </w:p>
    <w:p w14:paraId="354D0B59" w14:textId="77777777" w:rsidR="00E8782D" w:rsidRDefault="00E8782D">
      <w:pPr>
        <w:spacing w:after="0" w:line="240" w:lineRule="auto"/>
        <w:ind w:left="0" w:firstLine="0"/>
        <w:rPr>
          <w:sz w:val="14"/>
          <w:szCs w:val="14"/>
        </w:rPr>
      </w:pPr>
    </w:p>
    <w:p w14:paraId="67B913D2" w14:textId="77777777" w:rsidR="00E8782D" w:rsidRDefault="00E8782D">
      <w:pPr>
        <w:spacing w:after="0" w:line="240" w:lineRule="auto"/>
        <w:ind w:left="0" w:firstLine="0"/>
        <w:rPr>
          <w:sz w:val="14"/>
          <w:szCs w:val="14"/>
        </w:rPr>
      </w:pPr>
    </w:p>
    <w:p w14:paraId="423A4BDC" w14:textId="77777777" w:rsidR="00E8782D" w:rsidRDefault="00E8782D">
      <w:pPr>
        <w:spacing w:after="0" w:line="240" w:lineRule="auto"/>
        <w:ind w:left="0" w:firstLine="0"/>
        <w:rPr>
          <w:sz w:val="14"/>
          <w:szCs w:val="14"/>
        </w:rPr>
      </w:pPr>
    </w:p>
    <w:p w14:paraId="517D1854" w14:textId="77777777" w:rsidR="00E8782D" w:rsidRDefault="00E8782D">
      <w:pPr>
        <w:spacing w:after="0" w:line="240" w:lineRule="auto"/>
        <w:ind w:left="0" w:firstLine="0"/>
        <w:rPr>
          <w:sz w:val="14"/>
          <w:szCs w:val="14"/>
        </w:rPr>
      </w:pPr>
    </w:p>
    <w:p w14:paraId="471B2D73" w14:textId="77777777" w:rsidR="00E8782D" w:rsidRDefault="00E8782D">
      <w:pPr>
        <w:spacing w:after="0" w:line="240" w:lineRule="auto"/>
        <w:ind w:left="0" w:firstLine="0"/>
        <w:rPr>
          <w:sz w:val="14"/>
          <w:szCs w:val="14"/>
        </w:rPr>
      </w:pPr>
    </w:p>
    <w:p w14:paraId="78AB73EF" w14:textId="77777777" w:rsidR="00E8782D" w:rsidRDefault="00E8782D">
      <w:pPr>
        <w:spacing w:after="0" w:line="240" w:lineRule="auto"/>
        <w:ind w:left="0" w:firstLine="0"/>
        <w:rPr>
          <w:sz w:val="14"/>
          <w:szCs w:val="14"/>
        </w:rPr>
      </w:pPr>
    </w:p>
    <w:p w14:paraId="648B8BE3" w14:textId="77777777" w:rsidR="00E8782D" w:rsidRDefault="00E8782D">
      <w:pPr>
        <w:spacing w:after="0" w:line="240" w:lineRule="auto"/>
        <w:ind w:left="0" w:firstLine="0"/>
        <w:rPr>
          <w:sz w:val="14"/>
          <w:szCs w:val="14"/>
        </w:rPr>
      </w:pPr>
    </w:p>
    <w:p w14:paraId="58826B3D" w14:textId="77777777" w:rsidR="00E8782D" w:rsidRDefault="00E8782D">
      <w:pPr>
        <w:spacing w:after="0" w:line="240" w:lineRule="auto"/>
        <w:ind w:left="0" w:firstLine="0"/>
        <w:rPr>
          <w:sz w:val="14"/>
          <w:szCs w:val="14"/>
        </w:rPr>
      </w:pPr>
    </w:p>
    <w:p w14:paraId="1E58F2F5" w14:textId="77777777" w:rsidR="00E8782D" w:rsidRDefault="00E8782D">
      <w:pPr>
        <w:spacing w:after="0" w:line="240" w:lineRule="auto"/>
        <w:ind w:left="0" w:firstLine="0"/>
        <w:rPr>
          <w:sz w:val="14"/>
          <w:szCs w:val="14"/>
        </w:rPr>
      </w:pPr>
    </w:p>
    <w:p w14:paraId="556D54C7" w14:textId="77777777" w:rsidR="00E8782D" w:rsidRDefault="00E8782D">
      <w:pPr>
        <w:spacing w:after="0" w:line="240" w:lineRule="auto"/>
        <w:ind w:left="0" w:firstLine="0"/>
        <w:rPr>
          <w:sz w:val="14"/>
          <w:szCs w:val="14"/>
        </w:rPr>
      </w:pPr>
    </w:p>
    <w:p w14:paraId="5E5A43D6" w14:textId="77777777" w:rsidR="00E8782D" w:rsidRDefault="00E8782D">
      <w:pPr>
        <w:spacing w:after="0" w:line="240" w:lineRule="auto"/>
        <w:ind w:left="0" w:firstLine="0"/>
        <w:rPr>
          <w:sz w:val="14"/>
          <w:szCs w:val="14"/>
        </w:rPr>
      </w:pPr>
    </w:p>
    <w:p w14:paraId="47E95803" w14:textId="77777777" w:rsidR="00E8782D" w:rsidRDefault="00E8782D">
      <w:pPr>
        <w:spacing w:after="0" w:line="240" w:lineRule="auto"/>
        <w:ind w:left="0" w:firstLine="0"/>
        <w:rPr>
          <w:sz w:val="14"/>
          <w:szCs w:val="14"/>
        </w:rPr>
      </w:pPr>
    </w:p>
    <w:p w14:paraId="5DE23AD0" w14:textId="77777777" w:rsidR="00E8782D" w:rsidRDefault="00E8782D">
      <w:pPr>
        <w:spacing w:after="0" w:line="240" w:lineRule="auto"/>
        <w:ind w:left="0" w:firstLine="0"/>
        <w:rPr>
          <w:sz w:val="14"/>
          <w:szCs w:val="14"/>
        </w:rPr>
      </w:pPr>
    </w:p>
    <w:p w14:paraId="4AF72197" w14:textId="77777777" w:rsidR="00E8782D" w:rsidRDefault="00E8782D">
      <w:pPr>
        <w:spacing w:after="0" w:line="240" w:lineRule="auto"/>
        <w:ind w:left="0" w:firstLine="0"/>
        <w:rPr>
          <w:sz w:val="14"/>
          <w:szCs w:val="14"/>
        </w:rPr>
      </w:pPr>
    </w:p>
    <w:p w14:paraId="05D08A81" w14:textId="77777777" w:rsidR="00E8782D" w:rsidRDefault="00E8782D">
      <w:pPr>
        <w:spacing w:after="0" w:line="240" w:lineRule="auto"/>
        <w:ind w:left="0" w:firstLine="0"/>
        <w:rPr>
          <w:sz w:val="14"/>
          <w:szCs w:val="14"/>
        </w:rPr>
      </w:pPr>
    </w:p>
    <w:p w14:paraId="2C5E38E0" w14:textId="77777777" w:rsidR="00E8782D" w:rsidRDefault="00E8782D">
      <w:pPr>
        <w:spacing w:after="0" w:line="240" w:lineRule="auto"/>
        <w:ind w:left="0" w:firstLine="0"/>
        <w:rPr>
          <w:sz w:val="14"/>
          <w:szCs w:val="14"/>
        </w:rPr>
      </w:pPr>
    </w:p>
    <w:p w14:paraId="35B8C430" w14:textId="77777777" w:rsidR="00E8782D" w:rsidRDefault="00E8782D">
      <w:pPr>
        <w:spacing w:after="0" w:line="240" w:lineRule="auto"/>
        <w:ind w:left="0" w:firstLine="0"/>
        <w:rPr>
          <w:sz w:val="14"/>
          <w:szCs w:val="14"/>
        </w:rPr>
      </w:pPr>
    </w:p>
    <w:p w14:paraId="0C4B44F9" w14:textId="77777777" w:rsidR="00E8782D" w:rsidRDefault="00E8782D">
      <w:pPr>
        <w:spacing w:after="0" w:line="240" w:lineRule="auto"/>
        <w:ind w:left="0" w:firstLine="0"/>
        <w:rPr>
          <w:sz w:val="14"/>
          <w:szCs w:val="14"/>
        </w:rPr>
      </w:pPr>
    </w:p>
    <w:p w14:paraId="3EA1CEA3" w14:textId="77777777" w:rsidR="00E8782D" w:rsidRDefault="00E8782D">
      <w:pPr>
        <w:spacing w:after="0" w:line="240" w:lineRule="auto"/>
        <w:ind w:left="0" w:firstLine="0"/>
        <w:rPr>
          <w:sz w:val="14"/>
          <w:szCs w:val="14"/>
        </w:rPr>
      </w:pPr>
    </w:p>
    <w:p w14:paraId="6081164F" w14:textId="77777777" w:rsidR="00E8782D" w:rsidRDefault="00E8782D">
      <w:pPr>
        <w:spacing w:after="0" w:line="240" w:lineRule="auto"/>
        <w:ind w:left="0" w:firstLine="0"/>
        <w:rPr>
          <w:sz w:val="14"/>
          <w:szCs w:val="14"/>
        </w:rPr>
      </w:pPr>
    </w:p>
    <w:p w14:paraId="5341BF65" w14:textId="77777777" w:rsidR="00E8782D" w:rsidRDefault="00E8782D">
      <w:pPr>
        <w:spacing w:after="0" w:line="240" w:lineRule="auto"/>
        <w:ind w:left="0" w:firstLine="0"/>
        <w:rPr>
          <w:sz w:val="14"/>
          <w:szCs w:val="14"/>
        </w:rPr>
      </w:pPr>
    </w:p>
    <w:p w14:paraId="1C5878B5" w14:textId="77777777" w:rsidR="00E8782D" w:rsidRDefault="00E8782D">
      <w:pPr>
        <w:spacing w:after="0" w:line="240" w:lineRule="auto"/>
        <w:ind w:left="0" w:firstLine="0"/>
        <w:rPr>
          <w:sz w:val="14"/>
          <w:szCs w:val="14"/>
        </w:rPr>
      </w:pPr>
    </w:p>
    <w:p w14:paraId="091B8AA1" w14:textId="77777777" w:rsidR="00E8782D" w:rsidRDefault="00E8782D">
      <w:pPr>
        <w:spacing w:after="0" w:line="240" w:lineRule="auto"/>
        <w:ind w:left="0" w:firstLine="0"/>
        <w:rPr>
          <w:sz w:val="14"/>
          <w:szCs w:val="14"/>
        </w:rPr>
      </w:pPr>
    </w:p>
    <w:p w14:paraId="00A1F1EC" w14:textId="77777777" w:rsidR="00E8782D" w:rsidRDefault="00E8782D">
      <w:pPr>
        <w:spacing w:after="0" w:line="240" w:lineRule="auto"/>
        <w:ind w:left="0" w:firstLine="0"/>
        <w:rPr>
          <w:sz w:val="14"/>
          <w:szCs w:val="14"/>
        </w:rPr>
      </w:pPr>
    </w:p>
    <w:p w14:paraId="5FCA9D62" w14:textId="77777777" w:rsidR="00E8782D" w:rsidRDefault="00E8782D">
      <w:pPr>
        <w:spacing w:after="0" w:line="240" w:lineRule="auto"/>
        <w:ind w:left="0" w:firstLine="0"/>
        <w:rPr>
          <w:sz w:val="14"/>
          <w:szCs w:val="14"/>
        </w:rPr>
      </w:pPr>
    </w:p>
    <w:p w14:paraId="7B04B0B6" w14:textId="77777777" w:rsidR="00E8782D" w:rsidRDefault="00E8782D">
      <w:pPr>
        <w:spacing w:after="0" w:line="240" w:lineRule="auto"/>
        <w:ind w:left="0" w:firstLine="0"/>
        <w:rPr>
          <w:sz w:val="14"/>
          <w:szCs w:val="14"/>
        </w:rPr>
      </w:pPr>
    </w:p>
    <w:p w14:paraId="7DFC21F0" w14:textId="77777777" w:rsidR="00E8782D" w:rsidRDefault="00E8782D">
      <w:pPr>
        <w:spacing w:after="0" w:line="240" w:lineRule="auto"/>
        <w:ind w:left="0" w:firstLine="0"/>
        <w:rPr>
          <w:sz w:val="14"/>
          <w:szCs w:val="14"/>
        </w:rPr>
      </w:pPr>
    </w:p>
    <w:p w14:paraId="4CAEDCB6" w14:textId="77777777" w:rsidR="00E8782D" w:rsidRDefault="00E8782D">
      <w:pPr>
        <w:spacing w:after="0" w:line="240" w:lineRule="auto"/>
        <w:ind w:left="0" w:firstLine="0"/>
        <w:rPr>
          <w:sz w:val="14"/>
          <w:szCs w:val="14"/>
        </w:rPr>
      </w:pPr>
    </w:p>
    <w:p w14:paraId="6B561AF1" w14:textId="77777777" w:rsidR="00E8782D" w:rsidRDefault="00E8782D">
      <w:pPr>
        <w:spacing w:after="0" w:line="240" w:lineRule="auto"/>
        <w:ind w:left="0" w:firstLine="0"/>
        <w:rPr>
          <w:sz w:val="14"/>
          <w:szCs w:val="14"/>
        </w:rPr>
      </w:pPr>
    </w:p>
    <w:p w14:paraId="61546DCF" w14:textId="77777777" w:rsidR="00E8782D" w:rsidRDefault="00E8782D">
      <w:pPr>
        <w:spacing w:after="0" w:line="240" w:lineRule="auto"/>
        <w:ind w:left="0" w:firstLine="0"/>
        <w:rPr>
          <w:sz w:val="14"/>
          <w:szCs w:val="14"/>
        </w:rPr>
      </w:pPr>
    </w:p>
    <w:p w14:paraId="7F058B84" w14:textId="77777777" w:rsidR="00E8782D" w:rsidRDefault="00E8782D">
      <w:pPr>
        <w:spacing w:after="0" w:line="240" w:lineRule="auto"/>
        <w:ind w:left="0" w:firstLine="0"/>
        <w:rPr>
          <w:sz w:val="14"/>
          <w:szCs w:val="14"/>
        </w:rPr>
      </w:pPr>
    </w:p>
    <w:p w14:paraId="12C647AF" w14:textId="77777777" w:rsidR="00E8782D" w:rsidRDefault="00E8782D">
      <w:pPr>
        <w:spacing w:after="0" w:line="240" w:lineRule="auto"/>
        <w:ind w:left="0" w:firstLine="0"/>
        <w:rPr>
          <w:sz w:val="14"/>
          <w:szCs w:val="14"/>
        </w:rPr>
      </w:pPr>
    </w:p>
    <w:p w14:paraId="5BB8BA72" w14:textId="77777777" w:rsidR="00E8782D" w:rsidRDefault="00E8782D">
      <w:pPr>
        <w:spacing w:after="0" w:line="240" w:lineRule="auto"/>
        <w:ind w:left="0" w:firstLine="0"/>
        <w:rPr>
          <w:sz w:val="14"/>
          <w:szCs w:val="14"/>
        </w:rPr>
      </w:pPr>
    </w:p>
    <w:p w14:paraId="58D59841" w14:textId="77777777" w:rsidR="00E8782D" w:rsidRDefault="00E8782D">
      <w:pPr>
        <w:spacing w:after="0" w:line="240" w:lineRule="auto"/>
        <w:ind w:left="0" w:firstLine="0"/>
        <w:rPr>
          <w:sz w:val="14"/>
          <w:szCs w:val="14"/>
        </w:rPr>
      </w:pPr>
    </w:p>
    <w:p w14:paraId="153EE496" w14:textId="77777777" w:rsidR="00E8782D" w:rsidRDefault="00E8782D">
      <w:pPr>
        <w:spacing w:after="0" w:line="240" w:lineRule="auto"/>
        <w:ind w:left="0" w:firstLine="0"/>
        <w:rPr>
          <w:sz w:val="14"/>
          <w:szCs w:val="14"/>
        </w:rPr>
      </w:pPr>
    </w:p>
    <w:p w14:paraId="28D40258" w14:textId="77777777" w:rsidR="00E8782D" w:rsidRDefault="00E8782D">
      <w:pPr>
        <w:spacing w:after="0" w:line="240" w:lineRule="auto"/>
        <w:ind w:left="0" w:firstLine="0"/>
        <w:rPr>
          <w:sz w:val="14"/>
          <w:szCs w:val="14"/>
        </w:rPr>
      </w:pPr>
    </w:p>
    <w:p w14:paraId="686AB81E" w14:textId="77777777" w:rsidR="00E8782D" w:rsidRDefault="00E8782D">
      <w:pPr>
        <w:spacing w:after="0" w:line="240" w:lineRule="auto"/>
        <w:ind w:left="0" w:firstLine="0"/>
        <w:rPr>
          <w:sz w:val="14"/>
          <w:szCs w:val="14"/>
        </w:rPr>
      </w:pPr>
    </w:p>
    <w:p w14:paraId="6126420B" w14:textId="77777777" w:rsidR="00E8782D" w:rsidRDefault="00E8782D">
      <w:pPr>
        <w:spacing w:after="0" w:line="240" w:lineRule="auto"/>
        <w:ind w:left="0" w:firstLine="0"/>
        <w:rPr>
          <w:sz w:val="14"/>
          <w:szCs w:val="14"/>
        </w:rPr>
      </w:pPr>
    </w:p>
    <w:p w14:paraId="13C09676" w14:textId="77777777" w:rsidR="00E8782D" w:rsidRDefault="00E8782D">
      <w:pPr>
        <w:spacing w:after="0" w:line="240" w:lineRule="auto"/>
        <w:ind w:left="0" w:firstLine="0"/>
        <w:rPr>
          <w:sz w:val="14"/>
          <w:szCs w:val="14"/>
        </w:rPr>
      </w:pPr>
    </w:p>
    <w:p w14:paraId="5E58E703" w14:textId="77777777" w:rsidR="00E8782D" w:rsidRDefault="00E8782D">
      <w:pPr>
        <w:spacing w:after="0" w:line="240" w:lineRule="auto"/>
        <w:ind w:left="0" w:firstLine="0"/>
        <w:rPr>
          <w:sz w:val="14"/>
          <w:szCs w:val="14"/>
        </w:rPr>
      </w:pPr>
    </w:p>
    <w:p w14:paraId="13A33622" w14:textId="77777777" w:rsidR="00E8782D" w:rsidRDefault="00E8782D">
      <w:pPr>
        <w:spacing w:after="0" w:line="240" w:lineRule="auto"/>
        <w:ind w:left="0" w:firstLine="0"/>
        <w:rPr>
          <w:sz w:val="14"/>
          <w:szCs w:val="14"/>
        </w:rPr>
      </w:pPr>
    </w:p>
    <w:p w14:paraId="77607A3C" w14:textId="77777777" w:rsidR="00E8782D" w:rsidRDefault="00E8782D">
      <w:pPr>
        <w:spacing w:after="0" w:line="240" w:lineRule="auto"/>
        <w:ind w:left="0" w:firstLine="0"/>
        <w:rPr>
          <w:sz w:val="14"/>
          <w:szCs w:val="14"/>
        </w:rPr>
      </w:pPr>
    </w:p>
    <w:p w14:paraId="4B3E3F5D" w14:textId="77777777" w:rsidR="00E8782D" w:rsidRDefault="00E8782D">
      <w:pPr>
        <w:spacing w:after="0" w:line="240" w:lineRule="auto"/>
        <w:ind w:left="0" w:firstLine="0"/>
        <w:rPr>
          <w:sz w:val="14"/>
          <w:szCs w:val="14"/>
        </w:rPr>
      </w:pPr>
    </w:p>
    <w:p w14:paraId="2E11BE75" w14:textId="77777777" w:rsidR="00E8782D" w:rsidRDefault="00E8782D">
      <w:pPr>
        <w:spacing w:after="0" w:line="240" w:lineRule="auto"/>
        <w:ind w:left="0" w:firstLine="0"/>
        <w:rPr>
          <w:sz w:val="14"/>
          <w:szCs w:val="14"/>
        </w:rPr>
      </w:pPr>
    </w:p>
    <w:p w14:paraId="79C46904" w14:textId="77777777" w:rsidR="00E8782D" w:rsidRDefault="00E8782D">
      <w:pPr>
        <w:spacing w:after="0" w:line="240" w:lineRule="auto"/>
        <w:ind w:left="0" w:firstLine="0"/>
        <w:rPr>
          <w:sz w:val="14"/>
          <w:szCs w:val="14"/>
        </w:rPr>
      </w:pPr>
    </w:p>
    <w:p w14:paraId="7EFDA879" w14:textId="77777777" w:rsidR="00E8782D" w:rsidRDefault="00E8782D">
      <w:pPr>
        <w:spacing w:after="0" w:line="240" w:lineRule="auto"/>
        <w:ind w:left="0" w:firstLine="0"/>
        <w:rPr>
          <w:sz w:val="14"/>
          <w:szCs w:val="14"/>
        </w:rPr>
      </w:pPr>
    </w:p>
    <w:p w14:paraId="64352B0E" w14:textId="77777777" w:rsidR="00E8782D" w:rsidRDefault="00E8782D">
      <w:pPr>
        <w:spacing w:after="0" w:line="240" w:lineRule="auto"/>
        <w:ind w:left="0" w:firstLine="0"/>
        <w:rPr>
          <w:sz w:val="14"/>
          <w:szCs w:val="14"/>
        </w:rPr>
      </w:pPr>
    </w:p>
    <w:p w14:paraId="66C1B716" w14:textId="77777777" w:rsidR="00E8782D" w:rsidRDefault="00E8782D">
      <w:pPr>
        <w:spacing w:after="0" w:line="240" w:lineRule="auto"/>
        <w:ind w:left="0" w:firstLine="0"/>
        <w:rPr>
          <w:sz w:val="14"/>
          <w:szCs w:val="14"/>
        </w:rPr>
      </w:pPr>
    </w:p>
    <w:p w14:paraId="3099C2A0" w14:textId="77777777" w:rsidR="00E8782D" w:rsidRDefault="00E8782D">
      <w:pPr>
        <w:spacing w:after="0" w:line="240" w:lineRule="auto"/>
        <w:ind w:left="0" w:firstLine="0"/>
        <w:rPr>
          <w:sz w:val="14"/>
          <w:szCs w:val="14"/>
        </w:rPr>
      </w:pPr>
    </w:p>
    <w:p w14:paraId="15CC42BA" w14:textId="77777777" w:rsidR="00E8782D" w:rsidRDefault="00E8782D">
      <w:pPr>
        <w:spacing w:after="0" w:line="240" w:lineRule="auto"/>
        <w:ind w:left="0" w:firstLine="0"/>
        <w:rPr>
          <w:sz w:val="14"/>
          <w:szCs w:val="14"/>
        </w:rPr>
      </w:pPr>
    </w:p>
    <w:p w14:paraId="5828A1CD" w14:textId="77777777" w:rsidR="00E8782D" w:rsidRDefault="00E8782D">
      <w:pPr>
        <w:spacing w:after="0" w:line="240" w:lineRule="auto"/>
        <w:ind w:left="0" w:firstLine="0"/>
        <w:rPr>
          <w:sz w:val="14"/>
          <w:szCs w:val="14"/>
        </w:rPr>
      </w:pPr>
    </w:p>
    <w:p w14:paraId="29D41336" w14:textId="77777777" w:rsidR="00E8782D" w:rsidRDefault="00E8782D">
      <w:pPr>
        <w:spacing w:after="0" w:line="240" w:lineRule="auto"/>
        <w:ind w:left="0" w:firstLine="0"/>
        <w:rPr>
          <w:sz w:val="14"/>
          <w:szCs w:val="14"/>
        </w:rPr>
      </w:pPr>
    </w:p>
    <w:p w14:paraId="47F1BB02" w14:textId="77777777" w:rsidR="00E8782D" w:rsidRDefault="00E8782D">
      <w:pPr>
        <w:spacing w:after="0" w:line="240" w:lineRule="auto"/>
        <w:ind w:left="0" w:firstLine="0"/>
        <w:rPr>
          <w:sz w:val="14"/>
          <w:szCs w:val="14"/>
        </w:rPr>
      </w:pPr>
    </w:p>
    <w:p w14:paraId="1FA02501" w14:textId="77777777" w:rsidR="00E8782D" w:rsidRDefault="00411881">
      <w:pPr>
        <w:spacing w:after="0" w:line="240" w:lineRule="auto"/>
        <w:ind w:left="5103" w:firstLine="0"/>
        <w:rPr>
          <w:color w:val="auto"/>
        </w:rPr>
      </w:pPr>
      <w:r>
        <w:rPr>
          <w:color w:val="auto"/>
        </w:rPr>
        <w:lastRenderedPageBreak/>
        <w:t>Приложение 2</w:t>
      </w:r>
    </w:p>
    <w:p w14:paraId="5DB852B4" w14:textId="77777777" w:rsidR="00E8782D" w:rsidRDefault="00411881">
      <w:pPr>
        <w:spacing w:after="0" w:line="240" w:lineRule="auto"/>
        <w:ind w:left="5103" w:firstLine="0"/>
        <w:rPr>
          <w:color w:val="auto"/>
        </w:rPr>
      </w:pPr>
      <w:r>
        <w:rPr>
          <w:color w:val="auto"/>
        </w:rPr>
        <w:t>к Муниципальному контракту на поставку компьютерных комплектующих для принтеров, копировальных аппаратов, факсимильных аппаратов и системных блоков компьютеров, а также расходных материалов для них для нужд администрации Лужского муниципального района Ленинградской области</w:t>
      </w:r>
    </w:p>
    <w:p w14:paraId="0349BE34" w14:textId="77777777" w:rsidR="00E8782D" w:rsidRDefault="00411881">
      <w:pPr>
        <w:spacing w:after="0" w:line="240" w:lineRule="auto"/>
        <w:ind w:left="5103" w:firstLine="0"/>
        <w:rPr>
          <w:color w:val="auto"/>
        </w:rPr>
      </w:pPr>
      <w:r>
        <w:rPr>
          <w:color w:val="auto"/>
        </w:rPr>
        <w:t>от _________2026 г. № ______</w:t>
      </w:r>
    </w:p>
    <w:p w14:paraId="3F127934" w14:textId="77777777" w:rsidR="00E8782D" w:rsidRDefault="00E8782D">
      <w:pPr>
        <w:spacing w:after="0" w:line="240" w:lineRule="auto"/>
        <w:ind w:left="0" w:firstLine="5387"/>
        <w:jc w:val="center"/>
        <w:rPr>
          <w:color w:val="auto"/>
        </w:rPr>
      </w:pPr>
    </w:p>
    <w:tbl>
      <w:tblPr>
        <w:tblW w:w="4502" w:type="dxa"/>
        <w:tblInd w:w="5035" w:type="dxa"/>
        <w:tblLayout w:type="fixed"/>
        <w:tblLook w:val="00A0" w:firstRow="1" w:lastRow="0" w:firstColumn="1" w:lastColumn="0" w:noHBand="0" w:noVBand="0"/>
      </w:tblPr>
      <w:tblGrid>
        <w:gridCol w:w="4502"/>
      </w:tblGrid>
      <w:tr w:rsidR="00E8782D" w14:paraId="7F47D40A" w14:textId="77777777">
        <w:trPr>
          <w:trHeight w:val="1055"/>
        </w:trPr>
        <w:tc>
          <w:tcPr>
            <w:tcW w:w="4502" w:type="dxa"/>
          </w:tcPr>
          <w:p w14:paraId="42C08F18" w14:textId="77777777" w:rsidR="00E8782D" w:rsidRDefault="00411881">
            <w:pPr>
              <w:spacing w:after="0" w:line="240" w:lineRule="auto"/>
              <w:ind w:left="0" w:firstLine="0"/>
              <w:jc w:val="center"/>
            </w:pPr>
            <w:r>
              <w:rPr>
                <w:color w:val="auto"/>
              </w:rPr>
              <w:t>Заказчик</w:t>
            </w:r>
          </w:p>
          <w:p w14:paraId="703E55F8" w14:textId="77777777" w:rsidR="00E8782D" w:rsidRDefault="00411881">
            <w:pPr>
              <w:spacing w:after="0" w:line="240" w:lineRule="auto"/>
              <w:ind w:left="0" w:firstLine="0"/>
              <w:jc w:val="center"/>
            </w:pPr>
            <w:r>
              <w:t>И.о. главы администрации Лужского муниципального района Ленинградской области</w:t>
            </w:r>
          </w:p>
          <w:p w14:paraId="22750B86" w14:textId="77777777" w:rsidR="00E8782D" w:rsidRDefault="00E8782D">
            <w:pPr>
              <w:spacing w:after="0" w:line="240" w:lineRule="auto"/>
              <w:ind w:left="0" w:firstLine="0"/>
              <w:jc w:val="left"/>
            </w:pPr>
          </w:p>
        </w:tc>
      </w:tr>
      <w:tr w:rsidR="00E8782D" w14:paraId="395F98A0" w14:textId="77777777">
        <w:trPr>
          <w:trHeight w:val="936"/>
        </w:trPr>
        <w:tc>
          <w:tcPr>
            <w:tcW w:w="4502" w:type="dxa"/>
          </w:tcPr>
          <w:p w14:paraId="019E84F7" w14:textId="77777777" w:rsidR="00E8782D" w:rsidRDefault="00411881">
            <w:pPr>
              <w:spacing w:after="0" w:line="240" w:lineRule="auto"/>
              <w:ind w:left="0" w:firstLine="0"/>
            </w:pPr>
            <w:r>
              <w:t>_____________А.В. Иванов</w:t>
            </w:r>
          </w:p>
        </w:tc>
      </w:tr>
    </w:tbl>
    <w:p w14:paraId="236F0200" w14:textId="77777777" w:rsidR="00E8782D" w:rsidRDefault="00411881">
      <w:pPr>
        <w:ind w:hanging="52"/>
        <w:jc w:val="center"/>
        <w:rPr>
          <w:b/>
        </w:rPr>
      </w:pPr>
      <w:r>
        <w:rPr>
          <w:b/>
        </w:rPr>
        <w:t>Спецификация</w:t>
      </w:r>
    </w:p>
    <w:p w14:paraId="74AC9110" w14:textId="77777777" w:rsidR="00E8782D" w:rsidRDefault="00E8782D">
      <w:pPr>
        <w:ind w:hanging="52"/>
        <w:jc w:val="center"/>
        <w:rPr>
          <w:b/>
        </w:rPr>
      </w:pPr>
    </w:p>
    <w:tbl>
      <w:tblPr>
        <w:tblW w:w="9641" w:type="dxa"/>
        <w:tblLook w:val="04A0" w:firstRow="1" w:lastRow="0" w:firstColumn="1" w:lastColumn="0" w:noHBand="0" w:noVBand="1"/>
      </w:tblPr>
      <w:tblGrid>
        <w:gridCol w:w="4390"/>
        <w:gridCol w:w="1000"/>
        <w:gridCol w:w="984"/>
        <w:gridCol w:w="1420"/>
        <w:gridCol w:w="27"/>
        <w:gridCol w:w="1793"/>
        <w:gridCol w:w="27"/>
      </w:tblGrid>
      <w:tr w:rsidR="00E8782D" w14:paraId="282039E6" w14:textId="77777777">
        <w:trPr>
          <w:gridAfter w:val="1"/>
          <w:wAfter w:w="27" w:type="dxa"/>
          <w:trHeight w:val="315"/>
        </w:trPr>
        <w:tc>
          <w:tcPr>
            <w:tcW w:w="4390" w:type="dxa"/>
            <w:tcBorders>
              <w:top w:val="single" w:sz="4" w:space="0" w:color="auto"/>
              <w:left w:val="single" w:sz="4" w:space="0" w:color="auto"/>
              <w:bottom w:val="single" w:sz="4" w:space="0" w:color="auto"/>
              <w:right w:val="single" w:sz="4" w:space="0" w:color="auto"/>
            </w:tcBorders>
            <w:vAlign w:val="center"/>
          </w:tcPr>
          <w:p w14:paraId="1B461591" w14:textId="77777777" w:rsidR="00E8782D" w:rsidRDefault="00411881">
            <w:pPr>
              <w:spacing w:after="0" w:line="240" w:lineRule="auto"/>
              <w:ind w:left="0" w:firstLine="0"/>
              <w:jc w:val="center"/>
              <w:rPr>
                <w:color w:val="auto"/>
                <w:sz w:val="24"/>
                <w:szCs w:val="24"/>
              </w:rPr>
            </w:pPr>
            <w:r>
              <w:rPr>
                <w:color w:val="auto"/>
                <w:sz w:val="24"/>
                <w:szCs w:val="24"/>
              </w:rPr>
              <w:t>Наименование</w:t>
            </w:r>
          </w:p>
        </w:tc>
        <w:tc>
          <w:tcPr>
            <w:tcW w:w="1000" w:type="dxa"/>
            <w:tcBorders>
              <w:top w:val="single" w:sz="4" w:space="0" w:color="auto"/>
              <w:left w:val="none" w:sz="4" w:space="0" w:color="000000"/>
              <w:bottom w:val="single" w:sz="4" w:space="0" w:color="auto"/>
              <w:right w:val="single" w:sz="4" w:space="0" w:color="auto"/>
            </w:tcBorders>
            <w:vAlign w:val="center"/>
          </w:tcPr>
          <w:p w14:paraId="6AB60DCD" w14:textId="77777777" w:rsidR="00E8782D" w:rsidRDefault="00411881">
            <w:pPr>
              <w:spacing w:after="0" w:line="240" w:lineRule="auto"/>
              <w:ind w:left="0" w:firstLine="0"/>
              <w:jc w:val="center"/>
              <w:rPr>
                <w:color w:val="auto"/>
                <w:sz w:val="24"/>
                <w:szCs w:val="24"/>
              </w:rPr>
            </w:pPr>
            <w:r>
              <w:rPr>
                <w:color w:val="auto"/>
                <w:sz w:val="24"/>
                <w:szCs w:val="24"/>
              </w:rPr>
              <w:t>Ед.</w:t>
            </w:r>
          </w:p>
        </w:tc>
        <w:tc>
          <w:tcPr>
            <w:tcW w:w="984" w:type="dxa"/>
            <w:tcBorders>
              <w:top w:val="single" w:sz="4" w:space="0" w:color="auto"/>
              <w:left w:val="none" w:sz="4" w:space="0" w:color="000000"/>
              <w:bottom w:val="single" w:sz="4" w:space="0" w:color="auto"/>
              <w:right w:val="single" w:sz="4" w:space="0" w:color="auto"/>
            </w:tcBorders>
            <w:vAlign w:val="center"/>
          </w:tcPr>
          <w:p w14:paraId="653C5F2A" w14:textId="77777777" w:rsidR="00E8782D" w:rsidRDefault="00411881">
            <w:pPr>
              <w:spacing w:after="0" w:line="240" w:lineRule="auto"/>
              <w:ind w:left="0" w:firstLine="0"/>
              <w:jc w:val="center"/>
              <w:rPr>
                <w:color w:val="auto"/>
                <w:sz w:val="24"/>
                <w:szCs w:val="24"/>
              </w:rPr>
            </w:pPr>
            <w:r>
              <w:rPr>
                <w:color w:val="auto"/>
                <w:sz w:val="24"/>
                <w:szCs w:val="24"/>
              </w:rPr>
              <w:t>Кол-во</w:t>
            </w:r>
          </w:p>
        </w:tc>
        <w:tc>
          <w:tcPr>
            <w:tcW w:w="1420" w:type="dxa"/>
            <w:tcBorders>
              <w:top w:val="single" w:sz="4" w:space="0" w:color="auto"/>
              <w:left w:val="none" w:sz="4" w:space="0" w:color="000000"/>
              <w:bottom w:val="single" w:sz="4" w:space="0" w:color="auto"/>
              <w:right w:val="single" w:sz="4" w:space="0" w:color="auto"/>
            </w:tcBorders>
            <w:vAlign w:val="center"/>
          </w:tcPr>
          <w:p w14:paraId="581BCB76" w14:textId="77777777" w:rsidR="00E8782D" w:rsidRDefault="00411881">
            <w:pPr>
              <w:spacing w:after="0" w:line="240" w:lineRule="auto"/>
              <w:ind w:left="0" w:firstLine="0"/>
              <w:jc w:val="center"/>
              <w:rPr>
                <w:color w:val="auto"/>
                <w:sz w:val="24"/>
                <w:szCs w:val="24"/>
              </w:rPr>
            </w:pPr>
            <w:r>
              <w:rPr>
                <w:color w:val="auto"/>
                <w:sz w:val="24"/>
                <w:szCs w:val="24"/>
              </w:rPr>
              <w:t>Цена *</w:t>
            </w:r>
          </w:p>
        </w:tc>
        <w:tc>
          <w:tcPr>
            <w:tcW w:w="1820" w:type="dxa"/>
            <w:gridSpan w:val="2"/>
            <w:tcBorders>
              <w:top w:val="single" w:sz="4" w:space="0" w:color="auto"/>
              <w:left w:val="none" w:sz="4" w:space="0" w:color="000000"/>
              <w:bottom w:val="single" w:sz="4" w:space="0" w:color="auto"/>
              <w:right w:val="single" w:sz="4" w:space="0" w:color="auto"/>
            </w:tcBorders>
            <w:vAlign w:val="center"/>
          </w:tcPr>
          <w:p w14:paraId="3D595BB6" w14:textId="77777777" w:rsidR="00E8782D" w:rsidRDefault="00411881">
            <w:pPr>
              <w:spacing w:after="0" w:line="240" w:lineRule="auto"/>
              <w:ind w:left="0" w:firstLine="0"/>
              <w:jc w:val="center"/>
              <w:rPr>
                <w:color w:val="auto"/>
                <w:sz w:val="24"/>
                <w:szCs w:val="24"/>
              </w:rPr>
            </w:pPr>
            <w:r>
              <w:rPr>
                <w:color w:val="auto"/>
                <w:sz w:val="24"/>
                <w:szCs w:val="24"/>
              </w:rPr>
              <w:t>Сумма *</w:t>
            </w:r>
          </w:p>
        </w:tc>
      </w:tr>
      <w:tr w:rsidR="00E8782D" w14:paraId="13899501" w14:textId="77777777">
        <w:trPr>
          <w:gridAfter w:val="1"/>
          <w:wAfter w:w="27" w:type="dxa"/>
          <w:trHeight w:val="788"/>
        </w:trPr>
        <w:tc>
          <w:tcPr>
            <w:tcW w:w="4390" w:type="dxa"/>
            <w:tcBorders>
              <w:top w:val="none" w:sz="4" w:space="0" w:color="000000"/>
              <w:left w:val="single" w:sz="4" w:space="0" w:color="auto"/>
              <w:bottom w:val="single" w:sz="4" w:space="0" w:color="auto"/>
              <w:right w:val="single" w:sz="4" w:space="0" w:color="auto"/>
            </w:tcBorders>
            <w:vAlign w:val="center"/>
          </w:tcPr>
          <w:p w14:paraId="7759EBCB" w14:textId="77777777" w:rsidR="00E8782D" w:rsidRDefault="00411881">
            <w:pPr>
              <w:spacing w:after="0" w:line="240" w:lineRule="auto"/>
              <w:ind w:left="0" w:firstLine="0"/>
              <w:jc w:val="center"/>
              <w:rPr>
                <w:color w:val="auto"/>
                <w:sz w:val="24"/>
                <w:szCs w:val="24"/>
              </w:rPr>
            </w:pPr>
            <w:r>
              <w:rPr>
                <w:color w:val="auto"/>
                <w:sz w:val="24"/>
                <w:szCs w:val="24"/>
              </w:rPr>
              <w:t>Жесткий диск SSD Kingston SKC600 512Gb</w:t>
            </w:r>
          </w:p>
        </w:tc>
        <w:tc>
          <w:tcPr>
            <w:tcW w:w="1000" w:type="dxa"/>
            <w:tcBorders>
              <w:top w:val="none" w:sz="4" w:space="0" w:color="000000"/>
              <w:left w:val="none" w:sz="4" w:space="0" w:color="000000"/>
              <w:bottom w:val="single" w:sz="4" w:space="0" w:color="auto"/>
              <w:right w:val="single" w:sz="4" w:space="0" w:color="auto"/>
            </w:tcBorders>
            <w:vAlign w:val="center"/>
          </w:tcPr>
          <w:p w14:paraId="4FB7B046" w14:textId="77777777" w:rsidR="00E8782D" w:rsidRDefault="00411881">
            <w:pPr>
              <w:spacing w:after="0" w:line="240" w:lineRule="auto"/>
              <w:ind w:left="0" w:firstLine="0"/>
              <w:jc w:val="center"/>
              <w:rPr>
                <w:color w:val="auto"/>
                <w:sz w:val="24"/>
                <w:szCs w:val="24"/>
              </w:rPr>
            </w:pPr>
            <w:r>
              <w:rPr>
                <w:color w:val="auto"/>
                <w:sz w:val="24"/>
                <w:szCs w:val="24"/>
              </w:rPr>
              <w:t>Шт.</w:t>
            </w:r>
          </w:p>
        </w:tc>
        <w:tc>
          <w:tcPr>
            <w:tcW w:w="984" w:type="dxa"/>
            <w:tcBorders>
              <w:top w:val="none" w:sz="4" w:space="0" w:color="000000"/>
              <w:left w:val="none" w:sz="4" w:space="0" w:color="000000"/>
              <w:bottom w:val="single" w:sz="4" w:space="0" w:color="auto"/>
              <w:right w:val="single" w:sz="4" w:space="0" w:color="auto"/>
            </w:tcBorders>
            <w:vAlign w:val="center"/>
          </w:tcPr>
          <w:p w14:paraId="54F24C10" w14:textId="77777777" w:rsidR="00E8782D" w:rsidRDefault="00411881">
            <w:pPr>
              <w:spacing w:after="0" w:line="240" w:lineRule="auto"/>
              <w:ind w:left="0" w:firstLine="0"/>
              <w:jc w:val="center"/>
              <w:rPr>
                <w:color w:val="auto"/>
                <w:sz w:val="24"/>
                <w:szCs w:val="24"/>
              </w:rPr>
            </w:pPr>
            <w:r>
              <w:rPr>
                <w:color w:val="auto"/>
                <w:sz w:val="24"/>
                <w:szCs w:val="24"/>
              </w:rPr>
              <w:t>10</w:t>
            </w:r>
          </w:p>
        </w:tc>
        <w:tc>
          <w:tcPr>
            <w:tcW w:w="1420" w:type="dxa"/>
            <w:tcBorders>
              <w:top w:val="none" w:sz="4" w:space="0" w:color="000000"/>
              <w:left w:val="none" w:sz="4" w:space="0" w:color="000000"/>
              <w:bottom w:val="single" w:sz="4" w:space="0" w:color="auto"/>
              <w:right w:val="single" w:sz="4" w:space="0" w:color="auto"/>
            </w:tcBorders>
            <w:vAlign w:val="center"/>
          </w:tcPr>
          <w:p w14:paraId="6E5CEB75" w14:textId="77777777" w:rsidR="00E8782D" w:rsidRDefault="00411881">
            <w:pPr>
              <w:spacing w:after="0" w:line="240" w:lineRule="auto"/>
              <w:ind w:left="0" w:firstLine="0"/>
              <w:jc w:val="center"/>
              <w:rPr>
                <w:sz w:val="24"/>
                <w:szCs w:val="24"/>
              </w:rPr>
            </w:pPr>
            <w:r>
              <w:rPr>
                <w:sz w:val="24"/>
                <w:szCs w:val="24"/>
              </w:rPr>
              <w:t>15 000,00 ₽</w:t>
            </w:r>
          </w:p>
        </w:tc>
        <w:tc>
          <w:tcPr>
            <w:tcW w:w="1820" w:type="dxa"/>
            <w:gridSpan w:val="2"/>
            <w:tcBorders>
              <w:top w:val="none" w:sz="4" w:space="0" w:color="000000"/>
              <w:left w:val="none" w:sz="4" w:space="0" w:color="000000"/>
              <w:bottom w:val="single" w:sz="4" w:space="0" w:color="auto"/>
              <w:right w:val="single" w:sz="4" w:space="0" w:color="auto"/>
            </w:tcBorders>
            <w:vAlign w:val="center"/>
          </w:tcPr>
          <w:p w14:paraId="7DC1EC0C" w14:textId="77777777" w:rsidR="00E8782D" w:rsidRDefault="00411881">
            <w:pPr>
              <w:spacing w:after="0" w:line="240" w:lineRule="auto"/>
              <w:ind w:left="0" w:firstLine="0"/>
              <w:jc w:val="center"/>
              <w:rPr>
                <w:rFonts w:ascii="Arial" w:hAnsi="Arial" w:cs="Arial"/>
                <w:color w:val="auto"/>
                <w:sz w:val="20"/>
                <w:szCs w:val="20"/>
              </w:rPr>
            </w:pPr>
            <w:r>
              <w:rPr>
                <w:rFonts w:ascii="Arial" w:hAnsi="Arial" w:cs="Arial"/>
                <w:color w:val="auto"/>
                <w:sz w:val="20"/>
                <w:szCs w:val="20"/>
              </w:rPr>
              <w:t>150 000,00 ₽</w:t>
            </w:r>
          </w:p>
        </w:tc>
      </w:tr>
      <w:tr w:rsidR="00E8782D" w14:paraId="0C27A4C0" w14:textId="77777777">
        <w:trPr>
          <w:gridAfter w:val="1"/>
          <w:wAfter w:w="27" w:type="dxa"/>
          <w:trHeight w:val="630"/>
        </w:trPr>
        <w:tc>
          <w:tcPr>
            <w:tcW w:w="4390" w:type="dxa"/>
            <w:tcBorders>
              <w:top w:val="none" w:sz="4" w:space="0" w:color="000000"/>
              <w:left w:val="single" w:sz="4" w:space="0" w:color="auto"/>
              <w:bottom w:val="single" w:sz="4" w:space="0" w:color="auto"/>
              <w:right w:val="single" w:sz="4" w:space="0" w:color="auto"/>
            </w:tcBorders>
            <w:vAlign w:val="center"/>
          </w:tcPr>
          <w:p w14:paraId="2025F898" w14:textId="77777777" w:rsidR="00E8782D" w:rsidRDefault="00411881">
            <w:pPr>
              <w:spacing w:after="0" w:line="240" w:lineRule="auto"/>
              <w:ind w:left="0" w:firstLine="0"/>
              <w:jc w:val="center"/>
              <w:rPr>
                <w:color w:val="auto"/>
                <w:sz w:val="24"/>
                <w:szCs w:val="24"/>
              </w:rPr>
            </w:pPr>
            <w:r>
              <w:rPr>
                <w:color w:val="auto"/>
                <w:sz w:val="24"/>
                <w:szCs w:val="24"/>
              </w:rPr>
              <w:t>Блок питания ATX 450W FSP</w:t>
            </w:r>
          </w:p>
        </w:tc>
        <w:tc>
          <w:tcPr>
            <w:tcW w:w="1000" w:type="dxa"/>
            <w:tcBorders>
              <w:top w:val="none" w:sz="4" w:space="0" w:color="000000"/>
              <w:left w:val="none" w:sz="4" w:space="0" w:color="000000"/>
              <w:bottom w:val="single" w:sz="4" w:space="0" w:color="auto"/>
              <w:right w:val="single" w:sz="4" w:space="0" w:color="auto"/>
            </w:tcBorders>
            <w:vAlign w:val="center"/>
          </w:tcPr>
          <w:p w14:paraId="6BBE9FA8" w14:textId="77777777" w:rsidR="00E8782D" w:rsidRDefault="00411881">
            <w:pPr>
              <w:spacing w:after="0" w:line="240" w:lineRule="auto"/>
              <w:ind w:left="0" w:firstLine="0"/>
              <w:jc w:val="center"/>
              <w:rPr>
                <w:color w:val="auto"/>
                <w:sz w:val="24"/>
                <w:szCs w:val="24"/>
              </w:rPr>
            </w:pPr>
            <w:r>
              <w:rPr>
                <w:color w:val="auto"/>
                <w:sz w:val="24"/>
                <w:szCs w:val="24"/>
              </w:rPr>
              <w:t>Шт.</w:t>
            </w:r>
          </w:p>
        </w:tc>
        <w:tc>
          <w:tcPr>
            <w:tcW w:w="984" w:type="dxa"/>
            <w:tcBorders>
              <w:top w:val="none" w:sz="4" w:space="0" w:color="000000"/>
              <w:left w:val="none" w:sz="4" w:space="0" w:color="000000"/>
              <w:bottom w:val="single" w:sz="4" w:space="0" w:color="auto"/>
              <w:right w:val="single" w:sz="4" w:space="0" w:color="auto"/>
            </w:tcBorders>
            <w:vAlign w:val="center"/>
          </w:tcPr>
          <w:p w14:paraId="0AFFD1F7" w14:textId="77777777" w:rsidR="00E8782D" w:rsidRDefault="00411881">
            <w:pPr>
              <w:spacing w:after="0" w:line="240" w:lineRule="auto"/>
              <w:ind w:left="0" w:firstLine="0"/>
              <w:jc w:val="center"/>
              <w:rPr>
                <w:color w:val="auto"/>
                <w:sz w:val="24"/>
                <w:szCs w:val="24"/>
              </w:rPr>
            </w:pPr>
            <w:r>
              <w:rPr>
                <w:color w:val="auto"/>
                <w:sz w:val="24"/>
                <w:szCs w:val="24"/>
              </w:rPr>
              <w:t>5</w:t>
            </w:r>
          </w:p>
        </w:tc>
        <w:tc>
          <w:tcPr>
            <w:tcW w:w="1420" w:type="dxa"/>
            <w:tcBorders>
              <w:top w:val="none" w:sz="4" w:space="0" w:color="000000"/>
              <w:left w:val="none" w:sz="4" w:space="0" w:color="000000"/>
              <w:bottom w:val="single" w:sz="4" w:space="0" w:color="auto"/>
              <w:right w:val="single" w:sz="4" w:space="0" w:color="auto"/>
            </w:tcBorders>
            <w:vAlign w:val="center"/>
          </w:tcPr>
          <w:p w14:paraId="1326B3CB" w14:textId="77777777" w:rsidR="00E8782D" w:rsidRDefault="00411881">
            <w:pPr>
              <w:spacing w:after="0" w:line="240" w:lineRule="auto"/>
              <w:ind w:left="0" w:firstLine="0"/>
              <w:jc w:val="center"/>
              <w:rPr>
                <w:sz w:val="24"/>
                <w:szCs w:val="24"/>
              </w:rPr>
            </w:pPr>
            <w:r>
              <w:rPr>
                <w:sz w:val="24"/>
                <w:szCs w:val="24"/>
              </w:rPr>
              <w:t>2 500,00 ₽</w:t>
            </w:r>
          </w:p>
        </w:tc>
        <w:tc>
          <w:tcPr>
            <w:tcW w:w="1820" w:type="dxa"/>
            <w:gridSpan w:val="2"/>
            <w:tcBorders>
              <w:top w:val="none" w:sz="4" w:space="0" w:color="000000"/>
              <w:left w:val="none" w:sz="4" w:space="0" w:color="000000"/>
              <w:bottom w:val="single" w:sz="4" w:space="0" w:color="auto"/>
              <w:right w:val="single" w:sz="4" w:space="0" w:color="auto"/>
            </w:tcBorders>
            <w:vAlign w:val="center"/>
          </w:tcPr>
          <w:p w14:paraId="4ECC3C06" w14:textId="77777777" w:rsidR="00E8782D" w:rsidRDefault="00411881">
            <w:pPr>
              <w:spacing w:after="0" w:line="240" w:lineRule="auto"/>
              <w:ind w:left="0" w:firstLine="0"/>
              <w:jc w:val="center"/>
              <w:rPr>
                <w:rFonts w:ascii="Arial" w:hAnsi="Arial" w:cs="Arial"/>
                <w:color w:val="auto"/>
                <w:sz w:val="20"/>
                <w:szCs w:val="20"/>
              </w:rPr>
            </w:pPr>
            <w:r>
              <w:rPr>
                <w:rFonts w:ascii="Arial" w:hAnsi="Arial" w:cs="Arial"/>
                <w:color w:val="auto"/>
                <w:sz w:val="20"/>
                <w:szCs w:val="20"/>
              </w:rPr>
              <w:t>12 500,00 ₽</w:t>
            </w:r>
          </w:p>
        </w:tc>
      </w:tr>
      <w:tr w:rsidR="00E8782D" w14:paraId="60CC77B4" w14:textId="77777777">
        <w:trPr>
          <w:gridAfter w:val="1"/>
          <w:wAfter w:w="27" w:type="dxa"/>
          <w:trHeight w:val="630"/>
        </w:trPr>
        <w:tc>
          <w:tcPr>
            <w:tcW w:w="4390" w:type="dxa"/>
            <w:tcBorders>
              <w:top w:val="none" w:sz="4" w:space="0" w:color="000000"/>
              <w:left w:val="single" w:sz="4" w:space="0" w:color="auto"/>
              <w:bottom w:val="single" w:sz="4" w:space="0" w:color="auto"/>
              <w:right w:val="single" w:sz="4" w:space="0" w:color="auto"/>
            </w:tcBorders>
            <w:vAlign w:val="center"/>
          </w:tcPr>
          <w:p w14:paraId="67E802CF" w14:textId="77777777" w:rsidR="00E8782D" w:rsidRDefault="00411881">
            <w:pPr>
              <w:spacing w:after="0" w:line="240" w:lineRule="auto"/>
              <w:ind w:left="0" w:firstLine="0"/>
              <w:jc w:val="center"/>
              <w:rPr>
                <w:color w:val="auto"/>
                <w:sz w:val="24"/>
                <w:szCs w:val="24"/>
              </w:rPr>
            </w:pPr>
            <w:r>
              <w:rPr>
                <w:color w:val="auto"/>
                <w:sz w:val="24"/>
                <w:szCs w:val="24"/>
              </w:rPr>
              <w:t>Материнская плата LGA1200 Gigabyte</w:t>
            </w:r>
          </w:p>
        </w:tc>
        <w:tc>
          <w:tcPr>
            <w:tcW w:w="1000" w:type="dxa"/>
            <w:tcBorders>
              <w:top w:val="none" w:sz="4" w:space="0" w:color="000000"/>
              <w:left w:val="none" w:sz="4" w:space="0" w:color="000000"/>
              <w:bottom w:val="single" w:sz="4" w:space="0" w:color="auto"/>
              <w:right w:val="single" w:sz="4" w:space="0" w:color="auto"/>
            </w:tcBorders>
            <w:vAlign w:val="center"/>
          </w:tcPr>
          <w:p w14:paraId="4AC0ADB8" w14:textId="77777777" w:rsidR="00E8782D" w:rsidRDefault="00411881">
            <w:pPr>
              <w:spacing w:after="0" w:line="240" w:lineRule="auto"/>
              <w:ind w:left="0" w:firstLine="0"/>
              <w:jc w:val="center"/>
              <w:rPr>
                <w:color w:val="auto"/>
                <w:sz w:val="24"/>
                <w:szCs w:val="24"/>
              </w:rPr>
            </w:pPr>
            <w:r>
              <w:rPr>
                <w:color w:val="auto"/>
                <w:sz w:val="24"/>
                <w:szCs w:val="24"/>
              </w:rPr>
              <w:t>Шт.</w:t>
            </w:r>
          </w:p>
        </w:tc>
        <w:tc>
          <w:tcPr>
            <w:tcW w:w="984" w:type="dxa"/>
            <w:tcBorders>
              <w:top w:val="none" w:sz="4" w:space="0" w:color="000000"/>
              <w:left w:val="none" w:sz="4" w:space="0" w:color="000000"/>
              <w:bottom w:val="single" w:sz="4" w:space="0" w:color="auto"/>
              <w:right w:val="single" w:sz="4" w:space="0" w:color="auto"/>
            </w:tcBorders>
            <w:vAlign w:val="center"/>
          </w:tcPr>
          <w:p w14:paraId="5CD5429C" w14:textId="77777777" w:rsidR="00E8782D" w:rsidRDefault="00411881">
            <w:pPr>
              <w:spacing w:after="0" w:line="240" w:lineRule="auto"/>
              <w:ind w:left="0" w:firstLine="0"/>
              <w:jc w:val="center"/>
              <w:rPr>
                <w:color w:val="auto"/>
                <w:sz w:val="24"/>
                <w:szCs w:val="24"/>
              </w:rPr>
            </w:pPr>
            <w:r>
              <w:rPr>
                <w:color w:val="auto"/>
                <w:sz w:val="24"/>
                <w:szCs w:val="24"/>
              </w:rPr>
              <w:t>3</w:t>
            </w:r>
          </w:p>
        </w:tc>
        <w:tc>
          <w:tcPr>
            <w:tcW w:w="1420" w:type="dxa"/>
            <w:tcBorders>
              <w:top w:val="none" w:sz="4" w:space="0" w:color="000000"/>
              <w:left w:val="none" w:sz="4" w:space="0" w:color="000000"/>
              <w:bottom w:val="single" w:sz="4" w:space="0" w:color="auto"/>
              <w:right w:val="single" w:sz="4" w:space="0" w:color="auto"/>
            </w:tcBorders>
            <w:vAlign w:val="center"/>
          </w:tcPr>
          <w:p w14:paraId="7C69418C" w14:textId="77777777" w:rsidR="00E8782D" w:rsidRDefault="00411881">
            <w:pPr>
              <w:spacing w:after="0" w:line="240" w:lineRule="auto"/>
              <w:ind w:left="0" w:firstLine="0"/>
              <w:jc w:val="center"/>
              <w:rPr>
                <w:sz w:val="24"/>
                <w:szCs w:val="24"/>
              </w:rPr>
            </w:pPr>
            <w:r>
              <w:rPr>
                <w:sz w:val="24"/>
                <w:szCs w:val="24"/>
              </w:rPr>
              <w:t>7 000,00 ₽</w:t>
            </w:r>
          </w:p>
        </w:tc>
        <w:tc>
          <w:tcPr>
            <w:tcW w:w="1820" w:type="dxa"/>
            <w:gridSpan w:val="2"/>
            <w:tcBorders>
              <w:top w:val="none" w:sz="4" w:space="0" w:color="000000"/>
              <w:left w:val="none" w:sz="4" w:space="0" w:color="000000"/>
              <w:bottom w:val="single" w:sz="4" w:space="0" w:color="auto"/>
              <w:right w:val="single" w:sz="4" w:space="0" w:color="auto"/>
            </w:tcBorders>
            <w:vAlign w:val="center"/>
          </w:tcPr>
          <w:p w14:paraId="6D0480C2" w14:textId="77777777" w:rsidR="00E8782D" w:rsidRDefault="00411881">
            <w:pPr>
              <w:spacing w:after="0" w:line="240" w:lineRule="auto"/>
              <w:ind w:left="0" w:firstLine="0"/>
              <w:jc w:val="center"/>
              <w:rPr>
                <w:rFonts w:ascii="Arial" w:hAnsi="Arial" w:cs="Arial"/>
                <w:color w:val="auto"/>
                <w:sz w:val="20"/>
                <w:szCs w:val="20"/>
              </w:rPr>
            </w:pPr>
            <w:r>
              <w:rPr>
                <w:rFonts w:ascii="Arial" w:hAnsi="Arial" w:cs="Arial"/>
                <w:color w:val="auto"/>
                <w:sz w:val="20"/>
                <w:szCs w:val="20"/>
              </w:rPr>
              <w:t>21 000,00 ₽</w:t>
            </w:r>
          </w:p>
        </w:tc>
      </w:tr>
      <w:tr w:rsidR="00E8782D" w14:paraId="6698C68A" w14:textId="77777777">
        <w:trPr>
          <w:gridAfter w:val="1"/>
          <w:wAfter w:w="27" w:type="dxa"/>
          <w:trHeight w:val="630"/>
        </w:trPr>
        <w:tc>
          <w:tcPr>
            <w:tcW w:w="4390" w:type="dxa"/>
            <w:tcBorders>
              <w:top w:val="none" w:sz="4" w:space="0" w:color="000000"/>
              <w:left w:val="single" w:sz="4" w:space="0" w:color="auto"/>
              <w:bottom w:val="single" w:sz="4" w:space="0" w:color="auto"/>
              <w:right w:val="single" w:sz="4" w:space="0" w:color="auto"/>
            </w:tcBorders>
            <w:vAlign w:val="center"/>
          </w:tcPr>
          <w:p w14:paraId="1F191D84" w14:textId="77777777" w:rsidR="00E8782D" w:rsidRDefault="00411881">
            <w:pPr>
              <w:spacing w:after="0" w:line="240" w:lineRule="auto"/>
              <w:ind w:left="0" w:firstLine="0"/>
              <w:jc w:val="center"/>
              <w:rPr>
                <w:color w:val="auto"/>
                <w:sz w:val="24"/>
                <w:szCs w:val="24"/>
              </w:rPr>
            </w:pPr>
            <w:r>
              <w:rPr>
                <w:color w:val="auto"/>
                <w:sz w:val="24"/>
                <w:szCs w:val="24"/>
              </w:rPr>
              <w:t>Микросхемы памяти Kingston FURY 16Gb</w:t>
            </w:r>
          </w:p>
        </w:tc>
        <w:tc>
          <w:tcPr>
            <w:tcW w:w="1000" w:type="dxa"/>
            <w:tcBorders>
              <w:top w:val="none" w:sz="4" w:space="0" w:color="000000"/>
              <w:left w:val="none" w:sz="4" w:space="0" w:color="000000"/>
              <w:bottom w:val="single" w:sz="4" w:space="0" w:color="auto"/>
              <w:right w:val="single" w:sz="4" w:space="0" w:color="auto"/>
            </w:tcBorders>
            <w:vAlign w:val="center"/>
          </w:tcPr>
          <w:p w14:paraId="218E24BA" w14:textId="77777777" w:rsidR="00E8782D" w:rsidRDefault="00411881">
            <w:pPr>
              <w:spacing w:after="0" w:line="240" w:lineRule="auto"/>
              <w:ind w:left="0" w:firstLine="0"/>
              <w:jc w:val="center"/>
              <w:rPr>
                <w:color w:val="auto"/>
                <w:sz w:val="24"/>
                <w:szCs w:val="24"/>
              </w:rPr>
            </w:pPr>
            <w:r>
              <w:rPr>
                <w:color w:val="auto"/>
                <w:sz w:val="24"/>
                <w:szCs w:val="24"/>
              </w:rPr>
              <w:t>Шт.</w:t>
            </w:r>
          </w:p>
        </w:tc>
        <w:tc>
          <w:tcPr>
            <w:tcW w:w="984" w:type="dxa"/>
            <w:tcBorders>
              <w:top w:val="none" w:sz="4" w:space="0" w:color="000000"/>
              <w:left w:val="none" w:sz="4" w:space="0" w:color="000000"/>
              <w:bottom w:val="single" w:sz="4" w:space="0" w:color="auto"/>
              <w:right w:val="single" w:sz="4" w:space="0" w:color="auto"/>
            </w:tcBorders>
            <w:vAlign w:val="center"/>
          </w:tcPr>
          <w:p w14:paraId="6523A9E4" w14:textId="77777777" w:rsidR="00E8782D" w:rsidRDefault="00411881">
            <w:pPr>
              <w:spacing w:after="0" w:line="240" w:lineRule="auto"/>
              <w:ind w:left="0" w:firstLine="0"/>
              <w:jc w:val="center"/>
              <w:rPr>
                <w:color w:val="auto"/>
                <w:sz w:val="24"/>
                <w:szCs w:val="24"/>
              </w:rPr>
            </w:pPr>
            <w:r>
              <w:rPr>
                <w:color w:val="auto"/>
                <w:sz w:val="24"/>
                <w:szCs w:val="24"/>
              </w:rPr>
              <w:t>8</w:t>
            </w:r>
          </w:p>
        </w:tc>
        <w:tc>
          <w:tcPr>
            <w:tcW w:w="1420" w:type="dxa"/>
            <w:tcBorders>
              <w:top w:val="none" w:sz="4" w:space="0" w:color="000000"/>
              <w:left w:val="none" w:sz="4" w:space="0" w:color="000000"/>
              <w:bottom w:val="single" w:sz="4" w:space="0" w:color="auto"/>
              <w:right w:val="single" w:sz="4" w:space="0" w:color="auto"/>
            </w:tcBorders>
            <w:vAlign w:val="center"/>
          </w:tcPr>
          <w:p w14:paraId="2439841E" w14:textId="77777777" w:rsidR="00E8782D" w:rsidRDefault="00411881">
            <w:pPr>
              <w:spacing w:after="0" w:line="240" w:lineRule="auto"/>
              <w:ind w:left="0" w:firstLine="0"/>
              <w:jc w:val="center"/>
              <w:rPr>
                <w:sz w:val="24"/>
                <w:szCs w:val="24"/>
              </w:rPr>
            </w:pPr>
            <w:r>
              <w:rPr>
                <w:sz w:val="24"/>
                <w:szCs w:val="24"/>
              </w:rPr>
              <w:t>12 500,00 ₽</w:t>
            </w:r>
          </w:p>
        </w:tc>
        <w:tc>
          <w:tcPr>
            <w:tcW w:w="1820" w:type="dxa"/>
            <w:gridSpan w:val="2"/>
            <w:tcBorders>
              <w:top w:val="none" w:sz="4" w:space="0" w:color="000000"/>
              <w:left w:val="none" w:sz="4" w:space="0" w:color="000000"/>
              <w:bottom w:val="single" w:sz="4" w:space="0" w:color="auto"/>
              <w:right w:val="single" w:sz="4" w:space="0" w:color="auto"/>
            </w:tcBorders>
            <w:vAlign w:val="center"/>
          </w:tcPr>
          <w:p w14:paraId="4D8E4924" w14:textId="77777777" w:rsidR="00E8782D" w:rsidRDefault="00411881">
            <w:pPr>
              <w:spacing w:after="0" w:line="240" w:lineRule="auto"/>
              <w:ind w:left="0" w:firstLine="0"/>
              <w:jc w:val="center"/>
              <w:rPr>
                <w:rFonts w:ascii="Arial" w:hAnsi="Arial" w:cs="Arial"/>
                <w:color w:val="auto"/>
                <w:sz w:val="20"/>
                <w:szCs w:val="20"/>
              </w:rPr>
            </w:pPr>
            <w:r>
              <w:rPr>
                <w:rFonts w:ascii="Arial" w:hAnsi="Arial" w:cs="Arial"/>
                <w:color w:val="auto"/>
                <w:sz w:val="20"/>
                <w:szCs w:val="20"/>
              </w:rPr>
              <w:t>100 000,00 ₽</w:t>
            </w:r>
          </w:p>
        </w:tc>
      </w:tr>
      <w:tr w:rsidR="00E8782D" w14:paraId="30DA5F9A" w14:textId="77777777">
        <w:trPr>
          <w:gridAfter w:val="1"/>
          <w:wAfter w:w="27" w:type="dxa"/>
          <w:trHeight w:val="630"/>
        </w:trPr>
        <w:tc>
          <w:tcPr>
            <w:tcW w:w="4390" w:type="dxa"/>
            <w:tcBorders>
              <w:top w:val="none" w:sz="4" w:space="0" w:color="000000"/>
              <w:left w:val="single" w:sz="4" w:space="0" w:color="auto"/>
              <w:bottom w:val="single" w:sz="4" w:space="0" w:color="auto"/>
              <w:right w:val="single" w:sz="4" w:space="0" w:color="auto"/>
            </w:tcBorders>
            <w:vAlign w:val="center"/>
          </w:tcPr>
          <w:p w14:paraId="0E057B85" w14:textId="77777777" w:rsidR="00E8782D" w:rsidRDefault="00411881">
            <w:pPr>
              <w:spacing w:after="0" w:line="240" w:lineRule="auto"/>
              <w:ind w:left="0" w:firstLine="0"/>
              <w:jc w:val="center"/>
              <w:rPr>
                <w:color w:val="auto"/>
                <w:sz w:val="24"/>
                <w:szCs w:val="24"/>
              </w:rPr>
            </w:pPr>
            <w:r>
              <w:rPr>
                <w:color w:val="auto"/>
                <w:sz w:val="24"/>
                <w:szCs w:val="24"/>
              </w:rPr>
              <w:t>Ремкомплект Kyocera MK-460 (оригинал)</w:t>
            </w:r>
          </w:p>
        </w:tc>
        <w:tc>
          <w:tcPr>
            <w:tcW w:w="1000" w:type="dxa"/>
            <w:tcBorders>
              <w:top w:val="none" w:sz="4" w:space="0" w:color="000000"/>
              <w:left w:val="none" w:sz="4" w:space="0" w:color="000000"/>
              <w:bottom w:val="single" w:sz="4" w:space="0" w:color="auto"/>
              <w:right w:val="single" w:sz="4" w:space="0" w:color="auto"/>
            </w:tcBorders>
            <w:vAlign w:val="center"/>
          </w:tcPr>
          <w:p w14:paraId="03605990" w14:textId="77777777" w:rsidR="00E8782D" w:rsidRDefault="00411881">
            <w:pPr>
              <w:spacing w:after="0" w:line="240" w:lineRule="auto"/>
              <w:ind w:left="0" w:firstLine="0"/>
              <w:jc w:val="center"/>
              <w:rPr>
                <w:color w:val="auto"/>
                <w:sz w:val="24"/>
                <w:szCs w:val="24"/>
              </w:rPr>
            </w:pPr>
            <w:r>
              <w:rPr>
                <w:color w:val="auto"/>
                <w:sz w:val="24"/>
                <w:szCs w:val="24"/>
              </w:rPr>
              <w:t>Шт.</w:t>
            </w:r>
          </w:p>
        </w:tc>
        <w:tc>
          <w:tcPr>
            <w:tcW w:w="984" w:type="dxa"/>
            <w:tcBorders>
              <w:top w:val="none" w:sz="4" w:space="0" w:color="000000"/>
              <w:left w:val="none" w:sz="4" w:space="0" w:color="000000"/>
              <w:bottom w:val="single" w:sz="4" w:space="0" w:color="auto"/>
              <w:right w:val="single" w:sz="4" w:space="0" w:color="auto"/>
            </w:tcBorders>
            <w:vAlign w:val="center"/>
          </w:tcPr>
          <w:p w14:paraId="22589E4A" w14:textId="77777777" w:rsidR="00E8782D" w:rsidRDefault="00411881">
            <w:pPr>
              <w:spacing w:after="0" w:line="240" w:lineRule="auto"/>
              <w:ind w:left="0" w:firstLine="0"/>
              <w:jc w:val="center"/>
              <w:rPr>
                <w:color w:val="auto"/>
                <w:sz w:val="24"/>
                <w:szCs w:val="24"/>
              </w:rPr>
            </w:pPr>
            <w:r>
              <w:rPr>
                <w:color w:val="auto"/>
                <w:sz w:val="24"/>
                <w:szCs w:val="24"/>
              </w:rPr>
              <w:t>2</w:t>
            </w:r>
          </w:p>
        </w:tc>
        <w:tc>
          <w:tcPr>
            <w:tcW w:w="1420" w:type="dxa"/>
            <w:tcBorders>
              <w:top w:val="none" w:sz="4" w:space="0" w:color="000000"/>
              <w:left w:val="none" w:sz="4" w:space="0" w:color="000000"/>
              <w:bottom w:val="single" w:sz="4" w:space="0" w:color="auto"/>
              <w:right w:val="single" w:sz="4" w:space="0" w:color="auto"/>
            </w:tcBorders>
            <w:vAlign w:val="center"/>
          </w:tcPr>
          <w:p w14:paraId="3CBD4078" w14:textId="77777777" w:rsidR="00E8782D" w:rsidRDefault="00411881">
            <w:pPr>
              <w:spacing w:after="0" w:line="240" w:lineRule="auto"/>
              <w:ind w:left="0" w:firstLine="0"/>
              <w:jc w:val="center"/>
              <w:rPr>
                <w:sz w:val="24"/>
                <w:szCs w:val="24"/>
              </w:rPr>
            </w:pPr>
            <w:r>
              <w:rPr>
                <w:sz w:val="24"/>
                <w:szCs w:val="24"/>
              </w:rPr>
              <w:t>20 000,00 ₽</w:t>
            </w:r>
          </w:p>
        </w:tc>
        <w:tc>
          <w:tcPr>
            <w:tcW w:w="1820" w:type="dxa"/>
            <w:gridSpan w:val="2"/>
            <w:tcBorders>
              <w:top w:val="none" w:sz="4" w:space="0" w:color="000000"/>
              <w:left w:val="none" w:sz="4" w:space="0" w:color="000000"/>
              <w:bottom w:val="single" w:sz="4" w:space="0" w:color="auto"/>
              <w:right w:val="single" w:sz="4" w:space="0" w:color="auto"/>
            </w:tcBorders>
            <w:vAlign w:val="center"/>
          </w:tcPr>
          <w:p w14:paraId="435F0F4A" w14:textId="77777777" w:rsidR="00E8782D" w:rsidRDefault="00411881">
            <w:pPr>
              <w:spacing w:after="0" w:line="240" w:lineRule="auto"/>
              <w:ind w:left="0" w:firstLine="0"/>
              <w:jc w:val="center"/>
              <w:rPr>
                <w:rFonts w:ascii="Arial" w:hAnsi="Arial" w:cs="Arial"/>
                <w:color w:val="auto"/>
                <w:sz w:val="20"/>
                <w:szCs w:val="20"/>
              </w:rPr>
            </w:pPr>
            <w:r>
              <w:rPr>
                <w:rFonts w:ascii="Arial" w:hAnsi="Arial" w:cs="Arial"/>
                <w:color w:val="auto"/>
                <w:sz w:val="20"/>
                <w:szCs w:val="20"/>
              </w:rPr>
              <w:t>40 000,00 ₽</w:t>
            </w:r>
          </w:p>
        </w:tc>
      </w:tr>
      <w:tr w:rsidR="00E8782D" w14:paraId="2BD4CCD2" w14:textId="77777777">
        <w:trPr>
          <w:gridAfter w:val="1"/>
          <w:wAfter w:w="27" w:type="dxa"/>
          <w:trHeight w:val="630"/>
        </w:trPr>
        <w:tc>
          <w:tcPr>
            <w:tcW w:w="4390" w:type="dxa"/>
            <w:tcBorders>
              <w:top w:val="none" w:sz="4" w:space="0" w:color="000000"/>
              <w:left w:val="single" w:sz="4" w:space="0" w:color="auto"/>
              <w:bottom w:val="single" w:sz="4" w:space="0" w:color="auto"/>
              <w:right w:val="single" w:sz="4" w:space="0" w:color="auto"/>
            </w:tcBorders>
            <w:vAlign w:val="center"/>
          </w:tcPr>
          <w:p w14:paraId="449268FE" w14:textId="77777777" w:rsidR="00E8782D" w:rsidRDefault="00411881">
            <w:pPr>
              <w:spacing w:after="0" w:line="240" w:lineRule="auto"/>
              <w:ind w:left="0" w:firstLine="0"/>
              <w:jc w:val="center"/>
              <w:rPr>
                <w:color w:val="auto"/>
                <w:sz w:val="24"/>
                <w:szCs w:val="24"/>
              </w:rPr>
            </w:pPr>
            <w:r>
              <w:rPr>
                <w:color w:val="auto"/>
                <w:sz w:val="24"/>
                <w:szCs w:val="24"/>
              </w:rPr>
              <w:t>Картридж HP CE740A (оригинал)</w:t>
            </w:r>
          </w:p>
        </w:tc>
        <w:tc>
          <w:tcPr>
            <w:tcW w:w="1000" w:type="dxa"/>
            <w:tcBorders>
              <w:top w:val="none" w:sz="4" w:space="0" w:color="000000"/>
              <w:left w:val="none" w:sz="4" w:space="0" w:color="000000"/>
              <w:bottom w:val="single" w:sz="4" w:space="0" w:color="auto"/>
              <w:right w:val="single" w:sz="4" w:space="0" w:color="auto"/>
            </w:tcBorders>
            <w:vAlign w:val="center"/>
          </w:tcPr>
          <w:p w14:paraId="3FD2AE24" w14:textId="77777777" w:rsidR="00E8782D" w:rsidRDefault="00411881">
            <w:pPr>
              <w:spacing w:after="0" w:line="240" w:lineRule="auto"/>
              <w:ind w:left="0" w:firstLine="0"/>
              <w:jc w:val="center"/>
              <w:rPr>
                <w:color w:val="auto"/>
                <w:sz w:val="24"/>
                <w:szCs w:val="24"/>
              </w:rPr>
            </w:pPr>
            <w:r>
              <w:rPr>
                <w:color w:val="auto"/>
                <w:sz w:val="24"/>
                <w:szCs w:val="24"/>
              </w:rPr>
              <w:t>Шт.</w:t>
            </w:r>
          </w:p>
        </w:tc>
        <w:tc>
          <w:tcPr>
            <w:tcW w:w="984" w:type="dxa"/>
            <w:tcBorders>
              <w:top w:val="none" w:sz="4" w:space="0" w:color="000000"/>
              <w:left w:val="none" w:sz="4" w:space="0" w:color="000000"/>
              <w:bottom w:val="single" w:sz="4" w:space="0" w:color="auto"/>
              <w:right w:val="single" w:sz="4" w:space="0" w:color="auto"/>
            </w:tcBorders>
            <w:vAlign w:val="center"/>
          </w:tcPr>
          <w:p w14:paraId="106F7B11" w14:textId="77777777" w:rsidR="00E8782D" w:rsidRDefault="00411881">
            <w:pPr>
              <w:spacing w:after="0" w:line="240" w:lineRule="auto"/>
              <w:ind w:left="0" w:firstLine="0"/>
              <w:jc w:val="center"/>
              <w:rPr>
                <w:color w:val="auto"/>
                <w:sz w:val="24"/>
                <w:szCs w:val="24"/>
              </w:rPr>
            </w:pPr>
            <w:r>
              <w:rPr>
                <w:color w:val="auto"/>
                <w:sz w:val="24"/>
                <w:szCs w:val="24"/>
              </w:rPr>
              <w:t>1</w:t>
            </w:r>
          </w:p>
        </w:tc>
        <w:tc>
          <w:tcPr>
            <w:tcW w:w="1420" w:type="dxa"/>
            <w:tcBorders>
              <w:top w:val="none" w:sz="4" w:space="0" w:color="000000"/>
              <w:left w:val="none" w:sz="4" w:space="0" w:color="000000"/>
              <w:bottom w:val="single" w:sz="4" w:space="0" w:color="auto"/>
              <w:right w:val="single" w:sz="4" w:space="0" w:color="auto"/>
            </w:tcBorders>
            <w:vAlign w:val="center"/>
          </w:tcPr>
          <w:p w14:paraId="1FD0E271" w14:textId="77777777" w:rsidR="00E8782D" w:rsidRDefault="00411881">
            <w:pPr>
              <w:spacing w:after="0" w:line="240" w:lineRule="auto"/>
              <w:ind w:left="0" w:firstLine="0"/>
              <w:jc w:val="center"/>
              <w:rPr>
                <w:sz w:val="24"/>
                <w:szCs w:val="24"/>
              </w:rPr>
            </w:pPr>
            <w:r>
              <w:rPr>
                <w:sz w:val="24"/>
                <w:szCs w:val="24"/>
              </w:rPr>
              <w:t>18 000,00 ₽</w:t>
            </w:r>
          </w:p>
        </w:tc>
        <w:tc>
          <w:tcPr>
            <w:tcW w:w="1820" w:type="dxa"/>
            <w:gridSpan w:val="2"/>
            <w:tcBorders>
              <w:top w:val="none" w:sz="4" w:space="0" w:color="000000"/>
              <w:left w:val="none" w:sz="4" w:space="0" w:color="000000"/>
              <w:bottom w:val="single" w:sz="4" w:space="0" w:color="auto"/>
              <w:right w:val="single" w:sz="4" w:space="0" w:color="auto"/>
            </w:tcBorders>
            <w:vAlign w:val="center"/>
          </w:tcPr>
          <w:p w14:paraId="2B8BC36C" w14:textId="77777777" w:rsidR="00E8782D" w:rsidRDefault="00411881">
            <w:pPr>
              <w:spacing w:after="0" w:line="240" w:lineRule="auto"/>
              <w:ind w:left="0" w:firstLine="0"/>
              <w:jc w:val="center"/>
              <w:rPr>
                <w:rFonts w:ascii="Arial" w:hAnsi="Arial" w:cs="Arial"/>
                <w:color w:val="auto"/>
                <w:sz w:val="20"/>
                <w:szCs w:val="20"/>
              </w:rPr>
            </w:pPr>
            <w:r>
              <w:rPr>
                <w:rFonts w:ascii="Arial" w:hAnsi="Arial" w:cs="Arial"/>
                <w:color w:val="auto"/>
                <w:sz w:val="20"/>
                <w:szCs w:val="20"/>
              </w:rPr>
              <w:t>18 000,00 ₽</w:t>
            </w:r>
          </w:p>
        </w:tc>
      </w:tr>
      <w:tr w:rsidR="00E8782D" w14:paraId="67B67267" w14:textId="77777777">
        <w:trPr>
          <w:gridAfter w:val="1"/>
          <w:wAfter w:w="27" w:type="dxa"/>
          <w:trHeight w:val="630"/>
        </w:trPr>
        <w:tc>
          <w:tcPr>
            <w:tcW w:w="4390" w:type="dxa"/>
            <w:tcBorders>
              <w:top w:val="none" w:sz="4" w:space="0" w:color="000000"/>
              <w:left w:val="single" w:sz="4" w:space="0" w:color="auto"/>
              <w:bottom w:val="single" w:sz="4" w:space="0" w:color="auto"/>
              <w:right w:val="single" w:sz="4" w:space="0" w:color="auto"/>
            </w:tcBorders>
            <w:vAlign w:val="center"/>
          </w:tcPr>
          <w:p w14:paraId="1DC24BD0" w14:textId="77777777" w:rsidR="00E8782D" w:rsidRDefault="00411881">
            <w:pPr>
              <w:spacing w:after="0" w:line="240" w:lineRule="auto"/>
              <w:ind w:left="0" w:firstLine="0"/>
              <w:jc w:val="center"/>
              <w:rPr>
                <w:color w:val="auto"/>
                <w:sz w:val="24"/>
                <w:szCs w:val="24"/>
              </w:rPr>
            </w:pPr>
            <w:r>
              <w:rPr>
                <w:color w:val="auto"/>
                <w:sz w:val="24"/>
                <w:szCs w:val="24"/>
              </w:rPr>
              <w:t>Картридж HP CE741A (оригинал)</w:t>
            </w:r>
          </w:p>
        </w:tc>
        <w:tc>
          <w:tcPr>
            <w:tcW w:w="1000" w:type="dxa"/>
            <w:tcBorders>
              <w:top w:val="none" w:sz="4" w:space="0" w:color="000000"/>
              <w:left w:val="none" w:sz="4" w:space="0" w:color="000000"/>
              <w:bottom w:val="single" w:sz="4" w:space="0" w:color="auto"/>
              <w:right w:val="single" w:sz="4" w:space="0" w:color="auto"/>
            </w:tcBorders>
            <w:vAlign w:val="center"/>
          </w:tcPr>
          <w:p w14:paraId="41E334E4" w14:textId="77777777" w:rsidR="00E8782D" w:rsidRDefault="00411881">
            <w:pPr>
              <w:spacing w:after="0" w:line="240" w:lineRule="auto"/>
              <w:ind w:left="0" w:firstLine="0"/>
              <w:jc w:val="center"/>
              <w:rPr>
                <w:color w:val="auto"/>
                <w:sz w:val="24"/>
                <w:szCs w:val="24"/>
              </w:rPr>
            </w:pPr>
            <w:r>
              <w:rPr>
                <w:color w:val="auto"/>
                <w:sz w:val="24"/>
                <w:szCs w:val="24"/>
              </w:rPr>
              <w:t>Шт.</w:t>
            </w:r>
          </w:p>
        </w:tc>
        <w:tc>
          <w:tcPr>
            <w:tcW w:w="984" w:type="dxa"/>
            <w:tcBorders>
              <w:top w:val="none" w:sz="4" w:space="0" w:color="000000"/>
              <w:left w:val="none" w:sz="4" w:space="0" w:color="000000"/>
              <w:bottom w:val="single" w:sz="4" w:space="0" w:color="auto"/>
              <w:right w:val="single" w:sz="4" w:space="0" w:color="auto"/>
            </w:tcBorders>
            <w:vAlign w:val="center"/>
          </w:tcPr>
          <w:p w14:paraId="4470EFDC" w14:textId="77777777" w:rsidR="00E8782D" w:rsidRDefault="00411881">
            <w:pPr>
              <w:spacing w:after="0" w:line="240" w:lineRule="auto"/>
              <w:ind w:left="0" w:firstLine="0"/>
              <w:jc w:val="center"/>
              <w:rPr>
                <w:color w:val="auto"/>
                <w:sz w:val="24"/>
                <w:szCs w:val="24"/>
              </w:rPr>
            </w:pPr>
            <w:r>
              <w:rPr>
                <w:color w:val="auto"/>
                <w:sz w:val="24"/>
                <w:szCs w:val="24"/>
              </w:rPr>
              <w:t>1</w:t>
            </w:r>
          </w:p>
        </w:tc>
        <w:tc>
          <w:tcPr>
            <w:tcW w:w="1420" w:type="dxa"/>
            <w:tcBorders>
              <w:top w:val="none" w:sz="4" w:space="0" w:color="000000"/>
              <w:left w:val="none" w:sz="4" w:space="0" w:color="000000"/>
              <w:bottom w:val="single" w:sz="4" w:space="0" w:color="auto"/>
              <w:right w:val="single" w:sz="4" w:space="0" w:color="auto"/>
            </w:tcBorders>
            <w:vAlign w:val="center"/>
          </w:tcPr>
          <w:p w14:paraId="3BAEAD61" w14:textId="77777777" w:rsidR="00E8782D" w:rsidRDefault="00411881">
            <w:pPr>
              <w:spacing w:after="0" w:line="240" w:lineRule="auto"/>
              <w:ind w:left="0" w:firstLine="0"/>
              <w:jc w:val="center"/>
              <w:rPr>
                <w:sz w:val="24"/>
                <w:szCs w:val="24"/>
              </w:rPr>
            </w:pPr>
            <w:r>
              <w:rPr>
                <w:sz w:val="24"/>
                <w:szCs w:val="24"/>
              </w:rPr>
              <w:t>18 000,00 ₽</w:t>
            </w:r>
          </w:p>
        </w:tc>
        <w:tc>
          <w:tcPr>
            <w:tcW w:w="1820" w:type="dxa"/>
            <w:gridSpan w:val="2"/>
            <w:tcBorders>
              <w:top w:val="none" w:sz="4" w:space="0" w:color="000000"/>
              <w:left w:val="none" w:sz="4" w:space="0" w:color="000000"/>
              <w:bottom w:val="single" w:sz="4" w:space="0" w:color="auto"/>
              <w:right w:val="single" w:sz="4" w:space="0" w:color="auto"/>
            </w:tcBorders>
            <w:vAlign w:val="center"/>
          </w:tcPr>
          <w:p w14:paraId="373E2FA4" w14:textId="77777777" w:rsidR="00E8782D" w:rsidRDefault="00411881">
            <w:pPr>
              <w:spacing w:after="0" w:line="240" w:lineRule="auto"/>
              <w:ind w:left="0" w:firstLine="0"/>
              <w:jc w:val="center"/>
              <w:rPr>
                <w:rFonts w:ascii="Arial" w:hAnsi="Arial" w:cs="Arial"/>
                <w:color w:val="auto"/>
                <w:sz w:val="20"/>
                <w:szCs w:val="20"/>
              </w:rPr>
            </w:pPr>
            <w:r>
              <w:rPr>
                <w:rFonts w:ascii="Arial" w:hAnsi="Arial" w:cs="Arial"/>
                <w:color w:val="auto"/>
                <w:sz w:val="20"/>
                <w:szCs w:val="20"/>
              </w:rPr>
              <w:t>18 000,00 ₽</w:t>
            </w:r>
          </w:p>
        </w:tc>
      </w:tr>
      <w:tr w:rsidR="00E8782D" w14:paraId="286B25D0" w14:textId="77777777">
        <w:trPr>
          <w:gridAfter w:val="1"/>
          <w:wAfter w:w="27" w:type="dxa"/>
          <w:trHeight w:val="630"/>
        </w:trPr>
        <w:tc>
          <w:tcPr>
            <w:tcW w:w="4390" w:type="dxa"/>
            <w:tcBorders>
              <w:top w:val="none" w:sz="4" w:space="0" w:color="000000"/>
              <w:left w:val="single" w:sz="4" w:space="0" w:color="auto"/>
              <w:bottom w:val="single" w:sz="4" w:space="0" w:color="auto"/>
              <w:right w:val="single" w:sz="4" w:space="0" w:color="auto"/>
            </w:tcBorders>
            <w:vAlign w:val="center"/>
          </w:tcPr>
          <w:p w14:paraId="5D4FD2BA" w14:textId="77777777" w:rsidR="00E8782D" w:rsidRDefault="00411881">
            <w:pPr>
              <w:spacing w:after="0" w:line="240" w:lineRule="auto"/>
              <w:ind w:left="0" w:firstLine="0"/>
              <w:jc w:val="center"/>
              <w:rPr>
                <w:color w:val="auto"/>
                <w:sz w:val="24"/>
                <w:szCs w:val="24"/>
              </w:rPr>
            </w:pPr>
            <w:r>
              <w:rPr>
                <w:color w:val="auto"/>
                <w:sz w:val="24"/>
                <w:szCs w:val="24"/>
              </w:rPr>
              <w:t>Картридж HP CE742A (оригинал)</w:t>
            </w:r>
          </w:p>
        </w:tc>
        <w:tc>
          <w:tcPr>
            <w:tcW w:w="1000" w:type="dxa"/>
            <w:tcBorders>
              <w:top w:val="none" w:sz="4" w:space="0" w:color="000000"/>
              <w:left w:val="none" w:sz="4" w:space="0" w:color="000000"/>
              <w:bottom w:val="single" w:sz="4" w:space="0" w:color="auto"/>
              <w:right w:val="single" w:sz="4" w:space="0" w:color="auto"/>
            </w:tcBorders>
            <w:vAlign w:val="center"/>
          </w:tcPr>
          <w:p w14:paraId="5A540655" w14:textId="77777777" w:rsidR="00E8782D" w:rsidRDefault="00411881">
            <w:pPr>
              <w:spacing w:after="0" w:line="240" w:lineRule="auto"/>
              <w:ind w:left="0" w:firstLine="0"/>
              <w:jc w:val="center"/>
              <w:rPr>
                <w:color w:val="auto"/>
                <w:sz w:val="24"/>
                <w:szCs w:val="24"/>
              </w:rPr>
            </w:pPr>
            <w:r>
              <w:rPr>
                <w:color w:val="auto"/>
                <w:sz w:val="24"/>
                <w:szCs w:val="24"/>
              </w:rPr>
              <w:t>Шт.</w:t>
            </w:r>
          </w:p>
        </w:tc>
        <w:tc>
          <w:tcPr>
            <w:tcW w:w="984" w:type="dxa"/>
            <w:tcBorders>
              <w:top w:val="none" w:sz="4" w:space="0" w:color="000000"/>
              <w:left w:val="none" w:sz="4" w:space="0" w:color="000000"/>
              <w:bottom w:val="single" w:sz="4" w:space="0" w:color="auto"/>
              <w:right w:val="single" w:sz="4" w:space="0" w:color="auto"/>
            </w:tcBorders>
            <w:vAlign w:val="center"/>
          </w:tcPr>
          <w:p w14:paraId="6483BFC5" w14:textId="77777777" w:rsidR="00E8782D" w:rsidRDefault="00411881">
            <w:pPr>
              <w:spacing w:after="0" w:line="240" w:lineRule="auto"/>
              <w:ind w:left="0" w:firstLine="0"/>
              <w:jc w:val="center"/>
              <w:rPr>
                <w:color w:val="auto"/>
                <w:sz w:val="24"/>
                <w:szCs w:val="24"/>
              </w:rPr>
            </w:pPr>
            <w:r>
              <w:rPr>
                <w:color w:val="auto"/>
                <w:sz w:val="24"/>
                <w:szCs w:val="24"/>
              </w:rPr>
              <w:t>1</w:t>
            </w:r>
          </w:p>
        </w:tc>
        <w:tc>
          <w:tcPr>
            <w:tcW w:w="1420" w:type="dxa"/>
            <w:tcBorders>
              <w:top w:val="none" w:sz="4" w:space="0" w:color="000000"/>
              <w:left w:val="none" w:sz="4" w:space="0" w:color="000000"/>
              <w:bottom w:val="single" w:sz="4" w:space="0" w:color="auto"/>
              <w:right w:val="single" w:sz="4" w:space="0" w:color="auto"/>
            </w:tcBorders>
            <w:vAlign w:val="center"/>
          </w:tcPr>
          <w:p w14:paraId="2D60E10D" w14:textId="77777777" w:rsidR="00E8782D" w:rsidRDefault="00411881">
            <w:pPr>
              <w:spacing w:after="0" w:line="240" w:lineRule="auto"/>
              <w:ind w:left="0" w:firstLine="0"/>
              <w:jc w:val="center"/>
              <w:rPr>
                <w:sz w:val="24"/>
                <w:szCs w:val="24"/>
              </w:rPr>
            </w:pPr>
            <w:r>
              <w:rPr>
                <w:sz w:val="24"/>
                <w:szCs w:val="24"/>
              </w:rPr>
              <w:t>18 000,00 ₽</w:t>
            </w:r>
          </w:p>
        </w:tc>
        <w:tc>
          <w:tcPr>
            <w:tcW w:w="1820" w:type="dxa"/>
            <w:gridSpan w:val="2"/>
            <w:tcBorders>
              <w:top w:val="none" w:sz="4" w:space="0" w:color="000000"/>
              <w:left w:val="none" w:sz="4" w:space="0" w:color="000000"/>
              <w:bottom w:val="single" w:sz="4" w:space="0" w:color="auto"/>
              <w:right w:val="single" w:sz="4" w:space="0" w:color="auto"/>
            </w:tcBorders>
            <w:vAlign w:val="center"/>
          </w:tcPr>
          <w:p w14:paraId="78A68C8E" w14:textId="77777777" w:rsidR="00E8782D" w:rsidRDefault="00411881">
            <w:pPr>
              <w:spacing w:after="0" w:line="240" w:lineRule="auto"/>
              <w:ind w:left="0" w:firstLine="0"/>
              <w:jc w:val="center"/>
              <w:rPr>
                <w:rFonts w:ascii="Arial" w:hAnsi="Arial" w:cs="Arial"/>
                <w:color w:val="auto"/>
                <w:sz w:val="20"/>
                <w:szCs w:val="20"/>
              </w:rPr>
            </w:pPr>
            <w:r>
              <w:rPr>
                <w:rFonts w:ascii="Arial" w:hAnsi="Arial" w:cs="Arial"/>
                <w:color w:val="auto"/>
                <w:sz w:val="20"/>
                <w:szCs w:val="20"/>
              </w:rPr>
              <w:t>18 000,00 ₽</w:t>
            </w:r>
          </w:p>
        </w:tc>
      </w:tr>
      <w:tr w:rsidR="00E8782D" w14:paraId="3592E650" w14:textId="77777777">
        <w:trPr>
          <w:gridAfter w:val="1"/>
          <w:wAfter w:w="27" w:type="dxa"/>
          <w:trHeight w:val="630"/>
        </w:trPr>
        <w:tc>
          <w:tcPr>
            <w:tcW w:w="4390" w:type="dxa"/>
            <w:tcBorders>
              <w:top w:val="none" w:sz="4" w:space="0" w:color="000000"/>
              <w:left w:val="single" w:sz="4" w:space="0" w:color="auto"/>
              <w:bottom w:val="single" w:sz="4" w:space="0" w:color="auto"/>
              <w:right w:val="single" w:sz="4" w:space="0" w:color="auto"/>
            </w:tcBorders>
            <w:vAlign w:val="center"/>
          </w:tcPr>
          <w:p w14:paraId="31966AB7" w14:textId="77777777" w:rsidR="00E8782D" w:rsidRDefault="00411881">
            <w:pPr>
              <w:spacing w:after="0" w:line="240" w:lineRule="auto"/>
              <w:ind w:left="0" w:firstLine="0"/>
              <w:jc w:val="center"/>
              <w:rPr>
                <w:color w:val="auto"/>
                <w:sz w:val="24"/>
                <w:szCs w:val="24"/>
              </w:rPr>
            </w:pPr>
            <w:r>
              <w:rPr>
                <w:color w:val="auto"/>
                <w:sz w:val="24"/>
                <w:szCs w:val="24"/>
              </w:rPr>
              <w:t>Картридж HP CE743A (оригинал)</w:t>
            </w:r>
          </w:p>
        </w:tc>
        <w:tc>
          <w:tcPr>
            <w:tcW w:w="1000" w:type="dxa"/>
            <w:tcBorders>
              <w:top w:val="none" w:sz="4" w:space="0" w:color="000000"/>
              <w:left w:val="none" w:sz="4" w:space="0" w:color="000000"/>
              <w:bottom w:val="single" w:sz="4" w:space="0" w:color="auto"/>
              <w:right w:val="single" w:sz="4" w:space="0" w:color="auto"/>
            </w:tcBorders>
            <w:vAlign w:val="center"/>
          </w:tcPr>
          <w:p w14:paraId="7288B343" w14:textId="77777777" w:rsidR="00E8782D" w:rsidRDefault="00411881">
            <w:pPr>
              <w:spacing w:after="0" w:line="240" w:lineRule="auto"/>
              <w:ind w:left="0" w:firstLine="0"/>
              <w:jc w:val="center"/>
              <w:rPr>
                <w:color w:val="auto"/>
                <w:sz w:val="24"/>
                <w:szCs w:val="24"/>
              </w:rPr>
            </w:pPr>
            <w:r>
              <w:rPr>
                <w:color w:val="auto"/>
                <w:sz w:val="24"/>
                <w:szCs w:val="24"/>
              </w:rPr>
              <w:t>Шт.</w:t>
            </w:r>
          </w:p>
        </w:tc>
        <w:tc>
          <w:tcPr>
            <w:tcW w:w="984" w:type="dxa"/>
            <w:tcBorders>
              <w:top w:val="none" w:sz="4" w:space="0" w:color="000000"/>
              <w:left w:val="none" w:sz="4" w:space="0" w:color="000000"/>
              <w:bottom w:val="single" w:sz="4" w:space="0" w:color="auto"/>
              <w:right w:val="single" w:sz="4" w:space="0" w:color="auto"/>
            </w:tcBorders>
            <w:vAlign w:val="center"/>
          </w:tcPr>
          <w:p w14:paraId="015207CE" w14:textId="77777777" w:rsidR="00E8782D" w:rsidRDefault="00411881">
            <w:pPr>
              <w:spacing w:after="0" w:line="240" w:lineRule="auto"/>
              <w:ind w:left="0" w:firstLine="0"/>
              <w:jc w:val="center"/>
              <w:rPr>
                <w:color w:val="auto"/>
                <w:sz w:val="24"/>
                <w:szCs w:val="24"/>
              </w:rPr>
            </w:pPr>
            <w:r>
              <w:rPr>
                <w:color w:val="auto"/>
                <w:sz w:val="24"/>
                <w:szCs w:val="24"/>
              </w:rPr>
              <w:t>1</w:t>
            </w:r>
          </w:p>
        </w:tc>
        <w:tc>
          <w:tcPr>
            <w:tcW w:w="1420" w:type="dxa"/>
            <w:tcBorders>
              <w:top w:val="none" w:sz="4" w:space="0" w:color="000000"/>
              <w:left w:val="none" w:sz="4" w:space="0" w:color="000000"/>
              <w:bottom w:val="single" w:sz="4" w:space="0" w:color="auto"/>
              <w:right w:val="single" w:sz="4" w:space="0" w:color="auto"/>
            </w:tcBorders>
            <w:vAlign w:val="center"/>
          </w:tcPr>
          <w:p w14:paraId="4302240E" w14:textId="77777777" w:rsidR="00E8782D" w:rsidRDefault="00411881">
            <w:pPr>
              <w:spacing w:after="0" w:line="240" w:lineRule="auto"/>
              <w:ind w:left="0" w:firstLine="0"/>
              <w:jc w:val="center"/>
              <w:rPr>
                <w:sz w:val="24"/>
                <w:szCs w:val="24"/>
              </w:rPr>
            </w:pPr>
            <w:r>
              <w:rPr>
                <w:sz w:val="24"/>
                <w:szCs w:val="24"/>
              </w:rPr>
              <w:t>18 000,00 ₽</w:t>
            </w:r>
          </w:p>
        </w:tc>
        <w:tc>
          <w:tcPr>
            <w:tcW w:w="1820" w:type="dxa"/>
            <w:gridSpan w:val="2"/>
            <w:tcBorders>
              <w:top w:val="none" w:sz="4" w:space="0" w:color="000000"/>
              <w:left w:val="none" w:sz="4" w:space="0" w:color="000000"/>
              <w:bottom w:val="single" w:sz="4" w:space="0" w:color="auto"/>
              <w:right w:val="single" w:sz="4" w:space="0" w:color="auto"/>
            </w:tcBorders>
            <w:vAlign w:val="center"/>
          </w:tcPr>
          <w:p w14:paraId="442E0C19" w14:textId="77777777" w:rsidR="00E8782D" w:rsidRDefault="00411881">
            <w:pPr>
              <w:spacing w:after="0" w:line="240" w:lineRule="auto"/>
              <w:ind w:left="0" w:firstLine="0"/>
              <w:jc w:val="center"/>
              <w:rPr>
                <w:rFonts w:ascii="Arial" w:hAnsi="Arial" w:cs="Arial"/>
                <w:color w:val="auto"/>
                <w:sz w:val="20"/>
                <w:szCs w:val="20"/>
              </w:rPr>
            </w:pPr>
            <w:r>
              <w:rPr>
                <w:rFonts w:ascii="Arial" w:hAnsi="Arial" w:cs="Arial"/>
                <w:color w:val="auto"/>
                <w:sz w:val="20"/>
                <w:szCs w:val="20"/>
              </w:rPr>
              <w:t>18 000,00 ₽</w:t>
            </w:r>
          </w:p>
        </w:tc>
      </w:tr>
      <w:tr w:rsidR="00E8782D" w14:paraId="5BFA552C" w14:textId="77777777">
        <w:trPr>
          <w:gridAfter w:val="1"/>
          <w:wAfter w:w="27" w:type="dxa"/>
          <w:trHeight w:val="630"/>
        </w:trPr>
        <w:tc>
          <w:tcPr>
            <w:tcW w:w="4390" w:type="dxa"/>
            <w:tcBorders>
              <w:top w:val="none" w:sz="4" w:space="0" w:color="000000"/>
              <w:left w:val="single" w:sz="4" w:space="0" w:color="auto"/>
              <w:bottom w:val="single" w:sz="4" w:space="0" w:color="auto"/>
              <w:right w:val="single" w:sz="4" w:space="0" w:color="auto"/>
            </w:tcBorders>
            <w:vAlign w:val="center"/>
          </w:tcPr>
          <w:p w14:paraId="5F9A4CA0" w14:textId="77777777" w:rsidR="00E8782D" w:rsidRDefault="00411881">
            <w:pPr>
              <w:spacing w:after="0" w:line="240" w:lineRule="auto"/>
              <w:ind w:left="0" w:firstLine="0"/>
              <w:jc w:val="center"/>
              <w:rPr>
                <w:color w:val="auto"/>
                <w:sz w:val="24"/>
                <w:szCs w:val="24"/>
              </w:rPr>
            </w:pPr>
            <w:r>
              <w:rPr>
                <w:color w:val="auto"/>
                <w:sz w:val="24"/>
                <w:szCs w:val="24"/>
              </w:rPr>
              <w:t>Картридж Canon 719H (оригинал)</w:t>
            </w:r>
          </w:p>
        </w:tc>
        <w:tc>
          <w:tcPr>
            <w:tcW w:w="1000" w:type="dxa"/>
            <w:tcBorders>
              <w:top w:val="none" w:sz="4" w:space="0" w:color="000000"/>
              <w:left w:val="none" w:sz="4" w:space="0" w:color="000000"/>
              <w:bottom w:val="single" w:sz="4" w:space="0" w:color="auto"/>
              <w:right w:val="single" w:sz="4" w:space="0" w:color="auto"/>
            </w:tcBorders>
            <w:vAlign w:val="center"/>
          </w:tcPr>
          <w:p w14:paraId="3D7A6D7E" w14:textId="77777777" w:rsidR="00E8782D" w:rsidRDefault="00411881">
            <w:pPr>
              <w:spacing w:after="0" w:line="240" w:lineRule="auto"/>
              <w:ind w:left="0" w:firstLine="0"/>
              <w:jc w:val="center"/>
              <w:rPr>
                <w:color w:val="auto"/>
                <w:sz w:val="24"/>
                <w:szCs w:val="24"/>
              </w:rPr>
            </w:pPr>
            <w:r>
              <w:rPr>
                <w:color w:val="auto"/>
                <w:sz w:val="24"/>
                <w:szCs w:val="24"/>
              </w:rPr>
              <w:t>Шт.</w:t>
            </w:r>
          </w:p>
        </w:tc>
        <w:tc>
          <w:tcPr>
            <w:tcW w:w="984" w:type="dxa"/>
            <w:tcBorders>
              <w:top w:val="none" w:sz="4" w:space="0" w:color="000000"/>
              <w:left w:val="none" w:sz="4" w:space="0" w:color="000000"/>
              <w:bottom w:val="single" w:sz="4" w:space="0" w:color="auto"/>
              <w:right w:val="single" w:sz="4" w:space="0" w:color="auto"/>
            </w:tcBorders>
            <w:vAlign w:val="center"/>
          </w:tcPr>
          <w:p w14:paraId="1CC74CAC" w14:textId="77777777" w:rsidR="00E8782D" w:rsidRDefault="00411881">
            <w:pPr>
              <w:spacing w:after="0" w:line="240" w:lineRule="auto"/>
              <w:ind w:left="0" w:firstLine="0"/>
              <w:jc w:val="center"/>
              <w:rPr>
                <w:color w:val="auto"/>
                <w:sz w:val="24"/>
                <w:szCs w:val="24"/>
              </w:rPr>
            </w:pPr>
            <w:r>
              <w:rPr>
                <w:color w:val="auto"/>
                <w:sz w:val="24"/>
                <w:szCs w:val="24"/>
              </w:rPr>
              <w:t>8</w:t>
            </w:r>
          </w:p>
        </w:tc>
        <w:tc>
          <w:tcPr>
            <w:tcW w:w="1420" w:type="dxa"/>
            <w:tcBorders>
              <w:top w:val="none" w:sz="4" w:space="0" w:color="000000"/>
              <w:left w:val="none" w:sz="4" w:space="0" w:color="000000"/>
              <w:bottom w:val="single" w:sz="4" w:space="0" w:color="auto"/>
              <w:right w:val="single" w:sz="4" w:space="0" w:color="auto"/>
            </w:tcBorders>
            <w:vAlign w:val="center"/>
          </w:tcPr>
          <w:p w14:paraId="24D52A6B" w14:textId="77777777" w:rsidR="00E8782D" w:rsidRDefault="00411881">
            <w:pPr>
              <w:spacing w:after="0" w:line="240" w:lineRule="auto"/>
              <w:ind w:left="0" w:firstLine="0"/>
              <w:jc w:val="center"/>
              <w:rPr>
                <w:sz w:val="24"/>
                <w:szCs w:val="24"/>
              </w:rPr>
            </w:pPr>
            <w:r>
              <w:rPr>
                <w:sz w:val="24"/>
                <w:szCs w:val="24"/>
              </w:rPr>
              <w:t>7 000,00 ₽</w:t>
            </w:r>
          </w:p>
        </w:tc>
        <w:tc>
          <w:tcPr>
            <w:tcW w:w="1820" w:type="dxa"/>
            <w:gridSpan w:val="2"/>
            <w:tcBorders>
              <w:top w:val="none" w:sz="4" w:space="0" w:color="000000"/>
              <w:left w:val="none" w:sz="4" w:space="0" w:color="000000"/>
              <w:bottom w:val="single" w:sz="4" w:space="0" w:color="auto"/>
              <w:right w:val="single" w:sz="4" w:space="0" w:color="auto"/>
            </w:tcBorders>
            <w:vAlign w:val="center"/>
          </w:tcPr>
          <w:p w14:paraId="20C90CBC" w14:textId="77777777" w:rsidR="00E8782D" w:rsidRDefault="00411881">
            <w:pPr>
              <w:spacing w:after="0" w:line="240" w:lineRule="auto"/>
              <w:ind w:left="0" w:firstLine="0"/>
              <w:jc w:val="center"/>
              <w:rPr>
                <w:rFonts w:ascii="Arial" w:hAnsi="Arial" w:cs="Arial"/>
                <w:color w:val="auto"/>
                <w:sz w:val="20"/>
                <w:szCs w:val="20"/>
              </w:rPr>
            </w:pPr>
            <w:r>
              <w:rPr>
                <w:rFonts w:ascii="Arial" w:hAnsi="Arial" w:cs="Arial"/>
                <w:color w:val="auto"/>
                <w:sz w:val="20"/>
                <w:szCs w:val="20"/>
              </w:rPr>
              <w:t>56 000,00 ₽</w:t>
            </w:r>
          </w:p>
        </w:tc>
      </w:tr>
      <w:tr w:rsidR="00E8782D" w14:paraId="4A2C32F1" w14:textId="77777777">
        <w:trPr>
          <w:gridAfter w:val="1"/>
          <w:wAfter w:w="27" w:type="dxa"/>
          <w:trHeight w:val="882"/>
        </w:trPr>
        <w:tc>
          <w:tcPr>
            <w:tcW w:w="4390" w:type="dxa"/>
            <w:tcBorders>
              <w:top w:val="none" w:sz="4" w:space="0" w:color="000000"/>
              <w:left w:val="single" w:sz="4" w:space="0" w:color="auto"/>
              <w:bottom w:val="single" w:sz="4" w:space="0" w:color="auto"/>
              <w:right w:val="single" w:sz="4" w:space="0" w:color="auto"/>
            </w:tcBorders>
            <w:vAlign w:val="center"/>
          </w:tcPr>
          <w:p w14:paraId="2DA260C3" w14:textId="77777777" w:rsidR="00E8782D" w:rsidRDefault="00411881">
            <w:pPr>
              <w:spacing w:after="0" w:line="240" w:lineRule="auto"/>
              <w:ind w:left="0" w:firstLine="0"/>
              <w:jc w:val="center"/>
              <w:rPr>
                <w:color w:val="auto"/>
                <w:sz w:val="24"/>
                <w:szCs w:val="24"/>
              </w:rPr>
            </w:pPr>
            <w:r>
              <w:rPr>
                <w:color w:val="auto"/>
                <w:sz w:val="24"/>
                <w:szCs w:val="24"/>
              </w:rPr>
              <w:lastRenderedPageBreak/>
              <w:t>Лента переноса с роликами в сборе для HP CP5225 (оригинал)</w:t>
            </w:r>
          </w:p>
        </w:tc>
        <w:tc>
          <w:tcPr>
            <w:tcW w:w="1000" w:type="dxa"/>
            <w:tcBorders>
              <w:top w:val="none" w:sz="4" w:space="0" w:color="000000"/>
              <w:left w:val="none" w:sz="4" w:space="0" w:color="000000"/>
              <w:bottom w:val="single" w:sz="4" w:space="0" w:color="auto"/>
              <w:right w:val="single" w:sz="4" w:space="0" w:color="auto"/>
            </w:tcBorders>
            <w:vAlign w:val="center"/>
          </w:tcPr>
          <w:p w14:paraId="4966E245" w14:textId="77777777" w:rsidR="00E8782D" w:rsidRDefault="00411881">
            <w:pPr>
              <w:spacing w:after="0" w:line="240" w:lineRule="auto"/>
              <w:ind w:left="0" w:firstLine="0"/>
              <w:jc w:val="center"/>
              <w:rPr>
                <w:color w:val="auto"/>
                <w:sz w:val="24"/>
                <w:szCs w:val="24"/>
              </w:rPr>
            </w:pPr>
            <w:r>
              <w:rPr>
                <w:color w:val="auto"/>
                <w:sz w:val="24"/>
                <w:szCs w:val="24"/>
              </w:rPr>
              <w:t>Шт.</w:t>
            </w:r>
          </w:p>
        </w:tc>
        <w:tc>
          <w:tcPr>
            <w:tcW w:w="984" w:type="dxa"/>
            <w:tcBorders>
              <w:top w:val="none" w:sz="4" w:space="0" w:color="000000"/>
              <w:left w:val="none" w:sz="4" w:space="0" w:color="000000"/>
              <w:bottom w:val="single" w:sz="4" w:space="0" w:color="auto"/>
              <w:right w:val="single" w:sz="4" w:space="0" w:color="auto"/>
            </w:tcBorders>
            <w:vAlign w:val="center"/>
          </w:tcPr>
          <w:p w14:paraId="0B034B35" w14:textId="77777777" w:rsidR="00E8782D" w:rsidRDefault="00411881">
            <w:pPr>
              <w:spacing w:after="0" w:line="240" w:lineRule="auto"/>
              <w:ind w:left="0" w:firstLine="0"/>
              <w:jc w:val="center"/>
              <w:rPr>
                <w:color w:val="auto"/>
                <w:sz w:val="24"/>
                <w:szCs w:val="24"/>
              </w:rPr>
            </w:pPr>
            <w:r>
              <w:rPr>
                <w:color w:val="auto"/>
                <w:sz w:val="24"/>
                <w:szCs w:val="24"/>
              </w:rPr>
              <w:t>1</w:t>
            </w:r>
          </w:p>
        </w:tc>
        <w:tc>
          <w:tcPr>
            <w:tcW w:w="1420" w:type="dxa"/>
            <w:tcBorders>
              <w:top w:val="none" w:sz="4" w:space="0" w:color="000000"/>
              <w:left w:val="none" w:sz="4" w:space="0" w:color="000000"/>
              <w:bottom w:val="single" w:sz="4" w:space="0" w:color="auto"/>
              <w:right w:val="single" w:sz="4" w:space="0" w:color="auto"/>
            </w:tcBorders>
            <w:vAlign w:val="center"/>
          </w:tcPr>
          <w:p w14:paraId="1868F770" w14:textId="77777777" w:rsidR="00E8782D" w:rsidRDefault="00411881">
            <w:pPr>
              <w:spacing w:after="0" w:line="240" w:lineRule="auto"/>
              <w:ind w:left="0" w:firstLine="0"/>
              <w:jc w:val="center"/>
              <w:rPr>
                <w:sz w:val="24"/>
                <w:szCs w:val="24"/>
              </w:rPr>
            </w:pPr>
            <w:r>
              <w:rPr>
                <w:sz w:val="24"/>
                <w:szCs w:val="24"/>
              </w:rPr>
              <w:t>33 500,00 ₽</w:t>
            </w:r>
          </w:p>
        </w:tc>
        <w:tc>
          <w:tcPr>
            <w:tcW w:w="1820" w:type="dxa"/>
            <w:gridSpan w:val="2"/>
            <w:tcBorders>
              <w:top w:val="none" w:sz="4" w:space="0" w:color="000000"/>
              <w:left w:val="none" w:sz="4" w:space="0" w:color="000000"/>
              <w:bottom w:val="single" w:sz="4" w:space="0" w:color="auto"/>
              <w:right w:val="single" w:sz="4" w:space="0" w:color="auto"/>
            </w:tcBorders>
            <w:vAlign w:val="center"/>
          </w:tcPr>
          <w:p w14:paraId="0DE94C99" w14:textId="77777777" w:rsidR="00E8782D" w:rsidRDefault="00411881">
            <w:pPr>
              <w:spacing w:after="0" w:line="240" w:lineRule="auto"/>
              <w:ind w:left="0" w:firstLine="0"/>
              <w:jc w:val="center"/>
              <w:rPr>
                <w:rFonts w:ascii="Arial" w:hAnsi="Arial" w:cs="Arial"/>
                <w:color w:val="auto"/>
                <w:sz w:val="20"/>
                <w:szCs w:val="20"/>
              </w:rPr>
            </w:pPr>
            <w:r>
              <w:rPr>
                <w:rFonts w:ascii="Arial" w:hAnsi="Arial" w:cs="Arial"/>
                <w:color w:val="auto"/>
                <w:sz w:val="20"/>
                <w:szCs w:val="20"/>
              </w:rPr>
              <w:t>33 500,00 ₽</w:t>
            </w:r>
          </w:p>
        </w:tc>
      </w:tr>
      <w:tr w:rsidR="00E8782D" w14:paraId="0EE143C1" w14:textId="77777777">
        <w:trPr>
          <w:gridAfter w:val="1"/>
          <w:wAfter w:w="27" w:type="dxa"/>
          <w:trHeight w:val="630"/>
        </w:trPr>
        <w:tc>
          <w:tcPr>
            <w:tcW w:w="4390" w:type="dxa"/>
            <w:tcBorders>
              <w:top w:val="none" w:sz="4" w:space="0" w:color="000000"/>
              <w:left w:val="single" w:sz="4" w:space="0" w:color="auto"/>
              <w:bottom w:val="single" w:sz="4" w:space="0" w:color="auto"/>
              <w:right w:val="single" w:sz="4" w:space="0" w:color="auto"/>
            </w:tcBorders>
            <w:vAlign w:val="center"/>
          </w:tcPr>
          <w:p w14:paraId="1CAB2B95" w14:textId="77777777" w:rsidR="00E8782D" w:rsidRDefault="00411881">
            <w:pPr>
              <w:spacing w:after="0" w:line="240" w:lineRule="auto"/>
              <w:ind w:left="0" w:firstLine="0"/>
              <w:jc w:val="center"/>
              <w:rPr>
                <w:color w:val="auto"/>
                <w:sz w:val="24"/>
                <w:szCs w:val="24"/>
              </w:rPr>
            </w:pPr>
            <w:r>
              <w:rPr>
                <w:color w:val="auto"/>
                <w:sz w:val="24"/>
                <w:szCs w:val="24"/>
              </w:rPr>
              <w:t>Аккумулятор для ИБП 12В9Ач CSB</w:t>
            </w:r>
          </w:p>
        </w:tc>
        <w:tc>
          <w:tcPr>
            <w:tcW w:w="1000" w:type="dxa"/>
            <w:tcBorders>
              <w:top w:val="none" w:sz="4" w:space="0" w:color="000000"/>
              <w:left w:val="none" w:sz="4" w:space="0" w:color="000000"/>
              <w:bottom w:val="single" w:sz="4" w:space="0" w:color="auto"/>
              <w:right w:val="single" w:sz="4" w:space="0" w:color="auto"/>
            </w:tcBorders>
            <w:vAlign w:val="center"/>
          </w:tcPr>
          <w:p w14:paraId="6DB3B969" w14:textId="77777777" w:rsidR="00E8782D" w:rsidRDefault="00411881">
            <w:pPr>
              <w:spacing w:after="0" w:line="240" w:lineRule="auto"/>
              <w:ind w:left="0" w:firstLine="0"/>
              <w:jc w:val="center"/>
              <w:rPr>
                <w:color w:val="auto"/>
                <w:sz w:val="24"/>
                <w:szCs w:val="24"/>
              </w:rPr>
            </w:pPr>
            <w:r>
              <w:rPr>
                <w:color w:val="auto"/>
                <w:sz w:val="24"/>
                <w:szCs w:val="24"/>
              </w:rPr>
              <w:t>Шт.</w:t>
            </w:r>
          </w:p>
        </w:tc>
        <w:tc>
          <w:tcPr>
            <w:tcW w:w="984" w:type="dxa"/>
            <w:tcBorders>
              <w:top w:val="none" w:sz="4" w:space="0" w:color="000000"/>
              <w:left w:val="none" w:sz="4" w:space="0" w:color="000000"/>
              <w:bottom w:val="single" w:sz="4" w:space="0" w:color="auto"/>
              <w:right w:val="single" w:sz="4" w:space="0" w:color="auto"/>
            </w:tcBorders>
            <w:vAlign w:val="center"/>
          </w:tcPr>
          <w:p w14:paraId="22DCD986" w14:textId="77777777" w:rsidR="00E8782D" w:rsidRDefault="00411881">
            <w:pPr>
              <w:spacing w:after="0" w:line="240" w:lineRule="auto"/>
              <w:ind w:left="0" w:firstLine="0"/>
              <w:jc w:val="center"/>
              <w:rPr>
                <w:color w:val="auto"/>
                <w:sz w:val="24"/>
                <w:szCs w:val="24"/>
              </w:rPr>
            </w:pPr>
            <w:r>
              <w:rPr>
                <w:color w:val="auto"/>
                <w:sz w:val="24"/>
                <w:szCs w:val="24"/>
              </w:rPr>
              <w:t>24</w:t>
            </w:r>
          </w:p>
        </w:tc>
        <w:tc>
          <w:tcPr>
            <w:tcW w:w="1420" w:type="dxa"/>
            <w:tcBorders>
              <w:top w:val="none" w:sz="4" w:space="0" w:color="000000"/>
              <w:left w:val="none" w:sz="4" w:space="0" w:color="000000"/>
              <w:bottom w:val="single" w:sz="4" w:space="0" w:color="auto"/>
              <w:right w:val="single" w:sz="4" w:space="0" w:color="auto"/>
            </w:tcBorders>
            <w:vAlign w:val="center"/>
          </w:tcPr>
          <w:p w14:paraId="0D919E35" w14:textId="77777777" w:rsidR="00E8782D" w:rsidRDefault="00411881">
            <w:pPr>
              <w:spacing w:after="0" w:line="240" w:lineRule="auto"/>
              <w:ind w:left="0" w:firstLine="0"/>
              <w:jc w:val="center"/>
              <w:rPr>
                <w:sz w:val="24"/>
                <w:szCs w:val="24"/>
              </w:rPr>
            </w:pPr>
            <w:r>
              <w:rPr>
                <w:sz w:val="24"/>
                <w:szCs w:val="24"/>
              </w:rPr>
              <w:t>1 900,00 ₽</w:t>
            </w:r>
          </w:p>
        </w:tc>
        <w:tc>
          <w:tcPr>
            <w:tcW w:w="1820" w:type="dxa"/>
            <w:gridSpan w:val="2"/>
            <w:tcBorders>
              <w:top w:val="none" w:sz="4" w:space="0" w:color="000000"/>
              <w:left w:val="none" w:sz="4" w:space="0" w:color="000000"/>
              <w:bottom w:val="single" w:sz="4" w:space="0" w:color="auto"/>
              <w:right w:val="single" w:sz="4" w:space="0" w:color="auto"/>
            </w:tcBorders>
            <w:vAlign w:val="center"/>
          </w:tcPr>
          <w:p w14:paraId="266F1765" w14:textId="77777777" w:rsidR="00E8782D" w:rsidRDefault="00411881">
            <w:pPr>
              <w:spacing w:after="0" w:line="240" w:lineRule="auto"/>
              <w:ind w:left="0" w:firstLine="0"/>
              <w:jc w:val="center"/>
              <w:rPr>
                <w:rFonts w:ascii="Arial" w:hAnsi="Arial" w:cs="Arial"/>
                <w:color w:val="auto"/>
                <w:sz w:val="20"/>
                <w:szCs w:val="20"/>
              </w:rPr>
            </w:pPr>
            <w:r>
              <w:rPr>
                <w:rFonts w:ascii="Arial" w:hAnsi="Arial" w:cs="Arial"/>
                <w:color w:val="auto"/>
                <w:sz w:val="20"/>
                <w:szCs w:val="20"/>
              </w:rPr>
              <w:t>45 600,00 ₽</w:t>
            </w:r>
          </w:p>
        </w:tc>
      </w:tr>
      <w:tr w:rsidR="00E8782D" w14:paraId="26813BF4" w14:textId="77777777">
        <w:trPr>
          <w:gridAfter w:val="1"/>
          <w:wAfter w:w="27" w:type="dxa"/>
          <w:trHeight w:val="630"/>
        </w:trPr>
        <w:tc>
          <w:tcPr>
            <w:tcW w:w="4390" w:type="dxa"/>
            <w:tcBorders>
              <w:top w:val="none" w:sz="4" w:space="0" w:color="000000"/>
              <w:left w:val="single" w:sz="4" w:space="0" w:color="auto"/>
              <w:bottom w:val="single" w:sz="4" w:space="0" w:color="auto"/>
              <w:right w:val="single" w:sz="4" w:space="0" w:color="auto"/>
            </w:tcBorders>
            <w:vAlign w:val="center"/>
          </w:tcPr>
          <w:p w14:paraId="72F0F038" w14:textId="77777777" w:rsidR="00E8782D" w:rsidRDefault="00411881">
            <w:pPr>
              <w:spacing w:after="0" w:line="240" w:lineRule="auto"/>
              <w:ind w:left="0" w:firstLine="0"/>
              <w:jc w:val="center"/>
              <w:rPr>
                <w:color w:val="auto"/>
                <w:sz w:val="24"/>
                <w:szCs w:val="24"/>
              </w:rPr>
            </w:pPr>
            <w:r>
              <w:rPr>
                <w:color w:val="auto"/>
                <w:sz w:val="24"/>
                <w:szCs w:val="24"/>
              </w:rPr>
              <w:t>Аккумулятор для ИБП 12В12Ач CSB</w:t>
            </w:r>
          </w:p>
        </w:tc>
        <w:tc>
          <w:tcPr>
            <w:tcW w:w="1000" w:type="dxa"/>
            <w:tcBorders>
              <w:top w:val="none" w:sz="4" w:space="0" w:color="000000"/>
              <w:left w:val="none" w:sz="4" w:space="0" w:color="000000"/>
              <w:bottom w:val="single" w:sz="4" w:space="0" w:color="auto"/>
              <w:right w:val="single" w:sz="4" w:space="0" w:color="auto"/>
            </w:tcBorders>
            <w:vAlign w:val="center"/>
          </w:tcPr>
          <w:p w14:paraId="203C7B86" w14:textId="77777777" w:rsidR="00E8782D" w:rsidRDefault="00411881">
            <w:pPr>
              <w:spacing w:after="0" w:line="240" w:lineRule="auto"/>
              <w:ind w:left="0" w:firstLine="0"/>
              <w:jc w:val="center"/>
              <w:rPr>
                <w:color w:val="auto"/>
                <w:sz w:val="24"/>
                <w:szCs w:val="24"/>
              </w:rPr>
            </w:pPr>
            <w:r>
              <w:rPr>
                <w:color w:val="auto"/>
                <w:sz w:val="24"/>
                <w:szCs w:val="24"/>
              </w:rPr>
              <w:t>Шт.</w:t>
            </w:r>
          </w:p>
        </w:tc>
        <w:tc>
          <w:tcPr>
            <w:tcW w:w="984" w:type="dxa"/>
            <w:tcBorders>
              <w:top w:val="none" w:sz="4" w:space="0" w:color="000000"/>
              <w:left w:val="none" w:sz="4" w:space="0" w:color="000000"/>
              <w:bottom w:val="single" w:sz="4" w:space="0" w:color="auto"/>
              <w:right w:val="single" w:sz="4" w:space="0" w:color="auto"/>
            </w:tcBorders>
            <w:vAlign w:val="center"/>
          </w:tcPr>
          <w:p w14:paraId="4B5B7BCD" w14:textId="77777777" w:rsidR="00E8782D" w:rsidRDefault="00411881">
            <w:pPr>
              <w:spacing w:after="0" w:line="240" w:lineRule="auto"/>
              <w:ind w:left="0" w:firstLine="0"/>
              <w:jc w:val="center"/>
              <w:rPr>
                <w:color w:val="auto"/>
                <w:sz w:val="24"/>
                <w:szCs w:val="24"/>
              </w:rPr>
            </w:pPr>
            <w:r>
              <w:rPr>
                <w:color w:val="auto"/>
                <w:sz w:val="24"/>
                <w:szCs w:val="24"/>
              </w:rPr>
              <w:t>10</w:t>
            </w:r>
          </w:p>
        </w:tc>
        <w:tc>
          <w:tcPr>
            <w:tcW w:w="1420" w:type="dxa"/>
            <w:tcBorders>
              <w:top w:val="none" w:sz="4" w:space="0" w:color="000000"/>
              <w:left w:val="none" w:sz="4" w:space="0" w:color="000000"/>
              <w:bottom w:val="single" w:sz="4" w:space="0" w:color="auto"/>
              <w:right w:val="single" w:sz="4" w:space="0" w:color="auto"/>
            </w:tcBorders>
            <w:vAlign w:val="center"/>
          </w:tcPr>
          <w:p w14:paraId="0FA94330" w14:textId="77777777" w:rsidR="00E8782D" w:rsidRDefault="00411881">
            <w:pPr>
              <w:spacing w:after="0" w:line="240" w:lineRule="auto"/>
              <w:ind w:left="0" w:firstLine="0"/>
              <w:jc w:val="center"/>
              <w:rPr>
                <w:sz w:val="24"/>
                <w:szCs w:val="24"/>
              </w:rPr>
            </w:pPr>
            <w:r>
              <w:rPr>
                <w:sz w:val="24"/>
                <w:szCs w:val="24"/>
              </w:rPr>
              <w:t>3 000,00 ₽</w:t>
            </w:r>
          </w:p>
        </w:tc>
        <w:tc>
          <w:tcPr>
            <w:tcW w:w="1820" w:type="dxa"/>
            <w:gridSpan w:val="2"/>
            <w:tcBorders>
              <w:top w:val="none" w:sz="4" w:space="0" w:color="000000"/>
              <w:left w:val="none" w:sz="4" w:space="0" w:color="000000"/>
              <w:bottom w:val="single" w:sz="4" w:space="0" w:color="auto"/>
              <w:right w:val="single" w:sz="4" w:space="0" w:color="auto"/>
            </w:tcBorders>
            <w:vAlign w:val="center"/>
          </w:tcPr>
          <w:p w14:paraId="6B834880" w14:textId="77777777" w:rsidR="00E8782D" w:rsidRDefault="00411881">
            <w:pPr>
              <w:spacing w:after="0" w:line="240" w:lineRule="auto"/>
              <w:ind w:left="0" w:firstLine="0"/>
              <w:jc w:val="center"/>
              <w:rPr>
                <w:rFonts w:ascii="Arial" w:hAnsi="Arial" w:cs="Arial"/>
                <w:color w:val="auto"/>
                <w:sz w:val="20"/>
                <w:szCs w:val="20"/>
              </w:rPr>
            </w:pPr>
            <w:r>
              <w:rPr>
                <w:rFonts w:ascii="Arial" w:hAnsi="Arial" w:cs="Arial"/>
                <w:color w:val="auto"/>
                <w:sz w:val="20"/>
                <w:szCs w:val="20"/>
              </w:rPr>
              <w:t>30 000,00 ₽</w:t>
            </w:r>
          </w:p>
        </w:tc>
      </w:tr>
      <w:tr w:rsidR="00E8782D" w14:paraId="5B8DB862" w14:textId="77777777">
        <w:trPr>
          <w:gridAfter w:val="1"/>
          <w:wAfter w:w="27" w:type="dxa"/>
          <w:trHeight w:val="630"/>
        </w:trPr>
        <w:tc>
          <w:tcPr>
            <w:tcW w:w="4390" w:type="dxa"/>
            <w:tcBorders>
              <w:top w:val="none" w:sz="4" w:space="0" w:color="000000"/>
              <w:left w:val="single" w:sz="4" w:space="0" w:color="auto"/>
              <w:bottom w:val="single" w:sz="4" w:space="0" w:color="auto"/>
              <w:right w:val="single" w:sz="4" w:space="0" w:color="auto"/>
            </w:tcBorders>
            <w:vAlign w:val="center"/>
          </w:tcPr>
          <w:p w14:paraId="46E5D762" w14:textId="77777777" w:rsidR="00E8782D" w:rsidRDefault="00411881">
            <w:pPr>
              <w:spacing w:after="0" w:line="240" w:lineRule="auto"/>
              <w:ind w:left="0" w:firstLine="0"/>
              <w:jc w:val="center"/>
              <w:rPr>
                <w:color w:val="auto"/>
                <w:sz w:val="24"/>
                <w:szCs w:val="24"/>
              </w:rPr>
            </w:pPr>
            <w:r>
              <w:rPr>
                <w:color w:val="auto"/>
                <w:sz w:val="24"/>
                <w:szCs w:val="24"/>
              </w:rPr>
              <w:t>Картридж Canon</w:t>
            </w:r>
            <w:r>
              <w:rPr>
                <w:color w:val="auto"/>
                <w:sz w:val="24"/>
                <w:szCs w:val="24"/>
              </w:rPr>
              <w:t xml:space="preserve"> 057H (оригинал)</w:t>
            </w:r>
          </w:p>
        </w:tc>
        <w:tc>
          <w:tcPr>
            <w:tcW w:w="1000" w:type="dxa"/>
            <w:tcBorders>
              <w:top w:val="none" w:sz="4" w:space="0" w:color="000000"/>
              <w:left w:val="none" w:sz="4" w:space="0" w:color="000000"/>
              <w:bottom w:val="single" w:sz="4" w:space="0" w:color="auto"/>
              <w:right w:val="single" w:sz="4" w:space="0" w:color="auto"/>
            </w:tcBorders>
            <w:vAlign w:val="center"/>
          </w:tcPr>
          <w:p w14:paraId="7A8498F9" w14:textId="77777777" w:rsidR="00E8782D" w:rsidRDefault="00411881">
            <w:pPr>
              <w:spacing w:after="0" w:line="240" w:lineRule="auto"/>
              <w:ind w:left="0" w:firstLine="0"/>
              <w:jc w:val="center"/>
              <w:rPr>
                <w:color w:val="auto"/>
                <w:sz w:val="24"/>
                <w:szCs w:val="24"/>
              </w:rPr>
            </w:pPr>
            <w:r>
              <w:rPr>
                <w:color w:val="auto"/>
                <w:sz w:val="24"/>
                <w:szCs w:val="24"/>
              </w:rPr>
              <w:t>Шт.</w:t>
            </w:r>
          </w:p>
        </w:tc>
        <w:tc>
          <w:tcPr>
            <w:tcW w:w="984" w:type="dxa"/>
            <w:tcBorders>
              <w:top w:val="none" w:sz="4" w:space="0" w:color="000000"/>
              <w:left w:val="none" w:sz="4" w:space="0" w:color="000000"/>
              <w:bottom w:val="single" w:sz="4" w:space="0" w:color="auto"/>
              <w:right w:val="single" w:sz="4" w:space="0" w:color="auto"/>
            </w:tcBorders>
            <w:vAlign w:val="center"/>
          </w:tcPr>
          <w:p w14:paraId="4BED8882" w14:textId="77777777" w:rsidR="00E8782D" w:rsidRDefault="00411881">
            <w:pPr>
              <w:spacing w:after="0" w:line="240" w:lineRule="auto"/>
              <w:ind w:left="0" w:firstLine="0"/>
              <w:jc w:val="center"/>
              <w:rPr>
                <w:color w:val="auto"/>
                <w:sz w:val="24"/>
                <w:szCs w:val="24"/>
              </w:rPr>
            </w:pPr>
            <w:r>
              <w:rPr>
                <w:color w:val="auto"/>
                <w:sz w:val="24"/>
                <w:szCs w:val="24"/>
              </w:rPr>
              <w:t>4</w:t>
            </w:r>
          </w:p>
        </w:tc>
        <w:tc>
          <w:tcPr>
            <w:tcW w:w="1420" w:type="dxa"/>
            <w:tcBorders>
              <w:top w:val="none" w:sz="4" w:space="0" w:color="000000"/>
              <w:left w:val="none" w:sz="4" w:space="0" w:color="000000"/>
              <w:bottom w:val="single" w:sz="4" w:space="0" w:color="auto"/>
              <w:right w:val="single" w:sz="4" w:space="0" w:color="auto"/>
            </w:tcBorders>
            <w:vAlign w:val="center"/>
          </w:tcPr>
          <w:p w14:paraId="729ACD66" w14:textId="77777777" w:rsidR="00E8782D" w:rsidRDefault="00411881">
            <w:pPr>
              <w:spacing w:after="0" w:line="240" w:lineRule="auto"/>
              <w:ind w:left="0" w:firstLine="0"/>
              <w:jc w:val="center"/>
              <w:rPr>
                <w:sz w:val="24"/>
                <w:szCs w:val="24"/>
              </w:rPr>
            </w:pPr>
            <w:r>
              <w:rPr>
                <w:sz w:val="24"/>
                <w:szCs w:val="24"/>
              </w:rPr>
              <w:t>9 850,00 ₽</w:t>
            </w:r>
          </w:p>
        </w:tc>
        <w:tc>
          <w:tcPr>
            <w:tcW w:w="1820" w:type="dxa"/>
            <w:gridSpan w:val="2"/>
            <w:tcBorders>
              <w:top w:val="none" w:sz="4" w:space="0" w:color="000000"/>
              <w:left w:val="none" w:sz="4" w:space="0" w:color="000000"/>
              <w:bottom w:val="single" w:sz="4" w:space="0" w:color="auto"/>
              <w:right w:val="single" w:sz="4" w:space="0" w:color="auto"/>
            </w:tcBorders>
            <w:vAlign w:val="center"/>
          </w:tcPr>
          <w:p w14:paraId="37C6AAA8" w14:textId="77777777" w:rsidR="00E8782D" w:rsidRDefault="00411881">
            <w:pPr>
              <w:spacing w:after="0" w:line="240" w:lineRule="auto"/>
              <w:ind w:left="0" w:firstLine="0"/>
              <w:jc w:val="center"/>
              <w:rPr>
                <w:rFonts w:ascii="Arial" w:hAnsi="Arial" w:cs="Arial"/>
                <w:color w:val="auto"/>
                <w:sz w:val="20"/>
                <w:szCs w:val="20"/>
              </w:rPr>
            </w:pPr>
            <w:r>
              <w:rPr>
                <w:rFonts w:ascii="Arial" w:hAnsi="Arial" w:cs="Arial"/>
                <w:color w:val="auto"/>
                <w:sz w:val="20"/>
                <w:szCs w:val="20"/>
              </w:rPr>
              <w:t>39 400,00 ₽</w:t>
            </w:r>
          </w:p>
        </w:tc>
      </w:tr>
      <w:tr w:rsidR="00E8782D" w14:paraId="1318735A" w14:textId="77777777">
        <w:trPr>
          <w:trHeight w:val="255"/>
        </w:trPr>
        <w:tc>
          <w:tcPr>
            <w:tcW w:w="7821" w:type="dxa"/>
            <w:gridSpan w:val="5"/>
            <w:tcBorders>
              <w:top w:val="single" w:sz="4" w:space="0" w:color="auto"/>
              <w:left w:val="single" w:sz="4" w:space="0" w:color="auto"/>
              <w:bottom w:val="single" w:sz="4" w:space="0" w:color="auto"/>
              <w:right w:val="single" w:sz="4" w:space="0" w:color="auto"/>
            </w:tcBorders>
            <w:noWrap/>
            <w:vAlign w:val="center"/>
          </w:tcPr>
          <w:p w14:paraId="66E78122" w14:textId="77777777" w:rsidR="00E8782D" w:rsidRDefault="00411881">
            <w:pPr>
              <w:spacing w:after="0" w:line="240" w:lineRule="auto"/>
              <w:ind w:left="0" w:firstLine="0"/>
              <w:jc w:val="center"/>
              <w:rPr>
                <w:color w:val="auto"/>
                <w:sz w:val="24"/>
                <w:szCs w:val="24"/>
              </w:rPr>
            </w:pPr>
            <w:r>
              <w:rPr>
                <w:color w:val="auto"/>
                <w:sz w:val="24"/>
                <w:szCs w:val="24"/>
              </w:rPr>
              <w:t>ИТОГО</w:t>
            </w:r>
          </w:p>
        </w:tc>
        <w:tc>
          <w:tcPr>
            <w:tcW w:w="1820" w:type="dxa"/>
            <w:gridSpan w:val="2"/>
            <w:tcBorders>
              <w:top w:val="none" w:sz="4" w:space="0" w:color="000000"/>
              <w:left w:val="none" w:sz="4" w:space="0" w:color="000000"/>
              <w:bottom w:val="single" w:sz="4" w:space="0" w:color="auto"/>
              <w:right w:val="single" w:sz="4" w:space="0" w:color="auto"/>
            </w:tcBorders>
            <w:vAlign w:val="center"/>
          </w:tcPr>
          <w:p w14:paraId="5A51E704" w14:textId="77777777" w:rsidR="00E8782D" w:rsidRDefault="00411881">
            <w:pPr>
              <w:spacing w:after="0" w:line="240" w:lineRule="auto"/>
              <w:ind w:left="0" w:firstLine="0"/>
              <w:jc w:val="center"/>
              <w:rPr>
                <w:rFonts w:ascii="Arial" w:hAnsi="Arial" w:cs="Arial"/>
                <w:color w:val="auto"/>
                <w:sz w:val="20"/>
                <w:szCs w:val="20"/>
              </w:rPr>
            </w:pPr>
            <w:r>
              <w:rPr>
                <w:rFonts w:ascii="Arial" w:hAnsi="Arial" w:cs="Arial"/>
                <w:color w:val="auto"/>
                <w:sz w:val="20"/>
                <w:szCs w:val="20"/>
              </w:rPr>
              <w:t>600 000,00 ₽</w:t>
            </w:r>
          </w:p>
        </w:tc>
      </w:tr>
    </w:tbl>
    <w:p w14:paraId="2C0DF094" w14:textId="77777777" w:rsidR="00E8782D" w:rsidRDefault="00E8782D">
      <w:pPr>
        <w:spacing w:after="0" w:line="240" w:lineRule="auto"/>
        <w:ind w:left="0" w:firstLine="0"/>
      </w:pPr>
    </w:p>
    <w:p w14:paraId="2DD3300A" w14:textId="77777777" w:rsidR="00E8782D" w:rsidRDefault="00411881">
      <w:pPr>
        <w:spacing w:after="0" w:line="240" w:lineRule="auto"/>
        <w:ind w:left="709" w:firstLine="0"/>
      </w:pPr>
      <w:r>
        <w:t>* Корректируется на стадии заключения контракта.</w:t>
      </w:r>
    </w:p>
    <w:p w14:paraId="19E6B40C" w14:textId="77777777" w:rsidR="00E8782D" w:rsidRDefault="00E8782D">
      <w:pPr>
        <w:spacing w:after="0" w:line="240" w:lineRule="auto"/>
        <w:ind w:left="0" w:firstLine="0"/>
        <w:rPr>
          <w:sz w:val="14"/>
          <w:szCs w:val="14"/>
        </w:rPr>
      </w:pPr>
    </w:p>
    <w:sectPr w:rsidR="00E8782D">
      <w:pgSz w:w="11907" w:h="16839"/>
      <w:pgMar w:top="1134" w:right="851" w:bottom="993"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80B13A" w14:textId="77777777" w:rsidR="00411881" w:rsidRDefault="00411881">
      <w:pPr>
        <w:spacing w:after="0" w:line="240" w:lineRule="auto"/>
      </w:pPr>
      <w:r>
        <w:separator/>
      </w:r>
    </w:p>
  </w:endnote>
  <w:endnote w:type="continuationSeparator" w:id="0">
    <w:p w14:paraId="6DE3A693" w14:textId="77777777" w:rsidR="00411881" w:rsidRDefault="004118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Liberation Sans">
    <w:altName w:val="Arial"/>
    <w:charset w:val="00"/>
    <w:family w:val="auto"/>
    <w:pitch w:val="default"/>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1B670A" w14:textId="77777777" w:rsidR="00411881" w:rsidRDefault="00411881">
      <w:pPr>
        <w:spacing w:after="0" w:line="240" w:lineRule="auto"/>
      </w:pPr>
      <w:r>
        <w:separator/>
      </w:r>
    </w:p>
  </w:footnote>
  <w:footnote w:type="continuationSeparator" w:id="0">
    <w:p w14:paraId="1E6798A1" w14:textId="77777777" w:rsidR="00411881" w:rsidRDefault="004118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207F3"/>
    <w:multiLevelType w:val="hybridMultilevel"/>
    <w:tmpl w:val="491AD970"/>
    <w:lvl w:ilvl="0" w:tplc="1EFE50AC">
      <w:start w:val="1"/>
      <w:numFmt w:val="decimal"/>
      <w:lvlText w:val="%1."/>
      <w:lvlJc w:val="left"/>
      <w:pPr>
        <w:ind w:left="720" w:hanging="360"/>
      </w:pPr>
    </w:lvl>
    <w:lvl w:ilvl="1" w:tplc="6BBEB454">
      <w:start w:val="1"/>
      <w:numFmt w:val="decimal"/>
      <w:lvlText w:val="%2."/>
      <w:lvlJc w:val="left"/>
      <w:pPr>
        <w:ind w:left="1440" w:hanging="360"/>
      </w:pPr>
      <w:rPr>
        <w:rFonts w:hint="default"/>
      </w:rPr>
    </w:lvl>
    <w:lvl w:ilvl="2" w:tplc="6A92E168">
      <w:start w:val="1"/>
      <w:numFmt w:val="lowerRoman"/>
      <w:lvlText w:val="%3."/>
      <w:lvlJc w:val="right"/>
      <w:pPr>
        <w:ind w:left="2160" w:hanging="180"/>
      </w:pPr>
    </w:lvl>
    <w:lvl w:ilvl="3" w:tplc="D0247BF8">
      <w:start w:val="1"/>
      <w:numFmt w:val="decimal"/>
      <w:lvlText w:val="%4."/>
      <w:lvlJc w:val="left"/>
      <w:pPr>
        <w:ind w:left="2880" w:hanging="360"/>
      </w:pPr>
    </w:lvl>
    <w:lvl w:ilvl="4" w:tplc="64F0DAC4">
      <w:start w:val="1"/>
      <w:numFmt w:val="lowerLetter"/>
      <w:lvlText w:val="%5."/>
      <w:lvlJc w:val="left"/>
      <w:pPr>
        <w:ind w:left="3600" w:hanging="360"/>
      </w:pPr>
    </w:lvl>
    <w:lvl w:ilvl="5" w:tplc="34BA4C4A">
      <w:start w:val="1"/>
      <w:numFmt w:val="lowerRoman"/>
      <w:lvlText w:val="%6."/>
      <w:lvlJc w:val="right"/>
      <w:pPr>
        <w:ind w:left="4320" w:hanging="180"/>
      </w:pPr>
    </w:lvl>
    <w:lvl w:ilvl="6" w:tplc="29585F5E">
      <w:start w:val="1"/>
      <w:numFmt w:val="decimal"/>
      <w:lvlText w:val="%7."/>
      <w:lvlJc w:val="left"/>
      <w:pPr>
        <w:ind w:left="5040" w:hanging="360"/>
      </w:pPr>
    </w:lvl>
    <w:lvl w:ilvl="7" w:tplc="F80A588A">
      <w:start w:val="1"/>
      <w:numFmt w:val="lowerLetter"/>
      <w:lvlText w:val="%8."/>
      <w:lvlJc w:val="left"/>
      <w:pPr>
        <w:ind w:left="5760" w:hanging="360"/>
      </w:pPr>
    </w:lvl>
    <w:lvl w:ilvl="8" w:tplc="24A4EEFA">
      <w:start w:val="1"/>
      <w:numFmt w:val="lowerRoman"/>
      <w:lvlText w:val="%9."/>
      <w:lvlJc w:val="right"/>
      <w:pPr>
        <w:ind w:left="6480" w:hanging="180"/>
      </w:pPr>
    </w:lvl>
  </w:abstractNum>
  <w:abstractNum w:abstractNumId="1" w15:restartNumberingAfterBreak="0">
    <w:nsid w:val="0939735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9600D2"/>
    <w:multiLevelType w:val="multilevel"/>
    <w:tmpl w:val="0419001F"/>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033388B"/>
    <w:multiLevelType w:val="multilevel"/>
    <w:tmpl w:val="DDA235D0"/>
    <w:lvl w:ilvl="0">
      <w:start w:val="7"/>
      <w:numFmt w:val="decimal"/>
      <w:lvlText w:val="%1"/>
      <w:lvlJc w:val="left"/>
      <w:pPr>
        <w:ind w:left="360"/>
      </w:pPr>
      <w:rPr>
        <w:rFonts w:ascii="Times New Roman" w:eastAsia="Times New Roman" w:hAnsi="Times New Roman"/>
        <w:b w:val="0"/>
        <w:bCs w:val="0"/>
        <w:i w:val="0"/>
        <w:iCs w:val="0"/>
        <w:strike w:val="0"/>
        <w:color w:val="000000"/>
        <w:sz w:val="28"/>
        <w:szCs w:val="28"/>
        <w:u w:val="none"/>
        <w:vertAlign w:val="baseline"/>
      </w:rPr>
    </w:lvl>
    <w:lvl w:ilvl="1">
      <w:start w:val="2"/>
      <w:numFmt w:val="decimal"/>
      <w:lvlRestart w:val="0"/>
      <w:lvlText w:val="%1.%2."/>
      <w:lvlJc w:val="left"/>
      <w:pPr>
        <w:ind w:left="95"/>
      </w:pPr>
      <w:rPr>
        <w:rFonts w:ascii="Times New Roman" w:eastAsia="Times New Roman" w:hAnsi="Times New Roman"/>
        <w:b w:val="0"/>
        <w:bCs w:val="0"/>
        <w:i w:val="0"/>
        <w:iCs w:val="0"/>
        <w:strike w:val="0"/>
        <w:color w:val="000000"/>
        <w:sz w:val="28"/>
        <w:szCs w:val="28"/>
        <w:u w:val="none"/>
        <w:vertAlign w:val="baseline"/>
      </w:rPr>
    </w:lvl>
    <w:lvl w:ilvl="2">
      <w:start w:val="1"/>
      <w:numFmt w:val="lowerRoman"/>
      <w:lvlText w:val="%3"/>
      <w:lvlJc w:val="left"/>
      <w:pPr>
        <w:ind w:left="1829"/>
      </w:pPr>
      <w:rPr>
        <w:rFonts w:ascii="Times New Roman" w:eastAsia="Times New Roman" w:hAnsi="Times New Roman"/>
        <w:b w:val="0"/>
        <w:bCs w:val="0"/>
        <w:i w:val="0"/>
        <w:iCs w:val="0"/>
        <w:strike w:val="0"/>
        <w:color w:val="000000"/>
        <w:sz w:val="28"/>
        <w:szCs w:val="28"/>
        <w:u w:val="none"/>
        <w:vertAlign w:val="baseline"/>
      </w:rPr>
    </w:lvl>
    <w:lvl w:ilvl="3">
      <w:start w:val="1"/>
      <w:numFmt w:val="decimal"/>
      <w:lvlText w:val="%4"/>
      <w:lvlJc w:val="left"/>
      <w:pPr>
        <w:ind w:left="2549"/>
      </w:pPr>
      <w:rPr>
        <w:rFonts w:ascii="Times New Roman" w:eastAsia="Times New Roman" w:hAnsi="Times New Roman"/>
        <w:b w:val="0"/>
        <w:bCs w:val="0"/>
        <w:i w:val="0"/>
        <w:iCs w:val="0"/>
        <w:strike w:val="0"/>
        <w:color w:val="000000"/>
        <w:sz w:val="28"/>
        <w:szCs w:val="28"/>
        <w:u w:val="none"/>
        <w:vertAlign w:val="baseline"/>
      </w:rPr>
    </w:lvl>
    <w:lvl w:ilvl="4">
      <w:start w:val="1"/>
      <w:numFmt w:val="lowerLetter"/>
      <w:lvlText w:val="%5"/>
      <w:lvlJc w:val="left"/>
      <w:pPr>
        <w:ind w:left="3269"/>
      </w:pPr>
      <w:rPr>
        <w:rFonts w:ascii="Times New Roman" w:eastAsia="Times New Roman" w:hAnsi="Times New Roman"/>
        <w:b w:val="0"/>
        <w:bCs w:val="0"/>
        <w:i w:val="0"/>
        <w:iCs w:val="0"/>
        <w:strike w:val="0"/>
        <w:color w:val="000000"/>
        <w:sz w:val="28"/>
        <w:szCs w:val="28"/>
        <w:u w:val="none"/>
        <w:vertAlign w:val="baseline"/>
      </w:rPr>
    </w:lvl>
    <w:lvl w:ilvl="5">
      <w:start w:val="1"/>
      <w:numFmt w:val="lowerRoman"/>
      <w:lvlText w:val="%6"/>
      <w:lvlJc w:val="left"/>
      <w:pPr>
        <w:ind w:left="3989"/>
      </w:pPr>
      <w:rPr>
        <w:rFonts w:ascii="Times New Roman" w:eastAsia="Times New Roman" w:hAnsi="Times New Roman"/>
        <w:b w:val="0"/>
        <w:bCs w:val="0"/>
        <w:i w:val="0"/>
        <w:iCs w:val="0"/>
        <w:strike w:val="0"/>
        <w:color w:val="000000"/>
        <w:sz w:val="28"/>
        <w:szCs w:val="28"/>
        <w:u w:val="none"/>
        <w:vertAlign w:val="baseline"/>
      </w:rPr>
    </w:lvl>
    <w:lvl w:ilvl="6">
      <w:start w:val="1"/>
      <w:numFmt w:val="decimal"/>
      <w:lvlText w:val="%7"/>
      <w:lvlJc w:val="left"/>
      <w:pPr>
        <w:ind w:left="4709"/>
      </w:pPr>
      <w:rPr>
        <w:rFonts w:ascii="Times New Roman" w:eastAsia="Times New Roman" w:hAnsi="Times New Roman"/>
        <w:b w:val="0"/>
        <w:bCs w:val="0"/>
        <w:i w:val="0"/>
        <w:iCs w:val="0"/>
        <w:strike w:val="0"/>
        <w:color w:val="000000"/>
        <w:sz w:val="28"/>
        <w:szCs w:val="28"/>
        <w:u w:val="none"/>
        <w:vertAlign w:val="baseline"/>
      </w:rPr>
    </w:lvl>
    <w:lvl w:ilvl="7">
      <w:start w:val="1"/>
      <w:numFmt w:val="lowerLetter"/>
      <w:lvlText w:val="%8"/>
      <w:lvlJc w:val="left"/>
      <w:pPr>
        <w:ind w:left="5429"/>
      </w:pPr>
      <w:rPr>
        <w:rFonts w:ascii="Times New Roman" w:eastAsia="Times New Roman" w:hAnsi="Times New Roman"/>
        <w:b w:val="0"/>
        <w:bCs w:val="0"/>
        <w:i w:val="0"/>
        <w:iCs w:val="0"/>
        <w:strike w:val="0"/>
        <w:color w:val="000000"/>
        <w:sz w:val="28"/>
        <w:szCs w:val="28"/>
        <w:u w:val="none"/>
        <w:vertAlign w:val="baseline"/>
      </w:rPr>
    </w:lvl>
    <w:lvl w:ilvl="8">
      <w:start w:val="1"/>
      <w:numFmt w:val="lowerRoman"/>
      <w:lvlText w:val="%9"/>
      <w:lvlJc w:val="left"/>
      <w:pPr>
        <w:ind w:left="6149"/>
      </w:pPr>
      <w:rPr>
        <w:rFonts w:ascii="Times New Roman" w:eastAsia="Times New Roman" w:hAnsi="Times New Roman"/>
        <w:b w:val="0"/>
        <w:bCs w:val="0"/>
        <w:i w:val="0"/>
        <w:iCs w:val="0"/>
        <w:strike w:val="0"/>
        <w:color w:val="000000"/>
        <w:sz w:val="28"/>
        <w:szCs w:val="28"/>
        <w:u w:val="none"/>
        <w:vertAlign w:val="baseline"/>
      </w:rPr>
    </w:lvl>
  </w:abstractNum>
  <w:abstractNum w:abstractNumId="4" w15:restartNumberingAfterBreak="0">
    <w:nsid w:val="13251F71"/>
    <w:multiLevelType w:val="hybridMultilevel"/>
    <w:tmpl w:val="DBA85728"/>
    <w:lvl w:ilvl="0" w:tplc="2BCEDF94">
      <w:start w:val="3"/>
      <w:numFmt w:val="decimal"/>
      <w:lvlText w:val="%1."/>
      <w:lvlJc w:val="left"/>
      <w:pPr>
        <w:ind w:left="1069" w:hanging="360"/>
      </w:pPr>
    </w:lvl>
    <w:lvl w:ilvl="1" w:tplc="CD8884FE">
      <w:start w:val="1"/>
      <w:numFmt w:val="lowerLetter"/>
      <w:lvlText w:val="%2."/>
      <w:lvlJc w:val="left"/>
      <w:pPr>
        <w:ind w:left="1789" w:hanging="360"/>
      </w:pPr>
    </w:lvl>
    <w:lvl w:ilvl="2" w:tplc="A8B6C0DE">
      <w:start w:val="1"/>
      <w:numFmt w:val="lowerRoman"/>
      <w:lvlText w:val="%3."/>
      <w:lvlJc w:val="right"/>
      <w:pPr>
        <w:ind w:left="2509" w:hanging="180"/>
      </w:pPr>
    </w:lvl>
    <w:lvl w:ilvl="3" w:tplc="7F2664DA">
      <w:start w:val="1"/>
      <w:numFmt w:val="decimal"/>
      <w:lvlText w:val="%4."/>
      <w:lvlJc w:val="left"/>
      <w:pPr>
        <w:ind w:left="3229" w:hanging="360"/>
      </w:pPr>
    </w:lvl>
    <w:lvl w:ilvl="4" w:tplc="8BA24B78">
      <w:start w:val="1"/>
      <w:numFmt w:val="lowerLetter"/>
      <w:lvlText w:val="%5."/>
      <w:lvlJc w:val="left"/>
      <w:pPr>
        <w:ind w:left="3949" w:hanging="360"/>
      </w:pPr>
    </w:lvl>
    <w:lvl w:ilvl="5" w:tplc="CEA877F2">
      <w:start w:val="1"/>
      <w:numFmt w:val="lowerRoman"/>
      <w:lvlText w:val="%6."/>
      <w:lvlJc w:val="right"/>
      <w:pPr>
        <w:ind w:left="4669" w:hanging="180"/>
      </w:pPr>
    </w:lvl>
    <w:lvl w:ilvl="6" w:tplc="F0C8D30E">
      <w:start w:val="1"/>
      <w:numFmt w:val="decimal"/>
      <w:lvlText w:val="%7."/>
      <w:lvlJc w:val="left"/>
      <w:pPr>
        <w:ind w:left="5389" w:hanging="360"/>
      </w:pPr>
    </w:lvl>
    <w:lvl w:ilvl="7" w:tplc="437A0BC0">
      <w:start w:val="1"/>
      <w:numFmt w:val="lowerLetter"/>
      <w:lvlText w:val="%8."/>
      <w:lvlJc w:val="left"/>
      <w:pPr>
        <w:ind w:left="6109" w:hanging="360"/>
      </w:pPr>
    </w:lvl>
    <w:lvl w:ilvl="8" w:tplc="2A56AF96">
      <w:start w:val="1"/>
      <w:numFmt w:val="lowerRoman"/>
      <w:lvlText w:val="%9."/>
      <w:lvlJc w:val="right"/>
      <w:pPr>
        <w:ind w:left="6829" w:hanging="180"/>
      </w:pPr>
    </w:lvl>
  </w:abstractNum>
  <w:abstractNum w:abstractNumId="5" w15:restartNumberingAfterBreak="0">
    <w:nsid w:val="17E20196"/>
    <w:multiLevelType w:val="hybridMultilevel"/>
    <w:tmpl w:val="0B7CEC7A"/>
    <w:lvl w:ilvl="0" w:tplc="83307168">
      <w:start w:val="1"/>
      <w:numFmt w:val="decimal"/>
      <w:lvlText w:val="%1."/>
      <w:lvlJc w:val="left"/>
      <w:pPr>
        <w:ind w:left="427" w:hanging="375"/>
      </w:pPr>
      <w:rPr>
        <w:rFonts w:hint="default"/>
      </w:rPr>
    </w:lvl>
    <w:lvl w:ilvl="1" w:tplc="41B4EEAE">
      <w:start w:val="1"/>
      <w:numFmt w:val="lowerLetter"/>
      <w:lvlText w:val="%2."/>
      <w:lvlJc w:val="left"/>
      <w:pPr>
        <w:ind w:left="1132" w:hanging="360"/>
      </w:pPr>
    </w:lvl>
    <w:lvl w:ilvl="2" w:tplc="223E0EEE">
      <w:start w:val="1"/>
      <w:numFmt w:val="lowerRoman"/>
      <w:lvlText w:val="%3."/>
      <w:lvlJc w:val="right"/>
      <w:pPr>
        <w:ind w:left="1852" w:hanging="180"/>
      </w:pPr>
    </w:lvl>
    <w:lvl w:ilvl="3" w:tplc="45C60974">
      <w:start w:val="1"/>
      <w:numFmt w:val="decimal"/>
      <w:lvlText w:val="%4."/>
      <w:lvlJc w:val="left"/>
      <w:pPr>
        <w:ind w:left="2572" w:hanging="360"/>
      </w:pPr>
    </w:lvl>
    <w:lvl w:ilvl="4" w:tplc="1FC052CE">
      <w:start w:val="1"/>
      <w:numFmt w:val="lowerLetter"/>
      <w:lvlText w:val="%5."/>
      <w:lvlJc w:val="left"/>
      <w:pPr>
        <w:ind w:left="3292" w:hanging="360"/>
      </w:pPr>
    </w:lvl>
    <w:lvl w:ilvl="5" w:tplc="36747F46">
      <w:start w:val="1"/>
      <w:numFmt w:val="lowerRoman"/>
      <w:lvlText w:val="%6."/>
      <w:lvlJc w:val="right"/>
      <w:pPr>
        <w:ind w:left="4012" w:hanging="180"/>
      </w:pPr>
    </w:lvl>
    <w:lvl w:ilvl="6" w:tplc="4940865C">
      <w:start w:val="1"/>
      <w:numFmt w:val="decimal"/>
      <w:lvlText w:val="%7."/>
      <w:lvlJc w:val="left"/>
      <w:pPr>
        <w:ind w:left="4732" w:hanging="360"/>
      </w:pPr>
    </w:lvl>
    <w:lvl w:ilvl="7" w:tplc="EB188FC6">
      <w:start w:val="1"/>
      <w:numFmt w:val="lowerLetter"/>
      <w:lvlText w:val="%8."/>
      <w:lvlJc w:val="left"/>
      <w:pPr>
        <w:ind w:left="5452" w:hanging="360"/>
      </w:pPr>
    </w:lvl>
    <w:lvl w:ilvl="8" w:tplc="45702734">
      <w:start w:val="1"/>
      <w:numFmt w:val="lowerRoman"/>
      <w:lvlText w:val="%9."/>
      <w:lvlJc w:val="right"/>
      <w:pPr>
        <w:ind w:left="6172" w:hanging="180"/>
      </w:pPr>
    </w:lvl>
  </w:abstractNum>
  <w:abstractNum w:abstractNumId="6" w15:restartNumberingAfterBreak="0">
    <w:nsid w:val="1B8F0388"/>
    <w:multiLevelType w:val="multilevel"/>
    <w:tmpl w:val="54E8D1B8"/>
    <w:lvl w:ilvl="0">
      <w:start w:val="8"/>
      <w:numFmt w:val="decimal"/>
      <w:lvlText w:val="%1"/>
      <w:lvlJc w:val="left"/>
      <w:pPr>
        <w:ind w:left="360"/>
      </w:pPr>
      <w:rPr>
        <w:rFonts w:ascii="Times New Roman" w:eastAsia="Times New Roman" w:hAnsi="Times New Roman"/>
        <w:b w:val="0"/>
        <w:bCs w:val="0"/>
        <w:i w:val="0"/>
        <w:iCs w:val="0"/>
        <w:strike w:val="0"/>
        <w:color w:val="000000"/>
        <w:sz w:val="28"/>
        <w:szCs w:val="28"/>
        <w:u w:val="none"/>
        <w:vertAlign w:val="baseline"/>
      </w:rPr>
    </w:lvl>
    <w:lvl w:ilvl="1">
      <w:start w:val="1"/>
      <w:numFmt w:val="decimal"/>
      <w:lvlRestart w:val="0"/>
      <w:lvlText w:val="%1.%2."/>
      <w:lvlJc w:val="left"/>
      <w:pPr>
        <w:ind w:left="95"/>
      </w:pPr>
      <w:rPr>
        <w:rFonts w:ascii="Times New Roman" w:eastAsia="Times New Roman" w:hAnsi="Times New Roman"/>
        <w:b w:val="0"/>
        <w:bCs w:val="0"/>
        <w:i w:val="0"/>
        <w:iCs w:val="0"/>
        <w:strike w:val="0"/>
        <w:color w:val="000000"/>
        <w:sz w:val="28"/>
        <w:szCs w:val="28"/>
        <w:u w:val="none"/>
        <w:vertAlign w:val="baseline"/>
      </w:rPr>
    </w:lvl>
    <w:lvl w:ilvl="2">
      <w:start w:val="1"/>
      <w:numFmt w:val="lowerRoman"/>
      <w:lvlText w:val="%3"/>
      <w:lvlJc w:val="left"/>
      <w:pPr>
        <w:ind w:left="1901"/>
      </w:pPr>
      <w:rPr>
        <w:rFonts w:ascii="Times New Roman" w:eastAsia="Times New Roman" w:hAnsi="Times New Roman"/>
        <w:b w:val="0"/>
        <w:bCs w:val="0"/>
        <w:i w:val="0"/>
        <w:iCs w:val="0"/>
        <w:strike w:val="0"/>
        <w:color w:val="000000"/>
        <w:sz w:val="28"/>
        <w:szCs w:val="28"/>
        <w:u w:val="none"/>
        <w:vertAlign w:val="baseline"/>
      </w:rPr>
    </w:lvl>
    <w:lvl w:ilvl="3">
      <w:start w:val="1"/>
      <w:numFmt w:val="decimal"/>
      <w:lvlText w:val="%4"/>
      <w:lvlJc w:val="left"/>
      <w:pPr>
        <w:ind w:left="2621"/>
      </w:pPr>
      <w:rPr>
        <w:rFonts w:ascii="Times New Roman" w:eastAsia="Times New Roman" w:hAnsi="Times New Roman"/>
        <w:b w:val="0"/>
        <w:bCs w:val="0"/>
        <w:i w:val="0"/>
        <w:iCs w:val="0"/>
        <w:strike w:val="0"/>
        <w:color w:val="000000"/>
        <w:sz w:val="28"/>
        <w:szCs w:val="28"/>
        <w:u w:val="none"/>
        <w:vertAlign w:val="baseline"/>
      </w:rPr>
    </w:lvl>
    <w:lvl w:ilvl="4">
      <w:start w:val="1"/>
      <w:numFmt w:val="lowerLetter"/>
      <w:lvlText w:val="%5"/>
      <w:lvlJc w:val="left"/>
      <w:pPr>
        <w:ind w:left="3341"/>
      </w:pPr>
      <w:rPr>
        <w:rFonts w:ascii="Times New Roman" w:eastAsia="Times New Roman" w:hAnsi="Times New Roman"/>
        <w:b w:val="0"/>
        <w:bCs w:val="0"/>
        <w:i w:val="0"/>
        <w:iCs w:val="0"/>
        <w:strike w:val="0"/>
        <w:color w:val="000000"/>
        <w:sz w:val="28"/>
        <w:szCs w:val="28"/>
        <w:u w:val="none"/>
        <w:vertAlign w:val="baseline"/>
      </w:rPr>
    </w:lvl>
    <w:lvl w:ilvl="5">
      <w:start w:val="1"/>
      <w:numFmt w:val="lowerRoman"/>
      <w:lvlText w:val="%6"/>
      <w:lvlJc w:val="left"/>
      <w:pPr>
        <w:ind w:left="4061"/>
      </w:pPr>
      <w:rPr>
        <w:rFonts w:ascii="Times New Roman" w:eastAsia="Times New Roman" w:hAnsi="Times New Roman"/>
        <w:b w:val="0"/>
        <w:bCs w:val="0"/>
        <w:i w:val="0"/>
        <w:iCs w:val="0"/>
        <w:strike w:val="0"/>
        <w:color w:val="000000"/>
        <w:sz w:val="28"/>
        <w:szCs w:val="28"/>
        <w:u w:val="none"/>
        <w:vertAlign w:val="baseline"/>
      </w:rPr>
    </w:lvl>
    <w:lvl w:ilvl="6">
      <w:start w:val="1"/>
      <w:numFmt w:val="decimal"/>
      <w:lvlText w:val="%7"/>
      <w:lvlJc w:val="left"/>
      <w:pPr>
        <w:ind w:left="4781"/>
      </w:pPr>
      <w:rPr>
        <w:rFonts w:ascii="Times New Roman" w:eastAsia="Times New Roman" w:hAnsi="Times New Roman"/>
        <w:b w:val="0"/>
        <w:bCs w:val="0"/>
        <w:i w:val="0"/>
        <w:iCs w:val="0"/>
        <w:strike w:val="0"/>
        <w:color w:val="000000"/>
        <w:sz w:val="28"/>
        <w:szCs w:val="28"/>
        <w:u w:val="none"/>
        <w:vertAlign w:val="baseline"/>
      </w:rPr>
    </w:lvl>
    <w:lvl w:ilvl="7">
      <w:start w:val="1"/>
      <w:numFmt w:val="lowerLetter"/>
      <w:lvlText w:val="%8"/>
      <w:lvlJc w:val="left"/>
      <w:pPr>
        <w:ind w:left="5501"/>
      </w:pPr>
      <w:rPr>
        <w:rFonts w:ascii="Times New Roman" w:eastAsia="Times New Roman" w:hAnsi="Times New Roman"/>
        <w:b w:val="0"/>
        <w:bCs w:val="0"/>
        <w:i w:val="0"/>
        <w:iCs w:val="0"/>
        <w:strike w:val="0"/>
        <w:color w:val="000000"/>
        <w:sz w:val="28"/>
        <w:szCs w:val="28"/>
        <w:u w:val="none"/>
        <w:vertAlign w:val="baseline"/>
      </w:rPr>
    </w:lvl>
    <w:lvl w:ilvl="8">
      <w:start w:val="1"/>
      <w:numFmt w:val="lowerRoman"/>
      <w:lvlText w:val="%9"/>
      <w:lvlJc w:val="left"/>
      <w:pPr>
        <w:ind w:left="6221"/>
      </w:pPr>
      <w:rPr>
        <w:rFonts w:ascii="Times New Roman" w:eastAsia="Times New Roman" w:hAnsi="Times New Roman"/>
        <w:b w:val="0"/>
        <w:bCs w:val="0"/>
        <w:i w:val="0"/>
        <w:iCs w:val="0"/>
        <w:strike w:val="0"/>
        <w:color w:val="000000"/>
        <w:sz w:val="28"/>
        <w:szCs w:val="28"/>
        <w:u w:val="none"/>
        <w:vertAlign w:val="baseline"/>
      </w:rPr>
    </w:lvl>
  </w:abstractNum>
  <w:abstractNum w:abstractNumId="7" w15:restartNumberingAfterBreak="0">
    <w:nsid w:val="1C5A701C"/>
    <w:multiLevelType w:val="multilevel"/>
    <w:tmpl w:val="816A5180"/>
    <w:lvl w:ilvl="0">
      <w:start w:val="1"/>
      <w:numFmt w:val="decimal"/>
      <w:lvlText w:val="%1."/>
      <w:lvlJc w:val="left"/>
      <w:pPr>
        <w:tabs>
          <w:tab w:val="num" w:pos="1020"/>
        </w:tabs>
        <w:ind w:left="1020" w:hanging="1020"/>
      </w:pPr>
      <w:rPr>
        <w:rFonts w:hint="default"/>
      </w:rPr>
    </w:lvl>
    <w:lvl w:ilvl="1">
      <w:start w:val="1"/>
      <w:numFmt w:val="decimal"/>
      <w:lvlText w:val="%1.%2."/>
      <w:lvlJc w:val="left"/>
      <w:pPr>
        <w:tabs>
          <w:tab w:val="num" w:pos="1020"/>
        </w:tabs>
        <w:ind w:left="1020" w:hanging="1020"/>
      </w:pPr>
      <w:rPr>
        <w:rFonts w:hint="default"/>
      </w:rPr>
    </w:lvl>
    <w:lvl w:ilvl="2">
      <w:start w:val="1"/>
      <w:numFmt w:val="decimal"/>
      <w:lvlText w:val="%1.%2.%3."/>
      <w:lvlJc w:val="left"/>
      <w:pPr>
        <w:tabs>
          <w:tab w:val="num" w:pos="1020"/>
        </w:tabs>
        <w:ind w:left="1020" w:hanging="1020"/>
      </w:pPr>
      <w:rPr>
        <w:rFonts w:hint="default"/>
      </w:rPr>
    </w:lvl>
    <w:lvl w:ilvl="3">
      <w:start w:val="1"/>
      <w:numFmt w:val="decimal"/>
      <w:lvlText w:val="%1.%2.%3.%4."/>
      <w:lvlJc w:val="left"/>
      <w:pPr>
        <w:tabs>
          <w:tab w:val="num" w:pos="1020"/>
        </w:tabs>
        <w:ind w:left="1020" w:hanging="10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21754372"/>
    <w:multiLevelType w:val="multilevel"/>
    <w:tmpl w:val="54361218"/>
    <w:lvl w:ilvl="0">
      <w:start w:val="5"/>
      <w:numFmt w:val="decimal"/>
      <w:lvlText w:val="%1."/>
      <w:lvlJc w:val="left"/>
      <w:pPr>
        <w:ind w:left="1647"/>
      </w:pPr>
      <w:rPr>
        <w:rFonts w:ascii="Times New Roman" w:eastAsia="Times New Roman" w:hAnsi="Times New Roman"/>
        <w:b w:val="0"/>
        <w:bCs w:val="0"/>
        <w:i w:val="0"/>
        <w:iCs w:val="0"/>
        <w:strike w:val="0"/>
        <w:color w:val="000000"/>
        <w:sz w:val="2"/>
        <w:szCs w:val="2"/>
        <w:u w:val="none"/>
        <w:vertAlign w:val="baseline"/>
      </w:rPr>
    </w:lvl>
    <w:lvl w:ilvl="1">
      <w:start w:val="1"/>
      <w:numFmt w:val="decimal"/>
      <w:lvlText w:val="%1.%2."/>
      <w:lvlJc w:val="left"/>
      <w:pPr>
        <w:ind w:left="2002"/>
      </w:pPr>
      <w:rPr>
        <w:rFonts w:ascii="Times New Roman" w:eastAsia="Times New Roman" w:hAnsi="Times New Roman"/>
        <w:b w:val="0"/>
        <w:bCs w:val="0"/>
        <w:i w:val="0"/>
        <w:iCs w:val="0"/>
        <w:strike w:val="0"/>
        <w:color w:val="000000"/>
        <w:sz w:val="28"/>
        <w:szCs w:val="28"/>
        <w:u w:val="none"/>
        <w:vertAlign w:val="baseline"/>
      </w:rPr>
    </w:lvl>
    <w:lvl w:ilvl="2">
      <w:start w:val="1"/>
      <w:numFmt w:val="lowerRoman"/>
      <w:lvlText w:val="%3"/>
      <w:lvlJc w:val="left"/>
      <w:pPr>
        <w:ind w:left="1806"/>
      </w:pPr>
      <w:rPr>
        <w:rFonts w:ascii="Times New Roman" w:eastAsia="Times New Roman" w:hAnsi="Times New Roman"/>
        <w:b w:val="0"/>
        <w:bCs w:val="0"/>
        <w:i w:val="0"/>
        <w:iCs w:val="0"/>
        <w:strike w:val="0"/>
        <w:color w:val="000000"/>
        <w:sz w:val="28"/>
        <w:szCs w:val="28"/>
        <w:u w:val="none"/>
        <w:vertAlign w:val="baseline"/>
      </w:rPr>
    </w:lvl>
    <w:lvl w:ilvl="3">
      <w:start w:val="1"/>
      <w:numFmt w:val="decimal"/>
      <w:lvlText w:val="%4"/>
      <w:lvlJc w:val="left"/>
      <w:pPr>
        <w:ind w:left="2526"/>
      </w:pPr>
      <w:rPr>
        <w:rFonts w:ascii="Times New Roman" w:eastAsia="Times New Roman" w:hAnsi="Times New Roman"/>
        <w:b w:val="0"/>
        <w:bCs w:val="0"/>
        <w:i w:val="0"/>
        <w:iCs w:val="0"/>
        <w:strike w:val="0"/>
        <w:color w:val="000000"/>
        <w:sz w:val="28"/>
        <w:szCs w:val="28"/>
        <w:u w:val="none"/>
        <w:vertAlign w:val="baseline"/>
      </w:rPr>
    </w:lvl>
    <w:lvl w:ilvl="4">
      <w:start w:val="1"/>
      <w:numFmt w:val="lowerLetter"/>
      <w:lvlText w:val="%5"/>
      <w:lvlJc w:val="left"/>
      <w:pPr>
        <w:ind w:left="3246"/>
      </w:pPr>
      <w:rPr>
        <w:rFonts w:ascii="Times New Roman" w:eastAsia="Times New Roman" w:hAnsi="Times New Roman"/>
        <w:b w:val="0"/>
        <w:bCs w:val="0"/>
        <w:i w:val="0"/>
        <w:iCs w:val="0"/>
        <w:strike w:val="0"/>
        <w:color w:val="000000"/>
        <w:sz w:val="28"/>
        <w:szCs w:val="28"/>
        <w:u w:val="none"/>
        <w:vertAlign w:val="baseline"/>
      </w:rPr>
    </w:lvl>
    <w:lvl w:ilvl="5">
      <w:start w:val="1"/>
      <w:numFmt w:val="lowerRoman"/>
      <w:lvlText w:val="%6"/>
      <w:lvlJc w:val="left"/>
      <w:pPr>
        <w:ind w:left="3966"/>
      </w:pPr>
      <w:rPr>
        <w:rFonts w:ascii="Times New Roman" w:eastAsia="Times New Roman" w:hAnsi="Times New Roman"/>
        <w:b w:val="0"/>
        <w:bCs w:val="0"/>
        <w:i w:val="0"/>
        <w:iCs w:val="0"/>
        <w:strike w:val="0"/>
        <w:color w:val="000000"/>
        <w:sz w:val="28"/>
        <w:szCs w:val="28"/>
        <w:u w:val="none"/>
        <w:vertAlign w:val="baseline"/>
      </w:rPr>
    </w:lvl>
    <w:lvl w:ilvl="6">
      <w:start w:val="1"/>
      <w:numFmt w:val="decimal"/>
      <w:lvlText w:val="%7"/>
      <w:lvlJc w:val="left"/>
      <w:pPr>
        <w:ind w:left="4686"/>
      </w:pPr>
      <w:rPr>
        <w:rFonts w:ascii="Times New Roman" w:eastAsia="Times New Roman" w:hAnsi="Times New Roman"/>
        <w:b w:val="0"/>
        <w:bCs w:val="0"/>
        <w:i w:val="0"/>
        <w:iCs w:val="0"/>
        <w:strike w:val="0"/>
        <w:color w:val="000000"/>
        <w:sz w:val="28"/>
        <w:szCs w:val="28"/>
        <w:u w:val="none"/>
        <w:vertAlign w:val="baseline"/>
      </w:rPr>
    </w:lvl>
    <w:lvl w:ilvl="7">
      <w:start w:val="1"/>
      <w:numFmt w:val="lowerLetter"/>
      <w:lvlText w:val="%8"/>
      <w:lvlJc w:val="left"/>
      <w:pPr>
        <w:ind w:left="5406"/>
      </w:pPr>
      <w:rPr>
        <w:rFonts w:ascii="Times New Roman" w:eastAsia="Times New Roman" w:hAnsi="Times New Roman"/>
        <w:b w:val="0"/>
        <w:bCs w:val="0"/>
        <w:i w:val="0"/>
        <w:iCs w:val="0"/>
        <w:strike w:val="0"/>
        <w:color w:val="000000"/>
        <w:sz w:val="28"/>
        <w:szCs w:val="28"/>
        <w:u w:val="none"/>
        <w:vertAlign w:val="baseline"/>
      </w:rPr>
    </w:lvl>
    <w:lvl w:ilvl="8">
      <w:start w:val="1"/>
      <w:numFmt w:val="lowerRoman"/>
      <w:lvlText w:val="%9"/>
      <w:lvlJc w:val="left"/>
      <w:pPr>
        <w:ind w:left="6126"/>
      </w:pPr>
      <w:rPr>
        <w:rFonts w:ascii="Times New Roman" w:eastAsia="Times New Roman" w:hAnsi="Times New Roman"/>
        <w:b w:val="0"/>
        <w:bCs w:val="0"/>
        <w:i w:val="0"/>
        <w:iCs w:val="0"/>
        <w:strike w:val="0"/>
        <w:color w:val="000000"/>
        <w:sz w:val="28"/>
        <w:szCs w:val="28"/>
        <w:u w:val="none"/>
        <w:vertAlign w:val="baseline"/>
      </w:rPr>
    </w:lvl>
  </w:abstractNum>
  <w:abstractNum w:abstractNumId="9" w15:restartNumberingAfterBreak="0">
    <w:nsid w:val="21A86EF7"/>
    <w:multiLevelType w:val="hybridMultilevel"/>
    <w:tmpl w:val="8CBECF02"/>
    <w:lvl w:ilvl="0" w:tplc="1B84EBE4">
      <w:start w:val="1"/>
      <w:numFmt w:val="decimal"/>
      <w:lvlText w:val="%1."/>
      <w:lvlJc w:val="left"/>
      <w:pPr>
        <w:ind w:left="787" w:hanging="360"/>
      </w:pPr>
      <w:rPr>
        <w:rFonts w:hint="default"/>
      </w:rPr>
    </w:lvl>
    <w:lvl w:ilvl="1" w:tplc="1EFC2A24">
      <w:start w:val="1"/>
      <w:numFmt w:val="lowerLetter"/>
      <w:lvlText w:val="%2."/>
      <w:lvlJc w:val="left"/>
      <w:pPr>
        <w:ind w:left="1507" w:hanging="360"/>
      </w:pPr>
    </w:lvl>
    <w:lvl w:ilvl="2" w:tplc="FA260DF8">
      <w:start w:val="1"/>
      <w:numFmt w:val="lowerRoman"/>
      <w:lvlText w:val="%3."/>
      <w:lvlJc w:val="right"/>
      <w:pPr>
        <w:ind w:left="2227" w:hanging="180"/>
      </w:pPr>
    </w:lvl>
    <w:lvl w:ilvl="3" w:tplc="5AE0AD56">
      <w:start w:val="1"/>
      <w:numFmt w:val="decimal"/>
      <w:lvlText w:val="%4."/>
      <w:lvlJc w:val="left"/>
      <w:pPr>
        <w:ind w:left="2947" w:hanging="360"/>
      </w:pPr>
    </w:lvl>
    <w:lvl w:ilvl="4" w:tplc="2C285952">
      <w:start w:val="1"/>
      <w:numFmt w:val="lowerLetter"/>
      <w:lvlText w:val="%5."/>
      <w:lvlJc w:val="left"/>
      <w:pPr>
        <w:ind w:left="3667" w:hanging="360"/>
      </w:pPr>
    </w:lvl>
    <w:lvl w:ilvl="5" w:tplc="14BCBECA">
      <w:start w:val="1"/>
      <w:numFmt w:val="lowerRoman"/>
      <w:lvlText w:val="%6."/>
      <w:lvlJc w:val="right"/>
      <w:pPr>
        <w:ind w:left="4387" w:hanging="180"/>
      </w:pPr>
    </w:lvl>
    <w:lvl w:ilvl="6" w:tplc="F30CB300">
      <w:start w:val="1"/>
      <w:numFmt w:val="decimal"/>
      <w:lvlText w:val="%7."/>
      <w:lvlJc w:val="left"/>
      <w:pPr>
        <w:ind w:left="5107" w:hanging="360"/>
      </w:pPr>
    </w:lvl>
    <w:lvl w:ilvl="7" w:tplc="96EAFE6E">
      <w:start w:val="1"/>
      <w:numFmt w:val="lowerLetter"/>
      <w:lvlText w:val="%8."/>
      <w:lvlJc w:val="left"/>
      <w:pPr>
        <w:ind w:left="5827" w:hanging="360"/>
      </w:pPr>
    </w:lvl>
    <w:lvl w:ilvl="8" w:tplc="80B4FEFE">
      <w:start w:val="1"/>
      <w:numFmt w:val="lowerRoman"/>
      <w:lvlText w:val="%9."/>
      <w:lvlJc w:val="right"/>
      <w:pPr>
        <w:ind w:left="6547" w:hanging="180"/>
      </w:pPr>
    </w:lvl>
  </w:abstractNum>
  <w:abstractNum w:abstractNumId="10" w15:restartNumberingAfterBreak="0">
    <w:nsid w:val="269D174A"/>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EEC4FD0"/>
    <w:multiLevelType w:val="multilevel"/>
    <w:tmpl w:val="4768CAF2"/>
    <w:lvl w:ilvl="0">
      <w:start w:val="5"/>
      <w:numFmt w:val="decimal"/>
      <w:lvlText w:val="%1"/>
      <w:lvlJc w:val="left"/>
      <w:pPr>
        <w:ind w:left="360"/>
      </w:pPr>
      <w:rPr>
        <w:rFonts w:ascii="Times New Roman" w:eastAsia="Times New Roman" w:hAnsi="Times New Roman"/>
        <w:b w:val="0"/>
        <w:bCs w:val="0"/>
        <w:i w:val="0"/>
        <w:iCs w:val="0"/>
        <w:strike w:val="0"/>
        <w:color w:val="000000"/>
        <w:sz w:val="28"/>
        <w:szCs w:val="28"/>
        <w:u w:val="none"/>
        <w:vertAlign w:val="baseline"/>
      </w:rPr>
    </w:lvl>
    <w:lvl w:ilvl="1">
      <w:start w:val="10"/>
      <w:numFmt w:val="decimal"/>
      <w:lvlRestart w:val="0"/>
      <w:lvlText w:val="%1.%2."/>
      <w:lvlJc w:val="left"/>
      <w:pPr>
        <w:ind w:left="95"/>
      </w:pPr>
      <w:rPr>
        <w:rFonts w:ascii="Times New Roman" w:eastAsia="Times New Roman" w:hAnsi="Times New Roman"/>
        <w:b w:val="0"/>
        <w:bCs w:val="0"/>
        <w:i w:val="0"/>
        <w:iCs w:val="0"/>
        <w:strike w:val="0"/>
        <w:color w:val="000000"/>
        <w:sz w:val="28"/>
        <w:szCs w:val="28"/>
        <w:u w:val="none"/>
        <w:vertAlign w:val="baseline"/>
      </w:rPr>
    </w:lvl>
    <w:lvl w:ilvl="2">
      <w:start w:val="1"/>
      <w:numFmt w:val="lowerRoman"/>
      <w:lvlText w:val="%3"/>
      <w:lvlJc w:val="left"/>
      <w:pPr>
        <w:ind w:left="1874"/>
      </w:pPr>
      <w:rPr>
        <w:rFonts w:ascii="Times New Roman" w:eastAsia="Times New Roman" w:hAnsi="Times New Roman"/>
        <w:b w:val="0"/>
        <w:bCs w:val="0"/>
        <w:i w:val="0"/>
        <w:iCs w:val="0"/>
        <w:strike w:val="0"/>
        <w:color w:val="000000"/>
        <w:sz w:val="28"/>
        <w:szCs w:val="28"/>
        <w:u w:val="none"/>
        <w:vertAlign w:val="baseline"/>
      </w:rPr>
    </w:lvl>
    <w:lvl w:ilvl="3">
      <w:start w:val="1"/>
      <w:numFmt w:val="decimal"/>
      <w:lvlText w:val="%4"/>
      <w:lvlJc w:val="left"/>
      <w:pPr>
        <w:ind w:left="2594"/>
      </w:pPr>
      <w:rPr>
        <w:rFonts w:ascii="Times New Roman" w:eastAsia="Times New Roman" w:hAnsi="Times New Roman"/>
        <w:b w:val="0"/>
        <w:bCs w:val="0"/>
        <w:i w:val="0"/>
        <w:iCs w:val="0"/>
        <w:strike w:val="0"/>
        <w:color w:val="000000"/>
        <w:sz w:val="28"/>
        <w:szCs w:val="28"/>
        <w:u w:val="none"/>
        <w:vertAlign w:val="baseline"/>
      </w:rPr>
    </w:lvl>
    <w:lvl w:ilvl="4">
      <w:start w:val="1"/>
      <w:numFmt w:val="lowerLetter"/>
      <w:lvlText w:val="%5"/>
      <w:lvlJc w:val="left"/>
      <w:pPr>
        <w:ind w:left="3314"/>
      </w:pPr>
      <w:rPr>
        <w:rFonts w:ascii="Times New Roman" w:eastAsia="Times New Roman" w:hAnsi="Times New Roman"/>
        <w:b w:val="0"/>
        <w:bCs w:val="0"/>
        <w:i w:val="0"/>
        <w:iCs w:val="0"/>
        <w:strike w:val="0"/>
        <w:color w:val="000000"/>
        <w:sz w:val="28"/>
        <w:szCs w:val="28"/>
        <w:u w:val="none"/>
        <w:vertAlign w:val="baseline"/>
      </w:rPr>
    </w:lvl>
    <w:lvl w:ilvl="5">
      <w:start w:val="1"/>
      <w:numFmt w:val="lowerRoman"/>
      <w:lvlText w:val="%6"/>
      <w:lvlJc w:val="left"/>
      <w:pPr>
        <w:ind w:left="4034"/>
      </w:pPr>
      <w:rPr>
        <w:rFonts w:ascii="Times New Roman" w:eastAsia="Times New Roman" w:hAnsi="Times New Roman"/>
        <w:b w:val="0"/>
        <w:bCs w:val="0"/>
        <w:i w:val="0"/>
        <w:iCs w:val="0"/>
        <w:strike w:val="0"/>
        <w:color w:val="000000"/>
        <w:sz w:val="28"/>
        <w:szCs w:val="28"/>
        <w:u w:val="none"/>
        <w:vertAlign w:val="baseline"/>
      </w:rPr>
    </w:lvl>
    <w:lvl w:ilvl="6">
      <w:start w:val="1"/>
      <w:numFmt w:val="decimal"/>
      <w:lvlText w:val="%7"/>
      <w:lvlJc w:val="left"/>
      <w:pPr>
        <w:ind w:left="4754"/>
      </w:pPr>
      <w:rPr>
        <w:rFonts w:ascii="Times New Roman" w:eastAsia="Times New Roman" w:hAnsi="Times New Roman"/>
        <w:b w:val="0"/>
        <w:bCs w:val="0"/>
        <w:i w:val="0"/>
        <w:iCs w:val="0"/>
        <w:strike w:val="0"/>
        <w:color w:val="000000"/>
        <w:sz w:val="28"/>
        <w:szCs w:val="28"/>
        <w:u w:val="none"/>
        <w:vertAlign w:val="baseline"/>
      </w:rPr>
    </w:lvl>
    <w:lvl w:ilvl="7">
      <w:start w:val="1"/>
      <w:numFmt w:val="lowerLetter"/>
      <w:lvlText w:val="%8"/>
      <w:lvlJc w:val="left"/>
      <w:pPr>
        <w:ind w:left="5474"/>
      </w:pPr>
      <w:rPr>
        <w:rFonts w:ascii="Times New Roman" w:eastAsia="Times New Roman" w:hAnsi="Times New Roman"/>
        <w:b w:val="0"/>
        <w:bCs w:val="0"/>
        <w:i w:val="0"/>
        <w:iCs w:val="0"/>
        <w:strike w:val="0"/>
        <w:color w:val="000000"/>
        <w:sz w:val="28"/>
        <w:szCs w:val="28"/>
        <w:u w:val="none"/>
        <w:vertAlign w:val="baseline"/>
      </w:rPr>
    </w:lvl>
    <w:lvl w:ilvl="8">
      <w:start w:val="1"/>
      <w:numFmt w:val="lowerRoman"/>
      <w:lvlText w:val="%9"/>
      <w:lvlJc w:val="left"/>
      <w:pPr>
        <w:ind w:left="6194"/>
      </w:pPr>
      <w:rPr>
        <w:rFonts w:ascii="Times New Roman" w:eastAsia="Times New Roman" w:hAnsi="Times New Roman"/>
        <w:b w:val="0"/>
        <w:bCs w:val="0"/>
        <w:i w:val="0"/>
        <w:iCs w:val="0"/>
        <w:strike w:val="0"/>
        <w:color w:val="000000"/>
        <w:sz w:val="28"/>
        <w:szCs w:val="28"/>
        <w:u w:val="none"/>
        <w:vertAlign w:val="baseline"/>
      </w:rPr>
    </w:lvl>
  </w:abstractNum>
  <w:abstractNum w:abstractNumId="12" w15:restartNumberingAfterBreak="0">
    <w:nsid w:val="2FD37407"/>
    <w:multiLevelType w:val="multilevel"/>
    <w:tmpl w:val="102841C0"/>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bCs w:val="0"/>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393D241E"/>
    <w:multiLevelType w:val="hybridMultilevel"/>
    <w:tmpl w:val="7A020AD4"/>
    <w:lvl w:ilvl="0" w:tplc="E3164C44">
      <w:start w:val="1"/>
      <w:numFmt w:val="bullet"/>
      <w:lvlText w:val="-"/>
      <w:lvlJc w:val="left"/>
      <w:pPr>
        <w:ind w:left="971"/>
      </w:pPr>
      <w:rPr>
        <w:rFonts w:ascii="Times New Roman" w:eastAsia="Times New Roman" w:hAnsi="Times New Roman"/>
        <w:b w:val="0"/>
        <w:bCs w:val="0"/>
        <w:i w:val="0"/>
        <w:iCs w:val="0"/>
        <w:strike w:val="0"/>
        <w:color w:val="000000"/>
        <w:sz w:val="30"/>
        <w:szCs w:val="30"/>
        <w:u w:val="none"/>
        <w:vertAlign w:val="baseline"/>
      </w:rPr>
    </w:lvl>
    <w:lvl w:ilvl="1" w:tplc="4DD09C34">
      <w:start w:val="1"/>
      <w:numFmt w:val="bullet"/>
      <w:lvlText w:val="o"/>
      <w:lvlJc w:val="left"/>
      <w:pPr>
        <w:ind w:left="1874"/>
      </w:pPr>
      <w:rPr>
        <w:rFonts w:ascii="Times New Roman" w:eastAsia="Times New Roman" w:hAnsi="Times New Roman"/>
        <w:b w:val="0"/>
        <w:bCs w:val="0"/>
        <w:i w:val="0"/>
        <w:iCs w:val="0"/>
        <w:strike w:val="0"/>
        <w:color w:val="000000"/>
        <w:sz w:val="30"/>
        <w:szCs w:val="30"/>
        <w:u w:val="none"/>
        <w:vertAlign w:val="baseline"/>
      </w:rPr>
    </w:lvl>
    <w:lvl w:ilvl="2" w:tplc="EEC47570">
      <w:start w:val="1"/>
      <w:numFmt w:val="bullet"/>
      <w:lvlText w:val="▪"/>
      <w:lvlJc w:val="left"/>
      <w:pPr>
        <w:ind w:left="2594"/>
      </w:pPr>
      <w:rPr>
        <w:rFonts w:ascii="Times New Roman" w:eastAsia="Times New Roman" w:hAnsi="Times New Roman"/>
        <w:b w:val="0"/>
        <w:bCs w:val="0"/>
        <w:i w:val="0"/>
        <w:iCs w:val="0"/>
        <w:strike w:val="0"/>
        <w:color w:val="000000"/>
        <w:sz w:val="30"/>
        <w:szCs w:val="30"/>
        <w:u w:val="none"/>
        <w:vertAlign w:val="baseline"/>
      </w:rPr>
    </w:lvl>
    <w:lvl w:ilvl="3" w:tplc="BEC048D2">
      <w:start w:val="1"/>
      <w:numFmt w:val="bullet"/>
      <w:lvlText w:val="•"/>
      <w:lvlJc w:val="left"/>
      <w:pPr>
        <w:ind w:left="3314"/>
      </w:pPr>
      <w:rPr>
        <w:rFonts w:ascii="Times New Roman" w:eastAsia="Times New Roman" w:hAnsi="Times New Roman"/>
        <w:b w:val="0"/>
        <w:bCs w:val="0"/>
        <w:i w:val="0"/>
        <w:iCs w:val="0"/>
        <w:strike w:val="0"/>
        <w:color w:val="000000"/>
        <w:sz w:val="30"/>
        <w:szCs w:val="30"/>
        <w:u w:val="none"/>
        <w:vertAlign w:val="baseline"/>
      </w:rPr>
    </w:lvl>
    <w:lvl w:ilvl="4" w:tplc="0DA2606E">
      <w:start w:val="1"/>
      <w:numFmt w:val="bullet"/>
      <w:lvlText w:val="o"/>
      <w:lvlJc w:val="left"/>
      <w:pPr>
        <w:ind w:left="4034"/>
      </w:pPr>
      <w:rPr>
        <w:rFonts w:ascii="Times New Roman" w:eastAsia="Times New Roman" w:hAnsi="Times New Roman"/>
        <w:b w:val="0"/>
        <w:bCs w:val="0"/>
        <w:i w:val="0"/>
        <w:iCs w:val="0"/>
        <w:strike w:val="0"/>
        <w:color w:val="000000"/>
        <w:sz w:val="30"/>
        <w:szCs w:val="30"/>
        <w:u w:val="none"/>
        <w:vertAlign w:val="baseline"/>
      </w:rPr>
    </w:lvl>
    <w:lvl w:ilvl="5" w:tplc="B0509BAA">
      <w:start w:val="1"/>
      <w:numFmt w:val="bullet"/>
      <w:lvlText w:val="▪"/>
      <w:lvlJc w:val="left"/>
      <w:pPr>
        <w:ind w:left="4754"/>
      </w:pPr>
      <w:rPr>
        <w:rFonts w:ascii="Times New Roman" w:eastAsia="Times New Roman" w:hAnsi="Times New Roman"/>
        <w:b w:val="0"/>
        <w:bCs w:val="0"/>
        <w:i w:val="0"/>
        <w:iCs w:val="0"/>
        <w:strike w:val="0"/>
        <w:color w:val="000000"/>
        <w:sz w:val="30"/>
        <w:szCs w:val="30"/>
        <w:u w:val="none"/>
        <w:vertAlign w:val="baseline"/>
      </w:rPr>
    </w:lvl>
    <w:lvl w:ilvl="6" w:tplc="3FEE11FC">
      <w:start w:val="1"/>
      <w:numFmt w:val="bullet"/>
      <w:lvlText w:val="•"/>
      <w:lvlJc w:val="left"/>
      <w:pPr>
        <w:ind w:left="5474"/>
      </w:pPr>
      <w:rPr>
        <w:rFonts w:ascii="Times New Roman" w:eastAsia="Times New Roman" w:hAnsi="Times New Roman"/>
        <w:b w:val="0"/>
        <w:bCs w:val="0"/>
        <w:i w:val="0"/>
        <w:iCs w:val="0"/>
        <w:strike w:val="0"/>
        <w:color w:val="000000"/>
        <w:sz w:val="30"/>
        <w:szCs w:val="30"/>
        <w:u w:val="none"/>
        <w:vertAlign w:val="baseline"/>
      </w:rPr>
    </w:lvl>
    <w:lvl w:ilvl="7" w:tplc="62C48344">
      <w:start w:val="1"/>
      <w:numFmt w:val="bullet"/>
      <w:lvlText w:val="o"/>
      <w:lvlJc w:val="left"/>
      <w:pPr>
        <w:ind w:left="6194"/>
      </w:pPr>
      <w:rPr>
        <w:rFonts w:ascii="Times New Roman" w:eastAsia="Times New Roman" w:hAnsi="Times New Roman"/>
        <w:b w:val="0"/>
        <w:bCs w:val="0"/>
        <w:i w:val="0"/>
        <w:iCs w:val="0"/>
        <w:strike w:val="0"/>
        <w:color w:val="000000"/>
        <w:sz w:val="30"/>
        <w:szCs w:val="30"/>
        <w:u w:val="none"/>
        <w:vertAlign w:val="baseline"/>
      </w:rPr>
    </w:lvl>
    <w:lvl w:ilvl="8" w:tplc="32C03AF6">
      <w:start w:val="1"/>
      <w:numFmt w:val="bullet"/>
      <w:lvlText w:val="▪"/>
      <w:lvlJc w:val="left"/>
      <w:pPr>
        <w:ind w:left="6914"/>
      </w:pPr>
      <w:rPr>
        <w:rFonts w:ascii="Times New Roman" w:eastAsia="Times New Roman" w:hAnsi="Times New Roman"/>
        <w:b w:val="0"/>
        <w:bCs w:val="0"/>
        <w:i w:val="0"/>
        <w:iCs w:val="0"/>
        <w:strike w:val="0"/>
        <w:color w:val="000000"/>
        <w:sz w:val="30"/>
        <w:szCs w:val="30"/>
        <w:u w:val="none"/>
        <w:vertAlign w:val="baseline"/>
      </w:rPr>
    </w:lvl>
  </w:abstractNum>
  <w:abstractNum w:abstractNumId="14" w15:restartNumberingAfterBreak="0">
    <w:nsid w:val="3B8523BC"/>
    <w:multiLevelType w:val="hybridMultilevel"/>
    <w:tmpl w:val="3140EB52"/>
    <w:lvl w:ilvl="0" w:tplc="66BEF412">
      <w:start w:val="1"/>
      <w:numFmt w:val="decimal"/>
      <w:lvlText w:val="%1"/>
      <w:lvlJc w:val="left"/>
      <w:pPr>
        <w:ind w:left="502" w:hanging="450"/>
      </w:pPr>
      <w:rPr>
        <w:rFonts w:hint="default"/>
      </w:rPr>
    </w:lvl>
    <w:lvl w:ilvl="1" w:tplc="03226728">
      <w:start w:val="1"/>
      <w:numFmt w:val="lowerLetter"/>
      <w:lvlText w:val="%2."/>
      <w:lvlJc w:val="left"/>
      <w:pPr>
        <w:ind w:left="1132" w:hanging="360"/>
      </w:pPr>
    </w:lvl>
    <w:lvl w:ilvl="2" w:tplc="EE942BF2">
      <w:start w:val="1"/>
      <w:numFmt w:val="lowerRoman"/>
      <w:lvlText w:val="%3."/>
      <w:lvlJc w:val="right"/>
      <w:pPr>
        <w:ind w:left="1852" w:hanging="180"/>
      </w:pPr>
    </w:lvl>
    <w:lvl w:ilvl="3" w:tplc="52D63D70">
      <w:start w:val="1"/>
      <w:numFmt w:val="decimal"/>
      <w:lvlText w:val="%4."/>
      <w:lvlJc w:val="left"/>
      <w:pPr>
        <w:ind w:left="2572" w:hanging="360"/>
      </w:pPr>
    </w:lvl>
    <w:lvl w:ilvl="4" w:tplc="64743E46">
      <w:start w:val="1"/>
      <w:numFmt w:val="lowerLetter"/>
      <w:lvlText w:val="%5."/>
      <w:lvlJc w:val="left"/>
      <w:pPr>
        <w:ind w:left="3292" w:hanging="360"/>
      </w:pPr>
    </w:lvl>
    <w:lvl w:ilvl="5" w:tplc="59488132">
      <w:start w:val="1"/>
      <w:numFmt w:val="lowerRoman"/>
      <w:lvlText w:val="%6."/>
      <w:lvlJc w:val="right"/>
      <w:pPr>
        <w:ind w:left="4012" w:hanging="180"/>
      </w:pPr>
    </w:lvl>
    <w:lvl w:ilvl="6" w:tplc="D890ACC2">
      <w:start w:val="1"/>
      <w:numFmt w:val="decimal"/>
      <w:lvlText w:val="%7."/>
      <w:lvlJc w:val="left"/>
      <w:pPr>
        <w:ind w:left="4732" w:hanging="360"/>
      </w:pPr>
    </w:lvl>
    <w:lvl w:ilvl="7" w:tplc="275658F2">
      <w:start w:val="1"/>
      <w:numFmt w:val="lowerLetter"/>
      <w:lvlText w:val="%8."/>
      <w:lvlJc w:val="left"/>
      <w:pPr>
        <w:ind w:left="5452" w:hanging="360"/>
      </w:pPr>
    </w:lvl>
    <w:lvl w:ilvl="8" w:tplc="B2A626C2">
      <w:start w:val="1"/>
      <w:numFmt w:val="lowerRoman"/>
      <w:lvlText w:val="%9."/>
      <w:lvlJc w:val="right"/>
      <w:pPr>
        <w:ind w:left="6172" w:hanging="180"/>
      </w:pPr>
    </w:lvl>
  </w:abstractNum>
  <w:abstractNum w:abstractNumId="15" w15:restartNumberingAfterBreak="0">
    <w:nsid w:val="43015000"/>
    <w:multiLevelType w:val="hybridMultilevel"/>
    <w:tmpl w:val="CC3C963E"/>
    <w:lvl w:ilvl="0" w:tplc="5EEAC9EC">
      <w:start w:val="1"/>
      <w:numFmt w:val="decimal"/>
      <w:lvlText w:val="%1."/>
      <w:lvlJc w:val="left"/>
      <w:pPr>
        <w:ind w:left="1199" w:hanging="360"/>
      </w:pPr>
    </w:lvl>
    <w:lvl w:ilvl="1" w:tplc="02E8F002">
      <w:start w:val="1"/>
      <w:numFmt w:val="lowerLetter"/>
      <w:lvlText w:val="%2."/>
      <w:lvlJc w:val="left"/>
      <w:pPr>
        <w:ind w:left="1919" w:hanging="360"/>
      </w:pPr>
    </w:lvl>
    <w:lvl w:ilvl="2" w:tplc="4720FB2E">
      <w:start w:val="1"/>
      <w:numFmt w:val="lowerRoman"/>
      <w:lvlText w:val="%3."/>
      <w:lvlJc w:val="right"/>
      <w:pPr>
        <w:ind w:left="2639" w:hanging="180"/>
      </w:pPr>
    </w:lvl>
    <w:lvl w:ilvl="3" w:tplc="98104D76">
      <w:start w:val="1"/>
      <w:numFmt w:val="decimal"/>
      <w:lvlText w:val="%4."/>
      <w:lvlJc w:val="left"/>
      <w:pPr>
        <w:ind w:left="3359" w:hanging="360"/>
      </w:pPr>
    </w:lvl>
    <w:lvl w:ilvl="4" w:tplc="FF564882">
      <w:start w:val="1"/>
      <w:numFmt w:val="lowerLetter"/>
      <w:lvlText w:val="%5."/>
      <w:lvlJc w:val="left"/>
      <w:pPr>
        <w:ind w:left="4079" w:hanging="360"/>
      </w:pPr>
    </w:lvl>
    <w:lvl w:ilvl="5" w:tplc="F4D8B814">
      <w:start w:val="1"/>
      <w:numFmt w:val="lowerRoman"/>
      <w:lvlText w:val="%6."/>
      <w:lvlJc w:val="right"/>
      <w:pPr>
        <w:ind w:left="4799" w:hanging="180"/>
      </w:pPr>
    </w:lvl>
    <w:lvl w:ilvl="6" w:tplc="5D12E946">
      <w:start w:val="1"/>
      <w:numFmt w:val="decimal"/>
      <w:lvlText w:val="%7."/>
      <w:lvlJc w:val="left"/>
      <w:pPr>
        <w:ind w:left="5519" w:hanging="360"/>
      </w:pPr>
    </w:lvl>
    <w:lvl w:ilvl="7" w:tplc="DF52EDC0">
      <w:start w:val="1"/>
      <w:numFmt w:val="lowerLetter"/>
      <w:lvlText w:val="%8."/>
      <w:lvlJc w:val="left"/>
      <w:pPr>
        <w:ind w:left="6239" w:hanging="360"/>
      </w:pPr>
    </w:lvl>
    <w:lvl w:ilvl="8" w:tplc="7D56E9CE">
      <w:start w:val="1"/>
      <w:numFmt w:val="lowerRoman"/>
      <w:lvlText w:val="%9."/>
      <w:lvlJc w:val="right"/>
      <w:pPr>
        <w:ind w:left="6959" w:hanging="180"/>
      </w:pPr>
    </w:lvl>
  </w:abstractNum>
  <w:abstractNum w:abstractNumId="16" w15:restartNumberingAfterBreak="0">
    <w:nsid w:val="55B53D90"/>
    <w:multiLevelType w:val="multilevel"/>
    <w:tmpl w:val="0AF60498"/>
    <w:lvl w:ilvl="0">
      <w:start w:val="1"/>
      <w:numFmt w:val="decimal"/>
      <w:lvlText w:val="%1."/>
      <w:lvlJc w:val="left"/>
      <w:pPr>
        <w:tabs>
          <w:tab w:val="num" w:pos="1020"/>
        </w:tabs>
        <w:ind w:left="1020" w:hanging="1020"/>
      </w:pPr>
      <w:rPr>
        <w:rFonts w:hint="default"/>
      </w:rPr>
    </w:lvl>
    <w:lvl w:ilvl="1">
      <w:start w:val="1"/>
      <w:numFmt w:val="decimal"/>
      <w:lvlText w:val="%1.%2."/>
      <w:lvlJc w:val="left"/>
      <w:pPr>
        <w:tabs>
          <w:tab w:val="num" w:pos="1020"/>
        </w:tabs>
        <w:ind w:left="1020" w:hanging="1020"/>
      </w:pPr>
      <w:rPr>
        <w:rFonts w:hint="default"/>
      </w:rPr>
    </w:lvl>
    <w:lvl w:ilvl="2">
      <w:start w:val="1"/>
      <w:numFmt w:val="decimal"/>
      <w:lvlText w:val="%1.%2.%3."/>
      <w:lvlJc w:val="left"/>
      <w:pPr>
        <w:tabs>
          <w:tab w:val="num" w:pos="1020"/>
        </w:tabs>
        <w:ind w:left="1020" w:hanging="1020"/>
      </w:pPr>
      <w:rPr>
        <w:rFonts w:hint="default"/>
      </w:rPr>
    </w:lvl>
    <w:lvl w:ilvl="3">
      <w:start w:val="1"/>
      <w:numFmt w:val="decimal"/>
      <w:lvlText w:val="%1.%2.%3.%4."/>
      <w:lvlJc w:val="left"/>
      <w:pPr>
        <w:tabs>
          <w:tab w:val="num" w:pos="1020"/>
        </w:tabs>
        <w:ind w:left="1020" w:hanging="10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58B432D6"/>
    <w:multiLevelType w:val="hybridMultilevel"/>
    <w:tmpl w:val="0C5EE570"/>
    <w:lvl w:ilvl="0" w:tplc="B30ECC4A">
      <w:start w:val="1"/>
      <w:numFmt w:val="bullet"/>
      <w:lvlText w:val="·"/>
      <w:lvlJc w:val="left"/>
      <w:pPr>
        <w:ind w:left="709" w:hanging="360"/>
      </w:pPr>
      <w:rPr>
        <w:rFonts w:ascii="Symbol" w:eastAsia="Symbol" w:hAnsi="Symbol" w:cs="Symbol" w:hint="default"/>
      </w:rPr>
    </w:lvl>
    <w:lvl w:ilvl="1" w:tplc="F1C47BA6">
      <w:start w:val="1"/>
      <w:numFmt w:val="bullet"/>
      <w:lvlText w:val="o"/>
      <w:lvlJc w:val="left"/>
      <w:pPr>
        <w:ind w:left="1429" w:hanging="360"/>
      </w:pPr>
      <w:rPr>
        <w:rFonts w:ascii="Courier New" w:eastAsia="Courier New" w:hAnsi="Courier New" w:cs="Courier New" w:hint="default"/>
      </w:rPr>
    </w:lvl>
    <w:lvl w:ilvl="2" w:tplc="12466F82">
      <w:start w:val="1"/>
      <w:numFmt w:val="bullet"/>
      <w:lvlText w:val="§"/>
      <w:lvlJc w:val="left"/>
      <w:pPr>
        <w:ind w:left="2149" w:hanging="360"/>
      </w:pPr>
      <w:rPr>
        <w:rFonts w:ascii="Wingdings" w:eastAsia="Wingdings" w:hAnsi="Wingdings" w:cs="Wingdings" w:hint="default"/>
      </w:rPr>
    </w:lvl>
    <w:lvl w:ilvl="3" w:tplc="5E22AFF2">
      <w:start w:val="1"/>
      <w:numFmt w:val="bullet"/>
      <w:lvlText w:val="·"/>
      <w:lvlJc w:val="left"/>
      <w:pPr>
        <w:ind w:left="2869" w:hanging="360"/>
      </w:pPr>
      <w:rPr>
        <w:rFonts w:ascii="Symbol" w:eastAsia="Symbol" w:hAnsi="Symbol" w:cs="Symbol" w:hint="default"/>
      </w:rPr>
    </w:lvl>
    <w:lvl w:ilvl="4" w:tplc="7CE4A7C0">
      <w:start w:val="1"/>
      <w:numFmt w:val="bullet"/>
      <w:lvlText w:val="o"/>
      <w:lvlJc w:val="left"/>
      <w:pPr>
        <w:ind w:left="3589" w:hanging="360"/>
      </w:pPr>
      <w:rPr>
        <w:rFonts w:ascii="Courier New" w:eastAsia="Courier New" w:hAnsi="Courier New" w:cs="Courier New" w:hint="default"/>
      </w:rPr>
    </w:lvl>
    <w:lvl w:ilvl="5" w:tplc="0990227C">
      <w:start w:val="1"/>
      <w:numFmt w:val="bullet"/>
      <w:lvlText w:val="§"/>
      <w:lvlJc w:val="left"/>
      <w:pPr>
        <w:ind w:left="4309" w:hanging="360"/>
      </w:pPr>
      <w:rPr>
        <w:rFonts w:ascii="Wingdings" w:eastAsia="Wingdings" w:hAnsi="Wingdings" w:cs="Wingdings" w:hint="default"/>
      </w:rPr>
    </w:lvl>
    <w:lvl w:ilvl="6" w:tplc="37064B88">
      <w:start w:val="1"/>
      <w:numFmt w:val="bullet"/>
      <w:lvlText w:val="·"/>
      <w:lvlJc w:val="left"/>
      <w:pPr>
        <w:ind w:left="5029" w:hanging="360"/>
      </w:pPr>
      <w:rPr>
        <w:rFonts w:ascii="Symbol" w:eastAsia="Symbol" w:hAnsi="Symbol" w:cs="Symbol" w:hint="default"/>
      </w:rPr>
    </w:lvl>
    <w:lvl w:ilvl="7" w:tplc="2BACCACA">
      <w:start w:val="1"/>
      <w:numFmt w:val="bullet"/>
      <w:lvlText w:val="o"/>
      <w:lvlJc w:val="left"/>
      <w:pPr>
        <w:ind w:left="5749" w:hanging="360"/>
      </w:pPr>
      <w:rPr>
        <w:rFonts w:ascii="Courier New" w:eastAsia="Courier New" w:hAnsi="Courier New" w:cs="Courier New" w:hint="default"/>
      </w:rPr>
    </w:lvl>
    <w:lvl w:ilvl="8" w:tplc="285CB4C4">
      <w:start w:val="1"/>
      <w:numFmt w:val="bullet"/>
      <w:lvlText w:val="§"/>
      <w:lvlJc w:val="left"/>
      <w:pPr>
        <w:ind w:left="6469" w:hanging="360"/>
      </w:pPr>
      <w:rPr>
        <w:rFonts w:ascii="Wingdings" w:eastAsia="Wingdings" w:hAnsi="Wingdings" w:cs="Wingdings" w:hint="default"/>
      </w:rPr>
    </w:lvl>
  </w:abstractNum>
  <w:abstractNum w:abstractNumId="18" w15:restartNumberingAfterBreak="0">
    <w:nsid w:val="6159570C"/>
    <w:multiLevelType w:val="hybridMultilevel"/>
    <w:tmpl w:val="4202D322"/>
    <w:lvl w:ilvl="0" w:tplc="7F9E3B02">
      <w:start w:val="1"/>
      <w:numFmt w:val="decimal"/>
      <w:lvlText w:val="%1."/>
      <w:lvlJc w:val="left"/>
      <w:pPr>
        <w:ind w:left="720" w:hanging="360"/>
      </w:pPr>
    </w:lvl>
    <w:lvl w:ilvl="1" w:tplc="44A49768">
      <w:start w:val="1"/>
      <w:numFmt w:val="lowerLetter"/>
      <w:lvlText w:val="%2."/>
      <w:lvlJc w:val="left"/>
      <w:pPr>
        <w:ind w:left="1440" w:hanging="360"/>
      </w:pPr>
    </w:lvl>
    <w:lvl w:ilvl="2" w:tplc="FBEE9596">
      <w:start w:val="1"/>
      <w:numFmt w:val="lowerRoman"/>
      <w:lvlText w:val="%3."/>
      <w:lvlJc w:val="right"/>
      <w:pPr>
        <w:ind w:left="2160" w:hanging="180"/>
      </w:pPr>
    </w:lvl>
    <w:lvl w:ilvl="3" w:tplc="0E0AE308">
      <w:start w:val="1"/>
      <w:numFmt w:val="decimal"/>
      <w:lvlText w:val="%4."/>
      <w:lvlJc w:val="left"/>
      <w:pPr>
        <w:ind w:left="2880" w:hanging="360"/>
      </w:pPr>
    </w:lvl>
    <w:lvl w:ilvl="4" w:tplc="318E6FEC">
      <w:start w:val="1"/>
      <w:numFmt w:val="lowerLetter"/>
      <w:lvlText w:val="%5."/>
      <w:lvlJc w:val="left"/>
      <w:pPr>
        <w:ind w:left="3600" w:hanging="360"/>
      </w:pPr>
    </w:lvl>
    <w:lvl w:ilvl="5" w:tplc="13D2CF7A">
      <w:start w:val="1"/>
      <w:numFmt w:val="lowerRoman"/>
      <w:lvlText w:val="%6."/>
      <w:lvlJc w:val="right"/>
      <w:pPr>
        <w:ind w:left="4320" w:hanging="180"/>
      </w:pPr>
    </w:lvl>
    <w:lvl w:ilvl="6" w:tplc="F678F238">
      <w:start w:val="1"/>
      <w:numFmt w:val="decimal"/>
      <w:lvlText w:val="%7."/>
      <w:lvlJc w:val="left"/>
      <w:pPr>
        <w:ind w:left="5040" w:hanging="360"/>
      </w:pPr>
    </w:lvl>
    <w:lvl w:ilvl="7" w:tplc="04EE9D1E">
      <w:start w:val="1"/>
      <w:numFmt w:val="lowerLetter"/>
      <w:lvlText w:val="%8."/>
      <w:lvlJc w:val="left"/>
      <w:pPr>
        <w:ind w:left="5760" w:hanging="360"/>
      </w:pPr>
    </w:lvl>
    <w:lvl w:ilvl="8" w:tplc="31FE34C0">
      <w:start w:val="1"/>
      <w:numFmt w:val="lowerRoman"/>
      <w:lvlText w:val="%9."/>
      <w:lvlJc w:val="right"/>
      <w:pPr>
        <w:ind w:left="6480" w:hanging="180"/>
      </w:pPr>
    </w:lvl>
  </w:abstractNum>
  <w:abstractNum w:abstractNumId="19" w15:restartNumberingAfterBreak="0">
    <w:nsid w:val="62F178F0"/>
    <w:multiLevelType w:val="hybridMultilevel"/>
    <w:tmpl w:val="B044CA40"/>
    <w:lvl w:ilvl="0" w:tplc="92DC7894">
      <w:start w:val="1"/>
      <w:numFmt w:val="decimal"/>
      <w:lvlText w:val="%1."/>
      <w:lvlJc w:val="left"/>
      <w:pPr>
        <w:ind w:left="1570" w:hanging="360"/>
      </w:pPr>
      <w:rPr>
        <w:rFonts w:hint="default"/>
      </w:rPr>
    </w:lvl>
    <w:lvl w:ilvl="1" w:tplc="5E50929E">
      <w:start w:val="1"/>
      <w:numFmt w:val="lowerLetter"/>
      <w:lvlText w:val="%2."/>
      <w:lvlJc w:val="left"/>
      <w:pPr>
        <w:ind w:left="2290" w:hanging="360"/>
      </w:pPr>
    </w:lvl>
    <w:lvl w:ilvl="2" w:tplc="34B8FCD0">
      <w:start w:val="1"/>
      <w:numFmt w:val="lowerRoman"/>
      <w:lvlText w:val="%3."/>
      <w:lvlJc w:val="right"/>
      <w:pPr>
        <w:ind w:left="3010" w:hanging="180"/>
      </w:pPr>
    </w:lvl>
    <w:lvl w:ilvl="3" w:tplc="4EEE4F78">
      <w:start w:val="1"/>
      <w:numFmt w:val="decimal"/>
      <w:lvlText w:val="%4."/>
      <w:lvlJc w:val="left"/>
      <w:pPr>
        <w:ind w:left="3730" w:hanging="360"/>
      </w:pPr>
    </w:lvl>
    <w:lvl w:ilvl="4" w:tplc="20FCAF66">
      <w:start w:val="1"/>
      <w:numFmt w:val="lowerLetter"/>
      <w:lvlText w:val="%5."/>
      <w:lvlJc w:val="left"/>
      <w:pPr>
        <w:ind w:left="4450" w:hanging="360"/>
      </w:pPr>
    </w:lvl>
    <w:lvl w:ilvl="5" w:tplc="4B22ACEA">
      <w:start w:val="1"/>
      <w:numFmt w:val="lowerRoman"/>
      <w:lvlText w:val="%6."/>
      <w:lvlJc w:val="right"/>
      <w:pPr>
        <w:ind w:left="5170" w:hanging="180"/>
      </w:pPr>
    </w:lvl>
    <w:lvl w:ilvl="6" w:tplc="1736B348">
      <w:start w:val="1"/>
      <w:numFmt w:val="decimal"/>
      <w:lvlText w:val="%7."/>
      <w:lvlJc w:val="left"/>
      <w:pPr>
        <w:ind w:left="5890" w:hanging="360"/>
      </w:pPr>
    </w:lvl>
    <w:lvl w:ilvl="7" w:tplc="86A60D66">
      <w:start w:val="1"/>
      <w:numFmt w:val="lowerLetter"/>
      <w:lvlText w:val="%8."/>
      <w:lvlJc w:val="left"/>
      <w:pPr>
        <w:ind w:left="6610" w:hanging="360"/>
      </w:pPr>
    </w:lvl>
    <w:lvl w:ilvl="8" w:tplc="4C9433F8">
      <w:start w:val="1"/>
      <w:numFmt w:val="lowerRoman"/>
      <w:lvlText w:val="%9."/>
      <w:lvlJc w:val="right"/>
      <w:pPr>
        <w:ind w:left="7330" w:hanging="180"/>
      </w:pPr>
    </w:lvl>
  </w:abstractNum>
  <w:abstractNum w:abstractNumId="20" w15:restartNumberingAfterBreak="0">
    <w:nsid w:val="66F80072"/>
    <w:multiLevelType w:val="hybridMultilevel"/>
    <w:tmpl w:val="9DF2E2B8"/>
    <w:lvl w:ilvl="0" w:tplc="2ACAF502">
      <w:start w:val="1"/>
      <w:numFmt w:val="bullet"/>
      <w:lvlText w:val="-"/>
      <w:lvlJc w:val="left"/>
      <w:pPr>
        <w:ind w:left="399"/>
      </w:pPr>
      <w:rPr>
        <w:rFonts w:ascii="Times New Roman" w:eastAsia="Times New Roman" w:hAnsi="Times New Roman"/>
        <w:b w:val="0"/>
        <w:bCs w:val="0"/>
        <w:i w:val="0"/>
        <w:iCs w:val="0"/>
        <w:strike w:val="0"/>
        <w:color w:val="000000"/>
        <w:sz w:val="30"/>
        <w:szCs w:val="30"/>
        <w:u w:val="none"/>
        <w:vertAlign w:val="baseline"/>
      </w:rPr>
    </w:lvl>
    <w:lvl w:ilvl="1" w:tplc="E2ACA302">
      <w:start w:val="1"/>
      <w:numFmt w:val="bullet"/>
      <w:lvlText w:val="o"/>
      <w:lvlJc w:val="left"/>
      <w:pPr>
        <w:ind w:left="1783"/>
      </w:pPr>
      <w:rPr>
        <w:rFonts w:ascii="Times New Roman" w:eastAsia="Times New Roman" w:hAnsi="Times New Roman"/>
        <w:b w:val="0"/>
        <w:bCs w:val="0"/>
        <w:i w:val="0"/>
        <w:iCs w:val="0"/>
        <w:strike w:val="0"/>
        <w:color w:val="000000"/>
        <w:sz w:val="30"/>
        <w:szCs w:val="30"/>
        <w:u w:val="none"/>
        <w:vertAlign w:val="baseline"/>
      </w:rPr>
    </w:lvl>
    <w:lvl w:ilvl="2" w:tplc="2CA051E2">
      <w:start w:val="1"/>
      <w:numFmt w:val="bullet"/>
      <w:lvlText w:val="▪"/>
      <w:lvlJc w:val="left"/>
      <w:pPr>
        <w:ind w:left="2503"/>
      </w:pPr>
      <w:rPr>
        <w:rFonts w:ascii="Times New Roman" w:eastAsia="Times New Roman" w:hAnsi="Times New Roman"/>
        <w:b w:val="0"/>
        <w:bCs w:val="0"/>
        <w:i w:val="0"/>
        <w:iCs w:val="0"/>
        <w:strike w:val="0"/>
        <w:color w:val="000000"/>
        <w:sz w:val="30"/>
        <w:szCs w:val="30"/>
        <w:u w:val="none"/>
        <w:vertAlign w:val="baseline"/>
      </w:rPr>
    </w:lvl>
    <w:lvl w:ilvl="3" w:tplc="CD303EFA">
      <w:start w:val="1"/>
      <w:numFmt w:val="bullet"/>
      <w:lvlText w:val="•"/>
      <w:lvlJc w:val="left"/>
      <w:pPr>
        <w:ind w:left="3223"/>
      </w:pPr>
      <w:rPr>
        <w:rFonts w:ascii="Times New Roman" w:eastAsia="Times New Roman" w:hAnsi="Times New Roman"/>
        <w:b w:val="0"/>
        <w:bCs w:val="0"/>
        <w:i w:val="0"/>
        <w:iCs w:val="0"/>
        <w:strike w:val="0"/>
        <w:color w:val="000000"/>
        <w:sz w:val="30"/>
        <w:szCs w:val="30"/>
        <w:u w:val="none"/>
        <w:vertAlign w:val="baseline"/>
      </w:rPr>
    </w:lvl>
    <w:lvl w:ilvl="4" w:tplc="8F96F5D2">
      <w:start w:val="1"/>
      <w:numFmt w:val="bullet"/>
      <w:lvlText w:val="o"/>
      <w:lvlJc w:val="left"/>
      <w:pPr>
        <w:ind w:left="3943"/>
      </w:pPr>
      <w:rPr>
        <w:rFonts w:ascii="Times New Roman" w:eastAsia="Times New Roman" w:hAnsi="Times New Roman"/>
        <w:b w:val="0"/>
        <w:bCs w:val="0"/>
        <w:i w:val="0"/>
        <w:iCs w:val="0"/>
        <w:strike w:val="0"/>
        <w:color w:val="000000"/>
        <w:sz w:val="30"/>
        <w:szCs w:val="30"/>
        <w:u w:val="none"/>
        <w:vertAlign w:val="baseline"/>
      </w:rPr>
    </w:lvl>
    <w:lvl w:ilvl="5" w:tplc="0DF4A6DA">
      <w:start w:val="1"/>
      <w:numFmt w:val="bullet"/>
      <w:lvlText w:val="▪"/>
      <w:lvlJc w:val="left"/>
      <w:pPr>
        <w:ind w:left="4663"/>
      </w:pPr>
      <w:rPr>
        <w:rFonts w:ascii="Times New Roman" w:eastAsia="Times New Roman" w:hAnsi="Times New Roman"/>
        <w:b w:val="0"/>
        <w:bCs w:val="0"/>
        <w:i w:val="0"/>
        <w:iCs w:val="0"/>
        <w:strike w:val="0"/>
        <w:color w:val="000000"/>
        <w:sz w:val="30"/>
        <w:szCs w:val="30"/>
        <w:u w:val="none"/>
        <w:vertAlign w:val="baseline"/>
      </w:rPr>
    </w:lvl>
    <w:lvl w:ilvl="6" w:tplc="A5205C90">
      <w:start w:val="1"/>
      <w:numFmt w:val="bullet"/>
      <w:lvlText w:val="•"/>
      <w:lvlJc w:val="left"/>
      <w:pPr>
        <w:ind w:left="5383"/>
      </w:pPr>
      <w:rPr>
        <w:rFonts w:ascii="Times New Roman" w:eastAsia="Times New Roman" w:hAnsi="Times New Roman"/>
        <w:b w:val="0"/>
        <w:bCs w:val="0"/>
        <w:i w:val="0"/>
        <w:iCs w:val="0"/>
        <w:strike w:val="0"/>
        <w:color w:val="000000"/>
        <w:sz w:val="30"/>
        <w:szCs w:val="30"/>
        <w:u w:val="none"/>
        <w:vertAlign w:val="baseline"/>
      </w:rPr>
    </w:lvl>
    <w:lvl w:ilvl="7" w:tplc="8E4C825A">
      <w:start w:val="1"/>
      <w:numFmt w:val="bullet"/>
      <w:lvlText w:val="o"/>
      <w:lvlJc w:val="left"/>
      <w:pPr>
        <w:ind w:left="6103"/>
      </w:pPr>
      <w:rPr>
        <w:rFonts w:ascii="Times New Roman" w:eastAsia="Times New Roman" w:hAnsi="Times New Roman"/>
        <w:b w:val="0"/>
        <w:bCs w:val="0"/>
        <w:i w:val="0"/>
        <w:iCs w:val="0"/>
        <w:strike w:val="0"/>
        <w:color w:val="000000"/>
        <w:sz w:val="30"/>
        <w:szCs w:val="30"/>
        <w:u w:val="none"/>
        <w:vertAlign w:val="baseline"/>
      </w:rPr>
    </w:lvl>
    <w:lvl w:ilvl="8" w:tplc="45982454">
      <w:start w:val="1"/>
      <w:numFmt w:val="bullet"/>
      <w:lvlText w:val="▪"/>
      <w:lvlJc w:val="left"/>
      <w:pPr>
        <w:ind w:left="6823"/>
      </w:pPr>
      <w:rPr>
        <w:rFonts w:ascii="Times New Roman" w:eastAsia="Times New Roman" w:hAnsi="Times New Roman"/>
        <w:b w:val="0"/>
        <w:bCs w:val="0"/>
        <w:i w:val="0"/>
        <w:iCs w:val="0"/>
        <w:strike w:val="0"/>
        <w:color w:val="000000"/>
        <w:sz w:val="30"/>
        <w:szCs w:val="30"/>
        <w:u w:val="none"/>
        <w:vertAlign w:val="baseline"/>
      </w:rPr>
    </w:lvl>
  </w:abstractNum>
  <w:abstractNum w:abstractNumId="21" w15:restartNumberingAfterBreak="0">
    <w:nsid w:val="73E61F0D"/>
    <w:multiLevelType w:val="multilevel"/>
    <w:tmpl w:val="F4702952"/>
    <w:lvl w:ilvl="0">
      <w:start w:val="5"/>
      <w:numFmt w:val="decimal"/>
      <w:lvlText w:val="%1"/>
      <w:lvlJc w:val="left"/>
      <w:pPr>
        <w:ind w:left="360"/>
      </w:pPr>
      <w:rPr>
        <w:rFonts w:ascii="Times New Roman" w:eastAsia="Times New Roman" w:hAnsi="Times New Roman"/>
        <w:b w:val="0"/>
        <w:bCs w:val="0"/>
        <w:i w:val="0"/>
        <w:iCs w:val="0"/>
        <w:strike w:val="0"/>
        <w:color w:val="000000"/>
        <w:sz w:val="28"/>
        <w:szCs w:val="28"/>
        <w:u w:val="none"/>
        <w:vertAlign w:val="baseline"/>
      </w:rPr>
    </w:lvl>
    <w:lvl w:ilvl="1">
      <w:start w:val="8"/>
      <w:numFmt w:val="decimal"/>
      <w:lvlText w:val="%1.%2."/>
      <w:lvlJc w:val="left"/>
      <w:pPr>
        <w:ind w:left="95"/>
      </w:pPr>
      <w:rPr>
        <w:rFonts w:ascii="Times New Roman" w:eastAsia="Times New Roman" w:hAnsi="Times New Roman"/>
        <w:b w:val="0"/>
        <w:bCs w:val="0"/>
        <w:i w:val="0"/>
        <w:iCs w:val="0"/>
        <w:strike w:val="0"/>
        <w:color w:val="000000"/>
        <w:sz w:val="28"/>
        <w:szCs w:val="28"/>
        <w:u w:val="none"/>
        <w:vertAlign w:val="baseline"/>
      </w:rPr>
    </w:lvl>
    <w:lvl w:ilvl="2">
      <w:start w:val="1"/>
      <w:numFmt w:val="lowerRoman"/>
      <w:lvlText w:val="%3"/>
      <w:lvlJc w:val="left"/>
      <w:pPr>
        <w:ind w:left="1872"/>
      </w:pPr>
      <w:rPr>
        <w:rFonts w:ascii="Times New Roman" w:eastAsia="Times New Roman" w:hAnsi="Times New Roman"/>
        <w:b w:val="0"/>
        <w:bCs w:val="0"/>
        <w:i w:val="0"/>
        <w:iCs w:val="0"/>
        <w:strike w:val="0"/>
        <w:color w:val="000000"/>
        <w:sz w:val="28"/>
        <w:szCs w:val="28"/>
        <w:u w:val="none"/>
        <w:vertAlign w:val="baseline"/>
      </w:rPr>
    </w:lvl>
    <w:lvl w:ilvl="3">
      <w:start w:val="1"/>
      <w:numFmt w:val="decimal"/>
      <w:lvlText w:val="%4"/>
      <w:lvlJc w:val="left"/>
      <w:pPr>
        <w:ind w:left="2592"/>
      </w:pPr>
      <w:rPr>
        <w:rFonts w:ascii="Times New Roman" w:eastAsia="Times New Roman" w:hAnsi="Times New Roman"/>
        <w:b w:val="0"/>
        <w:bCs w:val="0"/>
        <w:i w:val="0"/>
        <w:iCs w:val="0"/>
        <w:strike w:val="0"/>
        <w:color w:val="000000"/>
        <w:sz w:val="28"/>
        <w:szCs w:val="28"/>
        <w:u w:val="none"/>
        <w:vertAlign w:val="baseline"/>
      </w:rPr>
    </w:lvl>
    <w:lvl w:ilvl="4">
      <w:start w:val="1"/>
      <w:numFmt w:val="lowerLetter"/>
      <w:lvlText w:val="%5"/>
      <w:lvlJc w:val="left"/>
      <w:pPr>
        <w:ind w:left="3312"/>
      </w:pPr>
      <w:rPr>
        <w:rFonts w:ascii="Times New Roman" w:eastAsia="Times New Roman" w:hAnsi="Times New Roman"/>
        <w:b w:val="0"/>
        <w:bCs w:val="0"/>
        <w:i w:val="0"/>
        <w:iCs w:val="0"/>
        <w:strike w:val="0"/>
        <w:color w:val="000000"/>
        <w:sz w:val="28"/>
        <w:szCs w:val="28"/>
        <w:u w:val="none"/>
        <w:vertAlign w:val="baseline"/>
      </w:rPr>
    </w:lvl>
    <w:lvl w:ilvl="5">
      <w:start w:val="1"/>
      <w:numFmt w:val="lowerRoman"/>
      <w:lvlText w:val="%6"/>
      <w:lvlJc w:val="left"/>
      <w:pPr>
        <w:ind w:left="4032"/>
      </w:pPr>
      <w:rPr>
        <w:rFonts w:ascii="Times New Roman" w:eastAsia="Times New Roman" w:hAnsi="Times New Roman"/>
        <w:b w:val="0"/>
        <w:bCs w:val="0"/>
        <w:i w:val="0"/>
        <w:iCs w:val="0"/>
        <w:strike w:val="0"/>
        <w:color w:val="000000"/>
        <w:sz w:val="28"/>
        <w:szCs w:val="28"/>
        <w:u w:val="none"/>
        <w:vertAlign w:val="baseline"/>
      </w:rPr>
    </w:lvl>
    <w:lvl w:ilvl="6">
      <w:start w:val="1"/>
      <w:numFmt w:val="decimal"/>
      <w:lvlText w:val="%7"/>
      <w:lvlJc w:val="left"/>
      <w:pPr>
        <w:ind w:left="4752"/>
      </w:pPr>
      <w:rPr>
        <w:rFonts w:ascii="Times New Roman" w:eastAsia="Times New Roman" w:hAnsi="Times New Roman"/>
        <w:b w:val="0"/>
        <w:bCs w:val="0"/>
        <w:i w:val="0"/>
        <w:iCs w:val="0"/>
        <w:strike w:val="0"/>
        <w:color w:val="000000"/>
        <w:sz w:val="28"/>
        <w:szCs w:val="28"/>
        <w:u w:val="none"/>
        <w:vertAlign w:val="baseline"/>
      </w:rPr>
    </w:lvl>
    <w:lvl w:ilvl="7">
      <w:start w:val="1"/>
      <w:numFmt w:val="lowerLetter"/>
      <w:lvlText w:val="%8"/>
      <w:lvlJc w:val="left"/>
      <w:pPr>
        <w:ind w:left="5472"/>
      </w:pPr>
      <w:rPr>
        <w:rFonts w:ascii="Times New Roman" w:eastAsia="Times New Roman" w:hAnsi="Times New Roman"/>
        <w:b w:val="0"/>
        <w:bCs w:val="0"/>
        <w:i w:val="0"/>
        <w:iCs w:val="0"/>
        <w:strike w:val="0"/>
        <w:color w:val="000000"/>
        <w:sz w:val="28"/>
        <w:szCs w:val="28"/>
        <w:u w:val="none"/>
        <w:vertAlign w:val="baseline"/>
      </w:rPr>
    </w:lvl>
    <w:lvl w:ilvl="8">
      <w:start w:val="1"/>
      <w:numFmt w:val="lowerRoman"/>
      <w:lvlText w:val="%9"/>
      <w:lvlJc w:val="left"/>
      <w:pPr>
        <w:ind w:left="6192"/>
      </w:pPr>
      <w:rPr>
        <w:rFonts w:ascii="Times New Roman" w:eastAsia="Times New Roman" w:hAnsi="Times New Roman"/>
        <w:b w:val="0"/>
        <w:bCs w:val="0"/>
        <w:i w:val="0"/>
        <w:iCs w:val="0"/>
        <w:strike w:val="0"/>
        <w:color w:val="000000"/>
        <w:sz w:val="28"/>
        <w:szCs w:val="28"/>
        <w:u w:val="none"/>
        <w:vertAlign w:val="baseline"/>
      </w:rPr>
    </w:lvl>
  </w:abstractNum>
  <w:abstractNum w:abstractNumId="22" w15:restartNumberingAfterBreak="0">
    <w:nsid w:val="78F533F4"/>
    <w:multiLevelType w:val="multilevel"/>
    <w:tmpl w:val="B0E24A04"/>
    <w:lvl w:ilvl="0">
      <w:start w:val="1"/>
      <w:numFmt w:val="decimal"/>
      <w:lvlText w:val="%1."/>
      <w:lvlJc w:val="left"/>
      <w:pPr>
        <w:ind w:left="1930" w:hanging="360"/>
      </w:pPr>
      <w:rPr>
        <w:sz w:val="4"/>
        <w:szCs w:val="4"/>
      </w:rPr>
    </w:lvl>
    <w:lvl w:ilvl="1">
      <w:start w:val="1"/>
      <w:numFmt w:val="decimal"/>
      <w:isLgl/>
      <w:lvlText w:val="%1.%2."/>
      <w:lvlJc w:val="left"/>
      <w:pPr>
        <w:ind w:left="2290" w:hanging="720"/>
      </w:pPr>
      <w:rPr>
        <w:rFonts w:hint="default"/>
        <w:color w:val="000000" w:themeColor="text1"/>
      </w:rPr>
    </w:lvl>
    <w:lvl w:ilvl="2">
      <w:start w:val="1"/>
      <w:numFmt w:val="decimal"/>
      <w:isLgl/>
      <w:lvlText w:val="%1.%2.%3."/>
      <w:lvlJc w:val="left"/>
      <w:pPr>
        <w:ind w:left="2290" w:hanging="720"/>
      </w:pPr>
      <w:rPr>
        <w:rFonts w:hint="default"/>
      </w:rPr>
    </w:lvl>
    <w:lvl w:ilvl="3">
      <w:start w:val="1"/>
      <w:numFmt w:val="decimal"/>
      <w:isLgl/>
      <w:lvlText w:val="%1.%2.%3.%4."/>
      <w:lvlJc w:val="left"/>
      <w:pPr>
        <w:ind w:left="2650" w:hanging="1080"/>
      </w:pPr>
      <w:rPr>
        <w:rFonts w:hint="default"/>
      </w:rPr>
    </w:lvl>
    <w:lvl w:ilvl="4">
      <w:start w:val="1"/>
      <w:numFmt w:val="decimal"/>
      <w:isLgl/>
      <w:lvlText w:val="%1.%2.%3.%4.%5."/>
      <w:lvlJc w:val="left"/>
      <w:pPr>
        <w:ind w:left="2650" w:hanging="1080"/>
      </w:pPr>
      <w:rPr>
        <w:rFonts w:hint="default"/>
      </w:rPr>
    </w:lvl>
    <w:lvl w:ilvl="5">
      <w:start w:val="1"/>
      <w:numFmt w:val="decimal"/>
      <w:isLgl/>
      <w:lvlText w:val="%1.%2.%3.%4.%5.%6."/>
      <w:lvlJc w:val="left"/>
      <w:pPr>
        <w:ind w:left="3010" w:hanging="1440"/>
      </w:pPr>
      <w:rPr>
        <w:rFonts w:hint="default"/>
      </w:rPr>
    </w:lvl>
    <w:lvl w:ilvl="6">
      <w:start w:val="1"/>
      <w:numFmt w:val="decimal"/>
      <w:isLgl/>
      <w:lvlText w:val="%1.%2.%3.%4.%5.%6.%7."/>
      <w:lvlJc w:val="left"/>
      <w:pPr>
        <w:ind w:left="3370" w:hanging="1800"/>
      </w:pPr>
      <w:rPr>
        <w:rFonts w:hint="default"/>
      </w:rPr>
    </w:lvl>
    <w:lvl w:ilvl="7">
      <w:start w:val="1"/>
      <w:numFmt w:val="decimal"/>
      <w:isLgl/>
      <w:lvlText w:val="%1.%2.%3.%4.%5.%6.%7.%8."/>
      <w:lvlJc w:val="left"/>
      <w:pPr>
        <w:ind w:left="3370" w:hanging="1800"/>
      </w:pPr>
      <w:rPr>
        <w:rFonts w:hint="default"/>
      </w:rPr>
    </w:lvl>
    <w:lvl w:ilvl="8">
      <w:start w:val="1"/>
      <w:numFmt w:val="decimal"/>
      <w:isLgl/>
      <w:lvlText w:val="%1.%2.%3.%4.%5.%6.%7.%8.%9."/>
      <w:lvlJc w:val="left"/>
      <w:pPr>
        <w:ind w:left="3730" w:hanging="2160"/>
      </w:pPr>
      <w:rPr>
        <w:rFonts w:hint="default"/>
      </w:rPr>
    </w:lvl>
  </w:abstractNum>
  <w:abstractNum w:abstractNumId="23" w15:restartNumberingAfterBreak="0">
    <w:nsid w:val="7EA14CC1"/>
    <w:multiLevelType w:val="hybridMultilevel"/>
    <w:tmpl w:val="B8F64AF2"/>
    <w:lvl w:ilvl="0" w:tplc="909EA01A">
      <w:start w:val="1"/>
      <w:numFmt w:val="decimal"/>
      <w:lvlText w:val="%1."/>
      <w:lvlJc w:val="left"/>
      <w:pPr>
        <w:ind w:left="735" w:hanging="375"/>
      </w:pPr>
      <w:rPr>
        <w:rFonts w:hint="default"/>
      </w:rPr>
    </w:lvl>
    <w:lvl w:ilvl="1" w:tplc="B1F0C80C">
      <w:start w:val="1"/>
      <w:numFmt w:val="lowerLetter"/>
      <w:lvlText w:val="%2."/>
      <w:lvlJc w:val="left"/>
      <w:pPr>
        <w:ind w:left="1440" w:hanging="360"/>
      </w:pPr>
    </w:lvl>
    <w:lvl w:ilvl="2" w:tplc="1460F1FA">
      <w:start w:val="1"/>
      <w:numFmt w:val="lowerRoman"/>
      <w:lvlText w:val="%3."/>
      <w:lvlJc w:val="right"/>
      <w:pPr>
        <w:ind w:left="2160" w:hanging="180"/>
      </w:pPr>
    </w:lvl>
    <w:lvl w:ilvl="3" w:tplc="C5AE5678">
      <w:start w:val="1"/>
      <w:numFmt w:val="decimal"/>
      <w:lvlText w:val="%4."/>
      <w:lvlJc w:val="left"/>
      <w:pPr>
        <w:ind w:left="2880" w:hanging="360"/>
      </w:pPr>
    </w:lvl>
    <w:lvl w:ilvl="4" w:tplc="CED09424">
      <w:start w:val="1"/>
      <w:numFmt w:val="lowerLetter"/>
      <w:lvlText w:val="%5."/>
      <w:lvlJc w:val="left"/>
      <w:pPr>
        <w:ind w:left="3600" w:hanging="360"/>
      </w:pPr>
    </w:lvl>
    <w:lvl w:ilvl="5" w:tplc="CBB0CD1E">
      <w:start w:val="1"/>
      <w:numFmt w:val="lowerRoman"/>
      <w:lvlText w:val="%6."/>
      <w:lvlJc w:val="right"/>
      <w:pPr>
        <w:ind w:left="4320" w:hanging="180"/>
      </w:pPr>
    </w:lvl>
    <w:lvl w:ilvl="6" w:tplc="891C67FA">
      <w:start w:val="1"/>
      <w:numFmt w:val="decimal"/>
      <w:lvlText w:val="%7."/>
      <w:lvlJc w:val="left"/>
      <w:pPr>
        <w:ind w:left="5040" w:hanging="360"/>
      </w:pPr>
    </w:lvl>
    <w:lvl w:ilvl="7" w:tplc="6D1086E6">
      <w:start w:val="1"/>
      <w:numFmt w:val="lowerLetter"/>
      <w:lvlText w:val="%8."/>
      <w:lvlJc w:val="left"/>
      <w:pPr>
        <w:ind w:left="5760" w:hanging="360"/>
      </w:pPr>
    </w:lvl>
    <w:lvl w:ilvl="8" w:tplc="A81A9A52">
      <w:start w:val="1"/>
      <w:numFmt w:val="lowerRoman"/>
      <w:lvlText w:val="%9."/>
      <w:lvlJc w:val="right"/>
      <w:pPr>
        <w:ind w:left="6480" w:hanging="180"/>
      </w:pPr>
    </w:lvl>
  </w:abstractNum>
  <w:num w:numId="1" w16cid:durableId="1682925439">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95572888">
    <w:abstractNumId w:val="21"/>
    <w:lvlOverride w:ilvl="0">
      <w:startOverride w:val="5"/>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36681661">
    <w:abstractNumId w:val="13"/>
  </w:num>
  <w:num w:numId="4" w16cid:durableId="134027497">
    <w:abstractNumId w:val="11"/>
    <w:lvlOverride w:ilvl="0">
      <w:startOverride w:val="5"/>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65829812">
    <w:abstractNumId w:val="20"/>
  </w:num>
  <w:num w:numId="6" w16cid:durableId="740756389">
    <w:abstractNumId w:val="3"/>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22237123">
    <w:abstractNumId w:val="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73236845">
    <w:abstractNumId w:val="22"/>
  </w:num>
  <w:num w:numId="9" w16cid:durableId="429205790">
    <w:abstractNumId w:val="19"/>
  </w:num>
  <w:num w:numId="10" w16cid:durableId="839781099">
    <w:abstractNumId w:val="15"/>
  </w:num>
  <w:num w:numId="11" w16cid:durableId="1745639707">
    <w:abstractNumId w:val="16"/>
  </w:num>
  <w:num w:numId="12" w16cid:durableId="1500123279">
    <w:abstractNumId w:val="7"/>
  </w:num>
  <w:num w:numId="13" w16cid:durableId="1291983129">
    <w:abstractNumId w:val="1"/>
  </w:num>
  <w:num w:numId="14" w16cid:durableId="758984837">
    <w:abstractNumId w:val="12"/>
  </w:num>
  <w:num w:numId="15" w16cid:durableId="2091195117">
    <w:abstractNumId w:val="10"/>
  </w:num>
  <w:num w:numId="16" w16cid:durableId="693848534">
    <w:abstractNumId w:val="14"/>
  </w:num>
  <w:num w:numId="17" w16cid:durableId="456917165">
    <w:abstractNumId w:val="5"/>
  </w:num>
  <w:num w:numId="18" w16cid:durableId="1896886449">
    <w:abstractNumId w:val="9"/>
  </w:num>
  <w:num w:numId="19" w16cid:durableId="137530419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14819527">
    <w:abstractNumId w:val="23"/>
  </w:num>
  <w:num w:numId="21" w16cid:durableId="230426554">
    <w:abstractNumId w:val="2"/>
  </w:num>
  <w:num w:numId="22" w16cid:durableId="1574311910">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74191499">
    <w:abstractNumId w:val="18"/>
  </w:num>
  <w:num w:numId="24" w16cid:durableId="1944729477">
    <w:abstractNumId w:val="0"/>
  </w:num>
  <w:num w:numId="25" w16cid:durableId="102506357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876801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289865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782D"/>
    <w:rsid w:val="00411881"/>
    <w:rsid w:val="00A75F84"/>
    <w:rsid w:val="00B705C9"/>
    <w:rsid w:val="00E878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48021"/>
  <w15:docId w15:val="{E761E5BB-0649-4A39-98E8-B50582260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4" w:line="261" w:lineRule="auto"/>
      <w:ind w:left="52" w:firstLine="705"/>
      <w:jc w:val="both"/>
    </w:pPr>
    <w:rPr>
      <w:rFonts w:eastAsia="Times New Roman"/>
      <w:color w:val="000000"/>
      <w:sz w:val="28"/>
      <w:szCs w:val="28"/>
    </w:rPr>
  </w:style>
  <w:style w:type="paragraph" w:styleId="1">
    <w:name w:val="heading 1"/>
    <w:basedOn w:val="a"/>
    <w:next w:val="a"/>
    <w:link w:val="10"/>
    <w:uiPriority w:val="99"/>
    <w:qFormat/>
    <w:pPr>
      <w:keepNext/>
      <w:keepLines/>
      <w:spacing w:after="274" w:line="256" w:lineRule="auto"/>
      <w:ind w:left="2462" w:right="2357" w:hanging="10"/>
      <w:jc w:val="center"/>
      <w:outlineLvl w:val="0"/>
    </w:pPr>
    <w:rPr>
      <w:sz w:val="30"/>
      <w:szCs w:val="30"/>
    </w:rPr>
  </w:style>
  <w:style w:type="paragraph" w:styleId="2">
    <w:name w:val="heading 2"/>
    <w:basedOn w:val="a"/>
    <w:next w:val="a"/>
    <w:link w:val="20"/>
    <w:semiHidden/>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pPr>
      <w:keepNext/>
      <w:keepLines/>
      <w:spacing w:before="320" w:after="200"/>
      <w:outlineLvl w:val="2"/>
    </w:pPr>
    <w:rPr>
      <w:rFonts w:ascii="Liberation Sans" w:eastAsia="Liberation Sans" w:hAnsi="Liberation Sans" w:cs="Liberation Sans"/>
      <w:sz w:val="30"/>
      <w:szCs w:val="30"/>
    </w:rPr>
  </w:style>
  <w:style w:type="paragraph" w:styleId="4">
    <w:name w:val="heading 4"/>
    <w:basedOn w:val="a"/>
    <w:next w:val="a"/>
    <w:link w:val="40"/>
    <w:uiPriority w:val="9"/>
    <w:unhideWhenUsed/>
    <w:qFormat/>
    <w:pPr>
      <w:keepNext/>
      <w:keepLines/>
      <w:spacing w:before="320" w:after="200"/>
      <w:outlineLvl w:val="3"/>
    </w:pPr>
    <w:rPr>
      <w:rFonts w:ascii="Liberation Sans" w:eastAsia="Liberation Sans" w:hAnsi="Liberation Sans" w:cs="Liberation Sans"/>
      <w:b/>
      <w:bCs/>
      <w:sz w:val="26"/>
      <w:szCs w:val="26"/>
    </w:rPr>
  </w:style>
  <w:style w:type="paragraph" w:styleId="5">
    <w:name w:val="heading 5"/>
    <w:basedOn w:val="a"/>
    <w:next w:val="a"/>
    <w:link w:val="50"/>
    <w:uiPriority w:val="9"/>
    <w:unhideWhenUsed/>
    <w:qFormat/>
    <w:pPr>
      <w:keepNext/>
      <w:keepLines/>
      <w:spacing w:before="320" w:after="200"/>
      <w:outlineLvl w:val="4"/>
    </w:pPr>
    <w:rPr>
      <w:rFonts w:ascii="Liberation Sans" w:eastAsia="Liberation Sans" w:hAnsi="Liberation Sans" w:cs="Liberation Sans"/>
      <w:b/>
      <w:bCs/>
      <w:sz w:val="24"/>
      <w:szCs w:val="24"/>
    </w:rPr>
  </w:style>
  <w:style w:type="paragraph" w:styleId="6">
    <w:name w:val="heading 6"/>
    <w:basedOn w:val="a"/>
    <w:next w:val="a"/>
    <w:link w:val="60"/>
    <w:uiPriority w:val="9"/>
    <w:unhideWhenUsed/>
    <w:qFormat/>
    <w:pPr>
      <w:keepNext/>
      <w:keepLines/>
      <w:spacing w:before="320" w:after="200"/>
      <w:outlineLvl w:val="5"/>
    </w:pPr>
    <w:rPr>
      <w:rFonts w:ascii="Liberation Sans" w:eastAsia="Liberation Sans" w:hAnsi="Liberation Sans" w:cs="Liberation Sans"/>
      <w:b/>
      <w:bCs/>
      <w:sz w:val="22"/>
      <w:szCs w:val="22"/>
    </w:rPr>
  </w:style>
  <w:style w:type="paragraph" w:styleId="7">
    <w:name w:val="heading 7"/>
    <w:basedOn w:val="a"/>
    <w:next w:val="a"/>
    <w:link w:val="70"/>
    <w:uiPriority w:val="9"/>
    <w:unhideWhenUsed/>
    <w:qFormat/>
    <w:pPr>
      <w:keepNext/>
      <w:keepLines/>
      <w:spacing w:before="320" w:after="200"/>
      <w:outlineLvl w:val="6"/>
    </w:pPr>
    <w:rPr>
      <w:rFonts w:ascii="Liberation Sans" w:eastAsia="Liberation Sans" w:hAnsi="Liberation Sans" w:cs="Liberation Sans"/>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Liberation Sans" w:eastAsia="Liberation Sans" w:hAnsi="Liberation Sans" w:cs="Liberation Sans"/>
      <w:i/>
      <w:iCs/>
      <w:sz w:val="22"/>
      <w:szCs w:val="22"/>
    </w:rPr>
  </w:style>
  <w:style w:type="paragraph" w:styleId="9">
    <w:name w:val="heading 9"/>
    <w:basedOn w:val="a"/>
    <w:next w:val="a"/>
    <w:link w:val="90"/>
    <w:uiPriority w:val="9"/>
    <w:unhideWhenUsed/>
    <w:qFormat/>
    <w:pPr>
      <w:keepNext/>
      <w:keepLines/>
      <w:spacing w:before="320" w:after="200"/>
      <w:outlineLvl w:val="8"/>
    </w:pPr>
    <w:rPr>
      <w:rFonts w:ascii="Liberation Sans" w:eastAsia="Liberation Sans" w:hAnsi="Liberation Sans" w:cs="Liberation Sans"/>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Liberation Sans" w:eastAsia="Liberation Sans" w:hAnsi="Liberation Sans" w:cs="Liberation Sans"/>
      <w:sz w:val="40"/>
      <w:szCs w:val="40"/>
    </w:rPr>
  </w:style>
  <w:style w:type="character" w:customStyle="1" w:styleId="Heading2Char">
    <w:name w:val="Heading 2 Char"/>
    <w:basedOn w:val="a0"/>
    <w:uiPriority w:val="9"/>
    <w:rPr>
      <w:rFonts w:ascii="Liberation Sans" w:eastAsia="Liberation Sans" w:hAnsi="Liberation Sans" w:cs="Liberation Sans"/>
      <w:sz w:val="34"/>
    </w:rPr>
  </w:style>
  <w:style w:type="character" w:customStyle="1" w:styleId="30">
    <w:name w:val="Заголовок 3 Знак"/>
    <w:basedOn w:val="a0"/>
    <w:link w:val="3"/>
    <w:uiPriority w:val="9"/>
    <w:rPr>
      <w:rFonts w:ascii="Liberation Sans" w:eastAsia="Liberation Sans" w:hAnsi="Liberation Sans" w:cs="Liberation Sans"/>
      <w:sz w:val="30"/>
      <w:szCs w:val="30"/>
    </w:rPr>
  </w:style>
  <w:style w:type="character" w:customStyle="1" w:styleId="40">
    <w:name w:val="Заголовок 4 Знак"/>
    <w:basedOn w:val="a0"/>
    <w:link w:val="4"/>
    <w:uiPriority w:val="9"/>
    <w:rPr>
      <w:rFonts w:ascii="Liberation Sans" w:eastAsia="Liberation Sans" w:hAnsi="Liberation Sans" w:cs="Liberation Sans"/>
      <w:b/>
      <w:bCs/>
      <w:sz w:val="26"/>
      <w:szCs w:val="26"/>
    </w:rPr>
  </w:style>
  <w:style w:type="character" w:customStyle="1" w:styleId="50">
    <w:name w:val="Заголовок 5 Знак"/>
    <w:basedOn w:val="a0"/>
    <w:link w:val="5"/>
    <w:uiPriority w:val="9"/>
    <w:rPr>
      <w:rFonts w:ascii="Liberation Sans" w:eastAsia="Liberation Sans" w:hAnsi="Liberation Sans" w:cs="Liberation Sans"/>
      <w:b/>
      <w:bCs/>
      <w:sz w:val="24"/>
      <w:szCs w:val="24"/>
    </w:rPr>
  </w:style>
  <w:style w:type="character" w:customStyle="1" w:styleId="60">
    <w:name w:val="Заголовок 6 Знак"/>
    <w:basedOn w:val="a0"/>
    <w:link w:val="6"/>
    <w:uiPriority w:val="9"/>
    <w:rPr>
      <w:rFonts w:ascii="Liberation Sans" w:eastAsia="Liberation Sans" w:hAnsi="Liberation Sans" w:cs="Liberation Sans"/>
      <w:b/>
      <w:bCs/>
      <w:sz w:val="22"/>
      <w:szCs w:val="22"/>
    </w:rPr>
  </w:style>
  <w:style w:type="character" w:customStyle="1" w:styleId="70">
    <w:name w:val="Заголовок 7 Знак"/>
    <w:basedOn w:val="a0"/>
    <w:link w:val="7"/>
    <w:uiPriority w:val="9"/>
    <w:rPr>
      <w:rFonts w:ascii="Liberation Sans" w:eastAsia="Liberation Sans" w:hAnsi="Liberation Sans" w:cs="Liberation Sans"/>
      <w:b/>
      <w:bCs/>
      <w:i/>
      <w:iCs/>
      <w:sz w:val="22"/>
      <w:szCs w:val="22"/>
    </w:rPr>
  </w:style>
  <w:style w:type="character" w:customStyle="1" w:styleId="80">
    <w:name w:val="Заголовок 8 Знак"/>
    <w:basedOn w:val="a0"/>
    <w:link w:val="8"/>
    <w:uiPriority w:val="9"/>
    <w:rPr>
      <w:rFonts w:ascii="Liberation Sans" w:eastAsia="Liberation Sans" w:hAnsi="Liberation Sans" w:cs="Liberation Sans"/>
      <w:i/>
      <w:iCs/>
      <w:sz w:val="22"/>
      <w:szCs w:val="22"/>
    </w:rPr>
  </w:style>
  <w:style w:type="character" w:customStyle="1" w:styleId="90">
    <w:name w:val="Заголовок 9 Знак"/>
    <w:basedOn w:val="a0"/>
    <w:link w:val="9"/>
    <w:uiPriority w:val="9"/>
    <w:rPr>
      <w:rFonts w:ascii="Liberation Sans" w:eastAsia="Liberation Sans" w:hAnsi="Liberation Sans" w:cs="Liberation Sans"/>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paragraph" w:styleId="aa">
    <w:name w:val="header"/>
    <w:basedOn w:val="a"/>
    <w:link w:val="ab"/>
    <w:uiPriority w:val="99"/>
    <w:unhideWhenUsed/>
    <w:pPr>
      <w:tabs>
        <w:tab w:val="center" w:pos="7143"/>
        <w:tab w:val="right" w:pos="14287"/>
      </w:tabs>
      <w:spacing w:after="0" w:line="240" w:lineRule="auto"/>
    </w:pPr>
  </w:style>
  <w:style w:type="character" w:customStyle="1" w:styleId="ab">
    <w:name w:val="Верхний колонтитул Знак"/>
    <w:basedOn w:val="a0"/>
    <w:link w:val="aa"/>
    <w:uiPriority w:val="99"/>
  </w:style>
  <w:style w:type="paragraph" w:styleId="ac">
    <w:name w:val="footer"/>
    <w:basedOn w:val="a"/>
    <w:link w:val="ad"/>
    <w:uiPriority w:val="99"/>
    <w:unhideWhenUsed/>
    <w:pPr>
      <w:tabs>
        <w:tab w:val="center" w:pos="7143"/>
        <w:tab w:val="right" w:pos="14287"/>
      </w:tabs>
      <w:spacing w:after="0" w:line="240" w:lineRule="auto"/>
    </w:pPr>
  </w:style>
  <w:style w:type="character" w:customStyle="1" w:styleId="ad">
    <w:name w:val="Нижний колонтитул Знак"/>
    <w:basedOn w:val="a0"/>
    <w:link w:val="ac"/>
    <w:uiPriority w:val="99"/>
  </w:style>
  <w:style w:type="paragraph" w:styleId="ae">
    <w:name w:val="caption"/>
    <w:basedOn w:val="a"/>
    <w:next w:val="a"/>
    <w:link w:val="af"/>
    <w:uiPriority w:val="35"/>
    <w:semiHidden/>
    <w:unhideWhenUsed/>
    <w:qFormat/>
    <w:pPr>
      <w:spacing w:line="276" w:lineRule="auto"/>
    </w:pPr>
    <w:rPr>
      <w:b/>
      <w:bCs/>
      <w:color w:val="4F81BD" w:themeColor="accent1"/>
      <w:sz w:val="18"/>
      <w:szCs w:val="18"/>
    </w:rPr>
  </w:style>
  <w:style w:type="character" w:customStyle="1" w:styleId="af">
    <w:name w:val="Название объекта Знак"/>
    <w:basedOn w:val="a0"/>
    <w:link w:val="ae"/>
    <w:uiPriority w:val="35"/>
    <w:rPr>
      <w:b/>
      <w:bCs/>
      <w:color w:val="4F81BD" w:themeColor="accent1"/>
      <w:sz w:val="18"/>
      <w:szCs w:val="18"/>
    </w:r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Liberation Sans" w:hAnsi="Liberation Sans"/>
        <w:b/>
        <w:color w:val="404040"/>
        <w:sz w:val="22"/>
      </w:r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Liberation Sans" w:hAnsi="Liberation Sans"/>
        <w:b/>
        <w:color w:val="404040"/>
        <w:sz w:val="22"/>
      </w:rPr>
      <w:tblPr/>
      <w:tcPr>
        <w:tcBorders>
          <w:top w:val="single" w:sz="4" w:space="0" w:color="000000" w:themeColor="text1"/>
          <w:bottom w:val="single" w:sz="4" w:space="0" w:color="000000" w:themeColor="text1"/>
        </w:tcBorders>
      </w:tc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5F1" w:themeColor="accent1" w:themeTint="34" w:fill="DAE5F1" w:themeFill="accent1" w:themeFillTint="34"/>
      </w:tcPr>
    </w:tblStylePr>
    <w:tblStylePr w:type="band1Horz">
      <w:rPr>
        <w:rFonts w:ascii="Liberation Sans" w:hAnsi="Liberation Sans"/>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AE5F1" w:themeColor="accent1" w:themeTint="34" w:fill="DAE5F1" w:themeFill="accent1" w:themeFillTint="34"/>
      </w:tcPr>
    </w:tblStylePr>
    <w:tblStylePr w:type="band1Horz">
      <w:rPr>
        <w:rFonts w:ascii="Liberation Sans" w:hAnsi="Liberation Sans"/>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Liberation Sans" w:hAnsi="Liberation Sans"/>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Liberation Sans" w:hAnsi="Liberation Sans"/>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CE6F2" w:themeColor="accent1" w:themeTint="32" w:fill="DCE6F2" w:themeFill="accent1" w:themeFillTint="32"/>
      </w:tcPr>
    </w:tblStylePr>
    <w:tblStylePr w:type="band1Horz">
      <w:rPr>
        <w:rFonts w:ascii="Liberation Sans" w:hAnsi="Liberation Sans"/>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Liberation Sans" w:hAnsi="Liberation Sans"/>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Liberation Sans" w:hAnsi="Liberation Sans"/>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Liberation Sans" w:hAnsi="Liberation Sans"/>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Liberation Sans" w:hAnsi="Liberation Sans"/>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Liberation Sans" w:hAnsi="Liberation Sans"/>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Liberation Sans" w:hAnsi="Liberation Sans"/>
        <w:b/>
        <w:color w:val="FFFFFF"/>
        <w:sz w:val="22"/>
      </w:rPr>
      <w:tblPr/>
      <w:tcPr>
        <w:shd w:val="clear" w:color="000000" w:themeColor="text1" w:fill="000000" w:themeFill="text1"/>
      </w:tcPr>
    </w:tblStylePr>
    <w:tblStylePr w:type="lastRow">
      <w:rPr>
        <w:rFonts w:ascii="Liberation Sans" w:hAnsi="Liberation Sans"/>
        <w:b/>
        <w:color w:val="FFFFFF"/>
        <w:sz w:val="22"/>
      </w:rPr>
      <w:tblPr/>
      <w:tcPr>
        <w:tcBorders>
          <w:top w:val="single" w:sz="4" w:space="0" w:color="FFFFFF" w:themeColor="light1"/>
        </w:tcBorders>
        <w:shd w:val="clear" w:color="000000" w:themeColor="text1" w:fill="000000" w:themeFill="text1"/>
      </w:tcPr>
    </w:tblStylePr>
    <w:tblStylePr w:type="firstCol">
      <w:rPr>
        <w:rFonts w:ascii="Liberation Sans" w:hAnsi="Liberation Sans"/>
        <w:b/>
        <w:color w:val="FFFFFF"/>
        <w:sz w:val="22"/>
      </w:rPr>
      <w:tblPr/>
      <w:tcPr>
        <w:shd w:val="clear" w:color="000000" w:themeColor="text1" w:fill="000000" w:themeFill="text1"/>
      </w:tcPr>
    </w:tblStylePr>
    <w:tblStylePr w:type="lastCol">
      <w:rPr>
        <w:rFonts w:ascii="Liberation Sans" w:hAnsi="Liberation Sans"/>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Liberation Sans" w:hAnsi="Liberation Sans"/>
        <w:b/>
        <w:color w:val="FFFFFF"/>
        <w:sz w:val="22"/>
      </w:rPr>
      <w:tblPr/>
      <w:tcPr>
        <w:shd w:val="clear" w:color="4F81BD" w:themeColor="accent1" w:fill="4F81BD" w:themeFill="accent1"/>
      </w:tcPr>
    </w:tblStylePr>
    <w:tblStylePr w:type="lastRow">
      <w:rPr>
        <w:rFonts w:ascii="Liberation Sans" w:hAnsi="Liberation Sans"/>
        <w:b/>
        <w:color w:val="FFFFFF"/>
        <w:sz w:val="22"/>
      </w:rPr>
      <w:tblPr/>
      <w:tcPr>
        <w:tcBorders>
          <w:top w:val="single" w:sz="4" w:space="0" w:color="FFFFFF" w:themeColor="light1"/>
        </w:tcBorders>
        <w:shd w:val="clear" w:color="4F81BD" w:themeColor="accent1" w:fill="4F81BD" w:themeFill="accent1"/>
      </w:tcPr>
    </w:tblStylePr>
    <w:tblStylePr w:type="firstCol">
      <w:rPr>
        <w:rFonts w:ascii="Liberation Sans" w:hAnsi="Liberation Sans"/>
        <w:b/>
        <w:color w:val="FFFFFF"/>
        <w:sz w:val="22"/>
      </w:rPr>
      <w:tblPr/>
      <w:tcPr>
        <w:shd w:val="clear" w:color="4F81BD" w:themeColor="accent1" w:fill="4F81BD" w:themeFill="accent1"/>
      </w:tcPr>
    </w:tblStylePr>
    <w:tblStylePr w:type="lastCol">
      <w:rPr>
        <w:rFonts w:ascii="Liberation Sans" w:hAnsi="Liberation Sans"/>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Liberation Sans" w:hAnsi="Liberation Sans"/>
        <w:b/>
        <w:color w:val="FFFFFF"/>
        <w:sz w:val="22"/>
      </w:rPr>
      <w:tblPr/>
      <w:tcPr>
        <w:shd w:val="clear" w:color="C0504D" w:themeColor="accent2" w:fill="C0504D" w:themeFill="accent2"/>
      </w:tcPr>
    </w:tblStylePr>
    <w:tblStylePr w:type="lastRow">
      <w:rPr>
        <w:rFonts w:ascii="Liberation Sans" w:hAnsi="Liberation Sans"/>
        <w:b/>
        <w:color w:val="FFFFFF"/>
        <w:sz w:val="22"/>
      </w:rPr>
      <w:tblPr/>
      <w:tcPr>
        <w:tcBorders>
          <w:top w:val="single" w:sz="4" w:space="0" w:color="FFFFFF" w:themeColor="light1"/>
        </w:tcBorders>
        <w:shd w:val="clear" w:color="C0504D" w:themeColor="accent2" w:fill="C0504D" w:themeFill="accent2"/>
      </w:tcPr>
    </w:tblStylePr>
    <w:tblStylePr w:type="firstCol">
      <w:rPr>
        <w:rFonts w:ascii="Liberation Sans" w:hAnsi="Liberation Sans"/>
        <w:b/>
        <w:color w:val="FFFFFF"/>
        <w:sz w:val="22"/>
      </w:rPr>
      <w:tblPr/>
      <w:tcPr>
        <w:shd w:val="clear" w:color="C0504D" w:themeColor="accent2" w:fill="C0504D" w:themeFill="accent2"/>
      </w:tcPr>
    </w:tblStylePr>
    <w:tblStylePr w:type="lastCol">
      <w:rPr>
        <w:rFonts w:ascii="Liberation Sans" w:hAnsi="Liberation Sans"/>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Liberation Sans" w:hAnsi="Liberation Sans"/>
        <w:b/>
        <w:color w:val="FFFFFF"/>
        <w:sz w:val="22"/>
      </w:rPr>
      <w:tblPr/>
      <w:tcPr>
        <w:shd w:val="clear" w:color="9BBB59" w:themeColor="accent3" w:fill="9BBB59" w:themeFill="accent3"/>
      </w:tcPr>
    </w:tblStylePr>
    <w:tblStylePr w:type="lastRow">
      <w:rPr>
        <w:rFonts w:ascii="Liberation Sans" w:hAnsi="Liberation Sans"/>
        <w:b/>
        <w:color w:val="FFFFFF"/>
        <w:sz w:val="22"/>
      </w:rPr>
      <w:tblPr/>
      <w:tcPr>
        <w:tcBorders>
          <w:top w:val="single" w:sz="4" w:space="0" w:color="FFFFFF" w:themeColor="light1"/>
        </w:tcBorders>
        <w:shd w:val="clear" w:color="9BBB59" w:themeColor="accent3" w:fill="9BBB59" w:themeFill="accent3"/>
      </w:tcPr>
    </w:tblStylePr>
    <w:tblStylePr w:type="firstCol">
      <w:rPr>
        <w:rFonts w:ascii="Liberation Sans" w:hAnsi="Liberation Sans"/>
        <w:b/>
        <w:color w:val="FFFFFF"/>
        <w:sz w:val="22"/>
      </w:rPr>
      <w:tblPr/>
      <w:tcPr>
        <w:shd w:val="clear" w:color="9BBB59" w:themeColor="accent3" w:fill="9BBB59" w:themeFill="accent3"/>
      </w:tcPr>
    </w:tblStylePr>
    <w:tblStylePr w:type="lastCol">
      <w:rPr>
        <w:rFonts w:ascii="Liberation Sans" w:hAnsi="Liberation Sans"/>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Liberation Sans" w:hAnsi="Liberation Sans"/>
        <w:b/>
        <w:color w:val="FFFFFF"/>
        <w:sz w:val="22"/>
      </w:rPr>
      <w:tblPr/>
      <w:tcPr>
        <w:shd w:val="clear" w:color="8064A2" w:themeColor="accent4" w:fill="8064A2" w:themeFill="accent4"/>
      </w:tcPr>
    </w:tblStylePr>
    <w:tblStylePr w:type="lastRow">
      <w:rPr>
        <w:rFonts w:ascii="Liberation Sans" w:hAnsi="Liberation Sans"/>
        <w:b/>
        <w:color w:val="FFFFFF"/>
        <w:sz w:val="22"/>
      </w:rPr>
      <w:tblPr/>
      <w:tcPr>
        <w:tcBorders>
          <w:top w:val="single" w:sz="4" w:space="0" w:color="FFFFFF" w:themeColor="light1"/>
        </w:tcBorders>
        <w:shd w:val="clear" w:color="8064A2" w:themeColor="accent4" w:fill="8064A2" w:themeFill="accent4"/>
      </w:tcPr>
    </w:tblStylePr>
    <w:tblStylePr w:type="firstCol">
      <w:rPr>
        <w:rFonts w:ascii="Liberation Sans" w:hAnsi="Liberation Sans"/>
        <w:b/>
        <w:color w:val="FFFFFF"/>
        <w:sz w:val="22"/>
      </w:rPr>
      <w:tblPr/>
      <w:tcPr>
        <w:shd w:val="clear" w:color="8064A2" w:themeColor="accent4" w:fill="8064A2" w:themeFill="accent4"/>
      </w:tcPr>
    </w:tblStylePr>
    <w:tblStylePr w:type="lastCol">
      <w:rPr>
        <w:rFonts w:ascii="Liberation Sans" w:hAnsi="Liberation Sans"/>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Liberation Sans" w:hAnsi="Liberation Sans"/>
        <w:b/>
        <w:color w:val="FFFFFF"/>
        <w:sz w:val="22"/>
      </w:rPr>
      <w:tblPr/>
      <w:tcPr>
        <w:shd w:val="clear" w:color="4BACC6" w:themeColor="accent5" w:fill="4BACC6" w:themeFill="accent5"/>
      </w:tcPr>
    </w:tblStylePr>
    <w:tblStylePr w:type="lastRow">
      <w:rPr>
        <w:rFonts w:ascii="Liberation Sans" w:hAnsi="Liberation Sans"/>
        <w:b/>
        <w:color w:val="FFFFFF"/>
        <w:sz w:val="22"/>
      </w:rPr>
      <w:tblPr/>
      <w:tcPr>
        <w:tcBorders>
          <w:top w:val="single" w:sz="4" w:space="0" w:color="FFFFFF" w:themeColor="light1"/>
        </w:tcBorders>
        <w:shd w:val="clear" w:color="4BACC6" w:themeColor="accent5" w:fill="4BACC6" w:themeFill="accent5"/>
      </w:tcPr>
    </w:tblStylePr>
    <w:tblStylePr w:type="firstCol">
      <w:rPr>
        <w:rFonts w:ascii="Liberation Sans" w:hAnsi="Liberation Sans"/>
        <w:b/>
        <w:color w:val="FFFFFF"/>
        <w:sz w:val="22"/>
      </w:rPr>
      <w:tblPr/>
      <w:tcPr>
        <w:shd w:val="clear" w:color="4BACC6" w:themeColor="accent5" w:fill="4BACC6" w:themeFill="accent5"/>
      </w:tcPr>
    </w:tblStylePr>
    <w:tblStylePr w:type="lastCol">
      <w:rPr>
        <w:rFonts w:ascii="Liberation Sans" w:hAnsi="Liberation Sans"/>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Liberation Sans" w:hAnsi="Liberation Sans"/>
        <w:b/>
        <w:color w:val="FFFFFF"/>
        <w:sz w:val="22"/>
      </w:rPr>
      <w:tblPr/>
      <w:tcPr>
        <w:shd w:val="clear" w:color="F79646" w:themeColor="accent6" w:fill="F79646" w:themeFill="accent6"/>
      </w:tcPr>
    </w:tblStylePr>
    <w:tblStylePr w:type="lastRow">
      <w:rPr>
        <w:rFonts w:ascii="Liberation Sans" w:hAnsi="Liberation Sans"/>
        <w:b/>
        <w:color w:val="FFFFFF"/>
        <w:sz w:val="22"/>
      </w:rPr>
      <w:tblPr/>
      <w:tcPr>
        <w:tcBorders>
          <w:top w:val="single" w:sz="4" w:space="0" w:color="FFFFFF" w:themeColor="light1"/>
        </w:tcBorders>
        <w:shd w:val="clear" w:color="F79646" w:themeColor="accent6" w:fill="F79646" w:themeFill="accent6"/>
      </w:tcPr>
    </w:tblStylePr>
    <w:tblStylePr w:type="firstCol">
      <w:rPr>
        <w:rFonts w:ascii="Liberation Sans" w:hAnsi="Liberation Sans"/>
        <w:b/>
        <w:color w:val="FFFFFF"/>
        <w:sz w:val="22"/>
      </w:rPr>
      <w:tblPr/>
      <w:tcPr>
        <w:shd w:val="clear" w:color="F79646" w:themeColor="accent6" w:fill="F79646" w:themeFill="accent6"/>
      </w:tcPr>
    </w:tblStylePr>
    <w:tblStylePr w:type="lastCol">
      <w:rPr>
        <w:rFonts w:ascii="Liberation Sans" w:hAnsi="Liberation Sans"/>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Liberation Sans" w:hAnsi="Liberation Sans"/>
        <w:color w:val="7F7F7F" w:themeColor="text1" w:themeTint="80" w:themeShade="95"/>
        <w:sz w:val="22"/>
      </w:rPr>
      <w:tblPr/>
      <w:tcPr>
        <w:shd w:val="clear" w:color="CBCBCB" w:themeColor="text1" w:themeTint="34" w:fill="CBCBCB" w:themeFill="text1" w:themeFillTint="34"/>
      </w:tcPr>
    </w:tblStylePr>
    <w:tblStylePr w:type="band2Horz">
      <w:rPr>
        <w:rFonts w:ascii="Liberation Sans" w:hAnsi="Liberation Sans"/>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Liberation Sans" w:hAnsi="Liberation Sans"/>
        <w:color w:val="A6BFDD" w:themeColor="accent1" w:themeTint="80" w:themeShade="95"/>
        <w:sz w:val="22"/>
      </w:rPr>
      <w:tblPr/>
      <w:tcPr>
        <w:shd w:val="clear" w:color="DAE5F1" w:themeColor="accent1" w:themeTint="34" w:fill="DAE5F1" w:themeFill="accent1" w:themeFillTint="34"/>
      </w:tcPr>
    </w:tblStylePr>
    <w:tblStylePr w:type="band2Horz">
      <w:rPr>
        <w:rFonts w:ascii="Liberation Sans" w:hAnsi="Liberation Sans"/>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Liberation Sans" w:hAnsi="Liberation Sans"/>
        <w:color w:val="D99695" w:themeColor="accent2" w:themeTint="97" w:themeShade="95"/>
        <w:sz w:val="22"/>
      </w:rPr>
      <w:tblPr/>
      <w:tcPr>
        <w:shd w:val="clear" w:color="F2DCDC" w:themeColor="accent2" w:themeTint="32" w:fill="F2DCDC" w:themeFill="accent2" w:themeFillTint="32"/>
      </w:tcPr>
    </w:tblStylePr>
    <w:tblStylePr w:type="band2Horz">
      <w:rPr>
        <w:rFonts w:ascii="Liberation Sans" w:hAnsi="Liberation Sans"/>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Liberation Sans" w:hAnsi="Liberation Sans"/>
        <w:color w:val="9ABB59" w:themeColor="accent3" w:themeTint="FE" w:themeShade="95"/>
        <w:sz w:val="22"/>
      </w:rPr>
      <w:tblPr/>
      <w:tcPr>
        <w:shd w:val="clear" w:color="EAF1DC" w:themeColor="accent3" w:themeTint="34" w:fill="EAF1DC" w:themeFill="accent3" w:themeFillTint="34"/>
      </w:tcPr>
    </w:tblStylePr>
    <w:tblStylePr w:type="band2Horz">
      <w:rPr>
        <w:rFonts w:ascii="Liberation Sans" w:hAnsi="Liberation Sans"/>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Liberation Sans" w:hAnsi="Liberation Sans"/>
        <w:color w:val="B2A1C6" w:themeColor="accent4" w:themeTint="9A" w:themeShade="95"/>
        <w:sz w:val="22"/>
      </w:rPr>
      <w:tblPr/>
      <w:tcPr>
        <w:shd w:val="clear" w:color="E5DFEC" w:themeColor="accent4" w:themeTint="34" w:fill="E5DFEC" w:themeFill="accent4" w:themeFillTint="34"/>
      </w:tcPr>
    </w:tblStylePr>
    <w:tblStylePr w:type="band2Horz">
      <w:rPr>
        <w:rFonts w:ascii="Liberation Sans" w:hAnsi="Liberation Sans"/>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Liberation Sans" w:hAnsi="Liberation Sans"/>
        <w:color w:val="266779" w:themeColor="accent5" w:themeShade="95"/>
        <w:sz w:val="22"/>
      </w:rPr>
      <w:tblPr/>
      <w:tcPr>
        <w:shd w:val="clear" w:color="DAEEF3" w:themeColor="accent5" w:themeTint="34" w:fill="DAEEF3" w:themeFill="accent5" w:themeFillTint="34"/>
      </w:tcPr>
    </w:tblStylePr>
    <w:tblStylePr w:type="band2Horz">
      <w:rPr>
        <w:rFonts w:ascii="Liberation Sans" w:hAnsi="Liberation Sans"/>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Liberation Sans" w:hAnsi="Liberation Sans"/>
        <w:color w:val="266779" w:themeColor="accent5" w:themeShade="95"/>
        <w:sz w:val="22"/>
      </w:rPr>
      <w:tblPr/>
      <w:tcPr>
        <w:shd w:val="clear" w:color="FDE9D8" w:themeColor="accent6" w:themeTint="34" w:fill="FDE9D8" w:themeFill="accent6" w:themeFillTint="34"/>
      </w:tcPr>
    </w:tblStylePr>
    <w:tblStylePr w:type="band2Horz">
      <w:rPr>
        <w:rFonts w:ascii="Liberation Sans" w:hAnsi="Liberation Sans"/>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Liberation Sans" w:hAnsi="Liberation Sans"/>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Liberation Sans" w:hAnsi="Liberation Sans"/>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Liberation Sans" w:hAnsi="Liberation Sans"/>
        <w:color w:val="7F7F7F" w:themeColor="text1" w:themeTint="80" w:themeShade="95"/>
        <w:sz w:val="22"/>
      </w:rPr>
      <w:tblPr/>
      <w:tcPr>
        <w:shd w:val="clear" w:color="F2F2F2" w:themeColor="text1" w:themeTint="0D" w:fill="F2F2F2" w:themeFill="text1" w:themeFillTint="0D"/>
      </w:tcPr>
    </w:tblStylePr>
    <w:tblStylePr w:type="band2Horz">
      <w:rPr>
        <w:rFonts w:ascii="Liberation Sans" w:hAnsi="Liberation Sans"/>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Liberation Sans" w:hAnsi="Liberation Sans"/>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Liberation Sans" w:hAnsi="Liberation Sans"/>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Liberation Sans" w:hAnsi="Liberation Sans"/>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Liberation Sans" w:hAnsi="Liberation Sans"/>
        <w:color w:val="A6BFDD" w:themeColor="accent1" w:themeTint="80" w:themeShade="95"/>
        <w:sz w:val="22"/>
      </w:rPr>
      <w:tblPr/>
      <w:tcPr>
        <w:shd w:val="clear" w:color="DAE5F1" w:themeColor="accent1" w:themeTint="34" w:fill="DAE5F1" w:themeFill="accent1" w:themeFillTint="34"/>
      </w:tcPr>
    </w:tblStylePr>
    <w:tblStylePr w:type="band2Horz">
      <w:rPr>
        <w:rFonts w:ascii="Liberation Sans" w:hAnsi="Liberation Sans"/>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Liberation Sans" w:hAnsi="Liberation Sans"/>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Liberation Sans" w:hAnsi="Liberation Sans"/>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Liberation Sans" w:hAnsi="Liberation Sans"/>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Liberation Sans" w:hAnsi="Liberation Sans"/>
        <w:color w:val="D99695" w:themeColor="accent2" w:themeTint="97" w:themeShade="95"/>
        <w:sz w:val="22"/>
      </w:rPr>
      <w:tblPr/>
      <w:tcPr>
        <w:shd w:val="clear" w:color="F2DCDC" w:themeColor="accent2" w:themeTint="32" w:fill="F2DCDC" w:themeFill="accent2" w:themeFillTint="32"/>
      </w:tcPr>
    </w:tblStylePr>
    <w:tblStylePr w:type="band2Horz">
      <w:rPr>
        <w:rFonts w:ascii="Liberation Sans" w:hAnsi="Liberation Sans"/>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Liberation Sans" w:hAnsi="Liberation Sans"/>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Liberation Sans" w:hAnsi="Liberation Sans"/>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Liberation Sans" w:hAnsi="Liberation Sans"/>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Liberation Sans" w:hAnsi="Liberation Sans"/>
        <w:color w:val="9ABB59" w:themeColor="accent3" w:themeTint="FE" w:themeShade="95"/>
        <w:sz w:val="22"/>
      </w:rPr>
      <w:tblPr/>
      <w:tcPr>
        <w:shd w:val="clear" w:color="EAF1DC" w:themeColor="accent3" w:themeTint="34" w:fill="EAF1DC" w:themeFill="accent3" w:themeFillTint="34"/>
      </w:tcPr>
    </w:tblStylePr>
    <w:tblStylePr w:type="band2Horz">
      <w:rPr>
        <w:rFonts w:ascii="Liberation Sans" w:hAnsi="Liberation Sans"/>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Liberation Sans" w:hAnsi="Liberation Sans"/>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Liberation Sans" w:hAnsi="Liberation Sans"/>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Liberation Sans" w:hAnsi="Liberation Sans"/>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Liberation Sans" w:hAnsi="Liberation Sans"/>
        <w:color w:val="B2A1C6" w:themeColor="accent4" w:themeTint="9A" w:themeShade="95"/>
        <w:sz w:val="22"/>
      </w:rPr>
      <w:tblPr/>
      <w:tcPr>
        <w:shd w:val="clear" w:color="E5DFEC" w:themeColor="accent4" w:themeTint="34" w:fill="E5DFEC" w:themeFill="accent4" w:themeFillTint="34"/>
      </w:tcPr>
    </w:tblStylePr>
    <w:tblStylePr w:type="band2Horz">
      <w:rPr>
        <w:rFonts w:ascii="Liberation Sans" w:hAnsi="Liberation Sans"/>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Liberation Sans" w:hAnsi="Liberation Sans"/>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Liberation Sans" w:hAnsi="Liberation Sans"/>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Liberation Sans" w:hAnsi="Liberation Sans"/>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Liberation Sans" w:hAnsi="Liberation Sans"/>
        <w:color w:val="266779" w:themeColor="accent5" w:themeShade="95"/>
        <w:sz w:val="22"/>
      </w:rPr>
      <w:tblPr/>
      <w:tcPr>
        <w:shd w:val="clear" w:color="DAEEF3" w:themeColor="accent5" w:themeTint="34" w:fill="DAEEF3" w:themeFill="accent5" w:themeFillTint="34"/>
      </w:tcPr>
    </w:tblStylePr>
    <w:tblStylePr w:type="band2Horz">
      <w:rPr>
        <w:rFonts w:ascii="Liberation Sans" w:hAnsi="Liberation Sans"/>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Liberation Sans" w:hAnsi="Liberation Sans"/>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Liberation Sans" w:hAnsi="Liberation Sans"/>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Liberation Sans" w:hAnsi="Liberation Sans"/>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Liberation Sans" w:hAnsi="Liberation Sans"/>
        <w:color w:val="B15407" w:themeColor="accent6" w:themeShade="95"/>
        <w:sz w:val="22"/>
      </w:rPr>
      <w:tblPr/>
      <w:tcPr>
        <w:shd w:val="clear" w:color="FDE9D8" w:themeColor="accent6" w:themeTint="34" w:fill="FDE9D8" w:themeFill="accent6" w:themeFillTint="34"/>
      </w:tcPr>
    </w:tblStylePr>
    <w:tblStylePr w:type="band2Horz">
      <w:rPr>
        <w:rFonts w:ascii="Liberation Sans" w:hAnsi="Liberation Sans"/>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Liberation Sans" w:hAnsi="Liberation Sans"/>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Liberation Sans" w:hAnsi="Liberation Sans"/>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2DFEE" w:themeColor="accent1" w:themeTint="40" w:fill="D2DFEE" w:themeFill="accent1" w:themeFillTint="40"/>
      </w:tcPr>
    </w:tblStylePr>
    <w:tblStylePr w:type="band1Horz">
      <w:rPr>
        <w:rFonts w:ascii="Liberation Sans" w:hAnsi="Liberation Sans"/>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Liberation Sans" w:hAnsi="Liberation Sans"/>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Liberation Sans" w:hAnsi="Liberation Sans"/>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FD2D2" w:themeColor="accent2" w:themeTint="40" w:fill="EFD2D2" w:themeFill="accent2" w:themeFillTint="40"/>
      </w:tcPr>
    </w:tblStylePr>
    <w:tblStylePr w:type="band1Horz">
      <w:rPr>
        <w:rFonts w:ascii="Liberation Sans" w:hAnsi="Liberation Sans"/>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Liberation Sans" w:hAnsi="Liberation Sans"/>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Liberation Sans" w:hAnsi="Liberation Sans"/>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5EED5" w:themeColor="accent3" w:themeTint="40" w:fill="E5EED5" w:themeFill="accent3" w:themeFillTint="40"/>
      </w:tcPr>
    </w:tblStylePr>
    <w:tblStylePr w:type="band1Horz">
      <w:rPr>
        <w:rFonts w:ascii="Liberation Sans" w:hAnsi="Liberation Sans"/>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Liberation Sans" w:hAnsi="Liberation Sans"/>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Liberation Sans" w:hAnsi="Liberation Sans"/>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FD8E7" w:themeColor="accent4" w:themeTint="40" w:fill="DFD8E7" w:themeFill="accent4" w:themeFillTint="40"/>
      </w:tcPr>
    </w:tblStylePr>
    <w:tblStylePr w:type="band1Horz">
      <w:rPr>
        <w:rFonts w:ascii="Liberation Sans" w:hAnsi="Liberation Sans"/>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Liberation Sans" w:hAnsi="Liberation Sans"/>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Liberation Sans" w:hAnsi="Liberation Sans"/>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1EAF0" w:themeColor="accent5" w:themeTint="40" w:fill="D1EAF0" w:themeFill="accent5" w:themeFillTint="40"/>
      </w:tcPr>
    </w:tblStylePr>
    <w:tblStylePr w:type="band1Horz">
      <w:rPr>
        <w:rFonts w:ascii="Liberation Sans" w:hAnsi="Liberation Sans"/>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Liberation Sans" w:hAnsi="Liberation Sans"/>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Liberation Sans" w:hAnsi="Liberation Sans"/>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DE4D0" w:themeColor="accent6" w:themeTint="40" w:fill="FDE4D0" w:themeFill="accent6" w:themeFillTint="40"/>
      </w:tcPr>
    </w:tblStylePr>
    <w:tblStylePr w:type="band1Horz">
      <w:rPr>
        <w:rFonts w:ascii="Liberation Sans" w:hAnsi="Liberation Sans"/>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000000" w:themeColor="text1"/>
          <w:right w:val="single" w:sz="4" w:space="0" w:color="000000" w:themeColor="text1"/>
        </w:tcBorders>
      </w:tcPr>
    </w:tblStylePr>
    <w:tblStylePr w:type="band1Horz">
      <w:rPr>
        <w:rFonts w:ascii="Liberation Sans" w:hAnsi="Liberation Sans"/>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Liberation Sans" w:hAnsi="Liberation Sans"/>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4F81BD" w:themeColor="accent1"/>
          <w:right w:val="single" w:sz="4" w:space="0" w:color="4F81BD" w:themeColor="accent1"/>
        </w:tcBorders>
      </w:tcPr>
    </w:tblStylePr>
    <w:tblStylePr w:type="band1Horz">
      <w:rPr>
        <w:rFonts w:ascii="Liberation Sans" w:hAnsi="Liberation Sans"/>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Liberation Sans" w:hAnsi="Liberation Sans"/>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Liberation Sans" w:hAnsi="Liberation Sans"/>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Liberation Sans" w:hAnsi="Liberation Sans"/>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Liberation Sans" w:hAnsi="Liberation Sans"/>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Liberation Sans" w:hAnsi="Liberation Sans"/>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Liberation Sans" w:hAnsi="Liberation Sans"/>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Liberation Sans" w:hAnsi="Liberation Sans"/>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Liberation Sans" w:hAnsi="Liberation Sans"/>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Liberation Sans" w:hAnsi="Liberation Sans"/>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Liberation Sans" w:hAnsi="Liberation Sans"/>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Liberation Sans" w:hAnsi="Liberation Sans"/>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2DFEE" w:themeColor="accent1" w:themeTint="40" w:fill="D2DFEE" w:themeFill="accent1" w:themeFillTint="40"/>
      </w:tcPr>
    </w:tblStylePr>
    <w:tblStylePr w:type="band1Horz">
      <w:rPr>
        <w:rFonts w:ascii="Liberation Sans" w:hAnsi="Liberation Sans"/>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Liberation Sans" w:hAnsi="Liberation Sans"/>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FD2D2" w:themeColor="accent2" w:themeTint="40" w:fill="EFD2D2" w:themeFill="accent2" w:themeFillTint="40"/>
      </w:tcPr>
    </w:tblStylePr>
    <w:tblStylePr w:type="band1Horz">
      <w:rPr>
        <w:rFonts w:ascii="Liberation Sans" w:hAnsi="Liberation Sans"/>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Liberation Sans" w:hAnsi="Liberation Sans"/>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EED5" w:themeColor="accent3" w:themeTint="40" w:fill="E5EED5" w:themeFill="accent3" w:themeFillTint="40"/>
      </w:tcPr>
    </w:tblStylePr>
    <w:tblStylePr w:type="band1Horz">
      <w:rPr>
        <w:rFonts w:ascii="Liberation Sans" w:hAnsi="Liberation Sans"/>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Liberation Sans" w:hAnsi="Liberation Sans"/>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FD8E7" w:themeColor="accent4" w:themeTint="40" w:fill="DFD8E7" w:themeFill="accent4" w:themeFillTint="40"/>
      </w:tcPr>
    </w:tblStylePr>
    <w:tblStylePr w:type="band1Horz">
      <w:rPr>
        <w:rFonts w:ascii="Liberation Sans" w:hAnsi="Liberation Sans"/>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Liberation Sans" w:hAnsi="Liberation Sans"/>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1EAF0" w:themeColor="accent5" w:themeTint="40" w:fill="D1EAF0" w:themeFill="accent5" w:themeFillTint="40"/>
      </w:tcPr>
    </w:tblStylePr>
    <w:tblStylePr w:type="band1Horz">
      <w:rPr>
        <w:rFonts w:ascii="Liberation Sans" w:hAnsi="Liberation Sans"/>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Liberation Sans" w:hAnsi="Liberation Sans"/>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4D0" w:themeColor="accent6" w:themeTint="40" w:fill="FDE4D0" w:themeFill="accent6" w:themeFillTint="40"/>
      </w:tcPr>
    </w:tblStylePr>
    <w:tblStylePr w:type="band1Horz">
      <w:rPr>
        <w:rFonts w:ascii="Liberation Sans" w:hAnsi="Liberation Sans"/>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Liberation Sans" w:hAnsi="Liberation Sans"/>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Liberation Sans" w:hAnsi="Liberation Sans"/>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Liberation Sans" w:hAnsi="Liberation Sans"/>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Liberation Sans" w:hAnsi="Liberation Sans"/>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Liberation Sans" w:hAnsi="Liberation Sans"/>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Liberation Sans" w:hAnsi="Liberation Sans"/>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Liberation Sans" w:hAnsi="Liberation Sans"/>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Liberation Sans" w:hAnsi="Liberation Sans"/>
        <w:color w:val="000000" w:themeColor="text1"/>
        <w:sz w:val="22"/>
      </w:rPr>
      <w:tblPr/>
      <w:tcPr>
        <w:shd w:val="clear" w:color="BFBFBF" w:themeColor="text1" w:themeTint="40" w:fill="BFBFBF" w:themeFill="text1" w:themeFillTint="40"/>
      </w:tcPr>
    </w:tblStylePr>
    <w:tblStylePr w:type="band2Horz">
      <w:rPr>
        <w:rFonts w:ascii="Liberation Sans" w:hAnsi="Liberation Sans"/>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Liberation Sans" w:hAnsi="Liberation Sans"/>
        <w:color w:val="2A4A71" w:themeColor="accent1" w:themeShade="95"/>
        <w:sz w:val="22"/>
      </w:rPr>
      <w:tblPr/>
      <w:tcPr>
        <w:shd w:val="clear" w:color="D2DFEE" w:themeColor="accent1" w:themeTint="40" w:fill="D2DFEE" w:themeFill="accent1" w:themeFillTint="40"/>
      </w:tcPr>
    </w:tblStylePr>
    <w:tblStylePr w:type="band2Horz">
      <w:rPr>
        <w:rFonts w:ascii="Liberation Sans" w:hAnsi="Liberation Sans"/>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Liberation Sans" w:hAnsi="Liberation Sans"/>
        <w:color w:val="D99695" w:themeColor="accent2" w:themeTint="97" w:themeShade="95"/>
        <w:sz w:val="22"/>
      </w:rPr>
      <w:tblPr/>
      <w:tcPr>
        <w:shd w:val="clear" w:color="EFD2D2" w:themeColor="accent2" w:themeTint="40" w:fill="EFD2D2" w:themeFill="accent2" w:themeFillTint="40"/>
      </w:tcPr>
    </w:tblStylePr>
    <w:tblStylePr w:type="band2Horz">
      <w:rPr>
        <w:rFonts w:ascii="Liberation Sans" w:hAnsi="Liberation Sans"/>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Liberation Sans" w:hAnsi="Liberation Sans"/>
        <w:color w:val="C3D69B" w:themeColor="accent3" w:themeTint="98" w:themeShade="95"/>
        <w:sz w:val="22"/>
      </w:rPr>
      <w:tblPr/>
      <w:tcPr>
        <w:shd w:val="clear" w:color="E5EED5" w:themeColor="accent3" w:themeTint="40" w:fill="E5EED5" w:themeFill="accent3" w:themeFillTint="40"/>
      </w:tcPr>
    </w:tblStylePr>
    <w:tblStylePr w:type="band2Horz">
      <w:rPr>
        <w:rFonts w:ascii="Liberation Sans" w:hAnsi="Liberation Sans"/>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Liberation Sans" w:hAnsi="Liberation Sans"/>
        <w:color w:val="B2A1C6" w:themeColor="accent4" w:themeTint="9A" w:themeShade="95"/>
        <w:sz w:val="22"/>
      </w:rPr>
      <w:tblPr/>
      <w:tcPr>
        <w:shd w:val="clear" w:color="DFD8E7" w:themeColor="accent4" w:themeTint="40" w:fill="DFD8E7" w:themeFill="accent4" w:themeFillTint="40"/>
      </w:tcPr>
    </w:tblStylePr>
    <w:tblStylePr w:type="band2Horz">
      <w:rPr>
        <w:rFonts w:ascii="Liberation Sans" w:hAnsi="Liberation Sans"/>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Liberation Sans" w:hAnsi="Liberation Sans"/>
        <w:color w:val="92CCDC" w:themeColor="accent5" w:themeTint="9A" w:themeShade="95"/>
        <w:sz w:val="22"/>
      </w:rPr>
      <w:tblPr/>
      <w:tcPr>
        <w:shd w:val="clear" w:color="D1EAF0" w:themeColor="accent5" w:themeTint="40" w:fill="D1EAF0" w:themeFill="accent5" w:themeFillTint="40"/>
      </w:tcPr>
    </w:tblStylePr>
    <w:tblStylePr w:type="band2Horz">
      <w:rPr>
        <w:rFonts w:ascii="Liberation Sans" w:hAnsi="Liberation Sans"/>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Liberation Sans" w:hAnsi="Liberation Sans"/>
        <w:color w:val="FAC090" w:themeColor="accent6" w:themeTint="98" w:themeShade="95"/>
        <w:sz w:val="22"/>
      </w:rPr>
      <w:tblPr/>
      <w:tcPr>
        <w:shd w:val="clear" w:color="FDE4D0" w:themeColor="accent6" w:themeTint="40" w:fill="FDE4D0" w:themeFill="accent6" w:themeFillTint="40"/>
      </w:tcPr>
    </w:tblStylePr>
    <w:tblStylePr w:type="band2Horz">
      <w:rPr>
        <w:rFonts w:ascii="Liberation Sans" w:hAnsi="Liberation Sans"/>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Liberation Sans" w:hAnsi="Liberation Sans"/>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Liberation Sans" w:hAnsi="Liberation Sans"/>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Liberation Sans" w:hAnsi="Liberation Sans"/>
        <w:color w:val="7F7F7F" w:themeColor="text1" w:themeTint="80" w:themeShade="95"/>
        <w:sz w:val="22"/>
      </w:rPr>
      <w:tblPr/>
      <w:tcPr>
        <w:shd w:val="clear" w:color="BFBFBF" w:themeColor="text1" w:themeTint="40" w:fill="BFBFBF" w:themeFill="text1" w:themeFillTint="40"/>
      </w:tcPr>
    </w:tblStylePr>
    <w:tblStylePr w:type="band2Horz">
      <w:rPr>
        <w:rFonts w:ascii="Liberation Sans" w:hAnsi="Liberation Sans"/>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Liberation Sans" w:hAnsi="Liberation Sans"/>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Liberation Sans" w:hAnsi="Liberation Sans"/>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Liberation Sans" w:hAnsi="Liberation Sans"/>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Liberation Sans" w:hAnsi="Liberation Sans"/>
        <w:color w:val="2A4A71" w:themeColor="accent1" w:themeShade="95"/>
        <w:sz w:val="22"/>
      </w:rPr>
      <w:tblPr/>
      <w:tcPr>
        <w:shd w:val="clear" w:color="D2DFEE" w:themeColor="accent1" w:themeTint="40" w:fill="D2DFEE" w:themeFill="accent1" w:themeFillTint="40"/>
      </w:tcPr>
    </w:tblStylePr>
    <w:tblStylePr w:type="band2Horz">
      <w:rPr>
        <w:rFonts w:ascii="Liberation Sans" w:hAnsi="Liberation Sans"/>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Liberation Sans" w:hAnsi="Liberation Sans"/>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Liberation Sans" w:hAnsi="Liberation Sans"/>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Liberation Sans" w:hAnsi="Liberation Sans"/>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Liberation Sans" w:hAnsi="Liberation Sans"/>
        <w:color w:val="D99695" w:themeColor="accent2" w:themeTint="97" w:themeShade="95"/>
        <w:sz w:val="22"/>
      </w:rPr>
      <w:tblPr/>
      <w:tcPr>
        <w:shd w:val="clear" w:color="EFD2D2" w:themeColor="accent2" w:themeTint="40" w:fill="EFD2D2" w:themeFill="accent2" w:themeFillTint="40"/>
      </w:tcPr>
    </w:tblStylePr>
    <w:tblStylePr w:type="band2Horz">
      <w:rPr>
        <w:rFonts w:ascii="Liberation Sans" w:hAnsi="Liberation Sans"/>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Liberation Sans" w:hAnsi="Liberation Sans"/>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Liberation Sans" w:hAnsi="Liberation Sans"/>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Liberation Sans" w:hAnsi="Liberation Sans"/>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Liberation Sans" w:hAnsi="Liberation Sans"/>
        <w:color w:val="C3D69B" w:themeColor="accent3" w:themeTint="98" w:themeShade="95"/>
        <w:sz w:val="22"/>
      </w:rPr>
      <w:tblPr/>
      <w:tcPr>
        <w:shd w:val="clear" w:color="E5EED5" w:themeColor="accent3" w:themeTint="40" w:fill="E5EED5" w:themeFill="accent3" w:themeFillTint="40"/>
      </w:tcPr>
    </w:tblStylePr>
    <w:tblStylePr w:type="band2Horz">
      <w:rPr>
        <w:rFonts w:ascii="Liberation Sans" w:hAnsi="Liberation Sans"/>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Liberation Sans" w:hAnsi="Liberation Sans"/>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Liberation Sans" w:hAnsi="Liberation Sans"/>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Liberation Sans" w:hAnsi="Liberation Sans"/>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Liberation Sans" w:hAnsi="Liberation Sans"/>
        <w:color w:val="B2A1C6" w:themeColor="accent4" w:themeTint="9A" w:themeShade="95"/>
        <w:sz w:val="22"/>
      </w:rPr>
      <w:tblPr/>
      <w:tcPr>
        <w:shd w:val="clear" w:color="DFD8E7" w:themeColor="accent4" w:themeTint="40" w:fill="DFD8E7" w:themeFill="accent4" w:themeFillTint="40"/>
      </w:tcPr>
    </w:tblStylePr>
    <w:tblStylePr w:type="band2Horz">
      <w:rPr>
        <w:rFonts w:ascii="Liberation Sans" w:hAnsi="Liberation Sans"/>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Liberation Sans" w:hAnsi="Liberation Sans"/>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Liberation Sans" w:hAnsi="Liberation Sans"/>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Liberation Sans" w:hAnsi="Liberation Sans"/>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Liberation Sans" w:hAnsi="Liberation Sans"/>
        <w:color w:val="92CCDC" w:themeColor="accent5" w:themeTint="9A" w:themeShade="95"/>
        <w:sz w:val="22"/>
      </w:rPr>
      <w:tblPr/>
      <w:tcPr>
        <w:shd w:val="clear" w:color="D1EAF0" w:themeColor="accent5" w:themeTint="40" w:fill="D1EAF0" w:themeFill="accent5" w:themeFillTint="40"/>
      </w:tcPr>
    </w:tblStylePr>
    <w:tblStylePr w:type="band2Horz">
      <w:rPr>
        <w:rFonts w:ascii="Liberation Sans" w:hAnsi="Liberation Sans"/>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Liberation Sans" w:hAnsi="Liberation Sans"/>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Liberation Sans" w:hAnsi="Liberation Sans"/>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Liberation Sans" w:hAnsi="Liberation Sans"/>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Liberation Sans" w:hAnsi="Liberation Sans"/>
        <w:color w:val="FAC090" w:themeColor="accent6" w:themeTint="98" w:themeShade="95"/>
        <w:sz w:val="22"/>
      </w:rPr>
      <w:tblPr/>
      <w:tcPr>
        <w:shd w:val="clear" w:color="FDE4D0" w:themeColor="accent6" w:themeTint="40" w:fill="FDE4D0" w:themeFill="accent6" w:themeFillTint="40"/>
      </w:tcPr>
    </w:tblStylePr>
    <w:tblStylePr w:type="band2Horz">
      <w:rPr>
        <w:rFonts w:ascii="Liberation Sans" w:hAnsi="Liberation Sans"/>
        <w:color w:val="FAC090" w:themeColor="accent6" w:themeTint="98" w:themeShade="95"/>
        <w:sz w:val="22"/>
      </w:rPr>
    </w:tblStylePr>
  </w:style>
  <w:style w:type="table" w:customStyle="1" w:styleId="Lined-Accent">
    <w:name w:val="Lined - Accent"/>
    <w:basedOn w:val="a1"/>
    <w:uiPriority w:val="99"/>
    <w:rPr>
      <w:color w:val="404040"/>
      <w:sz w:val="20"/>
      <w:szCs w:val="20"/>
    </w:rPr>
    <w:tblPr>
      <w:tblStyleRowBandSize w:val="1"/>
      <w:tblStyleColBandSize w:val="1"/>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sz w:val="20"/>
      <w:szCs w:val="20"/>
    </w:rPr>
    <w:tblPr>
      <w:tblStyleRowBandSize w:val="1"/>
      <w:tblStyleColBandSize w:val="1"/>
    </w:tblPr>
    <w:tblStylePr w:type="firstRow">
      <w:rPr>
        <w:rFonts w:ascii="Liberation Sans" w:hAnsi="Liberation Sans"/>
        <w:color w:val="F2F2F2"/>
        <w:sz w:val="22"/>
      </w:rPr>
      <w:tblPr/>
      <w:tcPr>
        <w:shd w:val="clear" w:color="5D8AC2" w:themeColor="accent1" w:themeTint="EA" w:fill="5D8AC2" w:themeFill="accent1" w:themeFillTint="EA"/>
      </w:tcPr>
    </w:tblStylePr>
    <w:tblStylePr w:type="lastRow">
      <w:rPr>
        <w:rFonts w:ascii="Liberation Sans" w:hAnsi="Liberation Sans"/>
        <w:color w:val="F2F2F2"/>
        <w:sz w:val="22"/>
      </w:rPr>
      <w:tblPr/>
      <w:tcPr>
        <w:shd w:val="clear" w:color="5D8AC2" w:themeColor="accent1" w:themeTint="EA" w:fill="5D8AC2" w:themeFill="accent1" w:themeFillTint="EA"/>
      </w:tcPr>
    </w:tblStylePr>
    <w:tblStylePr w:type="firstCol">
      <w:rPr>
        <w:rFonts w:ascii="Liberation Sans" w:hAnsi="Liberation Sans"/>
        <w:color w:val="F2F2F2"/>
        <w:sz w:val="22"/>
      </w:rPr>
      <w:tblPr/>
      <w:tcPr>
        <w:shd w:val="clear" w:color="5D8AC2" w:themeColor="accent1" w:themeTint="EA" w:fill="5D8AC2" w:themeFill="accent1" w:themeFillTint="EA"/>
      </w:tcPr>
    </w:tblStylePr>
    <w:tblStylePr w:type="lastCol">
      <w:rPr>
        <w:rFonts w:ascii="Liberation Sans" w:hAnsi="Liberation Sans"/>
        <w:color w:val="F2F2F2"/>
        <w:sz w:val="22"/>
      </w:rPr>
      <w:tblPr/>
      <w:tcPr>
        <w:shd w:val="clear" w:color="5D8AC2" w:themeColor="accent1" w:themeTint="EA" w:fill="5D8AC2"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7D7EA" w:themeColor="accent1" w:themeTint="50" w:fill="C7D7EA"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sz w:val="20"/>
      <w:szCs w:val="20"/>
    </w:rPr>
    <w:tblPr>
      <w:tblStyleRowBandSize w:val="1"/>
      <w:tblStyleColBandSize w:val="1"/>
    </w:tblPr>
    <w:tblStylePr w:type="firstRow">
      <w:rPr>
        <w:rFonts w:ascii="Liberation Sans" w:hAnsi="Liberation Sans"/>
        <w:color w:val="F2F2F2"/>
        <w:sz w:val="22"/>
      </w:rPr>
      <w:tblPr/>
      <w:tcPr>
        <w:shd w:val="clear" w:color="D99695" w:themeColor="accent2" w:themeTint="97" w:fill="D99695" w:themeFill="accent2" w:themeFillTint="97"/>
      </w:tcPr>
    </w:tblStylePr>
    <w:tblStylePr w:type="lastRow">
      <w:rPr>
        <w:rFonts w:ascii="Liberation Sans" w:hAnsi="Liberation Sans"/>
        <w:color w:val="F2F2F2"/>
        <w:sz w:val="22"/>
      </w:rPr>
      <w:tblPr/>
      <w:tcPr>
        <w:shd w:val="clear" w:color="D99695" w:themeColor="accent2" w:themeTint="97" w:fill="D99695" w:themeFill="accent2" w:themeFillTint="97"/>
      </w:tcPr>
    </w:tblStylePr>
    <w:tblStylePr w:type="firstCol">
      <w:rPr>
        <w:rFonts w:ascii="Liberation Sans" w:hAnsi="Liberation Sans"/>
        <w:color w:val="F2F2F2"/>
        <w:sz w:val="22"/>
      </w:rPr>
      <w:tblPr/>
      <w:tcPr>
        <w:shd w:val="clear" w:color="D99695" w:themeColor="accent2" w:themeTint="97" w:fill="D99695" w:themeFill="accent2" w:themeFillTint="97"/>
      </w:tcPr>
    </w:tblStylePr>
    <w:tblStylePr w:type="lastCol">
      <w:rPr>
        <w:rFonts w:ascii="Liberation Sans" w:hAnsi="Liberation Sans"/>
        <w:color w:val="F2F2F2"/>
        <w:sz w:val="22"/>
      </w:rPr>
      <w:tblPr/>
      <w:tcPr>
        <w:shd w:val="clear" w:color="D99695" w:themeColor="accent2" w:themeTint="97" w:fill="D99695"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sz w:val="20"/>
      <w:szCs w:val="20"/>
    </w:rPr>
    <w:tblPr>
      <w:tblStyleRowBandSize w:val="1"/>
      <w:tblStyleColBandSize w:val="1"/>
    </w:tblPr>
    <w:tblStylePr w:type="firstRow">
      <w:rPr>
        <w:rFonts w:ascii="Liberation Sans" w:hAnsi="Liberation Sans"/>
        <w:color w:val="F2F2F2"/>
        <w:sz w:val="22"/>
      </w:rPr>
      <w:tblPr/>
      <w:tcPr>
        <w:shd w:val="clear" w:color="9ABB59" w:themeColor="accent3" w:themeTint="FE" w:fill="9ABB59" w:themeFill="accent3" w:themeFillTint="FE"/>
      </w:tcPr>
    </w:tblStylePr>
    <w:tblStylePr w:type="lastRow">
      <w:rPr>
        <w:rFonts w:ascii="Liberation Sans" w:hAnsi="Liberation Sans"/>
        <w:color w:val="F2F2F2"/>
        <w:sz w:val="22"/>
      </w:rPr>
      <w:tblPr/>
      <w:tcPr>
        <w:shd w:val="clear" w:color="9ABB59" w:themeColor="accent3" w:themeTint="FE" w:fill="9ABB59" w:themeFill="accent3" w:themeFillTint="FE"/>
      </w:tcPr>
    </w:tblStylePr>
    <w:tblStylePr w:type="firstCol">
      <w:rPr>
        <w:rFonts w:ascii="Liberation Sans" w:hAnsi="Liberation Sans"/>
        <w:color w:val="F2F2F2"/>
        <w:sz w:val="22"/>
      </w:rPr>
      <w:tblPr/>
      <w:tcPr>
        <w:shd w:val="clear" w:color="9ABB59" w:themeColor="accent3" w:themeTint="FE" w:fill="9ABB59" w:themeFill="accent3" w:themeFillTint="FE"/>
      </w:tcPr>
    </w:tblStylePr>
    <w:tblStylePr w:type="lastCol">
      <w:rPr>
        <w:rFonts w:ascii="Liberation Sans" w:hAnsi="Liberation Sans"/>
        <w:color w:val="F2F2F2"/>
        <w:sz w:val="22"/>
      </w:rPr>
      <w:tblPr/>
      <w:tcPr>
        <w:shd w:val="clear" w:color="9ABB59" w:themeColor="accent3" w:themeTint="FE" w:fill="9ABB59"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sz w:val="20"/>
      <w:szCs w:val="20"/>
    </w:rPr>
    <w:tblPr>
      <w:tblStyleRowBandSize w:val="1"/>
      <w:tblStyleColBandSize w:val="1"/>
    </w:tblPr>
    <w:tblStylePr w:type="firstRow">
      <w:rPr>
        <w:rFonts w:ascii="Liberation Sans" w:hAnsi="Liberation Sans"/>
        <w:color w:val="F2F2F2"/>
        <w:sz w:val="22"/>
      </w:rPr>
      <w:tblPr/>
      <w:tcPr>
        <w:shd w:val="clear" w:color="B2A1C6" w:themeColor="accent4" w:themeTint="9A" w:fill="B2A1C6" w:themeFill="accent4" w:themeFillTint="9A"/>
      </w:tcPr>
    </w:tblStylePr>
    <w:tblStylePr w:type="lastRow">
      <w:rPr>
        <w:rFonts w:ascii="Liberation Sans" w:hAnsi="Liberation Sans"/>
        <w:color w:val="F2F2F2"/>
        <w:sz w:val="22"/>
      </w:rPr>
      <w:tblPr/>
      <w:tcPr>
        <w:shd w:val="clear" w:color="B2A1C6" w:themeColor="accent4" w:themeTint="9A" w:fill="B2A1C6" w:themeFill="accent4" w:themeFillTint="9A"/>
      </w:tcPr>
    </w:tblStylePr>
    <w:tblStylePr w:type="firstCol">
      <w:rPr>
        <w:rFonts w:ascii="Liberation Sans" w:hAnsi="Liberation Sans"/>
        <w:color w:val="F2F2F2"/>
        <w:sz w:val="22"/>
      </w:rPr>
      <w:tblPr/>
      <w:tcPr>
        <w:shd w:val="clear" w:color="B2A1C6" w:themeColor="accent4" w:themeTint="9A" w:fill="B2A1C6" w:themeFill="accent4" w:themeFillTint="9A"/>
      </w:tcPr>
    </w:tblStylePr>
    <w:tblStylePr w:type="lastCol">
      <w:rPr>
        <w:rFonts w:ascii="Liberation Sans" w:hAnsi="Liberation Sans"/>
        <w:color w:val="F2F2F2"/>
        <w:sz w:val="22"/>
      </w:rPr>
      <w:tblPr/>
      <w:tcPr>
        <w:shd w:val="clear" w:color="B2A1C6" w:themeColor="accent4" w:themeTint="9A" w:fill="B2A1C6"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sz w:val="20"/>
      <w:szCs w:val="20"/>
    </w:rPr>
    <w:tblPr>
      <w:tblStyleRowBandSize w:val="1"/>
      <w:tblStyleColBandSize w:val="1"/>
    </w:tblPr>
    <w:tblStylePr w:type="firstRow">
      <w:rPr>
        <w:rFonts w:ascii="Liberation Sans" w:hAnsi="Liberation Sans"/>
        <w:color w:val="F2F2F2"/>
        <w:sz w:val="22"/>
      </w:rPr>
      <w:tblPr/>
      <w:tcPr>
        <w:shd w:val="clear" w:color="4BACC6" w:themeColor="accent5" w:fill="4BACC6" w:themeFill="accent5"/>
      </w:tcPr>
    </w:tblStylePr>
    <w:tblStylePr w:type="lastRow">
      <w:rPr>
        <w:rFonts w:ascii="Liberation Sans" w:hAnsi="Liberation Sans"/>
        <w:color w:val="F2F2F2"/>
        <w:sz w:val="22"/>
      </w:rPr>
      <w:tblPr/>
      <w:tcPr>
        <w:shd w:val="clear" w:color="4BACC6" w:themeColor="accent5" w:fill="4BACC6" w:themeFill="accent5"/>
      </w:tcPr>
    </w:tblStylePr>
    <w:tblStylePr w:type="firstCol">
      <w:rPr>
        <w:rFonts w:ascii="Liberation Sans" w:hAnsi="Liberation Sans"/>
        <w:color w:val="F2F2F2"/>
        <w:sz w:val="22"/>
      </w:rPr>
      <w:tblPr/>
      <w:tcPr>
        <w:shd w:val="clear" w:color="4BACC6" w:themeColor="accent5" w:fill="4BACC6" w:themeFill="accent5"/>
      </w:tcPr>
    </w:tblStylePr>
    <w:tblStylePr w:type="lastCol">
      <w:rPr>
        <w:rFonts w:ascii="Liberation Sans" w:hAnsi="Liberation Sans"/>
        <w:color w:val="F2F2F2"/>
        <w:sz w:val="22"/>
      </w:rPr>
      <w:tblPr/>
      <w:tcPr>
        <w:shd w:val="clear" w:color="4BACC6" w:themeColor="accent5" w:fill="4BACC6"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sz w:val="20"/>
      <w:szCs w:val="20"/>
    </w:rPr>
    <w:tblPr>
      <w:tblStyleRowBandSize w:val="1"/>
      <w:tblStyleColBandSize w:val="1"/>
    </w:tblPr>
    <w:tblStylePr w:type="firstRow">
      <w:rPr>
        <w:rFonts w:ascii="Liberation Sans" w:hAnsi="Liberation Sans"/>
        <w:color w:val="F2F2F2"/>
        <w:sz w:val="22"/>
      </w:rPr>
      <w:tblPr/>
      <w:tcPr>
        <w:shd w:val="clear" w:color="F79646" w:themeColor="accent6" w:fill="F79646" w:themeFill="accent6"/>
      </w:tcPr>
    </w:tblStylePr>
    <w:tblStylePr w:type="lastRow">
      <w:rPr>
        <w:rFonts w:ascii="Liberation Sans" w:hAnsi="Liberation Sans"/>
        <w:color w:val="F2F2F2"/>
        <w:sz w:val="22"/>
      </w:rPr>
      <w:tblPr/>
      <w:tcPr>
        <w:shd w:val="clear" w:color="F79646" w:themeColor="accent6" w:fill="F79646" w:themeFill="accent6"/>
      </w:tcPr>
    </w:tblStylePr>
    <w:tblStylePr w:type="firstCol">
      <w:rPr>
        <w:rFonts w:ascii="Liberation Sans" w:hAnsi="Liberation Sans"/>
        <w:color w:val="F2F2F2"/>
        <w:sz w:val="22"/>
      </w:rPr>
      <w:tblPr/>
      <w:tcPr>
        <w:shd w:val="clear" w:color="F79646" w:themeColor="accent6" w:fill="F79646" w:themeFill="accent6"/>
      </w:tcPr>
    </w:tblStylePr>
    <w:tblStylePr w:type="lastCol">
      <w:rPr>
        <w:rFonts w:ascii="Liberation Sans" w:hAnsi="Liberation Sans"/>
        <w:color w:val="F2F2F2"/>
        <w:sz w:val="22"/>
      </w:rPr>
      <w:tblPr/>
      <w:tcPr>
        <w:shd w:val="clear" w:color="F79646" w:themeColor="accent6" w:fill="F79646"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sz w:val="20"/>
      <w:szCs w:val="2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Liberation Sans" w:hAnsi="Liberation Sans"/>
        <w:color w:val="F2F2F2"/>
        <w:sz w:val="22"/>
      </w:rPr>
      <w:tblPr/>
      <w:tcPr>
        <w:shd w:val="clear" w:color="5D8AC2" w:themeColor="accent1" w:themeTint="EA" w:fill="5D8AC2" w:themeFill="accent1" w:themeFillTint="EA"/>
      </w:tcPr>
    </w:tblStylePr>
    <w:tblStylePr w:type="lastRow">
      <w:rPr>
        <w:rFonts w:ascii="Liberation Sans" w:hAnsi="Liberation Sans"/>
        <w:color w:val="F2F2F2"/>
        <w:sz w:val="22"/>
      </w:rPr>
      <w:tblPr/>
      <w:tcPr>
        <w:shd w:val="clear" w:color="5D8AC2" w:themeColor="accent1" w:themeTint="EA" w:fill="5D8AC2" w:themeFill="accent1" w:themeFillTint="EA"/>
      </w:tcPr>
    </w:tblStylePr>
    <w:tblStylePr w:type="firstCol">
      <w:rPr>
        <w:rFonts w:ascii="Liberation Sans" w:hAnsi="Liberation Sans"/>
        <w:color w:val="F2F2F2"/>
        <w:sz w:val="22"/>
      </w:rPr>
      <w:tblPr/>
      <w:tcPr>
        <w:shd w:val="clear" w:color="5D8AC2" w:themeColor="accent1" w:themeTint="EA" w:fill="5D8AC2" w:themeFill="accent1" w:themeFillTint="EA"/>
      </w:tcPr>
    </w:tblStylePr>
    <w:tblStylePr w:type="lastCol">
      <w:rPr>
        <w:rFonts w:ascii="Liberation Sans" w:hAnsi="Liberation Sans"/>
        <w:color w:val="F2F2F2"/>
        <w:sz w:val="22"/>
      </w:rPr>
      <w:tblPr/>
      <w:tcPr>
        <w:shd w:val="clear" w:color="5D8AC2" w:themeColor="accent1" w:themeTint="EA" w:fill="5D8AC2"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7D7EA" w:themeColor="accent1" w:themeTint="50" w:fill="C7D7EA"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sz w:val="20"/>
      <w:szCs w:val="2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Liberation Sans" w:hAnsi="Liberation Sans"/>
        <w:color w:val="F2F2F2"/>
        <w:sz w:val="22"/>
      </w:rPr>
      <w:tblPr/>
      <w:tcPr>
        <w:shd w:val="clear" w:color="D99695" w:themeColor="accent2" w:themeTint="97" w:fill="D99695" w:themeFill="accent2" w:themeFillTint="97"/>
      </w:tcPr>
    </w:tblStylePr>
    <w:tblStylePr w:type="lastRow">
      <w:rPr>
        <w:rFonts w:ascii="Liberation Sans" w:hAnsi="Liberation Sans"/>
        <w:color w:val="F2F2F2"/>
        <w:sz w:val="22"/>
      </w:rPr>
      <w:tblPr/>
      <w:tcPr>
        <w:shd w:val="clear" w:color="D99695" w:themeColor="accent2" w:themeTint="97" w:fill="D99695" w:themeFill="accent2" w:themeFillTint="97"/>
      </w:tcPr>
    </w:tblStylePr>
    <w:tblStylePr w:type="firstCol">
      <w:rPr>
        <w:rFonts w:ascii="Liberation Sans" w:hAnsi="Liberation Sans"/>
        <w:color w:val="F2F2F2"/>
        <w:sz w:val="22"/>
      </w:rPr>
      <w:tblPr/>
      <w:tcPr>
        <w:shd w:val="clear" w:color="D99695" w:themeColor="accent2" w:themeTint="97" w:fill="D99695" w:themeFill="accent2" w:themeFillTint="97"/>
      </w:tcPr>
    </w:tblStylePr>
    <w:tblStylePr w:type="lastCol">
      <w:rPr>
        <w:rFonts w:ascii="Liberation Sans" w:hAnsi="Liberation Sans"/>
        <w:color w:val="F2F2F2"/>
        <w:sz w:val="22"/>
      </w:rPr>
      <w:tblPr/>
      <w:tcPr>
        <w:shd w:val="clear" w:color="D99695" w:themeColor="accent2" w:themeTint="97" w:fill="D99695"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sz w:val="20"/>
      <w:szCs w:val="2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Liberation Sans" w:hAnsi="Liberation Sans"/>
        <w:color w:val="F2F2F2"/>
        <w:sz w:val="22"/>
      </w:rPr>
      <w:tblPr/>
      <w:tcPr>
        <w:shd w:val="clear" w:color="9ABB59" w:themeColor="accent3" w:themeTint="FE" w:fill="9ABB59" w:themeFill="accent3" w:themeFillTint="FE"/>
      </w:tcPr>
    </w:tblStylePr>
    <w:tblStylePr w:type="lastRow">
      <w:rPr>
        <w:rFonts w:ascii="Liberation Sans" w:hAnsi="Liberation Sans"/>
        <w:color w:val="F2F2F2"/>
        <w:sz w:val="22"/>
      </w:rPr>
      <w:tblPr/>
      <w:tcPr>
        <w:shd w:val="clear" w:color="9ABB59" w:themeColor="accent3" w:themeTint="FE" w:fill="9ABB59" w:themeFill="accent3" w:themeFillTint="FE"/>
      </w:tcPr>
    </w:tblStylePr>
    <w:tblStylePr w:type="firstCol">
      <w:rPr>
        <w:rFonts w:ascii="Liberation Sans" w:hAnsi="Liberation Sans"/>
        <w:color w:val="F2F2F2"/>
        <w:sz w:val="22"/>
      </w:rPr>
      <w:tblPr/>
      <w:tcPr>
        <w:shd w:val="clear" w:color="9ABB59" w:themeColor="accent3" w:themeTint="FE" w:fill="9ABB59" w:themeFill="accent3" w:themeFillTint="FE"/>
      </w:tcPr>
    </w:tblStylePr>
    <w:tblStylePr w:type="lastCol">
      <w:rPr>
        <w:rFonts w:ascii="Liberation Sans" w:hAnsi="Liberation Sans"/>
        <w:color w:val="F2F2F2"/>
        <w:sz w:val="22"/>
      </w:rPr>
      <w:tblPr/>
      <w:tcPr>
        <w:shd w:val="clear" w:color="9ABB59" w:themeColor="accent3" w:themeTint="FE" w:fill="9ABB59"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sz w:val="20"/>
      <w:szCs w:val="2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Liberation Sans" w:hAnsi="Liberation Sans"/>
        <w:color w:val="F2F2F2"/>
        <w:sz w:val="22"/>
      </w:rPr>
      <w:tblPr/>
      <w:tcPr>
        <w:shd w:val="clear" w:color="B2A1C6" w:themeColor="accent4" w:themeTint="9A" w:fill="B2A1C6" w:themeFill="accent4" w:themeFillTint="9A"/>
      </w:tcPr>
    </w:tblStylePr>
    <w:tblStylePr w:type="lastRow">
      <w:rPr>
        <w:rFonts w:ascii="Liberation Sans" w:hAnsi="Liberation Sans"/>
        <w:color w:val="F2F2F2"/>
        <w:sz w:val="22"/>
      </w:rPr>
      <w:tblPr/>
      <w:tcPr>
        <w:shd w:val="clear" w:color="B2A1C6" w:themeColor="accent4" w:themeTint="9A" w:fill="B2A1C6" w:themeFill="accent4" w:themeFillTint="9A"/>
      </w:tcPr>
    </w:tblStylePr>
    <w:tblStylePr w:type="firstCol">
      <w:rPr>
        <w:rFonts w:ascii="Liberation Sans" w:hAnsi="Liberation Sans"/>
        <w:color w:val="F2F2F2"/>
        <w:sz w:val="22"/>
      </w:rPr>
      <w:tblPr/>
      <w:tcPr>
        <w:shd w:val="clear" w:color="B2A1C6" w:themeColor="accent4" w:themeTint="9A" w:fill="B2A1C6" w:themeFill="accent4" w:themeFillTint="9A"/>
      </w:tcPr>
    </w:tblStylePr>
    <w:tblStylePr w:type="lastCol">
      <w:rPr>
        <w:rFonts w:ascii="Liberation Sans" w:hAnsi="Liberation Sans"/>
        <w:color w:val="F2F2F2"/>
        <w:sz w:val="22"/>
      </w:rPr>
      <w:tblPr/>
      <w:tcPr>
        <w:shd w:val="clear" w:color="B2A1C6" w:themeColor="accent4" w:themeTint="9A" w:fill="B2A1C6"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sz w:val="20"/>
      <w:szCs w:val="2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Liberation Sans" w:hAnsi="Liberation Sans"/>
        <w:color w:val="F2F2F2"/>
        <w:sz w:val="22"/>
      </w:rPr>
      <w:tblPr/>
      <w:tcPr>
        <w:shd w:val="clear" w:color="4BACC6" w:themeColor="accent5" w:fill="4BACC6" w:themeFill="accent5"/>
      </w:tcPr>
    </w:tblStylePr>
    <w:tblStylePr w:type="lastRow">
      <w:rPr>
        <w:rFonts w:ascii="Liberation Sans" w:hAnsi="Liberation Sans"/>
        <w:color w:val="F2F2F2"/>
        <w:sz w:val="22"/>
      </w:rPr>
      <w:tblPr/>
      <w:tcPr>
        <w:shd w:val="clear" w:color="4BACC6" w:themeColor="accent5" w:fill="4BACC6" w:themeFill="accent5"/>
      </w:tcPr>
    </w:tblStylePr>
    <w:tblStylePr w:type="firstCol">
      <w:rPr>
        <w:rFonts w:ascii="Liberation Sans" w:hAnsi="Liberation Sans"/>
        <w:color w:val="F2F2F2"/>
        <w:sz w:val="22"/>
      </w:rPr>
      <w:tblPr/>
      <w:tcPr>
        <w:shd w:val="clear" w:color="4BACC6" w:themeColor="accent5" w:fill="4BACC6" w:themeFill="accent5"/>
      </w:tcPr>
    </w:tblStylePr>
    <w:tblStylePr w:type="lastCol">
      <w:rPr>
        <w:rFonts w:ascii="Liberation Sans" w:hAnsi="Liberation Sans"/>
        <w:color w:val="F2F2F2"/>
        <w:sz w:val="22"/>
      </w:rPr>
      <w:tblPr/>
      <w:tcPr>
        <w:shd w:val="clear" w:color="4BACC6" w:themeColor="accent5" w:fill="4BACC6"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sz w:val="20"/>
      <w:szCs w:val="2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Liberation Sans" w:hAnsi="Liberation Sans"/>
        <w:color w:val="F2F2F2"/>
        <w:sz w:val="22"/>
      </w:rPr>
      <w:tblPr/>
      <w:tcPr>
        <w:shd w:val="clear" w:color="F79646" w:themeColor="accent6" w:fill="F79646" w:themeFill="accent6"/>
      </w:tcPr>
    </w:tblStylePr>
    <w:tblStylePr w:type="lastRow">
      <w:rPr>
        <w:rFonts w:ascii="Liberation Sans" w:hAnsi="Liberation Sans"/>
        <w:color w:val="F2F2F2"/>
        <w:sz w:val="22"/>
      </w:rPr>
      <w:tblPr/>
      <w:tcPr>
        <w:shd w:val="clear" w:color="F79646" w:themeColor="accent6" w:fill="F79646" w:themeFill="accent6"/>
      </w:tcPr>
    </w:tblStylePr>
    <w:tblStylePr w:type="firstCol">
      <w:rPr>
        <w:rFonts w:ascii="Liberation Sans" w:hAnsi="Liberation Sans"/>
        <w:color w:val="F2F2F2"/>
        <w:sz w:val="22"/>
      </w:rPr>
      <w:tblPr/>
      <w:tcPr>
        <w:shd w:val="clear" w:color="F79646" w:themeColor="accent6" w:fill="F79646" w:themeFill="accent6"/>
      </w:tcPr>
    </w:tblStylePr>
    <w:tblStylePr w:type="lastCol">
      <w:rPr>
        <w:rFonts w:ascii="Liberation Sans" w:hAnsi="Liberation Sans"/>
        <w:color w:val="F2F2F2"/>
        <w:sz w:val="22"/>
      </w:rPr>
      <w:tblPr/>
      <w:tcPr>
        <w:shd w:val="clear" w:color="F79646" w:themeColor="accent6" w:fill="F79646"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Liberation Sans" w:hAnsi="Liberation Sans"/>
        <w:color w:val="404040"/>
        <w:sz w:val="22"/>
      </w:rPr>
      <w:tblPr/>
      <w:tcPr>
        <w:tcBorders>
          <w:bottom w:val="single" w:sz="12" w:space="0" w:color="7F7F7F" w:themeColor="text1" w:themeTint="80"/>
        </w:tcBorders>
      </w:tcPr>
    </w:tblStylePr>
    <w:tblStylePr w:type="lastRow">
      <w:rPr>
        <w:rFonts w:ascii="Liberation Sans" w:hAnsi="Liberation Sans"/>
        <w:color w:val="404040"/>
        <w:sz w:val="22"/>
      </w:rPr>
      <w:tblPr/>
      <w:tcPr>
        <w:tcBorders>
          <w:top w:val="single" w:sz="12" w:space="0" w:color="7F7F7F" w:themeColor="text1" w:themeTint="80"/>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7F7F7F" w:themeColor="text1" w:themeTint="80"/>
        </w:tcBorders>
      </w:tcPr>
    </w:tblStylePr>
    <w:tblStylePr w:type="band1Horz">
      <w:rPr>
        <w:rFonts w:ascii="Liberation Sans" w:hAnsi="Liberation Sans"/>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Liberation Sans" w:hAnsi="Liberation Sans"/>
        <w:color w:val="404040"/>
        <w:sz w:val="22"/>
      </w:rPr>
      <w:tblPr/>
      <w:tcPr>
        <w:tcBorders>
          <w:bottom w:val="single" w:sz="12" w:space="0" w:color="4F81BD" w:themeColor="accent1"/>
        </w:tcBorders>
      </w:tcPr>
    </w:tblStylePr>
    <w:tblStylePr w:type="lastRow">
      <w:rPr>
        <w:rFonts w:ascii="Liberation Sans" w:hAnsi="Liberation Sans"/>
        <w:color w:val="404040"/>
        <w:sz w:val="22"/>
      </w:rPr>
      <w:tblPr/>
      <w:tcPr>
        <w:tcBorders>
          <w:top w:val="single" w:sz="12" w:space="0" w:color="4F81BD" w:themeColor="accent1"/>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4F81BD" w:themeColor="accent1"/>
        </w:tcBorders>
      </w:tcPr>
    </w:tblStylePr>
    <w:tblStylePr w:type="band1Horz">
      <w:rPr>
        <w:rFonts w:ascii="Liberation Sans" w:hAnsi="Liberation Sans"/>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Liberation Sans" w:hAnsi="Liberation Sans"/>
        <w:color w:val="404040"/>
        <w:sz w:val="22"/>
      </w:rPr>
      <w:tblPr/>
      <w:tcPr>
        <w:tcBorders>
          <w:bottom w:val="single" w:sz="12" w:space="0" w:color="D99695" w:themeColor="accent2" w:themeTint="97"/>
        </w:tcBorders>
      </w:tcPr>
    </w:tblStylePr>
    <w:tblStylePr w:type="lastRow">
      <w:rPr>
        <w:rFonts w:ascii="Liberation Sans" w:hAnsi="Liberation Sans"/>
        <w:color w:val="404040"/>
        <w:sz w:val="22"/>
      </w:rPr>
      <w:tblPr/>
      <w:tcPr>
        <w:tcBorders>
          <w:top w:val="single" w:sz="12" w:space="0" w:color="D99695" w:themeColor="accent2" w:themeTint="97"/>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D99695" w:themeColor="accent2" w:themeTint="97"/>
        </w:tcBorders>
      </w:tcPr>
    </w:tblStylePr>
    <w:tblStylePr w:type="band1Horz">
      <w:rPr>
        <w:rFonts w:ascii="Liberation Sans" w:hAnsi="Liberation Sans"/>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Liberation Sans" w:hAnsi="Liberation Sans"/>
        <w:color w:val="404040"/>
        <w:sz w:val="22"/>
      </w:rPr>
      <w:tblPr/>
      <w:tcPr>
        <w:tcBorders>
          <w:bottom w:val="single" w:sz="12" w:space="0" w:color="C3D69B" w:themeColor="accent3" w:themeTint="98"/>
        </w:tcBorders>
      </w:tcPr>
    </w:tblStylePr>
    <w:tblStylePr w:type="lastRow">
      <w:rPr>
        <w:rFonts w:ascii="Liberation Sans" w:hAnsi="Liberation Sans"/>
        <w:color w:val="404040"/>
        <w:sz w:val="22"/>
      </w:rPr>
      <w:tblPr/>
      <w:tcPr>
        <w:tcBorders>
          <w:top w:val="single" w:sz="12" w:space="0" w:color="C3D69B" w:themeColor="accent3"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C3D69B" w:themeColor="accent3" w:themeTint="98"/>
        </w:tcBorders>
      </w:tcPr>
    </w:tblStylePr>
    <w:tblStylePr w:type="band1Horz">
      <w:rPr>
        <w:rFonts w:ascii="Liberation Sans" w:hAnsi="Liberation Sans"/>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Liberation Sans" w:hAnsi="Liberation Sans"/>
        <w:color w:val="404040"/>
        <w:sz w:val="22"/>
      </w:rPr>
      <w:tblPr/>
      <w:tcPr>
        <w:tcBorders>
          <w:bottom w:val="single" w:sz="12" w:space="0" w:color="B2A1C6" w:themeColor="accent4" w:themeTint="9A"/>
        </w:tcBorders>
      </w:tcPr>
    </w:tblStylePr>
    <w:tblStylePr w:type="lastRow">
      <w:rPr>
        <w:rFonts w:ascii="Liberation Sans" w:hAnsi="Liberation Sans"/>
        <w:color w:val="404040"/>
        <w:sz w:val="22"/>
      </w:rPr>
      <w:tblPr/>
      <w:tcPr>
        <w:tcBorders>
          <w:top w:val="single" w:sz="12" w:space="0" w:color="B2A1C6" w:themeColor="accent4"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B2A1C6" w:themeColor="accent4" w:themeTint="9A"/>
        </w:tcBorders>
      </w:tcPr>
    </w:tblStylePr>
    <w:tblStylePr w:type="band1Horz">
      <w:rPr>
        <w:rFonts w:ascii="Liberation Sans" w:hAnsi="Liberation Sans"/>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Liberation Sans" w:hAnsi="Liberation Sans"/>
        <w:color w:val="404040"/>
        <w:sz w:val="22"/>
      </w:rPr>
      <w:tblPr/>
      <w:tcPr>
        <w:tcBorders>
          <w:bottom w:val="single" w:sz="12" w:space="0" w:color="92CCDC" w:themeColor="accent5" w:themeTint="9A"/>
        </w:tcBorders>
      </w:tcPr>
    </w:tblStylePr>
    <w:tblStylePr w:type="lastRow">
      <w:rPr>
        <w:rFonts w:ascii="Liberation Sans" w:hAnsi="Liberation Sans"/>
        <w:color w:val="404040"/>
        <w:sz w:val="22"/>
      </w:rPr>
      <w:tblPr/>
      <w:tcPr>
        <w:tcBorders>
          <w:top w:val="single" w:sz="12" w:space="0" w:color="92CCDC" w:themeColor="accent5"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92CCDC" w:themeColor="accent5" w:themeTint="9A"/>
        </w:tcBorders>
      </w:tcPr>
    </w:tblStylePr>
    <w:tblStylePr w:type="band1Horz">
      <w:rPr>
        <w:rFonts w:ascii="Liberation Sans" w:hAnsi="Liberation Sans"/>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Liberation Sans" w:hAnsi="Liberation Sans"/>
        <w:color w:val="404040"/>
        <w:sz w:val="22"/>
      </w:rPr>
      <w:tblPr/>
      <w:tcPr>
        <w:tcBorders>
          <w:bottom w:val="single" w:sz="12" w:space="0" w:color="FAC090" w:themeColor="accent6" w:themeTint="98"/>
        </w:tcBorders>
      </w:tcPr>
    </w:tblStylePr>
    <w:tblStylePr w:type="lastRow">
      <w:rPr>
        <w:rFonts w:ascii="Liberation Sans" w:hAnsi="Liberation Sans"/>
        <w:color w:val="404040"/>
        <w:sz w:val="22"/>
      </w:rPr>
      <w:tblPr/>
      <w:tcPr>
        <w:tcBorders>
          <w:top w:val="single" w:sz="12" w:space="0" w:color="FAC090" w:themeColor="accent6"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AC090" w:themeColor="accent6" w:themeTint="98"/>
        </w:tcBorders>
      </w:tcPr>
    </w:tblStylePr>
    <w:tblStylePr w:type="band1Horz">
      <w:rPr>
        <w:rFonts w:ascii="Liberation Sans" w:hAnsi="Liberation Sans"/>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f0">
    <w:name w:val="footnote text"/>
    <w:basedOn w:val="a"/>
    <w:link w:val="af1"/>
    <w:uiPriority w:val="99"/>
    <w:semiHidden/>
    <w:unhideWhenUsed/>
    <w:pPr>
      <w:spacing w:after="40" w:line="240" w:lineRule="auto"/>
    </w:pPr>
    <w:rPr>
      <w:sz w:val="18"/>
    </w:rPr>
  </w:style>
  <w:style w:type="character" w:customStyle="1" w:styleId="af1">
    <w:name w:val="Текст сноски Знак"/>
    <w:link w:val="af0"/>
    <w:uiPriority w:val="99"/>
    <w:rPr>
      <w:sz w:val="18"/>
    </w:rPr>
  </w:style>
  <w:style w:type="character" w:styleId="af2">
    <w:name w:val="footnote reference"/>
    <w:basedOn w:val="a0"/>
    <w:uiPriority w:val="99"/>
    <w:unhideWhenUsed/>
    <w:rPr>
      <w:vertAlign w:val="superscript"/>
    </w:rPr>
  </w:style>
  <w:style w:type="paragraph" w:styleId="af3">
    <w:name w:val="endnote text"/>
    <w:basedOn w:val="a"/>
    <w:link w:val="af4"/>
    <w:uiPriority w:val="99"/>
    <w:semiHidden/>
    <w:unhideWhenUsed/>
    <w:pPr>
      <w:spacing w:after="0" w:line="240" w:lineRule="auto"/>
    </w:pPr>
    <w:rPr>
      <w:sz w:val="20"/>
    </w:rPr>
  </w:style>
  <w:style w:type="character" w:customStyle="1" w:styleId="af4">
    <w:name w:val="Текст концевой сноски Знак"/>
    <w:link w:val="af3"/>
    <w:uiPriority w:val="99"/>
    <w:rPr>
      <w:sz w:val="20"/>
    </w:rPr>
  </w:style>
  <w:style w:type="character" w:styleId="af5">
    <w:name w:val="endnote reference"/>
    <w:basedOn w:val="a0"/>
    <w:uiPriority w:val="99"/>
    <w:semiHidden/>
    <w:unhideWhenUsed/>
    <w:rPr>
      <w:vertAlign w:val="superscript"/>
    </w:rPr>
  </w:style>
  <w:style w:type="paragraph" w:styleId="12">
    <w:name w:val="toc 1"/>
    <w:basedOn w:val="a"/>
    <w:next w:val="a"/>
    <w:uiPriority w:val="39"/>
    <w:unhideWhenUsed/>
    <w:pPr>
      <w:spacing w:after="57"/>
      <w:ind w:left="0" w:firstLine="0"/>
    </w:pPr>
  </w:style>
  <w:style w:type="paragraph" w:styleId="24">
    <w:name w:val="toc 2"/>
    <w:basedOn w:val="a"/>
    <w:next w:val="a"/>
    <w:uiPriority w:val="39"/>
    <w:unhideWhenUsed/>
    <w:pPr>
      <w:spacing w:after="57"/>
      <w:ind w:left="283" w:firstLine="0"/>
    </w:pPr>
  </w:style>
  <w:style w:type="paragraph" w:styleId="32">
    <w:name w:val="toc 3"/>
    <w:basedOn w:val="a"/>
    <w:next w:val="a"/>
    <w:uiPriority w:val="39"/>
    <w:unhideWhenUsed/>
    <w:pPr>
      <w:spacing w:after="57"/>
      <w:ind w:left="567" w:firstLine="0"/>
    </w:pPr>
  </w:style>
  <w:style w:type="paragraph" w:styleId="42">
    <w:name w:val="toc 4"/>
    <w:basedOn w:val="a"/>
    <w:next w:val="a"/>
    <w:uiPriority w:val="39"/>
    <w:unhideWhenUsed/>
    <w:pPr>
      <w:spacing w:after="57"/>
      <w:ind w:left="850" w:firstLine="0"/>
    </w:pPr>
  </w:style>
  <w:style w:type="paragraph" w:styleId="52">
    <w:name w:val="toc 5"/>
    <w:basedOn w:val="a"/>
    <w:next w:val="a"/>
    <w:uiPriority w:val="39"/>
    <w:unhideWhenUsed/>
    <w:pPr>
      <w:spacing w:after="57"/>
      <w:ind w:left="1134" w:firstLine="0"/>
    </w:pPr>
  </w:style>
  <w:style w:type="paragraph" w:styleId="61">
    <w:name w:val="toc 6"/>
    <w:basedOn w:val="a"/>
    <w:next w:val="a"/>
    <w:uiPriority w:val="39"/>
    <w:unhideWhenUsed/>
    <w:pPr>
      <w:spacing w:after="57"/>
      <w:ind w:left="1417" w:firstLine="0"/>
    </w:pPr>
  </w:style>
  <w:style w:type="paragraph" w:styleId="71">
    <w:name w:val="toc 7"/>
    <w:basedOn w:val="a"/>
    <w:next w:val="a"/>
    <w:uiPriority w:val="39"/>
    <w:unhideWhenUsed/>
    <w:pPr>
      <w:spacing w:after="57"/>
      <w:ind w:left="1701" w:firstLine="0"/>
    </w:pPr>
  </w:style>
  <w:style w:type="paragraph" w:styleId="81">
    <w:name w:val="toc 8"/>
    <w:basedOn w:val="a"/>
    <w:next w:val="a"/>
    <w:uiPriority w:val="39"/>
    <w:unhideWhenUsed/>
    <w:pPr>
      <w:spacing w:after="57"/>
      <w:ind w:left="1984" w:firstLine="0"/>
    </w:pPr>
  </w:style>
  <w:style w:type="paragraph" w:styleId="91">
    <w:name w:val="toc 9"/>
    <w:basedOn w:val="a"/>
    <w:next w:val="a"/>
    <w:uiPriority w:val="39"/>
    <w:unhideWhenUsed/>
    <w:pPr>
      <w:spacing w:after="57"/>
      <w:ind w:left="2268" w:firstLine="0"/>
    </w:pPr>
  </w:style>
  <w:style w:type="paragraph" w:styleId="af6">
    <w:name w:val="TOC Heading"/>
    <w:uiPriority w:val="39"/>
    <w:unhideWhenUsed/>
  </w:style>
  <w:style w:type="paragraph" w:styleId="af7">
    <w:name w:val="table of figures"/>
    <w:basedOn w:val="a"/>
    <w:next w:val="a"/>
    <w:uiPriority w:val="99"/>
    <w:unhideWhenUsed/>
    <w:pPr>
      <w:spacing w:after="0"/>
    </w:pPr>
  </w:style>
  <w:style w:type="character" w:customStyle="1" w:styleId="10">
    <w:name w:val="Заголовок 1 Знак"/>
    <w:basedOn w:val="a0"/>
    <w:link w:val="1"/>
    <w:uiPriority w:val="99"/>
    <w:rPr>
      <w:rFonts w:eastAsia="Times New Roman"/>
      <w:color w:val="000000"/>
      <w:sz w:val="22"/>
      <w:szCs w:val="22"/>
      <w:lang w:val="ru-RU" w:eastAsia="ru-RU"/>
    </w:rPr>
  </w:style>
  <w:style w:type="paragraph" w:styleId="af8">
    <w:name w:val="List Paragraph"/>
    <w:basedOn w:val="a"/>
    <w:link w:val="af9"/>
    <w:uiPriority w:val="34"/>
    <w:qFormat/>
    <w:pPr>
      <w:ind w:left="720"/>
    </w:pPr>
  </w:style>
  <w:style w:type="table" w:customStyle="1" w:styleId="13">
    <w:name w:val="Сетка таблицы1"/>
    <w:uiPriority w:val="99"/>
    <w:rPr>
      <w:rFonts w:ascii="Calibri" w:eastAsia="Times New Roman" w:hAnsi="Calibri" w:cs="Calibri"/>
    </w:rPr>
    <w:tblPr>
      <w:tblCellMar>
        <w:top w:w="0" w:type="dxa"/>
        <w:left w:w="0" w:type="dxa"/>
        <w:bottom w:w="0" w:type="dxa"/>
        <w:right w:w="0" w:type="dxa"/>
      </w:tblCellMar>
    </w:tblPr>
  </w:style>
  <w:style w:type="character" w:styleId="afa">
    <w:name w:val="Hyperlink"/>
    <w:basedOn w:val="a0"/>
    <w:uiPriority w:val="99"/>
    <w:rPr>
      <w:color w:val="auto"/>
      <w:u w:val="single"/>
    </w:rPr>
  </w:style>
  <w:style w:type="character" w:customStyle="1" w:styleId="14">
    <w:name w:val="Неразрешенное упоминание1"/>
    <w:basedOn w:val="a0"/>
    <w:uiPriority w:val="99"/>
    <w:semiHidden/>
    <w:rPr>
      <w:color w:val="808080"/>
      <w:shd w:val="clear" w:color="auto" w:fill="auto"/>
    </w:rPr>
  </w:style>
  <w:style w:type="table" w:styleId="afb">
    <w:name w:val="Table Grid"/>
    <w:basedOn w:val="a1"/>
    <w:uiPriority w:val="9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c">
    <w:name w:val="Balloon Text"/>
    <w:basedOn w:val="a"/>
    <w:link w:val="afd"/>
    <w:uiPriority w:val="99"/>
    <w:semiHidden/>
    <w:pPr>
      <w:spacing w:after="0" w:line="240" w:lineRule="auto"/>
    </w:pPr>
    <w:rPr>
      <w:rFonts w:ascii="Segoe UI" w:hAnsi="Segoe UI" w:cs="Segoe UI"/>
      <w:sz w:val="18"/>
      <w:szCs w:val="18"/>
    </w:rPr>
  </w:style>
  <w:style w:type="character" w:customStyle="1" w:styleId="afd">
    <w:name w:val="Текст выноски Знак"/>
    <w:basedOn w:val="a0"/>
    <w:link w:val="afc"/>
    <w:uiPriority w:val="99"/>
    <w:semiHidden/>
    <w:rPr>
      <w:rFonts w:ascii="Segoe UI" w:hAnsi="Segoe UI" w:cs="Segoe UI"/>
      <w:color w:val="000000"/>
      <w:sz w:val="18"/>
      <w:szCs w:val="18"/>
      <w:lang w:eastAsia="ru-RU"/>
    </w:rPr>
  </w:style>
  <w:style w:type="paragraph" w:customStyle="1" w:styleId="Style8">
    <w:name w:val="Style8"/>
    <w:basedOn w:val="a"/>
    <w:pPr>
      <w:widowControl w:val="0"/>
      <w:spacing w:after="0" w:line="319" w:lineRule="exact"/>
      <w:ind w:left="0" w:firstLine="0"/>
      <w:jc w:val="left"/>
    </w:pPr>
    <w:rPr>
      <w:color w:val="auto"/>
      <w:sz w:val="24"/>
      <w:szCs w:val="24"/>
    </w:rPr>
  </w:style>
  <w:style w:type="character" w:customStyle="1" w:styleId="FontStyle12">
    <w:name w:val="Font Style12"/>
    <w:basedOn w:val="a0"/>
    <w:rPr>
      <w:rFonts w:ascii="Times New Roman" w:hAnsi="Times New Roman" w:cs="Times New Roman"/>
      <w:sz w:val="26"/>
      <w:szCs w:val="26"/>
    </w:rPr>
  </w:style>
  <w:style w:type="character" w:styleId="afe">
    <w:name w:val="Strong"/>
    <w:basedOn w:val="a0"/>
    <w:uiPriority w:val="22"/>
    <w:qFormat/>
    <w:rPr>
      <w:b/>
      <w:bCs/>
    </w:rPr>
  </w:style>
  <w:style w:type="paragraph" w:styleId="aff">
    <w:name w:val="Normal (Web)"/>
    <w:basedOn w:val="a"/>
    <w:uiPriority w:val="99"/>
    <w:semiHidden/>
    <w:pPr>
      <w:spacing w:before="100" w:beforeAutospacing="1" w:after="100" w:afterAutospacing="1" w:line="240" w:lineRule="auto"/>
      <w:ind w:left="0" w:firstLine="0"/>
      <w:jc w:val="left"/>
    </w:pPr>
    <w:rPr>
      <w:color w:val="auto"/>
      <w:sz w:val="24"/>
      <w:szCs w:val="24"/>
    </w:rPr>
  </w:style>
  <w:style w:type="character" w:customStyle="1" w:styleId="20">
    <w:name w:val="Заголовок 2 Знак"/>
    <w:basedOn w:val="a0"/>
    <w:link w:val="2"/>
    <w:semiHidden/>
    <w:rPr>
      <w:rFonts w:asciiTheme="majorHAnsi" w:eastAsiaTheme="majorEastAsia" w:hAnsiTheme="majorHAnsi" w:cstheme="majorBidi"/>
      <w:color w:val="365F91" w:themeColor="accent1" w:themeShade="BF"/>
      <w:sz w:val="26"/>
      <w:szCs w:val="26"/>
    </w:rPr>
  </w:style>
  <w:style w:type="character" w:customStyle="1" w:styleId="af9">
    <w:name w:val="Абзац списка Знак"/>
    <w:link w:val="af8"/>
    <w:uiPriority w:val="34"/>
    <w:rPr>
      <w:rFonts w:eastAsia="Times New Roman"/>
      <w:color w:val="000000"/>
      <w:sz w:val="28"/>
      <w:szCs w:val="28"/>
    </w:rPr>
  </w:style>
  <w:style w:type="paragraph" w:customStyle="1" w:styleId="ConsPlusNormal">
    <w:name w:val="ConsPlusNormal"/>
    <w:pPr>
      <w:widowControl w:val="0"/>
    </w:pPr>
    <w:rPr>
      <w:rFonts w:eastAsia="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Users\&#1057;&#1077;&#1088;&#1075;&#1077;&#1081;%20&#1043;&#1083;&#1091;&#1093;&#1086;&#1074;\Downloads\&#1055;&#1088;&#1080;&#1082;&#1072;&#1079;%20&#1052;&#1080;&#1085;&#1087;&#1088;&#1086;&#1084;&#1090;&#1086;&#1088;&#1075;&#1072;%20&#1056;&#1086;&#1089;&#1089;&#1080;&#1080;%20&#1086;&#1090;%2007.04.2020%20N%201152%20%20&#1054;&#1073;%20&#1091;&#1090;&#1074;&#1077;&#1088;&#1078;&#1076;&#1077;.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Liberation Sans"/>
        <a:cs typeface="Liberation Sans"/>
      </a:majorFont>
      <a:minorFont>
        <a:latin typeface="Calibri"/>
        <a:ea typeface="Liberation Sans"/>
        <a:cs typeface="Liberation Sans"/>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4515</Words>
  <Characters>25738</Characters>
  <Application>Microsoft Office Word</Application>
  <DocSecurity>0</DocSecurity>
  <Lines>214</Lines>
  <Paragraphs>60</Paragraphs>
  <ScaleCrop>false</ScaleCrop>
  <Company>Administrahion</Company>
  <LinksUpToDate>false</LinksUpToDate>
  <CharactersWithSpaces>30193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миша</dc:creator>
  <cp:keywords/>
  <dc:description/>
  <cp:lastModifiedBy>Синицина Анастасия Витальевна</cp:lastModifiedBy>
  <cp:revision>11</cp:revision>
  <dcterms:created xsi:type="dcterms:W3CDTF">2026-04-08T05:58:00Z</dcterms:created>
  <dcterms:modified xsi:type="dcterms:W3CDTF">2026-09-24T10:26:00Z</dcterms:modified>
</cp:coreProperties>
</file>