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0895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192"/>
        <w:gridCol w:w="209"/>
        <w:gridCol w:w="907"/>
        <w:gridCol w:w="485"/>
        <w:gridCol w:w="750"/>
        <w:gridCol w:w="732"/>
        <w:gridCol w:w="731"/>
        <w:gridCol w:w="702"/>
        <w:gridCol w:w="225"/>
        <w:gridCol w:w="501"/>
        <w:gridCol w:w="1191"/>
        <w:gridCol w:w="780"/>
        <w:gridCol w:w="1051"/>
        <w:gridCol w:w="946"/>
        <w:gridCol w:w="1196"/>
        <w:gridCol w:w="297"/>
      </w:tblGrid>
      <w:tr w:rsidR="006E1852" w:rsidTr="00606CBA">
        <w:trPr>
          <w:trHeight w:val="706"/>
        </w:trPr>
        <w:tc>
          <w:tcPr>
            <w:tcW w:w="192" w:type="dxa"/>
          </w:tcPr>
          <w:p w:rsidR="006E1852" w:rsidRDefault="006E1852">
            <w:pPr>
              <w:pStyle w:val="1"/>
              <w:spacing w:line="240" w:lineRule="auto"/>
              <w:outlineLvl w:val="0"/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Договор на оказание услуг №</w:t>
            </w:r>
          </w:p>
          <w:p w:rsidR="006E1852" w:rsidRDefault="00673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Оказание </w:t>
            </w:r>
            <w:r w:rsidR="00A544DB">
              <w:rPr>
                <w:rFonts w:ascii="Times New Roman" w:hAnsi="Times New Roman"/>
                <w:b/>
              </w:rPr>
              <w:t xml:space="preserve">дезинфекционных услуг </w:t>
            </w:r>
          </w:p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ИКЗ </w:t>
            </w:r>
            <w:r>
              <w:rPr>
                <w:rFonts w:ascii="Times New Roman" w:hAnsi="Times New Roman" w:cs="Times New Roman"/>
                <w:b/>
                <w:lang w:eastAsia="zh-CN"/>
              </w:rPr>
              <w:t>26 34701002691471501001 0020 000 0000 244</w:t>
            </w:r>
          </w:p>
          <w:p w:rsidR="006E1852" w:rsidRDefault="006E1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" w:type="dxa"/>
            <w:tcBorders>
              <w:left w:val="nil"/>
            </w:tcBorders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  <w:gridSpan w:val="3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Тихвин</w:t>
            </w:r>
          </w:p>
        </w:tc>
        <w:tc>
          <w:tcPr>
            <w:tcW w:w="750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2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6" w:type="dxa"/>
            <w:gridSpan w:val="2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93" w:type="dxa"/>
            <w:gridSpan w:val="3"/>
          </w:tcPr>
          <w:p w:rsidR="006E1852" w:rsidRDefault="00673847" w:rsidP="009A01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_</w:t>
            </w:r>
            <w:r w:rsidR="00A544DB">
              <w:rPr>
                <w:rFonts w:ascii="Times New Roman" w:hAnsi="Times New Roman" w:cs="Times New Roman"/>
                <w:u w:val="single"/>
              </w:rPr>
              <w:t>_</w:t>
            </w:r>
            <w:r w:rsidR="009A01E2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>2026 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  <w:gridSpan w:val="3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6" w:type="dxa"/>
            <w:gridSpan w:val="2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Муниципальное бюджетное дошкольное образовательное учреждение «Детский сад №4 комбинированного вида города Бокситогорска», </w:t>
            </w:r>
            <w:r>
              <w:rPr>
                <w:rFonts w:ascii="Times New Roman" w:hAnsi="Times New Roman" w:cs="Times New Roman"/>
              </w:rPr>
              <w:t xml:space="preserve">в лице заведующего Смеловой Светланы Викторовны, действующего на основании устава, именуемый в дальнейшем </w:t>
            </w:r>
            <w:r w:rsidR="009A01E2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Заказчик, с одной стороны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06CBA" w:rsidP="00606C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</w:t>
            </w:r>
            <w:r w:rsidR="007C09F1">
              <w:rPr>
                <w:rFonts w:ascii="Times New Roman" w:hAnsi="Times New Roman" w:cs="Times New Roman"/>
                <w:bCs/>
              </w:rPr>
              <w:t>,</w:t>
            </w:r>
            <w:r w:rsidR="00673847">
              <w:rPr>
                <w:rFonts w:ascii="Times New Roman" w:hAnsi="Times New Roman" w:cs="Times New Roman"/>
              </w:rPr>
              <w:t xml:space="preserve">именуемое в дальнейшем «Исполнитель», в лице </w:t>
            </w:r>
            <w:r>
              <w:rPr>
                <w:rFonts w:ascii="Times New Roman" w:hAnsi="Times New Roman" w:cs="Times New Roman"/>
              </w:rPr>
              <w:t>_________________</w:t>
            </w:r>
            <w:r w:rsidR="00673847">
              <w:rPr>
                <w:rFonts w:ascii="Times New Roman" w:hAnsi="Times New Roman" w:cs="Times New Roman"/>
              </w:rPr>
              <w:t xml:space="preserve">, действующего на основании </w:t>
            </w:r>
            <w:r>
              <w:rPr>
                <w:rFonts w:ascii="Times New Roman" w:hAnsi="Times New Roman" w:cs="Times New Roman"/>
              </w:rPr>
              <w:t>_______________</w:t>
            </w:r>
            <w:r w:rsidR="00673847">
              <w:rPr>
                <w:rFonts w:ascii="Times New Roman" w:hAnsi="Times New Roman" w:cs="Times New Roman"/>
              </w:rPr>
              <w:t xml:space="preserve">, </w:t>
            </w:r>
            <w:r w:rsidR="00673847">
              <w:rPr>
                <w:rFonts w:ascii="Times New Roman" w:eastAsia="Times New Roman" w:hAnsi="Times New Roman" w:cs="Times New Roman"/>
              </w:rPr>
              <w:t>с другой стороны, именуемые также «Стороны», руководствуясь п. 4 ч. 1 ст. 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 Предмет договора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  <w:gridSpan w:val="3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2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6" w:type="dxa"/>
            <w:gridSpan w:val="2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1.1</w:t>
            </w:r>
            <w:r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Основанием для заключения договора является: п. 4 ч. 1 ст. 93 ФЗ 44-ФЗ «о контрактной системе в сфере закупок товаров, работ, оказание услуг для обеспечения государственных и муниципальных нужд»</w:t>
            </w:r>
          </w:p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 По договору возмездного оказания услуг Исполнитель обязуется по заданию Заказчика оказать услуги, указанные в п. 1.3. настоящего договора, а Заказчик обязуется принять и оплатить эти услуги.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5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 Исполнитель обязуется оказать следующие услуги (работы):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A544DB">
              <w:rPr>
                <w:rFonts w:ascii="Times New Roman" w:hAnsi="Times New Roman"/>
                <w:b/>
              </w:rPr>
              <w:t xml:space="preserve">Оказание дезинфекционных услуг </w:t>
            </w:r>
            <w:r w:rsidR="0018511E">
              <w:rPr>
                <w:rFonts w:ascii="Times New Roman" w:hAnsi="Times New Roman"/>
                <w:b/>
              </w:rPr>
              <w:t>по обработке помещений, вентиляции, камерной обработке вещей</w:t>
            </w:r>
            <w:r>
              <w:rPr>
                <w:rFonts w:ascii="Times New Roman" w:hAnsi="Times New Roman" w:cs="Times New Roman"/>
                <w:b/>
              </w:rPr>
              <w:t xml:space="preserve"> в 2026 году </w:t>
            </w:r>
            <w:r>
              <w:rPr>
                <w:rFonts w:ascii="Times New Roman" w:hAnsi="Times New Roman" w:cs="Times New Roman"/>
                <w:u w:val="single"/>
              </w:rPr>
              <w:t xml:space="preserve">на основании заявления </w:t>
            </w:r>
            <w:r w:rsidR="00606CBA">
              <w:rPr>
                <w:rFonts w:ascii="Times New Roman" w:hAnsi="Times New Roman" w:cs="Times New Roman"/>
                <w:u w:val="single"/>
              </w:rPr>
              <w:t>__________________________</w:t>
            </w:r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соответствии с приложением № 1, являющимся неотъемлемой частью договора, именуемые в дальнейшем </w:t>
            </w:r>
            <w:r w:rsidR="009A01E2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Услуги</w:t>
            </w:r>
            <w:r w:rsidR="009A01E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8511E" w:rsidRDefault="00673847" w:rsidP="0018511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11090">
              <w:rPr>
                <w:rFonts w:ascii="Times New Roman" w:hAnsi="Times New Roman" w:cs="Times New Roman"/>
              </w:rPr>
              <w:t xml:space="preserve">.4. Срок выполнения услуги по настоящему договору определяется </w:t>
            </w:r>
            <w:r w:rsidR="00A11090" w:rsidRPr="00A11090">
              <w:rPr>
                <w:rFonts w:ascii="Times New Roman" w:hAnsi="Times New Roman" w:cs="Times New Roman"/>
              </w:rPr>
              <w:t xml:space="preserve">ежемесячно </w:t>
            </w:r>
            <w:r w:rsidRPr="00A11090">
              <w:rPr>
                <w:rFonts w:ascii="Times New Roman" w:hAnsi="Times New Roman" w:cs="Times New Roman"/>
              </w:rPr>
              <w:t>в дни и время, определённые Заказчиком и согласованные с Исполнителем</w:t>
            </w:r>
            <w:r w:rsidR="00F86470">
              <w:rPr>
                <w:rFonts w:ascii="Times New Roman" w:hAnsi="Times New Roman" w:cs="Times New Roman"/>
              </w:rPr>
              <w:t>, но не позднее 31.10</w:t>
            </w:r>
            <w:bookmarkStart w:id="0" w:name="_GoBack"/>
            <w:bookmarkEnd w:id="0"/>
            <w:r w:rsidR="007264FD" w:rsidRPr="006A559B">
              <w:rPr>
                <w:rFonts w:ascii="Times New Roman" w:hAnsi="Times New Roman" w:cs="Times New Roman"/>
              </w:rPr>
              <w:t>.2026 года</w:t>
            </w:r>
            <w:r w:rsidR="007264FD">
              <w:rPr>
                <w:rFonts w:ascii="Times New Roman" w:hAnsi="Times New Roman" w:cs="Times New Roman"/>
              </w:rPr>
              <w:t>.</w:t>
            </w:r>
          </w:p>
          <w:p w:rsidR="006E1852" w:rsidRDefault="00673847" w:rsidP="0018511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 Оказание услуг осуществляется по адресу Заказчика, 187650, Ленинградская область, г. Бокситогорск, ул. Южная, д.3.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 Стоимость услуг и порядок оплаты.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18511E" w:rsidRDefault="00673847" w:rsidP="0018511E">
            <w:pPr>
              <w:ind w:right="119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2.1. Стоимость оказания услуг на момент заключения договора составляет:</w:t>
            </w:r>
            <w:r w:rsidR="00606CBA">
              <w:rPr>
                <w:rFonts w:ascii="Times New Roman" w:hAnsi="Times New Roman" w:cs="Times New Roman"/>
              </w:rPr>
              <w:t>_____________</w:t>
            </w:r>
            <w:r w:rsidR="00606CBA">
              <w:rPr>
                <w:rFonts w:ascii="Times New Roman" w:hAnsi="Times New Roman" w:cs="Times New Roman"/>
                <w:b/>
                <w:u w:val="single"/>
              </w:rPr>
              <w:t xml:space="preserve">, в т.ч. НДС 22% </w:t>
            </w:r>
            <w:r w:rsidR="0018511E">
              <w:rPr>
                <w:rFonts w:ascii="Times New Roman" w:hAnsi="Times New Roman" w:cs="Times New Roman"/>
                <w:b/>
                <w:u w:val="single"/>
              </w:rPr>
              <w:t xml:space="preserve">рублей </w:t>
            </w:r>
            <w:r w:rsidR="00606CBA">
              <w:rPr>
                <w:rFonts w:ascii="Times New Roman" w:hAnsi="Times New Roman" w:cs="Times New Roman"/>
                <w:b/>
                <w:u w:val="single"/>
              </w:rPr>
              <w:t xml:space="preserve">   </w:t>
            </w:r>
            <w:r w:rsidR="0018511E">
              <w:rPr>
                <w:rFonts w:ascii="Times New Roman" w:hAnsi="Times New Roman" w:cs="Times New Roman"/>
                <w:b/>
                <w:u w:val="single"/>
              </w:rPr>
              <w:t xml:space="preserve"> копеек.</w:t>
            </w:r>
          </w:p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договора является твердой и определяется на весь срок его исполнения. Изменение условий договора не допускается за исключением случаев, предусмотренных статьей 95 Федерального Закона № 44 от 05 апреля 2013 года.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2.2. Расчет по договору производится в соответствии с единым постоянным Прейскурантом цен. В случае изменения Прейскуранта или утверждения нового Прейскуранта с измененными ценами Стороны пересматривают стоимость услуг по настоящему Договору. Исполнитель уведомляет Заказчика о предстоящем изменении цен на Услуги не позднее, чем за месяц до предполагаемой даты внесения соответствующих изменений в Договор. Об изменении стоимости Услуг Стороны составляют дополнительное соглашение к </w:t>
            </w:r>
          </w:p>
          <w:p w:rsidR="006E1852" w:rsidRDefault="006738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настоящему Договору соответствующего содержания.</w:t>
            </w:r>
            <w:r>
              <w:rPr>
                <w:rFonts w:ascii="Times New Roman" w:hAnsi="Times New Roman" w:cs="Times New Roman"/>
              </w:rPr>
              <w:br/>
              <w:t>2.3. Стоимость Работ\Услуг устанавливается сторонами в Протоколе договорной цены, являющимся</w:t>
            </w:r>
          </w:p>
          <w:p w:rsidR="006E1852" w:rsidRDefault="006738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приложением № 1 к настоящему договору.    </w:t>
            </w:r>
            <w:r>
              <w:rPr>
                <w:rFonts w:ascii="Times New Roman" w:hAnsi="Times New Roman" w:cs="Times New Roman"/>
              </w:rPr>
              <w:br/>
              <w:t xml:space="preserve">2.4. При оказании нескольких видов услуг в п.2.1. указывается стоимость услуг по Договору в целом, а по каждому виду услуг </w:t>
            </w:r>
            <w:r w:rsidR="009A01E2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в выставленном к оплате счете.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 Оплата услуг/работ по настоящему Договору «Заказчиком» производится в течение 7 рабочих дней, с момента подписания акта сдачи-приемки выполненных услуг/работ.</w:t>
            </w:r>
          </w:p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2.6. </w:t>
            </w:r>
            <w:r>
              <w:rPr>
                <w:rFonts w:ascii="Times New Roman" w:hAnsi="Times New Roman" w:cs="Times New Roman"/>
                <w:b/>
              </w:rPr>
              <w:t>Источник финансирования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  <w:bCs/>
              </w:rPr>
              <w:t>убсидия на выполнение муниципального задания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Код субсидии 032.00160.000.000.00.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 Порядок сдачи-приемки услуг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 Исполнитель не позднее 5 (пяти) рабочих дней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3.2. При наличии претензий Заказчик в течение пяти дней со дня получения документов (Акта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случае невозвращения Исполнителю в указанные сроки акта сдачи </w:t>
            </w:r>
            <w:r w:rsidR="009A01E2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приемки услуг по настоящему Договору или мотивированного отказа, услуги считаются оказанными, а акт сдачи-приемки услуг </w:t>
            </w:r>
            <w:r w:rsidR="009A01E2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подписанным.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>
              <w:rPr>
                <w:rFonts w:ascii="Times New Roman" w:hAnsi="Times New Roman" w:cs="Times New Roman"/>
              </w:rPr>
              <w:br/>
              <w:t>Исполнитель производит оформление результатов своей работы в виде: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b/>
                <w:bCs/>
              </w:rPr>
              <w:lastRenderedPageBreak/>
              <w:t>Актов выполненных работ/оказанных услуг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3.4. Оказание Исполнителем тех или иных услуг, выходящих за пределы настоящего договора, определяются дополнительным письменным соглашением либо посланным факсимильной связью предложением, которое считается принятым, если в течение 2 (двух) суток не последует отказ, посланный факсимильной связью.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3.5.  По письменному уведомлению Исполнителя оказание услуг (выполнение обязательств по договору) приостанавливается без расторжения Договора на срок проведения Управлением Роспотребнадзора по Ленинградской области (территориальным отделом) выездной проверки Заказчика (плановой или внеплановой).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 приостановления оказания услуг (выполнения обязательств по Договору) определяется датами проведения проверки, указанными в Распоряжении Управления Роспотребнадзора по Ленинградской области (территориального отдела).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      </w:r>
          </w:p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 Права и обязанности сторон.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4.1. Исполнитель обязан: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4.1.2. Оказать Услуги в полном объеме в срок, указанный в п. 1.2, 1.3. настоящего Договора.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4.2. Исполнитель имеет право: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4.2.3. Требовать своевременной оплаты на условиях, предусмотренных договором оказываемых Услуг.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4.3. Заказчик обязан: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4.3.1. В течение пятнадцати банковских дней с даты подписания акта сдачи приемки услуг осуществить оплату в соответствии с п.  2.4., 2.5. на расчетный счет ФБУЗ </w:t>
            </w:r>
            <w:r w:rsidR="009A01E2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Центр гигиены и эпидемиологии в городе Санкт-Петербурге и Ленинградской области</w:t>
            </w:r>
            <w:r w:rsidR="009A01E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A01E2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филиал ФБУЗ </w:t>
            </w:r>
            <w:r w:rsidR="009A01E2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Центр гигиены и эпидемиологии в городе Санкт-Петербурге и Ленинградской области» в Тихвинском и Бокситогорском районах.  В случае несвоевременной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4.4. Заказчик имеет право: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 Ответственность сторон.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 Вопросы конфиденциальности.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44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 Прочие условия.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7.2. Все споры и разногласия по настоящему договору решаются до направления в Арбитражный суд путем переговоров сторон.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  <w:p w:rsidR="006E1852" w:rsidRDefault="00673847" w:rsidP="000D40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7.6. </w:t>
            </w:r>
            <w:r w:rsidR="00987F92" w:rsidRPr="00987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Настоящий Договор вступает в силу с даты подписания его сторонами, действует по «31» </w:t>
            </w:r>
            <w:r w:rsidR="0018511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декабря</w:t>
            </w:r>
            <w:r w:rsidR="00987F92" w:rsidRPr="00987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  <w:r w:rsidR="000D40D2">
              <w:rPr>
                <w:rFonts w:ascii="Times New Roman" w:eastAsia="Times New Roman" w:hAnsi="Times New Roman" w:cs="Times New Roman"/>
                <w:sz w:val="24"/>
                <w:szCs w:val="24"/>
              </w:rPr>
              <w:t>026 года.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7.7. Настоящий договор составлен в двух экземплярах, имеющих одинаковую юридическую силу.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 w:val="restart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7.8. 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6" w:type="dxa"/>
            <w:gridSpan w:val="14"/>
          </w:tcPr>
          <w:p w:rsidR="006E1852" w:rsidRDefault="006738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 Реквизиты сторон</w:t>
            </w: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Заказчик:</w:t>
            </w:r>
          </w:p>
        </w:tc>
        <w:tc>
          <w:tcPr>
            <w:tcW w:w="501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 w:val="restart"/>
          </w:tcPr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511E" w:rsidRDefault="0018511E" w:rsidP="0018511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606CBA">
              <w:rPr>
                <w:rFonts w:ascii="Times New Roman" w:hAnsi="Times New Roman" w:cs="Times New Roman"/>
                <w:lang w:val="en-US"/>
              </w:rPr>
              <w:t>______________________</w:t>
            </w:r>
          </w:p>
          <w:p w:rsidR="00606CBA" w:rsidRPr="00606CBA" w:rsidRDefault="00606CBA" w:rsidP="0018511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18511E" w:rsidRPr="00DF4547" w:rsidRDefault="0018511E" w:rsidP="0018511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F4547">
              <w:rPr>
                <w:rFonts w:ascii="Times New Roman" w:hAnsi="Times New Roman" w:cs="Times New Roman"/>
              </w:rPr>
              <w:t>МП</w:t>
            </w:r>
          </w:p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RPr="0050234F" w:rsidTr="00606CBA">
        <w:trPr>
          <w:trHeight w:val="30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  <w:vMerge w:val="restart"/>
          </w:tcPr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МБДОУ «Детский сад № 4 комбинированного вида города Бокситогорска»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Адрес: 187650, РФ, Ленинградская область,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Бокситогорск, ул. Южная, д.3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ИНН 4701002691,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КПП 471501001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Лицевой счет 20453032330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Комитете финансов администрации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Бокситогорского муниципального района 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Ленинградской области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zh-CN"/>
              </w:rPr>
              <w:t>Р/с  03234643416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030004500 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ОКЦ № 1 Северо-Западного ГУ Банка России//УФК по Ленинградской области г.Санкт-Петербург 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zh-CN"/>
              </w:rPr>
              <w:t>К/с 40102810745370000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zh-CN"/>
              </w:rPr>
              <w:t xml:space="preserve">БИК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044030098</w:t>
            </w:r>
          </w:p>
          <w:p w:rsidR="006E1852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Тел. 8(81366) 20-075</w:t>
            </w:r>
          </w:p>
          <w:p w:rsidR="006E1852" w:rsidRPr="00A11090" w:rsidRDefault="0067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</w:t>
            </w:r>
            <w:r w:rsidRPr="00A1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mail</w:t>
            </w:r>
            <w:r w:rsidRPr="00A1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6" w:history="1">
              <w:r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dou</w:t>
              </w:r>
              <w:r w:rsidRPr="00A1109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-</w:t>
              </w:r>
              <w:r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kompens</w:t>
              </w:r>
              <w:r w:rsidRPr="00A1109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4@</w:t>
              </w:r>
              <w:r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r w:rsidRPr="00A1109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RPr="0050234F" w:rsidTr="00606CBA">
        <w:trPr>
          <w:trHeight w:val="60"/>
        </w:trPr>
        <w:tc>
          <w:tcPr>
            <w:tcW w:w="192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  <w:vMerge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RPr="0050234F" w:rsidTr="00606CBA">
        <w:trPr>
          <w:trHeight w:val="60"/>
        </w:trPr>
        <w:tc>
          <w:tcPr>
            <w:tcW w:w="192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  <w:vMerge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1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RPr="0050234F" w:rsidTr="00606CBA">
        <w:trPr>
          <w:trHeight w:val="60"/>
        </w:trPr>
        <w:tc>
          <w:tcPr>
            <w:tcW w:w="192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  <w:vMerge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RPr="0050234F" w:rsidTr="00606CBA">
        <w:trPr>
          <w:trHeight w:val="60"/>
        </w:trPr>
        <w:tc>
          <w:tcPr>
            <w:tcW w:w="192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  <w:vMerge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RPr="0050234F" w:rsidTr="00606CBA">
        <w:trPr>
          <w:trHeight w:val="60"/>
        </w:trPr>
        <w:tc>
          <w:tcPr>
            <w:tcW w:w="192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  <w:vMerge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RPr="0050234F" w:rsidTr="00606CBA">
        <w:trPr>
          <w:trHeight w:val="60"/>
        </w:trPr>
        <w:tc>
          <w:tcPr>
            <w:tcW w:w="192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  <w:vMerge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RPr="0050234F" w:rsidTr="00606CBA">
        <w:trPr>
          <w:trHeight w:val="60"/>
        </w:trPr>
        <w:tc>
          <w:tcPr>
            <w:tcW w:w="192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  <w:vMerge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Pr="00A11090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</w:tcPr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852" w:rsidRPr="00A11090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</w:tc>
        <w:tc>
          <w:tcPr>
            <w:tcW w:w="50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  <w:gridSpan w:val="3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7" w:type="dxa"/>
            <w:gridSpan w:val="2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gridSpan w:val="8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_____________С. В. Смелова</w:t>
            </w:r>
          </w:p>
        </w:tc>
        <w:tc>
          <w:tcPr>
            <w:tcW w:w="50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852" w:rsidTr="00606CBA">
        <w:trPr>
          <w:trHeight w:val="60"/>
        </w:trPr>
        <w:tc>
          <w:tcPr>
            <w:tcW w:w="192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  <w:gridSpan w:val="3"/>
          </w:tcPr>
          <w:p w:rsidR="006E1852" w:rsidRDefault="006738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750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7" w:type="dxa"/>
            <w:gridSpan w:val="2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64" w:type="dxa"/>
            <w:gridSpan w:val="5"/>
            <w:vMerge/>
          </w:tcPr>
          <w:p w:rsidR="006E1852" w:rsidRDefault="006E1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</w:tcPr>
          <w:p w:rsidR="006E1852" w:rsidRDefault="006E1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06CBA" w:rsidTr="00606CBA">
        <w:tblPrEx>
          <w:tblCellMar>
            <w:left w:w="108" w:type="dxa"/>
            <w:right w:w="108" w:type="dxa"/>
          </w:tblCellMar>
        </w:tblPrEx>
        <w:trPr>
          <w:gridAfter w:val="13"/>
          <w:wAfter w:w="9587" w:type="dxa"/>
          <w:trHeight w:val="80"/>
        </w:trPr>
        <w:tc>
          <w:tcPr>
            <w:tcW w:w="401" w:type="dxa"/>
            <w:gridSpan w:val="2"/>
            <w:shd w:val="clear" w:color="FFFFFF" w:fill="auto"/>
            <w:vAlign w:val="bottom"/>
          </w:tcPr>
          <w:p w:rsidR="00606CBA" w:rsidRDefault="00606CBA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07" w:type="dxa"/>
            <w:shd w:val="clear" w:color="FFFFFF" w:fill="auto"/>
            <w:vAlign w:val="bottom"/>
          </w:tcPr>
          <w:p w:rsidR="00606CBA" w:rsidRDefault="00606CBA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6E1852" w:rsidRDefault="006E1852" w:rsidP="00606CBA">
      <w:pPr>
        <w:spacing w:line="240" w:lineRule="auto"/>
        <w:rPr>
          <w:rFonts w:ascii="Times New Roman" w:hAnsi="Times New Roman" w:cs="Times New Roman"/>
          <w:b/>
        </w:rPr>
      </w:pPr>
    </w:p>
    <w:sectPr w:rsidR="006E1852" w:rsidSect="00987F92">
      <w:footerReference w:type="default" r:id="rId7"/>
      <w:pgSz w:w="11907" w:h="16839"/>
      <w:pgMar w:top="567" w:right="567" w:bottom="567" w:left="737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EE4" w:rsidRDefault="00B07EE4">
      <w:pPr>
        <w:spacing w:line="240" w:lineRule="auto"/>
      </w:pPr>
      <w:r>
        <w:separator/>
      </w:r>
    </w:p>
  </w:endnote>
  <w:endnote w:type="continuationSeparator" w:id="0">
    <w:p w:rsidR="00B07EE4" w:rsidRDefault="00B07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9380406"/>
      <w:docPartObj>
        <w:docPartGallery w:val="AutoText"/>
      </w:docPartObj>
    </w:sdtPr>
    <w:sdtEndPr/>
    <w:sdtContent>
      <w:p w:rsidR="006E1852" w:rsidRDefault="0067384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6470">
          <w:rPr>
            <w:noProof/>
          </w:rPr>
          <w:t>1</w:t>
        </w:r>
        <w:r>
          <w:fldChar w:fldCharType="end"/>
        </w:r>
      </w:p>
    </w:sdtContent>
  </w:sdt>
  <w:p w:rsidR="006E1852" w:rsidRDefault="006E185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EE4" w:rsidRDefault="00B07EE4">
      <w:pPr>
        <w:spacing w:after="0"/>
      </w:pPr>
      <w:r>
        <w:separator/>
      </w:r>
    </w:p>
  </w:footnote>
  <w:footnote w:type="continuationSeparator" w:id="0">
    <w:p w:rsidR="00B07EE4" w:rsidRDefault="00B07EE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B7C"/>
    <w:rsid w:val="0002017E"/>
    <w:rsid w:val="00020FF1"/>
    <w:rsid w:val="000320A1"/>
    <w:rsid w:val="00032D42"/>
    <w:rsid w:val="0004261B"/>
    <w:rsid w:val="0005390A"/>
    <w:rsid w:val="00081B4D"/>
    <w:rsid w:val="000A345D"/>
    <w:rsid w:val="000A52EF"/>
    <w:rsid w:val="000B3AD6"/>
    <w:rsid w:val="000D40D2"/>
    <w:rsid w:val="000E25F0"/>
    <w:rsid w:val="000E4942"/>
    <w:rsid w:val="000F71BD"/>
    <w:rsid w:val="001265B7"/>
    <w:rsid w:val="00135526"/>
    <w:rsid w:val="0014568C"/>
    <w:rsid w:val="001751F7"/>
    <w:rsid w:val="00177F35"/>
    <w:rsid w:val="0018511E"/>
    <w:rsid w:val="00197C62"/>
    <w:rsid w:val="001A38BC"/>
    <w:rsid w:val="001A6A39"/>
    <w:rsid w:val="001A7A14"/>
    <w:rsid w:val="001B3095"/>
    <w:rsid w:val="001C3862"/>
    <w:rsid w:val="001C7E17"/>
    <w:rsid w:val="001D0B03"/>
    <w:rsid w:val="001F5253"/>
    <w:rsid w:val="001F5576"/>
    <w:rsid w:val="001F7A22"/>
    <w:rsid w:val="0020053A"/>
    <w:rsid w:val="00201BEE"/>
    <w:rsid w:val="00204689"/>
    <w:rsid w:val="00214FFF"/>
    <w:rsid w:val="0022445E"/>
    <w:rsid w:val="00230566"/>
    <w:rsid w:val="00247893"/>
    <w:rsid w:val="00254FE3"/>
    <w:rsid w:val="00257788"/>
    <w:rsid w:val="00271763"/>
    <w:rsid w:val="002A3D0F"/>
    <w:rsid w:val="002C4869"/>
    <w:rsid w:val="002C7C47"/>
    <w:rsid w:val="002D5AE5"/>
    <w:rsid w:val="002D7B68"/>
    <w:rsid w:val="00306230"/>
    <w:rsid w:val="003205D8"/>
    <w:rsid w:val="00321E39"/>
    <w:rsid w:val="003314B0"/>
    <w:rsid w:val="00335C58"/>
    <w:rsid w:val="00351532"/>
    <w:rsid w:val="00361709"/>
    <w:rsid w:val="003648B4"/>
    <w:rsid w:val="003B1308"/>
    <w:rsid w:val="003C7388"/>
    <w:rsid w:val="003D52CF"/>
    <w:rsid w:val="003D7CF0"/>
    <w:rsid w:val="003E2250"/>
    <w:rsid w:val="003F290A"/>
    <w:rsid w:val="00407783"/>
    <w:rsid w:val="00417EDD"/>
    <w:rsid w:val="0042211E"/>
    <w:rsid w:val="00461B4D"/>
    <w:rsid w:val="00464871"/>
    <w:rsid w:val="00476460"/>
    <w:rsid w:val="004A2979"/>
    <w:rsid w:val="004B04AA"/>
    <w:rsid w:val="004C6DD7"/>
    <w:rsid w:val="004D754E"/>
    <w:rsid w:val="004E6B41"/>
    <w:rsid w:val="0050022A"/>
    <w:rsid w:val="00500564"/>
    <w:rsid w:val="00500769"/>
    <w:rsid w:val="0050234F"/>
    <w:rsid w:val="00523D13"/>
    <w:rsid w:val="005264A0"/>
    <w:rsid w:val="00534861"/>
    <w:rsid w:val="005362F9"/>
    <w:rsid w:val="00561C3C"/>
    <w:rsid w:val="0058197B"/>
    <w:rsid w:val="005836F7"/>
    <w:rsid w:val="00590258"/>
    <w:rsid w:val="00592D29"/>
    <w:rsid w:val="005A5D49"/>
    <w:rsid w:val="005A6892"/>
    <w:rsid w:val="005A6931"/>
    <w:rsid w:val="005B75AF"/>
    <w:rsid w:val="005C3A20"/>
    <w:rsid w:val="005D3ECF"/>
    <w:rsid w:val="005E2217"/>
    <w:rsid w:val="005F108B"/>
    <w:rsid w:val="005F57DA"/>
    <w:rsid w:val="00606CBA"/>
    <w:rsid w:val="0061063F"/>
    <w:rsid w:val="006166C2"/>
    <w:rsid w:val="00646CCD"/>
    <w:rsid w:val="00651002"/>
    <w:rsid w:val="006543CB"/>
    <w:rsid w:val="00661F6C"/>
    <w:rsid w:val="006724D2"/>
    <w:rsid w:val="00673847"/>
    <w:rsid w:val="006A0129"/>
    <w:rsid w:val="006C5E40"/>
    <w:rsid w:val="006E0D6E"/>
    <w:rsid w:val="006E1852"/>
    <w:rsid w:val="006E2588"/>
    <w:rsid w:val="006E55E1"/>
    <w:rsid w:val="006F580D"/>
    <w:rsid w:val="006F6C2B"/>
    <w:rsid w:val="006F6DDE"/>
    <w:rsid w:val="00706E3F"/>
    <w:rsid w:val="00723157"/>
    <w:rsid w:val="007264FD"/>
    <w:rsid w:val="0073351F"/>
    <w:rsid w:val="007416DE"/>
    <w:rsid w:val="0077299C"/>
    <w:rsid w:val="007B221D"/>
    <w:rsid w:val="007C09F1"/>
    <w:rsid w:val="007E2842"/>
    <w:rsid w:val="0081319F"/>
    <w:rsid w:val="0082449D"/>
    <w:rsid w:val="00825EED"/>
    <w:rsid w:val="00837027"/>
    <w:rsid w:val="00854022"/>
    <w:rsid w:val="00861ADD"/>
    <w:rsid w:val="0088046B"/>
    <w:rsid w:val="0088787F"/>
    <w:rsid w:val="008B6453"/>
    <w:rsid w:val="008C48A8"/>
    <w:rsid w:val="008C5808"/>
    <w:rsid w:val="008C5CFC"/>
    <w:rsid w:val="008D543D"/>
    <w:rsid w:val="008E2A8A"/>
    <w:rsid w:val="0090686D"/>
    <w:rsid w:val="00931BFE"/>
    <w:rsid w:val="00932B12"/>
    <w:rsid w:val="0095266E"/>
    <w:rsid w:val="00967BDA"/>
    <w:rsid w:val="00972232"/>
    <w:rsid w:val="00977C81"/>
    <w:rsid w:val="00987F92"/>
    <w:rsid w:val="009A01E2"/>
    <w:rsid w:val="009A64AF"/>
    <w:rsid w:val="009A7780"/>
    <w:rsid w:val="009B795F"/>
    <w:rsid w:val="009C7EA7"/>
    <w:rsid w:val="009C7EBC"/>
    <w:rsid w:val="009D709F"/>
    <w:rsid w:val="009F7350"/>
    <w:rsid w:val="00A11090"/>
    <w:rsid w:val="00A16C8D"/>
    <w:rsid w:val="00A2338F"/>
    <w:rsid w:val="00A30098"/>
    <w:rsid w:val="00A40134"/>
    <w:rsid w:val="00A4238A"/>
    <w:rsid w:val="00A544DB"/>
    <w:rsid w:val="00A571B2"/>
    <w:rsid w:val="00A65BFD"/>
    <w:rsid w:val="00A66ADF"/>
    <w:rsid w:val="00A87ED9"/>
    <w:rsid w:val="00AA2E4E"/>
    <w:rsid w:val="00AA3998"/>
    <w:rsid w:val="00AB1225"/>
    <w:rsid w:val="00AB2183"/>
    <w:rsid w:val="00AC42BB"/>
    <w:rsid w:val="00AD352F"/>
    <w:rsid w:val="00AE0883"/>
    <w:rsid w:val="00AF1F06"/>
    <w:rsid w:val="00AF4D2F"/>
    <w:rsid w:val="00AF74CA"/>
    <w:rsid w:val="00AF7B56"/>
    <w:rsid w:val="00B07EE4"/>
    <w:rsid w:val="00B24805"/>
    <w:rsid w:val="00B40974"/>
    <w:rsid w:val="00B43504"/>
    <w:rsid w:val="00B62CCE"/>
    <w:rsid w:val="00B71890"/>
    <w:rsid w:val="00B75F36"/>
    <w:rsid w:val="00B8426E"/>
    <w:rsid w:val="00B87173"/>
    <w:rsid w:val="00B933DF"/>
    <w:rsid w:val="00BE65CE"/>
    <w:rsid w:val="00BF7C63"/>
    <w:rsid w:val="00C161B9"/>
    <w:rsid w:val="00C16BFC"/>
    <w:rsid w:val="00C17A60"/>
    <w:rsid w:val="00C32F70"/>
    <w:rsid w:val="00C5053E"/>
    <w:rsid w:val="00C564B6"/>
    <w:rsid w:val="00C81455"/>
    <w:rsid w:val="00C82B5B"/>
    <w:rsid w:val="00C9572F"/>
    <w:rsid w:val="00CB51A0"/>
    <w:rsid w:val="00CB6237"/>
    <w:rsid w:val="00CC1FF2"/>
    <w:rsid w:val="00CC389B"/>
    <w:rsid w:val="00CC4323"/>
    <w:rsid w:val="00CC74D9"/>
    <w:rsid w:val="00CE2F12"/>
    <w:rsid w:val="00D05D88"/>
    <w:rsid w:val="00D13315"/>
    <w:rsid w:val="00D3361E"/>
    <w:rsid w:val="00D4694C"/>
    <w:rsid w:val="00D517D2"/>
    <w:rsid w:val="00D74B7C"/>
    <w:rsid w:val="00D767A8"/>
    <w:rsid w:val="00D77396"/>
    <w:rsid w:val="00D87626"/>
    <w:rsid w:val="00D9271D"/>
    <w:rsid w:val="00D95679"/>
    <w:rsid w:val="00DA5928"/>
    <w:rsid w:val="00DB34F2"/>
    <w:rsid w:val="00DB7329"/>
    <w:rsid w:val="00DC5BA2"/>
    <w:rsid w:val="00DC732F"/>
    <w:rsid w:val="00DD6ECB"/>
    <w:rsid w:val="00DF01A1"/>
    <w:rsid w:val="00DF1FAF"/>
    <w:rsid w:val="00E11177"/>
    <w:rsid w:val="00E15C50"/>
    <w:rsid w:val="00E21115"/>
    <w:rsid w:val="00E222C7"/>
    <w:rsid w:val="00E33533"/>
    <w:rsid w:val="00E448F9"/>
    <w:rsid w:val="00E55F5C"/>
    <w:rsid w:val="00E60F5F"/>
    <w:rsid w:val="00E86103"/>
    <w:rsid w:val="00EB1F44"/>
    <w:rsid w:val="00EC37B6"/>
    <w:rsid w:val="00EE016A"/>
    <w:rsid w:val="00EF76D6"/>
    <w:rsid w:val="00F06968"/>
    <w:rsid w:val="00F1746F"/>
    <w:rsid w:val="00F24AB7"/>
    <w:rsid w:val="00F42689"/>
    <w:rsid w:val="00F42AFF"/>
    <w:rsid w:val="00F6364A"/>
    <w:rsid w:val="00F6415E"/>
    <w:rsid w:val="00F86470"/>
    <w:rsid w:val="00FB30EB"/>
    <w:rsid w:val="00FB7F3B"/>
    <w:rsid w:val="00FE7EC8"/>
    <w:rsid w:val="00FF3CE5"/>
    <w:rsid w:val="00FF7506"/>
    <w:rsid w:val="5918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DA647"/>
  <w15:docId w15:val="{B4DFAC72-7877-4B97-9AF2-E84C6006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table" w:customStyle="1" w:styleId="TableStyle5">
    <w:name w:val="TableStyle5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u-kompens4@yandex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12</cp:revision>
  <cp:lastPrinted>2024-01-30T12:46:00Z</cp:lastPrinted>
  <dcterms:created xsi:type="dcterms:W3CDTF">2026-03-06T08:34:00Z</dcterms:created>
  <dcterms:modified xsi:type="dcterms:W3CDTF">2026-09-16T09:09:00Z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5C5F7BD0E53C4DDBA67C251CFD9252A0_12</vt:lpwstr>
  </property>
</Properties>
</file>