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D2824" w14:textId="77777777" w:rsidR="007B42D4" w:rsidRPr="00775CA9" w:rsidRDefault="007B42D4" w:rsidP="00C4103E">
      <w:pPr>
        <w:spacing w:before="0"/>
        <w:jc w:val="center"/>
        <w:rPr>
          <w:b/>
          <w:sz w:val="22"/>
          <w:szCs w:val="22"/>
        </w:rPr>
      </w:pPr>
      <w:r w:rsidRPr="00775CA9">
        <w:rPr>
          <w:b/>
          <w:sz w:val="22"/>
          <w:szCs w:val="22"/>
        </w:rPr>
        <w:t>Проект контракта</w:t>
      </w:r>
    </w:p>
    <w:p w14:paraId="53B9DF1E" w14:textId="77777777" w:rsidR="007B42D4" w:rsidRPr="00775CA9" w:rsidRDefault="007B42D4" w:rsidP="00C4103E">
      <w:pPr>
        <w:spacing w:before="0"/>
        <w:jc w:val="center"/>
        <w:rPr>
          <w:b/>
          <w:sz w:val="22"/>
          <w:szCs w:val="22"/>
        </w:rPr>
      </w:pPr>
    </w:p>
    <w:p w14:paraId="1CB16D46" w14:textId="77777777" w:rsidR="007B42D4" w:rsidRPr="00775CA9" w:rsidRDefault="00FE1402" w:rsidP="00C4103E">
      <w:pPr>
        <w:suppressAutoHyphens/>
        <w:spacing w:before="0"/>
        <w:ind w:firstLine="709"/>
        <w:jc w:val="center"/>
        <w:rPr>
          <w:rFonts w:eastAsia="Calibri"/>
          <w:b/>
          <w:color w:val="000000" w:themeColor="text1"/>
          <w:kern w:val="1"/>
          <w:sz w:val="22"/>
          <w:szCs w:val="22"/>
          <w:lang w:eastAsia="ar-SA"/>
        </w:rPr>
      </w:pPr>
      <w:r w:rsidRPr="00775CA9">
        <w:rPr>
          <w:rFonts w:eastAsia="Calibri"/>
          <w:b/>
          <w:color w:val="000000" w:themeColor="text1"/>
          <w:kern w:val="1"/>
          <w:sz w:val="22"/>
          <w:szCs w:val="22"/>
          <w:lang w:eastAsia="ar-SA"/>
        </w:rPr>
        <w:t>К</w:t>
      </w:r>
      <w:r w:rsidR="007B42D4" w:rsidRPr="00775CA9">
        <w:rPr>
          <w:rFonts w:eastAsia="Calibri"/>
          <w:b/>
          <w:color w:val="000000" w:themeColor="text1"/>
          <w:kern w:val="1"/>
          <w:sz w:val="22"/>
          <w:szCs w:val="22"/>
          <w:lang w:eastAsia="ar-SA"/>
        </w:rPr>
        <w:t>онтракт №_______</w:t>
      </w:r>
    </w:p>
    <w:p w14:paraId="5DB9D511" w14:textId="6E4786FB" w:rsidR="0046154C" w:rsidRPr="00775CA9" w:rsidRDefault="00587A88" w:rsidP="00C4103E">
      <w:pPr>
        <w:suppressAutoHyphens/>
        <w:spacing w:before="0"/>
        <w:ind w:firstLine="709"/>
        <w:jc w:val="center"/>
        <w:rPr>
          <w:b/>
          <w:bCs/>
          <w:color w:val="000000" w:themeColor="text1"/>
          <w:sz w:val="22"/>
          <w:szCs w:val="22"/>
        </w:rPr>
      </w:pPr>
      <w:r w:rsidRPr="00775CA9">
        <w:rPr>
          <w:b/>
          <w:bCs/>
          <w:color w:val="000000" w:themeColor="text1"/>
          <w:sz w:val="22"/>
          <w:szCs w:val="22"/>
        </w:rPr>
        <w:t xml:space="preserve">на </w:t>
      </w:r>
      <w:r w:rsidR="00957E98" w:rsidRPr="00A74581">
        <w:rPr>
          <w:b/>
          <w:sz w:val="22"/>
          <w:szCs w:val="22"/>
        </w:rPr>
        <w:t xml:space="preserve">закупку электротоваров для АБЗ </w:t>
      </w:r>
      <w:proofErr w:type="spellStart"/>
      <w:r w:rsidR="00957E98" w:rsidRPr="00A74581">
        <w:rPr>
          <w:b/>
          <w:sz w:val="22"/>
          <w:szCs w:val="22"/>
        </w:rPr>
        <w:t>Варбеги</w:t>
      </w:r>
      <w:proofErr w:type="spellEnd"/>
      <w:r w:rsidR="00957E98" w:rsidRPr="00A74581">
        <w:rPr>
          <w:b/>
          <w:sz w:val="22"/>
          <w:szCs w:val="22"/>
        </w:rPr>
        <w:t xml:space="preserve"> ГБУ «</w:t>
      </w:r>
      <w:proofErr w:type="spellStart"/>
      <w:r w:rsidR="00957E98" w:rsidRPr="00A74581">
        <w:rPr>
          <w:b/>
          <w:sz w:val="22"/>
          <w:szCs w:val="22"/>
        </w:rPr>
        <w:t>Киришское</w:t>
      </w:r>
      <w:proofErr w:type="spellEnd"/>
      <w:r w:rsidR="00957E98" w:rsidRPr="00A74581">
        <w:rPr>
          <w:b/>
          <w:sz w:val="22"/>
          <w:szCs w:val="22"/>
        </w:rPr>
        <w:t xml:space="preserve"> ДРСУ»</w:t>
      </w:r>
    </w:p>
    <w:p w14:paraId="47BBD842" w14:textId="77777777" w:rsidR="00F6570F" w:rsidRPr="00775CA9" w:rsidRDefault="00F6570F" w:rsidP="00C4103E">
      <w:pPr>
        <w:suppressAutoHyphens/>
        <w:spacing w:before="0"/>
        <w:ind w:firstLine="709"/>
        <w:jc w:val="center"/>
        <w:rPr>
          <w:b/>
          <w:bCs/>
          <w:color w:val="000000" w:themeColor="text1"/>
          <w:sz w:val="22"/>
          <w:szCs w:val="22"/>
        </w:rPr>
      </w:pPr>
    </w:p>
    <w:p w14:paraId="3D2FE7AF" w14:textId="77777777" w:rsidR="007B42D4" w:rsidRPr="00775CA9" w:rsidRDefault="00FE1402" w:rsidP="00C4103E">
      <w:pPr>
        <w:suppressAutoHyphens/>
        <w:spacing w:before="0"/>
        <w:ind w:firstLine="709"/>
        <w:rPr>
          <w:rFonts w:eastAsia="Calibri"/>
          <w:kern w:val="1"/>
          <w:sz w:val="22"/>
          <w:szCs w:val="22"/>
          <w:lang w:eastAsia="ar-SA"/>
        </w:rPr>
      </w:pPr>
      <w:r w:rsidRPr="00775CA9">
        <w:rPr>
          <w:rFonts w:eastAsia="Calibri"/>
          <w:kern w:val="1"/>
          <w:sz w:val="22"/>
          <w:szCs w:val="22"/>
          <w:lang w:eastAsia="ar-SA"/>
        </w:rPr>
        <w:t xml:space="preserve">п. </w:t>
      </w:r>
      <w:proofErr w:type="spellStart"/>
      <w:r w:rsidRPr="00775CA9">
        <w:rPr>
          <w:rFonts w:eastAsia="Calibri"/>
          <w:kern w:val="1"/>
          <w:sz w:val="22"/>
          <w:szCs w:val="22"/>
          <w:lang w:eastAsia="ar-SA"/>
        </w:rPr>
        <w:t>Синявино</w:t>
      </w:r>
      <w:proofErr w:type="spellEnd"/>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t xml:space="preserve">            </w:t>
      </w:r>
      <w:r w:rsidR="003011AD" w:rsidRPr="00775CA9">
        <w:rPr>
          <w:rFonts w:eastAsia="Calibri"/>
          <w:kern w:val="1"/>
          <w:sz w:val="22"/>
          <w:szCs w:val="22"/>
          <w:lang w:eastAsia="ar-SA"/>
        </w:rPr>
        <w:t xml:space="preserve">      </w:t>
      </w:r>
      <w:proofErr w:type="gramStart"/>
      <w:r w:rsidR="003011AD" w:rsidRPr="00775CA9">
        <w:rPr>
          <w:rFonts w:eastAsia="Calibri"/>
          <w:kern w:val="1"/>
          <w:sz w:val="22"/>
          <w:szCs w:val="22"/>
          <w:lang w:eastAsia="ar-SA"/>
        </w:rPr>
        <w:t xml:space="preserve"> </w:t>
      </w:r>
      <w:r w:rsidR="00D14EEB" w:rsidRPr="00775CA9">
        <w:rPr>
          <w:rFonts w:eastAsia="Calibri"/>
          <w:kern w:val="1"/>
          <w:sz w:val="22"/>
          <w:szCs w:val="22"/>
          <w:lang w:eastAsia="ar-SA"/>
        </w:rPr>
        <w:t xml:space="preserve">  «</w:t>
      </w:r>
      <w:proofErr w:type="gramEnd"/>
      <w:r w:rsidR="003011AD" w:rsidRPr="00775CA9">
        <w:rPr>
          <w:rFonts w:eastAsia="Calibri"/>
          <w:kern w:val="1"/>
          <w:sz w:val="22"/>
          <w:szCs w:val="22"/>
          <w:lang w:eastAsia="ar-SA"/>
        </w:rPr>
        <w:t xml:space="preserve">____» __________ </w:t>
      </w:r>
      <w:r w:rsidR="001D64B7" w:rsidRPr="00775CA9">
        <w:rPr>
          <w:rFonts w:eastAsia="Calibri"/>
          <w:kern w:val="1"/>
          <w:sz w:val="22"/>
          <w:szCs w:val="22"/>
          <w:lang w:eastAsia="ar-SA"/>
        </w:rPr>
        <w:t>202</w:t>
      </w:r>
      <w:r w:rsidR="00F75CAA" w:rsidRPr="00775CA9">
        <w:rPr>
          <w:rFonts w:eastAsia="Calibri"/>
          <w:kern w:val="1"/>
          <w:sz w:val="22"/>
          <w:szCs w:val="22"/>
          <w:lang w:eastAsia="ar-SA"/>
        </w:rPr>
        <w:t>6</w:t>
      </w:r>
      <w:r w:rsidR="007B42D4" w:rsidRPr="00775CA9">
        <w:rPr>
          <w:rFonts w:eastAsia="Calibri"/>
          <w:kern w:val="1"/>
          <w:sz w:val="22"/>
          <w:szCs w:val="22"/>
          <w:lang w:eastAsia="ar-SA"/>
        </w:rPr>
        <w:t xml:space="preserve"> год</w:t>
      </w:r>
    </w:p>
    <w:p w14:paraId="71D7FDBC" w14:textId="77777777" w:rsidR="00F75CAA" w:rsidRPr="00775CA9" w:rsidRDefault="00F75CAA" w:rsidP="00C4103E">
      <w:pPr>
        <w:suppressAutoHyphens/>
        <w:spacing w:before="0"/>
        <w:ind w:firstLine="709"/>
        <w:rPr>
          <w:rFonts w:eastAsia="Calibri"/>
          <w:kern w:val="1"/>
          <w:sz w:val="22"/>
          <w:szCs w:val="22"/>
          <w:lang w:eastAsia="ar-SA"/>
        </w:rPr>
      </w:pPr>
    </w:p>
    <w:p w14:paraId="062E1B59" w14:textId="5121615B" w:rsidR="007B42D4" w:rsidRPr="00775CA9" w:rsidRDefault="00FE1402" w:rsidP="00C4103E">
      <w:pPr>
        <w:spacing w:before="0"/>
        <w:ind w:firstLine="709"/>
        <w:rPr>
          <w:color w:val="000000" w:themeColor="text1"/>
          <w:sz w:val="22"/>
          <w:szCs w:val="22"/>
        </w:rPr>
      </w:pPr>
      <w:r w:rsidRPr="00775CA9">
        <w:rPr>
          <w:rFonts w:eastAsia="Calibri"/>
          <w:b/>
          <w:color w:val="000000" w:themeColor="text1"/>
          <w:kern w:val="1"/>
          <w:sz w:val="22"/>
          <w:szCs w:val="22"/>
          <w:lang w:eastAsia="ar-SA"/>
        </w:rPr>
        <w:t>Государственное бюджетное учреждение Ленинградской области «</w:t>
      </w:r>
      <w:proofErr w:type="spellStart"/>
      <w:r w:rsidRPr="00775CA9">
        <w:rPr>
          <w:rFonts w:eastAsia="Calibri"/>
          <w:b/>
          <w:color w:val="000000" w:themeColor="text1"/>
          <w:kern w:val="1"/>
          <w:sz w:val="22"/>
          <w:szCs w:val="22"/>
          <w:lang w:eastAsia="ar-SA"/>
        </w:rPr>
        <w:t>Киришское</w:t>
      </w:r>
      <w:proofErr w:type="spellEnd"/>
      <w:r w:rsidRPr="00775CA9">
        <w:rPr>
          <w:rFonts w:eastAsia="Calibri"/>
          <w:b/>
          <w:color w:val="000000" w:themeColor="text1"/>
          <w:kern w:val="1"/>
          <w:sz w:val="22"/>
          <w:szCs w:val="22"/>
          <w:lang w:eastAsia="ar-SA"/>
        </w:rPr>
        <w:t xml:space="preserve"> дорожное ремонтно-строительное управление» (сокращенное наименование ГБУ «</w:t>
      </w:r>
      <w:proofErr w:type="spellStart"/>
      <w:r w:rsidRPr="00775CA9">
        <w:rPr>
          <w:rFonts w:eastAsia="Calibri"/>
          <w:b/>
          <w:color w:val="000000" w:themeColor="text1"/>
          <w:kern w:val="1"/>
          <w:sz w:val="22"/>
          <w:szCs w:val="22"/>
          <w:lang w:eastAsia="ar-SA"/>
        </w:rPr>
        <w:t>Киришское</w:t>
      </w:r>
      <w:proofErr w:type="spellEnd"/>
      <w:r w:rsidRPr="00775CA9">
        <w:rPr>
          <w:rFonts w:eastAsia="Calibri"/>
          <w:b/>
          <w:color w:val="000000" w:themeColor="text1"/>
          <w:kern w:val="1"/>
          <w:sz w:val="22"/>
          <w:szCs w:val="22"/>
          <w:lang w:eastAsia="ar-SA"/>
        </w:rPr>
        <w:t xml:space="preserve"> ДРСУ»)</w:t>
      </w:r>
      <w:r w:rsidRPr="00775CA9">
        <w:rPr>
          <w:rFonts w:eastAsia="Calibri"/>
          <w:color w:val="000000" w:themeColor="text1"/>
          <w:kern w:val="1"/>
          <w:sz w:val="22"/>
          <w:szCs w:val="22"/>
          <w:lang w:eastAsia="ar-SA"/>
        </w:rPr>
        <w:t xml:space="preserve">, именуемое в дальнейшем </w:t>
      </w:r>
      <w:r w:rsidRPr="00775CA9">
        <w:rPr>
          <w:rFonts w:eastAsia="Calibri"/>
          <w:b/>
          <w:color w:val="000000" w:themeColor="text1"/>
          <w:kern w:val="1"/>
          <w:sz w:val="22"/>
          <w:szCs w:val="22"/>
          <w:lang w:eastAsia="ar-SA"/>
        </w:rPr>
        <w:t>«Заказчик»</w:t>
      </w:r>
      <w:r w:rsidRPr="00775CA9">
        <w:rPr>
          <w:rFonts w:eastAsia="Calibri"/>
          <w:color w:val="000000" w:themeColor="text1"/>
          <w:kern w:val="1"/>
          <w:sz w:val="22"/>
          <w:szCs w:val="22"/>
          <w:lang w:eastAsia="ar-SA"/>
        </w:rPr>
        <w:t xml:space="preserve">, в лице </w:t>
      </w:r>
      <w:r w:rsidR="00F6570F" w:rsidRPr="00775CA9">
        <w:rPr>
          <w:rFonts w:eastAsia="Calibri"/>
          <w:color w:val="000000" w:themeColor="text1"/>
          <w:kern w:val="1"/>
          <w:sz w:val="22"/>
          <w:szCs w:val="22"/>
          <w:lang w:eastAsia="ar-SA"/>
        </w:rPr>
        <w:t>з</w:t>
      </w:r>
      <w:r w:rsidR="00F6570F" w:rsidRPr="00775CA9">
        <w:rPr>
          <w:sz w:val="22"/>
          <w:szCs w:val="22"/>
        </w:rPr>
        <w:t>аместителя директора Клишина Виталия Алексеевича</w:t>
      </w:r>
      <w:r w:rsidRPr="00775CA9">
        <w:rPr>
          <w:rFonts w:eastAsia="Calibri"/>
          <w:color w:val="000000" w:themeColor="text1"/>
          <w:kern w:val="1"/>
          <w:sz w:val="22"/>
          <w:szCs w:val="22"/>
          <w:lang w:eastAsia="ar-SA"/>
        </w:rPr>
        <w:t xml:space="preserve">, действующего на основании </w:t>
      </w:r>
      <w:r w:rsidR="00F6570F" w:rsidRPr="00775CA9">
        <w:rPr>
          <w:rFonts w:eastAsia="Calibri"/>
          <w:color w:val="000000" w:themeColor="text1"/>
          <w:kern w:val="1"/>
          <w:sz w:val="22"/>
          <w:szCs w:val="22"/>
          <w:lang w:eastAsia="ar-SA"/>
        </w:rPr>
        <w:t>р</w:t>
      </w:r>
      <w:r w:rsidR="00F6570F" w:rsidRPr="00775CA9">
        <w:rPr>
          <w:sz w:val="22"/>
          <w:szCs w:val="22"/>
        </w:rPr>
        <w:t>аспоряжения Комитета по дорожному хозяйству Ленинградской области от 07.04.2026 № 4/26-К и Устава</w:t>
      </w:r>
      <w:r w:rsidR="007B42D4" w:rsidRPr="00775CA9">
        <w:rPr>
          <w:rFonts w:eastAsia="Calibri"/>
          <w:color w:val="000000" w:themeColor="text1"/>
          <w:kern w:val="1"/>
          <w:sz w:val="22"/>
          <w:szCs w:val="22"/>
          <w:lang w:eastAsia="ar-SA"/>
        </w:rPr>
        <w:t>, с одной стороны, и ______________________ в лице ___________________, действующего на основании _______________________, именуемое в дальнейшем «</w:t>
      </w:r>
      <w:r w:rsidR="002B78AF" w:rsidRPr="00775CA9">
        <w:rPr>
          <w:rFonts w:eastAsia="Calibri"/>
          <w:color w:val="000000" w:themeColor="text1"/>
          <w:kern w:val="1"/>
          <w:sz w:val="22"/>
          <w:szCs w:val="22"/>
          <w:lang w:eastAsia="ar-SA"/>
        </w:rPr>
        <w:t>Поставщик</w:t>
      </w:r>
      <w:r w:rsidR="007B42D4" w:rsidRPr="00775CA9">
        <w:rPr>
          <w:rFonts w:eastAsia="Calibri"/>
          <w:color w:val="000000" w:themeColor="text1"/>
          <w:kern w:val="1"/>
          <w:sz w:val="22"/>
          <w:szCs w:val="22"/>
          <w:lang w:eastAsia="ar-SA"/>
        </w:rPr>
        <w:t xml:space="preserve">», с другой стороны (далее - стороны), </w:t>
      </w:r>
      <w:r w:rsidR="007B42D4" w:rsidRPr="00775CA9">
        <w:rPr>
          <w:color w:val="000000" w:themeColor="text1"/>
          <w:sz w:val="22"/>
          <w:szCs w:val="22"/>
        </w:rPr>
        <w:t xml:space="preserve">заключили настоящий </w:t>
      </w:r>
      <w:r w:rsidR="00E90E35" w:rsidRPr="00775CA9">
        <w:rPr>
          <w:color w:val="000000" w:themeColor="text1"/>
          <w:sz w:val="22"/>
          <w:szCs w:val="22"/>
        </w:rPr>
        <w:t>Государственный</w:t>
      </w:r>
      <w:r w:rsidR="007B42D4" w:rsidRPr="00775CA9">
        <w:rPr>
          <w:color w:val="000000" w:themeColor="text1"/>
          <w:sz w:val="22"/>
          <w:szCs w:val="22"/>
        </w:rPr>
        <w:t xml:space="preserve"> контракт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(с последующими изменениями) о нижеследующем:</w:t>
      </w:r>
    </w:p>
    <w:p w14:paraId="31DBD729" w14:textId="77777777" w:rsidR="007B42D4" w:rsidRPr="00775CA9" w:rsidRDefault="007B42D4" w:rsidP="00C4103E">
      <w:pPr>
        <w:suppressAutoHyphens/>
        <w:spacing w:before="0"/>
        <w:ind w:firstLine="709"/>
        <w:rPr>
          <w:rFonts w:eastAsia="Calibri"/>
          <w:b/>
          <w:kern w:val="1"/>
          <w:sz w:val="22"/>
          <w:szCs w:val="22"/>
          <w:lang w:eastAsia="ar-SA"/>
        </w:rPr>
      </w:pPr>
      <w:r w:rsidRPr="00775CA9">
        <w:rPr>
          <w:rFonts w:eastAsia="Calibri"/>
          <w:b/>
          <w:kern w:val="1"/>
          <w:sz w:val="22"/>
          <w:szCs w:val="22"/>
          <w:lang w:eastAsia="ar-SA"/>
        </w:rPr>
        <w:t xml:space="preserve">                                             </w:t>
      </w:r>
    </w:p>
    <w:p w14:paraId="59DA11B7" w14:textId="77777777" w:rsidR="007B42D4" w:rsidRPr="00775CA9" w:rsidRDefault="007B42D4" w:rsidP="00C4103E">
      <w:pPr>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 Предмет контракта</w:t>
      </w:r>
    </w:p>
    <w:p w14:paraId="1DE680CF" w14:textId="13E50E7E" w:rsidR="002B78AF" w:rsidRPr="00775CA9" w:rsidRDefault="00186EF4" w:rsidP="00C4103E">
      <w:pPr>
        <w:autoSpaceDE w:val="0"/>
        <w:autoSpaceDN w:val="0"/>
        <w:adjustRightInd w:val="0"/>
        <w:spacing w:before="0"/>
        <w:ind w:firstLine="709"/>
        <w:rPr>
          <w:color w:val="000000" w:themeColor="text1"/>
          <w:sz w:val="22"/>
          <w:szCs w:val="22"/>
        </w:rPr>
      </w:pPr>
      <w:r w:rsidRPr="00775CA9">
        <w:rPr>
          <w:sz w:val="22"/>
          <w:szCs w:val="22"/>
        </w:rPr>
        <w:t xml:space="preserve"> </w:t>
      </w:r>
      <w:r w:rsidR="007B42D4" w:rsidRPr="00775CA9">
        <w:rPr>
          <w:color w:val="000000" w:themeColor="text1"/>
          <w:sz w:val="22"/>
          <w:szCs w:val="22"/>
        </w:rPr>
        <w:t xml:space="preserve">1.1. </w:t>
      </w:r>
      <w:r w:rsidR="002B78AF" w:rsidRPr="00775CA9">
        <w:rPr>
          <w:color w:val="000000" w:themeColor="text1"/>
          <w:sz w:val="22"/>
          <w:szCs w:val="22"/>
        </w:rPr>
        <w:t xml:space="preserve">Поставщик обязуется </w:t>
      </w:r>
      <w:r w:rsidR="00523C2A" w:rsidRPr="00775CA9">
        <w:rPr>
          <w:color w:val="000000" w:themeColor="text1"/>
          <w:sz w:val="22"/>
          <w:szCs w:val="22"/>
        </w:rPr>
        <w:t>поставить</w:t>
      </w:r>
      <w:r w:rsidR="002B78AF" w:rsidRPr="00775CA9">
        <w:rPr>
          <w:color w:val="000000" w:themeColor="text1"/>
          <w:sz w:val="22"/>
          <w:szCs w:val="22"/>
        </w:rPr>
        <w:t xml:space="preserve"> </w:t>
      </w:r>
      <w:r w:rsidR="00775CA9" w:rsidRPr="00775CA9">
        <w:rPr>
          <w:sz w:val="22"/>
          <w:szCs w:val="22"/>
        </w:rPr>
        <w:t xml:space="preserve">электротовары для </w:t>
      </w:r>
      <w:r w:rsidR="00957E98" w:rsidRPr="00957E98">
        <w:rPr>
          <w:sz w:val="22"/>
          <w:szCs w:val="22"/>
        </w:rPr>
        <w:t xml:space="preserve">АБЗ </w:t>
      </w:r>
      <w:proofErr w:type="spellStart"/>
      <w:r w:rsidR="00957E98" w:rsidRPr="00957E98">
        <w:rPr>
          <w:sz w:val="22"/>
          <w:szCs w:val="22"/>
        </w:rPr>
        <w:t>Варбеги</w:t>
      </w:r>
      <w:proofErr w:type="spellEnd"/>
      <w:r w:rsidR="00775CA9" w:rsidRPr="00775CA9">
        <w:rPr>
          <w:sz w:val="22"/>
          <w:szCs w:val="22"/>
        </w:rPr>
        <w:t xml:space="preserve"> ГБУ «</w:t>
      </w:r>
      <w:proofErr w:type="spellStart"/>
      <w:r w:rsidR="00775CA9" w:rsidRPr="00775CA9">
        <w:rPr>
          <w:sz w:val="22"/>
          <w:szCs w:val="22"/>
        </w:rPr>
        <w:t>Киришское</w:t>
      </w:r>
      <w:proofErr w:type="spellEnd"/>
      <w:r w:rsidR="00775CA9" w:rsidRPr="00775CA9">
        <w:rPr>
          <w:sz w:val="22"/>
          <w:szCs w:val="22"/>
        </w:rPr>
        <w:t xml:space="preserve"> ДРСУ»</w:t>
      </w:r>
      <w:r w:rsidR="00A25ABB" w:rsidRPr="00775CA9">
        <w:rPr>
          <w:b/>
          <w:bCs/>
          <w:color w:val="000000" w:themeColor="text1"/>
          <w:sz w:val="22"/>
          <w:szCs w:val="22"/>
        </w:rPr>
        <w:t xml:space="preserve"> </w:t>
      </w:r>
      <w:r w:rsidR="002B78AF" w:rsidRPr="00775CA9">
        <w:rPr>
          <w:color w:val="000000" w:themeColor="text1"/>
          <w:sz w:val="22"/>
          <w:szCs w:val="22"/>
        </w:rPr>
        <w:t xml:space="preserve">(далее - товар) в соответствии с Описанием объекта закупки (Приложение № 1 к настоящему контракту), спецификацией (Приложение № 2 к настоящему контракту) в количестве, в комплектности, с техническими характеристиками, в сроки и на условиях, предусмотренных настоящим контрактом, а Заказчик обязуется принять и оплатить поставленный товар в соответствии со спецификацией (Приложение № 2 к настоящему контракту). </w:t>
      </w:r>
      <w:bookmarkStart w:id="0" w:name="_GoBack"/>
      <w:bookmarkEnd w:id="0"/>
    </w:p>
    <w:p w14:paraId="56B44F81" w14:textId="77777777" w:rsidR="00DF0902" w:rsidRPr="00775CA9" w:rsidRDefault="007B42D4" w:rsidP="00DF0902">
      <w:pPr>
        <w:pStyle w:val="16"/>
        <w:jc w:val="both"/>
        <w:rPr>
          <w:sz w:val="22"/>
          <w:szCs w:val="22"/>
        </w:rPr>
      </w:pPr>
      <w:r w:rsidRPr="00775CA9">
        <w:rPr>
          <w:rFonts w:eastAsia="Calibri"/>
          <w:color w:val="000000" w:themeColor="text1"/>
          <w:kern w:val="1"/>
          <w:sz w:val="22"/>
          <w:szCs w:val="22"/>
          <w:lang w:eastAsia="ar-SA"/>
        </w:rPr>
        <w:t xml:space="preserve">1.2. </w:t>
      </w:r>
      <w:r w:rsidR="00DF0902" w:rsidRPr="00775CA9">
        <w:rPr>
          <w:b w:val="0"/>
          <w:color w:val="000000"/>
          <w:sz w:val="22"/>
          <w:szCs w:val="22"/>
        </w:rPr>
        <w:t xml:space="preserve">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w:t>
      </w:r>
      <w:r w:rsidR="00DF0902" w:rsidRPr="00775CA9">
        <w:rPr>
          <w:b w:val="0"/>
          <w:sz w:val="22"/>
          <w:szCs w:val="22"/>
        </w:rPr>
        <w:t>(далее – Закон о контрактной системе).</w:t>
      </w:r>
    </w:p>
    <w:p w14:paraId="20991694" w14:textId="3C745A2D" w:rsidR="002B78AF" w:rsidRPr="00775CA9" w:rsidRDefault="007B42D4" w:rsidP="00DF0902">
      <w:pPr>
        <w:autoSpaceDE w:val="0"/>
        <w:autoSpaceDN w:val="0"/>
        <w:adjustRightInd w:val="0"/>
        <w:spacing w:before="0"/>
        <w:ind w:firstLine="709"/>
        <w:rPr>
          <w:rFonts w:eastAsia="Arial"/>
          <w:color w:val="000000" w:themeColor="text1"/>
          <w:kern w:val="1"/>
          <w:sz w:val="22"/>
          <w:szCs w:val="22"/>
          <w:lang w:eastAsia="ar-SA"/>
        </w:rPr>
      </w:pPr>
      <w:r w:rsidRPr="00775CA9">
        <w:rPr>
          <w:rFonts w:eastAsia="Calibri"/>
          <w:color w:val="000000" w:themeColor="text1"/>
          <w:kern w:val="1"/>
          <w:sz w:val="22"/>
          <w:szCs w:val="22"/>
          <w:lang w:eastAsia="ar-SA"/>
        </w:rPr>
        <w:t xml:space="preserve">1.3. </w:t>
      </w:r>
      <w:r w:rsidR="002B78AF" w:rsidRPr="00775CA9">
        <w:rPr>
          <w:b/>
          <w:color w:val="000000" w:themeColor="text1"/>
          <w:sz w:val="22"/>
          <w:szCs w:val="22"/>
        </w:rPr>
        <w:t>Сроки исполнения контракта</w:t>
      </w:r>
      <w:r w:rsidR="008A18C6" w:rsidRPr="00775CA9">
        <w:rPr>
          <w:color w:val="000000" w:themeColor="text1"/>
          <w:sz w:val="22"/>
          <w:szCs w:val="22"/>
        </w:rPr>
        <w:t>:</w:t>
      </w:r>
      <w:r w:rsidR="00F6269D" w:rsidRPr="00775CA9">
        <w:rPr>
          <w:color w:val="000000" w:themeColor="text1"/>
          <w:sz w:val="22"/>
          <w:szCs w:val="22"/>
        </w:rPr>
        <w:t xml:space="preserve"> </w:t>
      </w:r>
      <w:r w:rsidR="0035561B" w:rsidRPr="00775CA9">
        <w:rPr>
          <w:color w:val="000000" w:themeColor="text1"/>
          <w:sz w:val="22"/>
          <w:szCs w:val="22"/>
        </w:rPr>
        <w:t xml:space="preserve">с даты заключения контракта </w:t>
      </w:r>
      <w:r w:rsidR="00523C2A" w:rsidRPr="00775CA9">
        <w:rPr>
          <w:color w:val="000000" w:themeColor="text1"/>
          <w:sz w:val="22"/>
          <w:szCs w:val="22"/>
        </w:rPr>
        <w:t xml:space="preserve">по </w:t>
      </w:r>
      <w:r w:rsidR="00CE1A8F" w:rsidRPr="00775CA9">
        <w:rPr>
          <w:color w:val="000000" w:themeColor="text1"/>
          <w:sz w:val="22"/>
          <w:szCs w:val="22"/>
        </w:rPr>
        <w:t>31</w:t>
      </w:r>
      <w:r w:rsidR="00C054FD" w:rsidRPr="00775CA9">
        <w:rPr>
          <w:color w:val="000000" w:themeColor="text1"/>
          <w:sz w:val="22"/>
          <w:szCs w:val="22"/>
        </w:rPr>
        <w:t xml:space="preserve"> </w:t>
      </w:r>
      <w:r w:rsidR="00CE1A8F" w:rsidRPr="00775CA9">
        <w:rPr>
          <w:color w:val="000000" w:themeColor="text1"/>
          <w:sz w:val="22"/>
          <w:szCs w:val="22"/>
        </w:rPr>
        <w:t>декабря</w:t>
      </w:r>
      <w:r w:rsidR="003011AD" w:rsidRPr="00775CA9">
        <w:rPr>
          <w:color w:val="000000" w:themeColor="text1"/>
          <w:sz w:val="22"/>
          <w:szCs w:val="22"/>
        </w:rPr>
        <w:t xml:space="preserve"> 202</w:t>
      </w:r>
      <w:r w:rsidR="00F75CAA" w:rsidRPr="00775CA9">
        <w:rPr>
          <w:color w:val="000000" w:themeColor="text1"/>
          <w:sz w:val="22"/>
          <w:szCs w:val="22"/>
        </w:rPr>
        <w:t>6</w:t>
      </w:r>
      <w:r w:rsidR="00523C2A" w:rsidRPr="00775CA9">
        <w:rPr>
          <w:color w:val="000000" w:themeColor="text1"/>
          <w:sz w:val="22"/>
          <w:szCs w:val="22"/>
        </w:rPr>
        <w:t xml:space="preserve"> года.</w:t>
      </w:r>
    </w:p>
    <w:p w14:paraId="2C03F0B4" w14:textId="27E66434" w:rsidR="008A18C6" w:rsidRPr="00775CA9" w:rsidRDefault="002B78AF" w:rsidP="00C4103E">
      <w:pPr>
        <w:suppressAutoHyphens/>
        <w:spacing w:before="0"/>
        <w:ind w:firstLine="709"/>
        <w:rPr>
          <w:rFonts w:eastAsia="Arial"/>
          <w:color w:val="000000" w:themeColor="text1"/>
          <w:kern w:val="1"/>
          <w:sz w:val="22"/>
          <w:szCs w:val="22"/>
          <w:lang w:eastAsia="ar-SA"/>
        </w:rPr>
      </w:pPr>
      <w:r w:rsidRPr="00775CA9">
        <w:rPr>
          <w:rFonts w:eastAsia="Arial"/>
          <w:color w:val="000000" w:themeColor="text1"/>
          <w:kern w:val="1"/>
          <w:sz w:val="22"/>
          <w:szCs w:val="22"/>
          <w:lang w:eastAsia="ar-SA"/>
        </w:rPr>
        <w:t xml:space="preserve">1.4. </w:t>
      </w:r>
      <w:r w:rsidRPr="00775CA9">
        <w:rPr>
          <w:rFonts w:eastAsia="Arial"/>
          <w:b/>
          <w:color w:val="000000" w:themeColor="text1"/>
          <w:kern w:val="1"/>
          <w:sz w:val="22"/>
          <w:szCs w:val="22"/>
          <w:lang w:eastAsia="ar-SA"/>
        </w:rPr>
        <w:t xml:space="preserve">Сроки поставки товара: </w:t>
      </w:r>
      <w:r w:rsidR="00523C2A" w:rsidRPr="00775CA9">
        <w:rPr>
          <w:rFonts w:eastAsia="Arial"/>
          <w:color w:val="000000" w:themeColor="text1"/>
          <w:kern w:val="1"/>
          <w:sz w:val="22"/>
          <w:szCs w:val="22"/>
          <w:lang w:eastAsia="ar-SA"/>
        </w:rPr>
        <w:t>с даты заключения контракта</w:t>
      </w:r>
      <w:r w:rsidR="00386552" w:rsidRPr="00775CA9">
        <w:rPr>
          <w:rFonts w:eastAsia="Arial"/>
          <w:color w:val="000000" w:themeColor="text1"/>
          <w:kern w:val="1"/>
          <w:sz w:val="22"/>
          <w:szCs w:val="22"/>
          <w:lang w:eastAsia="ar-SA"/>
        </w:rPr>
        <w:t xml:space="preserve"> в течение </w:t>
      </w:r>
      <w:r w:rsidR="00587A88" w:rsidRPr="00775CA9">
        <w:rPr>
          <w:rFonts w:eastAsia="Arial"/>
          <w:color w:val="000000" w:themeColor="text1"/>
          <w:kern w:val="1"/>
          <w:sz w:val="22"/>
          <w:szCs w:val="22"/>
          <w:lang w:eastAsia="ar-SA"/>
        </w:rPr>
        <w:t>7</w:t>
      </w:r>
      <w:r w:rsidR="00386552" w:rsidRPr="00775CA9">
        <w:rPr>
          <w:rFonts w:eastAsia="Arial"/>
          <w:color w:val="000000" w:themeColor="text1"/>
          <w:kern w:val="1"/>
          <w:sz w:val="22"/>
          <w:szCs w:val="22"/>
          <w:lang w:eastAsia="ar-SA"/>
        </w:rPr>
        <w:t xml:space="preserve"> (</w:t>
      </w:r>
      <w:r w:rsidR="00587A88" w:rsidRPr="00775CA9">
        <w:rPr>
          <w:rFonts w:eastAsia="Arial"/>
          <w:color w:val="000000" w:themeColor="text1"/>
          <w:kern w:val="1"/>
          <w:sz w:val="22"/>
          <w:szCs w:val="22"/>
          <w:lang w:eastAsia="ar-SA"/>
        </w:rPr>
        <w:t>Сем</w:t>
      </w:r>
      <w:r w:rsidR="00F6570F" w:rsidRPr="00775CA9">
        <w:rPr>
          <w:rFonts w:eastAsia="Arial"/>
          <w:color w:val="000000" w:themeColor="text1"/>
          <w:kern w:val="1"/>
          <w:sz w:val="22"/>
          <w:szCs w:val="22"/>
          <w:lang w:eastAsia="ar-SA"/>
        </w:rPr>
        <w:t>и</w:t>
      </w:r>
      <w:r w:rsidR="001D64B7" w:rsidRPr="00775CA9">
        <w:rPr>
          <w:rFonts w:eastAsia="Arial"/>
          <w:color w:val="000000" w:themeColor="text1"/>
          <w:kern w:val="1"/>
          <w:sz w:val="22"/>
          <w:szCs w:val="22"/>
          <w:lang w:eastAsia="ar-SA"/>
        </w:rPr>
        <w:t>) рабоч</w:t>
      </w:r>
      <w:r w:rsidR="00F6570F" w:rsidRPr="00775CA9">
        <w:rPr>
          <w:rFonts w:eastAsia="Arial"/>
          <w:color w:val="000000" w:themeColor="text1"/>
          <w:kern w:val="1"/>
          <w:sz w:val="22"/>
          <w:szCs w:val="22"/>
          <w:lang w:eastAsia="ar-SA"/>
        </w:rPr>
        <w:t>их</w:t>
      </w:r>
      <w:r w:rsidR="001D64B7" w:rsidRPr="00775CA9">
        <w:rPr>
          <w:rFonts w:eastAsia="Arial"/>
          <w:color w:val="000000" w:themeColor="text1"/>
          <w:kern w:val="1"/>
          <w:sz w:val="22"/>
          <w:szCs w:val="22"/>
          <w:lang w:eastAsia="ar-SA"/>
        </w:rPr>
        <w:t xml:space="preserve"> дн</w:t>
      </w:r>
      <w:r w:rsidR="00F6570F" w:rsidRPr="00775CA9">
        <w:rPr>
          <w:rFonts w:eastAsia="Arial"/>
          <w:color w:val="000000" w:themeColor="text1"/>
          <w:kern w:val="1"/>
          <w:sz w:val="22"/>
          <w:szCs w:val="22"/>
          <w:lang w:eastAsia="ar-SA"/>
        </w:rPr>
        <w:t>ей</w:t>
      </w:r>
      <w:r w:rsidR="00CE1A8F" w:rsidRPr="00775CA9">
        <w:rPr>
          <w:rFonts w:eastAsia="Arial"/>
          <w:color w:val="000000" w:themeColor="text1"/>
          <w:kern w:val="1"/>
          <w:sz w:val="22"/>
          <w:szCs w:val="22"/>
          <w:lang w:eastAsia="ar-SA"/>
        </w:rPr>
        <w:t>.</w:t>
      </w:r>
    </w:p>
    <w:p w14:paraId="2E35E110" w14:textId="77777777" w:rsidR="009260D2" w:rsidRPr="00775CA9" w:rsidRDefault="00A34262" w:rsidP="00C4103E">
      <w:pPr>
        <w:suppressAutoHyphens/>
        <w:spacing w:before="0"/>
        <w:ind w:firstLine="709"/>
        <w:rPr>
          <w:rFonts w:eastAsia="Arial"/>
          <w:color w:val="000000" w:themeColor="text1"/>
          <w:kern w:val="1"/>
          <w:sz w:val="22"/>
          <w:szCs w:val="22"/>
          <w:lang w:eastAsia="ar-SA"/>
        </w:rPr>
      </w:pPr>
      <w:r w:rsidRPr="00775CA9">
        <w:rPr>
          <w:rFonts w:eastAsia="Arial"/>
          <w:color w:val="000000" w:themeColor="text1"/>
          <w:kern w:val="1"/>
          <w:sz w:val="22"/>
          <w:szCs w:val="22"/>
          <w:lang w:eastAsia="ar-SA"/>
        </w:rPr>
        <w:t>1</w:t>
      </w:r>
      <w:r w:rsidR="009260D2" w:rsidRPr="00775CA9">
        <w:rPr>
          <w:rFonts w:eastAsia="Arial"/>
          <w:color w:val="000000" w:themeColor="text1"/>
          <w:kern w:val="1"/>
          <w:sz w:val="22"/>
          <w:szCs w:val="22"/>
          <w:lang w:eastAsia="ar-SA"/>
        </w:rPr>
        <w:t>.5. Отдельные этапы исполнения контракта не предусмотрены.</w:t>
      </w:r>
    </w:p>
    <w:p w14:paraId="6407FB13" w14:textId="6A9102E1" w:rsidR="00F75CAA" w:rsidRPr="00775CA9" w:rsidRDefault="002B78AF"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FE1402" w:rsidRPr="00775CA9">
        <w:rPr>
          <w:rFonts w:eastAsia="Calibri"/>
          <w:color w:val="000000" w:themeColor="text1"/>
          <w:kern w:val="1"/>
          <w:sz w:val="22"/>
          <w:szCs w:val="22"/>
          <w:lang w:eastAsia="ar-SA"/>
        </w:rPr>
        <w:t>6</w:t>
      </w:r>
      <w:r w:rsidRPr="00775CA9">
        <w:rPr>
          <w:rFonts w:eastAsia="Calibri"/>
          <w:color w:val="000000" w:themeColor="text1"/>
          <w:kern w:val="1"/>
          <w:sz w:val="22"/>
          <w:szCs w:val="22"/>
          <w:lang w:eastAsia="ar-SA"/>
        </w:rPr>
        <w:t xml:space="preserve">. </w:t>
      </w:r>
      <w:r w:rsidR="00F75CAA" w:rsidRPr="00775CA9">
        <w:rPr>
          <w:rFonts w:eastAsia="Calibri"/>
          <w:color w:val="000000" w:themeColor="text1"/>
          <w:kern w:val="1"/>
          <w:sz w:val="22"/>
          <w:szCs w:val="22"/>
          <w:lang w:eastAsia="ar-SA"/>
        </w:rPr>
        <w:t xml:space="preserve">Место поставки: </w:t>
      </w:r>
      <w:r w:rsidR="00957E98" w:rsidRPr="00A74581">
        <w:rPr>
          <w:sz w:val="22"/>
          <w:szCs w:val="22"/>
        </w:rPr>
        <w:t>Ленинградская обл., г. Лодейное Поле, ул. Железнодорожная д.3</w:t>
      </w:r>
      <w:r w:rsidR="00957E98">
        <w:rPr>
          <w:sz w:val="22"/>
          <w:szCs w:val="22"/>
        </w:rPr>
        <w:t>.</w:t>
      </w:r>
    </w:p>
    <w:p w14:paraId="2138070F" w14:textId="77777777" w:rsidR="002B78AF" w:rsidRPr="00775CA9" w:rsidRDefault="00F75CAA"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 </w:t>
      </w:r>
      <w:r w:rsidR="002B78AF" w:rsidRPr="00775CA9">
        <w:rPr>
          <w:rFonts w:eastAsia="Calibri"/>
          <w:color w:val="000000" w:themeColor="text1"/>
          <w:kern w:val="1"/>
          <w:sz w:val="22"/>
          <w:szCs w:val="22"/>
          <w:lang w:eastAsia="ar-SA"/>
        </w:rPr>
        <w:t>1.</w:t>
      </w:r>
      <w:r w:rsidR="00FE1402" w:rsidRPr="00775CA9">
        <w:rPr>
          <w:rFonts w:eastAsia="Calibri"/>
          <w:color w:val="000000" w:themeColor="text1"/>
          <w:kern w:val="1"/>
          <w:sz w:val="22"/>
          <w:szCs w:val="22"/>
          <w:lang w:eastAsia="ar-SA"/>
        </w:rPr>
        <w:t>7</w:t>
      </w:r>
      <w:r w:rsidR="002B78AF" w:rsidRPr="00775CA9">
        <w:rPr>
          <w:rFonts w:eastAsia="Calibri"/>
          <w:color w:val="000000" w:themeColor="text1"/>
          <w:kern w:val="1"/>
          <w:sz w:val="22"/>
          <w:szCs w:val="22"/>
          <w:lang w:eastAsia="ar-SA"/>
        </w:rPr>
        <w:t xml:space="preserve">. Датой поставки </w:t>
      </w:r>
      <w:r w:rsidR="007F752E" w:rsidRPr="00775CA9">
        <w:rPr>
          <w:rFonts w:eastAsia="Calibri"/>
          <w:color w:val="000000" w:themeColor="text1"/>
          <w:kern w:val="1"/>
          <w:sz w:val="22"/>
          <w:szCs w:val="22"/>
          <w:lang w:eastAsia="ar-SA"/>
        </w:rPr>
        <w:t>т</w:t>
      </w:r>
      <w:r w:rsidR="002B78AF" w:rsidRPr="00775CA9">
        <w:rPr>
          <w:rFonts w:eastAsia="Calibri"/>
          <w:color w:val="000000" w:themeColor="text1"/>
          <w:kern w:val="1"/>
          <w:sz w:val="22"/>
          <w:szCs w:val="22"/>
          <w:lang w:eastAsia="ar-SA"/>
        </w:rPr>
        <w:t>овара считается дата подписания Заказчиком документа</w:t>
      </w:r>
      <w:r w:rsidR="007F752E" w:rsidRPr="00775CA9">
        <w:rPr>
          <w:rFonts w:eastAsia="Calibri"/>
          <w:color w:val="000000" w:themeColor="text1"/>
          <w:kern w:val="1"/>
          <w:sz w:val="22"/>
          <w:szCs w:val="22"/>
          <w:lang w:eastAsia="ar-SA"/>
        </w:rPr>
        <w:t xml:space="preserve"> о приемке товара</w:t>
      </w:r>
      <w:r w:rsidR="002B78AF" w:rsidRPr="00775CA9">
        <w:rPr>
          <w:rFonts w:eastAsia="Calibri"/>
          <w:color w:val="000000" w:themeColor="text1"/>
          <w:kern w:val="1"/>
          <w:sz w:val="22"/>
          <w:szCs w:val="22"/>
          <w:lang w:eastAsia="ar-SA"/>
        </w:rPr>
        <w:t>.</w:t>
      </w:r>
    </w:p>
    <w:p w14:paraId="7D73874A" w14:textId="719620C6" w:rsidR="00523C2A" w:rsidRPr="00775CA9" w:rsidRDefault="007B42D4"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F75CAA" w:rsidRPr="00775CA9">
        <w:rPr>
          <w:rFonts w:eastAsia="Calibri"/>
          <w:color w:val="000000" w:themeColor="text1"/>
          <w:kern w:val="1"/>
          <w:sz w:val="22"/>
          <w:szCs w:val="22"/>
          <w:lang w:eastAsia="ar-SA"/>
        </w:rPr>
        <w:t>8</w:t>
      </w:r>
      <w:r w:rsidRPr="00775CA9">
        <w:rPr>
          <w:rFonts w:eastAsia="Calibri"/>
          <w:color w:val="000000" w:themeColor="text1"/>
          <w:kern w:val="1"/>
          <w:sz w:val="22"/>
          <w:szCs w:val="22"/>
          <w:lang w:eastAsia="ar-SA"/>
        </w:rPr>
        <w:t xml:space="preserve">. </w:t>
      </w:r>
      <w:r w:rsidR="00FE1402" w:rsidRPr="00775CA9">
        <w:rPr>
          <w:rFonts w:eastAsia="Calibri"/>
          <w:color w:val="000000" w:themeColor="text1"/>
          <w:kern w:val="1"/>
          <w:sz w:val="22"/>
          <w:szCs w:val="22"/>
          <w:lang w:eastAsia="ar-SA"/>
        </w:rPr>
        <w:t>Источник финансирования – средства бюджетны</w:t>
      </w:r>
      <w:r w:rsidR="00F6570F" w:rsidRPr="00775CA9">
        <w:rPr>
          <w:rFonts w:eastAsia="Calibri"/>
          <w:color w:val="000000" w:themeColor="text1"/>
          <w:kern w:val="1"/>
          <w:sz w:val="22"/>
          <w:szCs w:val="22"/>
          <w:lang w:eastAsia="ar-SA"/>
        </w:rPr>
        <w:t>х</w:t>
      </w:r>
      <w:r w:rsidR="00FE1402" w:rsidRPr="00775CA9">
        <w:rPr>
          <w:rFonts w:eastAsia="Calibri"/>
          <w:color w:val="000000" w:themeColor="text1"/>
          <w:kern w:val="1"/>
          <w:sz w:val="22"/>
          <w:szCs w:val="22"/>
          <w:lang w:eastAsia="ar-SA"/>
        </w:rPr>
        <w:t xml:space="preserve"> учреждений на 202</w:t>
      </w:r>
      <w:r w:rsidR="00F75CAA" w:rsidRPr="00775CA9">
        <w:rPr>
          <w:rFonts w:eastAsia="Calibri"/>
          <w:color w:val="000000" w:themeColor="text1"/>
          <w:kern w:val="1"/>
          <w:sz w:val="22"/>
          <w:szCs w:val="22"/>
          <w:lang w:eastAsia="ar-SA"/>
        </w:rPr>
        <w:t>6</w:t>
      </w:r>
      <w:r w:rsidR="00FE1402" w:rsidRPr="00775CA9">
        <w:rPr>
          <w:rFonts w:eastAsia="Calibri"/>
          <w:color w:val="000000" w:themeColor="text1"/>
          <w:kern w:val="1"/>
          <w:sz w:val="22"/>
          <w:szCs w:val="22"/>
          <w:lang w:eastAsia="ar-SA"/>
        </w:rPr>
        <w:t xml:space="preserve"> г.</w:t>
      </w:r>
    </w:p>
    <w:p w14:paraId="541A0E9A" w14:textId="6B93CD17" w:rsidR="007B42D4" w:rsidRPr="00775CA9" w:rsidRDefault="007B42D4" w:rsidP="00C4103E">
      <w:pPr>
        <w:suppressAutoHyphens/>
        <w:autoSpaceDE w:val="0"/>
        <w:spacing w:before="0"/>
        <w:ind w:firstLine="709"/>
        <w:rPr>
          <w:color w:val="000000" w:themeColor="text1"/>
          <w:sz w:val="22"/>
          <w:szCs w:val="22"/>
        </w:rPr>
      </w:pPr>
      <w:r w:rsidRPr="00775CA9">
        <w:rPr>
          <w:rFonts w:eastAsia="Calibri"/>
          <w:bCs/>
          <w:color w:val="000000" w:themeColor="text1"/>
          <w:kern w:val="1"/>
          <w:sz w:val="22"/>
          <w:szCs w:val="22"/>
          <w:lang w:eastAsia="ar-SA"/>
        </w:rPr>
        <w:t>1.</w:t>
      </w:r>
      <w:r w:rsidR="00F75CAA" w:rsidRPr="00775CA9">
        <w:rPr>
          <w:rFonts w:eastAsia="Calibri"/>
          <w:bCs/>
          <w:color w:val="000000" w:themeColor="text1"/>
          <w:kern w:val="1"/>
          <w:sz w:val="22"/>
          <w:szCs w:val="22"/>
          <w:lang w:eastAsia="ar-SA"/>
        </w:rPr>
        <w:t>9</w:t>
      </w:r>
      <w:r w:rsidR="006B6E0F" w:rsidRPr="00775CA9">
        <w:rPr>
          <w:rFonts w:eastAsia="Calibri"/>
          <w:bCs/>
          <w:color w:val="000000" w:themeColor="text1"/>
          <w:kern w:val="1"/>
          <w:sz w:val="22"/>
          <w:szCs w:val="22"/>
          <w:lang w:eastAsia="ar-SA"/>
        </w:rPr>
        <w:t>.</w:t>
      </w:r>
      <w:r w:rsidR="00B71D8C" w:rsidRPr="00775CA9">
        <w:rPr>
          <w:rFonts w:eastAsia="Calibri"/>
          <w:bCs/>
          <w:color w:val="000000" w:themeColor="text1"/>
          <w:kern w:val="1"/>
          <w:sz w:val="22"/>
          <w:szCs w:val="22"/>
          <w:lang w:eastAsia="ar-SA"/>
        </w:rPr>
        <w:t xml:space="preserve"> </w:t>
      </w:r>
      <w:r w:rsidRPr="00775CA9">
        <w:rPr>
          <w:color w:val="000000" w:themeColor="text1"/>
          <w:sz w:val="22"/>
          <w:szCs w:val="22"/>
        </w:rPr>
        <w:t>Идентификационный код закупки:</w:t>
      </w:r>
      <w:r w:rsidR="00864372" w:rsidRPr="00775CA9">
        <w:rPr>
          <w:sz w:val="22"/>
          <w:szCs w:val="22"/>
        </w:rPr>
        <w:t xml:space="preserve"> </w:t>
      </w:r>
      <w:r w:rsidR="00F6570F" w:rsidRPr="00775CA9">
        <w:rPr>
          <w:color w:val="000000" w:themeColor="text1"/>
          <w:sz w:val="22"/>
          <w:szCs w:val="22"/>
        </w:rPr>
        <w:t>__________________________________.</w:t>
      </w:r>
    </w:p>
    <w:p w14:paraId="06AF195E" w14:textId="77777777" w:rsidR="009C21C6" w:rsidRPr="00775CA9" w:rsidRDefault="009C21C6" w:rsidP="00C4103E">
      <w:pPr>
        <w:suppressAutoHyphens/>
        <w:autoSpaceDE w:val="0"/>
        <w:spacing w:before="0"/>
        <w:rPr>
          <w:rFonts w:eastAsia="Calibri"/>
          <w:color w:val="000000" w:themeColor="text1"/>
          <w:kern w:val="1"/>
          <w:sz w:val="22"/>
          <w:szCs w:val="22"/>
          <w:lang w:eastAsia="ar-SA"/>
        </w:rPr>
      </w:pPr>
    </w:p>
    <w:p w14:paraId="066CE273" w14:textId="77777777" w:rsidR="007B42D4" w:rsidRPr="00775CA9" w:rsidRDefault="007B42D4" w:rsidP="00C4103E">
      <w:pPr>
        <w:suppressAutoHyphens/>
        <w:spacing w:before="0"/>
        <w:ind w:firstLine="709"/>
        <w:jc w:val="left"/>
        <w:rPr>
          <w:b/>
          <w:sz w:val="22"/>
          <w:szCs w:val="22"/>
        </w:rPr>
      </w:pPr>
      <w:r w:rsidRPr="00775CA9">
        <w:rPr>
          <w:b/>
          <w:sz w:val="22"/>
          <w:szCs w:val="22"/>
        </w:rPr>
        <w:t xml:space="preserve">                                           2.    Права и обязанности сторон</w:t>
      </w:r>
    </w:p>
    <w:p w14:paraId="731290EB" w14:textId="77777777" w:rsidR="007F752E" w:rsidRPr="00775CA9" w:rsidRDefault="007F752E" w:rsidP="00C4103E">
      <w:pPr>
        <w:tabs>
          <w:tab w:val="left" w:pos="1440"/>
        </w:tabs>
        <w:spacing w:before="0"/>
        <w:ind w:firstLine="709"/>
        <w:rPr>
          <w:i/>
          <w:color w:val="000000" w:themeColor="text1"/>
          <w:sz w:val="22"/>
          <w:szCs w:val="22"/>
        </w:rPr>
      </w:pPr>
      <w:r w:rsidRPr="00775CA9">
        <w:rPr>
          <w:color w:val="000000" w:themeColor="text1"/>
          <w:sz w:val="22"/>
          <w:szCs w:val="22"/>
        </w:rPr>
        <w:t xml:space="preserve">2.1. </w:t>
      </w:r>
      <w:r w:rsidRPr="00775CA9">
        <w:rPr>
          <w:i/>
          <w:color w:val="000000" w:themeColor="text1"/>
          <w:sz w:val="22"/>
          <w:szCs w:val="22"/>
        </w:rPr>
        <w:t>Заказчик вправе:</w:t>
      </w:r>
    </w:p>
    <w:p w14:paraId="2A4E8F11" w14:textId="77777777" w:rsidR="007F752E" w:rsidRPr="00775CA9"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2.1.1.</w:t>
      </w:r>
      <w:r w:rsidRPr="00775CA9">
        <w:rPr>
          <w:rFonts w:eastAsia="Calibri"/>
          <w:color w:val="000000" w:themeColor="text1"/>
          <w:kern w:val="1"/>
          <w:sz w:val="22"/>
          <w:szCs w:val="22"/>
          <w:lang w:eastAsia="ar-SA"/>
        </w:rPr>
        <w:tab/>
        <w:t xml:space="preserve"> Требовать от Поставщика исполнения обязательств в полном соответствии с требованиями законодательства и условиями настоящего контракта, соблюдения сроков поставки товара.</w:t>
      </w:r>
    </w:p>
    <w:p w14:paraId="22D35738" w14:textId="77777777" w:rsidR="007F752E" w:rsidRPr="00775CA9" w:rsidRDefault="007F752E" w:rsidP="00C4103E">
      <w:pPr>
        <w:autoSpaceDE w:val="0"/>
        <w:autoSpaceDN w:val="0"/>
        <w:adjustRightInd w:val="0"/>
        <w:spacing w:before="0"/>
        <w:ind w:firstLine="709"/>
        <w:rPr>
          <w:color w:val="000000" w:themeColor="text1"/>
          <w:sz w:val="22"/>
          <w:szCs w:val="22"/>
        </w:rPr>
      </w:pPr>
      <w:r w:rsidRPr="00775CA9">
        <w:rPr>
          <w:rFonts w:eastAsia="Calibri"/>
          <w:color w:val="000000" w:themeColor="text1"/>
          <w:spacing w:val="-1"/>
          <w:kern w:val="1"/>
          <w:sz w:val="22"/>
          <w:szCs w:val="22"/>
          <w:lang w:eastAsia="ar-SA"/>
        </w:rPr>
        <w:t xml:space="preserve">  2.1.2. О</w:t>
      </w:r>
      <w:r w:rsidRPr="00775CA9">
        <w:rPr>
          <w:color w:val="000000" w:themeColor="text1"/>
          <w:sz w:val="22"/>
          <w:szCs w:val="22"/>
        </w:rPr>
        <w:t>тказаться от приемки товара, если он не соответствует требованиям, предъявляемым к качеству, комплектации товара, не имеет соответствующих документов, если прилагаемые документы или поставленный товар не соответствуют требованиям контракта.</w:t>
      </w:r>
    </w:p>
    <w:p w14:paraId="20C5C33B" w14:textId="77777777" w:rsidR="007F752E" w:rsidRPr="00775CA9" w:rsidRDefault="007F752E" w:rsidP="00C4103E">
      <w:pPr>
        <w:tabs>
          <w:tab w:val="left" w:pos="1301"/>
        </w:tabs>
        <w:suppressAutoHyphens/>
        <w:spacing w:before="0"/>
        <w:ind w:firstLine="709"/>
        <w:rPr>
          <w:rFonts w:eastAsia="Calibri"/>
          <w:color w:val="000000" w:themeColor="text1"/>
          <w:spacing w:val="-1"/>
          <w:kern w:val="1"/>
          <w:sz w:val="22"/>
          <w:szCs w:val="22"/>
          <w:lang w:eastAsia="ar-SA"/>
        </w:rPr>
      </w:pPr>
      <w:r w:rsidRPr="00775CA9">
        <w:rPr>
          <w:rFonts w:eastAsia="Calibri"/>
          <w:color w:val="000000" w:themeColor="text1"/>
          <w:spacing w:val="-1"/>
          <w:kern w:val="1"/>
          <w:sz w:val="22"/>
          <w:szCs w:val="22"/>
          <w:lang w:eastAsia="ar-SA"/>
        </w:rPr>
        <w:t>2.1.3. Требовать замены товара ненадлежащего качества товаром, соответствующим условиям контракта.</w:t>
      </w:r>
    </w:p>
    <w:p w14:paraId="5DDF77A3" w14:textId="77777777" w:rsidR="007F752E" w:rsidRPr="00775CA9"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2.1.4. Требовать возмещения неустойки и (или) убытков, причиненных по вине Поставщика.</w:t>
      </w:r>
    </w:p>
    <w:p w14:paraId="60FD93CF"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2.1.5. Привлекать независимых экспертов для проверки соответствия качества поставляемого Товара требованиям, установленным контрактом, в соответствии с действующим законодательством РФ.</w:t>
      </w:r>
    </w:p>
    <w:p w14:paraId="7B1C661B"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2.1.6. Отказаться от исполнения контракта в одностороннем порядке в соответствии с требованиями действующего законодательства РФ.</w:t>
      </w:r>
    </w:p>
    <w:p w14:paraId="0B8607F5"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2.1.7. Осуществлять иные необходимые действия, предусмотренные действующим законодательством РФ и вытекающие из существа настоящего контракта.</w:t>
      </w:r>
    </w:p>
    <w:p w14:paraId="2FEBF615" w14:textId="77777777" w:rsidR="007F752E" w:rsidRPr="00775CA9" w:rsidRDefault="007F752E" w:rsidP="00C4103E">
      <w:pPr>
        <w:tabs>
          <w:tab w:val="left" w:pos="1260"/>
        </w:tabs>
        <w:spacing w:before="0"/>
        <w:ind w:firstLine="709"/>
        <w:rPr>
          <w:i/>
          <w:color w:val="000000" w:themeColor="text1"/>
          <w:sz w:val="22"/>
          <w:szCs w:val="22"/>
        </w:rPr>
      </w:pPr>
      <w:r w:rsidRPr="00775CA9">
        <w:rPr>
          <w:color w:val="000000" w:themeColor="text1"/>
          <w:sz w:val="22"/>
          <w:szCs w:val="22"/>
        </w:rPr>
        <w:t>2.2.</w:t>
      </w:r>
      <w:r w:rsidRPr="00775CA9">
        <w:rPr>
          <w:color w:val="000000" w:themeColor="text1"/>
          <w:sz w:val="22"/>
          <w:szCs w:val="22"/>
        </w:rPr>
        <w:tab/>
      </w:r>
      <w:r w:rsidRPr="00775CA9">
        <w:rPr>
          <w:i/>
          <w:color w:val="000000" w:themeColor="text1"/>
          <w:sz w:val="22"/>
          <w:szCs w:val="22"/>
        </w:rPr>
        <w:t>Заказчик обязан:</w:t>
      </w:r>
    </w:p>
    <w:p w14:paraId="0A4C4053"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rPr>
        <w:t xml:space="preserve">2.2.1. </w:t>
      </w:r>
      <w:r w:rsidRPr="00775CA9">
        <w:rPr>
          <w:rFonts w:eastAsia="Calibri"/>
          <w:color w:val="000000" w:themeColor="text1"/>
          <w:kern w:val="1"/>
          <w:sz w:val="22"/>
          <w:szCs w:val="22"/>
          <w:lang w:eastAsia="ar-SA"/>
        </w:rPr>
        <w:t>Обеспечить приемку поставленного товара в установленном настоящим контракте порядке, с соблюдением правил, предусмотренных нормативными актами.</w:t>
      </w:r>
    </w:p>
    <w:p w14:paraId="2A4C6893"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2.2.</w:t>
      </w:r>
      <w:r w:rsidR="00624463"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xml:space="preserve">. Оплатить поставленный товар в соответствии с условиями настоящего контракта и спецификацией (Приложение № 2 к настоящему контракту). </w:t>
      </w:r>
    </w:p>
    <w:p w14:paraId="5054A0A0"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2.2.</w:t>
      </w:r>
      <w:r w:rsidR="00624463"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Своевременно предоставлять Поставщику необходимую для выполнения обязательств информацию.</w:t>
      </w:r>
    </w:p>
    <w:p w14:paraId="59A2F011" w14:textId="77777777" w:rsidR="007F752E" w:rsidRPr="00775CA9" w:rsidRDefault="007F752E" w:rsidP="00C4103E">
      <w:pPr>
        <w:suppressAutoHyphens/>
        <w:spacing w:before="0"/>
        <w:ind w:firstLine="709"/>
        <w:rPr>
          <w:rFonts w:eastAsia="Calibri"/>
          <w:color w:val="000000" w:themeColor="text1"/>
          <w:sz w:val="22"/>
          <w:szCs w:val="22"/>
          <w:lang w:eastAsia="en-US"/>
        </w:rPr>
      </w:pPr>
      <w:r w:rsidRPr="00775CA9">
        <w:rPr>
          <w:rFonts w:eastAsia="Calibri"/>
          <w:color w:val="000000" w:themeColor="text1"/>
          <w:kern w:val="1"/>
          <w:sz w:val="22"/>
          <w:szCs w:val="22"/>
          <w:lang w:eastAsia="ar-SA"/>
        </w:rPr>
        <w:lastRenderedPageBreak/>
        <w:t>2.2.</w:t>
      </w:r>
      <w:r w:rsidR="00624463" w:rsidRPr="00775CA9">
        <w:rPr>
          <w:rFonts w:eastAsia="Calibri"/>
          <w:color w:val="000000" w:themeColor="text1"/>
          <w:kern w:val="1"/>
          <w:sz w:val="22"/>
          <w:szCs w:val="22"/>
          <w:lang w:eastAsia="ar-SA"/>
        </w:rPr>
        <w:t>4</w:t>
      </w:r>
      <w:r w:rsidRPr="00775CA9">
        <w:rPr>
          <w:rFonts w:eastAsia="Calibri"/>
          <w:color w:val="000000" w:themeColor="text1"/>
          <w:kern w:val="1"/>
          <w:sz w:val="22"/>
          <w:szCs w:val="22"/>
          <w:lang w:eastAsia="ar-SA"/>
        </w:rPr>
        <w:t xml:space="preserve">. </w:t>
      </w:r>
      <w:r w:rsidRPr="00775CA9">
        <w:rPr>
          <w:rFonts w:eastAsia="Calibri"/>
          <w:color w:val="000000" w:themeColor="text1"/>
          <w:sz w:val="22"/>
          <w:szCs w:val="22"/>
          <w:lang w:eastAsia="en-US"/>
        </w:rPr>
        <w:t xml:space="preserve">Провести экспертизу поставленного </w:t>
      </w:r>
      <w:r w:rsidR="00EF27B5" w:rsidRPr="00775CA9">
        <w:rPr>
          <w:rFonts w:eastAsia="Calibri"/>
          <w:color w:val="000000" w:themeColor="text1"/>
          <w:sz w:val="22"/>
          <w:szCs w:val="22"/>
          <w:lang w:eastAsia="en-US"/>
        </w:rPr>
        <w:t>т</w:t>
      </w:r>
      <w:r w:rsidRPr="00775CA9">
        <w:rPr>
          <w:rFonts w:eastAsia="Calibri"/>
          <w:color w:val="000000" w:themeColor="text1"/>
          <w:sz w:val="22"/>
          <w:szCs w:val="22"/>
          <w:lang w:eastAsia="en-US"/>
        </w:rPr>
        <w:t>овара в соответствии с требованиями действующего законодательства.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5AE0A320" w14:textId="77777777" w:rsidR="007F752E" w:rsidRPr="00775CA9" w:rsidRDefault="007F752E" w:rsidP="00C4103E">
      <w:pPr>
        <w:tabs>
          <w:tab w:val="num" w:pos="1080"/>
        </w:tabs>
        <w:spacing w:before="0"/>
        <w:ind w:firstLine="709"/>
        <w:rPr>
          <w:color w:val="000000" w:themeColor="text1"/>
          <w:sz w:val="22"/>
          <w:szCs w:val="22"/>
        </w:rPr>
      </w:pPr>
      <w:r w:rsidRPr="00775CA9">
        <w:rPr>
          <w:rFonts w:eastAsia="Calibri"/>
          <w:color w:val="000000" w:themeColor="text1"/>
          <w:sz w:val="22"/>
          <w:szCs w:val="22"/>
          <w:lang w:eastAsia="en-US"/>
        </w:rPr>
        <w:t>2.2.</w:t>
      </w:r>
      <w:r w:rsidR="00624463" w:rsidRPr="00775CA9">
        <w:rPr>
          <w:rFonts w:eastAsia="Calibri"/>
          <w:color w:val="000000" w:themeColor="text1"/>
          <w:sz w:val="22"/>
          <w:szCs w:val="22"/>
          <w:lang w:eastAsia="en-US"/>
        </w:rPr>
        <w:t>5</w:t>
      </w:r>
      <w:r w:rsidRPr="00775CA9">
        <w:rPr>
          <w:rFonts w:eastAsia="Calibri"/>
          <w:color w:val="000000" w:themeColor="text1"/>
          <w:sz w:val="22"/>
          <w:szCs w:val="22"/>
          <w:lang w:eastAsia="en-US"/>
        </w:rPr>
        <w:t xml:space="preserve">. </w:t>
      </w:r>
      <w:r w:rsidRPr="00775CA9">
        <w:rPr>
          <w:rFonts w:eastAsia="Calibri"/>
          <w:color w:val="000000" w:themeColor="text1"/>
          <w:kern w:val="1"/>
          <w:sz w:val="22"/>
          <w:szCs w:val="22"/>
          <w:lang w:eastAsia="ar-SA"/>
        </w:rPr>
        <w:t>Осуществлять иные необходимые действия, предусмотренные действующим законодательством РФ и вытекающие из существа настоящего контракта.</w:t>
      </w:r>
    </w:p>
    <w:p w14:paraId="76DEF27D" w14:textId="77777777" w:rsidR="00416DAC" w:rsidRPr="00775CA9" w:rsidRDefault="00416DAC" w:rsidP="00C4103E">
      <w:pPr>
        <w:tabs>
          <w:tab w:val="left" w:pos="1260"/>
        </w:tabs>
        <w:suppressAutoHyphens/>
        <w:spacing w:before="0"/>
        <w:ind w:firstLine="709"/>
        <w:rPr>
          <w:rFonts w:eastAsia="Calibri"/>
          <w:i/>
          <w:color w:val="000000" w:themeColor="text1"/>
          <w:kern w:val="1"/>
          <w:sz w:val="22"/>
          <w:szCs w:val="22"/>
          <w:lang w:eastAsia="ar-SA"/>
        </w:rPr>
      </w:pPr>
      <w:r w:rsidRPr="00775CA9">
        <w:rPr>
          <w:rFonts w:eastAsia="Calibri"/>
          <w:color w:val="000000" w:themeColor="text1"/>
          <w:kern w:val="1"/>
          <w:sz w:val="22"/>
          <w:szCs w:val="22"/>
          <w:lang w:eastAsia="ar-SA"/>
        </w:rPr>
        <w:t xml:space="preserve">2.3. </w:t>
      </w:r>
      <w:r w:rsidRPr="00775CA9">
        <w:rPr>
          <w:rFonts w:eastAsia="Calibri"/>
          <w:i/>
          <w:color w:val="000000" w:themeColor="text1"/>
          <w:kern w:val="1"/>
          <w:sz w:val="22"/>
          <w:szCs w:val="22"/>
          <w:lang w:eastAsia="ar-SA"/>
        </w:rPr>
        <w:t>Поставщик вправе:</w:t>
      </w:r>
    </w:p>
    <w:p w14:paraId="6209ACE1" w14:textId="77777777" w:rsidR="00416DAC" w:rsidRPr="00775CA9" w:rsidRDefault="00416DAC" w:rsidP="00C4103E">
      <w:pPr>
        <w:widowControl w:val="0"/>
        <w:spacing w:before="0"/>
        <w:ind w:firstLine="709"/>
        <w:rPr>
          <w:color w:val="000000" w:themeColor="text1"/>
          <w:sz w:val="22"/>
          <w:szCs w:val="22"/>
        </w:rPr>
      </w:pPr>
      <w:r w:rsidRPr="00775CA9">
        <w:rPr>
          <w:color w:val="000000" w:themeColor="text1"/>
          <w:sz w:val="22"/>
          <w:szCs w:val="22"/>
        </w:rPr>
        <w:t>2.3.1. Требовать приемки и оплаты товара в объеме, порядке, сроки и на условиях, предусмотренных контрактом.</w:t>
      </w:r>
    </w:p>
    <w:p w14:paraId="283A1D2A" w14:textId="77777777" w:rsidR="00416DAC" w:rsidRPr="00775CA9" w:rsidRDefault="00416DAC" w:rsidP="00C4103E">
      <w:pPr>
        <w:tabs>
          <w:tab w:val="left" w:pos="1440"/>
        </w:tabs>
        <w:spacing w:before="0"/>
        <w:ind w:firstLine="709"/>
        <w:rPr>
          <w:color w:val="000000" w:themeColor="text1"/>
          <w:sz w:val="22"/>
          <w:szCs w:val="22"/>
        </w:rPr>
      </w:pPr>
      <w:r w:rsidRPr="00775CA9">
        <w:rPr>
          <w:rFonts w:eastAsia="Calibri"/>
          <w:color w:val="000000" w:themeColor="text1"/>
          <w:kern w:val="1"/>
          <w:sz w:val="22"/>
          <w:szCs w:val="22"/>
          <w:lang w:eastAsia="ar-SA"/>
        </w:rPr>
        <w:t>2.3.</w:t>
      </w:r>
      <w:r w:rsidR="00EF27B5"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Осуществлять иные необходимые действия, предусмотренные действующим законодательством РФ и вытекающие из существа настоящего контракта.</w:t>
      </w:r>
    </w:p>
    <w:p w14:paraId="587D9D89" w14:textId="77777777" w:rsidR="00416DAC" w:rsidRPr="00775CA9" w:rsidRDefault="00416DAC"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2.4. </w:t>
      </w:r>
      <w:r w:rsidRPr="00775CA9">
        <w:rPr>
          <w:rFonts w:eastAsia="Calibri"/>
          <w:i/>
          <w:color w:val="000000" w:themeColor="text1"/>
          <w:kern w:val="1"/>
          <w:sz w:val="22"/>
          <w:szCs w:val="22"/>
          <w:lang w:eastAsia="ar-SA"/>
        </w:rPr>
        <w:t>Поставщик обязан</w:t>
      </w:r>
      <w:r w:rsidRPr="00775CA9">
        <w:rPr>
          <w:rFonts w:eastAsia="Calibri"/>
          <w:color w:val="000000" w:themeColor="text1"/>
          <w:kern w:val="1"/>
          <w:sz w:val="22"/>
          <w:szCs w:val="22"/>
          <w:lang w:eastAsia="ar-SA"/>
        </w:rPr>
        <w:t>:</w:t>
      </w:r>
    </w:p>
    <w:p w14:paraId="66118355" w14:textId="77777777" w:rsidR="00416DAC" w:rsidRPr="00775CA9" w:rsidRDefault="00416DAC"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2.4.1. Поставить Заказчику товар надлежащего качества, в количестве, комплектации и в сроки в соответствии с условиями настоящего контракта, Описанием объекта закупки (Приложение № 1 к настоящему контракту), по цене, указанной в спецификации (Приложение № 2 к настоящему контракту). </w:t>
      </w:r>
    </w:p>
    <w:p w14:paraId="48E849AA" w14:textId="77777777" w:rsidR="00FC58FC" w:rsidRPr="00775CA9" w:rsidRDefault="00416DAC" w:rsidP="00C4103E">
      <w:pPr>
        <w:spacing w:before="0"/>
        <w:ind w:firstLine="709"/>
        <w:rPr>
          <w:color w:val="000000" w:themeColor="text1"/>
          <w:sz w:val="22"/>
          <w:szCs w:val="22"/>
          <w:lang w:eastAsia="x-none"/>
        </w:rPr>
      </w:pPr>
      <w:r w:rsidRPr="00775CA9">
        <w:rPr>
          <w:color w:val="000000" w:themeColor="text1"/>
          <w:sz w:val="22"/>
          <w:szCs w:val="22"/>
          <w:lang w:eastAsia="x-none"/>
        </w:rPr>
        <w:t xml:space="preserve">2.4.2. </w:t>
      </w:r>
      <w:r w:rsidR="00FC58FC" w:rsidRPr="00775CA9">
        <w:rPr>
          <w:color w:val="000000" w:themeColor="text1"/>
          <w:sz w:val="22"/>
          <w:szCs w:val="22"/>
          <w:lang w:eastAsia="x-none"/>
        </w:rPr>
        <w:t>Поставщик обязуется уведомить Заказчика по телефону: +7(931)315-66-52, а также по электронной почте: drsu_kirishi@mail.ru, о готовности поставки Товара не менее чем за 1 (один) рабочий день до начала поставки.</w:t>
      </w:r>
    </w:p>
    <w:p w14:paraId="125EED48" w14:textId="77777777" w:rsidR="00416DAC" w:rsidRPr="00775CA9" w:rsidRDefault="00416DAC" w:rsidP="00C4103E">
      <w:pPr>
        <w:suppressAutoHyphens/>
        <w:overflowPunct w:val="0"/>
        <w:autoSpaceDE w:val="0"/>
        <w:autoSpaceDN w:val="0"/>
        <w:adjustRightInd w:val="0"/>
        <w:spacing w:before="0"/>
        <w:ind w:firstLine="709"/>
        <w:textAlignment w:val="baseline"/>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2.4.</w:t>
      </w:r>
      <w:r w:rsidR="00FC58FC"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xml:space="preserve">. Обеспечить своевременное устранение своими силами и за свой счет недостатков (повреждений, дефектов), выявленных при приемке </w:t>
      </w:r>
      <w:r w:rsidR="006F4867" w:rsidRPr="00775CA9">
        <w:rPr>
          <w:rFonts w:eastAsia="Calibri"/>
          <w:color w:val="000000" w:themeColor="text1"/>
          <w:kern w:val="1"/>
          <w:sz w:val="22"/>
          <w:szCs w:val="22"/>
          <w:lang w:eastAsia="ar-SA"/>
        </w:rPr>
        <w:t>т</w:t>
      </w:r>
      <w:r w:rsidRPr="00775CA9">
        <w:rPr>
          <w:rFonts w:eastAsia="Calibri"/>
          <w:color w:val="000000" w:themeColor="text1"/>
          <w:kern w:val="1"/>
          <w:sz w:val="22"/>
          <w:szCs w:val="22"/>
          <w:lang w:eastAsia="ar-SA"/>
        </w:rPr>
        <w:t xml:space="preserve">овара. В случае поставки недоброкачественного </w:t>
      </w:r>
      <w:r w:rsidR="006F4867" w:rsidRPr="00775CA9">
        <w:rPr>
          <w:rFonts w:eastAsia="Calibri"/>
          <w:color w:val="000000" w:themeColor="text1"/>
          <w:kern w:val="1"/>
          <w:sz w:val="22"/>
          <w:szCs w:val="22"/>
          <w:lang w:eastAsia="ar-SA"/>
        </w:rPr>
        <w:t>т</w:t>
      </w:r>
      <w:r w:rsidRPr="00775CA9">
        <w:rPr>
          <w:rFonts w:eastAsia="Calibri"/>
          <w:color w:val="000000" w:themeColor="text1"/>
          <w:kern w:val="1"/>
          <w:sz w:val="22"/>
          <w:szCs w:val="22"/>
          <w:lang w:eastAsia="ar-SA"/>
        </w:rPr>
        <w:t>овара произвести его замену.</w:t>
      </w:r>
    </w:p>
    <w:p w14:paraId="5EC1938F" w14:textId="77777777" w:rsidR="00416DAC" w:rsidRPr="00775CA9" w:rsidRDefault="00416DAC" w:rsidP="00C4103E">
      <w:pPr>
        <w:suppressAutoHyphens/>
        <w:autoSpaceDE w:val="0"/>
        <w:autoSpaceDN w:val="0"/>
        <w:adjustRightInd w:val="0"/>
        <w:spacing w:before="0"/>
        <w:ind w:firstLine="708"/>
        <w:rPr>
          <w:rFonts w:eastAsia="Calibri"/>
          <w:kern w:val="1"/>
          <w:sz w:val="22"/>
          <w:szCs w:val="22"/>
          <w:lang w:eastAsia="ar-SA"/>
        </w:rPr>
      </w:pPr>
      <w:r w:rsidRPr="00775CA9">
        <w:rPr>
          <w:rFonts w:eastAsia="Calibri"/>
          <w:kern w:val="1"/>
          <w:sz w:val="22"/>
          <w:szCs w:val="22"/>
          <w:lang w:eastAsia="ar-SA"/>
        </w:rPr>
        <w:t>2.4.</w:t>
      </w:r>
      <w:r w:rsidR="00FC58FC" w:rsidRPr="00775CA9">
        <w:rPr>
          <w:rFonts w:eastAsia="Calibri"/>
          <w:kern w:val="1"/>
          <w:sz w:val="22"/>
          <w:szCs w:val="22"/>
          <w:lang w:eastAsia="ar-SA"/>
        </w:rPr>
        <w:t>4</w:t>
      </w:r>
      <w:r w:rsidRPr="00775CA9">
        <w:rPr>
          <w:rFonts w:eastAsia="Calibri"/>
          <w:kern w:val="1"/>
          <w:sz w:val="22"/>
          <w:szCs w:val="22"/>
          <w:lang w:eastAsia="ar-SA"/>
        </w:rPr>
        <w:t xml:space="preserve">. </w:t>
      </w:r>
      <w:r w:rsidRPr="00775CA9">
        <w:rPr>
          <w:rFonts w:eastAsia="Calibri"/>
          <w:sz w:val="22"/>
          <w:szCs w:val="22"/>
          <w:lang w:eastAsia="en-US"/>
        </w:rPr>
        <w:t xml:space="preserve">Одновременно с поставкой </w:t>
      </w:r>
      <w:r w:rsidR="006F4867" w:rsidRPr="00775CA9">
        <w:rPr>
          <w:rFonts w:eastAsia="Calibri"/>
          <w:sz w:val="22"/>
          <w:szCs w:val="22"/>
          <w:lang w:eastAsia="en-US"/>
        </w:rPr>
        <w:t>т</w:t>
      </w:r>
      <w:r w:rsidRPr="00775CA9">
        <w:rPr>
          <w:rFonts w:eastAsia="Calibri"/>
          <w:sz w:val="22"/>
          <w:szCs w:val="22"/>
          <w:lang w:eastAsia="en-US"/>
        </w:rPr>
        <w:t xml:space="preserve">овара передать Заказчику документы, подтверждающие качество </w:t>
      </w:r>
      <w:r w:rsidR="006F4867" w:rsidRPr="00775CA9">
        <w:rPr>
          <w:rFonts w:eastAsia="Calibri"/>
          <w:sz w:val="22"/>
          <w:szCs w:val="22"/>
          <w:lang w:eastAsia="en-US"/>
        </w:rPr>
        <w:t>т</w:t>
      </w:r>
      <w:r w:rsidRPr="00775CA9">
        <w:rPr>
          <w:rFonts w:eastAsia="Calibri"/>
          <w:sz w:val="22"/>
          <w:szCs w:val="22"/>
          <w:lang w:eastAsia="en-US"/>
        </w:rPr>
        <w:t>овара</w:t>
      </w:r>
      <w:r w:rsidR="006F4867" w:rsidRPr="00775CA9">
        <w:rPr>
          <w:rFonts w:eastAsia="Calibri"/>
          <w:sz w:val="22"/>
          <w:szCs w:val="22"/>
          <w:lang w:eastAsia="en-US"/>
        </w:rPr>
        <w:t>, инструкции по эксплуатации</w:t>
      </w:r>
      <w:r w:rsidRPr="00775CA9">
        <w:rPr>
          <w:rFonts w:eastAsia="Calibri"/>
          <w:sz w:val="22"/>
          <w:szCs w:val="22"/>
          <w:lang w:eastAsia="en-US"/>
        </w:rPr>
        <w:t>.</w:t>
      </w:r>
    </w:p>
    <w:p w14:paraId="4346BBD3" w14:textId="77777777" w:rsidR="00416DAC" w:rsidRPr="00775CA9" w:rsidRDefault="00416DAC" w:rsidP="00C4103E">
      <w:pPr>
        <w:widowControl w:val="0"/>
        <w:spacing w:before="0"/>
        <w:ind w:firstLine="709"/>
        <w:rPr>
          <w:sz w:val="22"/>
          <w:szCs w:val="22"/>
        </w:rPr>
      </w:pPr>
      <w:r w:rsidRPr="00775CA9">
        <w:rPr>
          <w:sz w:val="22"/>
          <w:szCs w:val="22"/>
        </w:rPr>
        <w:t>2.4.</w:t>
      </w:r>
      <w:r w:rsidR="00FC58FC" w:rsidRPr="00775CA9">
        <w:rPr>
          <w:sz w:val="22"/>
          <w:szCs w:val="22"/>
        </w:rPr>
        <w:t>5</w:t>
      </w:r>
      <w:r w:rsidRPr="00775CA9">
        <w:rPr>
          <w:sz w:val="22"/>
          <w:szCs w:val="22"/>
        </w:rPr>
        <w:t xml:space="preserve">. Вместе с </w:t>
      </w:r>
      <w:r w:rsidR="006F4867" w:rsidRPr="00775CA9">
        <w:rPr>
          <w:sz w:val="22"/>
          <w:szCs w:val="22"/>
        </w:rPr>
        <w:t>т</w:t>
      </w:r>
      <w:r w:rsidRPr="00775CA9">
        <w:rPr>
          <w:sz w:val="22"/>
          <w:szCs w:val="22"/>
        </w:rPr>
        <w:t xml:space="preserve">оваром предоставить гарантию на </w:t>
      </w:r>
      <w:r w:rsidR="006F4867" w:rsidRPr="00775CA9">
        <w:rPr>
          <w:sz w:val="22"/>
          <w:szCs w:val="22"/>
        </w:rPr>
        <w:t>т</w:t>
      </w:r>
      <w:r w:rsidRPr="00775CA9">
        <w:rPr>
          <w:sz w:val="22"/>
          <w:szCs w:val="22"/>
        </w:rPr>
        <w:t xml:space="preserve">овар, установленную производителем товара, гарантию Поставщика на </w:t>
      </w:r>
      <w:r w:rsidR="006F4867" w:rsidRPr="00775CA9">
        <w:rPr>
          <w:sz w:val="22"/>
          <w:szCs w:val="22"/>
        </w:rPr>
        <w:t>т</w:t>
      </w:r>
      <w:r w:rsidRPr="00775CA9">
        <w:rPr>
          <w:sz w:val="22"/>
          <w:szCs w:val="22"/>
        </w:rPr>
        <w:t xml:space="preserve">овар. Срок действия гарантии Поставщика должен быть не менее срока действия гарантии производителя </w:t>
      </w:r>
      <w:r w:rsidR="006F4867" w:rsidRPr="00775CA9">
        <w:rPr>
          <w:sz w:val="22"/>
          <w:szCs w:val="22"/>
        </w:rPr>
        <w:t>т</w:t>
      </w:r>
      <w:r w:rsidRPr="00775CA9">
        <w:rPr>
          <w:sz w:val="22"/>
          <w:szCs w:val="22"/>
        </w:rPr>
        <w:t>овара.</w:t>
      </w:r>
    </w:p>
    <w:p w14:paraId="0BA0768E" w14:textId="77777777" w:rsidR="00416DAC" w:rsidRPr="00775CA9" w:rsidRDefault="00416DAC" w:rsidP="00C4103E">
      <w:pPr>
        <w:spacing w:before="0"/>
        <w:ind w:firstLine="709"/>
        <w:rPr>
          <w:color w:val="000000"/>
          <w:sz w:val="22"/>
          <w:szCs w:val="22"/>
          <w:lang w:eastAsia="x-none"/>
        </w:rPr>
      </w:pPr>
      <w:r w:rsidRPr="00775CA9">
        <w:rPr>
          <w:color w:val="000000"/>
          <w:sz w:val="22"/>
          <w:szCs w:val="22"/>
          <w:lang w:val="x-none" w:eastAsia="x-none"/>
        </w:rPr>
        <w:t>2.</w:t>
      </w:r>
      <w:r w:rsidRPr="00775CA9">
        <w:rPr>
          <w:color w:val="000000"/>
          <w:sz w:val="22"/>
          <w:szCs w:val="22"/>
          <w:lang w:eastAsia="x-none"/>
        </w:rPr>
        <w:t>4</w:t>
      </w:r>
      <w:r w:rsidRPr="00775CA9">
        <w:rPr>
          <w:color w:val="000000"/>
          <w:sz w:val="22"/>
          <w:szCs w:val="22"/>
          <w:lang w:val="x-none" w:eastAsia="x-none"/>
        </w:rPr>
        <w:t>.</w:t>
      </w:r>
      <w:r w:rsidR="00FC58FC" w:rsidRPr="00775CA9">
        <w:rPr>
          <w:color w:val="000000"/>
          <w:sz w:val="22"/>
          <w:szCs w:val="22"/>
          <w:lang w:eastAsia="x-none"/>
        </w:rPr>
        <w:t>6</w:t>
      </w:r>
      <w:r w:rsidRPr="00775CA9">
        <w:rPr>
          <w:color w:val="000000"/>
          <w:sz w:val="22"/>
          <w:szCs w:val="22"/>
          <w:lang w:val="x-none" w:eastAsia="x-none"/>
        </w:rPr>
        <w:t>.</w:t>
      </w:r>
      <w:r w:rsidRPr="00775CA9">
        <w:rPr>
          <w:color w:val="000000"/>
          <w:sz w:val="22"/>
          <w:szCs w:val="22"/>
          <w:lang w:eastAsia="x-none"/>
        </w:rPr>
        <w:t xml:space="preserve"> </w:t>
      </w:r>
      <w:r w:rsidR="006F4867" w:rsidRPr="00775CA9">
        <w:rPr>
          <w:color w:val="000000"/>
          <w:sz w:val="22"/>
          <w:szCs w:val="22"/>
          <w:lang w:eastAsia="x-none"/>
        </w:rPr>
        <w:t>Нести</w:t>
      </w:r>
      <w:r w:rsidRPr="00775CA9">
        <w:rPr>
          <w:color w:val="000000"/>
          <w:sz w:val="22"/>
          <w:szCs w:val="22"/>
          <w:lang w:val="x-none" w:eastAsia="x-none"/>
        </w:rPr>
        <w:t xml:space="preserve"> все расходы по ремонту и замене недоброкачественного/бракованного </w:t>
      </w:r>
      <w:r w:rsidR="006F4867" w:rsidRPr="00775CA9">
        <w:rPr>
          <w:color w:val="000000"/>
          <w:sz w:val="22"/>
          <w:szCs w:val="22"/>
          <w:lang w:eastAsia="x-none"/>
        </w:rPr>
        <w:t>товара</w:t>
      </w:r>
      <w:r w:rsidRPr="00775CA9">
        <w:rPr>
          <w:color w:val="000000"/>
          <w:sz w:val="22"/>
          <w:szCs w:val="22"/>
          <w:lang w:val="x-none" w:eastAsia="x-none"/>
        </w:rPr>
        <w:t>, выявленного Заказчиком в течение срока действия гарантийных обязательств, если брак не обусловлен условиями хранения Заказчика или неправильной эксплуатацией.</w:t>
      </w:r>
    </w:p>
    <w:p w14:paraId="25F0E474" w14:textId="77777777" w:rsidR="00C1662F" w:rsidRPr="00775CA9" w:rsidRDefault="006F4867" w:rsidP="00C4103E">
      <w:pPr>
        <w:suppressAutoHyphens/>
        <w:spacing w:before="0"/>
        <w:ind w:firstLine="709"/>
        <w:rPr>
          <w:rFonts w:eastAsia="Calibri"/>
          <w:kern w:val="1"/>
          <w:sz w:val="22"/>
          <w:szCs w:val="22"/>
          <w:lang w:eastAsia="ar-SA"/>
        </w:rPr>
      </w:pPr>
      <w:r w:rsidRPr="00775CA9">
        <w:rPr>
          <w:rFonts w:eastAsia="Calibri"/>
          <w:kern w:val="1"/>
          <w:sz w:val="22"/>
          <w:szCs w:val="22"/>
          <w:lang w:eastAsia="ar-SA"/>
        </w:rPr>
        <w:t>2.4.</w:t>
      </w:r>
      <w:r w:rsidR="00FC58FC" w:rsidRPr="00775CA9">
        <w:rPr>
          <w:rFonts w:eastAsia="Calibri"/>
          <w:kern w:val="1"/>
          <w:sz w:val="22"/>
          <w:szCs w:val="22"/>
          <w:lang w:eastAsia="ar-SA"/>
        </w:rPr>
        <w:t>7</w:t>
      </w:r>
      <w:r w:rsidRPr="00775CA9">
        <w:rPr>
          <w:rFonts w:eastAsia="Calibri"/>
          <w:kern w:val="1"/>
          <w:sz w:val="22"/>
          <w:szCs w:val="22"/>
          <w:lang w:eastAsia="ar-SA"/>
        </w:rPr>
        <w:t xml:space="preserve">. </w:t>
      </w:r>
      <w:r w:rsidR="00366D3B" w:rsidRPr="00775CA9">
        <w:rPr>
          <w:rFonts w:eastAsia="Calibri"/>
          <w:kern w:val="1"/>
          <w:sz w:val="22"/>
          <w:szCs w:val="22"/>
          <w:lang w:eastAsia="ar-SA"/>
        </w:rPr>
        <w:t>С</w:t>
      </w:r>
      <w:r w:rsidR="00C1662F" w:rsidRPr="00775CA9">
        <w:rPr>
          <w:rFonts w:eastAsia="Calibri"/>
          <w:kern w:val="1"/>
          <w:sz w:val="22"/>
          <w:szCs w:val="22"/>
          <w:lang w:eastAsia="ar-SA"/>
        </w:rPr>
        <w:t>воевременно предоставлять достоверную информацию о ходе исполнения своих обязательств, в том числе о сложностях, возни</w:t>
      </w:r>
      <w:r w:rsidR="00B551F3" w:rsidRPr="00775CA9">
        <w:rPr>
          <w:rFonts w:eastAsia="Calibri"/>
          <w:kern w:val="1"/>
          <w:sz w:val="22"/>
          <w:szCs w:val="22"/>
          <w:lang w:eastAsia="ar-SA"/>
        </w:rPr>
        <w:t>кающих при исполнении контракта</w:t>
      </w:r>
      <w:r w:rsidR="00C1662F" w:rsidRPr="00775CA9">
        <w:rPr>
          <w:rFonts w:eastAsia="Calibri"/>
          <w:kern w:val="1"/>
          <w:sz w:val="22"/>
          <w:szCs w:val="22"/>
          <w:lang w:eastAsia="ar-SA"/>
        </w:rPr>
        <w:t>.</w:t>
      </w:r>
    </w:p>
    <w:p w14:paraId="2578F8D4" w14:textId="77777777" w:rsidR="007B42D4" w:rsidRPr="00775CA9" w:rsidRDefault="007B42D4" w:rsidP="00C4103E">
      <w:pPr>
        <w:tabs>
          <w:tab w:val="left" w:pos="1206"/>
        </w:tabs>
        <w:spacing w:before="0"/>
        <w:ind w:firstLine="709"/>
        <w:rPr>
          <w:rFonts w:eastAsia="Calibri"/>
          <w:sz w:val="22"/>
          <w:szCs w:val="22"/>
          <w:lang w:eastAsia="en-US"/>
        </w:rPr>
      </w:pPr>
      <w:r w:rsidRPr="00775CA9">
        <w:rPr>
          <w:rFonts w:eastAsia="Calibri"/>
          <w:sz w:val="22"/>
          <w:szCs w:val="22"/>
          <w:lang w:eastAsia="en-US"/>
        </w:rPr>
        <w:t>2.4.</w:t>
      </w:r>
      <w:r w:rsidR="00FC58FC" w:rsidRPr="00775CA9">
        <w:rPr>
          <w:rFonts w:eastAsia="Calibri"/>
          <w:sz w:val="22"/>
          <w:szCs w:val="22"/>
          <w:lang w:eastAsia="en-US"/>
        </w:rPr>
        <w:t>8</w:t>
      </w:r>
      <w:r w:rsidRPr="00775CA9">
        <w:rPr>
          <w:rFonts w:eastAsia="Calibri"/>
          <w:sz w:val="22"/>
          <w:szCs w:val="22"/>
          <w:lang w:eastAsia="en-US"/>
        </w:rPr>
        <w:t xml:space="preserve">. </w:t>
      </w:r>
      <w:r w:rsidR="00366D3B" w:rsidRPr="00775CA9">
        <w:rPr>
          <w:rFonts w:eastAsia="Calibri"/>
          <w:sz w:val="22"/>
          <w:szCs w:val="22"/>
          <w:lang w:eastAsia="en-US"/>
        </w:rPr>
        <w:t xml:space="preserve">В случае смены руководителя, наименования и/или местонахождения, адреса для корреспонденции, банковских реквизитов </w:t>
      </w:r>
      <w:r w:rsidR="00E531D8" w:rsidRPr="00775CA9">
        <w:rPr>
          <w:rFonts w:eastAsia="Calibri"/>
          <w:sz w:val="22"/>
          <w:szCs w:val="22"/>
          <w:lang w:eastAsia="en-US"/>
        </w:rPr>
        <w:t>Поставщик</w:t>
      </w:r>
      <w:r w:rsidR="00366D3B" w:rsidRPr="00775CA9">
        <w:rPr>
          <w:rFonts w:eastAsia="Calibri"/>
          <w:sz w:val="22"/>
          <w:szCs w:val="22"/>
          <w:lang w:eastAsia="en-US"/>
        </w:rPr>
        <w:t xml:space="preserve"> должен не позднее 2 (двух) рабочих дней со дня такого изменения письменно уведомить об этом Заказчика.</w:t>
      </w:r>
    </w:p>
    <w:p w14:paraId="2CEEA9D2" w14:textId="77777777" w:rsidR="007B42D4" w:rsidRPr="00775CA9" w:rsidRDefault="007B42D4" w:rsidP="00C4103E">
      <w:pPr>
        <w:tabs>
          <w:tab w:val="left" w:pos="1206"/>
        </w:tabs>
        <w:spacing w:before="0"/>
        <w:ind w:firstLine="709"/>
        <w:rPr>
          <w:rFonts w:eastAsia="Calibri"/>
          <w:sz w:val="22"/>
          <w:szCs w:val="22"/>
          <w:lang w:eastAsia="en-US"/>
        </w:rPr>
      </w:pPr>
      <w:r w:rsidRPr="00775CA9">
        <w:rPr>
          <w:rFonts w:eastAsia="Calibri"/>
          <w:sz w:val="22"/>
          <w:szCs w:val="22"/>
          <w:lang w:eastAsia="en-US"/>
        </w:rPr>
        <w:t>2.4.</w:t>
      </w:r>
      <w:r w:rsidR="00FC58FC" w:rsidRPr="00775CA9">
        <w:rPr>
          <w:rFonts w:eastAsia="Calibri"/>
          <w:sz w:val="22"/>
          <w:szCs w:val="22"/>
          <w:lang w:eastAsia="en-US"/>
        </w:rPr>
        <w:t>9</w:t>
      </w:r>
      <w:r w:rsidRPr="00775CA9">
        <w:rPr>
          <w:rFonts w:eastAsia="Calibri"/>
          <w:sz w:val="22"/>
          <w:szCs w:val="22"/>
          <w:lang w:eastAsia="en-US"/>
        </w:rPr>
        <w:t xml:space="preserve">. В случае предоставления </w:t>
      </w:r>
      <w:r w:rsidR="00DA1374" w:rsidRPr="00775CA9">
        <w:rPr>
          <w:rFonts w:eastAsia="Calibri"/>
          <w:sz w:val="22"/>
          <w:szCs w:val="22"/>
          <w:lang w:eastAsia="en-US"/>
        </w:rPr>
        <w:t>Поставщиком</w:t>
      </w:r>
      <w:r w:rsidRPr="00775CA9">
        <w:rPr>
          <w:rFonts w:eastAsia="Calibri"/>
          <w:sz w:val="22"/>
          <w:szCs w:val="22"/>
          <w:lang w:eastAsia="en-US"/>
        </w:rPr>
        <w:t xml:space="preserve"> в качестве обеспечения исполнения контракта независимой гарантии и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7B2CD3" w:rsidRPr="00775CA9">
        <w:rPr>
          <w:rFonts w:eastAsia="Calibri"/>
          <w:sz w:val="22"/>
          <w:szCs w:val="22"/>
          <w:lang w:eastAsia="en-US"/>
        </w:rPr>
        <w:t>Поставщика</w:t>
      </w:r>
      <w:r w:rsidRPr="00775CA9">
        <w:rPr>
          <w:rFonts w:eastAsia="Calibri"/>
          <w:sz w:val="22"/>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 44-ФЗ. </w:t>
      </w:r>
    </w:p>
    <w:p w14:paraId="5AF597BB" w14:textId="77777777" w:rsidR="00BF094C" w:rsidRPr="00775CA9" w:rsidRDefault="00BF094C" w:rsidP="00C4103E">
      <w:pPr>
        <w:suppressAutoHyphens/>
        <w:spacing w:before="0"/>
        <w:ind w:firstLine="709"/>
        <w:jc w:val="center"/>
        <w:rPr>
          <w:rFonts w:eastAsia="Calibri"/>
          <w:b/>
          <w:color w:val="000000" w:themeColor="text1"/>
          <w:kern w:val="1"/>
          <w:sz w:val="22"/>
          <w:szCs w:val="22"/>
          <w:lang w:eastAsia="ar-SA"/>
        </w:rPr>
      </w:pPr>
    </w:p>
    <w:p w14:paraId="1ACAD4DA" w14:textId="7EDE97AC" w:rsidR="007B42D4" w:rsidRPr="00957E98" w:rsidRDefault="007B42D4" w:rsidP="00C4103E">
      <w:pPr>
        <w:suppressAutoHyphens/>
        <w:spacing w:before="0"/>
        <w:ind w:firstLine="709"/>
        <w:jc w:val="center"/>
        <w:rPr>
          <w:rFonts w:eastAsia="Calibri"/>
          <w:b/>
          <w:color w:val="000000" w:themeColor="text1"/>
          <w:kern w:val="1"/>
          <w:sz w:val="22"/>
          <w:szCs w:val="22"/>
          <w:lang w:eastAsia="ar-SA"/>
        </w:rPr>
      </w:pPr>
      <w:r w:rsidRPr="00957E98">
        <w:rPr>
          <w:rFonts w:eastAsia="Calibri"/>
          <w:b/>
          <w:color w:val="000000" w:themeColor="text1"/>
          <w:kern w:val="1"/>
          <w:sz w:val="22"/>
          <w:szCs w:val="22"/>
          <w:lang w:eastAsia="ar-SA"/>
        </w:rPr>
        <w:t xml:space="preserve">3. Порядок </w:t>
      </w:r>
      <w:r w:rsidR="00DA1374" w:rsidRPr="00957E98">
        <w:rPr>
          <w:rFonts w:eastAsia="Calibri"/>
          <w:b/>
          <w:color w:val="000000" w:themeColor="text1"/>
          <w:kern w:val="1"/>
          <w:sz w:val="22"/>
          <w:szCs w:val="22"/>
          <w:lang w:eastAsia="ar-SA"/>
        </w:rPr>
        <w:t>п</w:t>
      </w:r>
      <w:r w:rsidR="00957E98">
        <w:rPr>
          <w:rFonts w:eastAsia="Calibri"/>
          <w:b/>
          <w:color w:val="000000" w:themeColor="text1"/>
          <w:kern w:val="1"/>
          <w:sz w:val="22"/>
          <w:szCs w:val="22"/>
          <w:lang w:eastAsia="ar-SA"/>
        </w:rPr>
        <w:t>рием</w:t>
      </w:r>
      <w:r w:rsidR="00DA1374" w:rsidRPr="00957E98">
        <w:rPr>
          <w:rFonts w:eastAsia="Calibri"/>
          <w:b/>
          <w:color w:val="000000" w:themeColor="text1"/>
          <w:kern w:val="1"/>
          <w:sz w:val="22"/>
          <w:szCs w:val="22"/>
          <w:lang w:eastAsia="ar-SA"/>
        </w:rPr>
        <w:t>ки товара</w:t>
      </w:r>
    </w:p>
    <w:p w14:paraId="648C9EEB" w14:textId="77777777" w:rsidR="00957E98" w:rsidRPr="00957E98" w:rsidRDefault="00957E98" w:rsidP="00957E98">
      <w:pPr>
        <w:pStyle w:val="af0"/>
        <w:numPr>
          <w:ilvl w:val="0"/>
          <w:numId w:val="18"/>
        </w:numPr>
        <w:tabs>
          <w:tab w:val="left" w:pos="1134"/>
        </w:tabs>
        <w:suppressAutoHyphens w:val="0"/>
        <w:spacing w:after="0" w:line="100" w:lineRule="atLeast"/>
        <w:ind w:leftChars="0" w:left="142" w:firstLineChars="0" w:firstLine="709"/>
        <w:textDirection w:val="lrTb"/>
        <w:textAlignment w:val="auto"/>
        <w:outlineLvl w:val="9"/>
        <w:rPr>
          <w:sz w:val="22"/>
          <w:szCs w:val="22"/>
        </w:rPr>
      </w:pPr>
      <w:r w:rsidRPr="00957E98">
        <w:rPr>
          <w:sz w:val="22"/>
          <w:szCs w:val="22"/>
        </w:rPr>
        <w:t xml:space="preserve">Поставщик обязан предварительно оговорить с Заказчиком время приемки Товара. Приёмка Товара осуществляется Заказчиком в присутствии уполномоченного представителя Поставщика. Полномочия представителя Поставщика подтверждаются доверенностью. Доверенность от имени Поставщика должна быть подписана руководителем или иным уполномоченным лицом (на основании учредительных документов Поставщика) и скреплена печатью организации. </w:t>
      </w:r>
    </w:p>
    <w:p w14:paraId="01B983BA" w14:textId="77777777" w:rsidR="00957E98" w:rsidRPr="00957E98" w:rsidRDefault="00957E98" w:rsidP="00957E98">
      <w:pPr>
        <w:pStyle w:val="af0"/>
        <w:tabs>
          <w:tab w:val="left" w:pos="1134"/>
        </w:tabs>
        <w:suppressAutoHyphens w:val="0"/>
        <w:ind w:left="0" w:hanging="2"/>
        <w:rPr>
          <w:sz w:val="22"/>
          <w:szCs w:val="22"/>
        </w:rPr>
      </w:pPr>
      <w:r w:rsidRPr="00957E98">
        <w:rPr>
          <w:sz w:val="22"/>
          <w:szCs w:val="22"/>
        </w:rPr>
        <w:t xml:space="preserve">           3.1. Срок поставки товара: Поставка осуществляется в период, с момента заключения течении 7 (семи) рабочих дней. Приемка товара Заказчиком (включая экспертизу) осуществляется в срок не более 7 (семи) рабочих дней на складе Заказчика.</w:t>
      </w:r>
    </w:p>
    <w:p w14:paraId="44FF2EB1" w14:textId="77777777" w:rsidR="00957E98" w:rsidRPr="00957E98" w:rsidRDefault="00957E98" w:rsidP="00957E98">
      <w:pPr>
        <w:pStyle w:val="af0"/>
        <w:tabs>
          <w:tab w:val="left" w:pos="1134"/>
        </w:tabs>
        <w:suppressAutoHyphens w:val="0"/>
        <w:spacing w:after="0" w:line="100" w:lineRule="atLeast"/>
        <w:ind w:left="0" w:hanging="2"/>
        <w:rPr>
          <w:color w:val="000000"/>
          <w:sz w:val="22"/>
          <w:szCs w:val="22"/>
        </w:rPr>
      </w:pPr>
      <w:r w:rsidRPr="00957E98">
        <w:rPr>
          <w:sz w:val="22"/>
          <w:szCs w:val="22"/>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w:t>
      </w:r>
      <w:r w:rsidRPr="00957E98">
        <w:rPr>
          <w:sz w:val="22"/>
          <w:szCs w:val="22"/>
        </w:rPr>
        <w:lastRenderedPageBreak/>
        <w:t>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14:paraId="0CAF1805" w14:textId="77777777" w:rsidR="00957E98" w:rsidRPr="00957E98" w:rsidRDefault="00957E98" w:rsidP="00957E98">
      <w:pPr>
        <w:pStyle w:val="af0"/>
        <w:numPr>
          <w:ilvl w:val="1"/>
          <w:numId w:val="19"/>
        </w:numPr>
        <w:tabs>
          <w:tab w:val="left" w:pos="1134"/>
        </w:tabs>
        <w:suppressAutoHyphens w:val="0"/>
        <w:spacing w:after="0" w:line="100" w:lineRule="atLeast"/>
        <w:ind w:leftChars="0" w:left="142" w:firstLineChars="0" w:firstLine="632"/>
        <w:textDirection w:val="lrTb"/>
        <w:textAlignment w:val="auto"/>
        <w:outlineLvl w:val="9"/>
        <w:rPr>
          <w:sz w:val="22"/>
          <w:szCs w:val="22"/>
        </w:rPr>
      </w:pPr>
      <w:r w:rsidRPr="00957E98">
        <w:rPr>
          <w:sz w:val="22"/>
          <w:szCs w:val="22"/>
        </w:rPr>
        <w:t>Если при приемке товара будет обнаружен факт несоответствия условиям контракта, устранение данного факта производится Исполнителем безвозмездно в течении 2 (двух) календарных дней с даты его обнаружения. Факт нарушения условий контракта фиксируется в Акте.</w:t>
      </w:r>
    </w:p>
    <w:p w14:paraId="34392885"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При установлении факта поставки некачественного товара, Заказчик в течение 5 (пяти) рабочих дней направляет уведомление претензионной переписки и направляет поставщику.</w:t>
      </w:r>
    </w:p>
    <w:p w14:paraId="0FD452B5"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Некачественный Товар считается не поставленным.</w:t>
      </w:r>
    </w:p>
    <w:p w14:paraId="5F759BCE"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Товар должен быть поставлен полностью. Заказчик вправе отказаться от приемки части Товара.</w:t>
      </w:r>
    </w:p>
    <w:p w14:paraId="3DE71490"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 xml:space="preserve">Поставщик обязан поставлять Товар Заказчику </w:t>
      </w:r>
      <w:r w:rsidRPr="00957E98">
        <w:rPr>
          <w:iCs/>
          <w:sz w:val="22"/>
          <w:szCs w:val="22"/>
        </w:rPr>
        <w:t xml:space="preserve">с комплектом технической документации, предусмотренной заводом изготовителем и </w:t>
      </w:r>
      <w:r w:rsidRPr="00957E98">
        <w:rPr>
          <w:sz w:val="22"/>
          <w:szCs w:val="22"/>
        </w:rPr>
        <w:t xml:space="preserve">законодательством Российской Федерации </w:t>
      </w:r>
      <w:r w:rsidRPr="00957E98">
        <w:rPr>
          <w:iCs/>
          <w:sz w:val="22"/>
          <w:szCs w:val="22"/>
        </w:rPr>
        <w:t>для данного вида товара</w:t>
      </w:r>
      <w:r w:rsidRPr="00957E98">
        <w:rPr>
          <w:sz w:val="22"/>
          <w:szCs w:val="22"/>
        </w:rPr>
        <w:t xml:space="preserve"> (сертификаты соответствия, технические паспорта, инструкции по эксплуатации и другую имеющуюся документацию на Товар, подтверждающую качество и дату выпуска). Вся указанная документация на товар предоставляется на русском языке.</w:t>
      </w:r>
    </w:p>
    <w:p w14:paraId="650CB346"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bCs/>
          <w:sz w:val="22"/>
          <w:szCs w:val="22"/>
        </w:rPr>
      </w:pPr>
      <w:r w:rsidRPr="00957E98">
        <w:rPr>
          <w:bCs/>
          <w:sz w:val="22"/>
          <w:szCs w:val="22"/>
        </w:rPr>
        <w:t>В случае передачи Поставщиком товаров ненадлежащего качества или невыполнения поставщиком требования по замене такого товара, Заказчик вправе по своему выбору потребовать от поставщика, а поставщик обязан исполнить требование:</w:t>
      </w:r>
    </w:p>
    <w:p w14:paraId="334671E7" w14:textId="77777777" w:rsidR="00957E98" w:rsidRPr="00957E98" w:rsidRDefault="00957E98" w:rsidP="00957E98">
      <w:pPr>
        <w:pStyle w:val="af0"/>
        <w:tabs>
          <w:tab w:val="left" w:pos="1134"/>
        </w:tabs>
        <w:suppressAutoHyphens w:val="0"/>
        <w:spacing w:after="0" w:line="100" w:lineRule="atLeast"/>
        <w:ind w:left="0" w:hanging="2"/>
        <w:rPr>
          <w:bCs/>
          <w:sz w:val="22"/>
          <w:szCs w:val="22"/>
        </w:rPr>
      </w:pPr>
      <w:r w:rsidRPr="00957E98">
        <w:rPr>
          <w:bCs/>
          <w:sz w:val="22"/>
          <w:szCs w:val="22"/>
        </w:rPr>
        <w:t>- о соразмерном уменьшении цены некачественного товара;</w:t>
      </w:r>
    </w:p>
    <w:p w14:paraId="308C6CDB" w14:textId="77777777" w:rsidR="00957E98" w:rsidRPr="00957E98" w:rsidRDefault="00957E98" w:rsidP="00957E98">
      <w:pPr>
        <w:pStyle w:val="af0"/>
        <w:tabs>
          <w:tab w:val="left" w:pos="1134"/>
        </w:tabs>
        <w:suppressAutoHyphens w:val="0"/>
        <w:spacing w:after="0" w:line="100" w:lineRule="atLeast"/>
        <w:ind w:left="0" w:hanging="2"/>
        <w:rPr>
          <w:bCs/>
          <w:sz w:val="22"/>
          <w:szCs w:val="22"/>
        </w:rPr>
      </w:pPr>
      <w:r w:rsidRPr="00957E98">
        <w:rPr>
          <w:bCs/>
          <w:sz w:val="22"/>
          <w:szCs w:val="22"/>
        </w:rPr>
        <w:t>- о возмещении своих расходов на устранение недостатков;</w:t>
      </w:r>
    </w:p>
    <w:p w14:paraId="1638E168" w14:textId="77777777" w:rsidR="00957E98" w:rsidRPr="00957E98" w:rsidRDefault="00957E98" w:rsidP="00957E98">
      <w:pPr>
        <w:pStyle w:val="af0"/>
        <w:tabs>
          <w:tab w:val="left" w:pos="1134"/>
        </w:tabs>
        <w:suppressAutoHyphens w:val="0"/>
        <w:spacing w:after="0" w:line="100" w:lineRule="atLeast"/>
        <w:ind w:left="0" w:hanging="2"/>
        <w:rPr>
          <w:bCs/>
          <w:sz w:val="22"/>
          <w:szCs w:val="22"/>
        </w:rPr>
      </w:pPr>
      <w:r w:rsidRPr="00957E98">
        <w:rPr>
          <w:bCs/>
          <w:sz w:val="22"/>
          <w:szCs w:val="22"/>
        </w:rPr>
        <w:t>- о возмещении ущерба, причинённого Заказчику, в связи с использованием некачественного товара;</w:t>
      </w:r>
    </w:p>
    <w:p w14:paraId="1F2C1013" w14:textId="77777777" w:rsidR="00957E98" w:rsidRPr="00957E98" w:rsidRDefault="00957E98" w:rsidP="00957E98">
      <w:pPr>
        <w:pStyle w:val="af0"/>
        <w:tabs>
          <w:tab w:val="left" w:pos="1134"/>
        </w:tabs>
        <w:suppressAutoHyphens w:val="0"/>
        <w:spacing w:after="0" w:line="100" w:lineRule="atLeast"/>
        <w:ind w:left="0" w:hanging="2"/>
        <w:rPr>
          <w:bCs/>
          <w:sz w:val="22"/>
          <w:szCs w:val="22"/>
        </w:rPr>
      </w:pPr>
      <w:r w:rsidRPr="00957E98">
        <w:rPr>
          <w:bCs/>
          <w:sz w:val="22"/>
          <w:szCs w:val="22"/>
        </w:rPr>
        <w:t xml:space="preserve">- безвозмездном устранении недостатков поставленного товара в 2-дневный срок. </w:t>
      </w:r>
    </w:p>
    <w:p w14:paraId="787172B4"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Приемка Товара по настоящему контракту на соответствие требованиям, установленных в настоящем контракте, осуществляется на основании Акта приема-передачи Товара.</w:t>
      </w:r>
    </w:p>
    <w:p w14:paraId="334A605F" w14:textId="77777777" w:rsidR="00957E98" w:rsidRPr="00957E98" w:rsidRDefault="00957E98" w:rsidP="00957E98">
      <w:pPr>
        <w:pStyle w:val="af0"/>
        <w:tabs>
          <w:tab w:val="left" w:pos="1134"/>
        </w:tabs>
        <w:spacing w:line="100" w:lineRule="atLeast"/>
        <w:ind w:left="0" w:hanging="2"/>
        <w:rPr>
          <w:sz w:val="22"/>
          <w:szCs w:val="22"/>
        </w:rPr>
      </w:pPr>
      <w:r w:rsidRPr="00957E98">
        <w:rPr>
          <w:sz w:val="22"/>
          <w:szCs w:val="22"/>
        </w:rPr>
        <w:t xml:space="preserve">Поставщик вместе с Товаром передает Заказчику документы: универсальный передаточный документ в 2 </w:t>
      </w:r>
      <w:proofErr w:type="spellStart"/>
      <w:r w:rsidRPr="00957E98">
        <w:rPr>
          <w:sz w:val="22"/>
          <w:szCs w:val="22"/>
        </w:rPr>
        <w:t>экз</w:t>
      </w:r>
      <w:proofErr w:type="spellEnd"/>
      <w:r w:rsidRPr="00957E98">
        <w:rPr>
          <w:sz w:val="22"/>
          <w:szCs w:val="22"/>
        </w:rPr>
        <w:t xml:space="preserve">, акт приема-передачи товара (2 </w:t>
      </w:r>
      <w:proofErr w:type="spellStart"/>
      <w:r w:rsidRPr="00957E98">
        <w:rPr>
          <w:sz w:val="22"/>
          <w:szCs w:val="22"/>
        </w:rPr>
        <w:t>экз</w:t>
      </w:r>
      <w:proofErr w:type="spellEnd"/>
      <w:r w:rsidRPr="00957E98">
        <w:rPr>
          <w:sz w:val="22"/>
          <w:szCs w:val="22"/>
        </w:rPr>
        <w:t>), счет на оплату, декларации соответствия (при наличии) на товар, паспорта качества (при наличии) на товар.</w:t>
      </w:r>
    </w:p>
    <w:p w14:paraId="475FF574"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sz w:val="22"/>
          <w:szCs w:val="22"/>
        </w:rPr>
        <w:t>Не позднее двадцати рабочих дней, следующих за днем поступления заказчику документов, предусмотренных п. 3.9. контракта Заказчик осуществляет приемку товара или направляет Поставщику мотивированный отказ от приемки.</w:t>
      </w:r>
    </w:p>
    <w:p w14:paraId="47582DEB" w14:textId="77777777" w:rsidR="00957E98" w:rsidRPr="00957E98" w:rsidRDefault="00957E98" w:rsidP="00957E98">
      <w:pPr>
        <w:pStyle w:val="af0"/>
        <w:numPr>
          <w:ilvl w:val="1"/>
          <w:numId w:val="19"/>
        </w:numPr>
        <w:tabs>
          <w:tab w:val="left" w:pos="1134"/>
        </w:tabs>
        <w:suppressAutoHyphens w:val="0"/>
        <w:spacing w:after="0" w:line="100" w:lineRule="atLeast"/>
        <w:ind w:leftChars="0" w:left="0" w:firstLineChars="0" w:firstLine="709"/>
        <w:textDirection w:val="lrTb"/>
        <w:textAlignment w:val="auto"/>
        <w:outlineLvl w:val="9"/>
        <w:rPr>
          <w:sz w:val="22"/>
          <w:szCs w:val="22"/>
        </w:rPr>
      </w:pPr>
      <w:r w:rsidRPr="00957E98">
        <w:rPr>
          <w:rFonts w:eastAsia="Calibri"/>
          <w:bCs/>
          <w:sz w:val="22"/>
          <w:szCs w:val="22"/>
          <w:lang w:eastAsia="en-US"/>
        </w:rPr>
        <w:t>Датой приемки поставленного Товара считается дата подписания Заказчиком универсального передаточного документа.</w:t>
      </w:r>
    </w:p>
    <w:p w14:paraId="3D84B6E7" w14:textId="77777777" w:rsidR="003F5DAB" w:rsidRPr="00775CA9" w:rsidRDefault="003F5DAB" w:rsidP="00C4103E">
      <w:pPr>
        <w:keepLines/>
        <w:tabs>
          <w:tab w:val="num" w:pos="1080"/>
        </w:tabs>
        <w:spacing w:before="0"/>
        <w:ind w:firstLine="709"/>
        <w:rPr>
          <w:kern w:val="1"/>
          <w:sz w:val="22"/>
          <w:szCs w:val="22"/>
          <w:lang w:eastAsia="ar-SA"/>
        </w:rPr>
      </w:pPr>
    </w:p>
    <w:p w14:paraId="27698247" w14:textId="77777777" w:rsidR="007B42D4" w:rsidRPr="00775CA9" w:rsidRDefault="007B42D4" w:rsidP="00C4103E">
      <w:pPr>
        <w:suppressAutoHyphens/>
        <w:spacing w:before="0"/>
        <w:ind w:firstLine="709"/>
        <w:jc w:val="center"/>
        <w:rPr>
          <w:rFonts w:eastAsia="Calibri"/>
          <w:kern w:val="1"/>
          <w:sz w:val="22"/>
          <w:szCs w:val="22"/>
          <w:lang w:eastAsia="ar-SA"/>
        </w:rPr>
      </w:pPr>
      <w:r w:rsidRPr="00775CA9">
        <w:rPr>
          <w:rFonts w:eastAsia="Calibri"/>
          <w:b/>
          <w:kern w:val="1"/>
          <w:sz w:val="22"/>
          <w:szCs w:val="22"/>
          <w:lang w:eastAsia="ar-SA"/>
        </w:rPr>
        <w:t xml:space="preserve">4. Качество </w:t>
      </w:r>
      <w:r w:rsidR="003F5DAB" w:rsidRPr="00775CA9">
        <w:rPr>
          <w:rFonts w:eastAsia="Calibri"/>
          <w:b/>
          <w:kern w:val="1"/>
          <w:sz w:val="22"/>
          <w:szCs w:val="22"/>
          <w:lang w:eastAsia="ar-SA"/>
        </w:rPr>
        <w:t>товара</w:t>
      </w:r>
      <w:r w:rsidR="00386552" w:rsidRPr="00775CA9">
        <w:rPr>
          <w:rFonts w:eastAsia="Calibri"/>
          <w:b/>
          <w:kern w:val="1"/>
          <w:sz w:val="22"/>
          <w:szCs w:val="22"/>
          <w:lang w:eastAsia="ar-SA"/>
        </w:rPr>
        <w:t xml:space="preserve"> и гарантийные обязательства</w:t>
      </w:r>
    </w:p>
    <w:p w14:paraId="15B7A6C7" w14:textId="77777777" w:rsidR="002E4364" w:rsidRPr="00775CA9" w:rsidRDefault="007B42D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4.1. </w:t>
      </w:r>
      <w:r w:rsidR="002E4364" w:rsidRPr="00775CA9">
        <w:rPr>
          <w:rFonts w:eastAsia="Calibri"/>
          <w:kern w:val="1"/>
          <w:sz w:val="22"/>
          <w:szCs w:val="22"/>
          <w:lang w:eastAsia="ar-SA"/>
        </w:rPr>
        <w:t xml:space="preserve">Качество товара должно соответствовать действующим государственным стандартам, правилам и нормам, разработанным и утвержденным федеральными органами исполнительной власти для данного вида товара в соответствии со своей компетенцией, экологическими, санитарными и иными требованиями в области охраны окружающей среды и здоровья человека, требованиям. </w:t>
      </w:r>
    </w:p>
    <w:p w14:paraId="4185D09F" w14:textId="77777777" w:rsidR="002E4364" w:rsidRPr="00775CA9" w:rsidRDefault="002E436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4.2. Поставщик несет ответственность за качество поставляемого </w:t>
      </w:r>
      <w:r w:rsidR="007B2CD3" w:rsidRPr="00775CA9">
        <w:rPr>
          <w:rFonts w:eastAsia="Calibri"/>
          <w:kern w:val="1"/>
          <w:sz w:val="22"/>
          <w:szCs w:val="22"/>
          <w:lang w:eastAsia="ar-SA"/>
        </w:rPr>
        <w:t>т</w:t>
      </w:r>
      <w:r w:rsidRPr="00775CA9">
        <w:rPr>
          <w:rFonts w:eastAsia="Calibri"/>
          <w:kern w:val="1"/>
          <w:sz w:val="22"/>
          <w:szCs w:val="22"/>
          <w:lang w:eastAsia="ar-SA"/>
        </w:rPr>
        <w:t>овара</w:t>
      </w:r>
      <w:r w:rsidR="0098135A" w:rsidRPr="00775CA9">
        <w:rPr>
          <w:rFonts w:eastAsia="Calibri"/>
          <w:kern w:val="1"/>
          <w:sz w:val="22"/>
          <w:szCs w:val="22"/>
          <w:lang w:eastAsia="ar-SA"/>
        </w:rPr>
        <w:t>, сохранность его при доставке</w:t>
      </w:r>
      <w:r w:rsidRPr="00775CA9">
        <w:rPr>
          <w:rFonts w:eastAsia="Calibri"/>
          <w:kern w:val="1"/>
          <w:sz w:val="22"/>
          <w:szCs w:val="22"/>
          <w:lang w:eastAsia="ar-SA"/>
        </w:rPr>
        <w:t>.</w:t>
      </w:r>
    </w:p>
    <w:p w14:paraId="45A143AB" w14:textId="77777777" w:rsidR="002E4364" w:rsidRPr="00775CA9" w:rsidRDefault="001708FA"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4.3.</w:t>
      </w:r>
      <w:r w:rsidR="002E4364" w:rsidRPr="00775CA9">
        <w:rPr>
          <w:rFonts w:eastAsia="Calibri"/>
          <w:kern w:val="1"/>
          <w:sz w:val="22"/>
          <w:szCs w:val="22"/>
          <w:lang w:eastAsia="ar-SA"/>
        </w:rPr>
        <w:t xml:space="preserve"> Товар по своим техническим, функциональным характеристикам, параметрам, назначению, комплектации и количеству должен соответствовать требованиям, изложенным в Описании объекта закупки</w:t>
      </w:r>
      <w:r w:rsidR="007B2CD3" w:rsidRPr="00775CA9">
        <w:rPr>
          <w:rFonts w:eastAsia="Calibri"/>
          <w:kern w:val="1"/>
          <w:sz w:val="22"/>
          <w:szCs w:val="22"/>
          <w:lang w:eastAsia="ar-SA"/>
        </w:rPr>
        <w:t xml:space="preserve"> (Приложение № 1 к </w:t>
      </w:r>
      <w:r w:rsidR="00E90E35" w:rsidRPr="00775CA9">
        <w:rPr>
          <w:rFonts w:eastAsia="Calibri"/>
          <w:kern w:val="1"/>
          <w:sz w:val="22"/>
          <w:szCs w:val="22"/>
          <w:lang w:eastAsia="ar-SA"/>
        </w:rPr>
        <w:t>Государственному</w:t>
      </w:r>
      <w:r w:rsidR="007B2CD3" w:rsidRPr="00775CA9">
        <w:rPr>
          <w:rFonts w:eastAsia="Calibri"/>
          <w:kern w:val="1"/>
          <w:sz w:val="22"/>
          <w:szCs w:val="22"/>
          <w:lang w:eastAsia="ar-SA"/>
        </w:rPr>
        <w:t xml:space="preserve"> контракту)</w:t>
      </w:r>
      <w:r w:rsidR="002E4364" w:rsidRPr="00775CA9">
        <w:rPr>
          <w:rFonts w:eastAsia="Calibri"/>
          <w:kern w:val="1"/>
          <w:sz w:val="22"/>
          <w:szCs w:val="22"/>
          <w:lang w:eastAsia="ar-SA"/>
        </w:rPr>
        <w:t>.</w:t>
      </w:r>
    </w:p>
    <w:p w14:paraId="56ADE424" w14:textId="77777777" w:rsidR="007D1482" w:rsidRPr="00775CA9" w:rsidRDefault="002E436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4.5. </w:t>
      </w:r>
      <w:r w:rsidR="007D1482" w:rsidRPr="00775CA9">
        <w:rPr>
          <w:rFonts w:eastAsia="Calibri"/>
          <w:kern w:val="1"/>
          <w:sz w:val="22"/>
          <w:szCs w:val="22"/>
          <w:lang w:eastAsia="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8161DEE" w14:textId="77777777" w:rsidR="002E4364" w:rsidRPr="00775CA9" w:rsidRDefault="0061504E"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4.6</w:t>
      </w:r>
      <w:r w:rsidR="002E4364" w:rsidRPr="00775CA9">
        <w:rPr>
          <w:rFonts w:eastAsia="Calibri"/>
          <w:kern w:val="1"/>
          <w:sz w:val="22"/>
          <w:szCs w:val="22"/>
          <w:lang w:eastAsia="ar-SA"/>
        </w:rPr>
        <w:t xml:space="preserve">. В случае существенного нарушения требований к качеству </w:t>
      </w:r>
      <w:r w:rsidR="007B2CD3" w:rsidRPr="00775CA9">
        <w:rPr>
          <w:rFonts w:eastAsia="Calibri"/>
          <w:kern w:val="1"/>
          <w:sz w:val="22"/>
          <w:szCs w:val="22"/>
          <w:lang w:eastAsia="ar-SA"/>
        </w:rPr>
        <w:t>т</w:t>
      </w:r>
      <w:r w:rsidR="002E4364" w:rsidRPr="00775CA9">
        <w:rPr>
          <w:rFonts w:eastAsia="Calibri"/>
          <w:kern w:val="1"/>
          <w:sz w:val="22"/>
          <w:szCs w:val="22"/>
          <w:lang w:eastAsia="ar-SA"/>
        </w:rPr>
        <w:t xml:space="preserve">овара (обнаружения неустранимых недостатков, </w:t>
      </w:r>
      <w:r w:rsidR="007F25C6" w:rsidRPr="00775CA9">
        <w:rPr>
          <w:rFonts w:eastAsia="Calibri"/>
          <w:kern w:val="1"/>
          <w:sz w:val="22"/>
          <w:szCs w:val="22"/>
          <w:lang w:eastAsia="ar-SA"/>
        </w:rPr>
        <w:t>недостатков, которые</w:t>
      </w:r>
      <w:r w:rsidR="002E4364" w:rsidRPr="00775CA9">
        <w:rPr>
          <w:rFonts w:eastAsia="Calibri"/>
          <w:kern w:val="1"/>
          <w:sz w:val="22"/>
          <w:szCs w:val="22"/>
          <w:lang w:eastAsia="ar-SA"/>
        </w:rPr>
        <w:t xml:space="preserve"> не могут быть </w:t>
      </w:r>
      <w:r w:rsidR="00840EA3" w:rsidRPr="00775CA9">
        <w:rPr>
          <w:rFonts w:eastAsia="Calibri"/>
          <w:kern w:val="1"/>
          <w:sz w:val="22"/>
          <w:szCs w:val="22"/>
          <w:lang w:eastAsia="ar-SA"/>
        </w:rPr>
        <w:t>устранены без</w:t>
      </w:r>
      <w:r w:rsidR="002E4364" w:rsidRPr="00775CA9">
        <w:rPr>
          <w:rFonts w:eastAsia="Calibri"/>
          <w:kern w:val="1"/>
          <w:sz w:val="22"/>
          <w:szCs w:val="22"/>
          <w:lang w:eastAsia="ar-SA"/>
        </w:rPr>
        <w:t xml:space="preserve"> несоразмерных </w:t>
      </w:r>
      <w:r w:rsidR="00840EA3" w:rsidRPr="00775CA9">
        <w:rPr>
          <w:rFonts w:eastAsia="Calibri"/>
          <w:kern w:val="1"/>
          <w:sz w:val="22"/>
          <w:szCs w:val="22"/>
          <w:lang w:eastAsia="ar-SA"/>
        </w:rPr>
        <w:t>расходов или затрат</w:t>
      </w:r>
      <w:r w:rsidR="002E4364" w:rsidRPr="00775CA9">
        <w:rPr>
          <w:rFonts w:eastAsia="Calibri"/>
          <w:kern w:val="1"/>
          <w:sz w:val="22"/>
          <w:szCs w:val="22"/>
          <w:lang w:eastAsia="ar-SA"/>
        </w:rPr>
        <w:t xml:space="preserve"> </w:t>
      </w:r>
      <w:r w:rsidR="00840EA3" w:rsidRPr="00775CA9">
        <w:rPr>
          <w:rFonts w:eastAsia="Calibri"/>
          <w:kern w:val="1"/>
          <w:sz w:val="22"/>
          <w:szCs w:val="22"/>
          <w:lang w:eastAsia="ar-SA"/>
        </w:rPr>
        <w:t>времени,</w:t>
      </w:r>
      <w:r w:rsidR="002E4364" w:rsidRPr="00775CA9">
        <w:rPr>
          <w:rFonts w:eastAsia="Calibri"/>
          <w:kern w:val="1"/>
          <w:sz w:val="22"/>
          <w:szCs w:val="22"/>
          <w:lang w:eastAsia="ar-SA"/>
        </w:rPr>
        <w:t xml:space="preserve"> или выявляются неоднократно либо проявляются вновь </w:t>
      </w:r>
      <w:r w:rsidR="00840EA3" w:rsidRPr="00775CA9">
        <w:rPr>
          <w:rFonts w:eastAsia="Calibri"/>
          <w:kern w:val="1"/>
          <w:sz w:val="22"/>
          <w:szCs w:val="22"/>
          <w:lang w:eastAsia="ar-SA"/>
        </w:rPr>
        <w:t>после их</w:t>
      </w:r>
      <w:r w:rsidR="002E4364" w:rsidRPr="00775CA9">
        <w:rPr>
          <w:rFonts w:eastAsia="Calibri"/>
          <w:kern w:val="1"/>
          <w:sz w:val="22"/>
          <w:szCs w:val="22"/>
          <w:lang w:eastAsia="ar-SA"/>
        </w:rPr>
        <w:t xml:space="preserve"> устранения, и других подобных недостатков) Заказчик вправе </w:t>
      </w:r>
      <w:r w:rsidR="00840EA3" w:rsidRPr="00775CA9">
        <w:rPr>
          <w:rFonts w:eastAsia="Calibri"/>
          <w:kern w:val="1"/>
          <w:sz w:val="22"/>
          <w:szCs w:val="22"/>
          <w:lang w:eastAsia="ar-SA"/>
        </w:rPr>
        <w:t>потребовать от</w:t>
      </w:r>
      <w:r w:rsidR="002E4364" w:rsidRPr="00775CA9">
        <w:rPr>
          <w:rFonts w:eastAsia="Calibri"/>
          <w:kern w:val="1"/>
          <w:sz w:val="22"/>
          <w:szCs w:val="22"/>
          <w:lang w:eastAsia="ar-SA"/>
        </w:rPr>
        <w:t xml:space="preserve"> Поставщика замены </w:t>
      </w:r>
      <w:r w:rsidR="007B2CD3" w:rsidRPr="00775CA9">
        <w:rPr>
          <w:rFonts w:eastAsia="Calibri"/>
          <w:kern w:val="1"/>
          <w:sz w:val="22"/>
          <w:szCs w:val="22"/>
          <w:lang w:eastAsia="ar-SA"/>
        </w:rPr>
        <w:t>т</w:t>
      </w:r>
      <w:r w:rsidR="002E4364" w:rsidRPr="00775CA9">
        <w:rPr>
          <w:rFonts w:eastAsia="Calibri"/>
          <w:kern w:val="1"/>
          <w:sz w:val="22"/>
          <w:szCs w:val="22"/>
          <w:lang w:eastAsia="ar-SA"/>
        </w:rPr>
        <w:t xml:space="preserve">овара </w:t>
      </w:r>
      <w:r w:rsidR="00840EA3" w:rsidRPr="00775CA9">
        <w:rPr>
          <w:rFonts w:eastAsia="Calibri"/>
          <w:kern w:val="1"/>
          <w:sz w:val="22"/>
          <w:szCs w:val="22"/>
          <w:lang w:eastAsia="ar-SA"/>
        </w:rPr>
        <w:t>ненадлежащего качества товаром</w:t>
      </w:r>
      <w:r w:rsidR="002E4364" w:rsidRPr="00775CA9">
        <w:rPr>
          <w:rFonts w:eastAsia="Calibri"/>
          <w:kern w:val="1"/>
          <w:sz w:val="22"/>
          <w:szCs w:val="22"/>
          <w:lang w:eastAsia="ar-SA"/>
        </w:rPr>
        <w:t>, соответствующим условиям контракта. Все расходы по замене некачественного Товара несет Поставщик.</w:t>
      </w:r>
    </w:p>
    <w:p w14:paraId="33872008" w14:textId="77777777" w:rsidR="002E4364" w:rsidRPr="00775CA9" w:rsidRDefault="0061504E"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4.7</w:t>
      </w:r>
      <w:r w:rsidR="002E4364" w:rsidRPr="00775CA9">
        <w:rPr>
          <w:rFonts w:eastAsia="Calibri"/>
          <w:kern w:val="1"/>
          <w:sz w:val="22"/>
          <w:szCs w:val="22"/>
          <w:lang w:eastAsia="ar-SA"/>
        </w:rPr>
        <w:t xml:space="preserve">. Некачественный </w:t>
      </w:r>
      <w:r w:rsidR="007B2CD3" w:rsidRPr="00775CA9">
        <w:rPr>
          <w:rFonts w:eastAsia="Calibri"/>
          <w:kern w:val="1"/>
          <w:sz w:val="22"/>
          <w:szCs w:val="22"/>
          <w:lang w:eastAsia="ar-SA"/>
        </w:rPr>
        <w:t>т</w:t>
      </w:r>
      <w:r w:rsidR="002E4364" w:rsidRPr="00775CA9">
        <w:rPr>
          <w:rFonts w:eastAsia="Calibri"/>
          <w:kern w:val="1"/>
          <w:sz w:val="22"/>
          <w:szCs w:val="22"/>
          <w:lang w:eastAsia="ar-SA"/>
        </w:rPr>
        <w:t>овар считается не поставленным.</w:t>
      </w:r>
    </w:p>
    <w:p w14:paraId="61E4B450" w14:textId="77777777" w:rsidR="007D1482" w:rsidRPr="00775CA9" w:rsidRDefault="0061504E" w:rsidP="00C4103E">
      <w:pPr>
        <w:spacing w:before="0"/>
        <w:ind w:firstLine="709"/>
        <w:rPr>
          <w:sz w:val="22"/>
          <w:szCs w:val="22"/>
        </w:rPr>
      </w:pPr>
      <w:r w:rsidRPr="00775CA9">
        <w:rPr>
          <w:rFonts w:eastAsia="Calibri"/>
          <w:kern w:val="1"/>
          <w:sz w:val="22"/>
          <w:szCs w:val="22"/>
          <w:lang w:eastAsia="ar-SA"/>
        </w:rPr>
        <w:t>4.8</w:t>
      </w:r>
      <w:r w:rsidR="002E4364" w:rsidRPr="00775CA9">
        <w:rPr>
          <w:rFonts w:eastAsia="Calibri"/>
          <w:kern w:val="1"/>
          <w:sz w:val="22"/>
          <w:szCs w:val="22"/>
          <w:lang w:eastAsia="ar-SA"/>
        </w:rPr>
        <w:t xml:space="preserve">. </w:t>
      </w:r>
      <w:r w:rsidR="007D1482" w:rsidRPr="00775CA9">
        <w:rPr>
          <w:sz w:val="22"/>
          <w:szCs w:val="22"/>
        </w:rPr>
        <w:t>Гарантийный срок на Товар и его установку составляет 12 (двенадцать) месяцев с даты подписания Заказчиком документа о приёмке товара.</w:t>
      </w:r>
    </w:p>
    <w:p w14:paraId="1DE64000" w14:textId="77777777" w:rsidR="002E4364" w:rsidRPr="00775CA9" w:rsidRDefault="0061504E" w:rsidP="00C4103E">
      <w:pPr>
        <w:spacing w:before="0"/>
        <w:ind w:firstLine="709"/>
        <w:rPr>
          <w:rFonts w:eastAsia="Calibri"/>
          <w:kern w:val="1"/>
          <w:sz w:val="22"/>
          <w:szCs w:val="22"/>
          <w:lang w:eastAsia="ar-SA"/>
        </w:rPr>
      </w:pPr>
      <w:r w:rsidRPr="00775CA9">
        <w:rPr>
          <w:rFonts w:eastAsia="Calibri"/>
          <w:kern w:val="1"/>
          <w:sz w:val="22"/>
          <w:szCs w:val="22"/>
          <w:lang w:eastAsia="ar-SA"/>
        </w:rPr>
        <w:t>4.9</w:t>
      </w:r>
      <w:r w:rsidR="002E4364" w:rsidRPr="00775CA9">
        <w:rPr>
          <w:rFonts w:eastAsia="Calibri"/>
          <w:kern w:val="1"/>
          <w:sz w:val="22"/>
          <w:szCs w:val="22"/>
          <w:lang w:eastAsia="ar-SA"/>
        </w:rPr>
        <w:t>. Объем предоставления гарантий качества:</w:t>
      </w:r>
    </w:p>
    <w:p w14:paraId="2531F8CC" w14:textId="77777777" w:rsidR="007D1482" w:rsidRPr="00775CA9" w:rsidRDefault="007D1482" w:rsidP="00C4103E">
      <w:pPr>
        <w:spacing w:before="0"/>
        <w:ind w:firstLine="709"/>
        <w:rPr>
          <w:sz w:val="22"/>
          <w:szCs w:val="22"/>
        </w:rPr>
      </w:pPr>
      <w:r w:rsidRPr="00775CA9">
        <w:rPr>
          <w:sz w:val="22"/>
          <w:szCs w:val="22"/>
        </w:rPr>
        <w:t xml:space="preserve">В течение гарантийного периода Поставщик несёт ответственность за качество товара в полном объёме. Гарантия качества распространяется на весь поставленный товар. Дефекты, допущенные по вине Поставщика и обнаруженные в гарантийный период, Поставщик устраняет за свой счёт в </w:t>
      </w:r>
      <w:r w:rsidRPr="00775CA9">
        <w:rPr>
          <w:sz w:val="22"/>
          <w:szCs w:val="22"/>
        </w:rPr>
        <w:lastRenderedPageBreak/>
        <w:t>установленные Заказчиком сроки. В случае обнаружения в гарантийный срок недостатков, гарантийный срок продлевается на период устранения недостатков.</w:t>
      </w:r>
    </w:p>
    <w:p w14:paraId="092277D0" w14:textId="77777777" w:rsidR="007D1482" w:rsidRPr="00775CA9" w:rsidRDefault="007D1482" w:rsidP="00C4103E">
      <w:pPr>
        <w:autoSpaceDE w:val="0"/>
        <w:autoSpaceDN w:val="0"/>
        <w:adjustRightInd w:val="0"/>
        <w:spacing w:before="0"/>
        <w:ind w:firstLine="709"/>
        <w:rPr>
          <w:bCs/>
          <w:color w:val="000000"/>
          <w:sz w:val="22"/>
          <w:szCs w:val="22"/>
        </w:rPr>
      </w:pPr>
      <w:r w:rsidRPr="00775CA9">
        <w:rPr>
          <w:bCs/>
          <w:sz w:val="22"/>
          <w:szCs w:val="22"/>
        </w:rPr>
        <w:t xml:space="preserve">При обнаружении гарантийного случая Заказчик письменно извещает об этом Поставщика. Поставщик направляет своего представителя в срок, указанный в извещении Заказчика. Представители сторон составляют акт, фиксирующий гарантийный случай, и согласовывают порядок и сроки исполнения гарантийных обязательств Поставщиком. </w:t>
      </w:r>
      <w:r w:rsidRPr="00775CA9">
        <w:rPr>
          <w:snapToGrid w:val="0"/>
          <w:sz w:val="22"/>
          <w:szCs w:val="22"/>
        </w:rPr>
        <w:t xml:space="preserve">В случае отказа от подписания акта Поставщиком, акт составляется с участием независимой стороны для освидетельствования степени и объёма дефекта. </w:t>
      </w:r>
      <w:r w:rsidRPr="00775CA9">
        <w:rPr>
          <w:bCs/>
          <w:sz w:val="22"/>
          <w:szCs w:val="22"/>
        </w:rPr>
        <w:t xml:space="preserve">После исполнения гарантийных обязательств Поставщиком, стороны подписывают акт по устранению недостатков в гарантийный период. </w:t>
      </w:r>
    </w:p>
    <w:p w14:paraId="0A5B27E7" w14:textId="77777777" w:rsidR="007B42D4" w:rsidRPr="00775CA9" w:rsidRDefault="007B42D4" w:rsidP="00C4103E">
      <w:pPr>
        <w:autoSpaceDE w:val="0"/>
        <w:autoSpaceDN w:val="0"/>
        <w:adjustRightInd w:val="0"/>
        <w:spacing w:before="0"/>
        <w:rPr>
          <w:snapToGrid w:val="0"/>
          <w:sz w:val="22"/>
          <w:szCs w:val="22"/>
        </w:rPr>
      </w:pPr>
    </w:p>
    <w:p w14:paraId="66168B61" w14:textId="77777777" w:rsidR="007B42D4" w:rsidRPr="00775CA9" w:rsidRDefault="007B42D4" w:rsidP="00C4103E">
      <w:pPr>
        <w:suppressAutoHyphens/>
        <w:spacing w:before="0"/>
        <w:ind w:firstLine="709"/>
        <w:jc w:val="center"/>
        <w:rPr>
          <w:rFonts w:eastAsia="Calibri"/>
          <w:b/>
          <w:bCs/>
          <w:kern w:val="1"/>
          <w:sz w:val="22"/>
          <w:szCs w:val="22"/>
          <w:lang w:val="x-none" w:eastAsia="ar-SA"/>
        </w:rPr>
      </w:pPr>
      <w:r w:rsidRPr="00775CA9">
        <w:rPr>
          <w:rFonts w:eastAsia="Calibri"/>
          <w:b/>
          <w:bCs/>
          <w:kern w:val="1"/>
          <w:sz w:val="22"/>
          <w:szCs w:val="22"/>
          <w:lang w:val="x-none" w:eastAsia="ar-SA"/>
        </w:rPr>
        <w:t>5. Цена контракта и порядок расчетов</w:t>
      </w:r>
    </w:p>
    <w:p w14:paraId="09EDE680" w14:textId="77777777" w:rsidR="007B42D4" w:rsidRPr="00775CA9" w:rsidRDefault="007B42D4"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eastAsia="ar-SA"/>
        </w:rPr>
        <w:t>5.1. Цена настоящего контракта составляет ___________ (______________) рублей _____ копеек, в том числе НДС __ руб.</w:t>
      </w:r>
      <w:r w:rsidRPr="00775CA9">
        <w:rPr>
          <w:rFonts w:eastAsia="Calibri"/>
          <w:i/>
          <w:kern w:val="1"/>
          <w:sz w:val="22"/>
          <w:szCs w:val="22"/>
          <w:lang w:eastAsia="ar-SA"/>
        </w:rPr>
        <w:t>/ НДС не облагается (</w:t>
      </w:r>
      <w:r w:rsidR="00160721" w:rsidRPr="00775CA9">
        <w:rPr>
          <w:rFonts w:eastAsia="Calibri"/>
          <w:i/>
          <w:kern w:val="1"/>
          <w:sz w:val="22"/>
          <w:szCs w:val="22"/>
          <w:lang w:eastAsia="ar-SA"/>
        </w:rPr>
        <w:t>Поставщик</w:t>
      </w:r>
      <w:r w:rsidRPr="00775CA9">
        <w:rPr>
          <w:rFonts w:eastAsia="Calibri"/>
          <w:i/>
          <w:kern w:val="1"/>
          <w:sz w:val="22"/>
          <w:szCs w:val="22"/>
          <w:lang w:eastAsia="ar-SA"/>
        </w:rPr>
        <w:t xml:space="preserve"> применяет упрощ</w:t>
      </w:r>
      <w:r w:rsidR="00AC3C1B" w:rsidRPr="00775CA9">
        <w:rPr>
          <w:rFonts w:eastAsia="Calibri"/>
          <w:i/>
          <w:kern w:val="1"/>
          <w:sz w:val="22"/>
          <w:szCs w:val="22"/>
          <w:lang w:eastAsia="ar-SA"/>
        </w:rPr>
        <w:t>енную систему налогообложения).</w:t>
      </w:r>
    </w:p>
    <w:p w14:paraId="06B08350" w14:textId="73298808" w:rsidR="00347304" w:rsidRPr="00775CA9" w:rsidRDefault="007B42D4"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val="x-none" w:eastAsia="ar-SA"/>
        </w:rPr>
        <w:t xml:space="preserve">5.2. </w:t>
      </w:r>
      <w:r w:rsidR="007D1482" w:rsidRPr="00775CA9">
        <w:rPr>
          <w:rFonts w:eastAsia="Calibri"/>
          <w:kern w:val="1"/>
          <w:sz w:val="22"/>
          <w:szCs w:val="22"/>
          <w:lang w:val="x-none" w:eastAsia="ar-SA"/>
        </w:rPr>
        <w:t>Цена контракта включает в себя стоимость товара,  затраты на транспортировку, доставку товара до склада Заказчика, его последующую разгрузку, страхование, уплату налогов, таможенных пошлин, сборов и других обязательных платежей.</w:t>
      </w:r>
    </w:p>
    <w:p w14:paraId="3CAA3A20" w14:textId="77777777" w:rsidR="001C7BBA" w:rsidRPr="00775CA9" w:rsidRDefault="001C7BBA"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eastAsia="ar-SA"/>
        </w:rPr>
        <w:t>5.3.</w:t>
      </w:r>
      <w:r w:rsidRPr="00775CA9">
        <w:rPr>
          <w:rFonts w:eastAsia="Calibri"/>
          <w:kern w:val="1"/>
          <w:sz w:val="22"/>
          <w:szCs w:val="22"/>
          <w:lang w:eastAsia="ar-SA"/>
        </w:rPr>
        <w:tab/>
      </w:r>
      <w:r w:rsidR="002D39DE" w:rsidRPr="00775CA9">
        <w:rPr>
          <w:rFonts w:eastAsia="Calibri"/>
          <w:kern w:val="1"/>
          <w:sz w:val="22"/>
          <w:szCs w:val="22"/>
          <w:lang w:eastAsia="ar-SA"/>
        </w:rPr>
        <w:t>Оплата за поставленный товар производится Заказчиком путем перечисления денежных средств на расчетный счет Поставщика в течение 7 (Семи) рабочих дней с даты подписания заказчиком документа о приемке в соответствии со Спецификацией (Приложение № 2 к контракту) на основании счета-фактуры (счета).</w:t>
      </w:r>
    </w:p>
    <w:p w14:paraId="6984C1F4" w14:textId="77777777" w:rsidR="007B42D4" w:rsidRPr="00775CA9" w:rsidRDefault="007B42D4" w:rsidP="00C4103E">
      <w:pPr>
        <w:suppressAutoHyphens/>
        <w:autoSpaceDE w:val="0"/>
        <w:autoSpaceDN w:val="0"/>
        <w:adjustRightInd w:val="0"/>
        <w:spacing w:before="0"/>
        <w:ind w:firstLine="709"/>
        <w:rPr>
          <w:rFonts w:eastAsia="Calibri"/>
          <w:kern w:val="1"/>
          <w:sz w:val="22"/>
          <w:szCs w:val="22"/>
          <w:lang w:eastAsia="ar-SA"/>
        </w:rPr>
      </w:pPr>
      <w:r w:rsidRPr="00775CA9">
        <w:rPr>
          <w:rFonts w:eastAsia="Calibri"/>
          <w:kern w:val="1"/>
          <w:sz w:val="22"/>
          <w:szCs w:val="22"/>
          <w:lang w:eastAsia="ar-SA"/>
        </w:rPr>
        <w:t>5.</w:t>
      </w:r>
      <w:r w:rsidR="001C7BBA" w:rsidRPr="00775CA9">
        <w:rPr>
          <w:rFonts w:eastAsia="Calibri"/>
          <w:kern w:val="1"/>
          <w:sz w:val="22"/>
          <w:szCs w:val="22"/>
          <w:lang w:eastAsia="ar-SA"/>
        </w:rPr>
        <w:t>4</w:t>
      </w:r>
      <w:r w:rsidRPr="00775CA9">
        <w:rPr>
          <w:rFonts w:eastAsia="Calibri"/>
          <w:kern w:val="1"/>
          <w:sz w:val="22"/>
          <w:szCs w:val="22"/>
          <w:lang w:eastAsia="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118FCC" w14:textId="77777777" w:rsidR="008750DD" w:rsidRPr="00775CA9" w:rsidRDefault="007B42D4" w:rsidP="00C4103E">
      <w:pPr>
        <w:widowControl w:val="0"/>
        <w:tabs>
          <w:tab w:val="left" w:pos="1373"/>
        </w:tabs>
        <w:suppressAutoHyphens/>
        <w:spacing w:before="0"/>
        <w:ind w:firstLine="709"/>
        <w:rPr>
          <w:kern w:val="1"/>
          <w:sz w:val="22"/>
          <w:szCs w:val="22"/>
          <w:lang w:eastAsia="ar-SA"/>
        </w:rPr>
      </w:pPr>
      <w:r w:rsidRPr="00775CA9">
        <w:rPr>
          <w:kern w:val="1"/>
          <w:sz w:val="22"/>
          <w:szCs w:val="22"/>
          <w:lang w:eastAsia="ar-SA"/>
        </w:rPr>
        <w:t>5.</w:t>
      </w:r>
      <w:r w:rsidR="001C7BBA" w:rsidRPr="00775CA9">
        <w:rPr>
          <w:kern w:val="1"/>
          <w:sz w:val="22"/>
          <w:szCs w:val="22"/>
          <w:lang w:eastAsia="ar-SA"/>
        </w:rPr>
        <w:t>5</w:t>
      </w:r>
      <w:r w:rsidRPr="00775CA9">
        <w:rPr>
          <w:kern w:val="1"/>
          <w:sz w:val="22"/>
          <w:szCs w:val="22"/>
          <w:lang w:eastAsia="ar-SA"/>
        </w:rPr>
        <w:t xml:space="preserve">. </w:t>
      </w:r>
      <w:r w:rsidR="002D39DE" w:rsidRPr="00775CA9">
        <w:rPr>
          <w:kern w:val="1"/>
          <w:sz w:val="22"/>
          <w:szCs w:val="22"/>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7D1482" w:rsidRPr="00775CA9">
        <w:rPr>
          <w:kern w:val="1"/>
          <w:sz w:val="22"/>
          <w:szCs w:val="22"/>
          <w:lang w:eastAsia="ar-SA"/>
        </w:rPr>
        <w:t xml:space="preserve"> </w:t>
      </w:r>
      <w:r w:rsidR="007D1482" w:rsidRPr="00775CA9">
        <w:rPr>
          <w:i/>
          <w:kern w:val="1"/>
          <w:sz w:val="22"/>
          <w:szCs w:val="22"/>
          <w:lang w:eastAsia="ar-SA"/>
        </w:rPr>
        <w:t>(</w:t>
      </w:r>
      <w:r w:rsidR="008750DD" w:rsidRPr="00775CA9">
        <w:rPr>
          <w:rFonts w:eastAsia="Calibri"/>
          <w:bCs/>
          <w:i/>
          <w:kern w:val="1"/>
          <w:sz w:val="22"/>
          <w:szCs w:val="22"/>
          <w:lang w:eastAsia="ar-SA"/>
        </w:rPr>
        <w:t>изменение существенных условий контракта осуществляется с учетом пункта 6.8 контракта</w:t>
      </w:r>
      <w:r w:rsidR="007D1482" w:rsidRPr="00775CA9">
        <w:rPr>
          <w:rFonts w:eastAsia="Calibri"/>
          <w:bCs/>
          <w:i/>
          <w:kern w:val="1"/>
          <w:sz w:val="22"/>
          <w:szCs w:val="22"/>
          <w:lang w:eastAsia="ar-SA"/>
        </w:rPr>
        <w:t>)</w:t>
      </w:r>
      <w:r w:rsidR="008750DD" w:rsidRPr="00775CA9">
        <w:rPr>
          <w:rFonts w:eastAsia="Calibri"/>
          <w:bCs/>
          <w:i/>
          <w:kern w:val="1"/>
          <w:sz w:val="22"/>
          <w:szCs w:val="22"/>
          <w:lang w:eastAsia="ar-SA"/>
        </w:rPr>
        <w:t>.</w:t>
      </w:r>
    </w:p>
    <w:p w14:paraId="2DC65D00"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5.6. Заказчик вправе отказаться от оплаты в случаях предъявления к оплате:</w:t>
      </w:r>
    </w:p>
    <w:p w14:paraId="2DEAA550"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счетов, счетов-фактур и иных документов с арифметическими ошибками и искажениями достоверности;</w:t>
      </w:r>
    </w:p>
    <w:p w14:paraId="1DD4BF83"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документов, оформленных с отступлениями от установленных требований (отсутствие подписи руководителя, отсутствие расшифровок подписей и т.д.);</w:t>
      </w:r>
    </w:p>
    <w:p w14:paraId="05C3C914" w14:textId="77777777" w:rsidR="007B42D4"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xml:space="preserve">- документов, сведения в которых не соответствуют действительности. </w:t>
      </w:r>
    </w:p>
    <w:p w14:paraId="4305B87E" w14:textId="77777777" w:rsidR="007B42D4" w:rsidRPr="00775CA9" w:rsidRDefault="007B42D4" w:rsidP="00C4103E">
      <w:pPr>
        <w:suppressAutoHyphens/>
        <w:spacing w:before="0"/>
        <w:ind w:firstLine="709"/>
        <w:rPr>
          <w:rFonts w:eastAsia="Calibri"/>
          <w:bCs/>
          <w:kern w:val="1"/>
          <w:sz w:val="22"/>
          <w:szCs w:val="22"/>
          <w:lang w:eastAsia="ar-SA"/>
        </w:rPr>
      </w:pPr>
    </w:p>
    <w:p w14:paraId="47006AA3" w14:textId="0967F65D" w:rsidR="00077C7F" w:rsidRPr="00775CA9" w:rsidRDefault="00DF0902" w:rsidP="00C4103E">
      <w:pPr>
        <w:tabs>
          <w:tab w:val="left" w:pos="709"/>
          <w:tab w:val="left" w:pos="2460"/>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6</w:t>
      </w:r>
      <w:r w:rsidR="007B42D4" w:rsidRPr="00775CA9">
        <w:rPr>
          <w:rFonts w:eastAsia="Calibri"/>
          <w:b/>
          <w:kern w:val="1"/>
          <w:sz w:val="22"/>
          <w:szCs w:val="22"/>
          <w:lang w:eastAsia="ar-SA"/>
        </w:rPr>
        <w:t>. Ответственность сторон</w:t>
      </w:r>
    </w:p>
    <w:p w14:paraId="7607B92B" w14:textId="131AB133"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578B2D" w14:textId="3A95E3DD"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.2.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14:paraId="36830E32" w14:textId="5114DBBC"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Покупателем обязательств, предусмотренных Договором, Покупатель направляет Поставщику, требование об уплате неустоек (штрафов, пеней).</w:t>
      </w:r>
    </w:p>
    <w:p w14:paraId="5CC46DA1" w14:textId="0256E3A0"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w:t>
      </w:r>
      <w:r w:rsidR="00FC58FC" w:rsidRPr="00775CA9">
        <w:rPr>
          <w:sz w:val="22"/>
          <w:szCs w:val="22"/>
          <w:lang w:eastAsia="ar-SA"/>
        </w:rPr>
        <w:lastRenderedPageBreak/>
        <w:t xml:space="preserve">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6AE8EAE" w14:textId="42BA50B2"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21A49735" w14:textId="78BB58E5"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14:paraId="4249989B" w14:textId="407A31FC"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Поставщик допустил неправомерные действия (бездействие), связанные с исполнением Договора, Поставщик обязуется возместить Покупателю расходы, необходимые для повторного проведения закупки, а также убытки, вызванные не заключением Договора. </w:t>
      </w:r>
    </w:p>
    <w:p w14:paraId="1C704FAC" w14:textId="622FA910"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BAD3967" w14:textId="11C18644"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.9. Общая сумма начисленных штрафов за ненадлежащее исполнение Покупателем обязательств, предусмотренных Договором, не может превышать цену Договора.   </w:t>
      </w:r>
    </w:p>
    <w:p w14:paraId="5F7FD592" w14:textId="22C3A465"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.10.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Покупатель вправе произвести оплату по Договору за вычетом соответствующего размера неустойки (штрафа, пеней), при этом обязательства Поставщика по перечислению неустойки (штрафа, пеней)</w:t>
      </w:r>
      <w:r w:rsidR="00F6570F" w:rsidRPr="00775CA9">
        <w:rPr>
          <w:sz w:val="22"/>
          <w:szCs w:val="22"/>
          <w:lang w:eastAsia="ar-SA"/>
        </w:rPr>
        <w:t xml:space="preserve"> </w:t>
      </w:r>
      <w:r w:rsidR="00FC58FC" w:rsidRPr="00775CA9">
        <w:rPr>
          <w:sz w:val="22"/>
          <w:szCs w:val="22"/>
          <w:lang w:eastAsia="ar-SA"/>
        </w:rPr>
        <w:t>осуществляются Покупателем.</w:t>
      </w:r>
    </w:p>
    <w:p w14:paraId="463121DF" w14:textId="2F785037"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.11. Выплата неустойки (штрафа, пени) и возмещение убытков не освобождает Стороны от исполнения обязательств по настоящему Договору.  </w:t>
      </w:r>
    </w:p>
    <w:p w14:paraId="65ED4E10" w14:textId="58C6F77D"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1369F38" w14:textId="77777777" w:rsidR="00FC58FC" w:rsidRPr="00775CA9" w:rsidRDefault="00FC58FC" w:rsidP="00C4103E">
      <w:pPr>
        <w:tabs>
          <w:tab w:val="left" w:pos="709"/>
          <w:tab w:val="left" w:pos="2460"/>
        </w:tabs>
        <w:suppressAutoHyphens/>
        <w:spacing w:before="0"/>
        <w:ind w:firstLine="709"/>
        <w:rPr>
          <w:rFonts w:eastAsia="Calibri"/>
          <w:b/>
          <w:kern w:val="1"/>
          <w:sz w:val="22"/>
          <w:szCs w:val="22"/>
          <w:lang w:eastAsia="ar-SA"/>
        </w:rPr>
      </w:pPr>
    </w:p>
    <w:p w14:paraId="4786E5E9" w14:textId="0B1A6C91" w:rsidR="007B42D4" w:rsidRPr="00775CA9" w:rsidRDefault="00DF0902"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7</w:t>
      </w:r>
      <w:r w:rsidR="007B42D4" w:rsidRPr="00775CA9">
        <w:rPr>
          <w:rFonts w:eastAsia="Calibri"/>
          <w:b/>
          <w:kern w:val="1"/>
          <w:sz w:val="22"/>
          <w:szCs w:val="22"/>
          <w:lang w:eastAsia="ar-SA"/>
        </w:rPr>
        <w:t>. Обстоятельства непреодолимой силы</w:t>
      </w:r>
    </w:p>
    <w:p w14:paraId="1D2EE8D3" w14:textId="61354266" w:rsidR="007B42D4" w:rsidRPr="00775CA9" w:rsidRDefault="00DF0902"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7</w:t>
      </w:r>
      <w:r w:rsidR="007B42D4" w:rsidRPr="00775CA9">
        <w:rPr>
          <w:rFonts w:eastAsia="Calibri"/>
          <w:kern w:val="1"/>
          <w:sz w:val="22"/>
          <w:szCs w:val="22"/>
          <w:lang w:eastAsia="ar-SA"/>
        </w:rPr>
        <w:t>.1.</w:t>
      </w:r>
      <w:r w:rsidR="007B42D4" w:rsidRPr="00775CA9">
        <w:rPr>
          <w:rFonts w:eastAsia="Calibri"/>
          <w:kern w:val="1"/>
          <w:sz w:val="22"/>
          <w:szCs w:val="22"/>
          <w:lang w:eastAsia="ar-SA"/>
        </w:rPr>
        <w:tab/>
        <w:t xml:space="preserve">Стороны освобождаются от ответственности за частичное или полное неисполнение обязательств по настоящему контракту, если докажут, что неисполнение явилось следствием действия обстоятельств непреодолимой силы. В этом случае срок выполнения обязательств продлевается на время действия указанных обстоятельств. </w:t>
      </w:r>
    </w:p>
    <w:p w14:paraId="2BA69D94" w14:textId="04D5E52B" w:rsidR="007B42D4" w:rsidRPr="00775CA9" w:rsidRDefault="00DF0902"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7</w:t>
      </w:r>
      <w:r w:rsidR="007B42D4" w:rsidRPr="00775CA9">
        <w:rPr>
          <w:rFonts w:eastAsia="Calibri"/>
          <w:kern w:val="1"/>
          <w:sz w:val="22"/>
          <w:szCs w:val="22"/>
          <w:lang w:eastAsia="ar-SA"/>
        </w:rPr>
        <w:t>.2.</w:t>
      </w:r>
      <w:r w:rsidR="007B42D4" w:rsidRPr="00775CA9">
        <w:rPr>
          <w:rFonts w:eastAsia="Calibri"/>
          <w:kern w:val="1"/>
          <w:sz w:val="22"/>
          <w:szCs w:val="22"/>
          <w:lang w:eastAsia="ar-SA"/>
        </w:rPr>
        <w:tab/>
        <w:t>Сторона, для которой создалась невозможность выполнения обязательств, обязана не позднее 10 календарных дней с момента наступления обстоятельств непреодолимой силы в письменной форме уведомить другую сторону с указанием предполагаемого срока прекращения указанных обстоятельств.</w:t>
      </w:r>
    </w:p>
    <w:p w14:paraId="31F7EFB6" w14:textId="77777777" w:rsidR="007B42D4" w:rsidRPr="00775CA9" w:rsidRDefault="007B42D4" w:rsidP="00C4103E">
      <w:pPr>
        <w:tabs>
          <w:tab w:val="left" w:pos="709"/>
        </w:tabs>
        <w:suppressAutoHyphens/>
        <w:spacing w:before="0"/>
        <w:ind w:firstLine="709"/>
        <w:rPr>
          <w:rFonts w:eastAsia="Calibri"/>
          <w:kern w:val="1"/>
          <w:sz w:val="22"/>
          <w:szCs w:val="22"/>
          <w:lang w:eastAsia="ar-SA"/>
        </w:rPr>
      </w:pPr>
    </w:p>
    <w:p w14:paraId="0FB3F4C2" w14:textId="59203347" w:rsidR="007B42D4" w:rsidRPr="00775CA9" w:rsidRDefault="00DF0902"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8</w:t>
      </w:r>
      <w:r w:rsidR="007B42D4" w:rsidRPr="00775CA9">
        <w:rPr>
          <w:rFonts w:eastAsia="Calibri"/>
          <w:b/>
          <w:kern w:val="1"/>
          <w:sz w:val="22"/>
          <w:szCs w:val="22"/>
          <w:lang w:eastAsia="ar-SA"/>
        </w:rPr>
        <w:t>. Порядок разрешения споров</w:t>
      </w:r>
    </w:p>
    <w:p w14:paraId="68E21D9C" w14:textId="40777AFE"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.1. Все споры или разногласия, которые могут возникнуть между Сторонами по настоящему Контракту будут разрешаться в претензионном порядке.</w:t>
      </w:r>
    </w:p>
    <w:p w14:paraId="4596E740" w14:textId="6349E06C"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.2. Претензия оформляется в письменной форме и направляется той Стороне по настоящему Контракту, которой допущены нарушения его условий. В претензии перечисляются допущенные при исполнении настоящего Контракта нарушения со ссылкой на соответствующие положения настоящего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49326C93" w14:textId="660D5025"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 xml:space="preserve">.3. Срок рассмотрения писем, уведомлений или претензий не может превышать 15 (пятнадцать) дней со дня их получения. </w:t>
      </w:r>
    </w:p>
    <w:p w14:paraId="2E7C1394" w14:textId="555E423E" w:rsidR="00FC58FC" w:rsidRPr="00775CA9" w:rsidRDefault="00DF0902" w:rsidP="00C4103E">
      <w:pPr>
        <w:autoSpaceDE w:val="0"/>
        <w:autoSpaceDN w:val="0"/>
        <w:adjustRightInd w:val="0"/>
        <w:spacing w:before="0"/>
        <w:ind w:firstLine="540"/>
        <w:rPr>
          <w:sz w:val="22"/>
          <w:szCs w:val="22"/>
        </w:rPr>
      </w:pPr>
      <w:r w:rsidRPr="00775CA9">
        <w:rPr>
          <w:sz w:val="22"/>
          <w:szCs w:val="22"/>
        </w:rPr>
        <w:t>8</w:t>
      </w:r>
      <w:r w:rsidR="00FC58FC" w:rsidRPr="00775CA9">
        <w:rPr>
          <w:sz w:val="22"/>
          <w:szCs w:val="22"/>
        </w:rPr>
        <w:t xml:space="preserve">.4. При не урегулировании Сторонами в досудебном порядке спор передается на разрешение в Арбитражный суд </w:t>
      </w:r>
      <w:r w:rsidR="00CE1A8F" w:rsidRPr="00775CA9">
        <w:rPr>
          <w:sz w:val="22"/>
          <w:szCs w:val="22"/>
        </w:rPr>
        <w:t xml:space="preserve">Санкт-Петербурга и </w:t>
      </w:r>
      <w:r w:rsidR="00FC58FC" w:rsidRPr="00775CA9">
        <w:rPr>
          <w:sz w:val="22"/>
          <w:szCs w:val="22"/>
        </w:rPr>
        <w:t>Ленинградской области согласно порядку, установленному действующим законодательством Российской Федерации.</w:t>
      </w:r>
    </w:p>
    <w:p w14:paraId="6907D5E0" w14:textId="77777777" w:rsidR="00FC58FC" w:rsidRPr="00775CA9" w:rsidRDefault="00FC58FC" w:rsidP="00C4103E">
      <w:pPr>
        <w:autoSpaceDE w:val="0"/>
        <w:autoSpaceDN w:val="0"/>
        <w:adjustRightInd w:val="0"/>
        <w:spacing w:before="0"/>
        <w:ind w:firstLine="540"/>
        <w:rPr>
          <w:sz w:val="22"/>
          <w:szCs w:val="22"/>
        </w:rPr>
      </w:pPr>
    </w:p>
    <w:p w14:paraId="6CA4ECA8" w14:textId="09C920A3" w:rsidR="007B42D4" w:rsidRPr="00775CA9" w:rsidRDefault="00DF0902" w:rsidP="00DF0902">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9</w:t>
      </w:r>
      <w:r w:rsidR="007B42D4" w:rsidRPr="00775CA9">
        <w:rPr>
          <w:rFonts w:eastAsia="Calibri"/>
          <w:b/>
          <w:kern w:val="1"/>
          <w:sz w:val="22"/>
          <w:szCs w:val="22"/>
          <w:lang w:eastAsia="ar-SA"/>
        </w:rPr>
        <w:t xml:space="preserve">. </w:t>
      </w:r>
      <w:r w:rsidR="00A21591" w:rsidRPr="00775CA9">
        <w:rPr>
          <w:rFonts w:eastAsia="Calibri"/>
          <w:b/>
          <w:kern w:val="1"/>
          <w:sz w:val="22"/>
          <w:szCs w:val="22"/>
          <w:lang w:eastAsia="ar-SA"/>
        </w:rPr>
        <w:t>Порядок изменения и р</w:t>
      </w:r>
      <w:r w:rsidR="007B42D4" w:rsidRPr="00775CA9">
        <w:rPr>
          <w:rFonts w:eastAsia="Calibri"/>
          <w:b/>
          <w:kern w:val="1"/>
          <w:sz w:val="22"/>
          <w:szCs w:val="22"/>
          <w:lang w:eastAsia="ar-SA"/>
        </w:rPr>
        <w:t>асторжени</w:t>
      </w:r>
      <w:r w:rsidR="00A21591" w:rsidRPr="00775CA9">
        <w:rPr>
          <w:rFonts w:eastAsia="Calibri"/>
          <w:b/>
          <w:kern w:val="1"/>
          <w:sz w:val="22"/>
          <w:szCs w:val="22"/>
          <w:lang w:eastAsia="ar-SA"/>
        </w:rPr>
        <w:t>я</w:t>
      </w:r>
      <w:r w:rsidR="007B42D4" w:rsidRPr="00775CA9">
        <w:rPr>
          <w:rFonts w:eastAsia="Calibri"/>
          <w:b/>
          <w:kern w:val="1"/>
          <w:sz w:val="22"/>
          <w:szCs w:val="22"/>
          <w:lang w:eastAsia="ar-SA"/>
        </w:rPr>
        <w:t xml:space="preserve"> </w:t>
      </w:r>
      <w:r w:rsidR="00A21591" w:rsidRPr="00775CA9">
        <w:rPr>
          <w:rFonts w:eastAsia="Calibri"/>
          <w:b/>
          <w:kern w:val="1"/>
          <w:sz w:val="22"/>
          <w:szCs w:val="22"/>
          <w:lang w:eastAsia="ar-SA"/>
        </w:rPr>
        <w:t>К</w:t>
      </w:r>
      <w:r w:rsidR="007B42D4" w:rsidRPr="00775CA9">
        <w:rPr>
          <w:rFonts w:eastAsia="Calibri"/>
          <w:b/>
          <w:kern w:val="1"/>
          <w:sz w:val="22"/>
          <w:szCs w:val="22"/>
          <w:lang w:eastAsia="ar-SA"/>
        </w:rPr>
        <w:t>онтракта</w:t>
      </w:r>
    </w:p>
    <w:p w14:paraId="431F99CA" w14:textId="7850027A" w:rsidR="00A21591" w:rsidRPr="00775CA9" w:rsidRDefault="00DF0902" w:rsidP="00C4103E">
      <w:pPr>
        <w:widowControl w:val="0"/>
        <w:autoSpaceDE w:val="0"/>
        <w:autoSpaceDN w:val="0"/>
        <w:adjustRightInd w:val="0"/>
        <w:spacing w:before="0"/>
        <w:ind w:firstLine="567"/>
        <w:rPr>
          <w:sz w:val="22"/>
          <w:szCs w:val="22"/>
        </w:rPr>
      </w:pPr>
      <w:r w:rsidRPr="00775CA9">
        <w:rPr>
          <w:sz w:val="22"/>
          <w:szCs w:val="22"/>
        </w:rPr>
        <w:t>9</w:t>
      </w:r>
      <w:r w:rsidR="00A21591" w:rsidRPr="00775CA9">
        <w:rPr>
          <w:sz w:val="22"/>
          <w:szCs w:val="22"/>
        </w:rPr>
        <w:t xml:space="preserve">.1. Любые изменения и дополнения к настоящему Контракту имеют силу только при условии их оформления в письменном виде и подписания Сторонами. </w:t>
      </w:r>
    </w:p>
    <w:p w14:paraId="2E5BB858" w14:textId="55032636" w:rsidR="00A21591" w:rsidRPr="00775CA9" w:rsidRDefault="00A21591" w:rsidP="00C4103E">
      <w:pPr>
        <w:widowControl w:val="0"/>
        <w:autoSpaceDE w:val="0"/>
        <w:autoSpaceDN w:val="0"/>
        <w:adjustRightInd w:val="0"/>
        <w:spacing w:before="0"/>
        <w:ind w:firstLine="567"/>
        <w:rPr>
          <w:sz w:val="22"/>
          <w:szCs w:val="22"/>
        </w:rPr>
      </w:pPr>
      <w:r w:rsidRPr="00775CA9">
        <w:rPr>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w:t>
      </w:r>
      <w:r w:rsidR="00105963" w:rsidRPr="00775CA9">
        <w:rPr>
          <w:sz w:val="22"/>
          <w:szCs w:val="22"/>
        </w:rPr>
        <w:t>,</w:t>
      </w:r>
      <w:r w:rsidRPr="00775CA9">
        <w:rPr>
          <w:sz w:val="22"/>
          <w:szCs w:val="22"/>
        </w:rPr>
        <w:t xml:space="preserve"> предусмотренных </w:t>
      </w:r>
      <w:proofErr w:type="spellStart"/>
      <w:r w:rsidRPr="00775CA9">
        <w:rPr>
          <w:sz w:val="22"/>
          <w:szCs w:val="22"/>
        </w:rPr>
        <w:t>ст.ст</w:t>
      </w:r>
      <w:proofErr w:type="spellEnd"/>
      <w:r w:rsidRPr="00775CA9">
        <w:rPr>
          <w:sz w:val="22"/>
          <w:szCs w:val="22"/>
        </w:rPr>
        <w:t>. 34, 95 Федерального закона от 05.04.2013г. №44-ФЗ.</w:t>
      </w:r>
    </w:p>
    <w:p w14:paraId="0FBBD945" w14:textId="6DCB3D26" w:rsidR="00A21591" w:rsidRPr="00775CA9" w:rsidRDefault="00DF0902" w:rsidP="00C4103E">
      <w:pPr>
        <w:widowControl w:val="0"/>
        <w:autoSpaceDE w:val="0"/>
        <w:autoSpaceDN w:val="0"/>
        <w:adjustRightInd w:val="0"/>
        <w:spacing w:before="0"/>
        <w:ind w:firstLine="567"/>
        <w:rPr>
          <w:sz w:val="22"/>
          <w:szCs w:val="22"/>
        </w:rPr>
      </w:pPr>
      <w:r w:rsidRPr="00775CA9">
        <w:rPr>
          <w:rFonts w:eastAsia="Calibri"/>
          <w:sz w:val="22"/>
          <w:szCs w:val="22"/>
          <w:lang w:eastAsia="en-US"/>
        </w:rPr>
        <w:t>9</w:t>
      </w:r>
      <w:r w:rsidR="00A21591" w:rsidRPr="00775CA9">
        <w:rPr>
          <w:rFonts w:eastAsia="Calibri"/>
          <w:sz w:val="22"/>
          <w:szCs w:val="22"/>
          <w:lang w:eastAsia="en-US"/>
        </w:rPr>
        <w:t xml:space="preserve">.2. Расторжение Контракта допускается по соглашению Сторон, по решению суда, в случае </w:t>
      </w:r>
      <w:r w:rsidR="00A21591" w:rsidRPr="00775CA9">
        <w:rPr>
          <w:rFonts w:eastAsia="Calibri"/>
          <w:sz w:val="22"/>
          <w:szCs w:val="22"/>
          <w:lang w:eastAsia="en-US"/>
        </w:rPr>
        <w:lastRenderedPageBreak/>
        <w:t>одностороннего отказа Стороны Контракта от исполнения Контракта в соответствии с гражданским законодательством Российской Федерации и Федеральным законом от 05.04.2013 № 44-ФЗ.</w:t>
      </w:r>
      <w:r w:rsidR="00A21591" w:rsidRPr="00775CA9">
        <w:rPr>
          <w:sz w:val="22"/>
          <w:szCs w:val="22"/>
        </w:rPr>
        <w:t xml:space="preserve"> При этом факт подписания сторонами соглашения о расторжении настоящего Контракта не освобождает стороны от обязанности урегулирования взаимных расчетов либо обязательств, возникших при исполнении настоящего Контракта до момента его расторжения.</w:t>
      </w:r>
    </w:p>
    <w:p w14:paraId="348AE29D" w14:textId="2FB0F9A6" w:rsidR="00A21591" w:rsidRPr="00775CA9" w:rsidRDefault="00DF0902" w:rsidP="00C4103E">
      <w:pPr>
        <w:widowControl w:val="0"/>
        <w:tabs>
          <w:tab w:val="left" w:pos="-1701"/>
        </w:tabs>
        <w:suppressAutoHyphens/>
        <w:autoSpaceDE w:val="0"/>
        <w:spacing w:before="0"/>
        <w:ind w:firstLine="567"/>
        <w:rPr>
          <w:rFonts w:eastAsia="Arial"/>
          <w:sz w:val="22"/>
          <w:szCs w:val="22"/>
          <w:lang w:bidi="ru-RU"/>
        </w:rPr>
      </w:pPr>
      <w:r w:rsidRPr="00775CA9">
        <w:rPr>
          <w:sz w:val="22"/>
          <w:szCs w:val="22"/>
          <w:lang w:eastAsia="ar-SA"/>
        </w:rPr>
        <w:t>9</w:t>
      </w:r>
      <w:r w:rsidR="00A21591" w:rsidRPr="00775CA9">
        <w:rPr>
          <w:sz w:val="22"/>
          <w:szCs w:val="22"/>
          <w:lang w:eastAsia="ar-SA"/>
        </w:rPr>
        <w:t xml:space="preserve">.3. </w:t>
      </w:r>
      <w:r w:rsidR="00A21591" w:rsidRPr="00775CA9">
        <w:rPr>
          <w:rFonts w:eastAsia="Arial"/>
          <w:sz w:val="22"/>
          <w:szCs w:val="22"/>
          <w:lang w:bidi="ru-RU"/>
        </w:rPr>
        <w:t>Заказчик вправе в одностороннем порядке расторгнуть Контракт в следующих случаях:</w:t>
      </w:r>
    </w:p>
    <w:p w14:paraId="4F2483DD"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Неоднократное (от двух и более раз) нарушение сроков поставки Товара, предусмотренных Контрактом</w:t>
      </w:r>
    </w:p>
    <w:p w14:paraId="46E3A587"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В случае существенных нарушений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65209A1"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В случае осуществления поставок некомплектных Товаров, если поставщик, получивший уведомление, в установленный срок не выполнил требование о доукомплектовании Товара или не заменил их комплектными Товаром.</w:t>
      </w:r>
    </w:p>
    <w:p w14:paraId="34483A4F"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 xml:space="preserve">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1F1B3DA" w14:textId="6C5BF49A" w:rsidR="00A21591" w:rsidRPr="00775CA9" w:rsidRDefault="00DF0902" w:rsidP="00C4103E">
      <w:pPr>
        <w:widowControl w:val="0"/>
        <w:tabs>
          <w:tab w:val="left" w:pos="-1701"/>
        </w:tabs>
        <w:autoSpaceDE w:val="0"/>
        <w:spacing w:before="0"/>
        <w:ind w:firstLine="567"/>
        <w:rPr>
          <w:rFonts w:eastAsia="Arial"/>
          <w:color w:val="000000"/>
          <w:sz w:val="22"/>
          <w:szCs w:val="22"/>
          <w:lang w:bidi="ru-RU"/>
        </w:rPr>
      </w:pPr>
      <w:r w:rsidRPr="00775CA9">
        <w:rPr>
          <w:rFonts w:eastAsia="Arial"/>
          <w:color w:val="000000"/>
          <w:sz w:val="22"/>
          <w:szCs w:val="22"/>
          <w:lang w:bidi="ru-RU"/>
        </w:rPr>
        <w:t>9</w:t>
      </w:r>
      <w:r w:rsidR="00A21591" w:rsidRPr="00775CA9">
        <w:rPr>
          <w:rFonts w:eastAsia="Arial"/>
          <w:color w:val="000000"/>
          <w:sz w:val="22"/>
          <w:szCs w:val="22"/>
          <w:lang w:bidi="ru-RU"/>
        </w:rPr>
        <w:t>.4 Поставщик вправе в одностороннем порядке расторгнуть Контракт в следующих случаях:</w:t>
      </w:r>
    </w:p>
    <w:p w14:paraId="408D9327" w14:textId="77777777" w:rsidR="00A21591" w:rsidRPr="00775CA9"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Неоднократное (от двух и более раз) нарушения сроков оплаты Товара, предусмотренных Контрактом.</w:t>
      </w:r>
    </w:p>
    <w:p w14:paraId="12531AA9" w14:textId="77777777" w:rsidR="00A21591" w:rsidRPr="00775CA9"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Неоднократный (от двух и более раз) отказ от приемки Товара.</w:t>
      </w:r>
    </w:p>
    <w:p w14:paraId="1932708E" w14:textId="5A8C4AD9" w:rsidR="00A21591" w:rsidRPr="00775CA9" w:rsidRDefault="00DF0902" w:rsidP="00C4103E">
      <w:pPr>
        <w:widowControl w:val="0"/>
        <w:shd w:val="clear" w:color="auto" w:fill="FFFFFF"/>
        <w:tabs>
          <w:tab w:val="left" w:pos="-1701"/>
        </w:tabs>
        <w:autoSpaceDE w:val="0"/>
        <w:spacing w:before="0"/>
        <w:ind w:firstLine="567"/>
        <w:rPr>
          <w:rFonts w:eastAsia="Arial"/>
          <w:sz w:val="22"/>
          <w:szCs w:val="22"/>
          <w:lang w:bidi="ru-RU"/>
        </w:rPr>
      </w:pPr>
      <w:r w:rsidRPr="00775CA9">
        <w:rPr>
          <w:rFonts w:eastAsia="Arial"/>
          <w:sz w:val="22"/>
          <w:szCs w:val="22"/>
          <w:lang w:bidi="ru-RU"/>
        </w:rPr>
        <w:t>9</w:t>
      </w:r>
      <w:r w:rsidR="00A21591" w:rsidRPr="00775CA9">
        <w:rPr>
          <w:rFonts w:eastAsia="Arial"/>
          <w:sz w:val="22"/>
          <w:szCs w:val="22"/>
          <w:lang w:bidi="ru-RU"/>
        </w:rPr>
        <w:t>.5.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14:paraId="3F14C30A" w14:textId="77777777" w:rsidR="00A21591" w:rsidRPr="00775CA9" w:rsidRDefault="00A21591" w:rsidP="00C4103E">
      <w:pPr>
        <w:widowControl w:val="0"/>
        <w:shd w:val="clear" w:color="auto" w:fill="FFFFFF"/>
        <w:tabs>
          <w:tab w:val="left" w:pos="-1701"/>
        </w:tabs>
        <w:autoSpaceDE w:val="0"/>
        <w:spacing w:before="0"/>
        <w:ind w:firstLine="567"/>
        <w:rPr>
          <w:rFonts w:eastAsia="Arial"/>
          <w:sz w:val="22"/>
          <w:szCs w:val="22"/>
          <w:lang w:bidi="ru-RU"/>
        </w:rPr>
      </w:pPr>
    </w:p>
    <w:p w14:paraId="1A8B2D1A" w14:textId="185ACCC7" w:rsidR="00A21591" w:rsidRPr="00775CA9" w:rsidRDefault="00A21591" w:rsidP="00C4103E">
      <w:pPr>
        <w:spacing w:before="0"/>
        <w:jc w:val="center"/>
        <w:rPr>
          <w:rFonts w:eastAsia="Calibri"/>
          <w:b/>
          <w:sz w:val="22"/>
          <w:szCs w:val="22"/>
          <w:lang w:eastAsia="en-US"/>
        </w:rPr>
      </w:pPr>
      <w:r w:rsidRPr="00775CA9">
        <w:rPr>
          <w:rFonts w:eastAsia="Calibri"/>
          <w:b/>
          <w:sz w:val="22"/>
          <w:szCs w:val="22"/>
          <w:lang w:eastAsia="en-US"/>
        </w:rPr>
        <w:t>1</w:t>
      </w:r>
      <w:r w:rsidR="00DF0902" w:rsidRPr="00775CA9">
        <w:rPr>
          <w:rFonts w:eastAsia="Calibri"/>
          <w:b/>
          <w:sz w:val="22"/>
          <w:szCs w:val="22"/>
          <w:lang w:eastAsia="en-US"/>
        </w:rPr>
        <w:t>0</w:t>
      </w:r>
      <w:r w:rsidRPr="00775CA9">
        <w:rPr>
          <w:rFonts w:eastAsia="Calibri"/>
          <w:b/>
          <w:sz w:val="22"/>
          <w:szCs w:val="22"/>
          <w:lang w:eastAsia="en-US"/>
        </w:rPr>
        <w:t>. Антикоррупционная оговорка</w:t>
      </w:r>
    </w:p>
    <w:p w14:paraId="684E0972" w14:textId="285470CE"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4CD53CD" w14:textId="77777777"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применяемым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49CD7" w14:textId="05C52402"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5D1B4E1" w14:textId="4EEE00BF"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53044D1C" w14:textId="77777777" w:rsidR="00A21591" w:rsidRPr="00775CA9" w:rsidRDefault="00A21591" w:rsidP="00C4103E">
      <w:pPr>
        <w:tabs>
          <w:tab w:val="left" w:pos="709"/>
        </w:tabs>
        <w:suppressAutoHyphens/>
        <w:spacing w:before="0"/>
        <w:ind w:firstLine="709"/>
        <w:rPr>
          <w:rFonts w:eastAsia="Calibri"/>
          <w:b/>
          <w:kern w:val="1"/>
          <w:sz w:val="22"/>
          <w:szCs w:val="22"/>
          <w:lang w:eastAsia="ar-SA"/>
        </w:rPr>
      </w:pPr>
    </w:p>
    <w:p w14:paraId="670F18CA" w14:textId="5336527F" w:rsidR="007B42D4" w:rsidRPr="00775CA9" w:rsidRDefault="007B42D4"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w:t>
      </w:r>
      <w:r w:rsidR="00DF0902" w:rsidRPr="00775CA9">
        <w:rPr>
          <w:rFonts w:eastAsia="Calibri"/>
          <w:b/>
          <w:kern w:val="1"/>
          <w:sz w:val="22"/>
          <w:szCs w:val="22"/>
          <w:lang w:eastAsia="ar-SA"/>
        </w:rPr>
        <w:t>1</w:t>
      </w:r>
      <w:r w:rsidRPr="00775CA9">
        <w:rPr>
          <w:rFonts w:eastAsia="Calibri"/>
          <w:b/>
          <w:kern w:val="1"/>
          <w:sz w:val="22"/>
          <w:szCs w:val="22"/>
          <w:lang w:eastAsia="ar-SA"/>
        </w:rPr>
        <w:t>. Срок действия контракта</w:t>
      </w:r>
    </w:p>
    <w:p w14:paraId="4936F39F" w14:textId="4FA82421" w:rsidR="007B42D4" w:rsidRPr="00775CA9" w:rsidRDefault="007B42D4"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1</w:t>
      </w:r>
      <w:r w:rsidR="00DF0902" w:rsidRPr="00775CA9">
        <w:rPr>
          <w:rFonts w:eastAsia="Calibri"/>
          <w:kern w:val="1"/>
          <w:sz w:val="22"/>
          <w:szCs w:val="22"/>
          <w:lang w:eastAsia="ar-SA"/>
        </w:rPr>
        <w:t>1</w:t>
      </w:r>
      <w:r w:rsidRPr="00775CA9">
        <w:rPr>
          <w:rFonts w:eastAsia="Calibri"/>
          <w:kern w:val="1"/>
          <w:sz w:val="22"/>
          <w:szCs w:val="22"/>
          <w:lang w:eastAsia="ar-SA"/>
        </w:rPr>
        <w:t xml:space="preserve">.1. Настоящий контракт вступает в силу с момента заключения и </w:t>
      </w:r>
      <w:r w:rsidR="004A7C1C" w:rsidRPr="00775CA9">
        <w:rPr>
          <w:rFonts w:eastAsia="Calibri"/>
          <w:kern w:val="1"/>
          <w:sz w:val="22"/>
          <w:szCs w:val="22"/>
          <w:lang w:eastAsia="ar-SA"/>
        </w:rPr>
        <w:t>действует до</w:t>
      </w:r>
      <w:r w:rsidRPr="00775CA9">
        <w:rPr>
          <w:rFonts w:eastAsia="Calibri"/>
          <w:kern w:val="1"/>
          <w:sz w:val="22"/>
          <w:szCs w:val="22"/>
          <w:lang w:eastAsia="ar-SA"/>
        </w:rPr>
        <w:t xml:space="preserve"> фактического исполнения сторонами в полном объеме своих обязательств, предусмотренных настоящим контрактом.</w:t>
      </w:r>
    </w:p>
    <w:p w14:paraId="5C2CE65D" w14:textId="1F7D0CC2" w:rsidR="007B42D4" w:rsidRPr="00775CA9" w:rsidRDefault="007B42D4" w:rsidP="00C4103E">
      <w:pPr>
        <w:widowControl w:val="0"/>
        <w:suppressAutoHyphens/>
        <w:autoSpaceDE w:val="0"/>
        <w:autoSpaceDN w:val="0"/>
        <w:adjustRightInd w:val="0"/>
        <w:spacing w:before="0"/>
        <w:ind w:firstLine="709"/>
        <w:rPr>
          <w:kern w:val="1"/>
          <w:sz w:val="22"/>
          <w:szCs w:val="22"/>
          <w:lang w:eastAsia="ar-SA"/>
        </w:rPr>
      </w:pPr>
      <w:r w:rsidRPr="00775CA9">
        <w:rPr>
          <w:kern w:val="1"/>
          <w:sz w:val="22"/>
          <w:szCs w:val="22"/>
          <w:lang w:eastAsia="ar-SA"/>
        </w:rPr>
        <w:t>1</w:t>
      </w:r>
      <w:r w:rsidR="00DF0902" w:rsidRPr="00775CA9">
        <w:rPr>
          <w:kern w:val="1"/>
          <w:sz w:val="22"/>
          <w:szCs w:val="22"/>
          <w:lang w:eastAsia="ar-SA"/>
        </w:rPr>
        <w:t>1</w:t>
      </w:r>
      <w:r w:rsidRPr="00775CA9">
        <w:rPr>
          <w:kern w:val="1"/>
          <w:sz w:val="22"/>
          <w:szCs w:val="22"/>
          <w:lang w:eastAsia="ar-SA"/>
        </w:rPr>
        <w:t>.2. Окончание (прекращение) срока действия контракта не освобождает стороны от ответственности за его нарушения, если таковые имели место при исполнении условий настоящего контракта.</w:t>
      </w:r>
    </w:p>
    <w:p w14:paraId="418E6230" w14:textId="77777777" w:rsidR="007B42D4" w:rsidRPr="00775CA9" w:rsidRDefault="007B42D4" w:rsidP="00C4103E">
      <w:pPr>
        <w:tabs>
          <w:tab w:val="left" w:pos="709"/>
        </w:tabs>
        <w:suppressAutoHyphens/>
        <w:spacing w:before="0"/>
        <w:ind w:firstLine="709"/>
        <w:rPr>
          <w:kern w:val="1"/>
          <w:sz w:val="22"/>
          <w:szCs w:val="22"/>
          <w:lang w:eastAsia="ar-SA"/>
        </w:rPr>
      </w:pPr>
    </w:p>
    <w:p w14:paraId="0E59B491" w14:textId="2D109A85" w:rsidR="007B42D4" w:rsidRPr="00775CA9" w:rsidRDefault="007B42D4" w:rsidP="00C4103E">
      <w:pPr>
        <w:suppressAutoHyphens/>
        <w:overflowPunct w:val="0"/>
        <w:autoSpaceDE w:val="0"/>
        <w:autoSpaceDN w:val="0"/>
        <w:adjustRightInd w:val="0"/>
        <w:spacing w:before="0"/>
        <w:ind w:firstLine="709"/>
        <w:jc w:val="center"/>
        <w:textAlignment w:val="baseline"/>
        <w:rPr>
          <w:rFonts w:eastAsia="Calibri"/>
          <w:b/>
          <w:bCs/>
          <w:kern w:val="1"/>
          <w:sz w:val="22"/>
          <w:szCs w:val="22"/>
          <w:lang w:eastAsia="ar-SA"/>
        </w:rPr>
      </w:pPr>
      <w:r w:rsidRPr="00775CA9">
        <w:rPr>
          <w:rFonts w:eastAsia="Calibri"/>
          <w:b/>
          <w:bCs/>
          <w:kern w:val="1"/>
          <w:sz w:val="22"/>
          <w:szCs w:val="22"/>
          <w:lang w:eastAsia="ar-SA"/>
        </w:rPr>
        <w:t>1</w:t>
      </w:r>
      <w:r w:rsidR="00DF0902" w:rsidRPr="00775CA9">
        <w:rPr>
          <w:rFonts w:eastAsia="Calibri"/>
          <w:b/>
          <w:bCs/>
          <w:kern w:val="1"/>
          <w:sz w:val="22"/>
          <w:szCs w:val="22"/>
          <w:lang w:eastAsia="ar-SA"/>
        </w:rPr>
        <w:t>2</w:t>
      </w:r>
      <w:r w:rsidRPr="00775CA9">
        <w:rPr>
          <w:rFonts w:eastAsia="Calibri"/>
          <w:b/>
          <w:bCs/>
          <w:kern w:val="1"/>
          <w:sz w:val="22"/>
          <w:szCs w:val="22"/>
          <w:lang w:eastAsia="ar-SA"/>
        </w:rPr>
        <w:t>. Прочие условия</w:t>
      </w:r>
    </w:p>
    <w:p w14:paraId="2270CC16" w14:textId="5C737D21" w:rsidR="007B42D4" w:rsidRPr="00775CA9" w:rsidRDefault="007B42D4" w:rsidP="00C4103E">
      <w:pPr>
        <w:tabs>
          <w:tab w:val="left" w:pos="2310"/>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.1. Изменение условий настоящего контракта осуществляется по письменному соглашению сторон путем заключения дополнительного соглашения, являющегося неотъемлемой частью настоящего контракта, в случаях, предусмотренных действующим законодательством.</w:t>
      </w:r>
    </w:p>
    <w:p w14:paraId="5C521E50" w14:textId="0B328F3A" w:rsidR="007B42D4" w:rsidRPr="00775CA9"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Настоящий контракт заключается в форме электронного документа, подписанного усиленными электронными подписями сторон.</w:t>
      </w:r>
    </w:p>
    <w:p w14:paraId="5561D75A" w14:textId="70A39955" w:rsidR="007B42D4" w:rsidRPr="00775CA9"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bookmarkStart w:id="1" w:name="Par477"/>
      <w:bookmarkEnd w:id="1"/>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xml:space="preserve">. </w:t>
      </w:r>
      <w:r w:rsidR="004B4802" w:rsidRPr="00775CA9">
        <w:rPr>
          <w:rFonts w:eastAsia="Calibri"/>
          <w:color w:val="000000" w:themeColor="text1"/>
          <w:kern w:val="1"/>
          <w:sz w:val="22"/>
          <w:szCs w:val="22"/>
          <w:lang w:eastAsia="ar-SA"/>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электронного </w:t>
      </w:r>
      <w:r w:rsidR="007B597A" w:rsidRPr="00775CA9">
        <w:rPr>
          <w:rFonts w:eastAsia="Calibri"/>
          <w:color w:val="000000" w:themeColor="text1"/>
          <w:kern w:val="1"/>
          <w:sz w:val="22"/>
          <w:szCs w:val="22"/>
          <w:lang w:eastAsia="ar-SA"/>
        </w:rPr>
        <w:t>запроса котировок</w:t>
      </w:r>
      <w:r w:rsidR="004B4802" w:rsidRPr="00775CA9">
        <w:rPr>
          <w:rFonts w:eastAsia="Calibri"/>
          <w:color w:val="000000" w:themeColor="text1"/>
          <w:kern w:val="1"/>
          <w:sz w:val="22"/>
          <w:szCs w:val="22"/>
          <w:lang w:eastAsia="ar-SA"/>
        </w:rPr>
        <w:t>,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258F6DF1" w14:textId="217478CC" w:rsidR="007B42D4" w:rsidRPr="00775CA9" w:rsidRDefault="007B42D4" w:rsidP="00C4103E">
      <w:pPr>
        <w:suppressAutoHyphens/>
        <w:spacing w:before="0"/>
        <w:ind w:firstLine="708"/>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4</w:t>
      </w:r>
      <w:r w:rsidRPr="00775CA9">
        <w:rPr>
          <w:rFonts w:eastAsia="Calibri"/>
          <w:color w:val="000000" w:themeColor="text1"/>
          <w:kern w:val="1"/>
          <w:sz w:val="22"/>
          <w:szCs w:val="22"/>
          <w:lang w:eastAsia="ar-SA"/>
        </w:rPr>
        <w:t>. Взаимоотношения сторон, не урегулированные настоящим контрактом, регламентируются действующим законодательством Российской Федерации</w:t>
      </w:r>
      <w:r w:rsidR="003A59BC" w:rsidRPr="00775CA9">
        <w:rPr>
          <w:rFonts w:eastAsia="Calibri"/>
          <w:color w:val="000000" w:themeColor="text1"/>
          <w:kern w:val="1"/>
          <w:sz w:val="22"/>
          <w:szCs w:val="22"/>
          <w:lang w:eastAsia="ar-SA"/>
        </w:rPr>
        <w:t>.</w:t>
      </w:r>
    </w:p>
    <w:p w14:paraId="0A796CA7" w14:textId="7D5C2FA2" w:rsidR="004E4BF4" w:rsidRPr="00775CA9" w:rsidRDefault="004E4BF4" w:rsidP="00C4103E">
      <w:pPr>
        <w:widowControl w:val="0"/>
        <w:autoSpaceDE w:val="0"/>
        <w:autoSpaceDN w:val="0"/>
        <w:adjustRightInd w:val="0"/>
        <w:spacing w:before="0"/>
        <w:ind w:firstLine="567"/>
        <w:rPr>
          <w:sz w:val="22"/>
          <w:szCs w:val="22"/>
        </w:rPr>
      </w:pPr>
      <w:r w:rsidRPr="00775CA9">
        <w:rPr>
          <w:sz w:val="22"/>
          <w:szCs w:val="22"/>
        </w:rPr>
        <w:t xml:space="preserve">  1</w:t>
      </w:r>
      <w:r w:rsidR="00DF0902" w:rsidRPr="00775CA9">
        <w:rPr>
          <w:sz w:val="22"/>
          <w:szCs w:val="22"/>
        </w:rPr>
        <w:t>2</w:t>
      </w:r>
      <w:r w:rsidRPr="00775CA9">
        <w:rPr>
          <w:sz w:val="22"/>
          <w:szCs w:val="22"/>
        </w:rPr>
        <w:t xml:space="preserve">.5. Следующие приложения являются неотъемлемой частью настоящего Контракта: </w:t>
      </w:r>
    </w:p>
    <w:p w14:paraId="6F49FBB0" w14:textId="77777777" w:rsidR="004E4BF4" w:rsidRPr="00775CA9" w:rsidRDefault="004E4BF4" w:rsidP="00C4103E">
      <w:pPr>
        <w:widowControl w:val="0"/>
        <w:suppressAutoHyphens/>
        <w:snapToGrid w:val="0"/>
        <w:spacing w:before="0"/>
        <w:ind w:firstLine="540"/>
        <w:rPr>
          <w:sz w:val="22"/>
          <w:szCs w:val="22"/>
          <w:lang w:eastAsia="ar-SA"/>
        </w:rPr>
      </w:pPr>
      <w:r w:rsidRPr="00775CA9">
        <w:rPr>
          <w:sz w:val="22"/>
          <w:szCs w:val="22"/>
          <w:lang w:eastAsia="ar-SA"/>
        </w:rPr>
        <w:t>- Приложение №</w:t>
      </w:r>
      <w:r w:rsidR="00C111E7" w:rsidRPr="00775CA9">
        <w:rPr>
          <w:sz w:val="22"/>
          <w:szCs w:val="22"/>
          <w:lang w:eastAsia="ar-SA"/>
        </w:rPr>
        <w:t>1</w:t>
      </w:r>
      <w:r w:rsidRPr="00775CA9">
        <w:rPr>
          <w:sz w:val="22"/>
          <w:szCs w:val="22"/>
          <w:lang w:eastAsia="ar-SA"/>
        </w:rPr>
        <w:t xml:space="preserve"> «Описание объекта закупки»</w:t>
      </w:r>
    </w:p>
    <w:p w14:paraId="0449718C" w14:textId="77777777" w:rsidR="004E4BF4" w:rsidRPr="00775CA9" w:rsidRDefault="00C111E7" w:rsidP="00C4103E">
      <w:pPr>
        <w:suppressAutoHyphens/>
        <w:spacing w:before="0"/>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         - Приложение №2 «Спецификация»;</w:t>
      </w:r>
    </w:p>
    <w:p w14:paraId="1095BCD6" w14:textId="77777777" w:rsidR="004E4BF4" w:rsidRPr="00775CA9" w:rsidRDefault="004E4BF4" w:rsidP="00C4103E">
      <w:pPr>
        <w:suppressAutoHyphens/>
        <w:spacing w:before="0"/>
        <w:ind w:firstLine="708"/>
        <w:rPr>
          <w:rFonts w:eastAsia="Calibri"/>
          <w:color w:val="000000" w:themeColor="text1"/>
          <w:kern w:val="1"/>
          <w:sz w:val="22"/>
          <w:szCs w:val="22"/>
          <w:lang w:eastAsia="ar-SA"/>
        </w:rPr>
      </w:pPr>
    </w:p>
    <w:p w14:paraId="2470F96A" w14:textId="0D62BAF9" w:rsidR="007B42D4" w:rsidRPr="00775CA9" w:rsidRDefault="007B42D4"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w:t>
      </w:r>
      <w:r w:rsidR="00DF0902" w:rsidRPr="00775CA9">
        <w:rPr>
          <w:rFonts w:eastAsia="Calibri"/>
          <w:b/>
          <w:kern w:val="1"/>
          <w:sz w:val="22"/>
          <w:szCs w:val="22"/>
          <w:lang w:eastAsia="ar-SA"/>
        </w:rPr>
        <w:t>3</w:t>
      </w:r>
      <w:r w:rsidRPr="00775CA9">
        <w:rPr>
          <w:rFonts w:eastAsia="Calibri"/>
          <w:b/>
          <w:kern w:val="1"/>
          <w:sz w:val="22"/>
          <w:szCs w:val="22"/>
          <w:lang w:eastAsia="ar-SA"/>
        </w:rPr>
        <w:t>. Юридические адреса и реквизиты сторон</w:t>
      </w:r>
    </w:p>
    <w:tbl>
      <w:tblPr>
        <w:tblW w:w="9828" w:type="dxa"/>
        <w:tblLook w:val="01E0" w:firstRow="1" w:lastRow="1" w:firstColumn="1" w:lastColumn="1" w:noHBand="0" w:noVBand="0"/>
      </w:tblPr>
      <w:tblGrid>
        <w:gridCol w:w="5024"/>
        <w:gridCol w:w="4804"/>
      </w:tblGrid>
      <w:tr w:rsidR="007B42D4" w:rsidRPr="00775CA9" w14:paraId="5855E906" w14:textId="77777777" w:rsidTr="004E4BF4">
        <w:trPr>
          <w:trHeight w:val="11025"/>
        </w:trPr>
        <w:tc>
          <w:tcPr>
            <w:tcW w:w="5024" w:type="dxa"/>
          </w:tcPr>
          <w:p w14:paraId="01857155" w14:textId="77777777" w:rsidR="007B42D4" w:rsidRPr="00775CA9" w:rsidRDefault="007B42D4" w:rsidP="00C4103E">
            <w:pPr>
              <w:suppressAutoHyphens/>
              <w:spacing w:before="0"/>
              <w:jc w:val="left"/>
              <w:rPr>
                <w:b/>
                <w:kern w:val="1"/>
                <w:sz w:val="22"/>
                <w:szCs w:val="22"/>
                <w:lang w:eastAsia="ar-SA"/>
              </w:rPr>
            </w:pPr>
            <w:r w:rsidRPr="00775CA9">
              <w:rPr>
                <w:b/>
                <w:kern w:val="1"/>
                <w:sz w:val="22"/>
                <w:szCs w:val="22"/>
                <w:lang w:eastAsia="ar-SA"/>
              </w:rPr>
              <w:lastRenderedPageBreak/>
              <w:t>Заказчик:</w:t>
            </w:r>
          </w:p>
          <w:p w14:paraId="77596AB2" w14:textId="77777777" w:rsidR="004E4BF4" w:rsidRPr="00775CA9" w:rsidRDefault="004E4BF4" w:rsidP="00C4103E">
            <w:pPr>
              <w:suppressAutoHyphens/>
              <w:spacing w:before="0"/>
              <w:jc w:val="left"/>
              <w:rPr>
                <w:sz w:val="22"/>
                <w:szCs w:val="22"/>
                <w:lang w:eastAsia="ar-SA"/>
              </w:rPr>
            </w:pPr>
            <w:r w:rsidRPr="00775CA9">
              <w:rPr>
                <w:b/>
                <w:sz w:val="22"/>
                <w:szCs w:val="22"/>
                <w:lang w:eastAsia="ar-SA"/>
              </w:rPr>
              <w:t>Государственное бюджетное учреждение Ленинградской области «</w:t>
            </w:r>
            <w:proofErr w:type="spellStart"/>
            <w:r w:rsidRPr="00775CA9">
              <w:rPr>
                <w:b/>
                <w:sz w:val="22"/>
                <w:szCs w:val="22"/>
                <w:lang w:eastAsia="ar-SA"/>
              </w:rPr>
              <w:t>Киришское</w:t>
            </w:r>
            <w:proofErr w:type="spellEnd"/>
            <w:r w:rsidRPr="00775CA9">
              <w:rPr>
                <w:b/>
                <w:sz w:val="22"/>
                <w:szCs w:val="22"/>
                <w:lang w:eastAsia="ar-SA"/>
              </w:rPr>
              <w:t xml:space="preserve"> дорожное ремонтно-строительное управление» (сокращенное наименование ГБУ «</w:t>
            </w:r>
            <w:proofErr w:type="spellStart"/>
            <w:r w:rsidRPr="00775CA9">
              <w:rPr>
                <w:b/>
                <w:sz w:val="22"/>
                <w:szCs w:val="22"/>
                <w:lang w:eastAsia="ar-SA"/>
              </w:rPr>
              <w:t>Киришское</w:t>
            </w:r>
            <w:proofErr w:type="spellEnd"/>
            <w:r w:rsidRPr="00775CA9">
              <w:rPr>
                <w:b/>
                <w:sz w:val="22"/>
                <w:szCs w:val="22"/>
                <w:lang w:eastAsia="ar-SA"/>
              </w:rPr>
              <w:t xml:space="preserve"> ДРСУ»)</w:t>
            </w:r>
            <w:r w:rsidRPr="00775CA9">
              <w:rPr>
                <w:sz w:val="22"/>
                <w:szCs w:val="22"/>
                <w:lang w:eastAsia="ar-SA"/>
              </w:rPr>
              <w:t xml:space="preserve"> </w:t>
            </w:r>
          </w:p>
          <w:p w14:paraId="3C5F1DEF" w14:textId="77777777" w:rsidR="004E4BF4" w:rsidRPr="00775CA9" w:rsidRDefault="004E4BF4" w:rsidP="00C4103E">
            <w:pPr>
              <w:suppressAutoHyphens/>
              <w:spacing w:before="0"/>
              <w:jc w:val="left"/>
              <w:rPr>
                <w:sz w:val="22"/>
                <w:szCs w:val="22"/>
                <w:lang w:eastAsia="ar-SA"/>
              </w:rPr>
            </w:pPr>
            <w:r w:rsidRPr="00775CA9">
              <w:rPr>
                <w:sz w:val="22"/>
                <w:szCs w:val="22"/>
                <w:lang w:eastAsia="ar-SA"/>
              </w:rPr>
              <w:t>ИНН 4706086864</w:t>
            </w:r>
          </w:p>
          <w:p w14:paraId="280C352A" w14:textId="77777777" w:rsidR="004E4BF4" w:rsidRPr="00775CA9" w:rsidRDefault="004E4BF4" w:rsidP="00C4103E">
            <w:pPr>
              <w:spacing w:before="0"/>
              <w:jc w:val="left"/>
              <w:rPr>
                <w:sz w:val="22"/>
                <w:szCs w:val="22"/>
              </w:rPr>
            </w:pPr>
            <w:r w:rsidRPr="00775CA9">
              <w:rPr>
                <w:sz w:val="22"/>
                <w:szCs w:val="22"/>
              </w:rPr>
              <w:t xml:space="preserve">КПП 470601001 </w:t>
            </w:r>
          </w:p>
          <w:p w14:paraId="77604FD7" w14:textId="77777777" w:rsidR="004E4BF4" w:rsidRPr="00775CA9" w:rsidRDefault="004E4BF4" w:rsidP="00C4103E">
            <w:pPr>
              <w:spacing w:before="0"/>
              <w:jc w:val="left"/>
              <w:rPr>
                <w:sz w:val="22"/>
                <w:szCs w:val="22"/>
              </w:rPr>
            </w:pPr>
            <w:r w:rsidRPr="00775CA9">
              <w:rPr>
                <w:sz w:val="22"/>
                <w:szCs w:val="22"/>
              </w:rPr>
              <w:t>ОГРН 1254700003469</w:t>
            </w:r>
          </w:p>
          <w:p w14:paraId="44E3E52A" w14:textId="77777777" w:rsidR="004E4BF4" w:rsidRPr="00775CA9" w:rsidRDefault="004E4BF4" w:rsidP="00C4103E">
            <w:pPr>
              <w:spacing w:before="0"/>
              <w:jc w:val="left"/>
              <w:rPr>
                <w:sz w:val="22"/>
                <w:szCs w:val="22"/>
              </w:rPr>
            </w:pPr>
            <w:r w:rsidRPr="00775CA9">
              <w:rPr>
                <w:sz w:val="22"/>
                <w:szCs w:val="22"/>
              </w:rPr>
              <w:t xml:space="preserve">Юридический адрес: 187322, Ленинградская область, </w:t>
            </w:r>
            <w:proofErr w:type="spellStart"/>
            <w:r w:rsidRPr="00775CA9">
              <w:rPr>
                <w:sz w:val="22"/>
                <w:szCs w:val="22"/>
              </w:rPr>
              <w:t>м.р</w:t>
            </w:r>
            <w:proofErr w:type="spellEnd"/>
            <w:r w:rsidRPr="00775CA9">
              <w:rPr>
                <w:sz w:val="22"/>
                <w:szCs w:val="22"/>
              </w:rPr>
              <w:t xml:space="preserve">-н </w:t>
            </w:r>
          </w:p>
          <w:p w14:paraId="75DB520C" w14:textId="77777777" w:rsidR="004E4BF4" w:rsidRPr="00775CA9" w:rsidRDefault="004E4BF4" w:rsidP="00C4103E">
            <w:pPr>
              <w:spacing w:before="0"/>
              <w:jc w:val="left"/>
              <w:rPr>
                <w:sz w:val="22"/>
                <w:szCs w:val="22"/>
              </w:rPr>
            </w:pPr>
            <w:r w:rsidRPr="00775CA9">
              <w:rPr>
                <w:sz w:val="22"/>
                <w:szCs w:val="22"/>
              </w:rPr>
              <w:t xml:space="preserve">Кировский, Г.П. </w:t>
            </w:r>
            <w:proofErr w:type="spellStart"/>
            <w:r w:rsidRPr="00775CA9">
              <w:rPr>
                <w:sz w:val="22"/>
                <w:szCs w:val="22"/>
              </w:rPr>
              <w:t>Синявинское</w:t>
            </w:r>
            <w:proofErr w:type="spellEnd"/>
            <w:r w:rsidRPr="00775CA9">
              <w:rPr>
                <w:sz w:val="22"/>
                <w:szCs w:val="22"/>
              </w:rPr>
              <w:t xml:space="preserve">, ГП </w:t>
            </w:r>
            <w:proofErr w:type="spellStart"/>
            <w:r w:rsidRPr="00775CA9">
              <w:rPr>
                <w:sz w:val="22"/>
                <w:szCs w:val="22"/>
              </w:rPr>
              <w:t>Синявино</w:t>
            </w:r>
            <w:proofErr w:type="spellEnd"/>
            <w:r w:rsidRPr="00775CA9">
              <w:rPr>
                <w:sz w:val="22"/>
                <w:szCs w:val="22"/>
              </w:rPr>
              <w:t>, ул. Садовая, д. 34</w:t>
            </w:r>
          </w:p>
          <w:p w14:paraId="79E795BC" w14:textId="77777777" w:rsidR="004E4BF4" w:rsidRPr="00775CA9" w:rsidRDefault="004E4BF4" w:rsidP="00C4103E">
            <w:pPr>
              <w:spacing w:before="0"/>
              <w:jc w:val="left"/>
              <w:rPr>
                <w:sz w:val="22"/>
                <w:szCs w:val="22"/>
              </w:rPr>
            </w:pPr>
            <w:r w:rsidRPr="00775CA9">
              <w:rPr>
                <w:sz w:val="22"/>
                <w:szCs w:val="22"/>
              </w:rPr>
              <w:t>Фактический адрес: 187322, Ленинградская область,</w:t>
            </w:r>
          </w:p>
          <w:p w14:paraId="44684568" w14:textId="77777777" w:rsidR="004E4BF4" w:rsidRPr="00775CA9" w:rsidRDefault="004E4BF4" w:rsidP="00C4103E">
            <w:pPr>
              <w:spacing w:before="0"/>
              <w:jc w:val="left"/>
              <w:rPr>
                <w:sz w:val="22"/>
                <w:szCs w:val="22"/>
              </w:rPr>
            </w:pPr>
            <w:r w:rsidRPr="00775CA9">
              <w:rPr>
                <w:sz w:val="22"/>
                <w:szCs w:val="22"/>
              </w:rPr>
              <w:t xml:space="preserve"> Кировский район, ГП </w:t>
            </w:r>
            <w:proofErr w:type="spellStart"/>
            <w:r w:rsidRPr="00775CA9">
              <w:rPr>
                <w:sz w:val="22"/>
                <w:szCs w:val="22"/>
              </w:rPr>
              <w:t>Синявино</w:t>
            </w:r>
            <w:proofErr w:type="spellEnd"/>
            <w:r w:rsidRPr="00775CA9">
              <w:rPr>
                <w:sz w:val="22"/>
                <w:szCs w:val="22"/>
              </w:rPr>
              <w:t>, ул. Садовая, д. 34</w:t>
            </w:r>
          </w:p>
          <w:p w14:paraId="6F3B8736" w14:textId="77777777" w:rsidR="004E4BF4" w:rsidRPr="00775CA9" w:rsidRDefault="004E4BF4" w:rsidP="00C4103E">
            <w:pPr>
              <w:spacing w:before="0"/>
              <w:jc w:val="left"/>
              <w:rPr>
                <w:sz w:val="22"/>
                <w:szCs w:val="22"/>
              </w:rPr>
            </w:pPr>
            <w:r w:rsidRPr="00775CA9">
              <w:rPr>
                <w:sz w:val="22"/>
                <w:szCs w:val="22"/>
              </w:rPr>
              <w:t xml:space="preserve">Получатель платежа: Комитет финансов </w:t>
            </w:r>
          </w:p>
          <w:p w14:paraId="59BF1A0D" w14:textId="77777777" w:rsidR="004E4BF4" w:rsidRPr="00775CA9" w:rsidRDefault="004E4BF4" w:rsidP="00C4103E">
            <w:pPr>
              <w:spacing w:before="0"/>
              <w:jc w:val="left"/>
              <w:rPr>
                <w:sz w:val="22"/>
                <w:szCs w:val="22"/>
              </w:rPr>
            </w:pPr>
            <w:r w:rsidRPr="00775CA9">
              <w:rPr>
                <w:sz w:val="22"/>
                <w:szCs w:val="22"/>
              </w:rPr>
              <w:t>Ленинградской области (ГБУ "</w:t>
            </w:r>
            <w:proofErr w:type="spellStart"/>
            <w:r w:rsidRPr="00775CA9">
              <w:rPr>
                <w:sz w:val="22"/>
                <w:szCs w:val="22"/>
              </w:rPr>
              <w:t>Киришское</w:t>
            </w:r>
            <w:proofErr w:type="spellEnd"/>
            <w:r w:rsidRPr="00775CA9">
              <w:rPr>
                <w:sz w:val="22"/>
                <w:szCs w:val="22"/>
              </w:rPr>
              <w:t xml:space="preserve"> ДРСУ",</w:t>
            </w:r>
          </w:p>
          <w:p w14:paraId="1357533F" w14:textId="77777777" w:rsidR="004E4BF4" w:rsidRPr="00775CA9" w:rsidRDefault="004E4BF4" w:rsidP="00C4103E">
            <w:pPr>
              <w:spacing w:before="0"/>
              <w:jc w:val="left"/>
              <w:rPr>
                <w:sz w:val="22"/>
                <w:szCs w:val="22"/>
              </w:rPr>
            </w:pPr>
            <w:r w:rsidRPr="00775CA9">
              <w:rPr>
                <w:sz w:val="22"/>
                <w:szCs w:val="22"/>
              </w:rPr>
              <w:t xml:space="preserve"> л/с 20Z89029005)</w:t>
            </w:r>
          </w:p>
          <w:p w14:paraId="6747917E" w14:textId="77777777" w:rsidR="00F6570F" w:rsidRPr="00775CA9" w:rsidRDefault="00F6570F" w:rsidP="00C4103E">
            <w:pPr>
              <w:spacing w:before="0"/>
              <w:jc w:val="left"/>
              <w:rPr>
                <w:sz w:val="22"/>
                <w:szCs w:val="22"/>
              </w:rPr>
            </w:pPr>
            <w:r w:rsidRPr="00775CA9">
              <w:rPr>
                <w:sz w:val="22"/>
                <w:szCs w:val="22"/>
              </w:rPr>
              <w:t xml:space="preserve">ОКЦ № 1 Северо-Западного ГУ Банка России//УФК по Ленинградской области г. Санкт-Петербург </w:t>
            </w:r>
          </w:p>
          <w:p w14:paraId="4422841A" w14:textId="362291FE" w:rsidR="004E4BF4" w:rsidRPr="00775CA9" w:rsidRDefault="004E4BF4" w:rsidP="00C4103E">
            <w:pPr>
              <w:spacing w:before="0"/>
              <w:jc w:val="left"/>
              <w:rPr>
                <w:sz w:val="22"/>
                <w:szCs w:val="22"/>
              </w:rPr>
            </w:pPr>
            <w:r w:rsidRPr="00775CA9">
              <w:rPr>
                <w:sz w:val="22"/>
                <w:szCs w:val="22"/>
              </w:rPr>
              <w:t>Казначейский счет (в поле «Расчетный счет») 03224643410000004500</w:t>
            </w:r>
          </w:p>
          <w:p w14:paraId="7B32C27E" w14:textId="77777777" w:rsidR="004E4BF4" w:rsidRPr="00775CA9" w:rsidRDefault="004E4BF4" w:rsidP="00C4103E">
            <w:pPr>
              <w:spacing w:before="0"/>
              <w:jc w:val="left"/>
              <w:rPr>
                <w:sz w:val="22"/>
                <w:szCs w:val="22"/>
              </w:rPr>
            </w:pPr>
            <w:r w:rsidRPr="00775CA9">
              <w:rPr>
                <w:sz w:val="22"/>
                <w:szCs w:val="22"/>
              </w:rPr>
              <w:t>Банковский счет (в поле «Корреспондентский счет») 40102810745370000098</w:t>
            </w:r>
          </w:p>
          <w:p w14:paraId="655C4EF0"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БИК банка 044030098</w:t>
            </w:r>
          </w:p>
          <w:p w14:paraId="214D2E12"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 xml:space="preserve"> </w:t>
            </w:r>
            <w:r w:rsidRPr="00775CA9">
              <w:rPr>
                <w:sz w:val="22"/>
                <w:szCs w:val="22"/>
                <w:lang w:val="en-US"/>
              </w:rPr>
              <w:t>e</w:t>
            </w:r>
            <w:r w:rsidRPr="00775CA9">
              <w:rPr>
                <w:sz w:val="22"/>
                <w:szCs w:val="22"/>
              </w:rPr>
              <w:t>-</w:t>
            </w:r>
            <w:r w:rsidRPr="00775CA9">
              <w:rPr>
                <w:sz w:val="22"/>
                <w:szCs w:val="22"/>
                <w:lang w:val="en-US"/>
              </w:rPr>
              <w:t>mail</w:t>
            </w:r>
            <w:r w:rsidRPr="00775CA9">
              <w:rPr>
                <w:sz w:val="22"/>
                <w:szCs w:val="22"/>
              </w:rPr>
              <w:t xml:space="preserve">: </w:t>
            </w:r>
            <w:hyperlink r:id="rId8" w:history="1">
              <w:r w:rsidRPr="00775CA9">
                <w:rPr>
                  <w:color w:val="0000FF"/>
                  <w:sz w:val="22"/>
                  <w:szCs w:val="22"/>
                  <w:u w:val="single"/>
                  <w:lang w:val="en-US"/>
                </w:rPr>
                <w:t>drsu</w:t>
              </w:r>
              <w:r w:rsidRPr="00775CA9">
                <w:rPr>
                  <w:color w:val="0000FF"/>
                  <w:sz w:val="22"/>
                  <w:szCs w:val="22"/>
                  <w:u w:val="single"/>
                </w:rPr>
                <w:t>_</w:t>
              </w:r>
              <w:r w:rsidRPr="00775CA9">
                <w:rPr>
                  <w:color w:val="0000FF"/>
                  <w:sz w:val="22"/>
                  <w:szCs w:val="22"/>
                  <w:u w:val="single"/>
                  <w:lang w:val="en-US"/>
                </w:rPr>
                <w:t>kirishi</w:t>
              </w:r>
              <w:r w:rsidRPr="00775CA9">
                <w:rPr>
                  <w:color w:val="0000FF"/>
                  <w:sz w:val="22"/>
                  <w:szCs w:val="22"/>
                  <w:u w:val="single"/>
                </w:rPr>
                <w:t>@</w:t>
              </w:r>
              <w:r w:rsidRPr="00775CA9">
                <w:rPr>
                  <w:color w:val="0000FF"/>
                  <w:sz w:val="22"/>
                  <w:szCs w:val="22"/>
                  <w:u w:val="single"/>
                  <w:lang w:val="en-US"/>
                </w:rPr>
                <w:t>mail</w:t>
              </w:r>
              <w:r w:rsidRPr="00775CA9">
                <w:rPr>
                  <w:color w:val="0000FF"/>
                  <w:sz w:val="22"/>
                  <w:szCs w:val="22"/>
                  <w:u w:val="single"/>
                </w:rPr>
                <w:t>.</w:t>
              </w:r>
              <w:proofErr w:type="spellStart"/>
              <w:r w:rsidRPr="00775CA9">
                <w:rPr>
                  <w:color w:val="0000FF"/>
                  <w:sz w:val="22"/>
                  <w:szCs w:val="22"/>
                  <w:u w:val="single"/>
                  <w:lang w:val="en-US"/>
                </w:rPr>
                <w:t>ru</w:t>
              </w:r>
              <w:proofErr w:type="spellEnd"/>
            </w:hyperlink>
          </w:p>
          <w:p w14:paraId="28ED3D0F"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Тел.: 8(931)315-66-52</w:t>
            </w:r>
          </w:p>
          <w:p w14:paraId="304C3E18" w14:textId="77777777" w:rsidR="004E4BF4" w:rsidRPr="00775CA9" w:rsidRDefault="004E4BF4" w:rsidP="00C4103E">
            <w:pPr>
              <w:suppressAutoHyphens/>
              <w:spacing w:before="0"/>
              <w:jc w:val="left"/>
              <w:rPr>
                <w:b/>
                <w:sz w:val="22"/>
                <w:szCs w:val="22"/>
                <w:lang w:eastAsia="ar-SA"/>
              </w:rPr>
            </w:pPr>
          </w:p>
          <w:p w14:paraId="77F6E9CB" w14:textId="77777777" w:rsidR="004E4BF4" w:rsidRPr="00775CA9" w:rsidRDefault="004E4BF4" w:rsidP="00C4103E">
            <w:pPr>
              <w:suppressAutoHyphens/>
              <w:spacing w:before="0"/>
              <w:jc w:val="left"/>
              <w:rPr>
                <w:bCs/>
                <w:sz w:val="22"/>
                <w:szCs w:val="22"/>
                <w:lang w:eastAsia="ar-SA"/>
              </w:rPr>
            </w:pPr>
          </w:p>
          <w:p w14:paraId="56741119" w14:textId="77777777" w:rsidR="004E4BF4" w:rsidRPr="00775CA9" w:rsidRDefault="004E4BF4" w:rsidP="00C4103E">
            <w:pPr>
              <w:suppressAutoHyphens/>
              <w:spacing w:before="0"/>
              <w:jc w:val="left"/>
              <w:rPr>
                <w:bCs/>
                <w:sz w:val="22"/>
                <w:szCs w:val="22"/>
                <w:lang w:eastAsia="ar-SA"/>
              </w:rPr>
            </w:pPr>
            <w:r w:rsidRPr="00775CA9">
              <w:rPr>
                <w:bCs/>
                <w:sz w:val="22"/>
                <w:szCs w:val="22"/>
                <w:lang w:eastAsia="ar-SA"/>
              </w:rPr>
              <w:t xml:space="preserve"> </w:t>
            </w:r>
          </w:p>
          <w:p w14:paraId="3DC0CBC4" w14:textId="77777777" w:rsidR="004E4BF4" w:rsidRPr="00775CA9" w:rsidRDefault="004E4BF4" w:rsidP="00C4103E">
            <w:pPr>
              <w:suppressAutoHyphens/>
              <w:spacing w:before="0"/>
              <w:jc w:val="left"/>
              <w:rPr>
                <w:bCs/>
                <w:sz w:val="22"/>
                <w:szCs w:val="22"/>
                <w:lang w:eastAsia="ar-SA"/>
              </w:rPr>
            </w:pPr>
            <w:r w:rsidRPr="00775CA9">
              <w:rPr>
                <w:bCs/>
                <w:sz w:val="22"/>
                <w:szCs w:val="22"/>
                <w:lang w:eastAsia="ar-SA"/>
              </w:rPr>
              <w:t xml:space="preserve">_________________  </w:t>
            </w:r>
            <w:r w:rsidR="00F75CAA" w:rsidRPr="00775CA9">
              <w:rPr>
                <w:bCs/>
                <w:sz w:val="22"/>
                <w:szCs w:val="22"/>
                <w:lang w:eastAsia="ar-SA"/>
              </w:rPr>
              <w:t>/                   /</w:t>
            </w:r>
          </w:p>
          <w:p w14:paraId="2855F652" w14:textId="77777777" w:rsidR="007B42D4" w:rsidRPr="00775CA9" w:rsidRDefault="004E4BF4" w:rsidP="00C4103E">
            <w:pPr>
              <w:suppressAutoHyphens/>
              <w:spacing w:before="0"/>
              <w:jc w:val="left"/>
              <w:rPr>
                <w:kern w:val="1"/>
                <w:sz w:val="22"/>
                <w:szCs w:val="22"/>
                <w:lang w:eastAsia="ar-SA"/>
              </w:rPr>
            </w:pPr>
            <w:r w:rsidRPr="00775CA9">
              <w:rPr>
                <w:bCs/>
                <w:sz w:val="22"/>
                <w:szCs w:val="22"/>
                <w:lang w:eastAsia="ar-SA"/>
              </w:rPr>
              <w:t xml:space="preserve">М.П. </w:t>
            </w:r>
          </w:p>
        </w:tc>
        <w:tc>
          <w:tcPr>
            <w:tcW w:w="4804" w:type="dxa"/>
          </w:tcPr>
          <w:p w14:paraId="04D772A5" w14:textId="77777777" w:rsidR="007B42D4" w:rsidRPr="00775CA9" w:rsidRDefault="00014BAC" w:rsidP="00C4103E">
            <w:pPr>
              <w:suppressAutoHyphens/>
              <w:spacing w:before="0"/>
              <w:jc w:val="left"/>
              <w:rPr>
                <w:b/>
                <w:bCs/>
                <w:kern w:val="1"/>
                <w:sz w:val="22"/>
                <w:szCs w:val="22"/>
                <w:lang w:eastAsia="ar-SA"/>
              </w:rPr>
            </w:pPr>
            <w:r w:rsidRPr="00775CA9">
              <w:rPr>
                <w:b/>
                <w:kern w:val="1"/>
                <w:sz w:val="22"/>
                <w:szCs w:val="22"/>
                <w:lang w:eastAsia="ar-SA"/>
              </w:rPr>
              <w:t>Поставщик</w:t>
            </w:r>
            <w:r w:rsidR="007B42D4" w:rsidRPr="00775CA9">
              <w:rPr>
                <w:b/>
                <w:kern w:val="1"/>
                <w:sz w:val="22"/>
                <w:szCs w:val="22"/>
                <w:lang w:eastAsia="ar-SA"/>
              </w:rPr>
              <w:t>:</w:t>
            </w:r>
          </w:p>
        </w:tc>
      </w:tr>
    </w:tbl>
    <w:p w14:paraId="72D97726" w14:textId="77777777" w:rsidR="00CE1F8E" w:rsidRPr="00775CA9" w:rsidRDefault="00CE1F8E" w:rsidP="00C4103E">
      <w:pPr>
        <w:spacing w:before="0"/>
        <w:jc w:val="right"/>
        <w:rPr>
          <w:bCs/>
          <w:iCs/>
          <w:sz w:val="22"/>
          <w:szCs w:val="22"/>
        </w:rPr>
        <w:sectPr w:rsidR="00CE1F8E" w:rsidRPr="00775CA9" w:rsidSect="00523C2A">
          <w:pgSz w:w="11906" w:h="16838"/>
          <w:pgMar w:top="851" w:right="851" w:bottom="851" w:left="1134" w:header="284" w:footer="284" w:gutter="0"/>
          <w:cols w:space="720"/>
        </w:sectPr>
      </w:pPr>
    </w:p>
    <w:p w14:paraId="1BBCE332" w14:textId="77777777" w:rsidR="00E32E39" w:rsidRPr="00775CA9" w:rsidRDefault="00E32E39" w:rsidP="00587A88">
      <w:pPr>
        <w:spacing w:before="0"/>
        <w:jc w:val="right"/>
        <w:rPr>
          <w:bCs/>
          <w:iCs/>
          <w:sz w:val="22"/>
          <w:szCs w:val="22"/>
        </w:rPr>
      </w:pPr>
      <w:r w:rsidRPr="00775CA9">
        <w:rPr>
          <w:bCs/>
          <w:iCs/>
          <w:sz w:val="22"/>
          <w:szCs w:val="22"/>
        </w:rPr>
        <w:lastRenderedPageBreak/>
        <w:t>Приложение № 1</w:t>
      </w:r>
    </w:p>
    <w:p w14:paraId="3864A857" w14:textId="77777777" w:rsidR="00E32E39" w:rsidRPr="00775CA9" w:rsidRDefault="00E32E39" w:rsidP="00587A88">
      <w:pPr>
        <w:spacing w:before="0"/>
        <w:jc w:val="right"/>
        <w:rPr>
          <w:bCs/>
          <w:iCs/>
          <w:sz w:val="22"/>
          <w:szCs w:val="22"/>
        </w:rPr>
      </w:pPr>
      <w:r w:rsidRPr="00775CA9">
        <w:rPr>
          <w:bCs/>
          <w:iCs/>
          <w:sz w:val="22"/>
          <w:szCs w:val="22"/>
        </w:rPr>
        <w:t xml:space="preserve">к </w:t>
      </w:r>
      <w:r w:rsidR="004E4BF4" w:rsidRPr="00775CA9">
        <w:rPr>
          <w:bCs/>
          <w:iCs/>
          <w:sz w:val="22"/>
          <w:szCs w:val="22"/>
        </w:rPr>
        <w:t>К</w:t>
      </w:r>
      <w:r w:rsidRPr="00775CA9">
        <w:rPr>
          <w:bCs/>
          <w:iCs/>
          <w:sz w:val="22"/>
          <w:szCs w:val="22"/>
        </w:rPr>
        <w:t>онтракту</w:t>
      </w:r>
      <w:r w:rsidR="00CE1A8F" w:rsidRPr="00775CA9">
        <w:rPr>
          <w:bCs/>
          <w:iCs/>
          <w:sz w:val="22"/>
          <w:szCs w:val="22"/>
        </w:rPr>
        <w:t xml:space="preserve"> </w:t>
      </w:r>
    </w:p>
    <w:p w14:paraId="089AEDC5" w14:textId="2C30AE33" w:rsidR="00E32E39" w:rsidRPr="00775CA9" w:rsidRDefault="00FB2A46" w:rsidP="00587A88">
      <w:pPr>
        <w:spacing w:before="0"/>
        <w:jc w:val="right"/>
        <w:rPr>
          <w:bCs/>
          <w:iCs/>
          <w:sz w:val="22"/>
          <w:szCs w:val="22"/>
        </w:rPr>
      </w:pPr>
      <w:r w:rsidRPr="00775CA9">
        <w:rPr>
          <w:bCs/>
          <w:iCs/>
          <w:sz w:val="22"/>
          <w:szCs w:val="22"/>
        </w:rPr>
        <w:t xml:space="preserve"> от «_</w:t>
      </w:r>
      <w:proofErr w:type="gramStart"/>
      <w:r w:rsidRPr="00775CA9">
        <w:rPr>
          <w:bCs/>
          <w:iCs/>
          <w:sz w:val="22"/>
          <w:szCs w:val="22"/>
        </w:rPr>
        <w:t>_»_</w:t>
      </w:r>
      <w:proofErr w:type="gramEnd"/>
      <w:r w:rsidRPr="00775CA9">
        <w:rPr>
          <w:bCs/>
          <w:iCs/>
          <w:sz w:val="22"/>
          <w:szCs w:val="22"/>
        </w:rPr>
        <w:t>______202</w:t>
      </w:r>
      <w:r w:rsidR="00F75CAA" w:rsidRPr="00775CA9">
        <w:rPr>
          <w:bCs/>
          <w:iCs/>
          <w:sz w:val="22"/>
          <w:szCs w:val="22"/>
        </w:rPr>
        <w:t>6</w:t>
      </w:r>
      <w:r w:rsidR="00E32E39" w:rsidRPr="00775CA9">
        <w:rPr>
          <w:bCs/>
          <w:iCs/>
          <w:sz w:val="22"/>
          <w:szCs w:val="22"/>
        </w:rPr>
        <w:t>года №____</w:t>
      </w:r>
    </w:p>
    <w:p w14:paraId="6297AAD9" w14:textId="77777777" w:rsidR="00587A88" w:rsidRPr="00775CA9" w:rsidRDefault="00587A88" w:rsidP="00587A88">
      <w:pPr>
        <w:spacing w:before="0"/>
        <w:jc w:val="right"/>
        <w:rPr>
          <w:bCs/>
          <w:iCs/>
          <w:sz w:val="22"/>
          <w:szCs w:val="22"/>
        </w:rPr>
      </w:pPr>
    </w:p>
    <w:p w14:paraId="76147CAB" w14:textId="77777777" w:rsidR="00957E98" w:rsidRPr="00A74581" w:rsidRDefault="00957E98" w:rsidP="00957E98">
      <w:pPr>
        <w:jc w:val="center"/>
        <w:rPr>
          <w:b/>
          <w:bCs/>
          <w:sz w:val="22"/>
          <w:szCs w:val="22"/>
        </w:rPr>
      </w:pPr>
      <w:r w:rsidRPr="00A74581">
        <w:rPr>
          <w:b/>
          <w:bCs/>
          <w:sz w:val="22"/>
          <w:szCs w:val="22"/>
        </w:rPr>
        <w:t xml:space="preserve">Описание объекта закупки </w:t>
      </w:r>
    </w:p>
    <w:p w14:paraId="0AFF9EEA" w14:textId="77777777" w:rsidR="00957E98" w:rsidRPr="00A74581" w:rsidRDefault="00957E98" w:rsidP="00957E98">
      <w:pPr>
        <w:jc w:val="center"/>
        <w:rPr>
          <w:b/>
          <w:bCs/>
          <w:sz w:val="22"/>
          <w:szCs w:val="22"/>
        </w:rPr>
      </w:pPr>
      <w:r w:rsidRPr="00A74581">
        <w:rPr>
          <w:b/>
          <w:bCs/>
          <w:sz w:val="22"/>
          <w:szCs w:val="22"/>
        </w:rPr>
        <w:t xml:space="preserve">на </w:t>
      </w:r>
      <w:r w:rsidRPr="00A74581">
        <w:rPr>
          <w:b/>
          <w:sz w:val="22"/>
          <w:szCs w:val="22"/>
        </w:rPr>
        <w:t xml:space="preserve">закупку электротоваров для АБЗ </w:t>
      </w:r>
      <w:proofErr w:type="spellStart"/>
      <w:r w:rsidRPr="00A74581">
        <w:rPr>
          <w:b/>
          <w:sz w:val="22"/>
          <w:szCs w:val="22"/>
        </w:rPr>
        <w:t>Варбеги</w:t>
      </w:r>
      <w:proofErr w:type="spellEnd"/>
      <w:r w:rsidRPr="00A74581">
        <w:rPr>
          <w:b/>
          <w:sz w:val="22"/>
          <w:szCs w:val="22"/>
        </w:rPr>
        <w:t xml:space="preserve"> ГБУ «</w:t>
      </w:r>
      <w:proofErr w:type="spellStart"/>
      <w:r w:rsidRPr="00A74581">
        <w:rPr>
          <w:b/>
          <w:sz w:val="22"/>
          <w:szCs w:val="22"/>
        </w:rPr>
        <w:t>Киришское</w:t>
      </w:r>
      <w:proofErr w:type="spellEnd"/>
      <w:r w:rsidRPr="00A74581">
        <w:rPr>
          <w:b/>
          <w:sz w:val="22"/>
          <w:szCs w:val="22"/>
        </w:rPr>
        <w:t xml:space="preserve"> ДРСУ»</w:t>
      </w:r>
    </w:p>
    <w:p w14:paraId="0B8034FA" w14:textId="77777777" w:rsidR="00957E98" w:rsidRPr="00A74581" w:rsidRDefault="00957E98" w:rsidP="00957E98">
      <w:pPr>
        <w:jc w:val="center"/>
        <w:rPr>
          <w:b/>
          <w:bCs/>
          <w:sz w:val="22"/>
          <w:szCs w:val="22"/>
        </w:rPr>
      </w:pPr>
    </w:p>
    <w:p w14:paraId="507D169D" w14:textId="77777777" w:rsidR="00957E98" w:rsidRPr="00A74581" w:rsidRDefault="00957E98" w:rsidP="00957E98">
      <w:pPr>
        <w:pStyle w:val="af0"/>
        <w:numPr>
          <w:ilvl w:val="0"/>
          <w:numId w:val="16"/>
        </w:numPr>
        <w:suppressAutoHyphens w:val="0"/>
        <w:spacing w:after="0" w:line="240" w:lineRule="auto"/>
        <w:ind w:leftChars="0" w:firstLineChars="0"/>
        <w:jc w:val="left"/>
        <w:textDirection w:val="lrTb"/>
        <w:textAlignment w:val="auto"/>
        <w:outlineLvl w:val="9"/>
        <w:rPr>
          <w:b/>
          <w:color w:val="FF0000"/>
          <w:sz w:val="22"/>
          <w:szCs w:val="22"/>
        </w:rPr>
      </w:pPr>
      <w:r w:rsidRPr="00A74581">
        <w:rPr>
          <w:b/>
          <w:sz w:val="22"/>
          <w:szCs w:val="22"/>
        </w:rPr>
        <w:t xml:space="preserve">Наименование объекта закупки: </w:t>
      </w:r>
      <w:r w:rsidRPr="00A74581">
        <w:rPr>
          <w:sz w:val="22"/>
          <w:szCs w:val="22"/>
        </w:rPr>
        <w:t xml:space="preserve">закупка электротоваров для монтажа и последующего подключения лаборатории и бытовых помещений АБЗ </w:t>
      </w:r>
      <w:proofErr w:type="spellStart"/>
      <w:r w:rsidRPr="00A74581">
        <w:rPr>
          <w:sz w:val="22"/>
          <w:szCs w:val="22"/>
        </w:rPr>
        <w:t>Варбеги</w:t>
      </w:r>
      <w:proofErr w:type="spellEnd"/>
      <w:r w:rsidRPr="00A74581">
        <w:rPr>
          <w:sz w:val="22"/>
          <w:szCs w:val="22"/>
        </w:rPr>
        <w:t>.</w:t>
      </w:r>
    </w:p>
    <w:p w14:paraId="69D95CEC" w14:textId="77777777" w:rsidR="00957E98" w:rsidRPr="00A74581" w:rsidRDefault="00957E98" w:rsidP="00957E98">
      <w:pPr>
        <w:pStyle w:val="af0"/>
        <w:numPr>
          <w:ilvl w:val="0"/>
          <w:numId w:val="16"/>
        </w:numPr>
        <w:suppressAutoHyphens w:val="0"/>
        <w:spacing w:after="0" w:line="240" w:lineRule="auto"/>
        <w:ind w:leftChars="0" w:left="1353" w:firstLineChars="0"/>
        <w:jc w:val="left"/>
        <w:textDirection w:val="lrTb"/>
        <w:textAlignment w:val="auto"/>
        <w:outlineLvl w:val="9"/>
        <w:rPr>
          <w:sz w:val="22"/>
          <w:szCs w:val="22"/>
        </w:rPr>
      </w:pPr>
      <w:r w:rsidRPr="00A74581">
        <w:rPr>
          <w:b/>
          <w:sz w:val="22"/>
          <w:szCs w:val="22"/>
        </w:rPr>
        <w:t>Место поставки:</w:t>
      </w:r>
      <w:r w:rsidRPr="00A74581">
        <w:rPr>
          <w:sz w:val="22"/>
          <w:szCs w:val="22"/>
        </w:rPr>
        <w:t xml:space="preserve"> Ленинградская обл., г. Лодейное Поле, ул. Железнодорожная д.3</w:t>
      </w:r>
      <w:r>
        <w:rPr>
          <w:sz w:val="22"/>
          <w:szCs w:val="22"/>
        </w:rPr>
        <w:t>.</w:t>
      </w:r>
    </w:p>
    <w:p w14:paraId="52CECC69" w14:textId="77777777" w:rsidR="00957E98" w:rsidRPr="00A74581" w:rsidRDefault="00957E98" w:rsidP="00957E98">
      <w:pPr>
        <w:pStyle w:val="af0"/>
        <w:numPr>
          <w:ilvl w:val="0"/>
          <w:numId w:val="16"/>
        </w:numPr>
        <w:suppressAutoHyphens w:val="0"/>
        <w:spacing w:after="0" w:line="240" w:lineRule="auto"/>
        <w:ind w:leftChars="0" w:firstLineChars="0"/>
        <w:jc w:val="left"/>
        <w:textDirection w:val="lrTb"/>
        <w:textAlignment w:val="auto"/>
        <w:outlineLvl w:val="9"/>
        <w:rPr>
          <w:sz w:val="22"/>
          <w:szCs w:val="22"/>
        </w:rPr>
      </w:pPr>
      <w:r w:rsidRPr="00A74581">
        <w:rPr>
          <w:b/>
          <w:sz w:val="22"/>
          <w:szCs w:val="22"/>
        </w:rPr>
        <w:t>Срок поставки товара:</w:t>
      </w:r>
      <w:r w:rsidRPr="00A74581">
        <w:rPr>
          <w:sz w:val="22"/>
          <w:szCs w:val="22"/>
        </w:rPr>
        <w:t xml:space="preserve"> 7 рабочих дней с момента заключения Контракта.</w:t>
      </w:r>
    </w:p>
    <w:p w14:paraId="6284A997" w14:textId="77777777" w:rsidR="00957E98" w:rsidRPr="00A74581" w:rsidRDefault="00957E98" w:rsidP="00957E98">
      <w:pPr>
        <w:pStyle w:val="af0"/>
        <w:numPr>
          <w:ilvl w:val="0"/>
          <w:numId w:val="16"/>
        </w:numPr>
        <w:suppressAutoHyphens w:val="0"/>
        <w:spacing w:after="0" w:line="240" w:lineRule="auto"/>
        <w:ind w:leftChars="0" w:firstLineChars="0"/>
        <w:jc w:val="left"/>
        <w:textDirection w:val="lrTb"/>
        <w:textAlignment w:val="auto"/>
        <w:outlineLvl w:val="9"/>
        <w:rPr>
          <w:sz w:val="22"/>
          <w:szCs w:val="22"/>
        </w:rPr>
      </w:pPr>
      <w:r w:rsidRPr="00A74581">
        <w:rPr>
          <w:b/>
          <w:sz w:val="22"/>
          <w:szCs w:val="22"/>
        </w:rPr>
        <w:t>Условия поставки товара:</w:t>
      </w:r>
      <w:r w:rsidRPr="00A74581">
        <w:rPr>
          <w:sz w:val="22"/>
          <w:szCs w:val="22"/>
        </w:rPr>
        <w:t xml:space="preserve"> Перед началом поставки товара Заказчику, Подрядчик согласовывает дату и время поставки товара с Заказчиком. Поставка товаров Заказчику осуществляется по рабочим дням с 10-00 до 15-00. Доставка и выгрузка товара на складе Заказчика осуществляется силами Заказчика. Доставка и распределение товаров по адресам доставки осуществляется силами заказчика. Адреса доставки переданы поставщику вместе с заявкой. </w:t>
      </w:r>
    </w:p>
    <w:p w14:paraId="166AF0B5" w14:textId="77777777" w:rsidR="00957E98" w:rsidRPr="00A74581" w:rsidRDefault="00957E98" w:rsidP="00957E98">
      <w:pPr>
        <w:pStyle w:val="af0"/>
        <w:numPr>
          <w:ilvl w:val="0"/>
          <w:numId w:val="16"/>
        </w:numPr>
        <w:suppressAutoHyphens w:val="0"/>
        <w:spacing w:after="0" w:line="240" w:lineRule="auto"/>
        <w:ind w:leftChars="0" w:firstLineChars="0"/>
        <w:jc w:val="left"/>
        <w:textDirection w:val="lrTb"/>
        <w:textAlignment w:val="auto"/>
        <w:outlineLvl w:val="9"/>
        <w:rPr>
          <w:sz w:val="22"/>
          <w:szCs w:val="22"/>
        </w:rPr>
      </w:pPr>
      <w:r w:rsidRPr="00A74581">
        <w:rPr>
          <w:b/>
          <w:sz w:val="22"/>
          <w:szCs w:val="22"/>
        </w:rPr>
        <w:t>Цена Товара:</w:t>
      </w:r>
      <w:r w:rsidRPr="00A74581">
        <w:rPr>
          <w:sz w:val="22"/>
          <w:szCs w:val="22"/>
        </w:rPr>
        <w:t xml:space="preserve"> Цена товара включает все затраты Поставщика, связанные с выполнением поставок, в том числе расходы на транспортировку Товара до пункта отгрузки Грузополучателю, разгрузку, стоимость упаковки, маркировки, сертификации, гарантийного обслуживания, страховые взносы, налоги, сборы, платежи и другие обязательные отчисления, производимые Поставщиком в соответствии с установленным законодательством порядком</w:t>
      </w:r>
    </w:p>
    <w:p w14:paraId="1FA103FB" w14:textId="77777777" w:rsidR="00957E98" w:rsidRPr="00A74581" w:rsidRDefault="00957E98" w:rsidP="00957E98">
      <w:pPr>
        <w:pStyle w:val="af0"/>
        <w:numPr>
          <w:ilvl w:val="0"/>
          <w:numId w:val="16"/>
        </w:numPr>
        <w:suppressAutoHyphens w:val="0"/>
        <w:spacing w:after="0" w:line="240" w:lineRule="auto"/>
        <w:ind w:leftChars="0" w:firstLineChars="0"/>
        <w:jc w:val="left"/>
        <w:textDirection w:val="lrTb"/>
        <w:textAlignment w:val="auto"/>
        <w:outlineLvl w:val="9"/>
        <w:rPr>
          <w:b/>
          <w:sz w:val="22"/>
          <w:szCs w:val="22"/>
        </w:rPr>
      </w:pPr>
      <w:r w:rsidRPr="00A74581">
        <w:rPr>
          <w:b/>
          <w:sz w:val="22"/>
          <w:szCs w:val="22"/>
        </w:rPr>
        <w:t>Спецификация:</w:t>
      </w:r>
    </w:p>
    <w:p w14:paraId="7F227ECF" w14:textId="77777777" w:rsidR="00957E98" w:rsidRPr="00A74581" w:rsidRDefault="00957E98" w:rsidP="00957E98">
      <w:pPr>
        <w:ind w:left="284" w:hanging="284"/>
        <w:jc w:val="center"/>
        <w:rPr>
          <w:b/>
          <w:sz w:val="22"/>
          <w:szCs w:val="22"/>
        </w:rPr>
      </w:pPr>
    </w:p>
    <w:tbl>
      <w:tblPr>
        <w:tblStyle w:val="af2"/>
        <w:tblW w:w="14596" w:type="dxa"/>
        <w:jc w:val="center"/>
        <w:tblLook w:val="04A0" w:firstRow="1" w:lastRow="0" w:firstColumn="1" w:lastColumn="0" w:noHBand="0" w:noVBand="1"/>
      </w:tblPr>
      <w:tblGrid>
        <w:gridCol w:w="691"/>
        <w:gridCol w:w="2263"/>
        <w:gridCol w:w="1443"/>
        <w:gridCol w:w="8787"/>
        <w:gridCol w:w="705"/>
        <w:gridCol w:w="707"/>
      </w:tblGrid>
      <w:tr w:rsidR="00957E98" w:rsidRPr="00A74581" w14:paraId="2D91D16A" w14:textId="77777777" w:rsidTr="00AF352A">
        <w:trPr>
          <w:jc w:val="center"/>
        </w:trPr>
        <w:tc>
          <w:tcPr>
            <w:tcW w:w="702" w:type="dxa"/>
            <w:vAlign w:val="center"/>
          </w:tcPr>
          <w:p w14:paraId="6967C81A"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w:t>
            </w:r>
          </w:p>
        </w:tc>
        <w:tc>
          <w:tcPr>
            <w:tcW w:w="2270" w:type="dxa"/>
            <w:vAlign w:val="center"/>
          </w:tcPr>
          <w:p w14:paraId="4D7485DB"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Наименование товара</w:t>
            </w:r>
          </w:p>
        </w:tc>
        <w:tc>
          <w:tcPr>
            <w:tcW w:w="1134" w:type="dxa"/>
            <w:vAlign w:val="center"/>
          </w:tcPr>
          <w:p w14:paraId="0A3FF86E" w14:textId="77777777" w:rsidR="00957E98" w:rsidRPr="00A74581" w:rsidRDefault="00957E98" w:rsidP="00AF352A">
            <w:pPr>
              <w:ind w:left="0" w:hanging="2"/>
              <w:jc w:val="center"/>
              <w:rPr>
                <w:color w:val="000000" w:themeColor="text1"/>
                <w:sz w:val="22"/>
                <w:szCs w:val="22"/>
                <w:lang w:val="en-US"/>
              </w:rPr>
            </w:pPr>
            <w:r w:rsidRPr="00A74581">
              <w:rPr>
                <w:color w:val="000000" w:themeColor="text1"/>
                <w:sz w:val="22"/>
                <w:szCs w:val="22"/>
              </w:rPr>
              <w:t xml:space="preserve">Код ОКПД2 </w:t>
            </w:r>
            <w:r w:rsidRPr="00A74581">
              <w:rPr>
                <w:color w:val="000000" w:themeColor="text1"/>
                <w:sz w:val="22"/>
                <w:szCs w:val="22"/>
                <w:lang w:val="en-US"/>
              </w:rPr>
              <w:t xml:space="preserve">/ </w:t>
            </w:r>
            <w:r w:rsidRPr="00A74581">
              <w:rPr>
                <w:color w:val="000000" w:themeColor="text1"/>
                <w:sz w:val="22"/>
                <w:szCs w:val="22"/>
              </w:rPr>
              <w:t>КТРУ</w:t>
            </w:r>
          </w:p>
        </w:tc>
        <w:tc>
          <w:tcPr>
            <w:tcW w:w="9072" w:type="dxa"/>
            <w:vAlign w:val="center"/>
          </w:tcPr>
          <w:p w14:paraId="532A4D9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Характеристики (требования)</w:t>
            </w:r>
          </w:p>
        </w:tc>
        <w:tc>
          <w:tcPr>
            <w:tcW w:w="709" w:type="dxa"/>
            <w:vAlign w:val="center"/>
          </w:tcPr>
          <w:p w14:paraId="18EF1AC2"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Ед. изм.</w:t>
            </w:r>
          </w:p>
        </w:tc>
        <w:tc>
          <w:tcPr>
            <w:tcW w:w="709" w:type="dxa"/>
            <w:vAlign w:val="center"/>
          </w:tcPr>
          <w:p w14:paraId="27E23ED9"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Кол-во</w:t>
            </w:r>
          </w:p>
        </w:tc>
      </w:tr>
      <w:tr w:rsidR="00957E98" w:rsidRPr="00A74581" w14:paraId="004C1DEF" w14:textId="77777777" w:rsidTr="00AF352A">
        <w:trPr>
          <w:jc w:val="center"/>
        </w:trPr>
        <w:tc>
          <w:tcPr>
            <w:tcW w:w="702" w:type="dxa"/>
            <w:vAlign w:val="center"/>
          </w:tcPr>
          <w:p w14:paraId="4E1BAD6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w:t>
            </w:r>
          </w:p>
        </w:tc>
        <w:tc>
          <w:tcPr>
            <w:tcW w:w="2270" w:type="dxa"/>
            <w:vAlign w:val="center"/>
          </w:tcPr>
          <w:p w14:paraId="16D7C606" w14:textId="77777777" w:rsidR="00957E98" w:rsidRPr="00A74581" w:rsidRDefault="00957E98" w:rsidP="00AF352A">
            <w:pPr>
              <w:ind w:left="0" w:hanging="2"/>
              <w:rPr>
                <w:color w:val="000000" w:themeColor="text1"/>
                <w:sz w:val="22"/>
                <w:szCs w:val="22"/>
                <w:lang w:val="en-US"/>
              </w:rPr>
            </w:pPr>
            <w:r w:rsidRPr="00A74581">
              <w:rPr>
                <w:color w:val="000000" w:themeColor="text1"/>
                <w:sz w:val="22"/>
                <w:szCs w:val="22"/>
              </w:rPr>
              <w:t>Кабель-канал</w:t>
            </w:r>
          </w:p>
        </w:tc>
        <w:tc>
          <w:tcPr>
            <w:tcW w:w="1134" w:type="dxa"/>
            <w:vAlign w:val="center"/>
          </w:tcPr>
          <w:p w14:paraId="6ED48ED9" w14:textId="77777777" w:rsidR="00957E98" w:rsidRPr="00A74581" w:rsidRDefault="00957E98" w:rsidP="00AF352A">
            <w:pPr>
              <w:ind w:left="0" w:hanging="2"/>
              <w:jc w:val="center"/>
              <w:rPr>
                <w:color w:val="000000" w:themeColor="text1"/>
                <w:sz w:val="22"/>
                <w:szCs w:val="22"/>
                <w:highlight w:val="green"/>
              </w:rPr>
            </w:pPr>
            <w:r w:rsidRPr="00A74581">
              <w:rPr>
                <w:rStyle w:val="afd"/>
                <w:color w:val="000000" w:themeColor="text1"/>
                <w:sz w:val="22"/>
                <w:szCs w:val="22"/>
                <w:shd w:val="clear" w:color="auto" w:fill="FFFFFF"/>
              </w:rPr>
              <w:t>22.23.19.000</w:t>
            </w:r>
          </w:p>
        </w:tc>
        <w:tc>
          <w:tcPr>
            <w:tcW w:w="9072" w:type="dxa"/>
            <w:vAlign w:val="center"/>
          </w:tcPr>
          <w:p w14:paraId="6B78FD49"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Размер: 25</w:t>
            </w:r>
            <w:r w:rsidRPr="00A74581">
              <w:rPr>
                <w:color w:val="000000" w:themeColor="text1"/>
                <w:sz w:val="22"/>
                <w:szCs w:val="22"/>
                <w:lang w:val="en-US"/>
              </w:rPr>
              <w:t>x</w:t>
            </w:r>
            <w:r w:rsidRPr="00A74581">
              <w:rPr>
                <w:color w:val="000000" w:themeColor="text1"/>
                <w:sz w:val="22"/>
                <w:szCs w:val="22"/>
              </w:rPr>
              <w:t>25 мм; Материал: ПВХ; Назначение: строительные, отделочные и монтажные изделия</w:t>
            </w:r>
            <w:r>
              <w:rPr>
                <w:color w:val="000000" w:themeColor="text1"/>
                <w:sz w:val="22"/>
                <w:szCs w:val="22"/>
              </w:rPr>
              <w:t>.</w:t>
            </w:r>
          </w:p>
        </w:tc>
        <w:tc>
          <w:tcPr>
            <w:tcW w:w="709" w:type="dxa"/>
            <w:vAlign w:val="center"/>
          </w:tcPr>
          <w:p w14:paraId="1B99CD7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766AF529"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20</w:t>
            </w:r>
          </w:p>
        </w:tc>
      </w:tr>
      <w:tr w:rsidR="00957E98" w:rsidRPr="00A74581" w14:paraId="1FFA83C0" w14:textId="77777777" w:rsidTr="00AF352A">
        <w:trPr>
          <w:jc w:val="center"/>
        </w:trPr>
        <w:tc>
          <w:tcPr>
            <w:tcW w:w="702" w:type="dxa"/>
            <w:vAlign w:val="center"/>
          </w:tcPr>
          <w:p w14:paraId="03250D01"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2</w:t>
            </w:r>
          </w:p>
        </w:tc>
        <w:tc>
          <w:tcPr>
            <w:tcW w:w="2270" w:type="dxa"/>
            <w:vAlign w:val="center"/>
          </w:tcPr>
          <w:p w14:paraId="3F70952A"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Кабель-канал</w:t>
            </w:r>
          </w:p>
        </w:tc>
        <w:tc>
          <w:tcPr>
            <w:tcW w:w="1134" w:type="dxa"/>
            <w:vAlign w:val="center"/>
          </w:tcPr>
          <w:p w14:paraId="5D173E24" w14:textId="77777777" w:rsidR="00957E98" w:rsidRPr="00A74581" w:rsidRDefault="00957E98" w:rsidP="00AF352A">
            <w:pPr>
              <w:ind w:left="0" w:hanging="2"/>
              <w:jc w:val="center"/>
              <w:rPr>
                <w:rStyle w:val="afd"/>
                <w:b w:val="0"/>
                <w:color w:val="000000" w:themeColor="text1"/>
                <w:sz w:val="22"/>
                <w:szCs w:val="22"/>
                <w:shd w:val="clear" w:color="auto" w:fill="FFFFFF"/>
              </w:rPr>
            </w:pPr>
            <w:r w:rsidRPr="00A74581">
              <w:rPr>
                <w:rStyle w:val="afd"/>
                <w:color w:val="000000" w:themeColor="text1"/>
                <w:sz w:val="22"/>
                <w:szCs w:val="22"/>
                <w:shd w:val="clear" w:color="auto" w:fill="FFFFFF"/>
              </w:rPr>
              <w:t>22.23.19.000</w:t>
            </w:r>
          </w:p>
        </w:tc>
        <w:tc>
          <w:tcPr>
            <w:tcW w:w="9072" w:type="dxa"/>
            <w:vAlign w:val="center"/>
          </w:tcPr>
          <w:p w14:paraId="5FB7D972"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Размер: 40</w:t>
            </w:r>
            <w:r w:rsidRPr="00A74581">
              <w:rPr>
                <w:color w:val="000000" w:themeColor="text1"/>
                <w:sz w:val="22"/>
                <w:szCs w:val="22"/>
                <w:lang w:val="en-US"/>
              </w:rPr>
              <w:t>x</w:t>
            </w:r>
            <w:r w:rsidRPr="00A74581">
              <w:rPr>
                <w:color w:val="000000" w:themeColor="text1"/>
                <w:sz w:val="22"/>
                <w:szCs w:val="22"/>
              </w:rPr>
              <w:t>40 мм; Материал: ПВХ; Назначение: строительные, отделочные и монтажные изделия</w:t>
            </w:r>
            <w:r>
              <w:rPr>
                <w:color w:val="000000" w:themeColor="text1"/>
                <w:sz w:val="22"/>
                <w:szCs w:val="22"/>
              </w:rPr>
              <w:t>.</w:t>
            </w:r>
          </w:p>
        </w:tc>
        <w:tc>
          <w:tcPr>
            <w:tcW w:w="709" w:type="dxa"/>
            <w:vAlign w:val="center"/>
          </w:tcPr>
          <w:p w14:paraId="2B1DD99C"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3331FE6E"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10</w:t>
            </w:r>
          </w:p>
        </w:tc>
      </w:tr>
      <w:tr w:rsidR="00957E98" w:rsidRPr="00A74581" w14:paraId="6FB7B41B" w14:textId="77777777" w:rsidTr="00AF352A">
        <w:trPr>
          <w:jc w:val="center"/>
        </w:trPr>
        <w:tc>
          <w:tcPr>
            <w:tcW w:w="702" w:type="dxa"/>
            <w:vAlign w:val="center"/>
          </w:tcPr>
          <w:p w14:paraId="689D22A8"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3</w:t>
            </w:r>
          </w:p>
        </w:tc>
        <w:tc>
          <w:tcPr>
            <w:tcW w:w="2270" w:type="dxa"/>
            <w:vAlign w:val="center"/>
          </w:tcPr>
          <w:p w14:paraId="6F4772ED"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Корпус распределительного щита</w:t>
            </w:r>
          </w:p>
        </w:tc>
        <w:tc>
          <w:tcPr>
            <w:tcW w:w="1134" w:type="dxa"/>
            <w:vAlign w:val="center"/>
          </w:tcPr>
          <w:p w14:paraId="2310DD85" w14:textId="77777777" w:rsidR="00957E98" w:rsidRPr="00A74581" w:rsidRDefault="00957E98" w:rsidP="00AF352A">
            <w:pPr>
              <w:ind w:left="0" w:hanging="2"/>
              <w:jc w:val="center"/>
              <w:rPr>
                <w:rStyle w:val="afd"/>
                <w:color w:val="000000" w:themeColor="text1"/>
                <w:sz w:val="22"/>
                <w:szCs w:val="22"/>
                <w:shd w:val="clear" w:color="auto" w:fill="FFFFFF"/>
              </w:rPr>
            </w:pPr>
            <w:hyperlink r:id="rId9" w:tgtFrame="_blank" w:history="1">
              <w:r w:rsidRPr="00A74581">
                <w:rPr>
                  <w:rStyle w:val="ae"/>
                  <w:color w:val="000000" w:themeColor="text1"/>
                  <w:sz w:val="22"/>
                  <w:szCs w:val="22"/>
                  <w:bdr w:val="none" w:sz="0" w:space="0" w:color="auto" w:frame="1"/>
                  <w:shd w:val="clear" w:color="auto" w:fill="FFFFFF"/>
                </w:rPr>
                <w:t>27.12.40.000-00000001</w:t>
              </w:r>
            </w:hyperlink>
          </w:p>
        </w:tc>
        <w:tc>
          <w:tcPr>
            <w:tcW w:w="9072" w:type="dxa"/>
            <w:vAlign w:val="center"/>
          </w:tcPr>
          <w:p w14:paraId="590EEEB0" w14:textId="77777777" w:rsidR="00957E98" w:rsidRPr="00A74581" w:rsidRDefault="00957E98" w:rsidP="00AF352A">
            <w:pPr>
              <w:ind w:left="0" w:hanging="2"/>
              <w:rPr>
                <w:color w:val="000000" w:themeColor="text1"/>
                <w:sz w:val="22"/>
                <w:szCs w:val="22"/>
              </w:rPr>
            </w:pPr>
            <w:r w:rsidRPr="00A74581">
              <w:rPr>
                <w:color w:val="000000" w:themeColor="text1"/>
                <w:sz w:val="22"/>
                <w:szCs w:val="22"/>
                <w:shd w:val="clear" w:color="auto" w:fill="FFFFFF"/>
              </w:rPr>
              <w:t>Размер: 300</w:t>
            </w:r>
            <w:r w:rsidRPr="00A74581">
              <w:rPr>
                <w:color w:val="000000" w:themeColor="text1"/>
                <w:sz w:val="22"/>
                <w:szCs w:val="22"/>
                <w:shd w:val="clear" w:color="auto" w:fill="FFFFFF"/>
                <w:lang w:val="en-US"/>
              </w:rPr>
              <w:t>x</w:t>
            </w:r>
            <w:r w:rsidRPr="00A74581">
              <w:rPr>
                <w:color w:val="000000" w:themeColor="text1"/>
                <w:sz w:val="22"/>
                <w:szCs w:val="22"/>
                <w:shd w:val="clear" w:color="auto" w:fill="FFFFFF"/>
              </w:rPr>
              <w:t>400</w:t>
            </w:r>
            <w:r w:rsidRPr="00A74581">
              <w:rPr>
                <w:color w:val="000000" w:themeColor="text1"/>
                <w:sz w:val="22"/>
                <w:szCs w:val="22"/>
                <w:shd w:val="clear" w:color="auto" w:fill="FFFFFF"/>
                <w:lang w:val="en-US"/>
              </w:rPr>
              <w:t>x</w:t>
            </w:r>
            <w:r w:rsidRPr="00A74581">
              <w:rPr>
                <w:color w:val="000000" w:themeColor="text1"/>
                <w:sz w:val="22"/>
                <w:szCs w:val="22"/>
                <w:shd w:val="clear" w:color="auto" w:fill="FFFFFF"/>
              </w:rPr>
              <w:t xml:space="preserve">120 мм; Материал корпуса: сталь; Степень защиты </w:t>
            </w:r>
            <w:r w:rsidRPr="00A74581">
              <w:rPr>
                <w:color w:val="000000" w:themeColor="text1"/>
                <w:sz w:val="22"/>
                <w:szCs w:val="22"/>
                <w:shd w:val="clear" w:color="auto" w:fill="FFFFFF"/>
                <w:lang w:val="en-US"/>
              </w:rPr>
              <w:t>IP</w:t>
            </w:r>
            <w:r w:rsidRPr="00A74581">
              <w:rPr>
                <w:color w:val="000000" w:themeColor="text1"/>
                <w:sz w:val="22"/>
                <w:szCs w:val="22"/>
                <w:shd w:val="clear" w:color="auto" w:fill="FFFFFF"/>
              </w:rPr>
              <w:t xml:space="preserve">: </w:t>
            </w:r>
            <w:r w:rsidRPr="00A74581">
              <w:rPr>
                <w:color w:val="000000" w:themeColor="text1"/>
                <w:sz w:val="22"/>
                <w:szCs w:val="22"/>
                <w:shd w:val="clear" w:color="auto" w:fill="FFFFFF"/>
                <w:lang w:val="en-US"/>
              </w:rPr>
              <w:t>IP</w:t>
            </w:r>
            <w:r>
              <w:rPr>
                <w:color w:val="000000" w:themeColor="text1"/>
                <w:sz w:val="22"/>
                <w:szCs w:val="22"/>
                <w:shd w:val="clear" w:color="auto" w:fill="FFFFFF"/>
              </w:rPr>
              <w:t>31.</w:t>
            </w:r>
          </w:p>
        </w:tc>
        <w:tc>
          <w:tcPr>
            <w:tcW w:w="709" w:type="dxa"/>
            <w:vAlign w:val="center"/>
          </w:tcPr>
          <w:p w14:paraId="2CE7B8B2"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50A54793"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w:t>
            </w:r>
          </w:p>
        </w:tc>
      </w:tr>
      <w:tr w:rsidR="00957E98" w:rsidRPr="00A74581" w14:paraId="579D77B1" w14:textId="77777777" w:rsidTr="00AF352A">
        <w:trPr>
          <w:jc w:val="center"/>
        </w:trPr>
        <w:tc>
          <w:tcPr>
            <w:tcW w:w="702" w:type="dxa"/>
            <w:vAlign w:val="center"/>
          </w:tcPr>
          <w:p w14:paraId="75856A9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4</w:t>
            </w:r>
          </w:p>
        </w:tc>
        <w:tc>
          <w:tcPr>
            <w:tcW w:w="2270" w:type="dxa"/>
            <w:vAlign w:val="center"/>
          </w:tcPr>
          <w:p w14:paraId="1A57FE27"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Автоматический выключатель </w:t>
            </w:r>
          </w:p>
        </w:tc>
        <w:tc>
          <w:tcPr>
            <w:tcW w:w="1134" w:type="dxa"/>
            <w:vAlign w:val="center"/>
          </w:tcPr>
          <w:p w14:paraId="3CBDCE0C" w14:textId="77777777" w:rsidR="00957E98" w:rsidRPr="00A74581" w:rsidRDefault="00957E98" w:rsidP="00AF352A">
            <w:pPr>
              <w:ind w:left="0" w:hanging="2"/>
              <w:jc w:val="center"/>
              <w:rPr>
                <w:rStyle w:val="afd"/>
                <w:color w:val="000000" w:themeColor="text1"/>
                <w:sz w:val="22"/>
                <w:szCs w:val="22"/>
                <w:shd w:val="clear" w:color="auto" w:fill="FFFFFF"/>
                <w:lang w:val="en-US"/>
              </w:rPr>
            </w:pPr>
            <w:r w:rsidRPr="00A74581">
              <w:rPr>
                <w:color w:val="000000" w:themeColor="text1"/>
                <w:sz w:val="22"/>
                <w:szCs w:val="22"/>
                <w:shd w:val="clear" w:color="auto" w:fill="FFFFFF"/>
              </w:rPr>
              <w:t>27.12.22.000</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0" w:tgtFrame="_blank" w:history="1">
              <w:r w:rsidRPr="00A74581">
                <w:rPr>
                  <w:rStyle w:val="ae"/>
                  <w:color w:val="000000" w:themeColor="text1"/>
                  <w:sz w:val="22"/>
                  <w:szCs w:val="22"/>
                  <w:bdr w:val="none" w:sz="0" w:space="0" w:color="auto" w:frame="1"/>
                  <w:shd w:val="clear" w:color="auto" w:fill="FFFFFF"/>
                </w:rPr>
                <w:t>27.12.22.000-00000001</w:t>
              </w:r>
            </w:hyperlink>
          </w:p>
        </w:tc>
        <w:tc>
          <w:tcPr>
            <w:tcW w:w="9072" w:type="dxa"/>
            <w:vAlign w:val="center"/>
          </w:tcPr>
          <w:p w14:paraId="58967ED2"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Номинальный ток: 32А; Общее количество полюсов: 3; Характеристика срабатывания: </w:t>
            </w:r>
            <w:r w:rsidRPr="00A74581">
              <w:rPr>
                <w:color w:val="000000" w:themeColor="text1"/>
                <w:sz w:val="22"/>
                <w:szCs w:val="22"/>
                <w:lang w:val="en-US"/>
              </w:rPr>
              <w:t>C</w:t>
            </w:r>
            <w:r w:rsidRPr="00A74581">
              <w:rPr>
                <w:color w:val="000000" w:themeColor="text1"/>
                <w:sz w:val="22"/>
                <w:szCs w:val="22"/>
              </w:rPr>
              <w:t>; Номинальное напряжение: 400В</w:t>
            </w:r>
            <w:r>
              <w:rPr>
                <w:color w:val="000000" w:themeColor="text1"/>
                <w:sz w:val="22"/>
                <w:szCs w:val="22"/>
              </w:rPr>
              <w:t>.</w:t>
            </w:r>
          </w:p>
        </w:tc>
        <w:tc>
          <w:tcPr>
            <w:tcW w:w="709" w:type="dxa"/>
            <w:vAlign w:val="center"/>
          </w:tcPr>
          <w:p w14:paraId="208C1DA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3A5B3217"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2</w:t>
            </w:r>
          </w:p>
        </w:tc>
      </w:tr>
      <w:tr w:rsidR="00957E98" w:rsidRPr="00A74581" w14:paraId="198DCFF9" w14:textId="77777777" w:rsidTr="00AF352A">
        <w:trPr>
          <w:jc w:val="center"/>
        </w:trPr>
        <w:tc>
          <w:tcPr>
            <w:tcW w:w="702" w:type="dxa"/>
            <w:vAlign w:val="center"/>
          </w:tcPr>
          <w:p w14:paraId="4F05AB4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5</w:t>
            </w:r>
          </w:p>
        </w:tc>
        <w:tc>
          <w:tcPr>
            <w:tcW w:w="2270" w:type="dxa"/>
            <w:vAlign w:val="center"/>
          </w:tcPr>
          <w:p w14:paraId="278789F2"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Автоматический </w:t>
            </w:r>
            <w:r w:rsidRPr="00A74581">
              <w:rPr>
                <w:color w:val="000000" w:themeColor="text1"/>
                <w:sz w:val="22"/>
                <w:szCs w:val="22"/>
              </w:rPr>
              <w:lastRenderedPageBreak/>
              <w:t>выключатель</w:t>
            </w:r>
          </w:p>
        </w:tc>
        <w:tc>
          <w:tcPr>
            <w:tcW w:w="1134" w:type="dxa"/>
            <w:vAlign w:val="center"/>
          </w:tcPr>
          <w:p w14:paraId="15C3DEA3" w14:textId="77777777" w:rsidR="00957E98" w:rsidRPr="00A74581" w:rsidRDefault="00957E98" w:rsidP="00AF352A">
            <w:pPr>
              <w:ind w:left="0" w:hanging="2"/>
              <w:jc w:val="center"/>
              <w:rPr>
                <w:rStyle w:val="afd"/>
                <w:color w:val="000000" w:themeColor="text1"/>
                <w:sz w:val="22"/>
                <w:szCs w:val="22"/>
                <w:shd w:val="clear" w:color="auto" w:fill="FFFFFF"/>
              </w:rPr>
            </w:pPr>
            <w:r w:rsidRPr="00A74581">
              <w:rPr>
                <w:color w:val="000000" w:themeColor="text1"/>
                <w:sz w:val="22"/>
                <w:szCs w:val="22"/>
                <w:shd w:val="clear" w:color="auto" w:fill="FFFFFF"/>
              </w:rPr>
              <w:lastRenderedPageBreak/>
              <w:t>27.12.22.000</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1" w:tgtFrame="_blank" w:history="1">
              <w:r w:rsidRPr="00A74581">
                <w:rPr>
                  <w:rStyle w:val="ae"/>
                  <w:color w:val="000000" w:themeColor="text1"/>
                  <w:sz w:val="22"/>
                  <w:szCs w:val="22"/>
                  <w:bdr w:val="none" w:sz="0" w:space="0" w:color="auto" w:frame="1"/>
                  <w:shd w:val="clear" w:color="auto" w:fill="FFFFFF"/>
                </w:rPr>
                <w:t>27.12.22.000-00000001</w:t>
              </w:r>
            </w:hyperlink>
          </w:p>
        </w:tc>
        <w:tc>
          <w:tcPr>
            <w:tcW w:w="9072" w:type="dxa"/>
            <w:vAlign w:val="center"/>
          </w:tcPr>
          <w:p w14:paraId="1640BEE7" w14:textId="77777777" w:rsidR="00957E98" w:rsidRPr="00A74581" w:rsidRDefault="00957E98" w:rsidP="00AF352A">
            <w:pPr>
              <w:ind w:left="0" w:hanging="2"/>
              <w:rPr>
                <w:color w:val="000000" w:themeColor="text1"/>
                <w:sz w:val="22"/>
                <w:szCs w:val="22"/>
              </w:rPr>
            </w:pPr>
            <w:r w:rsidRPr="00A74581">
              <w:rPr>
                <w:color w:val="000000" w:themeColor="text1"/>
                <w:sz w:val="22"/>
                <w:szCs w:val="22"/>
              </w:rPr>
              <w:lastRenderedPageBreak/>
              <w:t xml:space="preserve">Номинальный ток: 25А; Общее количество полюсов: 3; Характеристика срабатывания: </w:t>
            </w:r>
            <w:r w:rsidRPr="00A74581">
              <w:rPr>
                <w:color w:val="000000" w:themeColor="text1"/>
                <w:sz w:val="22"/>
                <w:szCs w:val="22"/>
                <w:lang w:val="en-US"/>
              </w:rPr>
              <w:t>C</w:t>
            </w:r>
            <w:r w:rsidRPr="00A74581">
              <w:rPr>
                <w:color w:val="000000" w:themeColor="text1"/>
                <w:sz w:val="22"/>
                <w:szCs w:val="22"/>
              </w:rPr>
              <w:t xml:space="preserve">; </w:t>
            </w:r>
            <w:r w:rsidRPr="00A74581">
              <w:rPr>
                <w:color w:val="000000" w:themeColor="text1"/>
                <w:sz w:val="22"/>
                <w:szCs w:val="22"/>
              </w:rPr>
              <w:lastRenderedPageBreak/>
              <w:t>Номинальное напряжение: 400В</w:t>
            </w:r>
            <w:r>
              <w:rPr>
                <w:color w:val="000000" w:themeColor="text1"/>
                <w:sz w:val="22"/>
                <w:szCs w:val="22"/>
              </w:rPr>
              <w:t>.</w:t>
            </w:r>
          </w:p>
        </w:tc>
        <w:tc>
          <w:tcPr>
            <w:tcW w:w="709" w:type="dxa"/>
            <w:vAlign w:val="center"/>
          </w:tcPr>
          <w:p w14:paraId="4CE8536C"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lastRenderedPageBreak/>
              <w:t>Шт.</w:t>
            </w:r>
          </w:p>
        </w:tc>
        <w:tc>
          <w:tcPr>
            <w:tcW w:w="709" w:type="dxa"/>
            <w:vAlign w:val="center"/>
          </w:tcPr>
          <w:p w14:paraId="07D53639"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2</w:t>
            </w:r>
          </w:p>
        </w:tc>
      </w:tr>
      <w:tr w:rsidR="00957E98" w:rsidRPr="00A74581" w14:paraId="1A4C5289" w14:textId="77777777" w:rsidTr="00AF352A">
        <w:trPr>
          <w:jc w:val="center"/>
        </w:trPr>
        <w:tc>
          <w:tcPr>
            <w:tcW w:w="702" w:type="dxa"/>
            <w:vAlign w:val="center"/>
          </w:tcPr>
          <w:p w14:paraId="70703DD3"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lastRenderedPageBreak/>
              <w:t>6</w:t>
            </w:r>
          </w:p>
        </w:tc>
        <w:tc>
          <w:tcPr>
            <w:tcW w:w="2270" w:type="dxa"/>
            <w:vAlign w:val="center"/>
          </w:tcPr>
          <w:p w14:paraId="1D00B49A"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Автоматический выключатель</w:t>
            </w:r>
          </w:p>
        </w:tc>
        <w:tc>
          <w:tcPr>
            <w:tcW w:w="1134" w:type="dxa"/>
            <w:vAlign w:val="center"/>
          </w:tcPr>
          <w:p w14:paraId="3F1D2F9E" w14:textId="77777777" w:rsidR="00957E98" w:rsidRPr="00A74581" w:rsidRDefault="00957E98" w:rsidP="00AF352A">
            <w:pPr>
              <w:ind w:left="0" w:hanging="2"/>
              <w:jc w:val="center"/>
              <w:rPr>
                <w:rStyle w:val="afd"/>
                <w:color w:val="000000" w:themeColor="text1"/>
                <w:sz w:val="22"/>
                <w:szCs w:val="22"/>
                <w:shd w:val="clear" w:color="auto" w:fill="FFFFFF"/>
              </w:rPr>
            </w:pPr>
            <w:r w:rsidRPr="00A74581">
              <w:rPr>
                <w:color w:val="000000" w:themeColor="text1"/>
                <w:sz w:val="22"/>
                <w:szCs w:val="22"/>
                <w:shd w:val="clear" w:color="auto" w:fill="FFFFFF"/>
              </w:rPr>
              <w:t>27.12.22.000</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2" w:tgtFrame="_blank" w:history="1">
              <w:r w:rsidRPr="00A74581">
                <w:rPr>
                  <w:rStyle w:val="ae"/>
                  <w:color w:val="000000" w:themeColor="text1"/>
                  <w:sz w:val="22"/>
                  <w:szCs w:val="22"/>
                  <w:bdr w:val="none" w:sz="0" w:space="0" w:color="auto" w:frame="1"/>
                  <w:shd w:val="clear" w:color="auto" w:fill="FFFFFF"/>
                </w:rPr>
                <w:t>27.12.22.000-00000001</w:t>
              </w:r>
            </w:hyperlink>
          </w:p>
        </w:tc>
        <w:tc>
          <w:tcPr>
            <w:tcW w:w="9072" w:type="dxa"/>
            <w:vAlign w:val="center"/>
          </w:tcPr>
          <w:p w14:paraId="5DB898AA"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rPr>
              <w:t xml:space="preserve">Номинальный ток: 25А; Общее количество полюсов: 1; Характеристика срабатывания: </w:t>
            </w:r>
            <w:r w:rsidRPr="00A74581">
              <w:rPr>
                <w:color w:val="000000" w:themeColor="text1"/>
                <w:sz w:val="22"/>
                <w:szCs w:val="22"/>
                <w:lang w:val="en-US"/>
              </w:rPr>
              <w:t>C</w:t>
            </w:r>
            <w:r w:rsidRPr="00A74581">
              <w:rPr>
                <w:color w:val="000000" w:themeColor="text1"/>
                <w:sz w:val="22"/>
                <w:szCs w:val="22"/>
              </w:rPr>
              <w:t>; Номинальное напряжение: 230В</w:t>
            </w:r>
            <w:r>
              <w:rPr>
                <w:color w:val="000000" w:themeColor="text1"/>
                <w:sz w:val="22"/>
                <w:szCs w:val="22"/>
              </w:rPr>
              <w:t>.</w:t>
            </w:r>
          </w:p>
        </w:tc>
        <w:tc>
          <w:tcPr>
            <w:tcW w:w="709" w:type="dxa"/>
            <w:vAlign w:val="center"/>
          </w:tcPr>
          <w:p w14:paraId="0DC58A8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6E61001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5</w:t>
            </w:r>
          </w:p>
        </w:tc>
      </w:tr>
      <w:tr w:rsidR="00957E98" w:rsidRPr="00A74581" w14:paraId="081A96A0" w14:textId="77777777" w:rsidTr="00AF352A">
        <w:trPr>
          <w:jc w:val="center"/>
        </w:trPr>
        <w:tc>
          <w:tcPr>
            <w:tcW w:w="702" w:type="dxa"/>
            <w:vAlign w:val="center"/>
          </w:tcPr>
          <w:p w14:paraId="7D071AD2"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7</w:t>
            </w:r>
          </w:p>
        </w:tc>
        <w:tc>
          <w:tcPr>
            <w:tcW w:w="2270" w:type="dxa"/>
            <w:vAlign w:val="center"/>
          </w:tcPr>
          <w:p w14:paraId="149CEE51"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Автоматический выключатель</w:t>
            </w:r>
          </w:p>
        </w:tc>
        <w:tc>
          <w:tcPr>
            <w:tcW w:w="1134" w:type="dxa"/>
            <w:vAlign w:val="center"/>
          </w:tcPr>
          <w:p w14:paraId="636F4EFF" w14:textId="77777777" w:rsidR="00957E98" w:rsidRPr="00A74581" w:rsidRDefault="00957E98" w:rsidP="00AF352A">
            <w:pPr>
              <w:ind w:left="0" w:hanging="2"/>
              <w:jc w:val="center"/>
              <w:rPr>
                <w:rStyle w:val="afd"/>
                <w:color w:val="000000" w:themeColor="text1"/>
                <w:sz w:val="22"/>
                <w:szCs w:val="22"/>
                <w:shd w:val="clear" w:color="auto" w:fill="FFFFFF"/>
              </w:rPr>
            </w:pPr>
            <w:r w:rsidRPr="00A74581">
              <w:rPr>
                <w:color w:val="000000" w:themeColor="text1"/>
                <w:sz w:val="22"/>
                <w:szCs w:val="22"/>
                <w:shd w:val="clear" w:color="auto" w:fill="FFFFFF"/>
              </w:rPr>
              <w:t>27.12.22.000</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3" w:tgtFrame="_blank" w:history="1">
              <w:r w:rsidRPr="00A74581">
                <w:rPr>
                  <w:rStyle w:val="ae"/>
                  <w:color w:val="000000" w:themeColor="text1"/>
                  <w:sz w:val="22"/>
                  <w:szCs w:val="22"/>
                  <w:bdr w:val="none" w:sz="0" w:space="0" w:color="auto" w:frame="1"/>
                  <w:shd w:val="clear" w:color="auto" w:fill="FFFFFF"/>
                </w:rPr>
                <w:t>27.12.22.000-00000001</w:t>
              </w:r>
            </w:hyperlink>
          </w:p>
        </w:tc>
        <w:tc>
          <w:tcPr>
            <w:tcW w:w="9072" w:type="dxa"/>
            <w:vAlign w:val="center"/>
          </w:tcPr>
          <w:p w14:paraId="403687F8"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rPr>
              <w:t xml:space="preserve">Номинальный ток: 16А; Общее количество полюсов: 1; Характеристика срабатывания: </w:t>
            </w:r>
            <w:r w:rsidRPr="00A74581">
              <w:rPr>
                <w:color w:val="000000" w:themeColor="text1"/>
                <w:sz w:val="22"/>
                <w:szCs w:val="22"/>
                <w:lang w:val="en-US"/>
              </w:rPr>
              <w:t>C</w:t>
            </w:r>
            <w:r w:rsidRPr="00A74581">
              <w:rPr>
                <w:color w:val="000000" w:themeColor="text1"/>
                <w:sz w:val="22"/>
                <w:szCs w:val="22"/>
              </w:rPr>
              <w:t>; Номинальное напряжение: 230В</w:t>
            </w:r>
            <w:r>
              <w:rPr>
                <w:color w:val="000000" w:themeColor="text1"/>
                <w:sz w:val="22"/>
                <w:szCs w:val="22"/>
                <w:shd w:val="clear" w:color="auto" w:fill="FFFFFF"/>
              </w:rPr>
              <w:t>.</w:t>
            </w:r>
          </w:p>
        </w:tc>
        <w:tc>
          <w:tcPr>
            <w:tcW w:w="709" w:type="dxa"/>
            <w:vAlign w:val="center"/>
          </w:tcPr>
          <w:p w14:paraId="070B0E3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4E2BF9CA"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5</w:t>
            </w:r>
          </w:p>
        </w:tc>
      </w:tr>
      <w:tr w:rsidR="00957E98" w:rsidRPr="00A74581" w14:paraId="6164DA49" w14:textId="77777777" w:rsidTr="00AF352A">
        <w:trPr>
          <w:jc w:val="center"/>
        </w:trPr>
        <w:tc>
          <w:tcPr>
            <w:tcW w:w="702" w:type="dxa"/>
            <w:vAlign w:val="center"/>
          </w:tcPr>
          <w:p w14:paraId="7F111C3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8</w:t>
            </w:r>
          </w:p>
        </w:tc>
        <w:tc>
          <w:tcPr>
            <w:tcW w:w="2270" w:type="dxa"/>
            <w:vAlign w:val="center"/>
          </w:tcPr>
          <w:p w14:paraId="4E753F21" w14:textId="77777777" w:rsidR="00957E98" w:rsidRPr="00A74581" w:rsidRDefault="00957E98" w:rsidP="00AF352A">
            <w:pPr>
              <w:ind w:left="0" w:hanging="2"/>
              <w:rPr>
                <w:color w:val="000000" w:themeColor="text1"/>
                <w:sz w:val="22"/>
                <w:szCs w:val="22"/>
              </w:rPr>
            </w:pPr>
            <w:r w:rsidRPr="00A74581">
              <w:rPr>
                <w:color w:val="000000" w:themeColor="text1"/>
                <w:sz w:val="22"/>
                <w:szCs w:val="22"/>
                <w:lang w:val="en-US"/>
              </w:rPr>
              <w:t>DIN-</w:t>
            </w:r>
            <w:r w:rsidRPr="00A74581">
              <w:rPr>
                <w:color w:val="000000" w:themeColor="text1"/>
                <w:sz w:val="22"/>
                <w:szCs w:val="22"/>
              </w:rPr>
              <w:t>рейка</w:t>
            </w:r>
          </w:p>
        </w:tc>
        <w:tc>
          <w:tcPr>
            <w:tcW w:w="1134" w:type="dxa"/>
            <w:vAlign w:val="center"/>
          </w:tcPr>
          <w:p w14:paraId="0303AF48" w14:textId="77777777" w:rsidR="00957E98" w:rsidRPr="00A74581" w:rsidRDefault="00957E98" w:rsidP="00AF352A">
            <w:pPr>
              <w:shd w:val="clear" w:color="auto" w:fill="FFFFFF"/>
              <w:spacing w:line="300" w:lineRule="atLeast"/>
              <w:ind w:left="0" w:hanging="2"/>
              <w:jc w:val="center"/>
              <w:rPr>
                <w:rStyle w:val="afd"/>
                <w:bCs w:val="0"/>
                <w:color w:val="000000" w:themeColor="text1"/>
                <w:sz w:val="22"/>
                <w:szCs w:val="22"/>
              </w:rPr>
            </w:pPr>
            <w:r w:rsidRPr="00A74581">
              <w:rPr>
                <w:color w:val="000000" w:themeColor="text1"/>
                <w:sz w:val="22"/>
                <w:szCs w:val="22"/>
              </w:rPr>
              <w:t>25.94.12.190</w:t>
            </w:r>
          </w:p>
        </w:tc>
        <w:tc>
          <w:tcPr>
            <w:tcW w:w="9072" w:type="dxa"/>
            <w:vAlign w:val="center"/>
          </w:tcPr>
          <w:p w14:paraId="3F680BE9"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 </w:t>
            </w:r>
            <w:r>
              <w:rPr>
                <w:color w:val="000000" w:themeColor="text1"/>
                <w:sz w:val="22"/>
                <w:szCs w:val="22"/>
                <w:shd w:val="clear" w:color="auto" w:fill="FFFFFF"/>
              </w:rPr>
              <w:t>Материал: сталь.</w:t>
            </w:r>
          </w:p>
        </w:tc>
        <w:tc>
          <w:tcPr>
            <w:tcW w:w="709" w:type="dxa"/>
            <w:vAlign w:val="center"/>
          </w:tcPr>
          <w:p w14:paraId="159DD0A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625B3DF5"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w:t>
            </w:r>
          </w:p>
        </w:tc>
      </w:tr>
      <w:tr w:rsidR="00957E98" w:rsidRPr="00A74581" w14:paraId="73523E90" w14:textId="77777777" w:rsidTr="00AF352A">
        <w:trPr>
          <w:jc w:val="center"/>
        </w:trPr>
        <w:tc>
          <w:tcPr>
            <w:tcW w:w="702" w:type="dxa"/>
            <w:vAlign w:val="center"/>
          </w:tcPr>
          <w:p w14:paraId="75170D2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9</w:t>
            </w:r>
          </w:p>
        </w:tc>
        <w:tc>
          <w:tcPr>
            <w:tcW w:w="2270" w:type="dxa"/>
            <w:vAlign w:val="center"/>
          </w:tcPr>
          <w:p w14:paraId="10600A21"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Розетка </w:t>
            </w:r>
          </w:p>
        </w:tc>
        <w:tc>
          <w:tcPr>
            <w:tcW w:w="1134" w:type="dxa"/>
            <w:vAlign w:val="center"/>
          </w:tcPr>
          <w:p w14:paraId="4F7144C4" w14:textId="77777777" w:rsidR="00957E98" w:rsidRPr="00A74581" w:rsidRDefault="00957E98" w:rsidP="00AF352A">
            <w:pPr>
              <w:ind w:left="0" w:hanging="2"/>
              <w:rPr>
                <w:rStyle w:val="afd"/>
                <w:color w:val="000000" w:themeColor="text1"/>
                <w:sz w:val="22"/>
                <w:szCs w:val="22"/>
                <w:shd w:val="clear" w:color="auto" w:fill="FFFFFF"/>
              </w:rPr>
            </w:pPr>
            <w:r w:rsidRPr="00A74581">
              <w:rPr>
                <w:color w:val="000000" w:themeColor="text1"/>
                <w:sz w:val="22"/>
                <w:szCs w:val="22"/>
                <w:shd w:val="clear" w:color="auto" w:fill="FFFFFF"/>
              </w:rPr>
              <w:t>27.33.13.110</w:t>
            </w:r>
          </w:p>
        </w:tc>
        <w:tc>
          <w:tcPr>
            <w:tcW w:w="9072" w:type="dxa"/>
            <w:vAlign w:val="center"/>
          </w:tcPr>
          <w:p w14:paraId="4767F68F"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Кол-во гнезд в корпусе: 2; Номинальное напряжение: ≥220 и &lt;250 В; Номинальный ток: 16А; Тип розетки: Накладная</w:t>
            </w:r>
            <w:r>
              <w:rPr>
                <w:color w:val="000000" w:themeColor="text1"/>
                <w:sz w:val="22"/>
                <w:szCs w:val="22"/>
                <w:shd w:val="clear" w:color="auto" w:fill="FFFFFF"/>
              </w:rPr>
              <w:t>.</w:t>
            </w:r>
          </w:p>
        </w:tc>
        <w:tc>
          <w:tcPr>
            <w:tcW w:w="709" w:type="dxa"/>
            <w:vAlign w:val="center"/>
          </w:tcPr>
          <w:p w14:paraId="7A6AA03E"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6792519F"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10</w:t>
            </w:r>
          </w:p>
        </w:tc>
      </w:tr>
      <w:tr w:rsidR="00957E98" w:rsidRPr="00A74581" w14:paraId="6B12A2F0" w14:textId="77777777" w:rsidTr="00AF352A">
        <w:trPr>
          <w:jc w:val="center"/>
        </w:trPr>
        <w:tc>
          <w:tcPr>
            <w:tcW w:w="702" w:type="dxa"/>
            <w:vAlign w:val="center"/>
          </w:tcPr>
          <w:p w14:paraId="3537198B"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10</w:t>
            </w:r>
          </w:p>
        </w:tc>
        <w:tc>
          <w:tcPr>
            <w:tcW w:w="2270" w:type="dxa"/>
            <w:vAlign w:val="center"/>
          </w:tcPr>
          <w:p w14:paraId="1DDBAD75"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Бокс КМПН</w:t>
            </w:r>
          </w:p>
        </w:tc>
        <w:tc>
          <w:tcPr>
            <w:tcW w:w="1134" w:type="dxa"/>
            <w:vAlign w:val="center"/>
          </w:tcPr>
          <w:p w14:paraId="0F9A31AE" w14:textId="77777777" w:rsidR="00957E98" w:rsidRPr="00A74581" w:rsidRDefault="00957E98" w:rsidP="00AF352A">
            <w:pPr>
              <w:ind w:left="0" w:hanging="2"/>
              <w:rPr>
                <w:rStyle w:val="afd"/>
                <w:color w:val="000000" w:themeColor="text1"/>
                <w:sz w:val="22"/>
                <w:szCs w:val="22"/>
                <w:shd w:val="clear" w:color="auto" w:fill="FFFFFF"/>
                <w:lang w:val="en-US"/>
              </w:rPr>
            </w:pPr>
            <w:r w:rsidRPr="00A74581">
              <w:rPr>
                <w:color w:val="000000" w:themeColor="text1"/>
                <w:sz w:val="22"/>
                <w:szCs w:val="22"/>
                <w:shd w:val="clear" w:color="auto" w:fill="FFFFFF"/>
              </w:rPr>
              <w:t>27.12.40.000</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4" w:tgtFrame="_blank" w:history="1">
              <w:r w:rsidRPr="00A74581">
                <w:rPr>
                  <w:rStyle w:val="ae"/>
                  <w:color w:val="000000" w:themeColor="text1"/>
                  <w:sz w:val="22"/>
                  <w:szCs w:val="22"/>
                  <w:bdr w:val="none" w:sz="0" w:space="0" w:color="auto" w:frame="1"/>
                  <w:shd w:val="clear" w:color="auto" w:fill="FFFFFF"/>
                </w:rPr>
                <w:t>27.12.40.000-00000002</w:t>
              </w:r>
            </w:hyperlink>
          </w:p>
        </w:tc>
        <w:tc>
          <w:tcPr>
            <w:tcW w:w="9072" w:type="dxa"/>
            <w:vAlign w:val="center"/>
          </w:tcPr>
          <w:p w14:paraId="2970A153"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Размер: 135</w:t>
            </w:r>
            <w:r w:rsidRPr="00A74581">
              <w:rPr>
                <w:color w:val="000000" w:themeColor="text1"/>
                <w:sz w:val="22"/>
                <w:szCs w:val="22"/>
                <w:shd w:val="clear" w:color="auto" w:fill="FFFFFF"/>
                <w:lang w:val="en-US"/>
              </w:rPr>
              <w:t>x</w:t>
            </w:r>
            <w:r w:rsidRPr="00A74581">
              <w:rPr>
                <w:color w:val="000000" w:themeColor="text1"/>
                <w:sz w:val="22"/>
                <w:szCs w:val="22"/>
                <w:shd w:val="clear" w:color="auto" w:fill="FFFFFF"/>
              </w:rPr>
              <w:t>71</w:t>
            </w:r>
            <w:r w:rsidRPr="00A74581">
              <w:rPr>
                <w:color w:val="000000" w:themeColor="text1"/>
                <w:sz w:val="22"/>
                <w:szCs w:val="22"/>
                <w:shd w:val="clear" w:color="auto" w:fill="FFFFFF"/>
                <w:lang w:val="en-US"/>
              </w:rPr>
              <w:t>x</w:t>
            </w:r>
            <w:r w:rsidRPr="00A74581">
              <w:rPr>
                <w:color w:val="000000" w:themeColor="text1"/>
                <w:sz w:val="22"/>
                <w:szCs w:val="22"/>
                <w:shd w:val="clear" w:color="auto" w:fill="FFFFFF"/>
              </w:rPr>
              <w:t>58 мм; Материал корпуса: пластик; Ширина в</w:t>
            </w:r>
            <w:r>
              <w:rPr>
                <w:color w:val="000000" w:themeColor="text1"/>
                <w:sz w:val="22"/>
                <w:szCs w:val="22"/>
                <w:shd w:val="clear" w:color="auto" w:fill="FFFFFF"/>
              </w:rPr>
              <w:t xml:space="preserve"> числах модульных расстояний: 4.</w:t>
            </w:r>
          </w:p>
        </w:tc>
        <w:tc>
          <w:tcPr>
            <w:tcW w:w="709" w:type="dxa"/>
            <w:vAlign w:val="center"/>
          </w:tcPr>
          <w:p w14:paraId="60E9C112"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02A0BA2B"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6</w:t>
            </w:r>
          </w:p>
        </w:tc>
      </w:tr>
      <w:tr w:rsidR="00957E98" w:rsidRPr="00A74581" w14:paraId="703C11D2" w14:textId="77777777" w:rsidTr="00AF352A">
        <w:trPr>
          <w:jc w:val="center"/>
        </w:trPr>
        <w:tc>
          <w:tcPr>
            <w:tcW w:w="702" w:type="dxa"/>
            <w:vAlign w:val="center"/>
          </w:tcPr>
          <w:p w14:paraId="4501CE8B"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11</w:t>
            </w:r>
          </w:p>
        </w:tc>
        <w:tc>
          <w:tcPr>
            <w:tcW w:w="2270" w:type="dxa"/>
            <w:vAlign w:val="center"/>
          </w:tcPr>
          <w:p w14:paraId="715D96EA"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Кабель СИП</w:t>
            </w:r>
          </w:p>
        </w:tc>
        <w:tc>
          <w:tcPr>
            <w:tcW w:w="1134" w:type="dxa"/>
            <w:vAlign w:val="center"/>
          </w:tcPr>
          <w:p w14:paraId="2E7388D8" w14:textId="77777777" w:rsidR="00957E98" w:rsidRPr="00A74581" w:rsidRDefault="00957E98" w:rsidP="00AF352A">
            <w:pPr>
              <w:ind w:left="0" w:hanging="2"/>
              <w:rPr>
                <w:rStyle w:val="afd"/>
                <w:color w:val="000000" w:themeColor="text1"/>
                <w:sz w:val="22"/>
                <w:szCs w:val="22"/>
                <w:shd w:val="clear" w:color="auto" w:fill="FFFFFF"/>
              </w:rPr>
            </w:pPr>
            <w:r w:rsidRPr="00A74581">
              <w:rPr>
                <w:color w:val="000000" w:themeColor="text1"/>
                <w:sz w:val="22"/>
                <w:szCs w:val="22"/>
                <w:shd w:val="clear" w:color="auto" w:fill="FFFFFF"/>
              </w:rPr>
              <w:t>27.32.13.139</w:t>
            </w:r>
          </w:p>
        </w:tc>
        <w:tc>
          <w:tcPr>
            <w:tcW w:w="9072" w:type="dxa"/>
            <w:vAlign w:val="center"/>
          </w:tcPr>
          <w:p w14:paraId="2155876F"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Конструктивное исполнение: Без нулевой несущей жилы (4); Номинальное напряжение: 1кВ; Номинальное сечение основных токопроводящих жил: 16 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w:t>
            </w:r>
          </w:p>
        </w:tc>
        <w:tc>
          <w:tcPr>
            <w:tcW w:w="709" w:type="dxa"/>
            <w:vAlign w:val="center"/>
          </w:tcPr>
          <w:p w14:paraId="6939734E"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 xml:space="preserve">м. </w:t>
            </w:r>
          </w:p>
        </w:tc>
        <w:tc>
          <w:tcPr>
            <w:tcW w:w="709" w:type="dxa"/>
            <w:vAlign w:val="center"/>
          </w:tcPr>
          <w:p w14:paraId="5C096A33"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30</w:t>
            </w:r>
          </w:p>
        </w:tc>
      </w:tr>
      <w:tr w:rsidR="00957E98" w:rsidRPr="00A74581" w14:paraId="69A3DD1B" w14:textId="77777777" w:rsidTr="00AF352A">
        <w:trPr>
          <w:jc w:val="center"/>
        </w:trPr>
        <w:tc>
          <w:tcPr>
            <w:tcW w:w="702" w:type="dxa"/>
            <w:vAlign w:val="center"/>
          </w:tcPr>
          <w:p w14:paraId="4B84A9B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12</w:t>
            </w:r>
          </w:p>
        </w:tc>
        <w:tc>
          <w:tcPr>
            <w:tcW w:w="2270" w:type="dxa"/>
            <w:vAlign w:val="center"/>
          </w:tcPr>
          <w:p w14:paraId="3B6E9D47"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Зажим </w:t>
            </w:r>
            <w:proofErr w:type="spellStart"/>
            <w:r w:rsidRPr="00A74581">
              <w:rPr>
                <w:color w:val="000000" w:themeColor="text1"/>
                <w:sz w:val="22"/>
                <w:szCs w:val="22"/>
              </w:rPr>
              <w:t>ответвительный</w:t>
            </w:r>
            <w:proofErr w:type="spellEnd"/>
            <w:r w:rsidRPr="00A74581">
              <w:rPr>
                <w:color w:val="000000" w:themeColor="text1"/>
                <w:sz w:val="22"/>
                <w:szCs w:val="22"/>
              </w:rPr>
              <w:t xml:space="preserve"> прокалывающий</w:t>
            </w:r>
          </w:p>
        </w:tc>
        <w:tc>
          <w:tcPr>
            <w:tcW w:w="1134" w:type="dxa"/>
            <w:vAlign w:val="center"/>
          </w:tcPr>
          <w:p w14:paraId="1D948C8E" w14:textId="77777777" w:rsidR="00957E98" w:rsidRPr="00A74581" w:rsidRDefault="00957E98" w:rsidP="00AF352A">
            <w:pPr>
              <w:ind w:left="0" w:hanging="2"/>
              <w:jc w:val="center"/>
              <w:rPr>
                <w:rStyle w:val="afd"/>
                <w:color w:val="000000" w:themeColor="text1"/>
                <w:sz w:val="22"/>
                <w:szCs w:val="22"/>
                <w:shd w:val="clear" w:color="auto" w:fill="FFFFFF"/>
              </w:rPr>
            </w:pPr>
            <w:r w:rsidRPr="00A74581">
              <w:rPr>
                <w:color w:val="000000" w:themeColor="text1"/>
                <w:sz w:val="22"/>
                <w:szCs w:val="22"/>
                <w:shd w:val="clear" w:color="auto" w:fill="FFFFFF"/>
              </w:rPr>
              <w:t>27.33.13</w:t>
            </w:r>
          </w:p>
        </w:tc>
        <w:tc>
          <w:tcPr>
            <w:tcW w:w="9072" w:type="dxa"/>
            <w:vAlign w:val="center"/>
          </w:tcPr>
          <w:p w14:paraId="66E0DC4E"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Сечение магистрального проводника: от 16 мм</w:t>
            </w:r>
            <w:r w:rsidRPr="00A74581">
              <w:rPr>
                <w:color w:val="000000" w:themeColor="text1"/>
                <w:sz w:val="22"/>
                <w:szCs w:val="22"/>
                <w:shd w:val="clear" w:color="auto" w:fill="FFFFFF"/>
                <w:vertAlign w:val="superscript"/>
              </w:rPr>
              <w:t xml:space="preserve">2 </w:t>
            </w:r>
            <w:r w:rsidRPr="00A74581">
              <w:rPr>
                <w:color w:val="000000" w:themeColor="text1"/>
                <w:sz w:val="22"/>
                <w:szCs w:val="22"/>
                <w:shd w:val="clear" w:color="auto" w:fill="FFFFFF"/>
              </w:rPr>
              <w:t>до 95мм</w:t>
            </w:r>
            <w:r w:rsidRPr="00A74581">
              <w:rPr>
                <w:color w:val="000000" w:themeColor="text1"/>
                <w:sz w:val="22"/>
                <w:szCs w:val="22"/>
                <w:shd w:val="clear" w:color="auto" w:fill="FFFFFF"/>
                <w:vertAlign w:val="superscript"/>
              </w:rPr>
              <w:t>2</w:t>
            </w:r>
            <w:r w:rsidRPr="00A74581">
              <w:rPr>
                <w:color w:val="000000" w:themeColor="text1"/>
                <w:sz w:val="22"/>
                <w:szCs w:val="22"/>
                <w:shd w:val="clear" w:color="auto" w:fill="FFFFFF"/>
              </w:rPr>
              <w:t xml:space="preserve">; Сечение </w:t>
            </w:r>
            <w:proofErr w:type="spellStart"/>
            <w:r w:rsidRPr="00A74581">
              <w:rPr>
                <w:color w:val="000000" w:themeColor="text1"/>
                <w:sz w:val="22"/>
                <w:szCs w:val="22"/>
                <w:shd w:val="clear" w:color="auto" w:fill="FFFFFF"/>
              </w:rPr>
              <w:t>ответвительного</w:t>
            </w:r>
            <w:proofErr w:type="spellEnd"/>
            <w:r w:rsidRPr="00A74581">
              <w:rPr>
                <w:color w:val="000000" w:themeColor="text1"/>
                <w:sz w:val="22"/>
                <w:szCs w:val="22"/>
                <w:shd w:val="clear" w:color="auto" w:fill="FFFFFF"/>
              </w:rPr>
              <w:t xml:space="preserve"> проводника: от 16 мм</w:t>
            </w:r>
            <w:r w:rsidRPr="00A74581">
              <w:rPr>
                <w:color w:val="000000" w:themeColor="text1"/>
                <w:sz w:val="22"/>
                <w:szCs w:val="22"/>
                <w:shd w:val="clear" w:color="auto" w:fill="FFFFFF"/>
                <w:vertAlign w:val="superscript"/>
              </w:rPr>
              <w:t xml:space="preserve">2 </w:t>
            </w:r>
            <w:r w:rsidRPr="00A74581">
              <w:rPr>
                <w:color w:val="000000" w:themeColor="text1"/>
                <w:sz w:val="22"/>
                <w:szCs w:val="22"/>
                <w:shd w:val="clear" w:color="auto" w:fill="FFFFFF"/>
              </w:rPr>
              <w:t>до 95 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 Тип подключения: винтовое.</w:t>
            </w:r>
          </w:p>
        </w:tc>
        <w:tc>
          <w:tcPr>
            <w:tcW w:w="709" w:type="dxa"/>
            <w:vAlign w:val="center"/>
          </w:tcPr>
          <w:p w14:paraId="5B70896E"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07552CC9"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6</w:t>
            </w:r>
          </w:p>
        </w:tc>
      </w:tr>
      <w:tr w:rsidR="00957E98" w:rsidRPr="00A74581" w14:paraId="548A06D4" w14:textId="77777777" w:rsidTr="00AF352A">
        <w:trPr>
          <w:jc w:val="center"/>
        </w:trPr>
        <w:tc>
          <w:tcPr>
            <w:tcW w:w="702" w:type="dxa"/>
            <w:vAlign w:val="center"/>
          </w:tcPr>
          <w:p w14:paraId="4E663697"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13</w:t>
            </w:r>
          </w:p>
        </w:tc>
        <w:tc>
          <w:tcPr>
            <w:tcW w:w="2270" w:type="dxa"/>
            <w:vAlign w:val="center"/>
          </w:tcPr>
          <w:p w14:paraId="42491A45"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 xml:space="preserve">Зажим </w:t>
            </w:r>
            <w:proofErr w:type="spellStart"/>
            <w:r w:rsidRPr="00A74581">
              <w:rPr>
                <w:color w:val="000000" w:themeColor="text1"/>
                <w:sz w:val="22"/>
                <w:szCs w:val="22"/>
              </w:rPr>
              <w:t>ответвительный</w:t>
            </w:r>
            <w:proofErr w:type="spellEnd"/>
            <w:r w:rsidRPr="00A74581">
              <w:rPr>
                <w:color w:val="000000" w:themeColor="text1"/>
                <w:sz w:val="22"/>
                <w:szCs w:val="22"/>
              </w:rPr>
              <w:t xml:space="preserve"> прокалывающий</w:t>
            </w:r>
          </w:p>
        </w:tc>
        <w:tc>
          <w:tcPr>
            <w:tcW w:w="1134" w:type="dxa"/>
            <w:vAlign w:val="center"/>
          </w:tcPr>
          <w:p w14:paraId="098193A0" w14:textId="77777777" w:rsidR="00957E98" w:rsidRPr="00A74581" w:rsidRDefault="00957E98" w:rsidP="00AF352A">
            <w:pPr>
              <w:ind w:left="0" w:hanging="2"/>
              <w:jc w:val="center"/>
              <w:rPr>
                <w:rStyle w:val="afd"/>
                <w:color w:val="000000" w:themeColor="text1"/>
                <w:sz w:val="22"/>
                <w:szCs w:val="22"/>
                <w:shd w:val="clear" w:color="auto" w:fill="FFFFFF"/>
              </w:rPr>
            </w:pPr>
            <w:r w:rsidRPr="00A74581">
              <w:rPr>
                <w:color w:val="000000" w:themeColor="text1"/>
                <w:sz w:val="22"/>
                <w:szCs w:val="22"/>
                <w:shd w:val="clear" w:color="auto" w:fill="FFFFFF"/>
              </w:rPr>
              <w:t>27.33.13</w:t>
            </w:r>
          </w:p>
        </w:tc>
        <w:tc>
          <w:tcPr>
            <w:tcW w:w="9072" w:type="dxa"/>
            <w:vAlign w:val="center"/>
          </w:tcPr>
          <w:p w14:paraId="4B090A56"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Сечение магистрального проводника: от 16 мм</w:t>
            </w:r>
            <w:r w:rsidRPr="00A74581">
              <w:rPr>
                <w:color w:val="000000" w:themeColor="text1"/>
                <w:sz w:val="22"/>
                <w:szCs w:val="22"/>
                <w:shd w:val="clear" w:color="auto" w:fill="FFFFFF"/>
                <w:vertAlign w:val="superscript"/>
              </w:rPr>
              <w:t xml:space="preserve">2 </w:t>
            </w:r>
            <w:r w:rsidRPr="00A74581">
              <w:rPr>
                <w:color w:val="000000" w:themeColor="text1"/>
                <w:sz w:val="22"/>
                <w:szCs w:val="22"/>
                <w:shd w:val="clear" w:color="auto" w:fill="FFFFFF"/>
              </w:rPr>
              <w:t>до 120 мм</w:t>
            </w:r>
            <w:r w:rsidRPr="00A74581">
              <w:rPr>
                <w:color w:val="000000" w:themeColor="text1"/>
                <w:sz w:val="22"/>
                <w:szCs w:val="22"/>
                <w:shd w:val="clear" w:color="auto" w:fill="FFFFFF"/>
                <w:vertAlign w:val="superscript"/>
              </w:rPr>
              <w:t>2</w:t>
            </w:r>
            <w:r w:rsidRPr="00A74581">
              <w:rPr>
                <w:color w:val="000000" w:themeColor="text1"/>
                <w:sz w:val="22"/>
                <w:szCs w:val="22"/>
                <w:shd w:val="clear" w:color="auto" w:fill="FFFFFF"/>
              </w:rPr>
              <w:t xml:space="preserve">; Сечение </w:t>
            </w:r>
            <w:proofErr w:type="spellStart"/>
            <w:r w:rsidRPr="00A74581">
              <w:rPr>
                <w:color w:val="000000" w:themeColor="text1"/>
                <w:sz w:val="22"/>
                <w:szCs w:val="22"/>
                <w:shd w:val="clear" w:color="auto" w:fill="FFFFFF"/>
              </w:rPr>
              <w:t>ответвительного</w:t>
            </w:r>
            <w:proofErr w:type="spellEnd"/>
            <w:r w:rsidRPr="00A74581">
              <w:rPr>
                <w:color w:val="000000" w:themeColor="text1"/>
                <w:sz w:val="22"/>
                <w:szCs w:val="22"/>
                <w:shd w:val="clear" w:color="auto" w:fill="FFFFFF"/>
              </w:rPr>
              <w:t xml:space="preserve"> проводника: от 6 мм</w:t>
            </w:r>
            <w:r w:rsidRPr="00A74581">
              <w:rPr>
                <w:color w:val="000000" w:themeColor="text1"/>
                <w:sz w:val="22"/>
                <w:szCs w:val="22"/>
                <w:shd w:val="clear" w:color="auto" w:fill="FFFFFF"/>
                <w:vertAlign w:val="superscript"/>
              </w:rPr>
              <w:t xml:space="preserve">2 </w:t>
            </w:r>
            <w:r w:rsidRPr="00A74581">
              <w:rPr>
                <w:color w:val="000000" w:themeColor="text1"/>
                <w:sz w:val="22"/>
                <w:szCs w:val="22"/>
                <w:shd w:val="clear" w:color="auto" w:fill="FFFFFF"/>
              </w:rPr>
              <w:t>до 35 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 Тип подключения: винтовое.</w:t>
            </w:r>
          </w:p>
        </w:tc>
        <w:tc>
          <w:tcPr>
            <w:tcW w:w="709" w:type="dxa"/>
            <w:vAlign w:val="center"/>
          </w:tcPr>
          <w:p w14:paraId="34DE5B56"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5162C0C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6</w:t>
            </w:r>
          </w:p>
        </w:tc>
      </w:tr>
      <w:tr w:rsidR="00957E98" w:rsidRPr="00A74581" w14:paraId="0726B40E" w14:textId="77777777" w:rsidTr="00AF352A">
        <w:trPr>
          <w:jc w:val="center"/>
        </w:trPr>
        <w:tc>
          <w:tcPr>
            <w:tcW w:w="702" w:type="dxa"/>
            <w:vAlign w:val="center"/>
          </w:tcPr>
          <w:p w14:paraId="4E34D4DF"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14</w:t>
            </w:r>
          </w:p>
        </w:tc>
        <w:tc>
          <w:tcPr>
            <w:tcW w:w="2270" w:type="dxa"/>
            <w:vAlign w:val="center"/>
          </w:tcPr>
          <w:p w14:paraId="5BD75164"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Зажим анкерный</w:t>
            </w:r>
          </w:p>
        </w:tc>
        <w:tc>
          <w:tcPr>
            <w:tcW w:w="1134" w:type="dxa"/>
            <w:vAlign w:val="center"/>
          </w:tcPr>
          <w:p w14:paraId="6E5A561F" w14:textId="77777777" w:rsidR="00957E98" w:rsidRPr="00A74581" w:rsidRDefault="00957E98" w:rsidP="00AF352A">
            <w:pPr>
              <w:ind w:left="0" w:hanging="2"/>
              <w:jc w:val="center"/>
              <w:rPr>
                <w:color w:val="000000" w:themeColor="text1"/>
                <w:sz w:val="22"/>
                <w:szCs w:val="22"/>
                <w:shd w:val="clear" w:color="auto" w:fill="FFFFFF"/>
              </w:rPr>
            </w:pPr>
            <w:r w:rsidRPr="00A74581">
              <w:rPr>
                <w:color w:val="000000" w:themeColor="text1"/>
                <w:sz w:val="22"/>
                <w:szCs w:val="22"/>
                <w:shd w:val="clear" w:color="auto" w:fill="FFFFFF"/>
              </w:rPr>
              <w:t>27.33.13.120</w:t>
            </w:r>
          </w:p>
        </w:tc>
        <w:tc>
          <w:tcPr>
            <w:tcW w:w="9072" w:type="dxa"/>
            <w:vAlign w:val="center"/>
          </w:tcPr>
          <w:p w14:paraId="1AA6D993"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Рабочее напряжение: до 1Кв; Диапазон сечений: 4</w:t>
            </w:r>
            <w:r w:rsidRPr="00A74581">
              <w:rPr>
                <w:color w:val="000000" w:themeColor="text1"/>
                <w:sz w:val="22"/>
                <w:szCs w:val="22"/>
                <w:shd w:val="clear" w:color="auto" w:fill="FFFFFF"/>
                <w:lang w:val="en-US"/>
              </w:rPr>
              <w:t>x</w:t>
            </w:r>
            <w:r w:rsidRPr="00A74581">
              <w:rPr>
                <w:color w:val="000000" w:themeColor="text1"/>
                <w:sz w:val="22"/>
                <w:szCs w:val="22"/>
                <w:shd w:val="clear" w:color="auto" w:fill="FFFFFF"/>
              </w:rPr>
              <w:t>16-35мм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w:t>
            </w:r>
          </w:p>
        </w:tc>
        <w:tc>
          <w:tcPr>
            <w:tcW w:w="709" w:type="dxa"/>
            <w:vAlign w:val="center"/>
          </w:tcPr>
          <w:p w14:paraId="0DF5AF0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2549469D"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4</w:t>
            </w:r>
          </w:p>
        </w:tc>
      </w:tr>
      <w:tr w:rsidR="00957E98" w:rsidRPr="00A74581" w14:paraId="48AB4AAE" w14:textId="77777777" w:rsidTr="00AF352A">
        <w:trPr>
          <w:jc w:val="center"/>
        </w:trPr>
        <w:tc>
          <w:tcPr>
            <w:tcW w:w="702" w:type="dxa"/>
            <w:vAlign w:val="center"/>
          </w:tcPr>
          <w:p w14:paraId="72D62758"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15</w:t>
            </w:r>
          </w:p>
        </w:tc>
        <w:tc>
          <w:tcPr>
            <w:tcW w:w="2270" w:type="dxa"/>
            <w:vAlign w:val="center"/>
          </w:tcPr>
          <w:p w14:paraId="1CB045E5"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Светильник</w:t>
            </w:r>
          </w:p>
        </w:tc>
        <w:tc>
          <w:tcPr>
            <w:tcW w:w="1134" w:type="dxa"/>
            <w:vAlign w:val="center"/>
          </w:tcPr>
          <w:p w14:paraId="31761D76" w14:textId="77777777" w:rsidR="00957E98" w:rsidRPr="00A74581" w:rsidRDefault="00957E98" w:rsidP="00AF352A">
            <w:pPr>
              <w:ind w:left="0" w:hanging="2"/>
              <w:jc w:val="center"/>
              <w:rPr>
                <w:color w:val="000000" w:themeColor="text1"/>
                <w:sz w:val="22"/>
                <w:szCs w:val="22"/>
                <w:shd w:val="clear" w:color="auto" w:fill="FFFFFF"/>
                <w:lang w:val="en-US"/>
              </w:rPr>
            </w:pPr>
            <w:r w:rsidRPr="00A74581">
              <w:rPr>
                <w:color w:val="000000" w:themeColor="text1"/>
                <w:sz w:val="22"/>
                <w:szCs w:val="22"/>
                <w:shd w:val="clear" w:color="auto" w:fill="FFFFFF"/>
              </w:rPr>
              <w:t>27.40.25.123</w:t>
            </w:r>
            <w:r w:rsidRPr="00A74581">
              <w:rPr>
                <w:color w:val="000000" w:themeColor="text1"/>
                <w:sz w:val="22"/>
                <w:szCs w:val="22"/>
                <w:shd w:val="clear" w:color="auto" w:fill="FFFFFF"/>
                <w:lang w:val="en-US"/>
              </w:rPr>
              <w:t>/</w:t>
            </w:r>
            <w:r w:rsidRPr="00A74581">
              <w:rPr>
                <w:color w:val="000000" w:themeColor="text1"/>
                <w:sz w:val="22"/>
                <w:szCs w:val="22"/>
              </w:rPr>
              <w:t xml:space="preserve"> </w:t>
            </w:r>
            <w:hyperlink r:id="rId15" w:tgtFrame="_blank" w:history="1">
              <w:r w:rsidRPr="00A74581">
                <w:rPr>
                  <w:rStyle w:val="ae"/>
                  <w:color w:val="000000" w:themeColor="text1"/>
                  <w:sz w:val="22"/>
                  <w:szCs w:val="22"/>
                  <w:bdr w:val="none" w:sz="0" w:space="0" w:color="auto" w:frame="1"/>
                  <w:shd w:val="clear" w:color="auto" w:fill="FFFFFF"/>
                </w:rPr>
                <w:t>27.40.25.123-00000002</w:t>
              </w:r>
            </w:hyperlink>
          </w:p>
        </w:tc>
        <w:tc>
          <w:tcPr>
            <w:tcW w:w="9072" w:type="dxa"/>
            <w:vAlign w:val="center"/>
          </w:tcPr>
          <w:p w14:paraId="1B550558"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Вид светильника: настенный; Коррелированная цветовая температура: </w:t>
            </w:r>
            <w:r w:rsidRPr="00A74581">
              <w:rPr>
                <w:color w:val="000000" w:themeColor="text1"/>
                <w:sz w:val="22"/>
                <w:szCs w:val="22"/>
              </w:rPr>
              <w:br/>
            </w:r>
            <w:r w:rsidRPr="00A74581">
              <w:rPr>
                <w:color w:val="000000" w:themeColor="text1"/>
                <w:sz w:val="22"/>
                <w:szCs w:val="22"/>
                <w:shd w:val="clear" w:color="auto" w:fill="FFFFFF"/>
              </w:rPr>
              <w:t xml:space="preserve">от 2700 К до 6500 К; Класс защиты от электрического тока: </w:t>
            </w:r>
            <w:r w:rsidRPr="00A74581">
              <w:rPr>
                <w:color w:val="000000" w:themeColor="text1"/>
                <w:sz w:val="22"/>
                <w:szCs w:val="22"/>
                <w:shd w:val="clear" w:color="auto" w:fill="FFFFFF"/>
                <w:lang w:val="en-US"/>
              </w:rPr>
              <w:t>II</w:t>
            </w:r>
            <w:r w:rsidRPr="00A74581">
              <w:rPr>
                <w:color w:val="000000" w:themeColor="text1"/>
                <w:sz w:val="22"/>
                <w:szCs w:val="22"/>
                <w:shd w:val="clear" w:color="auto" w:fill="FFFFFF"/>
              </w:rPr>
              <w:t xml:space="preserve">; Индекс цветопередачи: ≥ 90; Мощность: &gt;40 и ≤ 40 Вт; Патрон: </w:t>
            </w:r>
            <w:r w:rsidRPr="00A74581">
              <w:rPr>
                <w:color w:val="000000" w:themeColor="text1"/>
                <w:sz w:val="22"/>
                <w:szCs w:val="22"/>
                <w:shd w:val="clear" w:color="auto" w:fill="FFFFFF"/>
                <w:lang w:val="en-US"/>
              </w:rPr>
              <w:t>G</w:t>
            </w:r>
            <w:r>
              <w:rPr>
                <w:color w:val="000000" w:themeColor="text1"/>
                <w:sz w:val="22"/>
                <w:szCs w:val="22"/>
                <w:shd w:val="clear" w:color="auto" w:fill="FFFFFF"/>
              </w:rPr>
              <w:t>13.</w:t>
            </w:r>
          </w:p>
        </w:tc>
        <w:tc>
          <w:tcPr>
            <w:tcW w:w="709" w:type="dxa"/>
            <w:vAlign w:val="center"/>
          </w:tcPr>
          <w:p w14:paraId="27BAD3C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455AD507" w14:textId="77777777" w:rsidR="00957E98" w:rsidRPr="00A74581" w:rsidRDefault="00957E98" w:rsidP="00AF352A">
            <w:pPr>
              <w:ind w:left="0" w:hanging="2"/>
              <w:jc w:val="center"/>
              <w:rPr>
                <w:color w:val="000000" w:themeColor="text1"/>
                <w:sz w:val="22"/>
                <w:szCs w:val="22"/>
                <w:lang w:val="en-US"/>
              </w:rPr>
            </w:pPr>
            <w:r w:rsidRPr="00A74581">
              <w:rPr>
                <w:color w:val="000000" w:themeColor="text1"/>
                <w:sz w:val="22"/>
                <w:szCs w:val="22"/>
                <w:lang w:val="en-US"/>
              </w:rPr>
              <w:t>10</w:t>
            </w:r>
          </w:p>
        </w:tc>
      </w:tr>
      <w:tr w:rsidR="00957E98" w:rsidRPr="00A74581" w14:paraId="7EA326A1" w14:textId="77777777" w:rsidTr="00AF352A">
        <w:trPr>
          <w:jc w:val="center"/>
        </w:trPr>
        <w:tc>
          <w:tcPr>
            <w:tcW w:w="702" w:type="dxa"/>
            <w:vAlign w:val="center"/>
          </w:tcPr>
          <w:p w14:paraId="6E5CC695"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16</w:t>
            </w:r>
          </w:p>
        </w:tc>
        <w:tc>
          <w:tcPr>
            <w:tcW w:w="2270" w:type="dxa"/>
            <w:vAlign w:val="center"/>
          </w:tcPr>
          <w:p w14:paraId="783B2601"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Выключатель</w:t>
            </w:r>
          </w:p>
        </w:tc>
        <w:tc>
          <w:tcPr>
            <w:tcW w:w="1134" w:type="dxa"/>
            <w:vAlign w:val="center"/>
          </w:tcPr>
          <w:p w14:paraId="102DF984" w14:textId="77777777" w:rsidR="00957E98" w:rsidRPr="00A74581" w:rsidRDefault="00957E98" w:rsidP="00AF352A">
            <w:pPr>
              <w:ind w:left="0" w:hanging="2"/>
              <w:jc w:val="center"/>
              <w:rPr>
                <w:color w:val="000000" w:themeColor="text1"/>
                <w:sz w:val="22"/>
                <w:szCs w:val="22"/>
                <w:shd w:val="clear" w:color="auto" w:fill="FFFFFF"/>
              </w:rPr>
            </w:pPr>
            <w:r w:rsidRPr="00A74581">
              <w:rPr>
                <w:color w:val="000000" w:themeColor="text1"/>
                <w:sz w:val="22"/>
                <w:szCs w:val="22"/>
                <w:shd w:val="clear" w:color="auto" w:fill="FFFFFF"/>
              </w:rPr>
              <w:t>27.33.11.140</w:t>
            </w:r>
          </w:p>
        </w:tc>
        <w:tc>
          <w:tcPr>
            <w:tcW w:w="9072" w:type="dxa"/>
            <w:vAlign w:val="center"/>
          </w:tcPr>
          <w:p w14:paraId="4EC9E7E3"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Номинальный ток: 10А; Номинальное напряжение: 230В; Материал: пластик; </w:t>
            </w:r>
            <w:r>
              <w:rPr>
                <w:color w:val="000000" w:themeColor="text1"/>
                <w:sz w:val="22"/>
                <w:szCs w:val="22"/>
                <w:shd w:val="clear" w:color="auto" w:fill="FFFFFF"/>
              </w:rPr>
              <w:t>Количество клавиш: 1.</w:t>
            </w:r>
          </w:p>
        </w:tc>
        <w:tc>
          <w:tcPr>
            <w:tcW w:w="709" w:type="dxa"/>
            <w:vAlign w:val="center"/>
          </w:tcPr>
          <w:p w14:paraId="32D1CC61"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359A61B5"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4</w:t>
            </w:r>
          </w:p>
        </w:tc>
      </w:tr>
      <w:tr w:rsidR="00957E98" w:rsidRPr="00A74581" w14:paraId="138DB1FB" w14:textId="77777777" w:rsidTr="00AF352A">
        <w:trPr>
          <w:jc w:val="center"/>
        </w:trPr>
        <w:tc>
          <w:tcPr>
            <w:tcW w:w="702" w:type="dxa"/>
            <w:vAlign w:val="center"/>
          </w:tcPr>
          <w:p w14:paraId="540DF27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17</w:t>
            </w:r>
          </w:p>
        </w:tc>
        <w:tc>
          <w:tcPr>
            <w:tcW w:w="2270" w:type="dxa"/>
            <w:vAlign w:val="center"/>
          </w:tcPr>
          <w:p w14:paraId="361A8795"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Кабель ВВГнг</w:t>
            </w:r>
          </w:p>
        </w:tc>
        <w:tc>
          <w:tcPr>
            <w:tcW w:w="1134" w:type="dxa"/>
            <w:vAlign w:val="center"/>
          </w:tcPr>
          <w:p w14:paraId="32D03140" w14:textId="77777777" w:rsidR="00957E98" w:rsidRPr="00A74581" w:rsidRDefault="00957E98" w:rsidP="00AF352A">
            <w:pPr>
              <w:ind w:left="0" w:hanging="2"/>
              <w:jc w:val="center"/>
              <w:rPr>
                <w:color w:val="000000" w:themeColor="text1"/>
                <w:sz w:val="22"/>
                <w:szCs w:val="22"/>
                <w:shd w:val="clear" w:color="auto" w:fill="FFFFFF"/>
              </w:rPr>
            </w:pPr>
            <w:r w:rsidRPr="00A74581">
              <w:rPr>
                <w:color w:val="000000" w:themeColor="text1"/>
                <w:sz w:val="22"/>
                <w:szCs w:val="22"/>
                <w:shd w:val="clear" w:color="auto" w:fill="FFFFFF"/>
              </w:rPr>
              <w:t>27.32.13.111</w:t>
            </w:r>
          </w:p>
        </w:tc>
        <w:tc>
          <w:tcPr>
            <w:tcW w:w="9072" w:type="dxa"/>
            <w:vAlign w:val="center"/>
          </w:tcPr>
          <w:p w14:paraId="77FE4115"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Конструктивное исполнение: многопроволочная круглая; Материал изоляции: Изоляция из поливинилхлоридного пластиката, в том числе пониженной пожарной опасности (В); Материал токопроводящих жил: медные токопроводящие жилы; Наличие брони: небронированный; Наличие металлического экрана: Без экрана; Номинальное переменное </w:t>
            </w:r>
            <w:r w:rsidRPr="00A74581">
              <w:rPr>
                <w:color w:val="000000" w:themeColor="text1"/>
                <w:sz w:val="22"/>
                <w:szCs w:val="22"/>
                <w:shd w:val="clear" w:color="auto" w:fill="FFFFFF"/>
              </w:rPr>
              <w:lastRenderedPageBreak/>
              <w:t xml:space="preserve">напряжение: 0,66 </w:t>
            </w:r>
            <w:proofErr w:type="spellStart"/>
            <w:r w:rsidRPr="00A74581">
              <w:rPr>
                <w:color w:val="000000" w:themeColor="text1"/>
                <w:sz w:val="22"/>
                <w:szCs w:val="22"/>
                <w:shd w:val="clear" w:color="auto" w:fill="FFFFFF"/>
              </w:rPr>
              <w:t>кВ</w:t>
            </w:r>
            <w:proofErr w:type="spellEnd"/>
            <w:r w:rsidRPr="00A74581">
              <w:rPr>
                <w:color w:val="000000" w:themeColor="text1"/>
                <w:sz w:val="22"/>
                <w:szCs w:val="22"/>
                <w:shd w:val="clear" w:color="auto" w:fill="FFFFFF"/>
              </w:rPr>
              <w:t>; Число токопроводящих жил: 4; Форма поперечного сечения кабеля: круглая; Номинальное сечение токопроводящих жил: 4мм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w:t>
            </w:r>
          </w:p>
        </w:tc>
        <w:tc>
          <w:tcPr>
            <w:tcW w:w="709" w:type="dxa"/>
            <w:vAlign w:val="center"/>
          </w:tcPr>
          <w:p w14:paraId="7013C4DA"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lastRenderedPageBreak/>
              <w:t>м.</w:t>
            </w:r>
          </w:p>
        </w:tc>
        <w:tc>
          <w:tcPr>
            <w:tcW w:w="709" w:type="dxa"/>
            <w:vAlign w:val="center"/>
          </w:tcPr>
          <w:p w14:paraId="4173D3B6"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30</w:t>
            </w:r>
          </w:p>
        </w:tc>
      </w:tr>
      <w:tr w:rsidR="00957E98" w:rsidRPr="00A74581" w14:paraId="5351F809" w14:textId="77777777" w:rsidTr="00AF352A">
        <w:trPr>
          <w:jc w:val="center"/>
        </w:trPr>
        <w:tc>
          <w:tcPr>
            <w:tcW w:w="702" w:type="dxa"/>
            <w:vAlign w:val="center"/>
          </w:tcPr>
          <w:p w14:paraId="3DF19AE3"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lastRenderedPageBreak/>
              <w:t>18</w:t>
            </w:r>
          </w:p>
        </w:tc>
        <w:tc>
          <w:tcPr>
            <w:tcW w:w="2270" w:type="dxa"/>
            <w:vAlign w:val="center"/>
          </w:tcPr>
          <w:p w14:paraId="78CFD2D9"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Кабель ВВГнг</w:t>
            </w:r>
          </w:p>
        </w:tc>
        <w:tc>
          <w:tcPr>
            <w:tcW w:w="1134" w:type="dxa"/>
            <w:vAlign w:val="center"/>
          </w:tcPr>
          <w:p w14:paraId="57D8CD9C" w14:textId="77777777" w:rsidR="00957E98" w:rsidRPr="00A74581" w:rsidRDefault="00957E98" w:rsidP="00AF352A">
            <w:pPr>
              <w:ind w:left="0" w:hanging="2"/>
              <w:jc w:val="center"/>
              <w:rPr>
                <w:color w:val="000000" w:themeColor="text1"/>
                <w:sz w:val="22"/>
                <w:szCs w:val="22"/>
                <w:shd w:val="clear" w:color="auto" w:fill="FFFFFF"/>
              </w:rPr>
            </w:pPr>
            <w:r w:rsidRPr="00A74581">
              <w:rPr>
                <w:color w:val="000000" w:themeColor="text1"/>
                <w:sz w:val="22"/>
                <w:szCs w:val="22"/>
                <w:shd w:val="clear" w:color="auto" w:fill="FFFFFF"/>
              </w:rPr>
              <w:t>27.32.13.111</w:t>
            </w:r>
          </w:p>
        </w:tc>
        <w:tc>
          <w:tcPr>
            <w:tcW w:w="9072" w:type="dxa"/>
            <w:vAlign w:val="center"/>
          </w:tcPr>
          <w:p w14:paraId="3354C066"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Конструктивное исполнение: многопроволочная круглая; Материал изоляции: Изоляция из поливинилхлоридного пластиката, в том числе пониженной пожарной опасности (В); Материал токопроводящих жил: медные токопроводящие жилы; Наличие брони: небронированный; Наличие металлического экрана: Без экрана; Номинальное переменное напряжение: 0,66 </w:t>
            </w:r>
            <w:proofErr w:type="spellStart"/>
            <w:r w:rsidRPr="00A74581">
              <w:rPr>
                <w:color w:val="000000" w:themeColor="text1"/>
                <w:sz w:val="22"/>
                <w:szCs w:val="22"/>
                <w:shd w:val="clear" w:color="auto" w:fill="FFFFFF"/>
              </w:rPr>
              <w:t>кВ</w:t>
            </w:r>
            <w:proofErr w:type="spellEnd"/>
            <w:r w:rsidRPr="00A74581">
              <w:rPr>
                <w:color w:val="000000" w:themeColor="text1"/>
                <w:sz w:val="22"/>
                <w:szCs w:val="22"/>
                <w:shd w:val="clear" w:color="auto" w:fill="FFFFFF"/>
              </w:rPr>
              <w:t>; Число токопроводящих жил:3; Форма поперечного сечения кабеля: круглая; Номинальное сечение токопроводящих жил: 2,5 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w:t>
            </w:r>
          </w:p>
        </w:tc>
        <w:tc>
          <w:tcPr>
            <w:tcW w:w="709" w:type="dxa"/>
            <w:vAlign w:val="center"/>
          </w:tcPr>
          <w:p w14:paraId="5565E404"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м.</w:t>
            </w:r>
          </w:p>
        </w:tc>
        <w:tc>
          <w:tcPr>
            <w:tcW w:w="709" w:type="dxa"/>
            <w:vAlign w:val="center"/>
          </w:tcPr>
          <w:p w14:paraId="40E95AEC"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100</w:t>
            </w:r>
          </w:p>
        </w:tc>
      </w:tr>
      <w:tr w:rsidR="00957E98" w:rsidRPr="00A74581" w14:paraId="4A235AE5" w14:textId="77777777" w:rsidTr="00AF352A">
        <w:trPr>
          <w:jc w:val="center"/>
        </w:trPr>
        <w:tc>
          <w:tcPr>
            <w:tcW w:w="702" w:type="dxa"/>
            <w:vAlign w:val="center"/>
          </w:tcPr>
          <w:p w14:paraId="0AA5451E"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19</w:t>
            </w:r>
          </w:p>
        </w:tc>
        <w:tc>
          <w:tcPr>
            <w:tcW w:w="2270" w:type="dxa"/>
            <w:vAlign w:val="center"/>
          </w:tcPr>
          <w:p w14:paraId="01594D32"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Кабель ВВГнг</w:t>
            </w:r>
          </w:p>
        </w:tc>
        <w:tc>
          <w:tcPr>
            <w:tcW w:w="1134" w:type="dxa"/>
            <w:vAlign w:val="center"/>
          </w:tcPr>
          <w:p w14:paraId="59F31A9B" w14:textId="77777777" w:rsidR="00957E98" w:rsidRPr="00A74581" w:rsidRDefault="00957E98" w:rsidP="00AF352A">
            <w:pPr>
              <w:ind w:left="0" w:hanging="2"/>
              <w:jc w:val="center"/>
              <w:rPr>
                <w:color w:val="000000" w:themeColor="text1"/>
                <w:sz w:val="22"/>
                <w:szCs w:val="22"/>
                <w:shd w:val="clear" w:color="auto" w:fill="FFFFFF"/>
              </w:rPr>
            </w:pPr>
            <w:r w:rsidRPr="00A74581">
              <w:rPr>
                <w:color w:val="000000" w:themeColor="text1"/>
                <w:sz w:val="22"/>
                <w:szCs w:val="22"/>
                <w:shd w:val="clear" w:color="auto" w:fill="FFFFFF"/>
              </w:rPr>
              <w:t>27.32.13.111</w:t>
            </w:r>
          </w:p>
        </w:tc>
        <w:tc>
          <w:tcPr>
            <w:tcW w:w="9072" w:type="dxa"/>
            <w:vAlign w:val="center"/>
          </w:tcPr>
          <w:p w14:paraId="5E5082ED" w14:textId="77777777"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 xml:space="preserve">Конструктивное исполнение: многопроволочная круглая; Материал изоляции: Изоляция из поливинилхлоридного пластиката, в том числе пониженной пожарной опасности (В); Материал токопроводящих жил: медные токопроводящие жилы; Наличие брони: небронированный; Наличие металлического экрана: Без экрана; Номинальное переменное напряжение: 0,66 </w:t>
            </w:r>
            <w:proofErr w:type="spellStart"/>
            <w:r w:rsidRPr="00A74581">
              <w:rPr>
                <w:color w:val="000000" w:themeColor="text1"/>
                <w:sz w:val="22"/>
                <w:szCs w:val="22"/>
                <w:shd w:val="clear" w:color="auto" w:fill="FFFFFF"/>
              </w:rPr>
              <w:t>кВ</w:t>
            </w:r>
            <w:proofErr w:type="spellEnd"/>
            <w:r w:rsidRPr="00A74581">
              <w:rPr>
                <w:color w:val="000000" w:themeColor="text1"/>
                <w:sz w:val="22"/>
                <w:szCs w:val="22"/>
                <w:shd w:val="clear" w:color="auto" w:fill="FFFFFF"/>
              </w:rPr>
              <w:t>; Число токопроводящих жил: 3; Форма поперечного сечения кабеля: круглая; Номинальное сечение токопроводящих жил: 1,5 мм</w:t>
            </w:r>
            <w:r w:rsidRPr="00A74581">
              <w:rPr>
                <w:color w:val="000000" w:themeColor="text1"/>
                <w:sz w:val="22"/>
                <w:szCs w:val="22"/>
                <w:shd w:val="clear" w:color="auto" w:fill="FFFFFF"/>
                <w:vertAlign w:val="superscript"/>
              </w:rPr>
              <w:t>2</w:t>
            </w:r>
            <w:r>
              <w:rPr>
                <w:color w:val="000000" w:themeColor="text1"/>
                <w:sz w:val="22"/>
                <w:szCs w:val="22"/>
                <w:shd w:val="clear" w:color="auto" w:fill="FFFFFF"/>
              </w:rPr>
              <w:t>.</w:t>
            </w:r>
          </w:p>
        </w:tc>
        <w:tc>
          <w:tcPr>
            <w:tcW w:w="709" w:type="dxa"/>
            <w:vAlign w:val="center"/>
          </w:tcPr>
          <w:p w14:paraId="51BBA28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м.</w:t>
            </w:r>
          </w:p>
        </w:tc>
        <w:tc>
          <w:tcPr>
            <w:tcW w:w="709" w:type="dxa"/>
            <w:vAlign w:val="center"/>
          </w:tcPr>
          <w:p w14:paraId="2655F1A0"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100</w:t>
            </w:r>
          </w:p>
        </w:tc>
      </w:tr>
      <w:tr w:rsidR="00957E98" w:rsidRPr="00A74581" w14:paraId="2799F41A" w14:textId="77777777" w:rsidTr="00AF352A">
        <w:trPr>
          <w:jc w:val="center"/>
        </w:trPr>
        <w:tc>
          <w:tcPr>
            <w:tcW w:w="702" w:type="dxa"/>
            <w:vAlign w:val="center"/>
          </w:tcPr>
          <w:p w14:paraId="4962DFE1"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20</w:t>
            </w:r>
          </w:p>
        </w:tc>
        <w:tc>
          <w:tcPr>
            <w:tcW w:w="2270" w:type="dxa"/>
            <w:vAlign w:val="center"/>
          </w:tcPr>
          <w:p w14:paraId="713388A9" w14:textId="77777777" w:rsidR="00957E98" w:rsidRPr="00A74581" w:rsidRDefault="00957E98" w:rsidP="00AF352A">
            <w:pPr>
              <w:ind w:left="0" w:hanging="2"/>
              <w:rPr>
                <w:color w:val="000000" w:themeColor="text1"/>
                <w:sz w:val="22"/>
                <w:szCs w:val="22"/>
              </w:rPr>
            </w:pPr>
            <w:r w:rsidRPr="00A74581">
              <w:rPr>
                <w:color w:val="000000" w:themeColor="text1"/>
                <w:sz w:val="22"/>
                <w:szCs w:val="22"/>
              </w:rPr>
              <w:t>Обогреватель</w:t>
            </w:r>
          </w:p>
        </w:tc>
        <w:tc>
          <w:tcPr>
            <w:tcW w:w="1134" w:type="dxa"/>
            <w:vAlign w:val="center"/>
          </w:tcPr>
          <w:p w14:paraId="610EB800" w14:textId="77777777" w:rsidR="00957E98" w:rsidRPr="00A74581" w:rsidRDefault="00957E98" w:rsidP="00AF352A">
            <w:pPr>
              <w:ind w:left="0" w:hanging="2"/>
              <w:jc w:val="center"/>
              <w:rPr>
                <w:color w:val="000000" w:themeColor="text1"/>
                <w:sz w:val="22"/>
                <w:szCs w:val="22"/>
                <w:shd w:val="clear" w:color="auto" w:fill="FFFFFF"/>
              </w:rPr>
            </w:pPr>
            <w:r w:rsidRPr="00A74581">
              <w:rPr>
                <w:color w:val="101828"/>
                <w:sz w:val="22"/>
                <w:szCs w:val="22"/>
                <w:shd w:val="clear" w:color="auto" w:fill="FFFFFF"/>
              </w:rPr>
              <w:t>27.51.26.110</w:t>
            </w:r>
          </w:p>
        </w:tc>
        <w:tc>
          <w:tcPr>
            <w:tcW w:w="9072" w:type="dxa"/>
            <w:vAlign w:val="center"/>
          </w:tcPr>
          <w:p w14:paraId="0CB5B48A" w14:textId="5F6D6E46" w:rsidR="00957E98" w:rsidRPr="00A74581" w:rsidRDefault="00957E98" w:rsidP="00AF352A">
            <w:pPr>
              <w:ind w:left="0" w:hanging="2"/>
              <w:rPr>
                <w:color w:val="000000" w:themeColor="text1"/>
                <w:sz w:val="22"/>
                <w:szCs w:val="22"/>
                <w:shd w:val="clear" w:color="auto" w:fill="FFFFFF"/>
              </w:rPr>
            </w:pPr>
            <w:r w:rsidRPr="00A74581">
              <w:rPr>
                <w:color w:val="000000" w:themeColor="text1"/>
                <w:sz w:val="22"/>
                <w:szCs w:val="22"/>
                <w:shd w:val="clear" w:color="auto" w:fill="FFFFFF"/>
              </w:rPr>
              <w:t>Вид обогревателя: конвекционный; Установленная мощность: от 1кВт до 2кВт; Возможность регулировки температуры: да; Спос</w:t>
            </w:r>
            <w:r>
              <w:rPr>
                <w:color w:val="000000" w:themeColor="text1"/>
                <w:sz w:val="22"/>
                <w:szCs w:val="22"/>
                <w:shd w:val="clear" w:color="auto" w:fill="FFFFFF"/>
              </w:rPr>
              <w:t>об монтажа: напольный/настенный.</w:t>
            </w:r>
          </w:p>
        </w:tc>
        <w:tc>
          <w:tcPr>
            <w:tcW w:w="709" w:type="dxa"/>
            <w:vAlign w:val="center"/>
          </w:tcPr>
          <w:p w14:paraId="31DBD21F"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Шт.</w:t>
            </w:r>
          </w:p>
        </w:tc>
        <w:tc>
          <w:tcPr>
            <w:tcW w:w="709" w:type="dxa"/>
            <w:vAlign w:val="center"/>
          </w:tcPr>
          <w:p w14:paraId="5918CDBF" w14:textId="77777777" w:rsidR="00957E98" w:rsidRPr="00A74581" w:rsidRDefault="00957E98" w:rsidP="00AF352A">
            <w:pPr>
              <w:ind w:left="0" w:hanging="2"/>
              <w:jc w:val="center"/>
              <w:rPr>
                <w:color w:val="000000" w:themeColor="text1"/>
                <w:sz w:val="22"/>
                <w:szCs w:val="22"/>
              </w:rPr>
            </w:pPr>
            <w:r w:rsidRPr="00A74581">
              <w:rPr>
                <w:color w:val="000000" w:themeColor="text1"/>
                <w:sz w:val="22"/>
                <w:szCs w:val="22"/>
              </w:rPr>
              <w:t>7</w:t>
            </w:r>
          </w:p>
        </w:tc>
      </w:tr>
    </w:tbl>
    <w:p w14:paraId="58364982" w14:textId="77777777" w:rsidR="00957E98" w:rsidRPr="00A74581" w:rsidRDefault="00957E98" w:rsidP="00957E98">
      <w:pPr>
        <w:ind w:left="284" w:hanging="284"/>
        <w:jc w:val="center"/>
        <w:rPr>
          <w:b/>
          <w:sz w:val="22"/>
          <w:szCs w:val="22"/>
        </w:rPr>
      </w:pPr>
    </w:p>
    <w:p w14:paraId="6A285645" w14:textId="77777777" w:rsidR="00DF0902" w:rsidRPr="00775CA9" w:rsidRDefault="00DF0902" w:rsidP="00587A88">
      <w:pPr>
        <w:widowControl w:val="0"/>
        <w:tabs>
          <w:tab w:val="left" w:pos="360"/>
          <w:tab w:val="left" w:pos="1134"/>
        </w:tabs>
        <w:spacing w:before="0"/>
        <w:rPr>
          <w:sz w:val="22"/>
          <w:szCs w:val="22"/>
        </w:rPr>
      </w:pPr>
    </w:p>
    <w:p w14:paraId="0F857FFE" w14:textId="77777777" w:rsidR="00D62B4E" w:rsidRPr="00775CA9" w:rsidRDefault="00D62B4E" w:rsidP="00587A88">
      <w:pPr>
        <w:spacing w:before="0"/>
        <w:jc w:val="center"/>
        <w:rPr>
          <w:b/>
          <w:iCs/>
          <w:sz w:val="22"/>
          <w:szCs w:val="22"/>
        </w:rPr>
      </w:pPr>
    </w:p>
    <w:p w14:paraId="2E5F9746" w14:textId="520E7403" w:rsidR="006D4277" w:rsidRPr="00775CA9" w:rsidRDefault="00106106" w:rsidP="00587A88">
      <w:pPr>
        <w:spacing w:before="0"/>
        <w:jc w:val="center"/>
        <w:rPr>
          <w:b/>
          <w:iCs/>
          <w:sz w:val="22"/>
          <w:szCs w:val="22"/>
        </w:rPr>
      </w:pPr>
      <w:proofErr w:type="gramStart"/>
      <w:r w:rsidRPr="00775CA9">
        <w:rPr>
          <w:b/>
          <w:iCs/>
          <w:sz w:val="22"/>
          <w:szCs w:val="22"/>
        </w:rPr>
        <w:t xml:space="preserve">ЗАКАЗЧИК:   </w:t>
      </w:r>
      <w:proofErr w:type="gramEnd"/>
      <w:r w:rsidRPr="00775CA9">
        <w:rPr>
          <w:b/>
          <w:iCs/>
          <w:sz w:val="22"/>
          <w:szCs w:val="22"/>
        </w:rPr>
        <w:t xml:space="preserve">                                                          ПОСТАВЩИК:</w:t>
      </w:r>
    </w:p>
    <w:p w14:paraId="243B32A5" w14:textId="77777777" w:rsidR="00106106" w:rsidRPr="00775CA9" w:rsidRDefault="00106106" w:rsidP="00587A88">
      <w:pPr>
        <w:spacing w:before="0"/>
        <w:jc w:val="center"/>
        <w:rPr>
          <w:b/>
          <w:iCs/>
          <w:sz w:val="22"/>
          <w:szCs w:val="22"/>
        </w:rPr>
      </w:pPr>
    </w:p>
    <w:tbl>
      <w:tblPr>
        <w:tblW w:w="10168" w:type="dxa"/>
        <w:tblLook w:val="01E0" w:firstRow="1" w:lastRow="1" w:firstColumn="1" w:lastColumn="1" w:noHBand="0" w:noVBand="0"/>
      </w:tblPr>
      <w:tblGrid>
        <w:gridCol w:w="5084"/>
        <w:gridCol w:w="5084"/>
      </w:tblGrid>
      <w:tr w:rsidR="00106106" w:rsidRPr="00775CA9" w14:paraId="57FC3599" w14:textId="77777777" w:rsidTr="00C4103E">
        <w:trPr>
          <w:trHeight w:val="569"/>
        </w:trPr>
        <w:tc>
          <w:tcPr>
            <w:tcW w:w="5084" w:type="dxa"/>
          </w:tcPr>
          <w:p w14:paraId="7E470780" w14:textId="77777777" w:rsidR="00F75CAA" w:rsidRPr="00775CA9" w:rsidRDefault="00F75CAA" w:rsidP="00587A88">
            <w:pPr>
              <w:suppressAutoHyphens/>
              <w:spacing w:before="0"/>
              <w:jc w:val="left"/>
              <w:rPr>
                <w:bCs/>
                <w:sz w:val="22"/>
                <w:szCs w:val="22"/>
                <w:lang w:eastAsia="ar-SA"/>
              </w:rPr>
            </w:pPr>
          </w:p>
          <w:p w14:paraId="05F7AFF7" w14:textId="77777777" w:rsidR="00106106" w:rsidRPr="00775CA9" w:rsidRDefault="00106106" w:rsidP="00587A88">
            <w:pPr>
              <w:suppressAutoHyphens/>
              <w:spacing w:before="0"/>
              <w:jc w:val="left"/>
              <w:rPr>
                <w:bCs/>
                <w:sz w:val="22"/>
                <w:szCs w:val="22"/>
                <w:lang w:eastAsia="ar-SA"/>
              </w:rPr>
            </w:pPr>
            <w:r w:rsidRPr="00775CA9">
              <w:rPr>
                <w:bCs/>
                <w:sz w:val="22"/>
                <w:szCs w:val="22"/>
                <w:lang w:eastAsia="ar-SA"/>
              </w:rPr>
              <w:t xml:space="preserve">__________________  </w:t>
            </w:r>
            <w:r w:rsidR="00F75CAA" w:rsidRPr="00775CA9">
              <w:rPr>
                <w:bCs/>
                <w:sz w:val="22"/>
                <w:szCs w:val="22"/>
                <w:lang w:eastAsia="ar-SA"/>
              </w:rPr>
              <w:t>/                     /</w:t>
            </w:r>
            <w:r w:rsidRPr="00775CA9">
              <w:rPr>
                <w:bCs/>
                <w:sz w:val="22"/>
                <w:szCs w:val="22"/>
                <w:lang w:eastAsia="ar-SA"/>
              </w:rPr>
              <w:t xml:space="preserve"> </w:t>
            </w:r>
          </w:p>
          <w:p w14:paraId="0A2650F4" w14:textId="77777777" w:rsidR="00106106" w:rsidRPr="00775CA9" w:rsidRDefault="00106106" w:rsidP="00587A88">
            <w:pPr>
              <w:suppressAutoHyphens/>
              <w:spacing w:before="0"/>
              <w:jc w:val="left"/>
              <w:rPr>
                <w:bCs/>
                <w:sz w:val="22"/>
                <w:szCs w:val="22"/>
                <w:lang w:eastAsia="ar-SA"/>
              </w:rPr>
            </w:pPr>
            <w:r w:rsidRPr="00775CA9">
              <w:rPr>
                <w:bCs/>
                <w:sz w:val="22"/>
                <w:szCs w:val="22"/>
                <w:lang w:eastAsia="ar-SA"/>
              </w:rPr>
              <w:t xml:space="preserve">                              </w:t>
            </w:r>
          </w:p>
        </w:tc>
        <w:tc>
          <w:tcPr>
            <w:tcW w:w="5084" w:type="dxa"/>
          </w:tcPr>
          <w:p w14:paraId="7F20CE0B" w14:textId="77777777" w:rsidR="00106106" w:rsidRPr="00775CA9" w:rsidRDefault="00106106" w:rsidP="00587A88">
            <w:pPr>
              <w:suppressAutoHyphens/>
              <w:spacing w:before="0"/>
              <w:jc w:val="left"/>
              <w:rPr>
                <w:b/>
                <w:sz w:val="22"/>
                <w:szCs w:val="22"/>
                <w:lang w:eastAsia="ar-SA"/>
              </w:rPr>
            </w:pPr>
          </w:p>
          <w:p w14:paraId="6016497F" w14:textId="77777777" w:rsidR="00D62B4E" w:rsidRPr="00775CA9" w:rsidRDefault="00D62B4E" w:rsidP="00587A88">
            <w:pPr>
              <w:suppressAutoHyphens/>
              <w:spacing w:before="0"/>
              <w:jc w:val="left"/>
              <w:rPr>
                <w:b/>
                <w:sz w:val="22"/>
                <w:szCs w:val="22"/>
                <w:lang w:eastAsia="ar-SA"/>
              </w:rPr>
            </w:pPr>
          </w:p>
          <w:p w14:paraId="288D838B" w14:textId="31713BF7" w:rsidR="00106106" w:rsidRPr="00775CA9" w:rsidRDefault="00106106" w:rsidP="00587A88">
            <w:pPr>
              <w:suppressAutoHyphens/>
              <w:spacing w:before="0"/>
              <w:jc w:val="left"/>
              <w:rPr>
                <w:sz w:val="22"/>
                <w:szCs w:val="22"/>
                <w:lang w:eastAsia="ar-SA"/>
              </w:rPr>
            </w:pPr>
            <w:r w:rsidRPr="00775CA9">
              <w:rPr>
                <w:b/>
                <w:sz w:val="22"/>
                <w:szCs w:val="22"/>
                <w:lang w:eastAsia="ar-SA"/>
              </w:rPr>
              <w:t xml:space="preserve"> </w:t>
            </w:r>
            <w:r w:rsidRPr="00775CA9">
              <w:rPr>
                <w:sz w:val="22"/>
                <w:szCs w:val="22"/>
                <w:lang w:eastAsia="ar-SA"/>
              </w:rPr>
              <w:t xml:space="preserve">__________________ </w:t>
            </w:r>
          </w:p>
        </w:tc>
      </w:tr>
    </w:tbl>
    <w:p w14:paraId="6AFDE3EB" w14:textId="06D511C5" w:rsidR="00106106" w:rsidRPr="00775CA9" w:rsidRDefault="00106106" w:rsidP="00587A88">
      <w:pPr>
        <w:spacing w:before="0"/>
        <w:jc w:val="center"/>
        <w:rPr>
          <w:b/>
          <w:iCs/>
          <w:sz w:val="22"/>
          <w:szCs w:val="22"/>
        </w:rPr>
      </w:pPr>
      <w:r w:rsidRPr="00775CA9">
        <w:rPr>
          <w:b/>
          <w:iCs/>
          <w:sz w:val="22"/>
          <w:szCs w:val="22"/>
        </w:rPr>
        <w:t>Контракт подписан электронно-цифровой подписью</w:t>
      </w:r>
    </w:p>
    <w:p w14:paraId="73E54B58" w14:textId="77777777" w:rsidR="00C4103E" w:rsidRPr="00775CA9" w:rsidRDefault="00C4103E" w:rsidP="00C4103E">
      <w:pPr>
        <w:spacing w:before="0"/>
        <w:jc w:val="right"/>
        <w:rPr>
          <w:bCs/>
          <w:iCs/>
          <w:sz w:val="22"/>
          <w:szCs w:val="22"/>
        </w:rPr>
        <w:sectPr w:rsidR="00C4103E" w:rsidRPr="00775CA9" w:rsidSect="00775CA9">
          <w:headerReference w:type="even" r:id="rId16"/>
          <w:headerReference w:type="default" r:id="rId17"/>
          <w:footerReference w:type="even" r:id="rId18"/>
          <w:footerReference w:type="default" r:id="rId19"/>
          <w:headerReference w:type="first" r:id="rId20"/>
          <w:footerReference w:type="first" r:id="rId21"/>
          <w:pgSz w:w="16838" w:h="11906" w:orient="landscape" w:code="9"/>
          <w:pgMar w:top="851" w:right="851" w:bottom="851" w:left="1134" w:header="709" w:footer="709" w:gutter="0"/>
          <w:cols w:space="708"/>
          <w:docGrid w:linePitch="360"/>
        </w:sectPr>
      </w:pPr>
    </w:p>
    <w:p w14:paraId="291DA76B" w14:textId="0E78630F" w:rsidR="007B42D4" w:rsidRPr="00775CA9" w:rsidRDefault="007B42D4" w:rsidP="00C4103E">
      <w:pPr>
        <w:spacing w:before="0"/>
        <w:jc w:val="right"/>
        <w:rPr>
          <w:bCs/>
          <w:iCs/>
          <w:sz w:val="22"/>
          <w:szCs w:val="22"/>
        </w:rPr>
      </w:pPr>
      <w:r w:rsidRPr="00775CA9">
        <w:rPr>
          <w:bCs/>
          <w:iCs/>
          <w:sz w:val="22"/>
          <w:szCs w:val="22"/>
        </w:rPr>
        <w:lastRenderedPageBreak/>
        <w:t xml:space="preserve">Приложение № </w:t>
      </w:r>
      <w:r w:rsidR="00253AB8" w:rsidRPr="00775CA9">
        <w:rPr>
          <w:bCs/>
          <w:iCs/>
          <w:sz w:val="22"/>
          <w:szCs w:val="22"/>
        </w:rPr>
        <w:t>2</w:t>
      </w:r>
    </w:p>
    <w:p w14:paraId="71AC8B76" w14:textId="77777777" w:rsidR="007B42D4" w:rsidRPr="00775CA9" w:rsidRDefault="007B42D4" w:rsidP="00C4103E">
      <w:pPr>
        <w:spacing w:before="0"/>
        <w:jc w:val="right"/>
        <w:rPr>
          <w:bCs/>
          <w:iCs/>
          <w:sz w:val="22"/>
          <w:szCs w:val="22"/>
        </w:rPr>
      </w:pPr>
      <w:r w:rsidRPr="00775CA9">
        <w:rPr>
          <w:bCs/>
          <w:iCs/>
          <w:sz w:val="22"/>
          <w:szCs w:val="22"/>
        </w:rPr>
        <w:t xml:space="preserve">к </w:t>
      </w:r>
      <w:r w:rsidR="0074042C" w:rsidRPr="00775CA9">
        <w:rPr>
          <w:bCs/>
          <w:iCs/>
          <w:sz w:val="22"/>
          <w:szCs w:val="22"/>
        </w:rPr>
        <w:t>К</w:t>
      </w:r>
      <w:r w:rsidRPr="00775CA9">
        <w:rPr>
          <w:bCs/>
          <w:iCs/>
          <w:sz w:val="22"/>
          <w:szCs w:val="22"/>
        </w:rPr>
        <w:t>онтракту</w:t>
      </w:r>
    </w:p>
    <w:p w14:paraId="036F14AC" w14:textId="77777777" w:rsidR="007B42D4" w:rsidRPr="00775CA9" w:rsidRDefault="004A13F3" w:rsidP="00C4103E">
      <w:pPr>
        <w:spacing w:before="0"/>
        <w:jc w:val="right"/>
        <w:rPr>
          <w:bCs/>
          <w:iCs/>
          <w:sz w:val="22"/>
          <w:szCs w:val="22"/>
        </w:rPr>
      </w:pPr>
      <w:r w:rsidRPr="00775CA9">
        <w:rPr>
          <w:bCs/>
          <w:iCs/>
          <w:sz w:val="22"/>
          <w:szCs w:val="22"/>
        </w:rPr>
        <w:t xml:space="preserve"> от «_</w:t>
      </w:r>
      <w:proofErr w:type="gramStart"/>
      <w:r w:rsidRPr="00775CA9">
        <w:rPr>
          <w:bCs/>
          <w:iCs/>
          <w:sz w:val="22"/>
          <w:szCs w:val="22"/>
        </w:rPr>
        <w:t>_»_</w:t>
      </w:r>
      <w:proofErr w:type="gramEnd"/>
      <w:r w:rsidRPr="00775CA9">
        <w:rPr>
          <w:bCs/>
          <w:iCs/>
          <w:sz w:val="22"/>
          <w:szCs w:val="22"/>
        </w:rPr>
        <w:t>______202</w:t>
      </w:r>
      <w:r w:rsidR="00F75CAA" w:rsidRPr="00775CA9">
        <w:rPr>
          <w:bCs/>
          <w:iCs/>
          <w:sz w:val="22"/>
          <w:szCs w:val="22"/>
        </w:rPr>
        <w:t>6</w:t>
      </w:r>
      <w:r w:rsidR="007B42D4" w:rsidRPr="00775CA9">
        <w:rPr>
          <w:bCs/>
          <w:iCs/>
          <w:sz w:val="22"/>
          <w:szCs w:val="22"/>
        </w:rPr>
        <w:t xml:space="preserve"> года №____</w:t>
      </w:r>
    </w:p>
    <w:p w14:paraId="5778C60D" w14:textId="77777777" w:rsidR="007B42D4" w:rsidRPr="00775CA9" w:rsidRDefault="007B42D4" w:rsidP="00C4103E">
      <w:pPr>
        <w:spacing w:before="0"/>
        <w:jc w:val="center"/>
        <w:rPr>
          <w:b/>
          <w:sz w:val="22"/>
          <w:szCs w:val="22"/>
        </w:rPr>
      </w:pPr>
    </w:p>
    <w:p w14:paraId="4F52CA12" w14:textId="77777777" w:rsidR="009946DB" w:rsidRPr="00775CA9" w:rsidRDefault="00253AB8" w:rsidP="00C4103E">
      <w:pPr>
        <w:pBdr>
          <w:top w:val="nil"/>
          <w:left w:val="nil"/>
          <w:bottom w:val="nil"/>
          <w:right w:val="nil"/>
          <w:between w:val="nil"/>
        </w:pBdr>
        <w:suppressAutoHyphens/>
        <w:spacing w:before="0"/>
        <w:ind w:leftChars="-1" w:hangingChars="1" w:hanging="2"/>
        <w:jc w:val="center"/>
        <w:textDirection w:val="btLr"/>
        <w:textAlignment w:val="top"/>
        <w:outlineLvl w:val="0"/>
        <w:rPr>
          <w:color w:val="000000"/>
          <w:position w:val="-1"/>
          <w:sz w:val="22"/>
          <w:szCs w:val="22"/>
        </w:rPr>
      </w:pPr>
      <w:r w:rsidRPr="00775CA9">
        <w:rPr>
          <w:b/>
          <w:snapToGrid w:val="0"/>
          <w:position w:val="-1"/>
          <w:sz w:val="22"/>
          <w:szCs w:val="22"/>
        </w:rPr>
        <w:t>СПЕЦИФИКАЦИЯ</w:t>
      </w:r>
    </w:p>
    <w:p w14:paraId="361EFD37" w14:textId="77777777" w:rsidR="00B26C1C" w:rsidRPr="00775CA9" w:rsidRDefault="00B26C1C" w:rsidP="00C4103E">
      <w:pPr>
        <w:spacing w:before="0"/>
        <w:jc w:val="center"/>
        <w:rPr>
          <w:b/>
          <w:bCs/>
          <w:i/>
          <w:iCs/>
          <w:sz w:val="22"/>
          <w:szCs w:val="22"/>
        </w:rPr>
      </w:pPr>
    </w:p>
    <w:tbl>
      <w:tblPr>
        <w:tblW w:w="9630" w:type="dxa"/>
        <w:jc w:val="center"/>
        <w:tblLayout w:type="fixed"/>
        <w:tblLook w:val="0000" w:firstRow="0" w:lastRow="0" w:firstColumn="0" w:lastColumn="0" w:noHBand="0" w:noVBand="0"/>
      </w:tblPr>
      <w:tblGrid>
        <w:gridCol w:w="513"/>
        <w:gridCol w:w="2035"/>
        <w:gridCol w:w="2127"/>
        <w:gridCol w:w="850"/>
        <w:gridCol w:w="683"/>
        <w:gridCol w:w="1559"/>
        <w:gridCol w:w="1863"/>
      </w:tblGrid>
      <w:tr w:rsidR="00106106" w:rsidRPr="00775CA9" w14:paraId="7A74CE9E" w14:textId="77777777" w:rsidTr="00106106">
        <w:trPr>
          <w:trHeight w:val="829"/>
          <w:jc w:val="center"/>
        </w:trPr>
        <w:tc>
          <w:tcPr>
            <w:tcW w:w="513" w:type="dxa"/>
            <w:tcBorders>
              <w:top w:val="single" w:sz="6" w:space="0" w:color="000000"/>
              <w:left w:val="single" w:sz="6" w:space="0" w:color="000000"/>
              <w:bottom w:val="single" w:sz="8" w:space="0" w:color="000000"/>
            </w:tcBorders>
            <w:shd w:val="clear" w:color="auto" w:fill="FFFFFF"/>
            <w:vAlign w:val="center"/>
          </w:tcPr>
          <w:p w14:paraId="5DE4F74D" w14:textId="77777777" w:rsidR="00106106" w:rsidRPr="00775CA9" w:rsidRDefault="00106106" w:rsidP="00C4103E">
            <w:pPr>
              <w:spacing w:before="0"/>
              <w:jc w:val="center"/>
              <w:rPr>
                <w:sz w:val="22"/>
                <w:szCs w:val="22"/>
              </w:rPr>
            </w:pPr>
            <w:r w:rsidRPr="00775CA9">
              <w:rPr>
                <w:b/>
                <w:bCs/>
                <w:sz w:val="22"/>
                <w:szCs w:val="22"/>
              </w:rPr>
              <w:t>№</w:t>
            </w:r>
          </w:p>
          <w:p w14:paraId="33F03A63" w14:textId="77777777" w:rsidR="00106106" w:rsidRPr="00775CA9" w:rsidRDefault="00106106" w:rsidP="00C4103E">
            <w:pPr>
              <w:spacing w:before="0"/>
              <w:jc w:val="center"/>
              <w:rPr>
                <w:sz w:val="22"/>
                <w:szCs w:val="22"/>
              </w:rPr>
            </w:pPr>
            <w:r w:rsidRPr="00775CA9">
              <w:rPr>
                <w:b/>
                <w:bCs/>
                <w:sz w:val="22"/>
                <w:szCs w:val="22"/>
              </w:rPr>
              <w:t>п/п</w:t>
            </w:r>
          </w:p>
        </w:tc>
        <w:tc>
          <w:tcPr>
            <w:tcW w:w="2035" w:type="dxa"/>
            <w:tcBorders>
              <w:top w:val="single" w:sz="6" w:space="0" w:color="000000"/>
              <w:left w:val="single" w:sz="8" w:space="0" w:color="000000"/>
              <w:bottom w:val="single" w:sz="8" w:space="0" w:color="000000"/>
              <w:right w:val="single" w:sz="8" w:space="0" w:color="000000"/>
            </w:tcBorders>
            <w:shd w:val="clear" w:color="auto" w:fill="FFFFFF"/>
            <w:vAlign w:val="center"/>
          </w:tcPr>
          <w:p w14:paraId="21FCB3A5" w14:textId="77777777" w:rsidR="00106106" w:rsidRPr="00775CA9" w:rsidRDefault="00106106" w:rsidP="00C4103E">
            <w:pPr>
              <w:spacing w:before="0"/>
              <w:jc w:val="center"/>
              <w:rPr>
                <w:b/>
                <w:bCs/>
                <w:sz w:val="22"/>
                <w:szCs w:val="22"/>
              </w:rPr>
            </w:pPr>
            <w:r w:rsidRPr="00775CA9">
              <w:rPr>
                <w:b/>
                <w:bCs/>
                <w:sz w:val="22"/>
                <w:szCs w:val="22"/>
              </w:rPr>
              <w:t>Наименование товара</w:t>
            </w:r>
          </w:p>
        </w:tc>
        <w:tc>
          <w:tcPr>
            <w:tcW w:w="2127" w:type="dxa"/>
            <w:tcBorders>
              <w:top w:val="single" w:sz="6" w:space="0" w:color="000000"/>
              <w:left w:val="single" w:sz="8" w:space="0" w:color="000000"/>
              <w:bottom w:val="single" w:sz="8" w:space="0" w:color="000000"/>
              <w:right w:val="single" w:sz="8" w:space="0" w:color="000000"/>
            </w:tcBorders>
            <w:shd w:val="clear" w:color="auto" w:fill="FFFFFF"/>
          </w:tcPr>
          <w:p w14:paraId="768485F3" w14:textId="77777777" w:rsidR="00106106" w:rsidRPr="00775CA9" w:rsidRDefault="00106106" w:rsidP="00C4103E">
            <w:pPr>
              <w:spacing w:before="0"/>
              <w:jc w:val="center"/>
              <w:rPr>
                <w:b/>
                <w:bCs/>
                <w:sz w:val="22"/>
                <w:szCs w:val="22"/>
              </w:rPr>
            </w:pPr>
            <w:r w:rsidRPr="00775CA9">
              <w:rPr>
                <w:b/>
                <w:bCs/>
                <w:sz w:val="22"/>
                <w:szCs w:val="22"/>
              </w:rPr>
              <w:t>Страна происхождения Товара</w:t>
            </w:r>
          </w:p>
        </w:tc>
        <w:tc>
          <w:tcPr>
            <w:tcW w:w="850" w:type="dxa"/>
            <w:tcBorders>
              <w:top w:val="single" w:sz="6" w:space="0" w:color="000000"/>
              <w:left w:val="single" w:sz="8" w:space="0" w:color="000000"/>
              <w:bottom w:val="single" w:sz="8" w:space="0" w:color="000000"/>
            </w:tcBorders>
            <w:shd w:val="clear" w:color="auto" w:fill="FFFFFF"/>
            <w:vAlign w:val="center"/>
          </w:tcPr>
          <w:p w14:paraId="5513A048" w14:textId="77777777" w:rsidR="00106106" w:rsidRPr="00775CA9" w:rsidRDefault="00106106" w:rsidP="00C4103E">
            <w:pPr>
              <w:spacing w:before="0"/>
              <w:jc w:val="center"/>
              <w:rPr>
                <w:sz w:val="22"/>
                <w:szCs w:val="22"/>
              </w:rPr>
            </w:pPr>
            <w:r w:rsidRPr="00775CA9">
              <w:rPr>
                <w:b/>
                <w:bCs/>
                <w:sz w:val="22"/>
                <w:szCs w:val="22"/>
              </w:rPr>
              <w:t>Ед. изм.</w:t>
            </w:r>
          </w:p>
        </w:tc>
        <w:tc>
          <w:tcPr>
            <w:tcW w:w="683" w:type="dxa"/>
            <w:tcBorders>
              <w:top w:val="single" w:sz="6" w:space="0" w:color="000000"/>
              <w:left w:val="single" w:sz="8" w:space="0" w:color="000000"/>
              <w:bottom w:val="single" w:sz="8" w:space="0" w:color="000000"/>
            </w:tcBorders>
            <w:shd w:val="clear" w:color="auto" w:fill="FFFFFF"/>
            <w:vAlign w:val="center"/>
          </w:tcPr>
          <w:p w14:paraId="6CF8BE4C" w14:textId="77777777" w:rsidR="00106106" w:rsidRPr="00775CA9" w:rsidRDefault="00106106" w:rsidP="00C4103E">
            <w:pPr>
              <w:spacing w:before="0"/>
              <w:jc w:val="center"/>
              <w:rPr>
                <w:sz w:val="22"/>
                <w:szCs w:val="22"/>
              </w:rPr>
            </w:pPr>
            <w:r w:rsidRPr="00775CA9">
              <w:rPr>
                <w:b/>
                <w:bCs/>
                <w:sz w:val="22"/>
                <w:szCs w:val="22"/>
              </w:rPr>
              <w:t>Кол-во</w:t>
            </w:r>
          </w:p>
        </w:tc>
        <w:tc>
          <w:tcPr>
            <w:tcW w:w="1559" w:type="dxa"/>
            <w:tcBorders>
              <w:top w:val="single" w:sz="6" w:space="0" w:color="000000"/>
              <w:left w:val="single" w:sz="8" w:space="0" w:color="000000"/>
              <w:bottom w:val="single" w:sz="8" w:space="0" w:color="000000"/>
            </w:tcBorders>
            <w:shd w:val="clear" w:color="auto" w:fill="FFFFFF"/>
            <w:vAlign w:val="center"/>
          </w:tcPr>
          <w:p w14:paraId="1DA96924" w14:textId="77777777" w:rsidR="00106106" w:rsidRPr="00775CA9" w:rsidRDefault="00106106" w:rsidP="00C4103E">
            <w:pPr>
              <w:spacing w:before="0"/>
              <w:jc w:val="center"/>
              <w:rPr>
                <w:sz w:val="22"/>
                <w:szCs w:val="22"/>
              </w:rPr>
            </w:pPr>
            <w:r w:rsidRPr="00775CA9">
              <w:rPr>
                <w:b/>
                <w:bCs/>
                <w:sz w:val="22"/>
                <w:szCs w:val="22"/>
              </w:rPr>
              <w:t>Цена за единицу, руб.</w:t>
            </w:r>
          </w:p>
        </w:tc>
        <w:tc>
          <w:tcPr>
            <w:tcW w:w="1863" w:type="dxa"/>
            <w:tcBorders>
              <w:top w:val="single" w:sz="6" w:space="0" w:color="000000"/>
              <w:left w:val="single" w:sz="8" w:space="0" w:color="000000"/>
              <w:bottom w:val="single" w:sz="8" w:space="0" w:color="000000"/>
              <w:right w:val="single" w:sz="6" w:space="0" w:color="000000"/>
            </w:tcBorders>
            <w:shd w:val="clear" w:color="auto" w:fill="FFFFFF"/>
            <w:vAlign w:val="center"/>
          </w:tcPr>
          <w:p w14:paraId="0733438D" w14:textId="77777777" w:rsidR="00106106" w:rsidRPr="00775CA9" w:rsidRDefault="00106106" w:rsidP="00C4103E">
            <w:pPr>
              <w:spacing w:before="0"/>
              <w:jc w:val="center"/>
              <w:rPr>
                <w:sz w:val="22"/>
                <w:szCs w:val="22"/>
              </w:rPr>
            </w:pPr>
            <w:r w:rsidRPr="00775CA9">
              <w:rPr>
                <w:b/>
                <w:bCs/>
                <w:sz w:val="22"/>
                <w:szCs w:val="22"/>
              </w:rPr>
              <w:t>Сумма,</w:t>
            </w:r>
          </w:p>
          <w:p w14:paraId="54B337E9" w14:textId="77777777" w:rsidR="00106106" w:rsidRPr="00775CA9" w:rsidRDefault="00106106" w:rsidP="00C4103E">
            <w:pPr>
              <w:spacing w:before="0"/>
              <w:jc w:val="center"/>
              <w:rPr>
                <w:sz w:val="22"/>
                <w:szCs w:val="22"/>
              </w:rPr>
            </w:pPr>
            <w:r w:rsidRPr="00775CA9">
              <w:rPr>
                <w:b/>
                <w:bCs/>
                <w:sz w:val="22"/>
                <w:szCs w:val="22"/>
              </w:rPr>
              <w:t>руб.</w:t>
            </w:r>
          </w:p>
        </w:tc>
      </w:tr>
      <w:tr w:rsidR="00106106" w:rsidRPr="00775CA9" w14:paraId="11783ED9"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6E276F98" w14:textId="77777777" w:rsidR="00106106" w:rsidRPr="00775CA9" w:rsidRDefault="00106106" w:rsidP="00C4103E">
            <w:pPr>
              <w:spacing w:before="0"/>
              <w:jc w:val="center"/>
              <w:rPr>
                <w:sz w:val="22"/>
                <w:szCs w:val="22"/>
              </w:rPr>
            </w:pPr>
            <w:r w:rsidRPr="00775CA9">
              <w:rPr>
                <w:sz w:val="22"/>
                <w:szCs w:val="22"/>
              </w:rPr>
              <w:t>1</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9F0FF25" w14:textId="77777777" w:rsidR="00106106" w:rsidRPr="00775CA9"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2D79220F" w14:textId="77777777" w:rsidR="00106106" w:rsidRPr="00775CA9"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B1C576B" w14:textId="77777777" w:rsidR="00106106" w:rsidRPr="00775CA9"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29525FAA" w14:textId="77777777" w:rsidR="00106106" w:rsidRPr="00775CA9"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582CD4A6" w14:textId="77777777" w:rsidR="00106106" w:rsidRPr="00775CA9"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4AE6C09E" w14:textId="77777777" w:rsidR="00106106" w:rsidRPr="00775CA9" w:rsidRDefault="00106106" w:rsidP="00C4103E">
            <w:pPr>
              <w:spacing w:before="0"/>
              <w:jc w:val="center"/>
              <w:rPr>
                <w:sz w:val="22"/>
                <w:szCs w:val="22"/>
              </w:rPr>
            </w:pPr>
          </w:p>
        </w:tc>
      </w:tr>
      <w:tr w:rsidR="00106106" w:rsidRPr="00775CA9" w14:paraId="655B806E"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4D0FCF51" w14:textId="77777777" w:rsidR="00106106" w:rsidRPr="00775CA9" w:rsidRDefault="00106106" w:rsidP="00C4103E">
            <w:pPr>
              <w:spacing w:before="0"/>
              <w:jc w:val="center"/>
              <w:rPr>
                <w:sz w:val="22"/>
                <w:szCs w:val="22"/>
              </w:rPr>
            </w:pPr>
            <w:r w:rsidRPr="00775CA9">
              <w:rPr>
                <w:sz w:val="22"/>
                <w:szCs w:val="22"/>
              </w:rPr>
              <w:t>2</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2913103" w14:textId="77777777" w:rsidR="00106106" w:rsidRPr="00775CA9"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47123115" w14:textId="77777777" w:rsidR="00106106" w:rsidRPr="00775CA9"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FF1C92C" w14:textId="77777777" w:rsidR="00106106" w:rsidRPr="00775CA9"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19BF6EF5" w14:textId="77777777" w:rsidR="00106106" w:rsidRPr="00775CA9"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60107BE7" w14:textId="77777777" w:rsidR="00106106" w:rsidRPr="00775CA9"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736E3105" w14:textId="77777777" w:rsidR="00106106" w:rsidRPr="00775CA9" w:rsidRDefault="00106106" w:rsidP="00C4103E">
            <w:pPr>
              <w:spacing w:before="0"/>
              <w:jc w:val="center"/>
              <w:rPr>
                <w:sz w:val="22"/>
                <w:szCs w:val="22"/>
              </w:rPr>
            </w:pPr>
          </w:p>
        </w:tc>
      </w:tr>
      <w:tr w:rsidR="00106106" w:rsidRPr="00775CA9" w14:paraId="1273AC87" w14:textId="77777777" w:rsidTr="00C4103E">
        <w:trPr>
          <w:trHeight w:val="298"/>
          <w:jc w:val="center"/>
        </w:trPr>
        <w:tc>
          <w:tcPr>
            <w:tcW w:w="7767" w:type="dxa"/>
            <w:gridSpan w:val="6"/>
            <w:tcBorders>
              <w:top w:val="single" w:sz="8" w:space="0" w:color="000000"/>
              <w:left w:val="single" w:sz="6" w:space="0" w:color="000000"/>
              <w:bottom w:val="single" w:sz="8" w:space="0" w:color="000000"/>
            </w:tcBorders>
            <w:shd w:val="clear" w:color="auto" w:fill="FFFFFF"/>
            <w:vAlign w:val="center"/>
          </w:tcPr>
          <w:p w14:paraId="025AE04B" w14:textId="77777777" w:rsidR="00106106" w:rsidRPr="00775CA9" w:rsidRDefault="00106106" w:rsidP="00C4103E">
            <w:pPr>
              <w:spacing w:before="0"/>
              <w:jc w:val="center"/>
              <w:rPr>
                <w:sz w:val="22"/>
                <w:szCs w:val="22"/>
              </w:rPr>
            </w:pPr>
            <w:r w:rsidRPr="00775CA9">
              <w:rPr>
                <w:sz w:val="22"/>
                <w:szCs w:val="22"/>
              </w:rPr>
              <w:t>ИТОГО:</w:t>
            </w:r>
          </w:p>
        </w:tc>
        <w:tc>
          <w:tcPr>
            <w:tcW w:w="1863" w:type="dxa"/>
            <w:tcBorders>
              <w:top w:val="single" w:sz="8" w:space="0" w:color="000000"/>
              <w:left w:val="single" w:sz="8" w:space="0" w:color="000000"/>
              <w:bottom w:val="single" w:sz="4" w:space="0" w:color="000000"/>
              <w:right w:val="single" w:sz="6" w:space="0" w:color="000000"/>
            </w:tcBorders>
            <w:shd w:val="clear" w:color="auto" w:fill="FFFFFF"/>
            <w:vAlign w:val="center"/>
          </w:tcPr>
          <w:p w14:paraId="735B5909" w14:textId="77777777" w:rsidR="00106106" w:rsidRPr="00775CA9" w:rsidRDefault="00106106" w:rsidP="00C4103E">
            <w:pPr>
              <w:spacing w:before="0"/>
              <w:jc w:val="center"/>
              <w:rPr>
                <w:sz w:val="22"/>
                <w:szCs w:val="22"/>
              </w:rPr>
            </w:pPr>
          </w:p>
        </w:tc>
      </w:tr>
    </w:tbl>
    <w:p w14:paraId="7AAE83FE" w14:textId="77777777" w:rsidR="00B26C1C" w:rsidRPr="00775CA9" w:rsidRDefault="00B26C1C" w:rsidP="00C4103E">
      <w:pPr>
        <w:spacing w:before="0"/>
        <w:jc w:val="center"/>
        <w:rPr>
          <w:sz w:val="22"/>
          <w:szCs w:val="22"/>
          <w:lang w:val="en-US"/>
        </w:rPr>
      </w:pPr>
    </w:p>
    <w:p w14:paraId="140A9605" w14:textId="77777777" w:rsidR="00B26C1C" w:rsidRPr="00775CA9" w:rsidRDefault="00B26C1C" w:rsidP="00C4103E">
      <w:pPr>
        <w:spacing w:before="0"/>
        <w:jc w:val="center"/>
        <w:rPr>
          <w:b/>
          <w:bCs/>
          <w:i/>
          <w:iCs/>
          <w:sz w:val="22"/>
          <w:szCs w:val="22"/>
        </w:rPr>
      </w:pPr>
    </w:p>
    <w:p w14:paraId="752A0346" w14:textId="77777777" w:rsidR="0074042C" w:rsidRPr="00775CA9" w:rsidRDefault="0074042C" w:rsidP="00C4103E">
      <w:pPr>
        <w:spacing w:before="0"/>
        <w:jc w:val="center"/>
        <w:rPr>
          <w:b/>
          <w:bCs/>
          <w:i/>
          <w:iCs/>
          <w:sz w:val="22"/>
          <w:szCs w:val="22"/>
        </w:rPr>
      </w:pPr>
    </w:p>
    <w:p w14:paraId="67CC7CE1" w14:textId="77777777" w:rsidR="00C111E7" w:rsidRPr="00775CA9" w:rsidRDefault="00C111E7" w:rsidP="00C4103E">
      <w:pPr>
        <w:suppressAutoHyphens/>
        <w:spacing w:before="0"/>
        <w:ind w:firstLine="709"/>
        <w:rPr>
          <w:sz w:val="22"/>
          <w:szCs w:val="22"/>
          <w:lang w:eastAsia="ar-SA"/>
        </w:rPr>
      </w:pPr>
      <w:r w:rsidRPr="00775CA9">
        <w:rPr>
          <w:sz w:val="22"/>
          <w:szCs w:val="22"/>
          <w:lang w:eastAsia="ar-SA"/>
        </w:rPr>
        <w:t xml:space="preserve">Цена контракта составляет _________________________руб., в </w:t>
      </w:r>
      <w:proofErr w:type="spellStart"/>
      <w:r w:rsidRPr="00775CA9">
        <w:rPr>
          <w:sz w:val="22"/>
          <w:szCs w:val="22"/>
          <w:lang w:eastAsia="ar-SA"/>
        </w:rPr>
        <w:t>т.ч</w:t>
      </w:r>
      <w:proofErr w:type="spellEnd"/>
      <w:r w:rsidRPr="00775CA9">
        <w:rPr>
          <w:sz w:val="22"/>
          <w:szCs w:val="22"/>
          <w:lang w:eastAsia="ar-SA"/>
        </w:rPr>
        <w:t>. НДС (либо указать «НДС не облагается»).</w:t>
      </w:r>
    </w:p>
    <w:p w14:paraId="2ADFA5AC" w14:textId="77777777" w:rsidR="00C111E7" w:rsidRPr="00775CA9" w:rsidRDefault="00C111E7" w:rsidP="00C4103E">
      <w:pPr>
        <w:tabs>
          <w:tab w:val="left" w:pos="0"/>
        </w:tabs>
        <w:spacing w:before="0"/>
        <w:jc w:val="left"/>
        <w:rPr>
          <w:sz w:val="22"/>
          <w:szCs w:val="22"/>
          <w:lang w:eastAsia="ar-SA"/>
        </w:rPr>
      </w:pPr>
    </w:p>
    <w:p w14:paraId="60E37A78" w14:textId="56D8D53D" w:rsidR="00C111E7" w:rsidRPr="00775CA9" w:rsidRDefault="00F75CAA" w:rsidP="00C4103E">
      <w:pPr>
        <w:suppressAutoHyphens/>
        <w:spacing w:before="0"/>
        <w:ind w:firstLine="709"/>
        <w:rPr>
          <w:sz w:val="22"/>
          <w:szCs w:val="22"/>
          <w:lang w:eastAsia="ar-SA"/>
        </w:rPr>
      </w:pPr>
      <w:r w:rsidRPr="00775CA9">
        <w:rPr>
          <w:sz w:val="22"/>
          <w:szCs w:val="22"/>
          <w:lang w:eastAsia="ar-SA"/>
        </w:rPr>
        <w:t xml:space="preserve">Место поставки: </w:t>
      </w:r>
      <w:r w:rsidR="00957E98" w:rsidRPr="00A74581">
        <w:rPr>
          <w:sz w:val="22"/>
          <w:szCs w:val="22"/>
        </w:rPr>
        <w:t>Ленинградская обл., г. Лодейное Поле, ул. Железнодорожная д.3</w:t>
      </w:r>
      <w:r w:rsidR="00957E98">
        <w:rPr>
          <w:sz w:val="22"/>
          <w:szCs w:val="22"/>
        </w:rPr>
        <w:t>.</w:t>
      </w:r>
    </w:p>
    <w:p w14:paraId="11DE3646" w14:textId="77777777" w:rsidR="0074042C" w:rsidRPr="00775CA9" w:rsidRDefault="0074042C" w:rsidP="00C4103E">
      <w:pPr>
        <w:spacing w:before="0"/>
        <w:jc w:val="center"/>
        <w:rPr>
          <w:b/>
          <w:bCs/>
          <w:i/>
          <w:iCs/>
          <w:sz w:val="22"/>
          <w:szCs w:val="22"/>
        </w:rPr>
      </w:pPr>
    </w:p>
    <w:p w14:paraId="14D4C564" w14:textId="77777777" w:rsidR="0074042C" w:rsidRPr="00775CA9" w:rsidRDefault="0074042C" w:rsidP="00C4103E">
      <w:pPr>
        <w:spacing w:before="0"/>
        <w:jc w:val="center"/>
        <w:rPr>
          <w:b/>
          <w:bCs/>
          <w:i/>
          <w:iCs/>
          <w:sz w:val="22"/>
          <w:szCs w:val="22"/>
        </w:rPr>
      </w:pPr>
    </w:p>
    <w:p w14:paraId="41A55C61" w14:textId="77777777" w:rsidR="0074042C" w:rsidRPr="00775CA9" w:rsidRDefault="0074042C" w:rsidP="00C4103E">
      <w:pPr>
        <w:spacing w:before="0"/>
        <w:jc w:val="center"/>
        <w:rPr>
          <w:b/>
          <w:bCs/>
          <w:i/>
          <w:iCs/>
          <w:sz w:val="22"/>
          <w:szCs w:val="22"/>
        </w:rPr>
      </w:pPr>
    </w:p>
    <w:p w14:paraId="7FD5C0EA" w14:textId="77777777" w:rsidR="0074042C" w:rsidRPr="00775CA9" w:rsidRDefault="0074042C" w:rsidP="00C4103E">
      <w:pPr>
        <w:spacing w:before="0"/>
        <w:jc w:val="center"/>
        <w:rPr>
          <w:b/>
          <w:bCs/>
          <w:i/>
          <w:iCs/>
          <w:sz w:val="22"/>
          <w:szCs w:val="22"/>
        </w:rPr>
      </w:pPr>
    </w:p>
    <w:p w14:paraId="4656BC61" w14:textId="77777777" w:rsidR="0074042C" w:rsidRPr="00775CA9" w:rsidRDefault="0074042C" w:rsidP="00C4103E">
      <w:pPr>
        <w:spacing w:before="0"/>
        <w:jc w:val="center"/>
        <w:rPr>
          <w:b/>
          <w:bCs/>
          <w:i/>
          <w:iCs/>
          <w:sz w:val="22"/>
          <w:szCs w:val="22"/>
        </w:rPr>
      </w:pPr>
    </w:p>
    <w:p w14:paraId="0885BA52" w14:textId="77777777" w:rsidR="0074042C" w:rsidRPr="00775CA9" w:rsidRDefault="0074042C" w:rsidP="00C4103E">
      <w:pPr>
        <w:spacing w:before="0"/>
        <w:jc w:val="center"/>
        <w:rPr>
          <w:b/>
          <w:bCs/>
          <w:i/>
          <w:iCs/>
          <w:sz w:val="22"/>
          <w:szCs w:val="22"/>
        </w:rPr>
      </w:pPr>
    </w:p>
    <w:p w14:paraId="0D49908B" w14:textId="77777777" w:rsidR="0074042C" w:rsidRPr="00775CA9" w:rsidRDefault="0074042C" w:rsidP="00C4103E">
      <w:pPr>
        <w:spacing w:before="0"/>
        <w:jc w:val="center"/>
        <w:rPr>
          <w:b/>
          <w:bCs/>
          <w:i/>
          <w:iCs/>
          <w:sz w:val="22"/>
          <w:szCs w:val="22"/>
        </w:rPr>
      </w:pPr>
    </w:p>
    <w:p w14:paraId="5A3AD32D" w14:textId="77777777" w:rsidR="0074042C" w:rsidRPr="00775CA9" w:rsidRDefault="0074042C" w:rsidP="00C4103E">
      <w:pPr>
        <w:spacing w:before="0"/>
        <w:jc w:val="center"/>
        <w:rPr>
          <w:b/>
          <w:bCs/>
          <w:i/>
          <w:iCs/>
          <w:sz w:val="22"/>
          <w:szCs w:val="22"/>
        </w:rPr>
      </w:pPr>
    </w:p>
    <w:p w14:paraId="1DC44568" w14:textId="77777777" w:rsidR="0074042C" w:rsidRPr="00775CA9" w:rsidRDefault="0074042C" w:rsidP="00C4103E">
      <w:pPr>
        <w:spacing w:before="0"/>
        <w:jc w:val="center"/>
        <w:rPr>
          <w:b/>
          <w:bCs/>
          <w:i/>
          <w:iCs/>
          <w:sz w:val="22"/>
          <w:szCs w:val="22"/>
        </w:rPr>
      </w:pPr>
    </w:p>
    <w:p w14:paraId="0DA77B61" w14:textId="77777777" w:rsidR="0074042C" w:rsidRPr="00775CA9" w:rsidRDefault="0074042C" w:rsidP="00C4103E">
      <w:pPr>
        <w:spacing w:before="0"/>
        <w:jc w:val="center"/>
        <w:rPr>
          <w:b/>
          <w:bCs/>
          <w:i/>
          <w:iCs/>
          <w:sz w:val="22"/>
          <w:szCs w:val="22"/>
        </w:rPr>
      </w:pPr>
    </w:p>
    <w:p w14:paraId="6D34EE7C" w14:textId="77777777" w:rsidR="0074042C" w:rsidRPr="00775CA9" w:rsidRDefault="0074042C" w:rsidP="00C4103E">
      <w:pPr>
        <w:spacing w:before="0"/>
        <w:jc w:val="center"/>
        <w:rPr>
          <w:b/>
          <w:bCs/>
          <w:i/>
          <w:iCs/>
          <w:sz w:val="22"/>
          <w:szCs w:val="22"/>
        </w:rPr>
      </w:pPr>
    </w:p>
    <w:p w14:paraId="22ADF85F" w14:textId="77777777" w:rsidR="0074042C" w:rsidRPr="00775CA9" w:rsidRDefault="0074042C" w:rsidP="00C4103E">
      <w:pPr>
        <w:spacing w:before="0"/>
        <w:jc w:val="center"/>
        <w:rPr>
          <w:b/>
          <w:iCs/>
          <w:sz w:val="22"/>
          <w:szCs w:val="22"/>
        </w:rPr>
      </w:pPr>
      <w:proofErr w:type="gramStart"/>
      <w:r w:rsidRPr="00775CA9">
        <w:rPr>
          <w:b/>
          <w:iCs/>
          <w:sz w:val="22"/>
          <w:szCs w:val="22"/>
        </w:rPr>
        <w:t xml:space="preserve">ЗАКАЗЧИК:   </w:t>
      </w:r>
      <w:proofErr w:type="gramEnd"/>
      <w:r w:rsidRPr="00775CA9">
        <w:rPr>
          <w:b/>
          <w:iCs/>
          <w:sz w:val="22"/>
          <w:szCs w:val="22"/>
        </w:rPr>
        <w:t xml:space="preserve">                                                          ПОСТАВЩИК:</w:t>
      </w:r>
    </w:p>
    <w:p w14:paraId="071E0897" w14:textId="77777777" w:rsidR="0074042C" w:rsidRPr="00775CA9" w:rsidRDefault="0074042C" w:rsidP="00C4103E">
      <w:pPr>
        <w:spacing w:before="0"/>
        <w:jc w:val="center"/>
        <w:rPr>
          <w:b/>
          <w:iCs/>
          <w:sz w:val="22"/>
          <w:szCs w:val="22"/>
        </w:rPr>
      </w:pPr>
    </w:p>
    <w:tbl>
      <w:tblPr>
        <w:tblW w:w="10168" w:type="dxa"/>
        <w:tblLook w:val="01E0" w:firstRow="1" w:lastRow="1" w:firstColumn="1" w:lastColumn="1" w:noHBand="0" w:noVBand="0"/>
      </w:tblPr>
      <w:tblGrid>
        <w:gridCol w:w="5084"/>
        <w:gridCol w:w="5084"/>
      </w:tblGrid>
      <w:tr w:rsidR="0074042C" w:rsidRPr="00775CA9" w14:paraId="4A692AAB" w14:textId="77777777" w:rsidTr="00C4103E">
        <w:trPr>
          <w:trHeight w:val="569"/>
        </w:trPr>
        <w:tc>
          <w:tcPr>
            <w:tcW w:w="5084" w:type="dxa"/>
          </w:tcPr>
          <w:p w14:paraId="263C458D" w14:textId="77777777" w:rsidR="0074042C" w:rsidRPr="00775CA9" w:rsidRDefault="0074042C" w:rsidP="00C4103E">
            <w:pPr>
              <w:suppressAutoHyphens/>
              <w:spacing w:before="0"/>
              <w:jc w:val="left"/>
              <w:rPr>
                <w:bCs/>
                <w:sz w:val="22"/>
                <w:szCs w:val="22"/>
                <w:lang w:eastAsia="ar-SA"/>
              </w:rPr>
            </w:pPr>
          </w:p>
          <w:p w14:paraId="7144EAA4" w14:textId="77777777" w:rsidR="00F75CAA" w:rsidRPr="00775CA9" w:rsidRDefault="00F75CAA" w:rsidP="00C4103E">
            <w:pPr>
              <w:suppressAutoHyphens/>
              <w:spacing w:before="0"/>
              <w:jc w:val="left"/>
              <w:rPr>
                <w:bCs/>
                <w:sz w:val="22"/>
                <w:szCs w:val="22"/>
                <w:lang w:eastAsia="ar-SA"/>
              </w:rPr>
            </w:pPr>
          </w:p>
          <w:p w14:paraId="7BEA8D29" w14:textId="77777777" w:rsidR="00F75CAA" w:rsidRPr="00775CA9" w:rsidRDefault="00F75CAA" w:rsidP="00C4103E">
            <w:pPr>
              <w:suppressAutoHyphens/>
              <w:spacing w:before="0"/>
              <w:jc w:val="left"/>
              <w:rPr>
                <w:bCs/>
                <w:sz w:val="22"/>
                <w:szCs w:val="22"/>
                <w:lang w:eastAsia="ar-SA"/>
              </w:rPr>
            </w:pPr>
          </w:p>
          <w:p w14:paraId="70365A33" w14:textId="77777777" w:rsidR="0074042C" w:rsidRPr="00775CA9" w:rsidRDefault="0074042C" w:rsidP="00C4103E">
            <w:pPr>
              <w:suppressAutoHyphens/>
              <w:spacing w:before="0"/>
              <w:jc w:val="left"/>
              <w:rPr>
                <w:bCs/>
                <w:sz w:val="22"/>
                <w:szCs w:val="22"/>
                <w:lang w:eastAsia="ar-SA"/>
              </w:rPr>
            </w:pPr>
            <w:r w:rsidRPr="00775CA9">
              <w:rPr>
                <w:bCs/>
                <w:sz w:val="22"/>
                <w:szCs w:val="22"/>
                <w:lang w:eastAsia="ar-SA"/>
              </w:rPr>
              <w:t xml:space="preserve">__________________  </w:t>
            </w:r>
            <w:r w:rsidR="00F75CAA" w:rsidRPr="00775CA9">
              <w:rPr>
                <w:bCs/>
                <w:sz w:val="22"/>
                <w:szCs w:val="22"/>
                <w:lang w:eastAsia="ar-SA"/>
              </w:rPr>
              <w:t>/_________/</w:t>
            </w:r>
            <w:r w:rsidRPr="00775CA9">
              <w:rPr>
                <w:bCs/>
                <w:sz w:val="22"/>
                <w:szCs w:val="22"/>
                <w:lang w:eastAsia="ar-SA"/>
              </w:rPr>
              <w:t xml:space="preserve"> </w:t>
            </w:r>
          </w:p>
          <w:p w14:paraId="702F3D8D" w14:textId="77777777" w:rsidR="0074042C" w:rsidRPr="00775CA9" w:rsidRDefault="0074042C" w:rsidP="00C4103E">
            <w:pPr>
              <w:suppressAutoHyphens/>
              <w:spacing w:before="0"/>
              <w:jc w:val="left"/>
              <w:rPr>
                <w:bCs/>
                <w:sz w:val="22"/>
                <w:szCs w:val="22"/>
                <w:lang w:eastAsia="ar-SA"/>
              </w:rPr>
            </w:pPr>
            <w:r w:rsidRPr="00775CA9">
              <w:rPr>
                <w:bCs/>
                <w:sz w:val="22"/>
                <w:szCs w:val="22"/>
                <w:lang w:eastAsia="ar-SA"/>
              </w:rPr>
              <w:t xml:space="preserve">                              </w:t>
            </w:r>
          </w:p>
        </w:tc>
        <w:tc>
          <w:tcPr>
            <w:tcW w:w="5084" w:type="dxa"/>
          </w:tcPr>
          <w:p w14:paraId="5F594122" w14:textId="77777777" w:rsidR="0074042C" w:rsidRPr="00775CA9" w:rsidRDefault="0074042C" w:rsidP="00C4103E">
            <w:pPr>
              <w:suppressAutoHyphens/>
              <w:spacing w:before="0"/>
              <w:jc w:val="left"/>
              <w:rPr>
                <w:b/>
                <w:sz w:val="22"/>
                <w:szCs w:val="22"/>
                <w:lang w:eastAsia="ar-SA"/>
              </w:rPr>
            </w:pPr>
          </w:p>
          <w:p w14:paraId="7E249961" w14:textId="77777777" w:rsidR="0074042C" w:rsidRPr="00775CA9" w:rsidRDefault="0074042C" w:rsidP="00C4103E">
            <w:pPr>
              <w:suppressAutoHyphens/>
              <w:spacing w:before="0"/>
              <w:jc w:val="left"/>
              <w:rPr>
                <w:b/>
                <w:sz w:val="22"/>
                <w:szCs w:val="22"/>
                <w:lang w:eastAsia="ar-SA"/>
              </w:rPr>
            </w:pPr>
            <w:r w:rsidRPr="00775CA9">
              <w:rPr>
                <w:b/>
                <w:sz w:val="22"/>
                <w:szCs w:val="22"/>
                <w:lang w:eastAsia="ar-SA"/>
              </w:rPr>
              <w:t xml:space="preserve">  </w:t>
            </w:r>
          </w:p>
          <w:p w14:paraId="5D1D0AE2" w14:textId="77777777" w:rsidR="0074042C" w:rsidRPr="00775CA9" w:rsidRDefault="0074042C" w:rsidP="00C4103E">
            <w:pPr>
              <w:suppressAutoHyphens/>
              <w:spacing w:before="0"/>
              <w:jc w:val="left"/>
              <w:rPr>
                <w:b/>
                <w:sz w:val="22"/>
                <w:szCs w:val="22"/>
                <w:lang w:eastAsia="ar-SA"/>
              </w:rPr>
            </w:pPr>
          </w:p>
          <w:p w14:paraId="3E3768A1" w14:textId="77777777" w:rsidR="0074042C" w:rsidRPr="00775CA9" w:rsidRDefault="0074042C" w:rsidP="00C4103E">
            <w:pPr>
              <w:suppressAutoHyphens/>
              <w:spacing w:before="0"/>
              <w:jc w:val="left"/>
              <w:rPr>
                <w:b/>
                <w:sz w:val="22"/>
                <w:szCs w:val="22"/>
                <w:lang w:eastAsia="ar-SA"/>
              </w:rPr>
            </w:pPr>
          </w:p>
          <w:p w14:paraId="6EB5AADF" w14:textId="77777777" w:rsidR="0074042C" w:rsidRPr="00775CA9" w:rsidRDefault="0074042C" w:rsidP="00C4103E">
            <w:pPr>
              <w:suppressAutoHyphens/>
              <w:spacing w:before="0"/>
              <w:jc w:val="left"/>
              <w:rPr>
                <w:sz w:val="22"/>
                <w:szCs w:val="22"/>
                <w:lang w:eastAsia="ar-SA"/>
              </w:rPr>
            </w:pPr>
            <w:r w:rsidRPr="00775CA9">
              <w:rPr>
                <w:b/>
                <w:sz w:val="22"/>
                <w:szCs w:val="22"/>
                <w:lang w:eastAsia="ar-SA"/>
              </w:rPr>
              <w:t xml:space="preserve"> </w:t>
            </w:r>
            <w:r w:rsidRPr="00775CA9">
              <w:rPr>
                <w:sz w:val="22"/>
                <w:szCs w:val="22"/>
                <w:lang w:eastAsia="ar-SA"/>
              </w:rPr>
              <w:t xml:space="preserve">__________________ </w:t>
            </w:r>
          </w:p>
        </w:tc>
      </w:tr>
    </w:tbl>
    <w:p w14:paraId="3F96AD20" w14:textId="77777777" w:rsidR="0074042C" w:rsidRPr="00775CA9" w:rsidRDefault="0074042C" w:rsidP="00C4103E">
      <w:pPr>
        <w:spacing w:before="0"/>
        <w:jc w:val="center"/>
        <w:rPr>
          <w:b/>
          <w:iCs/>
          <w:sz w:val="22"/>
          <w:szCs w:val="22"/>
        </w:rPr>
      </w:pPr>
    </w:p>
    <w:p w14:paraId="127C77A6" w14:textId="77777777" w:rsidR="0074042C" w:rsidRPr="00775CA9" w:rsidRDefault="0074042C" w:rsidP="00C4103E">
      <w:pPr>
        <w:spacing w:before="0"/>
        <w:jc w:val="center"/>
        <w:rPr>
          <w:b/>
          <w:iCs/>
          <w:sz w:val="22"/>
          <w:szCs w:val="22"/>
        </w:rPr>
      </w:pPr>
      <w:r w:rsidRPr="00775CA9">
        <w:rPr>
          <w:b/>
          <w:iCs/>
          <w:sz w:val="22"/>
          <w:szCs w:val="22"/>
        </w:rPr>
        <w:t>Контракт подписан электронно-цифровой подписью</w:t>
      </w:r>
    </w:p>
    <w:p w14:paraId="4C06D8AC" w14:textId="77777777" w:rsidR="00B26C1C" w:rsidRPr="00775CA9" w:rsidRDefault="00B26C1C" w:rsidP="00C4103E">
      <w:pPr>
        <w:spacing w:before="0"/>
        <w:jc w:val="center"/>
        <w:rPr>
          <w:sz w:val="22"/>
          <w:szCs w:val="22"/>
        </w:rPr>
      </w:pPr>
    </w:p>
    <w:sectPr w:rsidR="00B26C1C" w:rsidRPr="00775CA9" w:rsidSect="007F752E">
      <w:pgSz w:w="11906" w:h="16838" w:code="9"/>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D8707" w14:textId="77777777" w:rsidR="006D7952" w:rsidRDefault="006D7952" w:rsidP="00517A36">
      <w:pPr>
        <w:spacing w:before="0"/>
      </w:pPr>
      <w:r>
        <w:separator/>
      </w:r>
    </w:p>
  </w:endnote>
  <w:endnote w:type="continuationSeparator" w:id="0">
    <w:p w14:paraId="34C23165" w14:textId="77777777" w:rsidR="006D7952" w:rsidRDefault="006D7952" w:rsidP="00517A3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Mono-Regular">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5B377" w14:textId="77777777" w:rsidR="00C4103E" w:rsidRDefault="00C4103E" w:rsidP="00517A36">
    <w:pPr>
      <w:pStyle w:val="a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58B8" w14:textId="77777777" w:rsidR="00C4103E" w:rsidRDefault="00C4103E" w:rsidP="00517A36">
    <w:pPr>
      <w:pStyle w:val="aa"/>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FEA1E" w14:textId="77777777" w:rsidR="00C4103E" w:rsidRDefault="00C4103E" w:rsidP="00517A36">
    <w:pPr>
      <w:pStyle w:val="a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B113B" w14:textId="77777777" w:rsidR="006D7952" w:rsidRDefault="006D7952" w:rsidP="00517A36">
      <w:pPr>
        <w:spacing w:before="0"/>
      </w:pPr>
      <w:r>
        <w:separator/>
      </w:r>
    </w:p>
  </w:footnote>
  <w:footnote w:type="continuationSeparator" w:id="0">
    <w:p w14:paraId="6EC91B61" w14:textId="77777777" w:rsidR="006D7952" w:rsidRDefault="006D7952" w:rsidP="00517A36">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7B16" w14:textId="77777777" w:rsidR="00C4103E" w:rsidRDefault="00C4103E" w:rsidP="00517A36">
    <w:pPr>
      <w:pStyle w:val="a8"/>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FC22" w14:textId="77777777" w:rsidR="00C4103E" w:rsidRDefault="00C4103E" w:rsidP="00517A36">
    <w:pPr>
      <w:pStyle w:val="a8"/>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72D9" w14:textId="77777777" w:rsidR="00C4103E" w:rsidRDefault="00C4103E" w:rsidP="00517A36">
    <w:pPr>
      <w:pStyle w:val="a8"/>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BA2"/>
    <w:multiLevelType w:val="multilevel"/>
    <w:tmpl w:val="AE22EAB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BE24AA"/>
    <w:multiLevelType w:val="multilevel"/>
    <w:tmpl w:val="67DE10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13B6463"/>
    <w:multiLevelType w:val="hybridMultilevel"/>
    <w:tmpl w:val="F7E484A6"/>
    <w:lvl w:ilvl="0" w:tplc="57BC2DE8">
      <w:start w:val="1"/>
      <w:numFmt w:val="decimal"/>
      <w:lvlText w:val="%1."/>
      <w:lvlJc w:val="left"/>
      <w:pPr>
        <w:ind w:left="927"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8404FD"/>
    <w:multiLevelType w:val="multilevel"/>
    <w:tmpl w:val="0006458C"/>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7DC251D"/>
    <w:multiLevelType w:val="hybridMultilevel"/>
    <w:tmpl w:val="125CB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D20162"/>
    <w:multiLevelType w:val="multilevel"/>
    <w:tmpl w:val="5BD807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0B9214D9"/>
    <w:multiLevelType w:val="hybridMultilevel"/>
    <w:tmpl w:val="02B4F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D64A01"/>
    <w:multiLevelType w:val="hybridMultilevel"/>
    <w:tmpl w:val="19D8DD26"/>
    <w:lvl w:ilvl="0" w:tplc="7CD8E7BE">
      <w:start w:val="1"/>
      <w:numFmt w:val="decimal"/>
      <w:lvlText w:val="%1."/>
      <w:lvlJc w:val="left"/>
      <w:pPr>
        <w:ind w:left="1728" w:hanging="1019"/>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4B2DA8"/>
    <w:multiLevelType w:val="hybridMultilevel"/>
    <w:tmpl w:val="624EBF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91C5E28"/>
    <w:multiLevelType w:val="hybridMultilevel"/>
    <w:tmpl w:val="FB129C9A"/>
    <w:lvl w:ilvl="0" w:tplc="06E86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0D526BC"/>
    <w:multiLevelType w:val="multilevel"/>
    <w:tmpl w:val="4948C4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D383C64"/>
    <w:multiLevelType w:val="hybridMultilevel"/>
    <w:tmpl w:val="FD9E536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15:restartNumberingAfterBreak="0">
    <w:nsid w:val="41744831"/>
    <w:multiLevelType w:val="hybridMultilevel"/>
    <w:tmpl w:val="867850DC"/>
    <w:lvl w:ilvl="0" w:tplc="51B031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D55FB5"/>
    <w:multiLevelType w:val="multilevel"/>
    <w:tmpl w:val="6D2E10C6"/>
    <w:lvl w:ilvl="0">
      <w:start w:val="3"/>
      <w:numFmt w:val="decimal"/>
      <w:lvlText w:val="%1."/>
      <w:lvlJc w:val="left"/>
      <w:pPr>
        <w:ind w:left="360" w:hanging="360"/>
      </w:pPr>
      <w:rPr>
        <w:rFonts w:hint="default"/>
      </w:rPr>
    </w:lvl>
    <w:lvl w:ilvl="1">
      <w:start w:val="2"/>
      <w:numFmt w:val="decimal"/>
      <w:lvlText w:val="%1.%2."/>
      <w:lvlJc w:val="left"/>
      <w:pPr>
        <w:ind w:left="1353" w:hanging="360"/>
      </w:pPr>
      <w:rPr>
        <w:rFonts w:hint="default"/>
        <w:i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4" w15:restartNumberingAfterBreak="0">
    <w:nsid w:val="77E323BA"/>
    <w:multiLevelType w:val="multilevel"/>
    <w:tmpl w:val="B396F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A513BEF"/>
    <w:multiLevelType w:val="multilevel"/>
    <w:tmpl w:val="F982A4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B967D44"/>
    <w:multiLevelType w:val="multilevel"/>
    <w:tmpl w:val="B7886822"/>
    <w:lvl w:ilvl="0">
      <w:start w:val="2"/>
      <w:numFmt w:val="decimal"/>
      <w:lvlText w:val="%1."/>
      <w:lvlJc w:val="left"/>
      <w:pPr>
        <w:ind w:left="360" w:hanging="360"/>
      </w:pPr>
      <w:rPr>
        <w:rFonts w:hint="default"/>
        <w:lang w:val="ru-RU"/>
      </w:rPr>
    </w:lvl>
    <w:lvl w:ilvl="1">
      <w:start w:val="1"/>
      <w:numFmt w:val="decimal"/>
      <w:lvlText w:val="%1.%2."/>
      <w:lvlJc w:val="left"/>
      <w:pPr>
        <w:ind w:left="1353" w:hanging="360"/>
      </w:pPr>
      <w:rPr>
        <w:rFonts w:hint="default"/>
        <w:i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5"/>
  </w:num>
  <w:num w:numId="2">
    <w:abstractNumId w:val="10"/>
  </w:num>
  <w:num w:numId="3">
    <w:abstractNumId w:val="14"/>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8"/>
  </w:num>
  <w:num w:numId="11">
    <w:abstractNumId w:val="12"/>
  </w:num>
  <w:num w:numId="12">
    <w:abstractNumId w:val="6"/>
  </w:num>
  <w:num w:numId="13">
    <w:abstractNumId w:val="3"/>
  </w:num>
  <w:num w:numId="14">
    <w:abstractNumId w:val="15"/>
  </w:num>
  <w:num w:numId="15">
    <w:abstractNumId w:val="0"/>
  </w:num>
  <w:num w:numId="16">
    <w:abstractNumId w:val="2"/>
  </w:num>
  <w:num w:numId="17">
    <w:abstractNumId w:val="11"/>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2D4"/>
    <w:rsid w:val="000073C3"/>
    <w:rsid w:val="000126C0"/>
    <w:rsid w:val="00014BAC"/>
    <w:rsid w:val="00020CEE"/>
    <w:rsid w:val="000274F6"/>
    <w:rsid w:val="00030BF8"/>
    <w:rsid w:val="00032665"/>
    <w:rsid w:val="00032D4D"/>
    <w:rsid w:val="00053559"/>
    <w:rsid w:val="0007577A"/>
    <w:rsid w:val="00076D58"/>
    <w:rsid w:val="00077C7F"/>
    <w:rsid w:val="00083CAA"/>
    <w:rsid w:val="00093020"/>
    <w:rsid w:val="000A5523"/>
    <w:rsid w:val="000A7DED"/>
    <w:rsid w:val="000C5D8D"/>
    <w:rsid w:val="000C6DBD"/>
    <w:rsid w:val="000E1200"/>
    <w:rsid w:val="000E434C"/>
    <w:rsid w:val="001022DC"/>
    <w:rsid w:val="00105963"/>
    <w:rsid w:val="00106106"/>
    <w:rsid w:val="00117865"/>
    <w:rsid w:val="00126AAB"/>
    <w:rsid w:val="00136C2D"/>
    <w:rsid w:val="0015322D"/>
    <w:rsid w:val="00160721"/>
    <w:rsid w:val="00163C29"/>
    <w:rsid w:val="001708FA"/>
    <w:rsid w:val="001848D6"/>
    <w:rsid w:val="00186EF4"/>
    <w:rsid w:val="00195781"/>
    <w:rsid w:val="001A5134"/>
    <w:rsid w:val="001B2AF6"/>
    <w:rsid w:val="001C4DE4"/>
    <w:rsid w:val="001C7BBA"/>
    <w:rsid w:val="001D1CE0"/>
    <w:rsid w:val="001D64B7"/>
    <w:rsid w:val="001D69B9"/>
    <w:rsid w:val="001E3EEE"/>
    <w:rsid w:val="001E6A4D"/>
    <w:rsid w:val="002026E4"/>
    <w:rsid w:val="00224176"/>
    <w:rsid w:val="00225743"/>
    <w:rsid w:val="00225B3A"/>
    <w:rsid w:val="002303E0"/>
    <w:rsid w:val="00235CA6"/>
    <w:rsid w:val="00251625"/>
    <w:rsid w:val="0025283F"/>
    <w:rsid w:val="00253AB8"/>
    <w:rsid w:val="00257C9B"/>
    <w:rsid w:val="00270502"/>
    <w:rsid w:val="002A70AD"/>
    <w:rsid w:val="002B3150"/>
    <w:rsid w:val="002B78AF"/>
    <w:rsid w:val="002C42D9"/>
    <w:rsid w:val="002D39DE"/>
    <w:rsid w:val="002E03F3"/>
    <w:rsid w:val="002E4364"/>
    <w:rsid w:val="002F1FAA"/>
    <w:rsid w:val="002F4F16"/>
    <w:rsid w:val="00300A53"/>
    <w:rsid w:val="003011AD"/>
    <w:rsid w:val="00311DE0"/>
    <w:rsid w:val="003151FE"/>
    <w:rsid w:val="0031701F"/>
    <w:rsid w:val="00317169"/>
    <w:rsid w:val="003326D3"/>
    <w:rsid w:val="00335773"/>
    <w:rsid w:val="00347304"/>
    <w:rsid w:val="00351073"/>
    <w:rsid w:val="0035561B"/>
    <w:rsid w:val="0035633B"/>
    <w:rsid w:val="00366D3B"/>
    <w:rsid w:val="00375456"/>
    <w:rsid w:val="0038389C"/>
    <w:rsid w:val="00386552"/>
    <w:rsid w:val="003A59BC"/>
    <w:rsid w:val="003A732D"/>
    <w:rsid w:val="003B1915"/>
    <w:rsid w:val="003D61FD"/>
    <w:rsid w:val="003E2559"/>
    <w:rsid w:val="003E3771"/>
    <w:rsid w:val="003E6CA0"/>
    <w:rsid w:val="003F2463"/>
    <w:rsid w:val="003F5B6B"/>
    <w:rsid w:val="003F5DAB"/>
    <w:rsid w:val="003F7309"/>
    <w:rsid w:val="00404EA0"/>
    <w:rsid w:val="004072B7"/>
    <w:rsid w:val="00411C16"/>
    <w:rsid w:val="004142BA"/>
    <w:rsid w:val="00416DAC"/>
    <w:rsid w:val="00422669"/>
    <w:rsid w:val="00426590"/>
    <w:rsid w:val="004305F8"/>
    <w:rsid w:val="00436257"/>
    <w:rsid w:val="004446E8"/>
    <w:rsid w:val="00450524"/>
    <w:rsid w:val="00451BA4"/>
    <w:rsid w:val="0045417B"/>
    <w:rsid w:val="0046154C"/>
    <w:rsid w:val="004676B8"/>
    <w:rsid w:val="004743A9"/>
    <w:rsid w:val="0047670A"/>
    <w:rsid w:val="00491FE8"/>
    <w:rsid w:val="004A13F3"/>
    <w:rsid w:val="004A5687"/>
    <w:rsid w:val="004A72E3"/>
    <w:rsid w:val="004A7C1C"/>
    <w:rsid w:val="004B4802"/>
    <w:rsid w:val="004E4BF4"/>
    <w:rsid w:val="004F4897"/>
    <w:rsid w:val="005077E4"/>
    <w:rsid w:val="00517A36"/>
    <w:rsid w:val="00520C9C"/>
    <w:rsid w:val="00523C2A"/>
    <w:rsid w:val="00526ED8"/>
    <w:rsid w:val="005271C8"/>
    <w:rsid w:val="00530F19"/>
    <w:rsid w:val="00552C33"/>
    <w:rsid w:val="00552C77"/>
    <w:rsid w:val="005540F1"/>
    <w:rsid w:val="005607FC"/>
    <w:rsid w:val="00567547"/>
    <w:rsid w:val="00572111"/>
    <w:rsid w:val="00572970"/>
    <w:rsid w:val="005734BD"/>
    <w:rsid w:val="00587A88"/>
    <w:rsid w:val="00597ED4"/>
    <w:rsid w:val="005B41F4"/>
    <w:rsid w:val="005B7ABA"/>
    <w:rsid w:val="005C7838"/>
    <w:rsid w:val="005D2D3D"/>
    <w:rsid w:val="005D2DEB"/>
    <w:rsid w:val="005D2E73"/>
    <w:rsid w:val="005D4E20"/>
    <w:rsid w:val="005F135C"/>
    <w:rsid w:val="0061257E"/>
    <w:rsid w:val="00612EB1"/>
    <w:rsid w:val="0061504E"/>
    <w:rsid w:val="006226E2"/>
    <w:rsid w:val="00623A30"/>
    <w:rsid w:val="00624463"/>
    <w:rsid w:val="006416D9"/>
    <w:rsid w:val="006431BA"/>
    <w:rsid w:val="00644D3B"/>
    <w:rsid w:val="00657A26"/>
    <w:rsid w:val="00662AC0"/>
    <w:rsid w:val="00663C28"/>
    <w:rsid w:val="00665A88"/>
    <w:rsid w:val="00670E5E"/>
    <w:rsid w:val="00671363"/>
    <w:rsid w:val="00672BBB"/>
    <w:rsid w:val="0067356F"/>
    <w:rsid w:val="00677565"/>
    <w:rsid w:val="006904F7"/>
    <w:rsid w:val="00696ABB"/>
    <w:rsid w:val="006A1AA1"/>
    <w:rsid w:val="006B1A6A"/>
    <w:rsid w:val="006B396D"/>
    <w:rsid w:val="006B5649"/>
    <w:rsid w:val="006B6E0F"/>
    <w:rsid w:val="006D4277"/>
    <w:rsid w:val="006D7952"/>
    <w:rsid w:val="006F4867"/>
    <w:rsid w:val="006F7473"/>
    <w:rsid w:val="006F75E5"/>
    <w:rsid w:val="0070122B"/>
    <w:rsid w:val="007069AB"/>
    <w:rsid w:val="0072313B"/>
    <w:rsid w:val="0074042C"/>
    <w:rsid w:val="007438D9"/>
    <w:rsid w:val="00751B02"/>
    <w:rsid w:val="00755F69"/>
    <w:rsid w:val="00765B60"/>
    <w:rsid w:val="00767B95"/>
    <w:rsid w:val="00770DCC"/>
    <w:rsid w:val="00772413"/>
    <w:rsid w:val="00774ACB"/>
    <w:rsid w:val="00775CA9"/>
    <w:rsid w:val="00785B05"/>
    <w:rsid w:val="007B067D"/>
    <w:rsid w:val="007B2CD3"/>
    <w:rsid w:val="007B42D4"/>
    <w:rsid w:val="007B597A"/>
    <w:rsid w:val="007B6124"/>
    <w:rsid w:val="007C192B"/>
    <w:rsid w:val="007D1482"/>
    <w:rsid w:val="007D7693"/>
    <w:rsid w:val="007D79F8"/>
    <w:rsid w:val="007F25C6"/>
    <w:rsid w:val="007F40A0"/>
    <w:rsid w:val="007F752E"/>
    <w:rsid w:val="00807C3D"/>
    <w:rsid w:val="0081630D"/>
    <w:rsid w:val="00820C6A"/>
    <w:rsid w:val="00824C15"/>
    <w:rsid w:val="008270B1"/>
    <w:rsid w:val="0083396E"/>
    <w:rsid w:val="00840EA3"/>
    <w:rsid w:val="0084379C"/>
    <w:rsid w:val="00856C5D"/>
    <w:rsid w:val="00864372"/>
    <w:rsid w:val="008750DD"/>
    <w:rsid w:val="00886F32"/>
    <w:rsid w:val="00890415"/>
    <w:rsid w:val="00890467"/>
    <w:rsid w:val="00891D82"/>
    <w:rsid w:val="008A18C6"/>
    <w:rsid w:val="008A4517"/>
    <w:rsid w:val="008C30AE"/>
    <w:rsid w:val="008D7226"/>
    <w:rsid w:val="008E372B"/>
    <w:rsid w:val="009011C8"/>
    <w:rsid w:val="00903227"/>
    <w:rsid w:val="009147C5"/>
    <w:rsid w:val="009217E1"/>
    <w:rsid w:val="009260D2"/>
    <w:rsid w:val="009454AB"/>
    <w:rsid w:val="00956254"/>
    <w:rsid w:val="00956DC6"/>
    <w:rsid w:val="00957E98"/>
    <w:rsid w:val="00961457"/>
    <w:rsid w:val="00963ADF"/>
    <w:rsid w:val="009676AC"/>
    <w:rsid w:val="00974177"/>
    <w:rsid w:val="00975AC8"/>
    <w:rsid w:val="0098135A"/>
    <w:rsid w:val="009877CC"/>
    <w:rsid w:val="009946DB"/>
    <w:rsid w:val="009946EE"/>
    <w:rsid w:val="00996882"/>
    <w:rsid w:val="009972AE"/>
    <w:rsid w:val="009A14D6"/>
    <w:rsid w:val="009C147A"/>
    <w:rsid w:val="009C21C6"/>
    <w:rsid w:val="009D10DA"/>
    <w:rsid w:val="009D16C1"/>
    <w:rsid w:val="009D7EFD"/>
    <w:rsid w:val="00A07CA1"/>
    <w:rsid w:val="00A16B47"/>
    <w:rsid w:val="00A21591"/>
    <w:rsid w:val="00A24CAB"/>
    <w:rsid w:val="00A25ABB"/>
    <w:rsid w:val="00A30E5C"/>
    <w:rsid w:val="00A34262"/>
    <w:rsid w:val="00A427D1"/>
    <w:rsid w:val="00A443C7"/>
    <w:rsid w:val="00A47D8F"/>
    <w:rsid w:val="00A535A4"/>
    <w:rsid w:val="00A651F4"/>
    <w:rsid w:val="00A809A8"/>
    <w:rsid w:val="00A82AE5"/>
    <w:rsid w:val="00A86EAD"/>
    <w:rsid w:val="00A91A4C"/>
    <w:rsid w:val="00AA2C48"/>
    <w:rsid w:val="00AA506C"/>
    <w:rsid w:val="00AA6819"/>
    <w:rsid w:val="00AC3C1B"/>
    <w:rsid w:val="00AC5D33"/>
    <w:rsid w:val="00AD0754"/>
    <w:rsid w:val="00AD5D10"/>
    <w:rsid w:val="00AE431E"/>
    <w:rsid w:val="00AF3F76"/>
    <w:rsid w:val="00B21B09"/>
    <w:rsid w:val="00B22AF7"/>
    <w:rsid w:val="00B242B8"/>
    <w:rsid w:val="00B25748"/>
    <w:rsid w:val="00B26C1C"/>
    <w:rsid w:val="00B32EAE"/>
    <w:rsid w:val="00B551F3"/>
    <w:rsid w:val="00B56226"/>
    <w:rsid w:val="00B631F0"/>
    <w:rsid w:val="00B71D8C"/>
    <w:rsid w:val="00B92C34"/>
    <w:rsid w:val="00BA6D29"/>
    <w:rsid w:val="00BA6D39"/>
    <w:rsid w:val="00BB06BB"/>
    <w:rsid w:val="00BC132B"/>
    <w:rsid w:val="00BD4844"/>
    <w:rsid w:val="00BD6F32"/>
    <w:rsid w:val="00BD7B5C"/>
    <w:rsid w:val="00BE6447"/>
    <w:rsid w:val="00BE69A1"/>
    <w:rsid w:val="00BF030F"/>
    <w:rsid w:val="00BF094C"/>
    <w:rsid w:val="00BF314A"/>
    <w:rsid w:val="00BF66FE"/>
    <w:rsid w:val="00BF6790"/>
    <w:rsid w:val="00C020C8"/>
    <w:rsid w:val="00C054FD"/>
    <w:rsid w:val="00C111E7"/>
    <w:rsid w:val="00C1662F"/>
    <w:rsid w:val="00C22125"/>
    <w:rsid w:val="00C4103E"/>
    <w:rsid w:val="00C522E1"/>
    <w:rsid w:val="00C5797A"/>
    <w:rsid w:val="00C64F43"/>
    <w:rsid w:val="00C87ACA"/>
    <w:rsid w:val="00C9742A"/>
    <w:rsid w:val="00CA2A7C"/>
    <w:rsid w:val="00CA6DE9"/>
    <w:rsid w:val="00CB01C9"/>
    <w:rsid w:val="00CB20C8"/>
    <w:rsid w:val="00CB3B32"/>
    <w:rsid w:val="00CB5DA8"/>
    <w:rsid w:val="00CD4B86"/>
    <w:rsid w:val="00CE1A8F"/>
    <w:rsid w:val="00CE1F8E"/>
    <w:rsid w:val="00CE6BD0"/>
    <w:rsid w:val="00CF1DCB"/>
    <w:rsid w:val="00D0792B"/>
    <w:rsid w:val="00D14C81"/>
    <w:rsid w:val="00D14EEB"/>
    <w:rsid w:val="00D1736D"/>
    <w:rsid w:val="00D17612"/>
    <w:rsid w:val="00D23664"/>
    <w:rsid w:val="00D25046"/>
    <w:rsid w:val="00D314A3"/>
    <w:rsid w:val="00D43523"/>
    <w:rsid w:val="00D62B4E"/>
    <w:rsid w:val="00D77C51"/>
    <w:rsid w:val="00D87778"/>
    <w:rsid w:val="00D9536B"/>
    <w:rsid w:val="00D9681F"/>
    <w:rsid w:val="00DA1374"/>
    <w:rsid w:val="00DA6F51"/>
    <w:rsid w:val="00DA7204"/>
    <w:rsid w:val="00DB64B7"/>
    <w:rsid w:val="00DC2043"/>
    <w:rsid w:val="00DC3DAF"/>
    <w:rsid w:val="00DC4A5B"/>
    <w:rsid w:val="00DD4455"/>
    <w:rsid w:val="00DD4721"/>
    <w:rsid w:val="00DD7B28"/>
    <w:rsid w:val="00DE574E"/>
    <w:rsid w:val="00DF0902"/>
    <w:rsid w:val="00E0636B"/>
    <w:rsid w:val="00E07A69"/>
    <w:rsid w:val="00E32E39"/>
    <w:rsid w:val="00E5228E"/>
    <w:rsid w:val="00E531D8"/>
    <w:rsid w:val="00E67DCE"/>
    <w:rsid w:val="00E85107"/>
    <w:rsid w:val="00E8623E"/>
    <w:rsid w:val="00E90E35"/>
    <w:rsid w:val="00E91D1A"/>
    <w:rsid w:val="00E92379"/>
    <w:rsid w:val="00EA7342"/>
    <w:rsid w:val="00EB52E9"/>
    <w:rsid w:val="00EC4551"/>
    <w:rsid w:val="00EC721A"/>
    <w:rsid w:val="00ED4970"/>
    <w:rsid w:val="00EE4660"/>
    <w:rsid w:val="00EF27B5"/>
    <w:rsid w:val="00EF74F2"/>
    <w:rsid w:val="00F0220A"/>
    <w:rsid w:val="00F04FCA"/>
    <w:rsid w:val="00F1342F"/>
    <w:rsid w:val="00F17EA8"/>
    <w:rsid w:val="00F33C0B"/>
    <w:rsid w:val="00F35244"/>
    <w:rsid w:val="00F563BF"/>
    <w:rsid w:val="00F6269D"/>
    <w:rsid w:val="00F6570F"/>
    <w:rsid w:val="00F71830"/>
    <w:rsid w:val="00F73673"/>
    <w:rsid w:val="00F75CAA"/>
    <w:rsid w:val="00F93A66"/>
    <w:rsid w:val="00FA6C41"/>
    <w:rsid w:val="00FB2A46"/>
    <w:rsid w:val="00FB2BAF"/>
    <w:rsid w:val="00FB74F1"/>
    <w:rsid w:val="00FC58FC"/>
    <w:rsid w:val="00FC66E6"/>
    <w:rsid w:val="00FE1402"/>
    <w:rsid w:val="00FE1598"/>
    <w:rsid w:val="00FF3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6AAA"/>
  <w15:docId w15:val="{500C6209-A883-4A75-9DBB-E2732455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2D4"/>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rsid w:val="00B21B09"/>
    <w:pPr>
      <w:keepNext/>
      <w:suppressAutoHyphens/>
      <w:spacing w:before="0" w:after="240"/>
      <w:ind w:leftChars="-1" w:left="-1" w:hangingChars="1" w:hanging="1"/>
      <w:jc w:val="center"/>
      <w:textDirection w:val="btLr"/>
      <w:textAlignment w:val="top"/>
      <w:outlineLvl w:val="0"/>
    </w:pPr>
    <w:rPr>
      <w:b/>
      <w:bCs/>
      <w:kern w:val="32"/>
      <w:position w:val="-1"/>
      <w:szCs w:val="32"/>
    </w:rPr>
  </w:style>
  <w:style w:type="paragraph" w:styleId="2">
    <w:name w:val="heading 2"/>
    <w:basedOn w:val="a"/>
    <w:next w:val="a"/>
    <w:link w:val="20"/>
    <w:rsid w:val="00B21B09"/>
    <w:pPr>
      <w:keepNext/>
      <w:suppressAutoHyphens/>
      <w:spacing w:before="240" w:after="120"/>
      <w:ind w:leftChars="-1" w:left="-1" w:hangingChars="1" w:hanging="1"/>
      <w:jc w:val="center"/>
      <w:textDirection w:val="btLr"/>
      <w:textAlignment w:val="top"/>
      <w:outlineLvl w:val="1"/>
    </w:pPr>
    <w:rPr>
      <w:b/>
      <w:bCs/>
      <w:iCs/>
      <w:position w:val="-1"/>
      <w:szCs w:val="28"/>
    </w:rPr>
  </w:style>
  <w:style w:type="paragraph" w:styleId="3">
    <w:name w:val="heading 3"/>
    <w:basedOn w:val="a"/>
    <w:next w:val="a"/>
    <w:link w:val="30"/>
    <w:rsid w:val="00B21B09"/>
    <w:pPr>
      <w:keepNext/>
      <w:suppressAutoHyphens/>
      <w:spacing w:before="0" w:after="60" w:line="1" w:lineRule="atLeast"/>
      <w:ind w:leftChars="-1" w:left="-1" w:hangingChars="1" w:hanging="1"/>
      <w:textDirection w:val="btLr"/>
      <w:textAlignment w:val="top"/>
      <w:outlineLvl w:val="2"/>
    </w:pPr>
    <w:rPr>
      <w:bCs/>
      <w:i/>
      <w:position w:val="-1"/>
      <w:szCs w:val="26"/>
    </w:rPr>
  </w:style>
  <w:style w:type="paragraph" w:styleId="4">
    <w:name w:val="heading 4"/>
    <w:basedOn w:val="a"/>
    <w:next w:val="a"/>
    <w:link w:val="40"/>
    <w:rsid w:val="00B21B09"/>
    <w:pPr>
      <w:keepNext/>
      <w:keepLines/>
      <w:suppressAutoHyphens/>
      <w:spacing w:before="240" w:after="40" w:line="1" w:lineRule="atLeast"/>
      <w:ind w:leftChars="-1" w:left="-1" w:hangingChars="1" w:hanging="1"/>
      <w:textDirection w:val="btLr"/>
      <w:textAlignment w:val="top"/>
      <w:outlineLvl w:val="3"/>
    </w:pPr>
    <w:rPr>
      <w:b/>
      <w:position w:val="-1"/>
    </w:rPr>
  </w:style>
  <w:style w:type="paragraph" w:styleId="5">
    <w:name w:val="heading 5"/>
    <w:basedOn w:val="a"/>
    <w:next w:val="a"/>
    <w:link w:val="50"/>
    <w:rsid w:val="00B21B09"/>
    <w:pPr>
      <w:keepNext/>
      <w:keepLines/>
      <w:suppressAutoHyphens/>
      <w:spacing w:before="220" w:after="40" w:line="1" w:lineRule="atLeast"/>
      <w:ind w:leftChars="-1" w:left="-1" w:hangingChars="1" w:hanging="1"/>
      <w:textDirection w:val="btLr"/>
      <w:textAlignment w:val="top"/>
      <w:outlineLvl w:val="4"/>
    </w:pPr>
    <w:rPr>
      <w:b/>
      <w:position w:val="-1"/>
      <w:sz w:val="22"/>
      <w:szCs w:val="22"/>
    </w:rPr>
  </w:style>
  <w:style w:type="paragraph" w:styleId="6">
    <w:name w:val="heading 6"/>
    <w:basedOn w:val="a"/>
    <w:next w:val="a"/>
    <w:link w:val="60"/>
    <w:rsid w:val="00B21B09"/>
    <w:pPr>
      <w:keepNext/>
      <w:keepLines/>
      <w:suppressAutoHyphens/>
      <w:spacing w:before="200" w:after="40" w:line="1" w:lineRule="atLeast"/>
      <w:ind w:leftChars="-1" w:left="-1" w:hangingChars="1" w:hanging="1"/>
      <w:textDirection w:val="btLr"/>
      <w:textAlignment w:val="top"/>
      <w:outlineLvl w:val="5"/>
    </w:pPr>
    <w:rPr>
      <w:b/>
      <w:positio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DA7204"/>
    <w:pPr>
      <w:spacing w:before="0"/>
    </w:pPr>
    <w:rPr>
      <w:rFonts w:ascii="Tahoma" w:hAnsi="Tahoma" w:cs="Tahoma"/>
      <w:sz w:val="16"/>
      <w:szCs w:val="16"/>
    </w:rPr>
  </w:style>
  <w:style w:type="character" w:customStyle="1" w:styleId="a4">
    <w:name w:val="Текст выноски Знак"/>
    <w:basedOn w:val="a0"/>
    <w:link w:val="a3"/>
    <w:uiPriority w:val="99"/>
    <w:rsid w:val="00DA7204"/>
    <w:rPr>
      <w:rFonts w:ascii="Tahoma" w:eastAsia="Times New Roman" w:hAnsi="Tahoma" w:cs="Tahoma"/>
      <w:sz w:val="16"/>
      <w:szCs w:val="16"/>
      <w:lang w:eastAsia="ru-RU"/>
    </w:rPr>
  </w:style>
  <w:style w:type="character" w:customStyle="1" w:styleId="10">
    <w:name w:val="Заголовок 1 Знак"/>
    <w:basedOn w:val="a0"/>
    <w:link w:val="1"/>
    <w:rsid w:val="00B21B09"/>
    <w:rPr>
      <w:rFonts w:ascii="Times New Roman" w:eastAsia="Times New Roman" w:hAnsi="Times New Roman" w:cs="Times New Roman"/>
      <w:b/>
      <w:bCs/>
      <w:kern w:val="32"/>
      <w:position w:val="-1"/>
      <w:sz w:val="24"/>
      <w:szCs w:val="32"/>
      <w:lang w:eastAsia="ru-RU"/>
    </w:rPr>
  </w:style>
  <w:style w:type="character" w:customStyle="1" w:styleId="20">
    <w:name w:val="Заголовок 2 Знак"/>
    <w:basedOn w:val="a0"/>
    <w:link w:val="2"/>
    <w:rsid w:val="00B21B09"/>
    <w:rPr>
      <w:rFonts w:ascii="Times New Roman" w:eastAsia="Times New Roman" w:hAnsi="Times New Roman" w:cs="Times New Roman"/>
      <w:b/>
      <w:bCs/>
      <w:iCs/>
      <w:position w:val="-1"/>
      <w:sz w:val="24"/>
      <w:szCs w:val="28"/>
      <w:lang w:eastAsia="ru-RU"/>
    </w:rPr>
  </w:style>
  <w:style w:type="character" w:customStyle="1" w:styleId="30">
    <w:name w:val="Заголовок 3 Знак"/>
    <w:basedOn w:val="a0"/>
    <w:link w:val="3"/>
    <w:rsid w:val="00B21B09"/>
    <w:rPr>
      <w:rFonts w:ascii="Times New Roman" w:eastAsia="Times New Roman" w:hAnsi="Times New Roman" w:cs="Times New Roman"/>
      <w:bCs/>
      <w:i/>
      <w:position w:val="-1"/>
      <w:sz w:val="24"/>
      <w:szCs w:val="26"/>
      <w:lang w:eastAsia="ru-RU"/>
    </w:rPr>
  </w:style>
  <w:style w:type="character" w:customStyle="1" w:styleId="40">
    <w:name w:val="Заголовок 4 Знак"/>
    <w:basedOn w:val="a0"/>
    <w:link w:val="4"/>
    <w:rsid w:val="00B21B09"/>
    <w:rPr>
      <w:rFonts w:ascii="Times New Roman" w:eastAsia="Times New Roman" w:hAnsi="Times New Roman" w:cs="Times New Roman"/>
      <w:b/>
      <w:position w:val="-1"/>
      <w:sz w:val="24"/>
      <w:szCs w:val="24"/>
      <w:lang w:eastAsia="ru-RU"/>
    </w:rPr>
  </w:style>
  <w:style w:type="character" w:customStyle="1" w:styleId="50">
    <w:name w:val="Заголовок 5 Знак"/>
    <w:basedOn w:val="a0"/>
    <w:link w:val="5"/>
    <w:rsid w:val="00B21B09"/>
    <w:rPr>
      <w:rFonts w:ascii="Times New Roman" w:eastAsia="Times New Roman" w:hAnsi="Times New Roman" w:cs="Times New Roman"/>
      <w:b/>
      <w:position w:val="-1"/>
      <w:lang w:eastAsia="ru-RU"/>
    </w:rPr>
  </w:style>
  <w:style w:type="character" w:customStyle="1" w:styleId="60">
    <w:name w:val="Заголовок 6 Знак"/>
    <w:basedOn w:val="a0"/>
    <w:link w:val="6"/>
    <w:rsid w:val="00B21B09"/>
    <w:rPr>
      <w:rFonts w:ascii="Times New Roman" w:eastAsia="Times New Roman" w:hAnsi="Times New Roman" w:cs="Times New Roman"/>
      <w:b/>
      <w:position w:val="-1"/>
      <w:sz w:val="20"/>
      <w:szCs w:val="20"/>
      <w:lang w:eastAsia="ru-RU"/>
    </w:rPr>
  </w:style>
  <w:style w:type="numbering" w:customStyle="1" w:styleId="11">
    <w:name w:val="Нет списка1"/>
    <w:next w:val="a2"/>
    <w:uiPriority w:val="99"/>
    <w:semiHidden/>
    <w:unhideWhenUsed/>
    <w:rsid w:val="00B21B09"/>
  </w:style>
  <w:style w:type="table" w:customStyle="1" w:styleId="TableNormal">
    <w:name w:val="Table Normal"/>
    <w:rsid w:val="00B21B09"/>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paragraph" w:styleId="a5">
    <w:name w:val="Title"/>
    <w:basedOn w:val="a"/>
    <w:next w:val="a"/>
    <w:link w:val="a6"/>
    <w:rsid w:val="00B21B09"/>
    <w:pPr>
      <w:keepNext/>
      <w:keepLines/>
      <w:suppressAutoHyphens/>
      <w:spacing w:before="480" w:after="120" w:line="1" w:lineRule="atLeast"/>
      <w:ind w:leftChars="-1" w:left="-1" w:hangingChars="1" w:hanging="1"/>
      <w:textDirection w:val="btLr"/>
      <w:textAlignment w:val="top"/>
      <w:outlineLvl w:val="0"/>
    </w:pPr>
    <w:rPr>
      <w:b/>
      <w:position w:val="-1"/>
      <w:sz w:val="72"/>
      <w:szCs w:val="72"/>
    </w:rPr>
  </w:style>
  <w:style w:type="character" w:customStyle="1" w:styleId="a6">
    <w:name w:val="Заголовок Знак"/>
    <w:basedOn w:val="a0"/>
    <w:link w:val="a5"/>
    <w:rsid w:val="00B21B09"/>
    <w:rPr>
      <w:rFonts w:ascii="Times New Roman" w:eastAsia="Times New Roman" w:hAnsi="Times New Roman" w:cs="Times New Roman"/>
      <w:b/>
      <w:position w:val="-1"/>
      <w:sz w:val="72"/>
      <w:szCs w:val="72"/>
      <w:lang w:eastAsia="ru-RU"/>
    </w:rPr>
  </w:style>
  <w:style w:type="numbering" w:customStyle="1" w:styleId="a7">
    <w:name w:val="Стиль нумерованный"/>
    <w:basedOn w:val="a2"/>
    <w:rsid w:val="00B21B09"/>
  </w:style>
  <w:style w:type="paragraph" w:styleId="a8">
    <w:name w:val="header"/>
    <w:basedOn w:val="a"/>
    <w:link w:val="a9"/>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9">
    <w:name w:val="Верхний колонтитул Знак"/>
    <w:basedOn w:val="a0"/>
    <w:link w:val="a8"/>
    <w:rsid w:val="00B21B09"/>
    <w:rPr>
      <w:rFonts w:ascii="Times New Roman" w:eastAsia="Times New Roman" w:hAnsi="Times New Roman" w:cs="Times New Roman"/>
      <w:position w:val="-1"/>
      <w:sz w:val="20"/>
      <w:szCs w:val="24"/>
      <w:lang w:eastAsia="ru-RU"/>
    </w:rPr>
  </w:style>
  <w:style w:type="paragraph" w:styleId="aa">
    <w:name w:val="footer"/>
    <w:basedOn w:val="a"/>
    <w:link w:val="ab"/>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b">
    <w:name w:val="Нижний колонтитул Знак"/>
    <w:basedOn w:val="a0"/>
    <w:link w:val="aa"/>
    <w:rsid w:val="00B21B09"/>
    <w:rPr>
      <w:rFonts w:ascii="Times New Roman" w:eastAsia="Times New Roman" w:hAnsi="Times New Roman" w:cs="Times New Roman"/>
      <w:position w:val="-1"/>
      <w:sz w:val="20"/>
      <w:szCs w:val="24"/>
      <w:lang w:eastAsia="ru-RU"/>
    </w:rPr>
  </w:style>
  <w:style w:type="numbering" w:customStyle="1" w:styleId="14">
    <w:name w:val="Стиль маркированный 14 пт"/>
    <w:basedOn w:val="a2"/>
    <w:rsid w:val="00B21B09"/>
  </w:style>
  <w:style w:type="numbering" w:customStyle="1" w:styleId="12">
    <w:name w:val="Стиль нумерованный1"/>
    <w:basedOn w:val="a2"/>
    <w:rsid w:val="00B21B09"/>
  </w:style>
  <w:style w:type="paragraph" w:customStyle="1" w:styleId="ac">
    <w:name w:val="Основной текст с отступом;текст"/>
    <w:basedOn w:val="a"/>
    <w:rsid w:val="00B21B09"/>
    <w:pPr>
      <w:suppressAutoHyphens/>
      <w:spacing w:before="60" w:line="1" w:lineRule="atLeast"/>
      <w:ind w:leftChars="-1" w:left="-1" w:hangingChars="1" w:hanging="1"/>
      <w:textDirection w:val="btLr"/>
      <w:textAlignment w:val="top"/>
      <w:outlineLvl w:val="0"/>
    </w:pPr>
    <w:rPr>
      <w:position w:val="-1"/>
      <w:szCs w:val="20"/>
    </w:rPr>
  </w:style>
  <w:style w:type="character" w:customStyle="1" w:styleId="ad">
    <w:name w:val="Основной текст с отступом Знак;текст Знак"/>
    <w:rsid w:val="00B21B09"/>
    <w:rPr>
      <w:w w:val="100"/>
      <w:position w:val="-1"/>
      <w:sz w:val="24"/>
      <w:effect w:val="none"/>
      <w:vertAlign w:val="baseline"/>
      <w:cs w:val="0"/>
      <w:em w:val="none"/>
    </w:rPr>
  </w:style>
  <w:style w:type="paragraph" w:customStyle="1" w:styleId="ConsNormal">
    <w:name w:val="ConsNormal"/>
    <w:rsid w:val="00B21B09"/>
    <w:pPr>
      <w:widowControl w:val="0"/>
      <w:suppressAutoHyphens/>
      <w:autoSpaceDE w:val="0"/>
      <w:autoSpaceDN w:val="0"/>
      <w:adjustRightInd w:val="0"/>
      <w:spacing w:after="0" w:line="1" w:lineRule="atLeast"/>
      <w:ind w:leftChars="-1" w:left="-1" w:right="19772" w:hangingChars="1" w:hanging="1"/>
      <w:textDirection w:val="btLr"/>
      <w:textAlignment w:val="top"/>
      <w:outlineLvl w:val="0"/>
    </w:pPr>
    <w:rPr>
      <w:rFonts w:ascii="Arial" w:eastAsia="Times New Roman" w:hAnsi="Arial" w:cs="Arial"/>
      <w:position w:val="-1"/>
      <w:sz w:val="20"/>
      <w:szCs w:val="20"/>
      <w:lang w:eastAsia="ru-RU"/>
    </w:rPr>
  </w:style>
  <w:style w:type="character" w:styleId="ae">
    <w:name w:val="Hyperlink"/>
    <w:rsid w:val="00B21B09"/>
    <w:rPr>
      <w:color w:val="0000FF"/>
      <w:w w:val="100"/>
      <w:position w:val="-1"/>
      <w:u w:val="single"/>
      <w:effect w:val="none"/>
      <w:vertAlign w:val="baseline"/>
      <w:cs w:val="0"/>
      <w:em w:val="none"/>
    </w:rPr>
  </w:style>
  <w:style w:type="paragraph" w:customStyle="1" w:styleId="Style11">
    <w:name w:val="Style11"/>
    <w:basedOn w:val="a"/>
    <w:rsid w:val="00B21B09"/>
    <w:pPr>
      <w:widowControl w:val="0"/>
      <w:suppressAutoHyphens/>
      <w:autoSpaceDE w:val="0"/>
      <w:autoSpaceDN w:val="0"/>
      <w:adjustRightInd w:val="0"/>
      <w:spacing w:before="0" w:line="331" w:lineRule="atLeast"/>
      <w:ind w:leftChars="-1" w:left="-1" w:hangingChars="1" w:hanging="1"/>
      <w:textDirection w:val="btLr"/>
      <w:textAlignment w:val="top"/>
      <w:outlineLvl w:val="0"/>
    </w:pPr>
    <w:rPr>
      <w:position w:val="-1"/>
    </w:rPr>
  </w:style>
  <w:style w:type="character" w:customStyle="1" w:styleId="ConsNormal0">
    <w:name w:val="ConsNormal Знак"/>
    <w:rsid w:val="00B21B09"/>
    <w:rPr>
      <w:rFonts w:ascii="Arial" w:hAnsi="Arial" w:cs="Arial"/>
      <w:w w:val="100"/>
      <w:position w:val="-1"/>
      <w:effect w:val="none"/>
      <w:vertAlign w:val="baseline"/>
      <w:cs w:val="0"/>
      <w:em w:val="none"/>
      <w:lang w:val="ru-RU" w:eastAsia="ru-RU" w:bidi="ar-SA"/>
    </w:rPr>
  </w:style>
  <w:style w:type="paragraph" w:styleId="af">
    <w:name w:val="No Spacing"/>
    <w:uiPriority w:val="1"/>
    <w:qFormat/>
    <w:rsid w:val="00B21B09"/>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rPr>
  </w:style>
  <w:style w:type="character" w:customStyle="1" w:styleId="iceouttxt52">
    <w:name w:val="iceouttxt52"/>
    <w:rsid w:val="00B21B09"/>
    <w:rPr>
      <w:rFonts w:ascii="Arial" w:hAnsi="Arial" w:cs="Arial" w:hint="default"/>
      <w:color w:val="666666"/>
      <w:w w:val="100"/>
      <w:position w:val="-1"/>
      <w:sz w:val="17"/>
      <w:szCs w:val="17"/>
      <w:effect w:val="none"/>
      <w:vertAlign w:val="baseline"/>
      <w:cs w:val="0"/>
      <w:em w:val="none"/>
    </w:rPr>
  </w:style>
  <w:style w:type="paragraph" w:styleId="af0">
    <w:name w:val="List Paragraph"/>
    <w:aliases w:val="List Paragraph,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UL,L"/>
    <w:basedOn w:val="a"/>
    <w:uiPriority w:val="34"/>
    <w:qFormat/>
    <w:rsid w:val="00B21B09"/>
    <w:pPr>
      <w:suppressAutoHyphens/>
      <w:spacing w:before="0" w:after="60" w:line="1" w:lineRule="atLeast"/>
      <w:ind w:leftChars="-1" w:left="720" w:hangingChars="1" w:hanging="1"/>
      <w:contextualSpacing/>
      <w:textDirection w:val="btLr"/>
      <w:textAlignment w:val="top"/>
      <w:outlineLvl w:val="0"/>
    </w:pPr>
    <w:rPr>
      <w:position w:val="-1"/>
    </w:rPr>
  </w:style>
  <w:style w:type="character" w:customStyle="1" w:styleId="FontStyle51">
    <w:name w:val="Font Style51"/>
    <w:rsid w:val="00B21B09"/>
    <w:rPr>
      <w:rFonts w:ascii="Times New Roman" w:hAnsi="Times New Roman" w:cs="Times New Roman"/>
      <w:b/>
      <w:w w:val="100"/>
      <w:position w:val="-1"/>
      <w:sz w:val="26"/>
      <w:szCs w:val="26"/>
      <w:effect w:val="none"/>
      <w:vertAlign w:val="baseline"/>
      <w:cs w:val="0"/>
      <w:em w:val="none"/>
    </w:rPr>
  </w:style>
  <w:style w:type="paragraph" w:customStyle="1" w:styleId="ConsPlusNormal">
    <w:name w:val="ConsPlusNormal"/>
    <w:link w:val="ConsPlusNormal0"/>
    <w:qFormat/>
    <w:rsid w:val="00B21B09"/>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0"/>
      <w:szCs w:val="20"/>
      <w:lang w:eastAsia="ru-RU"/>
    </w:rPr>
  </w:style>
  <w:style w:type="character" w:customStyle="1" w:styleId="label">
    <w:name w:val="label"/>
    <w:basedOn w:val="a0"/>
    <w:rsid w:val="00B21B09"/>
    <w:rPr>
      <w:w w:val="100"/>
      <w:position w:val="-1"/>
      <w:effect w:val="none"/>
      <w:vertAlign w:val="baseline"/>
      <w:cs w:val="0"/>
      <w:em w:val="none"/>
    </w:rPr>
  </w:style>
  <w:style w:type="character" w:customStyle="1" w:styleId="blk">
    <w:name w:val="blk"/>
    <w:basedOn w:val="a0"/>
    <w:rsid w:val="00B21B09"/>
    <w:rPr>
      <w:w w:val="100"/>
      <w:position w:val="-1"/>
      <w:effect w:val="none"/>
      <w:vertAlign w:val="baseline"/>
      <w:cs w:val="0"/>
      <w:em w:val="none"/>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uiPriority w:val="34"/>
    <w:qFormat/>
    <w:rsid w:val="00B21B09"/>
    <w:rPr>
      <w:w w:val="100"/>
      <w:position w:val="-1"/>
      <w:sz w:val="24"/>
      <w:szCs w:val="24"/>
      <w:effect w:val="none"/>
      <w:vertAlign w:val="baseline"/>
      <w:cs w:val="0"/>
      <w:em w:val="none"/>
    </w:rPr>
  </w:style>
  <w:style w:type="table" w:styleId="af2">
    <w:name w:val="Table Grid"/>
    <w:basedOn w:val="a1"/>
    <w:uiPriority w:val="59"/>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B21B09"/>
    <w:pPr>
      <w:suppressAutoHyphens/>
      <w:spacing w:before="0" w:after="120" w:line="1" w:lineRule="atLeast"/>
      <w:ind w:leftChars="-1" w:left="-1" w:hangingChars="1" w:hanging="1"/>
      <w:textDirection w:val="btLr"/>
      <w:textAlignment w:val="top"/>
      <w:outlineLvl w:val="0"/>
    </w:pPr>
    <w:rPr>
      <w:position w:val="-1"/>
    </w:rPr>
  </w:style>
  <w:style w:type="character" w:customStyle="1" w:styleId="af4">
    <w:name w:val="Основной текст Знак"/>
    <w:basedOn w:val="a0"/>
    <w:link w:val="af3"/>
    <w:rsid w:val="00B21B09"/>
    <w:rPr>
      <w:rFonts w:ascii="Times New Roman" w:eastAsia="Times New Roman" w:hAnsi="Times New Roman" w:cs="Times New Roman"/>
      <w:position w:val="-1"/>
      <w:sz w:val="24"/>
      <w:szCs w:val="24"/>
      <w:lang w:eastAsia="ru-RU"/>
    </w:rPr>
  </w:style>
  <w:style w:type="character" w:customStyle="1" w:styleId="af5">
    <w:name w:val="Без интервала Знак"/>
    <w:uiPriority w:val="1"/>
    <w:rsid w:val="00B21B09"/>
    <w:rPr>
      <w:rFonts w:ascii="Calibri" w:eastAsia="Calibri" w:hAnsi="Calibri"/>
      <w:w w:val="100"/>
      <w:position w:val="-1"/>
      <w:sz w:val="22"/>
      <w:szCs w:val="22"/>
      <w:effect w:val="none"/>
      <w:vertAlign w:val="baseline"/>
      <w:cs w:val="0"/>
      <w:em w:val="none"/>
      <w:lang w:eastAsia="en-US" w:bidi="ar-SA"/>
    </w:rPr>
  </w:style>
  <w:style w:type="paragraph" w:styleId="21">
    <w:name w:val="Quote"/>
    <w:basedOn w:val="a"/>
    <w:next w:val="a"/>
    <w:link w:val="22"/>
    <w:rsid w:val="00B21B09"/>
    <w:pPr>
      <w:suppressAutoHyphens/>
      <w:spacing w:before="0" w:after="200" w:line="276" w:lineRule="auto"/>
      <w:ind w:leftChars="-1" w:left="-1" w:hangingChars="1" w:hanging="1"/>
      <w:jc w:val="left"/>
      <w:textDirection w:val="btLr"/>
      <w:textAlignment w:val="top"/>
      <w:outlineLvl w:val="0"/>
    </w:pPr>
    <w:rPr>
      <w:rFonts w:ascii="Calibri" w:hAnsi="Calibri"/>
      <w:i/>
      <w:iCs/>
      <w:color w:val="000000"/>
      <w:position w:val="-1"/>
      <w:sz w:val="22"/>
      <w:szCs w:val="22"/>
    </w:rPr>
  </w:style>
  <w:style w:type="character" w:customStyle="1" w:styleId="22">
    <w:name w:val="Цитата 2 Знак"/>
    <w:basedOn w:val="a0"/>
    <w:link w:val="21"/>
    <w:rsid w:val="00B21B09"/>
    <w:rPr>
      <w:rFonts w:ascii="Calibri" w:eastAsia="Times New Roman" w:hAnsi="Calibri" w:cs="Times New Roman"/>
      <w:i/>
      <w:iCs/>
      <w:color w:val="000000"/>
      <w:position w:val="-1"/>
      <w:lang w:eastAsia="ru-RU"/>
    </w:rPr>
  </w:style>
  <w:style w:type="paragraph" w:customStyle="1" w:styleId="af6">
    <w:name w:val="Текст ТД"/>
    <w:basedOn w:val="a"/>
    <w:rsid w:val="00B21B09"/>
    <w:pPr>
      <w:tabs>
        <w:tab w:val="num" w:pos="720"/>
      </w:tabs>
      <w:suppressAutoHyphens/>
      <w:autoSpaceDE w:val="0"/>
      <w:autoSpaceDN w:val="0"/>
      <w:adjustRightInd w:val="0"/>
      <w:spacing w:before="0" w:after="200" w:line="1" w:lineRule="atLeast"/>
      <w:ind w:leftChars="-1" w:left="-1" w:hangingChars="1" w:hanging="1"/>
      <w:textDirection w:val="btLr"/>
      <w:textAlignment w:val="top"/>
      <w:outlineLvl w:val="0"/>
    </w:pPr>
    <w:rPr>
      <w:position w:val="-1"/>
    </w:rPr>
  </w:style>
  <w:style w:type="character" w:customStyle="1" w:styleId="af7">
    <w:name w:val="Текст ТД Знак"/>
    <w:rsid w:val="00B21B09"/>
    <w:rPr>
      <w:w w:val="100"/>
      <w:position w:val="-1"/>
      <w:sz w:val="24"/>
      <w:szCs w:val="24"/>
      <w:effect w:val="none"/>
      <w:vertAlign w:val="baseline"/>
      <w:cs w:val="0"/>
      <w:em w:val="none"/>
    </w:rPr>
  </w:style>
  <w:style w:type="paragraph" w:styleId="af8">
    <w:name w:val="Revision"/>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ru-RU"/>
    </w:rPr>
  </w:style>
  <w:style w:type="character" w:styleId="af9">
    <w:name w:val="Emphasis"/>
    <w:rsid w:val="00B21B09"/>
    <w:rPr>
      <w:i/>
      <w:iCs/>
      <w:w w:val="100"/>
      <w:position w:val="-1"/>
      <w:effect w:val="none"/>
      <w:vertAlign w:val="baseline"/>
      <w:cs w:val="0"/>
      <w:em w:val="none"/>
    </w:rPr>
  </w:style>
  <w:style w:type="paragraph" w:styleId="afa">
    <w:name w:val="Subtitle"/>
    <w:basedOn w:val="a"/>
    <w:next w:val="a"/>
    <w:link w:val="afb"/>
    <w:rsid w:val="00B21B09"/>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fb">
    <w:name w:val="Подзаголовок Знак"/>
    <w:basedOn w:val="a0"/>
    <w:link w:val="afa"/>
    <w:rsid w:val="00B21B09"/>
    <w:rPr>
      <w:rFonts w:ascii="Georgia" w:eastAsia="Georgia" w:hAnsi="Georgia" w:cs="Georgia"/>
      <w:i/>
      <w:color w:val="666666"/>
      <w:position w:val="-1"/>
      <w:sz w:val="48"/>
      <w:szCs w:val="48"/>
      <w:lang w:eastAsia="ru-RU"/>
    </w:rPr>
  </w:style>
  <w:style w:type="paragraph" w:customStyle="1" w:styleId="13">
    <w:name w:val="Обычный1"/>
    <w:link w:val="Normal"/>
    <w:qFormat/>
    <w:rsid w:val="00B21B09"/>
    <w:pPr>
      <w:widowControl w:val="0"/>
      <w:suppressAutoHyphens/>
      <w:spacing w:after="0" w:line="300" w:lineRule="auto"/>
      <w:ind w:left="960" w:firstLine="720"/>
      <w:jc w:val="both"/>
    </w:pPr>
    <w:rPr>
      <w:rFonts w:ascii="Times New Roman" w:eastAsia="Calibri" w:hAnsi="Times New Roman" w:cs="Times New Roman"/>
      <w:szCs w:val="20"/>
      <w:lang w:eastAsia="ar-SA"/>
    </w:rPr>
  </w:style>
  <w:style w:type="character" w:customStyle="1" w:styleId="Normal">
    <w:name w:val="Normal Знак"/>
    <w:link w:val="13"/>
    <w:locked/>
    <w:rsid w:val="00B21B09"/>
    <w:rPr>
      <w:rFonts w:ascii="Times New Roman" w:eastAsia="Calibri" w:hAnsi="Times New Roman" w:cs="Times New Roman"/>
      <w:szCs w:val="20"/>
      <w:lang w:eastAsia="ar-SA"/>
    </w:rPr>
  </w:style>
  <w:style w:type="character" w:customStyle="1" w:styleId="ConsPlusNormal0">
    <w:name w:val="ConsPlusNormal Знак"/>
    <w:link w:val="ConsPlusNormal"/>
    <w:rsid w:val="00B21B09"/>
    <w:rPr>
      <w:rFonts w:ascii="Arial" w:eastAsia="Times New Roman" w:hAnsi="Arial" w:cs="Arial"/>
      <w:position w:val="-1"/>
      <w:sz w:val="20"/>
      <w:szCs w:val="20"/>
      <w:lang w:eastAsia="ru-RU"/>
    </w:rPr>
  </w:style>
  <w:style w:type="paragraph" w:customStyle="1" w:styleId="ConsPlusNonformat">
    <w:name w:val="ConsPlusNonformat"/>
    <w:qFormat/>
    <w:rsid w:val="00B21B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01">
    <w:name w:val="fontstyle01"/>
    <w:rsid w:val="00B21B09"/>
    <w:rPr>
      <w:rFonts w:ascii="RobotoMono-Regular" w:hAnsi="RobotoMono-Regular" w:hint="default"/>
      <w:b w:val="0"/>
      <w:bCs w:val="0"/>
      <w:i w:val="0"/>
      <w:iCs w:val="0"/>
      <w:color w:val="000000"/>
      <w:sz w:val="16"/>
      <w:szCs w:val="16"/>
    </w:rPr>
  </w:style>
  <w:style w:type="numbering" w:customStyle="1" w:styleId="110">
    <w:name w:val="Нет списка11"/>
    <w:next w:val="a2"/>
    <w:uiPriority w:val="99"/>
    <w:semiHidden/>
    <w:unhideWhenUsed/>
    <w:rsid w:val="00B21B09"/>
  </w:style>
  <w:style w:type="table" w:customStyle="1" w:styleId="15">
    <w:name w:val="Сетка таблицы1"/>
    <w:basedOn w:val="a1"/>
    <w:next w:val="af2"/>
    <w:uiPriority w:val="59"/>
    <w:rsid w:val="004B48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pt">
    <w:name w:val="Стиль Основной текст + 12 pt Знак"/>
    <w:link w:val="12pt0"/>
    <w:locked/>
    <w:rsid w:val="00C4103E"/>
    <w:rPr>
      <w:sz w:val="28"/>
    </w:rPr>
  </w:style>
  <w:style w:type="paragraph" w:customStyle="1" w:styleId="12pt0">
    <w:name w:val="Стиль Основной текст + 12 pt"/>
    <w:basedOn w:val="a"/>
    <w:link w:val="12pt"/>
    <w:rsid w:val="00C4103E"/>
    <w:pPr>
      <w:spacing w:before="0"/>
      <w:ind w:firstLine="720"/>
    </w:pPr>
    <w:rPr>
      <w:rFonts w:asciiTheme="minorHAnsi" w:eastAsiaTheme="minorHAnsi" w:hAnsiTheme="minorHAnsi" w:cstheme="minorBidi"/>
      <w:sz w:val="28"/>
      <w:szCs w:val="22"/>
      <w:lang w:eastAsia="en-US"/>
    </w:rPr>
  </w:style>
  <w:style w:type="paragraph" w:styleId="afc">
    <w:name w:val="Normal (Web)"/>
    <w:basedOn w:val="a"/>
    <w:uiPriority w:val="99"/>
    <w:rsid w:val="00C4103E"/>
    <w:pPr>
      <w:spacing w:before="100" w:beforeAutospacing="1" w:after="100" w:afterAutospacing="1"/>
      <w:jc w:val="left"/>
    </w:pPr>
  </w:style>
  <w:style w:type="paragraph" w:customStyle="1" w:styleId="16">
    <w:name w:val="Название объекта1"/>
    <w:basedOn w:val="a"/>
    <w:rsid w:val="00DF0902"/>
    <w:pPr>
      <w:suppressAutoHyphens/>
      <w:spacing w:before="0"/>
      <w:ind w:firstLine="720"/>
      <w:jc w:val="center"/>
    </w:pPr>
    <w:rPr>
      <w:b/>
      <w:sz w:val="28"/>
      <w:szCs w:val="20"/>
      <w:lang w:eastAsia="zh-CN"/>
    </w:rPr>
  </w:style>
  <w:style w:type="character" w:styleId="afd">
    <w:name w:val="Strong"/>
    <w:basedOn w:val="a0"/>
    <w:uiPriority w:val="22"/>
    <w:qFormat/>
    <w:rsid w:val="00775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79972">
      <w:bodyDiv w:val="1"/>
      <w:marLeft w:val="0"/>
      <w:marRight w:val="0"/>
      <w:marTop w:val="0"/>
      <w:marBottom w:val="0"/>
      <w:divBdr>
        <w:top w:val="none" w:sz="0" w:space="0" w:color="auto"/>
        <w:left w:val="none" w:sz="0" w:space="0" w:color="auto"/>
        <w:bottom w:val="none" w:sz="0" w:space="0" w:color="auto"/>
        <w:right w:val="none" w:sz="0" w:space="0" w:color="auto"/>
      </w:divBdr>
    </w:div>
    <w:div w:id="1680153199">
      <w:bodyDiv w:val="1"/>
      <w:marLeft w:val="0"/>
      <w:marRight w:val="0"/>
      <w:marTop w:val="0"/>
      <w:marBottom w:val="0"/>
      <w:divBdr>
        <w:top w:val="none" w:sz="0" w:space="0" w:color="auto"/>
        <w:left w:val="none" w:sz="0" w:space="0" w:color="auto"/>
        <w:bottom w:val="none" w:sz="0" w:space="0" w:color="auto"/>
        <w:right w:val="none" w:sz="0" w:space="0" w:color="auto"/>
      </w:divBdr>
    </w:div>
    <w:div w:id="1962031501">
      <w:bodyDiv w:val="1"/>
      <w:marLeft w:val="0"/>
      <w:marRight w:val="0"/>
      <w:marTop w:val="0"/>
      <w:marBottom w:val="0"/>
      <w:divBdr>
        <w:top w:val="none" w:sz="0" w:space="0" w:color="auto"/>
        <w:left w:val="none" w:sz="0" w:space="0" w:color="auto"/>
        <w:bottom w:val="none" w:sz="0" w:space="0" w:color="auto"/>
        <w:right w:val="none" w:sz="0" w:space="0" w:color="auto"/>
      </w:divBdr>
    </w:div>
    <w:div w:id="20632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13" Type="http://schemas.openxmlformats.org/officeDocument/2006/relationships/hyperlink" Target="https://zakupki.gov.ru/epz/ktru/ktruCard/ktru-description.html?itemId=27.12.22.000-00000001&amp;backUr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zakupki.gov.ru/epz/ktru/ktruCard/ktru-description.html?itemId=27.12.22.000-00000001&amp;backUr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7.12.22.000-00000001&amp;backUrl=" TargetMode="External"/><Relationship Id="rId5" Type="http://schemas.openxmlformats.org/officeDocument/2006/relationships/webSettings" Target="webSettings.xml"/><Relationship Id="rId15" Type="http://schemas.openxmlformats.org/officeDocument/2006/relationships/hyperlink" Target="https://zakupki.gov.ru/epz/ktru/ktruCard/ktru-description.html?itemId=27.40.25.123-00000002&amp;backUrl=" TargetMode="External"/><Relationship Id="rId23" Type="http://schemas.openxmlformats.org/officeDocument/2006/relationships/theme" Target="theme/theme1.xml"/><Relationship Id="rId10" Type="http://schemas.openxmlformats.org/officeDocument/2006/relationships/hyperlink" Target="https://zakupki.gov.ru/epz/ktru/ktruCard/ktru-description.html?itemId=27.12.22.000-00000001&amp;backUr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akupki.gov.ru/epz/ktru/ktruCard/ktru-description.html?itemId=27.12.40.000-00000001&amp;backUrl=" TargetMode="External"/><Relationship Id="rId14" Type="http://schemas.openxmlformats.org/officeDocument/2006/relationships/hyperlink" Target="https://zakupki.gov.ru/epz/ktru/ktruCard/ktru-description.html?itemId=27.12.40.000-00000002&amp;backUr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A04AE-9AAB-4C8B-9315-FF3631CB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12</Pages>
  <Words>5383</Words>
  <Characters>30687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Ольга Юрьевна</dc:creator>
  <cp:lastModifiedBy>User</cp:lastModifiedBy>
  <cp:revision>26</cp:revision>
  <cp:lastPrinted>2022-11-22T13:22:00Z</cp:lastPrinted>
  <dcterms:created xsi:type="dcterms:W3CDTF">2025-05-20T11:48:00Z</dcterms:created>
  <dcterms:modified xsi:type="dcterms:W3CDTF">2026-10-28T11:02:00Z</dcterms:modified>
</cp:coreProperties>
</file>