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C70" w:rsidRPr="001D041D" w:rsidRDefault="0024189B" w:rsidP="007D61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Договор</w:t>
      </w:r>
      <w:r w:rsidR="008305F4" w:rsidRPr="001D041D">
        <w:rPr>
          <w:rFonts w:ascii="Times New Roman" w:hAnsi="Times New Roman" w:cs="Times New Roman"/>
          <w:sz w:val="24"/>
          <w:szCs w:val="24"/>
        </w:rPr>
        <w:t xml:space="preserve"> №</w:t>
      </w:r>
    </w:p>
    <w:p w:rsidR="00B73CB8" w:rsidRPr="00C34FEC" w:rsidRDefault="00B73CB8" w:rsidP="007D61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на поставку товаров</w:t>
      </w:r>
    </w:p>
    <w:p w:rsidR="007D61BF" w:rsidRPr="00C34FEC" w:rsidRDefault="007D61BF" w:rsidP="007D61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D61BF" w:rsidRPr="00566B52" w:rsidRDefault="007D61BF" w:rsidP="007D61BF">
      <w:pPr>
        <w:jc w:val="center"/>
        <w:rPr>
          <w:rFonts w:ascii="Times New Roman" w:hAnsi="Times New Roman" w:cs="Times New Roman"/>
          <w:b/>
          <w:bCs/>
        </w:rPr>
      </w:pPr>
      <w:r w:rsidRPr="00566B52">
        <w:rPr>
          <w:rFonts w:ascii="Times New Roman" w:hAnsi="Times New Roman" w:cs="Times New Roman"/>
          <w:b/>
          <w:bCs/>
        </w:rPr>
        <w:t>ИКЗ 26 34719016141470501001 0002 000 0000 000</w:t>
      </w:r>
    </w:p>
    <w:p w:rsidR="008305F4" w:rsidRPr="00C34FEC" w:rsidRDefault="00120D38" w:rsidP="007D61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анкт-Петербург</w:t>
      </w:r>
      <w:r w:rsidR="008305F4" w:rsidRPr="001D041D">
        <w:rPr>
          <w:rFonts w:ascii="Times New Roman" w:hAnsi="Times New Roman" w:cs="Times New Roman"/>
          <w:sz w:val="24"/>
          <w:szCs w:val="24"/>
        </w:rPr>
        <w:tab/>
      </w:r>
      <w:r w:rsidR="008305F4" w:rsidRPr="001D041D">
        <w:rPr>
          <w:rFonts w:ascii="Times New Roman" w:hAnsi="Times New Roman" w:cs="Times New Roman"/>
          <w:sz w:val="24"/>
          <w:szCs w:val="24"/>
        </w:rPr>
        <w:tab/>
      </w:r>
      <w:r w:rsidR="008305F4" w:rsidRPr="001D041D">
        <w:rPr>
          <w:rFonts w:ascii="Times New Roman" w:hAnsi="Times New Roman" w:cs="Times New Roman"/>
          <w:sz w:val="24"/>
          <w:szCs w:val="24"/>
        </w:rPr>
        <w:tab/>
      </w:r>
      <w:r w:rsidR="008305F4" w:rsidRPr="001D041D">
        <w:rPr>
          <w:rFonts w:ascii="Times New Roman" w:hAnsi="Times New Roman" w:cs="Times New Roman"/>
          <w:sz w:val="24"/>
          <w:szCs w:val="24"/>
        </w:rPr>
        <w:tab/>
      </w:r>
      <w:r w:rsidR="008305F4" w:rsidRPr="001D041D">
        <w:rPr>
          <w:rFonts w:ascii="Times New Roman" w:hAnsi="Times New Roman" w:cs="Times New Roman"/>
          <w:sz w:val="24"/>
          <w:szCs w:val="24"/>
        </w:rPr>
        <w:tab/>
      </w:r>
      <w:r w:rsidR="008305F4" w:rsidRPr="001D041D">
        <w:rPr>
          <w:rFonts w:ascii="Times New Roman" w:hAnsi="Times New Roman" w:cs="Times New Roman"/>
          <w:sz w:val="24"/>
          <w:szCs w:val="24"/>
        </w:rPr>
        <w:tab/>
      </w:r>
      <w:r w:rsidR="008305F4" w:rsidRPr="001D041D">
        <w:rPr>
          <w:rFonts w:ascii="Times New Roman" w:hAnsi="Times New Roman" w:cs="Times New Roman"/>
          <w:sz w:val="24"/>
          <w:szCs w:val="24"/>
        </w:rPr>
        <w:tab/>
      </w:r>
      <w:r w:rsidR="00C34FEC">
        <w:rPr>
          <w:rFonts w:ascii="Times New Roman" w:hAnsi="Times New Roman" w:cs="Times New Roman"/>
          <w:sz w:val="24"/>
          <w:szCs w:val="24"/>
        </w:rPr>
        <w:t>«___» октября</w:t>
      </w:r>
      <w:r w:rsidR="008305F4" w:rsidRPr="001D041D">
        <w:rPr>
          <w:rFonts w:ascii="Times New Roman" w:hAnsi="Times New Roman" w:cs="Times New Roman"/>
          <w:sz w:val="24"/>
          <w:szCs w:val="24"/>
        </w:rPr>
        <w:t xml:space="preserve"> 2026г.</w:t>
      </w:r>
    </w:p>
    <w:p w:rsidR="007D61BF" w:rsidRPr="00C34FEC" w:rsidRDefault="007D61BF" w:rsidP="007D61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3C9B" w:rsidRPr="007D61BF" w:rsidRDefault="00004C9D" w:rsidP="000C2E0A">
      <w:pPr>
        <w:pStyle w:val="a3"/>
        <w:ind w:left="0" w:firstLine="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____________</w:t>
      </w:r>
      <w:r w:rsidR="00053C9B" w:rsidRPr="001D041D">
        <w:rPr>
          <w:rFonts w:ascii="Times New Roman" w:hAnsi="Times New Roman" w:cs="Times New Roman"/>
          <w:sz w:val="24"/>
          <w:szCs w:val="24"/>
        </w:rPr>
        <w:t xml:space="preserve">, именуемое в дальнейшем «Поставщик», в лице 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053C9B" w:rsidRPr="001D041D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="00053C9B" w:rsidRPr="001D041D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7D61BF" w:rsidRPr="007D61BF">
        <w:rPr>
          <w:rFonts w:ascii="Times New Roman" w:hAnsi="Times New Roman" w:cs="Times New Roman"/>
          <w:b/>
          <w:sz w:val="24"/>
          <w:szCs w:val="24"/>
        </w:rPr>
        <w:t>МБОУ "</w:t>
      </w:r>
      <w:proofErr w:type="spellStart"/>
      <w:r w:rsidR="007D61BF" w:rsidRPr="007D61BF">
        <w:rPr>
          <w:rFonts w:ascii="Times New Roman" w:hAnsi="Times New Roman" w:cs="Times New Roman"/>
          <w:b/>
          <w:sz w:val="24"/>
          <w:szCs w:val="24"/>
        </w:rPr>
        <w:t>Большеколпанская</w:t>
      </w:r>
      <w:proofErr w:type="spellEnd"/>
      <w:r w:rsidR="007D61BF" w:rsidRPr="007D61BF">
        <w:rPr>
          <w:rFonts w:ascii="Times New Roman" w:hAnsi="Times New Roman" w:cs="Times New Roman"/>
          <w:b/>
          <w:sz w:val="24"/>
          <w:szCs w:val="24"/>
        </w:rPr>
        <w:t xml:space="preserve"> СОШ"</w:t>
      </w:r>
      <w:r w:rsidR="008D0387" w:rsidRPr="007D61BF">
        <w:rPr>
          <w:rFonts w:ascii="Times New Roman" w:hAnsi="Times New Roman" w:cs="Times New Roman"/>
          <w:sz w:val="24"/>
          <w:szCs w:val="24"/>
        </w:rPr>
        <w:t>,</w:t>
      </w:r>
      <w:r w:rsidR="008D0387" w:rsidRPr="008D0387">
        <w:rPr>
          <w:rFonts w:ascii="Times New Roman" w:hAnsi="Times New Roman" w:cs="Times New Roman"/>
          <w:sz w:val="24"/>
          <w:szCs w:val="24"/>
        </w:rPr>
        <w:t xml:space="preserve"> именуемое в дальнейшем «Заказчик», в лице директора </w:t>
      </w:r>
      <w:proofErr w:type="spellStart"/>
      <w:r w:rsidR="007D61BF">
        <w:rPr>
          <w:rFonts w:ascii="Times New Roman" w:hAnsi="Times New Roman" w:cs="Times New Roman"/>
          <w:sz w:val="24"/>
          <w:szCs w:val="24"/>
        </w:rPr>
        <w:t>Ибадовой</w:t>
      </w:r>
      <w:proofErr w:type="spellEnd"/>
      <w:r w:rsidR="007D61BF">
        <w:rPr>
          <w:rFonts w:ascii="Times New Roman" w:hAnsi="Times New Roman" w:cs="Times New Roman"/>
          <w:sz w:val="24"/>
          <w:szCs w:val="24"/>
        </w:rPr>
        <w:t xml:space="preserve"> Галины </w:t>
      </w:r>
      <w:proofErr w:type="spellStart"/>
      <w:r w:rsidR="007D61BF">
        <w:rPr>
          <w:rFonts w:ascii="Times New Roman" w:hAnsi="Times New Roman" w:cs="Times New Roman"/>
          <w:sz w:val="24"/>
          <w:szCs w:val="24"/>
        </w:rPr>
        <w:t>Вагифовны</w:t>
      </w:r>
      <w:proofErr w:type="spellEnd"/>
      <w:r w:rsidR="008D0387" w:rsidRPr="008D0387"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  <w:r w:rsidR="00053C9B" w:rsidRPr="001D041D">
        <w:rPr>
          <w:rFonts w:ascii="Times New Roman" w:hAnsi="Times New Roman" w:cs="Times New Roman"/>
          <w:sz w:val="24"/>
          <w:szCs w:val="24"/>
        </w:rPr>
        <w:t xml:space="preserve">, с другой стороны, вместе именуемые в дальнейшем Стороны, заключили настоящий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="00053C9B" w:rsidRPr="001D041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7D61BF" w:rsidRPr="007D61BF" w:rsidRDefault="007D61BF" w:rsidP="000C2E0A">
      <w:pPr>
        <w:pStyle w:val="a3"/>
        <w:ind w:left="0" w:firstLine="34"/>
        <w:jc w:val="both"/>
      </w:pPr>
    </w:p>
    <w:p w:rsidR="00053C9B" w:rsidRPr="001D041D" w:rsidRDefault="00053C9B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Предмет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1.1. «Поставщик» обязуется на основании Заявок «Заказчика» поставлять книжную и иную продукцию (далее – Товар), а «Заказчик» обязуется принимать и оплачивать ее на условиях и в порядке, предусмотренном настоящим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 и приложениями к нему.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1.2. Наименование Товара, его количество, цена и сроки поставки согласовываются Сторонами путем переговоров и указываются в Спецификации на поставляемую продукцию (Приложение N 1 к настоящему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у).</w:t>
      </w:r>
    </w:p>
    <w:p w:rsidR="00053C9B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1.3. Основанием для заключения настоящего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="00B73CB8" w:rsidRPr="001D041D">
        <w:rPr>
          <w:rFonts w:ascii="Times New Roman" w:hAnsi="Times New Roman" w:cs="Times New Roman"/>
          <w:sz w:val="24"/>
          <w:szCs w:val="24"/>
        </w:rPr>
        <w:t>а является ст.93 ч.1 п</w:t>
      </w:r>
      <w:r w:rsidRPr="001D041D">
        <w:rPr>
          <w:rFonts w:ascii="Times New Roman" w:hAnsi="Times New Roman" w:cs="Times New Roman"/>
          <w:sz w:val="24"/>
          <w:szCs w:val="24"/>
        </w:rPr>
        <w:t>.</w:t>
      </w:r>
      <w:r w:rsidR="00B73CB8" w:rsidRPr="001D041D">
        <w:rPr>
          <w:rFonts w:ascii="Times New Roman" w:hAnsi="Times New Roman" w:cs="Times New Roman"/>
          <w:sz w:val="24"/>
          <w:szCs w:val="24"/>
        </w:rPr>
        <w:t>5</w:t>
      </w:r>
      <w:r w:rsidRPr="001D041D">
        <w:rPr>
          <w:rFonts w:ascii="Times New Roman" w:hAnsi="Times New Roman" w:cs="Times New Roman"/>
          <w:sz w:val="24"/>
          <w:szCs w:val="24"/>
        </w:rPr>
        <w:t xml:space="preserve"> Федерального Закона от 05 апреля 2013 г. № 44-ФЗ «О </w:t>
      </w:r>
      <w:r w:rsidR="00DC15DD" w:rsidRPr="001D041D">
        <w:rPr>
          <w:rFonts w:ascii="Times New Roman" w:hAnsi="Times New Roman" w:cs="Times New Roman"/>
          <w:sz w:val="24"/>
          <w:szCs w:val="24"/>
        </w:rPr>
        <w:t>контрактной</w:t>
      </w:r>
      <w:r w:rsidRPr="001D041D">
        <w:rPr>
          <w:rFonts w:ascii="Times New Roman" w:hAnsi="Times New Roman" w:cs="Times New Roman"/>
          <w:sz w:val="24"/>
          <w:szCs w:val="24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7D61BF" w:rsidRPr="001D041D" w:rsidRDefault="007D61BF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53C9B" w:rsidRPr="001D041D" w:rsidRDefault="00215747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Цена, общая сумма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2.1. </w:t>
      </w:r>
      <w:r w:rsidR="008D0387" w:rsidRPr="008D0387">
        <w:rPr>
          <w:rFonts w:ascii="Times New Roman" w:hAnsi="Times New Roman" w:cs="Times New Roman"/>
          <w:sz w:val="24"/>
          <w:szCs w:val="24"/>
        </w:rPr>
        <w:t xml:space="preserve">Общая сумма Договора составляет </w:t>
      </w:r>
      <w:r w:rsidR="008D0387" w:rsidRPr="006320B5">
        <w:rPr>
          <w:rFonts w:ascii="Times New Roman" w:hAnsi="Times New Roman" w:cs="Times New Roman"/>
          <w:b/>
          <w:sz w:val="24"/>
          <w:szCs w:val="24"/>
        </w:rPr>
        <w:t>131 018 руб. 00 коп. (Сто тридцать одна тысяча восемнадцать рублей 00 копеек), с учетом НДС</w:t>
      </w:r>
      <w:r w:rsidR="008D0387" w:rsidRPr="008D0387">
        <w:rPr>
          <w:rFonts w:ascii="Times New Roman" w:hAnsi="Times New Roman" w:cs="Times New Roman"/>
          <w:sz w:val="24"/>
          <w:szCs w:val="24"/>
        </w:rPr>
        <w:t>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2.2. Цена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 включает в себя: стоимость товара, расходы, связанные с доставкой, разгрузкой – погрузкой, стоимость упаковки (тары), маркировки, страхование, таможенные платежи (пошлины), другие установленные налоги, сборы и иные расходы, связанные с исполнением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а.</w:t>
      </w:r>
    </w:p>
    <w:p w:rsidR="00215747" w:rsidRPr="001D041D" w:rsidRDefault="00215747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Порядок расчетов сторон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3.1. Оплата Товара производится по факту поставки путем перечисления денежных средств «Поставщику» в течение </w:t>
      </w:r>
      <w:r w:rsidR="00C34FEC">
        <w:rPr>
          <w:rFonts w:ascii="Times New Roman" w:hAnsi="Times New Roman" w:cs="Times New Roman"/>
          <w:sz w:val="24"/>
          <w:szCs w:val="24"/>
        </w:rPr>
        <w:t>10 (Десяти) рабочих</w:t>
      </w:r>
      <w:r w:rsidRPr="001D041D">
        <w:rPr>
          <w:rFonts w:ascii="Times New Roman" w:hAnsi="Times New Roman" w:cs="Times New Roman"/>
          <w:sz w:val="24"/>
          <w:szCs w:val="24"/>
        </w:rPr>
        <w:t xml:space="preserve"> дней на основании счета, универсального передаточного документа (далее УПД) или акта приема-передачи на отгруженный Товар,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3.2. Моментом поставки Товара Стороны договорились считать дату УПД.</w:t>
      </w:r>
    </w:p>
    <w:p w:rsidR="00215747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3.3. Оплата производится путем перечислений на расчетный счет «Поставщика». </w:t>
      </w:r>
    </w:p>
    <w:p w:rsidR="006320B5" w:rsidRPr="001D041D" w:rsidRDefault="006320B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15747" w:rsidRPr="001D041D" w:rsidRDefault="00215747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Срок, порядок и условия поставки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«Поставщик» обязуется поставить продукцию </w:t>
      </w:r>
      <w:r w:rsidR="007E3129">
        <w:rPr>
          <w:rFonts w:ascii="Times New Roman" w:hAnsi="Times New Roman" w:cs="Times New Roman"/>
          <w:sz w:val="24"/>
          <w:szCs w:val="24"/>
        </w:rPr>
        <w:t>в течение 30 (тридцати) календарных дней.</w:t>
      </w:r>
    </w:p>
    <w:p w:rsidR="00215747" w:rsidRPr="001D041D" w:rsidRDefault="00215747" w:rsidP="007E3129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D041D">
        <w:rPr>
          <w:rFonts w:ascii="Times New Roman" w:hAnsi="Times New Roman" w:cs="Times New Roman"/>
          <w:sz w:val="24"/>
          <w:szCs w:val="24"/>
        </w:rPr>
        <w:t xml:space="preserve">Доставка продукции должна быть осуществлена «Поставщиком» «Заказчику» по адресу: </w:t>
      </w:r>
      <w:r w:rsidR="007E3129" w:rsidRPr="007E3129">
        <w:rPr>
          <w:rFonts w:ascii="Times New Roman" w:hAnsi="Times New Roman" w:cs="Times New Roman"/>
          <w:sz w:val="24"/>
          <w:szCs w:val="24"/>
        </w:rPr>
        <w:t>188349, Ленинградская область,</w:t>
      </w:r>
      <w:r w:rsidR="006320B5">
        <w:rPr>
          <w:rFonts w:ascii="Times New Roman" w:hAnsi="Times New Roman" w:cs="Times New Roman"/>
          <w:sz w:val="24"/>
          <w:szCs w:val="24"/>
        </w:rPr>
        <w:t xml:space="preserve"> м.о.</w:t>
      </w:r>
      <w:r w:rsidR="007E3129" w:rsidRPr="007E3129">
        <w:rPr>
          <w:rFonts w:ascii="Times New Roman" w:hAnsi="Times New Roman" w:cs="Times New Roman"/>
          <w:sz w:val="24"/>
          <w:szCs w:val="24"/>
        </w:rPr>
        <w:t xml:space="preserve"> Гатчинский, д.</w:t>
      </w:r>
      <w:r w:rsidR="006320B5">
        <w:rPr>
          <w:rFonts w:ascii="Times New Roman" w:hAnsi="Times New Roman" w:cs="Times New Roman"/>
          <w:sz w:val="24"/>
          <w:szCs w:val="24"/>
        </w:rPr>
        <w:t xml:space="preserve"> </w:t>
      </w:r>
      <w:r w:rsidR="007E3129" w:rsidRPr="007E3129">
        <w:rPr>
          <w:rFonts w:ascii="Times New Roman" w:hAnsi="Times New Roman" w:cs="Times New Roman"/>
          <w:sz w:val="24"/>
          <w:szCs w:val="24"/>
        </w:rPr>
        <w:t>Большие Колпаны, ул.</w:t>
      </w:r>
      <w:r w:rsidR="00C34FEC">
        <w:rPr>
          <w:rFonts w:ascii="Times New Roman" w:hAnsi="Times New Roman" w:cs="Times New Roman"/>
          <w:sz w:val="24"/>
          <w:szCs w:val="24"/>
        </w:rPr>
        <w:t xml:space="preserve"> </w:t>
      </w:r>
      <w:r w:rsidR="007E3129" w:rsidRPr="007E3129">
        <w:rPr>
          <w:rFonts w:ascii="Times New Roman" w:hAnsi="Times New Roman" w:cs="Times New Roman"/>
          <w:sz w:val="24"/>
          <w:szCs w:val="24"/>
        </w:rPr>
        <w:t>Садовая, дом № 4</w:t>
      </w:r>
      <w:proofErr w:type="gramEnd"/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 «Поставщик» не позднее, чем за два рабочих дня до предполагаемой даты поставки продукции, по электронной почте или иным способом согласовывает с «Заказчиком» дату и время поставки.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lastRenderedPageBreak/>
        <w:t>Доставка продукции осуществляется автотранспортом «Поставщика» или автотранспортом иной организации за счет «Поставщика».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 Поставка Товара в течение срока действия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 может осуществляться единовременно либо отдельными партиями. Ассортимент, количество и стоимость каждой партии отражается в отгрузочных накладных по форме УПД.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 Совместно с продукцией «Заказчику» передаются следующие документы: 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- счет,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- УПД,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- акт приема-передачи.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4.7. Товар принимается «Заказчиком» по количеству упаковок (мест), по наружным повреждениям упаковок – в момент поставки Товара «Поставщиком».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По качеству, ассортименту и по количеству Товара внутри упаковок – в течение 5 (пяти) рабочих дней с момента поставки Товара «Поставщиком».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«Заказчик» в лице директора или уполномоченного представителя, обязан подписать УПД и акт приема-передачи и один комплект документов с доверенностью вернуть «Поставщику».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Право собственности на продукцию и риск случайной гибели продукции переходит от «Поставщика» к «Заказчику» в момент принятия продукции «Заказчиком» от «Поставщика» (Перевозчика) по УПД.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Полное исполнение «Поставщиком» обязательств по поставке продукции (окончание исполнения обязательства «Поставщика»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у) считается наступившим в момент подписания Сторонами УПД и акта приема-передачи.</w:t>
      </w:r>
    </w:p>
    <w:p w:rsidR="00215747" w:rsidRPr="001D041D" w:rsidRDefault="00215747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Обязанности сторон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5.1. «Поставщик» обязан: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5.1.1. Осуществить поставку Товара в соответствии с Приложением №1 в течение срока, указанного в п.4.1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а. 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5.1.2. Гарантировать надлежащее качество поставляемого Товара; без дефектов, связанных с материалами и качеством изготовления, в соответствии с техническими характеристиками, указанными в техническом задании. Гарантия качества Товара: в течение 6 месяцев с момента поставки Товара.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5.1.3. Поставить Товар в упаковке, которая бы обеспечивала его сохранность, товарный вид, предохраняла бы от всякого рода повреждений при транспортировке и хранении.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5.1.4. В случае возникновения обстоятельств, замедляющих поставку или делающих её невозможной, в течение 1 (одного) календарного дня поставить об этом в известность «Заказчика» в письменном виде.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5.1.5. Направлять своих представителей для оперативного решения вопросов, возникающих при поставке Товара в рамках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а, наделяя их соответствующими полномочиями.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5.1.6. Предоставлять «Заказчику» счет, УПД, акт приема-передачи</w:t>
      </w:r>
      <w:proofErr w:type="gramStart"/>
      <w:r w:rsidRPr="001D041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5.2. «Заказчик» обязан: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5.2.1. Принять Товар по количеству, качеству, ассортименту и комплектности в соответствии с условиями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а, либо дать мотивированный отказ в приемке Товара с оформлением акта. 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5.2.2. Своевременно оплатить поставку Товара в порядке, предусмотренном разделом 3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5.2.3. В случае обнаружения после приемки Товара нарушений и несоответствия его предъявляемым к Товару такого рода требованиям, уведомить об этом «Поставщика» в течение 10 (Десяти) календарных дней с момента выявления недостатков.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5.3. «Заказчик» имеет право: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5.3.1. Требовать надлежащего выполнения обязательств по настоящему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lastRenderedPageBreak/>
        <w:t>5.3.2. При передаче «Поставщиком» Товара ненадлежащего качества, если «Поставщик» не заменит его в разумные сроки, потребовать по своему выбору: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– безвозмездного устранения недостатков, возникших по вине «Поставщика»;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–возмещения расходов по устранению этих недостатков, если устранение производилось силами третьих лиц и оплачивалось за счет «Заказчика».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5.3.3. В случае нарушения «Поставщиком» условий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 «Заказчик» вправе удержать из причитающейся к выплате «Поставщику» суммы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у (цены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а) суммы начисленных штрафных санкций (штрафов, пеней)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у. При этом действия «Заказчика» не являются нарушениями положений настоящего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5.4. «Поставщик» имеет право: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5.4.1. Запрашивать у «Заказчика» информацию, необходимую для поставки Товара.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5.4.2. Требовать оплаты в случае надлежащего исполнения обязательств по настоящему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 в полном объеме.</w:t>
      </w:r>
    </w:p>
    <w:p w:rsidR="00215747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Ответственность сторон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6.1. В случаях неисполнения и (или) ненадлежащего исполнения своих обязательств, установленных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Сторона, нарушившая обязательство, несет ответственность в соответствии с действующим законодательством Российской Федерации и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 (Федеральный закон № 44-ФЗ от 05.04.2013, ст.34; Постановление Правительства Российской Федерации № 1042 от 30.08.2017).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6.2. В случае просрочки исполнения «Поставщиком» обязательств,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«Поставщиком» обязательств,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«Заказчик» вправе требовать уплаты неустоек (штрафов, пени) в порядке, установленном Постановлением Правительства Российской Федерации № 1042 от 30.08.2017 (далее - порядок).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 срока исполнения обязательства.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6.3. За каждый факт неисполнения «Поставщиком» обязательств,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ом, размер штрафа устанавливается в виде фиксированной суммы в размере 1000 руб.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6.3.1. Общая сумма начисленной неустойки (штрафов, пени) за ненадлежащее исполнение «Поставщиком» обязательств,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6.4. В случае просрочки исполнения «Поставщиком» обязательств, (в том числе гарантийного обязательства)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а также в иных случаях его неисполнения или ненадлежащего исполнения, «Заказчик» направляет «Поставщику» требование об уплате неустоек (штрафов, пеней). Пеня начисляется за каждый день просрочки исполнения «Поставщиком»  обязательства, предусмотренного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в размере 1/300 (одной трехсотой) действующей на дату уплаты пени ключевой ставки Центрального банка Российской Федерации от цены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 и фактически исполненных «Поставщиком».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6.5. За каждый факт неисполнения или ненадлежащего исполнения «Поставщиком»  обязательства, предусмотренного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которое не имеет стоимостного выражения, размер штрафа устанавливается (при наличии в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е таких обязательств) в виде фиксированной суммы в размере 1000 руб.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lastRenderedPageBreak/>
        <w:t xml:space="preserve">6.6. В случае неисполнения или ненадлежащего исполнения «Поставщиком» обязательств,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«Заказчик» производит оплату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у за вычетом соответствующего размера неустойки (штрафа, пени) в </w:t>
      </w:r>
      <w:proofErr w:type="spellStart"/>
      <w:r w:rsidRPr="001D041D">
        <w:rPr>
          <w:rFonts w:ascii="Times New Roman" w:hAnsi="Times New Roman" w:cs="Times New Roman"/>
          <w:sz w:val="24"/>
          <w:szCs w:val="24"/>
        </w:rPr>
        <w:t>безакцептном</w:t>
      </w:r>
      <w:proofErr w:type="spellEnd"/>
      <w:r w:rsidRPr="001D041D">
        <w:rPr>
          <w:rFonts w:ascii="Times New Roman" w:hAnsi="Times New Roman" w:cs="Times New Roman"/>
          <w:sz w:val="24"/>
          <w:szCs w:val="24"/>
        </w:rPr>
        <w:t xml:space="preserve"> порядке.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6.7. Уплата Стороной неустойки (штрафа, пени), окончание срока действия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 не освобождает Сторону от исполнения обязательств.</w:t>
      </w:r>
    </w:p>
    <w:p w:rsidR="004C0B25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Срок действия и расторжение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</w:t>
      </w:r>
    </w:p>
    <w:p w:rsidR="000B3B51" w:rsidRPr="000B3B51" w:rsidRDefault="004C0B25" w:rsidP="000B3B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3B51">
        <w:rPr>
          <w:rFonts w:ascii="Times New Roman" w:hAnsi="Times New Roman" w:cs="Times New Roman"/>
          <w:sz w:val="24"/>
          <w:szCs w:val="24"/>
        </w:rPr>
        <w:t xml:space="preserve">7.1. </w:t>
      </w:r>
      <w:r w:rsidR="000B3B51" w:rsidRPr="000B3B51">
        <w:rPr>
          <w:rFonts w:ascii="Times New Roman" w:hAnsi="Times New Roman" w:cs="Times New Roman"/>
          <w:sz w:val="24"/>
          <w:szCs w:val="24"/>
        </w:rPr>
        <w:t>Настоящий Договор вступает в силу со дня подписания и действует до выполнения сторонами всех обязательств, предусмотренных настоящим Договором.</w:t>
      </w:r>
    </w:p>
    <w:p w:rsidR="004C0B25" w:rsidRPr="000B3B51" w:rsidRDefault="004C0B25" w:rsidP="000B3B51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3B51">
        <w:rPr>
          <w:rFonts w:ascii="Times New Roman" w:hAnsi="Times New Roman" w:cs="Times New Roman"/>
          <w:sz w:val="24"/>
          <w:szCs w:val="24"/>
        </w:rPr>
        <w:t xml:space="preserve">7.2. Настоящий </w:t>
      </w:r>
      <w:r w:rsidR="00DC15DD" w:rsidRPr="000B3B51">
        <w:rPr>
          <w:rFonts w:ascii="Times New Roman" w:hAnsi="Times New Roman" w:cs="Times New Roman"/>
          <w:sz w:val="24"/>
          <w:szCs w:val="24"/>
        </w:rPr>
        <w:t>Договор</w:t>
      </w:r>
      <w:r w:rsidRPr="000B3B51">
        <w:rPr>
          <w:rFonts w:ascii="Times New Roman" w:hAnsi="Times New Roman" w:cs="Times New Roman"/>
          <w:sz w:val="24"/>
          <w:szCs w:val="24"/>
        </w:rPr>
        <w:t>, может быть, расторгнут по соглашению Сторон либо в судебном порядке в случаях, предусмотренных действующим законодательством.</w:t>
      </w:r>
    </w:p>
    <w:p w:rsidR="00215747" w:rsidRPr="001D041D" w:rsidRDefault="004C0B25" w:rsidP="000B3B51">
      <w:pPr>
        <w:pStyle w:val="a3"/>
        <w:numPr>
          <w:ilvl w:val="0"/>
          <w:numId w:val="1"/>
        </w:numPr>
        <w:spacing w:after="0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Порядок разрешения споров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8.1. Все споры, возникшие в процессе заключения и исполнения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а, решаются путем переговоров в добровольном порядке.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8.2. Претензионный порядок урегулирования споров для Сторон является обязательным. До момента обращения в Арбитражный суд заинтересованная сторона обязана направить другой стороне письменную претензию. 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Сторона, получившая претензию, обязана дать на нее ответ не позднее 15 (пятнадцати) дней с момента ее получения.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8.3. Споры, по которым Стороны не достигли соглашения в претензионном (досудебном) урегулировании, рассматриваются в Арбитражном суде города Санкт-Петербурга и Ленинградской области.</w:t>
      </w:r>
    </w:p>
    <w:p w:rsidR="004C0B25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Форс-мажор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9.1. Виновная сторона освобождается от ответственности за частичное или полное неисполнение обязательств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у, если докажет, что надлежащее исполнение ей обязательств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 оказалось невозможным вследствие обстоятельств непреодолимой силы (форс-мажор). Эти обстоятельства должны быть подтверждены справками и документами соответствующих государственных органов.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9.2. 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9.3. Сроки передачи продукции могут быть сдвинуты на срок действия обстоятельств непреодолимой силы, указанный в специальном акте.</w:t>
      </w:r>
    </w:p>
    <w:p w:rsidR="004C0B25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Антикоррупционная оговорка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10.1. При исполнении своих обязательств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у,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(услуг)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 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10.2. При исполнении своих обязательств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у,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(«отмыванию») доходов, полученных преступным путем.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10.3. В случае появления у Стороны информации, что произошло или может произойти нарушение каких-либо положений настоящего раздела данного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lastRenderedPageBreak/>
        <w:t xml:space="preserve">10.4. В случае совершения одной Стороной действий, запрещенных настоящим разделом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а, другая Сторона имеет право расторгнуть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 в одностороннем порядке полностью или в части, направив письменное уведомление о расторжении. Сторона, по чьей инициативе был, расторгнут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C0B25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Заключительные положения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11.1. Отношения сторон, не урегулированные настоящим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ом, регулируются в соответствии с действующим законодательством РФ.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11.2. При исполнении настоящего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 не допускается перемена «Поставщика», за исключением случаев, если новый «Поставщик» является правопреемником «Поставщика» по настоящему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у вследствие реорганизации юридического лица в форме преобразования, слияния или присоединения. 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11.3. Вся документация, связанная с настоящим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ом, может передаваться Сторонами по техническим средствам связи (факс, электронная почта и т.п.) с обязательным предоставлением оригинала документа, либо посредством ЭДО.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Датой получения документа, кроме уведомления о расторжении данного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а, считается день передачи оригинала документа.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11.4. Уведомление о расторжении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 вручается непосредственно или направляется по почте заказным письмом с уведомлением о вручении.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11.5. В случае изменения юридического адреса, либо платежных реквизитов, Стороны обязаны уведомить друг друга незамедлительно любыми средствами связи.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11.6. Настоящий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 составлен в 2-х подлинных экземплярах, имеющих одинаковую юридическую силу, по одному экземпляру каждой из Сторон.</w:t>
      </w:r>
    </w:p>
    <w:p w:rsidR="004C0B25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Приложения к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К настоящему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 прилагается и является его неотъемлемой частью:</w:t>
      </w:r>
    </w:p>
    <w:p w:rsidR="004C0B25" w:rsidRPr="001D041D" w:rsidRDefault="002B3584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C0B25" w:rsidRPr="001D041D">
        <w:rPr>
          <w:rFonts w:ascii="Times New Roman" w:hAnsi="Times New Roman" w:cs="Times New Roman"/>
          <w:sz w:val="24"/>
          <w:szCs w:val="24"/>
        </w:rPr>
        <w:t>Спецификация (Приложение №1)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0B25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Адреса и реквизиты сторон.</w:t>
      </w:r>
    </w:p>
    <w:tbl>
      <w:tblPr>
        <w:tblStyle w:val="a4"/>
        <w:tblW w:w="1053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68"/>
        <w:gridCol w:w="5268"/>
      </w:tblGrid>
      <w:tr w:rsidR="00FB0603" w:rsidRPr="008D0387" w:rsidTr="000B3B51">
        <w:trPr>
          <w:trHeight w:val="6510"/>
        </w:trPr>
        <w:tc>
          <w:tcPr>
            <w:tcW w:w="5268" w:type="dxa"/>
          </w:tcPr>
          <w:p w:rsidR="000C2E0A" w:rsidRPr="008D0387" w:rsidRDefault="000C2E0A" w:rsidP="000C2E0A">
            <w:pPr>
              <w:pStyle w:val="a3"/>
              <w:ind w:left="0" w:firstLine="34"/>
              <w:jc w:val="both"/>
              <w:rPr>
                <w:rFonts w:ascii="Times New Roman" w:hAnsi="Times New Roman" w:cs="Times New Roman"/>
              </w:rPr>
            </w:pPr>
            <w:r w:rsidRPr="008D0387">
              <w:rPr>
                <w:rFonts w:ascii="Times New Roman" w:hAnsi="Times New Roman" w:cs="Times New Roman"/>
              </w:rPr>
              <w:t>«Поставщик»:</w:t>
            </w:r>
          </w:p>
          <w:p w:rsidR="000C2E0A" w:rsidRPr="008D0387" w:rsidRDefault="000C2E0A" w:rsidP="000C2E0A">
            <w:pPr>
              <w:pStyle w:val="a3"/>
              <w:ind w:left="0" w:firstLine="34"/>
              <w:jc w:val="both"/>
              <w:rPr>
                <w:rFonts w:ascii="Times New Roman" w:hAnsi="Times New Roman" w:cs="Times New Roman"/>
              </w:rPr>
            </w:pPr>
          </w:p>
          <w:p w:rsidR="008D0387" w:rsidRDefault="008D0387" w:rsidP="000C2E0A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FB0603" w:rsidRPr="008D0387" w:rsidRDefault="00FB0603" w:rsidP="000C2E0A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8D0387">
              <w:rPr>
                <w:rFonts w:ascii="Times New Roman" w:hAnsi="Times New Roman" w:cs="Times New Roman"/>
                <w:szCs w:val="24"/>
              </w:rPr>
              <w:t xml:space="preserve">_____________ </w:t>
            </w:r>
          </w:p>
          <w:p w:rsidR="00FB0603" w:rsidRPr="008D0387" w:rsidRDefault="00FB0603" w:rsidP="00FB0603">
            <w:pPr>
              <w:pStyle w:val="a3"/>
              <w:jc w:val="both"/>
              <w:rPr>
                <w:rFonts w:ascii="Times New Roman" w:hAnsi="Times New Roman" w:cs="Times New Roman"/>
                <w:szCs w:val="24"/>
              </w:rPr>
            </w:pPr>
            <w:r w:rsidRPr="008D0387">
              <w:rPr>
                <w:rFonts w:ascii="Times New Roman" w:hAnsi="Times New Roman" w:cs="Times New Roman"/>
                <w:szCs w:val="24"/>
              </w:rPr>
              <w:t>М.П.</w:t>
            </w:r>
          </w:p>
        </w:tc>
        <w:tc>
          <w:tcPr>
            <w:tcW w:w="5268" w:type="dxa"/>
          </w:tcPr>
          <w:p w:rsidR="00FB0603" w:rsidRPr="008D0387" w:rsidRDefault="00FB0603" w:rsidP="00FB0603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8D0387">
              <w:rPr>
                <w:rFonts w:ascii="Times New Roman" w:hAnsi="Times New Roman" w:cs="Times New Roman"/>
                <w:szCs w:val="24"/>
              </w:rPr>
              <w:t>«Заказчик»: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566B52">
              <w:rPr>
                <w:rFonts w:ascii="Times New Roman" w:hAnsi="Times New Roman" w:cs="Times New Roman"/>
                <w:b/>
              </w:rPr>
              <w:t>МБОУ «</w:t>
            </w:r>
            <w:proofErr w:type="spellStart"/>
            <w:r w:rsidRPr="00566B52">
              <w:rPr>
                <w:rFonts w:ascii="Times New Roman" w:hAnsi="Times New Roman" w:cs="Times New Roman"/>
                <w:b/>
              </w:rPr>
              <w:t>Большеколпанская</w:t>
            </w:r>
            <w:proofErr w:type="spellEnd"/>
            <w:r w:rsidRPr="00566B52">
              <w:rPr>
                <w:rFonts w:ascii="Times New Roman" w:hAnsi="Times New Roman" w:cs="Times New Roman"/>
                <w:b/>
              </w:rPr>
              <w:t xml:space="preserve"> СОШ»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color w:val="34343C"/>
              </w:rPr>
              <w:t>ИНН 4719016141 КПП 470501001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color w:val="34343C"/>
              </w:rPr>
              <w:t>ОГРН 1024702087520 ОКТМО 41518000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566B52">
              <w:rPr>
                <w:rFonts w:ascii="Times New Roman" w:hAnsi="Times New Roman" w:cs="Times New Roman"/>
                <w:b/>
              </w:rPr>
              <w:t>Адрес юридического лица: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color w:val="34343C"/>
              </w:rPr>
              <w:t>188349, ЛЕНИНГРАДСКАЯ ОБЛАСТЬ,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color w:val="34343C"/>
              </w:rPr>
              <w:t>М.О.ГАТЧИНСКИЙ, Д. БОЛЬШИЕ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color w:val="34343C"/>
              </w:rPr>
              <w:t xml:space="preserve">КОЛПАНЫ, УЛ. </w:t>
            </w:r>
            <w:proofErr w:type="gramStart"/>
            <w:r w:rsidRPr="00566B52">
              <w:rPr>
                <w:rFonts w:ascii="Times New Roman" w:hAnsi="Times New Roman" w:cs="Times New Roman"/>
                <w:color w:val="34343C"/>
              </w:rPr>
              <w:t>САДОВАЯ</w:t>
            </w:r>
            <w:proofErr w:type="gramEnd"/>
            <w:r w:rsidRPr="00566B52">
              <w:rPr>
                <w:rFonts w:ascii="Times New Roman" w:hAnsi="Times New Roman" w:cs="Times New Roman"/>
                <w:color w:val="34343C"/>
              </w:rPr>
              <w:t>, Д.4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color w:val="34343C"/>
              </w:rPr>
              <w:t>Телефон: 8(81371) 61-379, 61-162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b/>
              </w:rPr>
              <w:t xml:space="preserve">Адрес электронной почты: </w:t>
            </w:r>
            <w:r w:rsidRPr="00566B52">
              <w:rPr>
                <w:rFonts w:ascii="Times New Roman" w:hAnsi="Times New Roman" w:cs="Times New Roman"/>
                <w:color w:val="34343C"/>
              </w:rPr>
              <w:t>bkolp@bk.ru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566B52">
              <w:rPr>
                <w:rFonts w:ascii="Times New Roman" w:hAnsi="Times New Roman" w:cs="Times New Roman"/>
                <w:b/>
              </w:rPr>
              <w:t>Банковские реквизиты: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color w:val="34343C"/>
              </w:rPr>
              <w:t xml:space="preserve">КОМИТЕТ ФИНАНСОВ </w:t>
            </w:r>
            <w:proofErr w:type="gramStart"/>
            <w:r w:rsidRPr="00566B52">
              <w:rPr>
                <w:rFonts w:ascii="Times New Roman" w:hAnsi="Times New Roman" w:cs="Times New Roman"/>
                <w:color w:val="34343C"/>
              </w:rPr>
              <w:t>ГАТЧИНСКОГО</w:t>
            </w:r>
            <w:proofErr w:type="gramEnd"/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color w:val="34343C"/>
              </w:rPr>
              <w:t>МУНИЦИПАЛЬНОГО ОКРУГА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proofErr w:type="gramStart"/>
            <w:r w:rsidRPr="00566B52">
              <w:rPr>
                <w:rFonts w:ascii="Times New Roman" w:hAnsi="Times New Roman" w:cs="Times New Roman"/>
                <w:color w:val="34343C"/>
              </w:rPr>
              <w:t>(МБОУ «БОЛЬШЕКОЛПАНСКАЯ СОШ», Л/</w:t>
            </w:r>
            <w:proofErr w:type="spellStart"/>
            <w:r w:rsidRPr="00566B52">
              <w:rPr>
                <w:rFonts w:ascii="Times New Roman" w:hAnsi="Times New Roman" w:cs="Times New Roman"/>
                <w:color w:val="34343C"/>
              </w:rPr>
              <w:t>сч</w:t>
            </w:r>
            <w:proofErr w:type="spellEnd"/>
            <w:r w:rsidRPr="00566B52">
              <w:rPr>
                <w:rFonts w:ascii="Times New Roman" w:hAnsi="Times New Roman" w:cs="Times New Roman"/>
                <w:color w:val="34343C"/>
              </w:rPr>
              <w:t>.</w:t>
            </w:r>
            <w:proofErr w:type="gramEnd"/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proofErr w:type="gramStart"/>
            <w:r w:rsidRPr="00566B52">
              <w:rPr>
                <w:rFonts w:ascii="Times New Roman" w:hAnsi="Times New Roman" w:cs="Times New Roman"/>
                <w:color w:val="34343C"/>
              </w:rPr>
              <w:t>20470500711, 22270500711, 21570500711)</w:t>
            </w:r>
            <w:proofErr w:type="gramEnd"/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color w:val="34343C"/>
              </w:rPr>
              <w:t>ОКЦ № 1 СЕВЕРО-ЗАПАДНОГО ГУ БАНКА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color w:val="34343C"/>
              </w:rPr>
              <w:t xml:space="preserve">РОССИИ//УФК по Ленинградской области, </w:t>
            </w:r>
            <w:proofErr w:type="gramStart"/>
            <w:r w:rsidRPr="00566B52">
              <w:rPr>
                <w:rFonts w:ascii="Times New Roman" w:hAnsi="Times New Roman" w:cs="Times New Roman"/>
                <w:color w:val="34343C"/>
              </w:rPr>
              <w:t>г</w:t>
            </w:r>
            <w:proofErr w:type="gramEnd"/>
            <w:r w:rsidRPr="00566B52">
              <w:rPr>
                <w:rFonts w:ascii="Times New Roman" w:hAnsi="Times New Roman" w:cs="Times New Roman"/>
                <w:color w:val="34343C"/>
              </w:rPr>
              <w:t>.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color w:val="34343C"/>
              </w:rPr>
              <w:t>Санкт-Петербург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color w:val="34343C"/>
              </w:rPr>
              <w:t>ЕКС 40102810745370000098</w:t>
            </w:r>
          </w:p>
          <w:p w:rsidR="007D61BF" w:rsidRPr="00566B52" w:rsidRDefault="007D61BF" w:rsidP="007D61BF">
            <w:pPr>
              <w:shd w:val="clear" w:color="auto" w:fill="FFFFFF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color w:val="34343C"/>
              </w:rPr>
              <w:t>Казначейский счет 03234643415180004500</w:t>
            </w:r>
          </w:p>
          <w:p w:rsidR="008D0387" w:rsidRDefault="007D61BF" w:rsidP="007D61BF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34343C"/>
              </w:rPr>
            </w:pPr>
            <w:r w:rsidRPr="00566B52">
              <w:rPr>
                <w:rFonts w:ascii="Times New Roman" w:hAnsi="Times New Roman" w:cs="Times New Roman"/>
                <w:color w:val="34343C"/>
              </w:rPr>
              <w:t>БИК 044030098</w:t>
            </w:r>
          </w:p>
          <w:p w:rsidR="008D0387" w:rsidRDefault="008D0387" w:rsidP="008D0387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8D0387">
              <w:rPr>
                <w:rFonts w:ascii="Times New Roman" w:hAnsi="Times New Roman" w:cs="Times New Roman"/>
                <w:szCs w:val="24"/>
              </w:rPr>
              <w:t>Директор</w:t>
            </w:r>
          </w:p>
          <w:p w:rsidR="008D0387" w:rsidRDefault="008D0387" w:rsidP="008D0387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6320B5" w:rsidRDefault="008D0387" w:rsidP="007D61BF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______________</w:t>
            </w:r>
            <w:r w:rsidR="007D61BF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="007D61BF">
              <w:rPr>
                <w:rFonts w:ascii="Times New Roman" w:hAnsi="Times New Roman" w:cs="Times New Roman"/>
                <w:szCs w:val="24"/>
              </w:rPr>
              <w:t>Ибадова</w:t>
            </w:r>
            <w:proofErr w:type="spellEnd"/>
            <w:r w:rsidR="007D61BF">
              <w:rPr>
                <w:rFonts w:ascii="Times New Roman" w:hAnsi="Times New Roman" w:cs="Times New Roman"/>
                <w:szCs w:val="24"/>
              </w:rPr>
              <w:t xml:space="preserve"> Г.В.</w:t>
            </w:r>
            <w:r>
              <w:rPr>
                <w:rFonts w:ascii="Times New Roman" w:hAnsi="Times New Roman" w:cs="Times New Roman"/>
                <w:szCs w:val="24"/>
              </w:rPr>
              <w:tab/>
            </w:r>
            <w:r>
              <w:rPr>
                <w:rFonts w:ascii="Times New Roman" w:hAnsi="Times New Roman" w:cs="Times New Roman"/>
                <w:szCs w:val="24"/>
              </w:rPr>
              <w:tab/>
            </w:r>
            <w:r>
              <w:rPr>
                <w:rFonts w:ascii="Times New Roman" w:hAnsi="Times New Roman" w:cs="Times New Roman"/>
                <w:szCs w:val="24"/>
              </w:rPr>
              <w:tab/>
            </w:r>
          </w:p>
          <w:p w:rsidR="00FB0603" w:rsidRPr="008D0387" w:rsidRDefault="008D0387" w:rsidP="000B3B51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М.П.</w:t>
            </w:r>
            <w:r>
              <w:rPr>
                <w:rFonts w:ascii="Times New Roman" w:hAnsi="Times New Roman" w:cs="Times New Roman"/>
                <w:szCs w:val="24"/>
              </w:rPr>
              <w:tab/>
            </w:r>
            <w:r>
              <w:rPr>
                <w:rFonts w:ascii="Times New Roman" w:hAnsi="Times New Roman" w:cs="Times New Roman"/>
                <w:szCs w:val="24"/>
              </w:rPr>
              <w:tab/>
            </w:r>
            <w:r>
              <w:rPr>
                <w:rFonts w:ascii="Times New Roman" w:hAnsi="Times New Roman" w:cs="Times New Roman"/>
                <w:szCs w:val="24"/>
              </w:rPr>
              <w:tab/>
            </w:r>
            <w:r>
              <w:rPr>
                <w:rFonts w:ascii="Times New Roman" w:hAnsi="Times New Roman" w:cs="Times New Roman"/>
                <w:szCs w:val="24"/>
              </w:rPr>
              <w:tab/>
            </w:r>
            <w:r w:rsidRPr="008D0387">
              <w:rPr>
                <w:rFonts w:ascii="Times New Roman" w:hAnsi="Times New Roman" w:cs="Times New Roman"/>
                <w:szCs w:val="24"/>
              </w:rPr>
              <w:tab/>
            </w:r>
            <w:r w:rsidRPr="008D0387">
              <w:rPr>
                <w:rFonts w:ascii="Times New Roman" w:hAnsi="Times New Roman" w:cs="Times New Roman"/>
                <w:szCs w:val="24"/>
              </w:rPr>
              <w:tab/>
            </w:r>
            <w:r w:rsidRPr="008D0387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</w:tbl>
    <w:p w:rsidR="004C0B25" w:rsidRPr="001D041D" w:rsidRDefault="000B3B51" w:rsidP="001D041D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A05A4C" w:rsidRPr="001D041D">
        <w:rPr>
          <w:rFonts w:ascii="Times New Roman" w:hAnsi="Times New Roman" w:cs="Times New Roman"/>
          <w:sz w:val="24"/>
          <w:szCs w:val="24"/>
        </w:rPr>
        <w:t>риложение № 1</w:t>
      </w:r>
    </w:p>
    <w:p w:rsidR="00A05A4C" w:rsidRPr="001D041D" w:rsidRDefault="00A05A4C" w:rsidP="001D041D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6320B5">
        <w:rPr>
          <w:rFonts w:ascii="Times New Roman" w:hAnsi="Times New Roman" w:cs="Times New Roman"/>
          <w:sz w:val="24"/>
          <w:szCs w:val="24"/>
        </w:rPr>
        <w:t>__________</w:t>
      </w:r>
    </w:p>
    <w:p w:rsidR="001D041D" w:rsidRPr="001D041D" w:rsidRDefault="006320B5" w:rsidP="001D041D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C34FEC">
        <w:rPr>
          <w:rFonts w:ascii="Times New Roman" w:hAnsi="Times New Roman" w:cs="Times New Roman"/>
          <w:sz w:val="24"/>
          <w:szCs w:val="24"/>
        </w:rPr>
        <w:t>октября</w:t>
      </w:r>
      <w:r w:rsidR="001D041D" w:rsidRPr="001D041D">
        <w:rPr>
          <w:rFonts w:ascii="Times New Roman" w:hAnsi="Times New Roman" w:cs="Times New Roman"/>
          <w:sz w:val="24"/>
          <w:szCs w:val="24"/>
        </w:rPr>
        <w:t xml:space="preserve"> 2026г.</w:t>
      </w:r>
    </w:p>
    <w:p w:rsidR="001D041D" w:rsidRPr="001D041D" w:rsidRDefault="001D041D" w:rsidP="001D041D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1D041D" w:rsidRPr="001D041D" w:rsidRDefault="001D041D" w:rsidP="001D041D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W w:w="10511" w:type="dxa"/>
        <w:tblInd w:w="-318" w:type="dxa"/>
        <w:tblLook w:val="04A0"/>
      </w:tblPr>
      <w:tblGrid>
        <w:gridCol w:w="724"/>
        <w:gridCol w:w="5859"/>
        <w:gridCol w:w="1073"/>
        <w:gridCol w:w="1275"/>
        <w:gridCol w:w="1580"/>
      </w:tblGrid>
      <w:tr w:rsidR="007E3129" w:rsidRPr="007E3129" w:rsidTr="007D61BF">
        <w:trPr>
          <w:trHeight w:val="54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5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lang w:eastAsia="ru-RU"/>
              </w:rPr>
            </w:pPr>
            <w:r w:rsidRPr="007E3129">
              <w:rPr>
                <w:rFonts w:ascii="Times" w:eastAsia="Times New Roman" w:hAnsi="Times" w:cs="Calibri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lang w:eastAsia="ru-RU"/>
              </w:rPr>
            </w:pPr>
            <w:r w:rsidRPr="007E3129">
              <w:rPr>
                <w:rFonts w:ascii="Times" w:eastAsia="Times New Roman" w:hAnsi="Times" w:cs="Calibri"/>
                <w:b/>
                <w:bCs/>
                <w:lang w:eastAsia="ru-RU"/>
              </w:rPr>
              <w:t>Цена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lang w:eastAsia="ru-RU"/>
              </w:rPr>
            </w:pPr>
            <w:r w:rsidRPr="007E3129">
              <w:rPr>
                <w:rFonts w:ascii="Times" w:eastAsia="Times New Roman" w:hAnsi="Times" w:cs="Calibri"/>
                <w:b/>
                <w:bCs/>
                <w:lang w:eastAsia="ru-RU"/>
              </w:rPr>
              <w:t>Заказ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lang w:eastAsia="ru-RU"/>
              </w:rPr>
            </w:pPr>
            <w:r w:rsidRPr="007E3129">
              <w:rPr>
                <w:rFonts w:ascii="Times" w:eastAsia="Times New Roman" w:hAnsi="Times" w:cs="Calibri"/>
                <w:b/>
                <w:bCs/>
                <w:lang w:eastAsia="ru-RU"/>
              </w:rPr>
              <w:t>Сумма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1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Агапова М.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Тропоброд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>, Рыжик и другие.</w:t>
            </w:r>
            <w:r w:rsidR="00C34FEC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Долина чудес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452,00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904,00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2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Андерсен Х.К.Самые любимые сказки.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Коллекция детской классики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893,00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17 860,00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3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Андрианова Н.Выдающиеся  русские  лю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ди,  о  которых знает весь мир.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Эксмо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1 350,00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4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Артемова Н., Артемова О.Девочки,         прославившие         Россию. Мальчики, прославившие Россию.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Эксмо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621,00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5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Безлюдная А.В. Тайна пропавших страниц.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Время сказок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1 554,00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6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Белл С.Крылатый лев. 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578,00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1 156,00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7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Весёлая перем</w:t>
            </w:r>
            <w:r w:rsidR="00C34FEC">
              <w:rPr>
                <w:rFonts w:ascii="Times" w:eastAsia="Times New Roman" w:hAnsi="Times" w:cs="Calibri"/>
                <w:lang w:eastAsia="ru-RU"/>
              </w:rPr>
              <w:t>енка. Сборник смешных рассказов</w:t>
            </w:r>
            <w:r w:rsidRPr="007E3129">
              <w:rPr>
                <w:rFonts w:ascii="Times" w:eastAsia="Times New Roman" w:hAnsi="Times" w:cs="Calibri"/>
                <w:lang w:eastAsia="ru-RU"/>
              </w:rPr>
              <w:t>.</w:t>
            </w:r>
            <w:r w:rsidR="00C34FEC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Школьные прикольные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599,00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599,00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8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Волкова Н.Под   крылом   самолёта   макушка   земли: рассказы о полярных лётчиках.</w:t>
            </w:r>
            <w:r w:rsidR="00C34FEC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Книжный дом Анастасии Орловой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9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Вологодские сказки.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Сказки народов России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539,00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539,00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10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Воскобойников В.Девятьсот дней мужества.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Детское время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5 160,00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11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Георгиев С.У нас в 5 "Б".</w:t>
            </w:r>
            <w:r w:rsidR="00C34FEC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Школьные прикольные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588,00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588,00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12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Драгунский В.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Ю.</w:t>
            </w:r>
            <w:proofErr w:type="gramEnd"/>
            <w:r w:rsidR="00C34FEC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 xml:space="preserve">Где это видано, где это слыхано...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Рассказ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.Ч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итаем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сами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1 580,00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13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Драгунский В.Ю.Надо иметь чувство юмора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Рассказы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.Ч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итаем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сами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1 580,00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14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Евсеева М.В.Как жили на Руси. Весенняя песня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Кудели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.М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ой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удивительный мир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15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Евсеева М.В.Как жили на Руси. Заботы и забавы.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Мой удивительный мир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900,00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16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Евсеева М.В.Как жили на Руси. Зимняя сказка Кудели.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Мой удивительный мир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17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Евсеева М.В.Как жили на Руси.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Куделино</w:t>
            </w:r>
            <w:proofErr w:type="spellEnd"/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лето.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Мой удивительный мир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300,00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18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Евсеева М.В.Как жили на Руси. Осенние хлопоты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Кудели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.М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ой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удивительный мир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19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Иванова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Ю.Н.Чижик-Пыжик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загадка Петропавловской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крепости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.Г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орода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чудеса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20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Иванова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Ю.Н.Чижик-Пыжик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легенды эрмитажных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котов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.Г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орода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чудеса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21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Иванова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Ю.Н.Чижик-Пыжик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побег из Летнего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сада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.Г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орода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чудеса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lastRenderedPageBreak/>
              <w:t>22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Иванова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Ю.Н.Чижик-Пыжик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сокровища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Петербурга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.Г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орода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чудеса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23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Иванова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Ю.Н.Чижик-Пыжик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тайна петербургского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моста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.Г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орода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чудеса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24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Иванова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Ю.Н.Чижик-Пыжик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хранители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Петербурга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.Г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орода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чудеса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25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Иванова Ю.Н.Шарф для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ангела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.Г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орода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чудеса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26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Как стать отличником. Весёлые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рассказы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.Ш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кольные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прикольные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599,00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599,00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27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Клемят</w:t>
            </w:r>
            <w:proofErr w:type="spellEnd"/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Л.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Пешком по облакам.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Долина чудес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452,00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904,00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28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Красавица из 5 "В". Сборник рассказов.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Школьные прикольные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557,00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557,00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29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Крюкова Т.Волшебница с острова Гроз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 xml:space="preserve">  .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Сказочные повести Т. Крюковой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599,00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599,00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30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6320B5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>
              <w:rPr>
                <w:rFonts w:ascii="Times" w:eastAsia="Times New Roman" w:hAnsi="Times" w:cs="Calibri"/>
                <w:lang w:eastAsia="ru-RU"/>
              </w:rPr>
              <w:t xml:space="preserve">Крюкова Т.Гордячка. </w:t>
            </w:r>
            <w:r w:rsidR="007E3129" w:rsidRPr="007E3129">
              <w:rPr>
                <w:rFonts w:ascii="Times" w:eastAsia="Times New Roman" w:hAnsi="Times" w:cs="Calibri"/>
                <w:lang w:eastAsia="ru-RU"/>
              </w:rPr>
              <w:t>Сказочные повести Т. Крюковой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620,00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31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Крюкова Т.Дом вверх дном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 xml:space="preserve">   .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Смешные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788,00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788,00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32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Крюкова Т.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Кот на счастье.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 xml:space="preserve">Тузик,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мурзик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др.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630,00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33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Крюкова Т.Кубок чародея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 xml:space="preserve">  .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Сказочные повести Т. Крюковой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599,00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599,00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34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Крюкова Т.Лунный рыцарь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 xml:space="preserve">  .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Сказочные повести Т. Крюковой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599,00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599,00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35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Крюкова Т.Потапов, "двойка"!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Школьные прикольные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630,00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36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Крюкова Т.Потапов, к доске!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Школьные прикольные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630,00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37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Крюкова Т.Черный альбатрос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 xml:space="preserve">  .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Сказочные повести Т. Крюковой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599,00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color w:val="00008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8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599,00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38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Куприн А.И. Белый пудель.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Школьная библиотека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389,00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1 945,00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39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Лазаренская</w:t>
            </w:r>
            <w:proofErr w:type="spellEnd"/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М.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Копилка со смешинкой.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Школьные прикольные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557,00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557,00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40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Мало Г.Без семьи с цветными рисунками.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Школьная библиотека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357,00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3 570,00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41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Мациевская Л.Истории со счастливым хвостом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 xml:space="preserve"> .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Тузик,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мурзик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др.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662,00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662,00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42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Мирнова</w:t>
            </w:r>
            <w:proofErr w:type="spellEnd"/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С.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Путешественники, прославившие Россию.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Эксмо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621,00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43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Монвиж-Монтвид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А.Первый полет в космос.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АСТ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693,00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44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Новгородские сказки (+ карта-игра)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.С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казки народов России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708,00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708,00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45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Олеша</w:t>
            </w:r>
            <w:proofErr w:type="spellEnd"/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Ю.К.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Три толстяка: Роман для детей.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Сказочные повести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1 260,00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25 200,00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46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Писахов</w:t>
            </w:r>
            <w:proofErr w:type="spellEnd"/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С.Г.Архангельские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="00C34FEC">
              <w:rPr>
                <w:rFonts w:ascii="Times" w:eastAsia="Times New Roman" w:hAnsi="Times" w:cs="Calibri"/>
                <w:lang w:eastAsia="ru-RU"/>
              </w:rPr>
              <w:t xml:space="preserve">сказки.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Сказки народов России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626,00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626,00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47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Плош</w:t>
            </w:r>
            <w:r w:rsidR="00C34FEC">
              <w:rPr>
                <w:rFonts w:ascii="Times" w:eastAsia="Times New Roman" w:hAnsi="Times" w:cs="Calibri"/>
                <w:lang w:eastAsia="ru-RU"/>
              </w:rPr>
              <w:t>кина</w:t>
            </w:r>
            <w:proofErr w:type="spellEnd"/>
            <w:r w:rsidR="00C34FEC">
              <w:rPr>
                <w:rFonts w:ascii="Times" w:eastAsia="Times New Roman" w:hAnsi="Times" w:cs="Calibri"/>
                <w:lang w:eastAsia="ru-RU"/>
              </w:rPr>
              <w:t xml:space="preserve"> А. Пойдём ловить чудовище.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Долина чудес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557,00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1 114,00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lastRenderedPageBreak/>
              <w:t>48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Попова Т.Л.Как Дед Мороз подарки перепутал. Гирлянда новогодних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сказок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.П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олоска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света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2 040,00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49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Портер Э.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Поллианна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(рус и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англяз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) худ.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Грубер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>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Билингва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686,00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6 860,00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50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Прибрежная Л.Пятёрка с плюсом.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Школьные прикольные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567,00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567,00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51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Псковские сказки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..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Сказки народов России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695,00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695,00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52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Русинова</w:t>
            </w:r>
            <w:proofErr w:type="spellEnd"/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Е.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Письмо из прошлого.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Феникс-премьер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936,00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53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Русские народные сказки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..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Классная библиотека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441,00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8 820,00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54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Сакрытина</w:t>
            </w:r>
            <w:proofErr w:type="spellEnd"/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М.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Волшебник для короля.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Долина чудес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1 260,00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55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Саломатов</w:t>
            </w:r>
            <w:proofErr w:type="spellEnd"/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 xml:space="preserve">А.Стёпка,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Галёныч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Машуня</w:t>
            </w:r>
            <w:proofErr w:type="spellEnd"/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 xml:space="preserve"> .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Школьные прикольные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588,00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588,00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56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Сахарова Е.Бизнесмен с последней парты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 xml:space="preserve"> .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Школьные прикольные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903,00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903,00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57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Семеновская О.Трое без лодки и Чудик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 xml:space="preserve">  .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Школьные прикольные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756,00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756,00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58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6320B5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>
              <w:rPr>
                <w:rFonts w:ascii="Times" w:eastAsia="Times New Roman" w:hAnsi="Times" w:cs="Calibri"/>
                <w:lang w:eastAsia="ru-RU"/>
              </w:rPr>
              <w:t xml:space="preserve">Ситников Ю.   </w:t>
            </w:r>
            <w:r w:rsidR="007E3129" w:rsidRPr="007E3129">
              <w:rPr>
                <w:rFonts w:ascii="Times" w:eastAsia="Times New Roman" w:hAnsi="Times" w:cs="Calibri"/>
                <w:lang w:eastAsia="ru-RU"/>
              </w:rPr>
              <w:t>Кот</w:t>
            </w:r>
            <w:proofErr w:type="gramStart"/>
            <w:r w:rsidR="007E3129" w:rsidRPr="007E3129">
              <w:rPr>
                <w:rFonts w:ascii="Times" w:eastAsia="Times New Roman" w:hAnsi="Times" w:cs="Calibri"/>
                <w:lang w:eastAsia="ru-RU"/>
              </w:rPr>
              <w:t xml:space="preserve"> .</w:t>
            </w:r>
            <w:proofErr w:type="gramEnd"/>
            <w:r w:rsidR="007E3129" w:rsidRPr="007E3129">
              <w:rPr>
                <w:rFonts w:ascii="Times" w:eastAsia="Times New Roman" w:hAnsi="Times" w:cs="Calibri"/>
                <w:lang w:eastAsia="ru-RU"/>
              </w:rPr>
              <w:t xml:space="preserve">Тузик, </w:t>
            </w:r>
            <w:proofErr w:type="spellStart"/>
            <w:r w:rsidR="007E3129" w:rsidRPr="007E3129">
              <w:rPr>
                <w:rFonts w:ascii="Times" w:eastAsia="Times New Roman" w:hAnsi="Times" w:cs="Calibri"/>
                <w:lang w:eastAsia="ru-RU"/>
              </w:rPr>
              <w:t>мурзик</w:t>
            </w:r>
            <w:proofErr w:type="spellEnd"/>
            <w:r w:rsidR="007E3129" w:rsidRPr="007E3129">
              <w:rPr>
                <w:rFonts w:ascii="Times" w:eastAsia="Times New Roman" w:hAnsi="Times" w:cs="Calibri"/>
                <w:lang w:eastAsia="ru-RU"/>
              </w:rPr>
              <w:t xml:space="preserve"> и др.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756,00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756,00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59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Сказки и легенды крымских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татар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.С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казки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народов России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755,00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755,00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60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Сказки народов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Дагестана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.С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казки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народов России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695,00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695,00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61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Теплюк</w:t>
            </w:r>
            <w:proofErr w:type="spellEnd"/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Л.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Главное, живи!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Феникс-премьер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12 840,00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62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Толстой Л.Н.Акула.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Рассказы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.Ч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итаем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сами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1 580,00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63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Тувинские народные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сказки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.С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казки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народов России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701,00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701,00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64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 xml:space="preserve">Удмуртские народные </w:t>
            </w: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сказки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.С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>казки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народов России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884,00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884,00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65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3D539D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>
              <w:rPr>
                <w:rFonts w:ascii="Times" w:eastAsia="Times New Roman" w:hAnsi="Times" w:cs="Calibri"/>
                <w:lang w:eastAsia="ru-RU"/>
              </w:rPr>
              <w:t>Удэгейские</w:t>
            </w:r>
            <w:proofErr w:type="spellEnd"/>
            <w:r>
              <w:rPr>
                <w:rFonts w:ascii="Times" w:eastAsia="Times New Roman" w:hAnsi="Times" w:cs="Calibri"/>
                <w:lang w:eastAsia="ru-RU"/>
              </w:rPr>
              <w:t xml:space="preserve"> сказки. </w:t>
            </w:r>
            <w:r w:rsidR="007E3129" w:rsidRPr="007E3129">
              <w:rPr>
                <w:rFonts w:ascii="Times" w:eastAsia="Times New Roman" w:hAnsi="Times" w:cs="Calibri"/>
                <w:lang w:eastAsia="ru-RU"/>
              </w:rPr>
              <w:t>Сказки народов России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863,00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863,00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66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Ульева</w:t>
            </w:r>
            <w:proofErr w:type="spellEnd"/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Е.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Беседы о войне.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Феникс-премьер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31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727,00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67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Фёдоров Н.  Кому улыбается Джоконда?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Школьные прикольные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578,00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578,00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68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Хакасские народные сказки.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Сказки народов России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981,00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981,00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69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Хорт А.</w:t>
            </w:r>
            <w:proofErr w:type="gramStart"/>
            <w:r w:rsidRPr="007E3129">
              <w:rPr>
                <w:rFonts w:ascii="Times" w:eastAsia="Times New Roman" w:hAnsi="Times" w:cs="Calibri"/>
                <w:lang w:eastAsia="ru-RU"/>
              </w:rPr>
              <w:t>АЛИ-БАБА</w:t>
            </w:r>
            <w:proofErr w:type="gram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и сорок прогульщиков.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Школьные прикольные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683,00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683,00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bookmarkStart w:id="0" w:name="_GoBack"/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70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Шварц Е.Л.Снежная королева. Дракон.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Живая классика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395,00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790,00</w:t>
            </w:r>
          </w:p>
        </w:tc>
      </w:tr>
      <w:bookmarkEnd w:id="0"/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71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Эн</w:t>
            </w:r>
            <w:proofErr w:type="spellEnd"/>
            <w:r w:rsidRPr="007E3129">
              <w:rPr>
                <w:rFonts w:ascii="Times" w:eastAsia="Times New Roman" w:hAnsi="Times" w:cs="Calibri"/>
                <w:lang w:eastAsia="ru-RU"/>
              </w:rPr>
              <w:t xml:space="preserve"> Поли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.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Там, где рождаются сны.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Долина чудес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420,00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840,00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72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Янкин</w:t>
            </w:r>
            <w:proofErr w:type="spellEnd"/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Р.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Призрак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Менделеева.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Школьные прикольные истории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441,00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441,00</w:t>
            </w:r>
          </w:p>
        </w:tc>
      </w:tr>
      <w:tr w:rsidR="007E3129" w:rsidRPr="007E3129" w:rsidTr="007D61BF">
        <w:trPr>
          <w:trHeight w:val="5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129" w:rsidRPr="007E3129" w:rsidRDefault="007E3129" w:rsidP="007E3129">
            <w:pPr>
              <w:spacing w:after="0" w:line="240" w:lineRule="auto"/>
              <w:jc w:val="right"/>
              <w:rPr>
                <w:rFonts w:ascii="Times" w:eastAsia="Times New Roman" w:hAnsi="Times" w:cs="Calibri"/>
                <w:color w:val="000000"/>
                <w:lang w:eastAsia="ru-RU"/>
              </w:rPr>
            </w:pPr>
            <w:r w:rsidRPr="007E3129">
              <w:rPr>
                <w:rFonts w:ascii="Times" w:eastAsia="Times New Roman" w:hAnsi="Times" w:cs="Calibri"/>
                <w:color w:val="000000"/>
                <w:lang w:eastAsia="ru-RU"/>
              </w:rPr>
              <w:t>73</w:t>
            </w:r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rPr>
                <w:rFonts w:ascii="Times" w:eastAsia="Times New Roman" w:hAnsi="Times" w:cs="Calibri"/>
                <w:lang w:eastAsia="ru-RU"/>
              </w:rPr>
            </w:pPr>
            <w:proofErr w:type="spellStart"/>
            <w:r w:rsidRPr="007E3129">
              <w:rPr>
                <w:rFonts w:ascii="Times" w:eastAsia="Times New Roman" w:hAnsi="Times" w:cs="Calibri"/>
                <w:lang w:eastAsia="ru-RU"/>
              </w:rPr>
              <w:t>Ясминска</w:t>
            </w:r>
            <w:proofErr w:type="spellEnd"/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Н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.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Косматое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сердце.</w:t>
            </w:r>
            <w:r w:rsidR="006320B5">
              <w:rPr>
                <w:rFonts w:ascii="Times" w:eastAsia="Times New Roman" w:hAnsi="Times" w:cs="Calibri"/>
                <w:lang w:eastAsia="ru-RU"/>
              </w:rPr>
              <w:t xml:space="preserve"> </w:t>
            </w:r>
            <w:r w:rsidRPr="007E3129">
              <w:rPr>
                <w:rFonts w:ascii="Times" w:eastAsia="Times New Roman" w:hAnsi="Times" w:cs="Calibri"/>
                <w:lang w:eastAsia="ru-RU"/>
              </w:rPr>
              <w:t>Долина чудес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494,00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129" w:rsidRPr="007E3129" w:rsidRDefault="007E3129" w:rsidP="007E3129">
            <w:pPr>
              <w:spacing w:after="0" w:line="240" w:lineRule="auto"/>
              <w:jc w:val="center"/>
              <w:rPr>
                <w:rFonts w:ascii="Times" w:eastAsia="Times New Roman" w:hAnsi="Times" w:cs="Calibri"/>
                <w:lang w:eastAsia="ru-RU"/>
              </w:rPr>
            </w:pPr>
            <w:r w:rsidRPr="007E3129">
              <w:rPr>
                <w:rFonts w:ascii="Times" w:eastAsia="Times New Roman" w:hAnsi="Times" w:cs="Calibri"/>
                <w:lang w:eastAsia="ru-RU"/>
              </w:rPr>
              <w:t>988,00</w:t>
            </w:r>
          </w:p>
        </w:tc>
      </w:tr>
    </w:tbl>
    <w:p w:rsidR="007E3129" w:rsidRDefault="007E3129" w:rsidP="007E3129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7E3129" w:rsidRDefault="007E3129" w:rsidP="001D041D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1D041D" w:rsidRPr="001D041D" w:rsidRDefault="005C505E" w:rsidP="001D041D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</w:t>
      </w:r>
      <w:r w:rsidR="007E3129" w:rsidRPr="00C34FEC">
        <w:rPr>
          <w:rFonts w:ascii="Times New Roman" w:hAnsi="Times New Roman" w:cs="Times New Roman"/>
          <w:b/>
          <w:sz w:val="24"/>
          <w:szCs w:val="24"/>
        </w:rPr>
        <w:t>131</w:t>
      </w:r>
      <w:r w:rsidR="00C34F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129" w:rsidRPr="00C34FEC">
        <w:rPr>
          <w:rFonts w:ascii="Times New Roman" w:hAnsi="Times New Roman" w:cs="Times New Roman"/>
          <w:b/>
          <w:sz w:val="24"/>
          <w:szCs w:val="24"/>
        </w:rPr>
        <w:t>018,00</w:t>
      </w:r>
    </w:p>
    <w:p w:rsidR="001D041D" w:rsidRPr="001D041D" w:rsidRDefault="001D041D" w:rsidP="001D041D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Всего наименований </w:t>
      </w:r>
      <w:r w:rsidR="007E3129">
        <w:rPr>
          <w:rFonts w:ascii="Times New Roman" w:hAnsi="Times New Roman" w:cs="Times New Roman"/>
          <w:sz w:val="24"/>
          <w:szCs w:val="24"/>
        </w:rPr>
        <w:t>73</w:t>
      </w:r>
      <w:r w:rsidRPr="001D041D">
        <w:rPr>
          <w:rFonts w:ascii="Times New Roman" w:hAnsi="Times New Roman" w:cs="Times New Roman"/>
          <w:sz w:val="24"/>
          <w:szCs w:val="24"/>
        </w:rPr>
        <w:t xml:space="preserve">, на сумму </w:t>
      </w:r>
      <w:r w:rsidR="007E3129">
        <w:rPr>
          <w:rFonts w:ascii="Times New Roman" w:hAnsi="Times New Roman" w:cs="Times New Roman"/>
          <w:sz w:val="24"/>
          <w:szCs w:val="24"/>
        </w:rPr>
        <w:t>131018,</w:t>
      </w:r>
      <w:r w:rsidRPr="001D041D">
        <w:rPr>
          <w:rFonts w:ascii="Times New Roman" w:hAnsi="Times New Roman" w:cs="Times New Roman"/>
          <w:sz w:val="24"/>
          <w:szCs w:val="24"/>
        </w:rPr>
        <w:t xml:space="preserve"> руб.</w:t>
      </w:r>
      <w:r w:rsidR="000C2E0A">
        <w:rPr>
          <w:rFonts w:ascii="Times New Roman" w:hAnsi="Times New Roman" w:cs="Times New Roman"/>
          <w:sz w:val="24"/>
          <w:szCs w:val="24"/>
        </w:rPr>
        <w:t>00</w:t>
      </w:r>
      <w:r w:rsidRPr="001D041D">
        <w:rPr>
          <w:rFonts w:ascii="Times New Roman" w:hAnsi="Times New Roman" w:cs="Times New Roman"/>
          <w:sz w:val="24"/>
          <w:szCs w:val="24"/>
        </w:rPr>
        <w:t xml:space="preserve"> коп. (</w:t>
      </w:r>
      <w:r w:rsidR="007E3129" w:rsidRPr="008D0387">
        <w:rPr>
          <w:rFonts w:ascii="Times New Roman" w:hAnsi="Times New Roman" w:cs="Times New Roman"/>
          <w:sz w:val="24"/>
          <w:szCs w:val="24"/>
        </w:rPr>
        <w:t>Сто тридцать одна тысяча восемнадцать рублей 00 копеек), с учетом НДС</w:t>
      </w:r>
      <w:r w:rsidR="007E312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0360" w:type="dxa"/>
        <w:tblLook w:val="04A0"/>
      </w:tblPr>
      <w:tblGrid>
        <w:gridCol w:w="5040"/>
        <w:gridCol w:w="280"/>
        <w:gridCol w:w="5040"/>
      </w:tblGrid>
      <w:tr w:rsidR="001D041D" w:rsidRPr="001D041D" w:rsidTr="001D041D">
        <w:trPr>
          <w:trHeight w:val="81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041D" w:rsidRPr="001D041D" w:rsidRDefault="007473CF" w:rsidP="00004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</w:t>
            </w:r>
            <w:r w:rsidR="00004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зчик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41D" w:rsidRPr="001D041D" w:rsidRDefault="001D041D" w:rsidP="001D0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041D" w:rsidRPr="001D041D" w:rsidRDefault="007473CF" w:rsidP="001D0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</w:p>
        </w:tc>
      </w:tr>
      <w:tr w:rsidR="001D041D" w:rsidRPr="001D041D" w:rsidTr="001D041D">
        <w:trPr>
          <w:trHeight w:val="132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041D" w:rsidRPr="001D041D" w:rsidRDefault="001D041D" w:rsidP="001D0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______________/</w:t>
            </w:r>
            <w:proofErr w:type="spellStart"/>
            <w:r w:rsidR="007E3129" w:rsidRPr="007E3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Ибадова</w:t>
            </w:r>
            <w:proofErr w:type="spellEnd"/>
            <w:r w:rsidR="007E3129" w:rsidRPr="007E3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М.П.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41D" w:rsidRPr="001D041D" w:rsidRDefault="001D041D" w:rsidP="001D0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041D" w:rsidRPr="001D041D" w:rsidRDefault="000C2E0A" w:rsidP="00004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______________/</w:t>
            </w:r>
            <w:r w:rsidR="00004C9D"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D041D"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1D041D"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М.П.</w:t>
            </w:r>
          </w:p>
        </w:tc>
      </w:tr>
    </w:tbl>
    <w:p w:rsidR="001D041D" w:rsidRPr="001D041D" w:rsidRDefault="001D041D" w:rsidP="001D041D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D041D" w:rsidRPr="001D041D" w:rsidRDefault="001D041D" w:rsidP="001D041D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D041D" w:rsidRPr="001D041D" w:rsidRDefault="001D041D" w:rsidP="001D041D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1D041D" w:rsidRPr="001D041D" w:rsidSect="007E312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B3E2E"/>
    <w:multiLevelType w:val="multilevel"/>
    <w:tmpl w:val="34167C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5F4"/>
    <w:rsid w:val="00004C9D"/>
    <w:rsid w:val="00053C9B"/>
    <w:rsid w:val="000B3B51"/>
    <w:rsid w:val="000C2E0A"/>
    <w:rsid w:val="00120D38"/>
    <w:rsid w:val="001A25CC"/>
    <w:rsid w:val="001D041D"/>
    <w:rsid w:val="00212E04"/>
    <w:rsid w:val="00215747"/>
    <w:rsid w:val="0024189B"/>
    <w:rsid w:val="00274C70"/>
    <w:rsid w:val="002B3584"/>
    <w:rsid w:val="003D539D"/>
    <w:rsid w:val="004C0B25"/>
    <w:rsid w:val="005B1A8C"/>
    <w:rsid w:val="005C505E"/>
    <w:rsid w:val="006320B5"/>
    <w:rsid w:val="007473CF"/>
    <w:rsid w:val="007D61BF"/>
    <w:rsid w:val="007D6312"/>
    <w:rsid w:val="007E3129"/>
    <w:rsid w:val="008305F4"/>
    <w:rsid w:val="00866140"/>
    <w:rsid w:val="008C19A7"/>
    <w:rsid w:val="008D0387"/>
    <w:rsid w:val="00A05A4C"/>
    <w:rsid w:val="00B73CB8"/>
    <w:rsid w:val="00C34FEC"/>
    <w:rsid w:val="00CE3DD0"/>
    <w:rsid w:val="00D54F49"/>
    <w:rsid w:val="00DC15DD"/>
    <w:rsid w:val="00EF5465"/>
    <w:rsid w:val="00FB0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3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C9B"/>
    <w:pPr>
      <w:ind w:left="720"/>
      <w:contextualSpacing/>
    </w:pPr>
  </w:style>
  <w:style w:type="table" w:styleId="a4">
    <w:name w:val="Table Grid"/>
    <w:basedOn w:val="a1"/>
    <w:uiPriority w:val="39"/>
    <w:rsid w:val="00FB06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semiHidden/>
    <w:rsid w:val="00FB0603"/>
    <w:rPr>
      <w:sz w:val="16"/>
      <w:szCs w:val="16"/>
    </w:rPr>
  </w:style>
  <w:style w:type="character" w:customStyle="1" w:styleId="layout">
    <w:name w:val="layout"/>
    <w:rsid w:val="00FB0603"/>
  </w:style>
  <w:style w:type="character" w:styleId="a6">
    <w:name w:val="Hyperlink"/>
    <w:basedOn w:val="a0"/>
    <w:uiPriority w:val="99"/>
    <w:unhideWhenUsed/>
    <w:rsid w:val="000C2E0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C9B"/>
    <w:pPr>
      <w:ind w:left="720"/>
      <w:contextualSpacing/>
    </w:pPr>
  </w:style>
  <w:style w:type="table" w:styleId="a4">
    <w:name w:val="Table Grid"/>
    <w:basedOn w:val="a1"/>
    <w:uiPriority w:val="39"/>
    <w:rsid w:val="00FB0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semiHidden/>
    <w:rsid w:val="00FB0603"/>
    <w:rPr>
      <w:sz w:val="16"/>
      <w:szCs w:val="16"/>
    </w:rPr>
  </w:style>
  <w:style w:type="character" w:customStyle="1" w:styleId="layout">
    <w:name w:val="layout"/>
    <w:rsid w:val="00FB0603"/>
  </w:style>
  <w:style w:type="character" w:styleId="a6">
    <w:name w:val="Hyperlink"/>
    <w:basedOn w:val="a0"/>
    <w:uiPriority w:val="99"/>
    <w:unhideWhenUsed/>
    <w:rsid w:val="000C2E0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6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3103</Words>
  <Characters>17688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USER</cp:lastModifiedBy>
  <cp:revision>3</cp:revision>
  <dcterms:created xsi:type="dcterms:W3CDTF">2026-10-19T08:48:00Z</dcterms:created>
  <dcterms:modified xsi:type="dcterms:W3CDTF">2026-10-19T08:48:00Z</dcterms:modified>
</cp:coreProperties>
</file>