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089F5" w14:textId="70175C56" w:rsidR="004C7F87" w:rsidRDefault="004C7F87" w:rsidP="009A3588">
      <w:pPr>
        <w:jc w:val="center"/>
        <w:rPr>
          <w:rFonts w:ascii="Times New Roman" w:hAnsi="Times New Roman"/>
          <w:b/>
          <w:color w:val="000000"/>
          <w:sz w:val="22"/>
          <w:szCs w:val="22"/>
        </w:rPr>
      </w:pPr>
      <w:r w:rsidRPr="002861CF">
        <w:rPr>
          <w:rFonts w:ascii="Times New Roman" w:hAnsi="Times New Roman"/>
          <w:b/>
          <w:color w:val="000000"/>
          <w:sz w:val="22"/>
          <w:szCs w:val="22"/>
        </w:rPr>
        <w:t>ДОГОВОР КУПЛИ-</w:t>
      </w:r>
      <w:r w:rsidRPr="00640F4B">
        <w:rPr>
          <w:rFonts w:ascii="Times New Roman" w:hAnsi="Times New Roman"/>
          <w:b/>
          <w:color w:val="000000"/>
          <w:sz w:val="22"/>
          <w:szCs w:val="22"/>
        </w:rPr>
        <w:t>ПРОДАЖИ №</w:t>
      </w:r>
      <w:r w:rsidR="00315A2A">
        <w:rPr>
          <w:rFonts w:ascii="Times New Roman" w:hAnsi="Times New Roman"/>
          <w:b/>
          <w:color w:val="000000"/>
          <w:sz w:val="22"/>
          <w:szCs w:val="22"/>
        </w:rPr>
        <w:t xml:space="preserve"> </w:t>
      </w:r>
    </w:p>
    <w:p w14:paraId="4B3E3465" w14:textId="77777777" w:rsidR="00CF0AEE" w:rsidRPr="00640F4B" w:rsidRDefault="00CF0AEE" w:rsidP="009A3588">
      <w:pPr>
        <w:jc w:val="center"/>
        <w:rPr>
          <w:rFonts w:ascii="Times New Roman" w:hAnsi="Times New Roman"/>
          <w:color w:val="000000"/>
          <w:sz w:val="22"/>
          <w:szCs w:val="22"/>
          <w:u w:val="double"/>
        </w:rPr>
      </w:pPr>
    </w:p>
    <w:p w14:paraId="426958D7" w14:textId="615782C9" w:rsidR="004C7F87" w:rsidRPr="002861CF" w:rsidRDefault="004C7F87" w:rsidP="00AF48DD">
      <w:pPr>
        <w:ind w:firstLine="567"/>
        <w:rPr>
          <w:rFonts w:ascii="Times New Roman" w:hAnsi="Times New Roman"/>
          <w:b/>
          <w:color w:val="000000"/>
          <w:sz w:val="22"/>
          <w:szCs w:val="22"/>
        </w:rPr>
      </w:pPr>
      <w:r w:rsidRPr="00640F4B">
        <w:rPr>
          <w:rFonts w:ascii="Times New Roman" w:hAnsi="Times New Roman"/>
          <w:b/>
          <w:color w:val="000000"/>
          <w:sz w:val="22"/>
          <w:szCs w:val="22"/>
        </w:rPr>
        <w:t>г.  Санкт-Петербург</w:t>
      </w:r>
      <w:r w:rsidRPr="00640F4B">
        <w:rPr>
          <w:rFonts w:ascii="Times New Roman" w:hAnsi="Times New Roman"/>
          <w:b/>
          <w:color w:val="000000"/>
          <w:sz w:val="22"/>
          <w:szCs w:val="22"/>
        </w:rPr>
        <w:tab/>
      </w:r>
      <w:r w:rsidR="00E763A5" w:rsidRPr="00640F4B">
        <w:rPr>
          <w:rFonts w:ascii="Times New Roman" w:hAnsi="Times New Roman"/>
          <w:b/>
          <w:color w:val="000000"/>
          <w:sz w:val="22"/>
          <w:szCs w:val="22"/>
        </w:rPr>
        <w:t xml:space="preserve">              </w:t>
      </w:r>
      <w:r w:rsidRPr="00640F4B">
        <w:rPr>
          <w:rFonts w:ascii="Times New Roman" w:hAnsi="Times New Roman"/>
          <w:b/>
          <w:color w:val="000000"/>
          <w:sz w:val="22"/>
          <w:szCs w:val="22"/>
        </w:rPr>
        <w:tab/>
      </w:r>
      <w:r w:rsidRPr="00640F4B">
        <w:rPr>
          <w:rFonts w:ascii="Times New Roman" w:hAnsi="Times New Roman"/>
          <w:b/>
          <w:color w:val="000000"/>
          <w:sz w:val="22"/>
          <w:szCs w:val="22"/>
        </w:rPr>
        <w:tab/>
      </w:r>
      <w:r w:rsidRPr="00640F4B">
        <w:rPr>
          <w:rFonts w:ascii="Times New Roman" w:hAnsi="Times New Roman"/>
          <w:b/>
          <w:color w:val="000000"/>
          <w:sz w:val="22"/>
          <w:szCs w:val="22"/>
        </w:rPr>
        <w:tab/>
        <w:t xml:space="preserve">            </w:t>
      </w:r>
      <w:r w:rsidR="00F60D67">
        <w:rPr>
          <w:rFonts w:ascii="Times New Roman" w:hAnsi="Times New Roman"/>
          <w:b/>
          <w:color w:val="000000"/>
          <w:sz w:val="22"/>
          <w:szCs w:val="22"/>
        </w:rPr>
        <w:t xml:space="preserve">    </w:t>
      </w:r>
      <w:r w:rsidR="00027AB3" w:rsidRPr="00640F4B">
        <w:rPr>
          <w:rFonts w:ascii="Times New Roman" w:hAnsi="Times New Roman"/>
          <w:b/>
          <w:color w:val="000000"/>
          <w:sz w:val="22"/>
          <w:szCs w:val="22"/>
        </w:rPr>
        <w:t xml:space="preserve"> </w:t>
      </w:r>
      <w:r w:rsidR="00F60D67">
        <w:rPr>
          <w:rFonts w:ascii="Times New Roman" w:hAnsi="Times New Roman"/>
          <w:b/>
          <w:color w:val="000000"/>
          <w:sz w:val="22"/>
          <w:szCs w:val="22"/>
        </w:rPr>
        <w:t xml:space="preserve">«__» ________ 2026 года </w:t>
      </w:r>
      <w:r w:rsidR="00027AB3" w:rsidRPr="00640F4B">
        <w:rPr>
          <w:rFonts w:ascii="Times New Roman" w:hAnsi="Times New Roman"/>
          <w:b/>
          <w:color w:val="000000"/>
          <w:sz w:val="22"/>
          <w:szCs w:val="22"/>
        </w:rPr>
        <w:t xml:space="preserve">            </w:t>
      </w:r>
      <w:r w:rsidR="00E763A5" w:rsidRPr="00640F4B">
        <w:rPr>
          <w:rFonts w:ascii="Times New Roman" w:hAnsi="Times New Roman"/>
          <w:b/>
          <w:color w:val="000000"/>
          <w:sz w:val="22"/>
          <w:szCs w:val="22"/>
        </w:rPr>
        <w:t xml:space="preserve"> </w:t>
      </w:r>
      <w:r w:rsidR="002560CC" w:rsidRPr="00640F4B">
        <w:rPr>
          <w:rFonts w:ascii="Times New Roman" w:hAnsi="Times New Roman"/>
          <w:b/>
          <w:color w:val="000000"/>
          <w:sz w:val="22"/>
          <w:szCs w:val="22"/>
        </w:rPr>
        <w:t xml:space="preserve"> </w:t>
      </w:r>
      <w:r w:rsidR="00C14F7B" w:rsidRPr="00640F4B">
        <w:rPr>
          <w:rFonts w:ascii="Times New Roman" w:hAnsi="Times New Roman"/>
          <w:b/>
          <w:color w:val="000000"/>
          <w:sz w:val="22"/>
          <w:szCs w:val="22"/>
        </w:rPr>
        <w:t xml:space="preserve"> </w:t>
      </w:r>
      <w:r w:rsidR="004935FB" w:rsidRPr="004935FB">
        <w:t xml:space="preserve">              </w:t>
      </w:r>
    </w:p>
    <w:p w14:paraId="5E820BF7" w14:textId="77777777" w:rsidR="00183DA8" w:rsidRPr="002861CF" w:rsidRDefault="00183DA8" w:rsidP="00E763A5">
      <w:pPr>
        <w:rPr>
          <w:rFonts w:ascii="Times New Roman" w:hAnsi="Times New Roman"/>
          <w:b/>
          <w:color w:val="000000"/>
          <w:sz w:val="19"/>
          <w:szCs w:val="19"/>
        </w:rPr>
      </w:pPr>
    </w:p>
    <w:p w14:paraId="3E11F718" w14:textId="454DEC0F" w:rsidR="009E221A" w:rsidRDefault="00A3702F" w:rsidP="002E5EB5">
      <w:pPr>
        <w:jc w:val="both"/>
        <w:rPr>
          <w:rFonts w:ascii="Times New Roman" w:hAnsi="Times New Roman"/>
          <w:sz w:val="22"/>
          <w:szCs w:val="22"/>
        </w:rPr>
      </w:pPr>
      <w:r w:rsidRPr="008D3ABC">
        <w:rPr>
          <w:rFonts w:ascii="Times New Roman" w:hAnsi="Times New Roman"/>
          <w:color w:val="FFFFFF" w:themeColor="background1"/>
          <w:sz w:val="22"/>
          <w:szCs w:val="22"/>
        </w:rPr>
        <w:t>Общество с ограниченной ответственностью «ЦТО» (сокр. - ООО "ЦТО")</w:t>
      </w:r>
      <w:r w:rsidRPr="00A3702F">
        <w:rPr>
          <w:rFonts w:ascii="Times New Roman" w:hAnsi="Times New Roman"/>
          <w:sz w:val="22"/>
          <w:szCs w:val="22"/>
        </w:rPr>
        <w:t>,</w:t>
      </w:r>
      <w:r w:rsidRPr="00A83403">
        <w:rPr>
          <w:rFonts w:ascii="Times New Roman" w:hAnsi="Times New Roman"/>
          <w:color w:val="000000" w:themeColor="text1"/>
          <w:sz w:val="22"/>
          <w:szCs w:val="22"/>
        </w:rPr>
        <w:t xml:space="preserve"> </w:t>
      </w:r>
      <w:r w:rsidR="00A06050" w:rsidRPr="00A83403">
        <w:rPr>
          <w:rFonts w:ascii="Times New Roman" w:hAnsi="Times New Roman"/>
          <w:color w:val="000000" w:themeColor="text1"/>
          <w:sz w:val="22"/>
          <w:szCs w:val="22"/>
        </w:rPr>
        <w:t xml:space="preserve">именуемое в дальнейшем «Продавец», </w:t>
      </w:r>
      <w:r w:rsidRPr="00A3702F">
        <w:rPr>
          <w:rFonts w:ascii="Times New Roman" w:hAnsi="Times New Roman"/>
          <w:sz w:val="22"/>
          <w:szCs w:val="22"/>
        </w:rPr>
        <w:t xml:space="preserve">в лице </w:t>
      </w:r>
      <w:r w:rsidR="00B26C4D" w:rsidRPr="008D3ABC">
        <w:rPr>
          <w:rFonts w:ascii="Times New Roman" w:hAnsi="Times New Roman"/>
          <w:color w:val="FFFFFF" w:themeColor="background1"/>
          <w:sz w:val="22"/>
          <w:szCs w:val="22"/>
        </w:rPr>
        <w:t>Генерального директора Луниной Светланы Николаевны</w:t>
      </w:r>
      <w:r w:rsidRPr="00A3702F">
        <w:rPr>
          <w:rFonts w:ascii="Times New Roman" w:hAnsi="Times New Roman"/>
          <w:sz w:val="22"/>
          <w:szCs w:val="22"/>
        </w:rPr>
        <w:t xml:space="preserve">, действующего на основании </w:t>
      </w:r>
      <w:r w:rsidR="00B26C4D" w:rsidRPr="008D3ABC">
        <w:rPr>
          <w:rFonts w:ascii="Times New Roman" w:hAnsi="Times New Roman"/>
          <w:color w:val="FFFFFF" w:themeColor="background1"/>
          <w:sz w:val="22"/>
          <w:szCs w:val="22"/>
        </w:rPr>
        <w:t>Устава</w:t>
      </w:r>
      <w:r w:rsidR="0044247E" w:rsidRPr="00A3702F">
        <w:rPr>
          <w:rFonts w:ascii="Times New Roman" w:hAnsi="Times New Roman"/>
          <w:color w:val="000000"/>
          <w:sz w:val="22"/>
          <w:szCs w:val="22"/>
        </w:rPr>
        <w:t xml:space="preserve">, </w:t>
      </w:r>
      <w:r w:rsidR="00DD751A" w:rsidRPr="00A3702F">
        <w:rPr>
          <w:rFonts w:ascii="Times New Roman" w:hAnsi="Times New Roman"/>
          <w:sz w:val="22"/>
          <w:szCs w:val="22"/>
        </w:rPr>
        <w:t>с одной стороны</w:t>
      </w:r>
      <w:r w:rsidR="00DD751A" w:rsidRPr="002861CF">
        <w:rPr>
          <w:rFonts w:ascii="Times New Roman" w:hAnsi="Times New Roman"/>
          <w:sz w:val="22"/>
          <w:szCs w:val="22"/>
        </w:rPr>
        <w:t>, и</w:t>
      </w:r>
      <w:r w:rsidR="00027AB3" w:rsidRPr="002861CF">
        <w:rPr>
          <w:rFonts w:ascii="Times New Roman" w:hAnsi="Times New Roman"/>
          <w:sz w:val="22"/>
          <w:szCs w:val="22"/>
        </w:rPr>
        <w:t xml:space="preserve"> </w:t>
      </w:r>
      <w:r w:rsidRPr="00A3702F">
        <w:rPr>
          <w:rFonts w:ascii="Times New Roman" w:hAnsi="Times New Roman"/>
          <w:b/>
          <w:sz w:val="22"/>
          <w:szCs w:val="22"/>
        </w:rPr>
        <w:t>ТЕРРИТОРИАЛЬНОЕ УПРАВЛЕНИЕ ГОРОД КОММУНАР АДМИНИСТРАЦИИ МУНИЦИПАЛЬНОГО ОБРАЗОВАНИЯ ГАТЧИНСКИЙ МУНИЦИПАЛЬНЫЙ ОКРУГ ЛЕНИНГРАДСКОЙ ОБЛАСТИ</w:t>
      </w:r>
      <w:r w:rsidR="00A06050">
        <w:rPr>
          <w:rFonts w:ascii="Times New Roman" w:hAnsi="Times New Roman"/>
          <w:b/>
          <w:sz w:val="22"/>
          <w:szCs w:val="22"/>
        </w:rPr>
        <w:t xml:space="preserve">, </w:t>
      </w:r>
      <w:r w:rsidR="00D22B67" w:rsidRPr="00640F4B">
        <w:rPr>
          <w:rFonts w:ascii="Times New Roman" w:hAnsi="Times New Roman"/>
          <w:sz w:val="22"/>
          <w:szCs w:val="22"/>
        </w:rPr>
        <w:t>и</w:t>
      </w:r>
      <w:r w:rsidR="00FF0052" w:rsidRPr="00640F4B">
        <w:rPr>
          <w:rFonts w:ascii="Times New Roman" w:hAnsi="Times New Roman"/>
          <w:sz w:val="22"/>
          <w:szCs w:val="22"/>
        </w:rPr>
        <w:t xml:space="preserve">менуемое в дальнейшем </w:t>
      </w:r>
      <w:r w:rsidR="00A06050">
        <w:rPr>
          <w:rFonts w:ascii="Times New Roman" w:hAnsi="Times New Roman"/>
          <w:sz w:val="22"/>
          <w:szCs w:val="22"/>
        </w:rPr>
        <w:t>«</w:t>
      </w:r>
      <w:r w:rsidR="00FF0052" w:rsidRPr="00640F4B">
        <w:rPr>
          <w:rFonts w:ascii="Times New Roman" w:hAnsi="Times New Roman"/>
          <w:sz w:val="22"/>
          <w:szCs w:val="22"/>
        </w:rPr>
        <w:t>Покупатель</w:t>
      </w:r>
      <w:r w:rsidR="00A06050">
        <w:rPr>
          <w:rFonts w:ascii="Times New Roman" w:hAnsi="Times New Roman"/>
          <w:sz w:val="22"/>
          <w:szCs w:val="22"/>
        </w:rPr>
        <w:t>»</w:t>
      </w:r>
      <w:r w:rsidR="00393BE1" w:rsidRPr="00640F4B">
        <w:rPr>
          <w:rFonts w:ascii="Times New Roman" w:hAnsi="Times New Roman"/>
          <w:sz w:val="22"/>
          <w:szCs w:val="22"/>
        </w:rPr>
        <w:t xml:space="preserve">, </w:t>
      </w:r>
      <w:r w:rsidR="002E5EB5">
        <w:rPr>
          <w:rFonts w:ascii="Times New Roman" w:hAnsi="Times New Roman"/>
          <w:sz w:val="22"/>
          <w:szCs w:val="22"/>
        </w:rPr>
        <w:t xml:space="preserve">в лице </w:t>
      </w:r>
      <w:r w:rsidRPr="00A3702F">
        <w:rPr>
          <w:rFonts w:ascii="Times New Roman" w:hAnsi="Times New Roman"/>
          <w:sz w:val="22"/>
          <w:szCs w:val="22"/>
        </w:rPr>
        <w:t>И.о.</w:t>
      </w:r>
      <w:r w:rsidR="00A06050">
        <w:rPr>
          <w:rFonts w:ascii="Times New Roman" w:hAnsi="Times New Roman"/>
          <w:sz w:val="22"/>
          <w:szCs w:val="22"/>
        </w:rPr>
        <w:t xml:space="preserve"> </w:t>
      </w:r>
      <w:r w:rsidRPr="00A3702F">
        <w:rPr>
          <w:rFonts w:ascii="Times New Roman" w:hAnsi="Times New Roman"/>
          <w:sz w:val="22"/>
          <w:szCs w:val="22"/>
        </w:rPr>
        <w:t>главы территориального управления город Коммунар администрации муниципального образования Гатчинский муниципальный округ Ленинградской области Абакумов</w:t>
      </w:r>
      <w:r>
        <w:rPr>
          <w:rFonts w:ascii="Times New Roman" w:hAnsi="Times New Roman"/>
          <w:sz w:val="22"/>
          <w:szCs w:val="22"/>
        </w:rPr>
        <w:t>ой</w:t>
      </w:r>
      <w:r w:rsidRPr="00A3702F">
        <w:rPr>
          <w:rFonts w:ascii="Times New Roman" w:hAnsi="Times New Roman"/>
          <w:sz w:val="22"/>
          <w:szCs w:val="22"/>
        </w:rPr>
        <w:t xml:space="preserve"> Габриэлл</w:t>
      </w:r>
      <w:r>
        <w:rPr>
          <w:rFonts w:ascii="Times New Roman" w:hAnsi="Times New Roman"/>
          <w:sz w:val="22"/>
          <w:szCs w:val="22"/>
        </w:rPr>
        <w:t>ы</w:t>
      </w:r>
      <w:r w:rsidRPr="00A3702F">
        <w:rPr>
          <w:rFonts w:ascii="Times New Roman" w:hAnsi="Times New Roman"/>
          <w:sz w:val="22"/>
          <w:szCs w:val="22"/>
        </w:rPr>
        <w:t xml:space="preserve"> Тозэвн</w:t>
      </w:r>
      <w:r>
        <w:rPr>
          <w:rFonts w:ascii="Times New Roman" w:hAnsi="Times New Roman"/>
          <w:sz w:val="22"/>
          <w:szCs w:val="22"/>
        </w:rPr>
        <w:t>ы, д</w:t>
      </w:r>
      <w:r w:rsidRPr="00A3702F">
        <w:rPr>
          <w:rFonts w:ascii="Times New Roman" w:hAnsi="Times New Roman"/>
          <w:sz w:val="22"/>
          <w:szCs w:val="22"/>
        </w:rPr>
        <w:t>ейству</w:t>
      </w:r>
      <w:r>
        <w:rPr>
          <w:rFonts w:ascii="Times New Roman" w:hAnsi="Times New Roman"/>
          <w:sz w:val="22"/>
          <w:szCs w:val="22"/>
        </w:rPr>
        <w:t>ющего</w:t>
      </w:r>
      <w:r w:rsidRPr="00A3702F">
        <w:rPr>
          <w:rFonts w:ascii="Times New Roman" w:hAnsi="Times New Roman"/>
          <w:sz w:val="22"/>
          <w:szCs w:val="22"/>
        </w:rPr>
        <w:t xml:space="preserve"> на основании Положения о территориальном управлении город Коммунар администрации муниципального образования Гатчинский муниципальный округ Ленинградской области, утвержденного </w:t>
      </w:r>
      <w:r w:rsidR="00056197">
        <w:rPr>
          <w:rFonts w:ascii="Times New Roman" w:hAnsi="Times New Roman"/>
          <w:sz w:val="22"/>
          <w:szCs w:val="22"/>
        </w:rPr>
        <w:t>решением с</w:t>
      </w:r>
      <w:r w:rsidRPr="00A3702F">
        <w:rPr>
          <w:rFonts w:ascii="Times New Roman" w:hAnsi="Times New Roman"/>
          <w:sz w:val="22"/>
          <w:szCs w:val="22"/>
        </w:rPr>
        <w:t>овет</w:t>
      </w:r>
      <w:r w:rsidR="00056197">
        <w:rPr>
          <w:rFonts w:ascii="Times New Roman" w:hAnsi="Times New Roman"/>
          <w:sz w:val="22"/>
          <w:szCs w:val="22"/>
        </w:rPr>
        <w:t>а</w:t>
      </w:r>
      <w:r w:rsidRPr="00A3702F">
        <w:rPr>
          <w:rFonts w:ascii="Times New Roman" w:hAnsi="Times New Roman"/>
          <w:sz w:val="22"/>
          <w:szCs w:val="22"/>
        </w:rPr>
        <w:t xml:space="preserve"> депутатов Гатчинского муниципального округа Ленинградской области от 22.11.2024 года №69</w:t>
      </w:r>
      <w:r w:rsidR="00056197">
        <w:rPr>
          <w:rFonts w:ascii="Times New Roman" w:hAnsi="Times New Roman"/>
          <w:sz w:val="22"/>
          <w:szCs w:val="22"/>
        </w:rPr>
        <w:t xml:space="preserve">, </w:t>
      </w:r>
      <w:r w:rsidRPr="00A83403">
        <w:rPr>
          <w:rFonts w:ascii="Times New Roman" w:hAnsi="Times New Roman"/>
          <w:sz w:val="22"/>
          <w:szCs w:val="22"/>
        </w:rPr>
        <w:t xml:space="preserve">и Распоряжения </w:t>
      </w:r>
      <w:r w:rsidR="00056197" w:rsidRPr="00A83403">
        <w:rPr>
          <w:rFonts w:ascii="Times New Roman" w:hAnsi="Times New Roman"/>
          <w:sz w:val="22"/>
          <w:szCs w:val="22"/>
        </w:rPr>
        <w:t xml:space="preserve">от 04.08.2026 </w:t>
      </w:r>
      <w:r w:rsidR="005C09CB" w:rsidRPr="00A83403">
        <w:rPr>
          <w:rFonts w:ascii="Times New Roman" w:hAnsi="Times New Roman"/>
          <w:sz w:val="22"/>
          <w:szCs w:val="22"/>
        </w:rPr>
        <w:t>№</w:t>
      </w:r>
      <w:r w:rsidR="00056197" w:rsidRPr="00A83403">
        <w:rPr>
          <w:rFonts w:ascii="Times New Roman" w:hAnsi="Times New Roman"/>
          <w:sz w:val="22"/>
          <w:szCs w:val="22"/>
        </w:rPr>
        <w:t xml:space="preserve"> 143-к, </w:t>
      </w:r>
      <w:r w:rsidR="002E5EB5">
        <w:rPr>
          <w:rFonts w:ascii="Times New Roman" w:hAnsi="Times New Roman"/>
          <w:sz w:val="22"/>
          <w:szCs w:val="22"/>
        </w:rPr>
        <w:t>с другой стороны</w:t>
      </w:r>
      <w:r w:rsidR="00A75987" w:rsidRPr="002861CF">
        <w:rPr>
          <w:rFonts w:ascii="Times New Roman" w:hAnsi="Times New Roman"/>
          <w:sz w:val="22"/>
          <w:szCs w:val="22"/>
        </w:rPr>
        <w:t xml:space="preserve">, по отдельности именуемые в дальнейшем </w:t>
      </w:r>
      <w:r w:rsidR="005C09CB">
        <w:rPr>
          <w:rFonts w:ascii="Times New Roman" w:hAnsi="Times New Roman"/>
          <w:sz w:val="22"/>
          <w:szCs w:val="22"/>
        </w:rPr>
        <w:t>«</w:t>
      </w:r>
      <w:r w:rsidR="00A75987" w:rsidRPr="002861CF">
        <w:rPr>
          <w:rFonts w:ascii="Times New Roman" w:hAnsi="Times New Roman"/>
          <w:sz w:val="22"/>
          <w:szCs w:val="22"/>
        </w:rPr>
        <w:t>Сторона</w:t>
      </w:r>
      <w:r w:rsidR="005C09CB">
        <w:rPr>
          <w:rFonts w:ascii="Times New Roman" w:hAnsi="Times New Roman"/>
          <w:sz w:val="22"/>
          <w:szCs w:val="22"/>
        </w:rPr>
        <w:t>»</w:t>
      </w:r>
      <w:r w:rsidR="00A75987" w:rsidRPr="002861CF">
        <w:rPr>
          <w:rFonts w:ascii="Times New Roman" w:hAnsi="Times New Roman"/>
          <w:sz w:val="22"/>
          <w:szCs w:val="22"/>
        </w:rPr>
        <w:t xml:space="preserve">, а совместно </w:t>
      </w:r>
      <w:r w:rsidR="005C09CB">
        <w:rPr>
          <w:rFonts w:ascii="Times New Roman" w:hAnsi="Times New Roman"/>
          <w:sz w:val="22"/>
          <w:szCs w:val="22"/>
        </w:rPr>
        <w:t>«</w:t>
      </w:r>
      <w:r w:rsidR="00A75987" w:rsidRPr="002861CF">
        <w:rPr>
          <w:rFonts w:ascii="Times New Roman" w:hAnsi="Times New Roman"/>
          <w:sz w:val="22"/>
          <w:szCs w:val="22"/>
        </w:rPr>
        <w:t>Стороны</w:t>
      </w:r>
      <w:r w:rsidR="005C09CB">
        <w:rPr>
          <w:rFonts w:ascii="Times New Roman" w:hAnsi="Times New Roman"/>
          <w:sz w:val="22"/>
          <w:szCs w:val="22"/>
        </w:rPr>
        <w:t>»</w:t>
      </w:r>
      <w:r w:rsidR="00A75987" w:rsidRPr="002861CF">
        <w:rPr>
          <w:rFonts w:ascii="Times New Roman" w:hAnsi="Times New Roman"/>
          <w:sz w:val="22"/>
          <w:szCs w:val="22"/>
        </w:rPr>
        <w:t xml:space="preserve">, </w:t>
      </w:r>
      <w:r w:rsidR="005C09CB" w:rsidRPr="00A83403">
        <w:rPr>
          <w:rFonts w:ascii="Times New Roman" w:hAnsi="Times New Roman"/>
          <w:sz w:val="22"/>
          <w:szCs w:val="22"/>
        </w:rPr>
        <w:t xml:space="preserve">руководствуясь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закупках) </w:t>
      </w:r>
      <w:r w:rsidR="00A75987" w:rsidRPr="002861CF">
        <w:rPr>
          <w:rFonts w:ascii="Times New Roman" w:hAnsi="Times New Roman"/>
          <w:sz w:val="22"/>
          <w:szCs w:val="22"/>
        </w:rPr>
        <w:t xml:space="preserve">заключили настоящий договор (далее </w:t>
      </w:r>
      <w:r w:rsidR="005C09CB">
        <w:rPr>
          <w:rFonts w:ascii="Times New Roman" w:hAnsi="Times New Roman"/>
          <w:sz w:val="22"/>
          <w:szCs w:val="22"/>
        </w:rPr>
        <w:t xml:space="preserve">- </w:t>
      </w:r>
      <w:r w:rsidR="00A75987" w:rsidRPr="002861CF">
        <w:rPr>
          <w:rFonts w:ascii="Times New Roman" w:hAnsi="Times New Roman"/>
          <w:sz w:val="22"/>
          <w:szCs w:val="22"/>
        </w:rPr>
        <w:t>«Договор») о нижеследующем</w:t>
      </w:r>
      <w:r w:rsidR="005C09CB">
        <w:rPr>
          <w:rFonts w:ascii="Times New Roman" w:hAnsi="Times New Roman"/>
          <w:sz w:val="22"/>
          <w:szCs w:val="22"/>
        </w:rPr>
        <w:t>.</w:t>
      </w:r>
    </w:p>
    <w:p w14:paraId="4D2F4E09" w14:textId="77777777" w:rsidR="005C09CB" w:rsidRDefault="005C09CB" w:rsidP="002E5EB5">
      <w:pPr>
        <w:jc w:val="both"/>
        <w:rPr>
          <w:rFonts w:ascii="Times New Roman" w:hAnsi="Times New Roman"/>
          <w:sz w:val="22"/>
          <w:szCs w:val="22"/>
        </w:rPr>
      </w:pPr>
    </w:p>
    <w:p w14:paraId="335DE1ED" w14:textId="1503A52F" w:rsidR="005C09CB" w:rsidRPr="00A83403" w:rsidRDefault="005C09CB" w:rsidP="002E5EB5">
      <w:pPr>
        <w:jc w:val="both"/>
        <w:rPr>
          <w:rFonts w:ascii="Times New Roman" w:hAnsi="Times New Roman"/>
          <w:sz w:val="22"/>
          <w:szCs w:val="22"/>
        </w:rPr>
      </w:pPr>
      <w:r w:rsidRPr="00A83403">
        <w:rPr>
          <w:rFonts w:ascii="Times New Roman" w:hAnsi="Times New Roman"/>
          <w:sz w:val="22"/>
          <w:szCs w:val="22"/>
        </w:rPr>
        <w:t xml:space="preserve">ИКЗ: </w:t>
      </w:r>
      <w:r w:rsidR="001C1CBF">
        <w:rPr>
          <w:rFonts w:ascii="Times New Roman" w:hAnsi="Times New Roman"/>
          <w:sz w:val="24"/>
          <w:szCs w:val="24"/>
        </w:rPr>
        <w:t>263470512191847050100100240000000244</w:t>
      </w:r>
      <w:bookmarkStart w:id="0" w:name="_GoBack"/>
      <w:bookmarkEnd w:id="0"/>
    </w:p>
    <w:p w14:paraId="0F308C39" w14:textId="77777777" w:rsidR="002861CF" w:rsidRPr="005C09CB" w:rsidRDefault="002861CF" w:rsidP="00F95506">
      <w:pPr>
        <w:jc w:val="both"/>
        <w:rPr>
          <w:rFonts w:ascii="Times New Roman" w:hAnsi="Times New Roman"/>
          <w:color w:val="EE0000"/>
          <w:sz w:val="22"/>
          <w:szCs w:val="22"/>
        </w:rPr>
      </w:pPr>
    </w:p>
    <w:p w14:paraId="749D1D7B" w14:textId="6CDDDA4B" w:rsidR="002861CF" w:rsidRPr="002861CF" w:rsidRDefault="002861CF" w:rsidP="002861CF">
      <w:pPr>
        <w:ind w:left="113" w:hanging="113"/>
        <w:jc w:val="center"/>
        <w:rPr>
          <w:rFonts w:ascii="Times New Roman" w:hAnsi="Times New Roman"/>
          <w:b/>
          <w:bCs/>
          <w:sz w:val="22"/>
          <w:szCs w:val="22"/>
        </w:rPr>
      </w:pPr>
      <w:r w:rsidRPr="002861CF">
        <w:rPr>
          <w:rFonts w:ascii="Times New Roman" w:hAnsi="Times New Roman"/>
          <w:b/>
          <w:bCs/>
          <w:sz w:val="22"/>
          <w:szCs w:val="22"/>
        </w:rPr>
        <w:t>1.</w:t>
      </w:r>
      <w:r w:rsidRPr="002861CF">
        <w:rPr>
          <w:rFonts w:ascii="Times New Roman" w:hAnsi="Times New Roman"/>
          <w:b/>
          <w:bCs/>
          <w:sz w:val="22"/>
          <w:szCs w:val="22"/>
        </w:rPr>
        <w:tab/>
        <w:t>ПРЕДМЕТ ДОГОВОРА</w:t>
      </w:r>
    </w:p>
    <w:p w14:paraId="4A80E24E" w14:textId="5530F791" w:rsidR="002861CF" w:rsidRPr="002861CF" w:rsidRDefault="002861CF" w:rsidP="002861CF">
      <w:pPr>
        <w:overflowPunct w:val="0"/>
        <w:autoSpaceDE w:val="0"/>
        <w:ind w:left="709" w:hanging="709"/>
        <w:jc w:val="both"/>
        <w:textAlignment w:val="baseline"/>
        <w:rPr>
          <w:rFonts w:ascii="Times New Roman" w:hAnsi="Times New Roman"/>
          <w:b/>
          <w:sz w:val="22"/>
          <w:szCs w:val="22"/>
        </w:rPr>
      </w:pPr>
      <w:r w:rsidRPr="002861CF">
        <w:rPr>
          <w:rFonts w:ascii="Times New Roman" w:hAnsi="Times New Roman"/>
          <w:sz w:val="22"/>
          <w:szCs w:val="22"/>
        </w:rPr>
        <w:t>1.1.</w:t>
      </w:r>
      <w:r w:rsidRPr="002861CF">
        <w:rPr>
          <w:rFonts w:ascii="Times New Roman" w:hAnsi="Times New Roman"/>
          <w:sz w:val="22"/>
          <w:szCs w:val="22"/>
        </w:rPr>
        <w:tab/>
        <w:t>Продавец обязуется передать в собственность Покупател</w:t>
      </w:r>
      <w:r w:rsidR="005C09CB">
        <w:rPr>
          <w:rFonts w:ascii="Times New Roman" w:hAnsi="Times New Roman"/>
          <w:sz w:val="22"/>
          <w:szCs w:val="22"/>
        </w:rPr>
        <w:t>я</w:t>
      </w:r>
      <w:r w:rsidRPr="002861CF">
        <w:rPr>
          <w:rFonts w:ascii="Times New Roman" w:hAnsi="Times New Roman"/>
          <w:sz w:val="22"/>
          <w:szCs w:val="22"/>
        </w:rPr>
        <w:t xml:space="preserve"> </w:t>
      </w:r>
      <w:r w:rsidRPr="002861CF">
        <w:rPr>
          <w:rFonts w:ascii="Times New Roman" w:hAnsi="Times New Roman"/>
          <w:spacing w:val="-4"/>
          <w:sz w:val="22"/>
          <w:szCs w:val="22"/>
        </w:rPr>
        <w:t>товары, указанные в спецификации</w:t>
      </w:r>
      <w:r w:rsidRPr="002861CF">
        <w:rPr>
          <w:rFonts w:ascii="Times New Roman" w:hAnsi="Times New Roman"/>
          <w:sz w:val="22"/>
          <w:szCs w:val="22"/>
        </w:rPr>
        <w:t xml:space="preserve"> (Приложение №1), далее по тексту </w:t>
      </w:r>
      <w:r w:rsidR="005C09CB">
        <w:rPr>
          <w:rFonts w:ascii="Times New Roman" w:hAnsi="Times New Roman"/>
          <w:sz w:val="22"/>
          <w:szCs w:val="22"/>
        </w:rPr>
        <w:t xml:space="preserve">– </w:t>
      </w:r>
      <w:r w:rsidRPr="002861CF">
        <w:rPr>
          <w:rFonts w:ascii="Times New Roman" w:hAnsi="Times New Roman"/>
          <w:sz w:val="22"/>
          <w:szCs w:val="22"/>
        </w:rPr>
        <w:t>Товар</w:t>
      </w:r>
      <w:r w:rsidR="005C09CB">
        <w:rPr>
          <w:rFonts w:ascii="Times New Roman" w:hAnsi="Times New Roman"/>
          <w:sz w:val="22"/>
          <w:szCs w:val="22"/>
        </w:rPr>
        <w:t>,</w:t>
      </w:r>
      <w:r w:rsidRPr="002861CF">
        <w:rPr>
          <w:rFonts w:ascii="Times New Roman" w:hAnsi="Times New Roman"/>
          <w:sz w:val="22"/>
          <w:szCs w:val="22"/>
        </w:rPr>
        <w:t xml:space="preserve"> на </w:t>
      </w:r>
      <w:r w:rsidR="005C09CB" w:rsidRPr="005C09CB">
        <w:rPr>
          <w:rFonts w:ascii="Times New Roman" w:hAnsi="Times New Roman"/>
          <w:sz w:val="22"/>
          <w:szCs w:val="22"/>
        </w:rPr>
        <w:t>общую</w:t>
      </w:r>
      <w:r w:rsidR="005C09CB">
        <w:rPr>
          <w:rFonts w:ascii="Times New Roman" w:hAnsi="Times New Roman"/>
          <w:sz w:val="22"/>
          <w:szCs w:val="22"/>
        </w:rPr>
        <w:t xml:space="preserve"> </w:t>
      </w:r>
      <w:r w:rsidRPr="00640F4B">
        <w:rPr>
          <w:rFonts w:ascii="Times New Roman" w:hAnsi="Times New Roman"/>
          <w:b/>
          <w:sz w:val="22"/>
          <w:szCs w:val="22"/>
        </w:rPr>
        <w:t xml:space="preserve">сумму </w:t>
      </w:r>
      <w:r w:rsidR="00F11EED" w:rsidRPr="008D3ABC">
        <w:rPr>
          <w:rFonts w:ascii="Times New Roman" w:hAnsi="Times New Roman"/>
          <w:b/>
          <w:color w:val="FFFFFF" w:themeColor="background1"/>
          <w:sz w:val="22"/>
          <w:szCs w:val="22"/>
        </w:rPr>
        <w:t>35 294,00</w:t>
      </w:r>
      <w:r w:rsidR="00F11EED" w:rsidRPr="00F11EED">
        <w:rPr>
          <w:rFonts w:ascii="Times New Roman" w:hAnsi="Times New Roman"/>
          <w:b/>
          <w:sz w:val="22"/>
          <w:szCs w:val="22"/>
        </w:rPr>
        <w:t xml:space="preserve"> руб. (</w:t>
      </w:r>
      <w:r w:rsidR="00F11EED" w:rsidRPr="008D3ABC">
        <w:rPr>
          <w:rFonts w:ascii="Times New Roman" w:hAnsi="Times New Roman"/>
          <w:b/>
          <w:color w:val="FFFFFF" w:themeColor="background1"/>
          <w:sz w:val="22"/>
          <w:szCs w:val="22"/>
        </w:rPr>
        <w:t>Тридцать пять тысяч двести девяносто четыре рубля 00 коп.</w:t>
      </w:r>
      <w:r w:rsidR="00F11EED" w:rsidRPr="00F11EED">
        <w:rPr>
          <w:rFonts w:ascii="Times New Roman" w:hAnsi="Times New Roman"/>
          <w:b/>
          <w:sz w:val="22"/>
          <w:szCs w:val="22"/>
        </w:rPr>
        <w:t xml:space="preserve">), в том числе НДС 22% </w:t>
      </w:r>
      <w:r w:rsidR="00F11EED" w:rsidRPr="008D3ABC">
        <w:rPr>
          <w:rFonts w:ascii="Times New Roman" w:hAnsi="Times New Roman"/>
          <w:b/>
          <w:color w:val="FFFFFF" w:themeColor="background1"/>
          <w:sz w:val="22"/>
          <w:szCs w:val="22"/>
        </w:rPr>
        <w:t>- 6 364,49 руб</w:t>
      </w:r>
      <w:r w:rsidRPr="008D3ABC">
        <w:rPr>
          <w:rFonts w:ascii="Times New Roman" w:hAnsi="Times New Roman"/>
          <w:b/>
          <w:color w:val="FFFFFF" w:themeColor="background1"/>
          <w:sz w:val="22"/>
          <w:szCs w:val="22"/>
        </w:rPr>
        <w:t>.</w:t>
      </w:r>
      <w:r w:rsidRPr="00640F4B">
        <w:rPr>
          <w:rFonts w:ascii="Times New Roman" w:hAnsi="Times New Roman"/>
          <w:b/>
          <w:sz w:val="22"/>
          <w:szCs w:val="22"/>
        </w:rPr>
        <w:t xml:space="preserve">, </w:t>
      </w:r>
      <w:r w:rsidRPr="00640F4B">
        <w:rPr>
          <w:rFonts w:ascii="Times New Roman" w:hAnsi="Times New Roman"/>
          <w:sz w:val="22"/>
          <w:szCs w:val="22"/>
        </w:rPr>
        <w:t>а</w:t>
      </w:r>
      <w:r w:rsidRPr="002861CF">
        <w:rPr>
          <w:rFonts w:ascii="Times New Roman" w:hAnsi="Times New Roman"/>
          <w:sz w:val="22"/>
          <w:szCs w:val="22"/>
        </w:rPr>
        <w:t xml:space="preserve"> Покупатель принять </w:t>
      </w:r>
      <w:r w:rsidR="005C09CB">
        <w:rPr>
          <w:rFonts w:ascii="Times New Roman" w:hAnsi="Times New Roman"/>
          <w:sz w:val="22"/>
          <w:szCs w:val="22"/>
        </w:rPr>
        <w:t xml:space="preserve">Товар </w:t>
      </w:r>
      <w:r w:rsidRPr="002861CF">
        <w:rPr>
          <w:rFonts w:ascii="Times New Roman" w:hAnsi="Times New Roman"/>
          <w:sz w:val="22"/>
          <w:szCs w:val="22"/>
        </w:rPr>
        <w:t>и оплатить его</w:t>
      </w:r>
      <w:r w:rsidR="005C09CB">
        <w:rPr>
          <w:rFonts w:ascii="Times New Roman" w:hAnsi="Times New Roman"/>
          <w:sz w:val="22"/>
          <w:szCs w:val="22"/>
        </w:rPr>
        <w:t xml:space="preserve"> стоимость</w:t>
      </w:r>
      <w:r w:rsidRPr="002861CF">
        <w:rPr>
          <w:rFonts w:ascii="Times New Roman" w:hAnsi="Times New Roman"/>
          <w:sz w:val="22"/>
          <w:szCs w:val="22"/>
        </w:rPr>
        <w:t>.</w:t>
      </w:r>
    </w:p>
    <w:p w14:paraId="4D76B675" w14:textId="77777777" w:rsidR="002861CF" w:rsidRPr="002861CF"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t>1.2.</w:t>
      </w:r>
      <w:r w:rsidRPr="002861CF">
        <w:rPr>
          <w:rFonts w:ascii="Times New Roman" w:hAnsi="Times New Roman"/>
          <w:sz w:val="22"/>
          <w:szCs w:val="22"/>
        </w:rPr>
        <w:tab/>
        <w:t xml:space="preserve">Продавец передает Товар одной партией по заявке (заказу) Покупателя. </w:t>
      </w:r>
    </w:p>
    <w:p w14:paraId="5E428476" w14:textId="4A84E31D" w:rsidR="002861CF" w:rsidRPr="002861CF" w:rsidRDefault="002861CF" w:rsidP="002861CF">
      <w:pPr>
        <w:ind w:left="709" w:hanging="709"/>
        <w:jc w:val="both"/>
        <w:rPr>
          <w:rFonts w:ascii="Times New Roman" w:hAnsi="Times New Roman"/>
          <w:i/>
          <w:iCs/>
          <w:sz w:val="22"/>
          <w:szCs w:val="22"/>
        </w:rPr>
      </w:pPr>
      <w:r w:rsidRPr="002861CF">
        <w:rPr>
          <w:rFonts w:ascii="Times New Roman" w:hAnsi="Times New Roman"/>
          <w:sz w:val="22"/>
          <w:szCs w:val="22"/>
        </w:rPr>
        <w:t>1.3.</w:t>
      </w:r>
      <w:r w:rsidRPr="002861CF">
        <w:rPr>
          <w:rFonts w:ascii="Times New Roman" w:hAnsi="Times New Roman"/>
          <w:sz w:val="22"/>
          <w:szCs w:val="22"/>
        </w:rPr>
        <w:tab/>
        <w:t>Наименование, ассортимент, цена</w:t>
      </w:r>
      <w:r w:rsidRPr="002861CF">
        <w:rPr>
          <w:rFonts w:ascii="Times New Roman" w:hAnsi="Times New Roman"/>
          <w:b/>
          <w:bCs/>
          <w:sz w:val="22"/>
          <w:szCs w:val="22"/>
        </w:rPr>
        <w:t xml:space="preserve"> </w:t>
      </w:r>
      <w:r w:rsidRPr="002861CF">
        <w:rPr>
          <w:rFonts w:ascii="Times New Roman" w:hAnsi="Times New Roman"/>
          <w:sz w:val="22"/>
          <w:szCs w:val="22"/>
        </w:rPr>
        <w:t xml:space="preserve">и количество Товара в каждой партии, а также срок /дата и место передачи Товара указываются в Товарной накладной / Универсальном передаточном документе (УПД) (ж/д квитанции, ТТН), спецификации, счете или ином документе, который подписан Сторонами и является неотъемлемой частью Договора. </w:t>
      </w:r>
      <w:r w:rsidRPr="002861CF">
        <w:rPr>
          <w:rFonts w:ascii="Times New Roman" w:hAnsi="Times New Roman"/>
          <w:i/>
          <w:iCs/>
          <w:sz w:val="22"/>
          <w:szCs w:val="22"/>
        </w:rPr>
        <w:t>Стороны установили, что НЕ допускается одновременное оформление Товарной накладной вместе с УПД, в том числе, НЕ допускается переоформление уже выставленной Товарной накладной на УПД и наоборот уже выставленного УПД на Товарную накладную.</w:t>
      </w:r>
    </w:p>
    <w:p w14:paraId="38E09A87" w14:textId="77777777" w:rsidR="002861CF" w:rsidRPr="002861CF" w:rsidRDefault="002861CF" w:rsidP="002861CF">
      <w:pPr>
        <w:ind w:left="709" w:hanging="709"/>
        <w:jc w:val="both"/>
        <w:rPr>
          <w:rFonts w:ascii="Times New Roman" w:hAnsi="Times New Roman"/>
          <w:i/>
          <w:iCs/>
          <w:sz w:val="22"/>
          <w:szCs w:val="22"/>
        </w:rPr>
      </w:pPr>
    </w:p>
    <w:p w14:paraId="1B9509F5" w14:textId="67099B5C" w:rsidR="002861CF" w:rsidRPr="002861CF" w:rsidRDefault="002861CF" w:rsidP="002861CF">
      <w:pPr>
        <w:numPr>
          <w:ilvl w:val="0"/>
          <w:numId w:val="11"/>
        </w:numPr>
        <w:jc w:val="center"/>
        <w:rPr>
          <w:rFonts w:ascii="Times New Roman" w:hAnsi="Times New Roman"/>
          <w:b/>
          <w:bCs/>
          <w:sz w:val="22"/>
          <w:szCs w:val="22"/>
        </w:rPr>
      </w:pPr>
      <w:r w:rsidRPr="002861CF">
        <w:rPr>
          <w:rFonts w:ascii="Times New Roman" w:hAnsi="Times New Roman"/>
          <w:b/>
          <w:bCs/>
          <w:sz w:val="22"/>
          <w:szCs w:val="22"/>
        </w:rPr>
        <w:t>ПЕРЕДАЧА ТОВАРА. ЦЕНА И ПОРЯДОК РАСЧЕТОВ</w:t>
      </w:r>
    </w:p>
    <w:p w14:paraId="3FABB879" w14:textId="3AE127F1" w:rsidR="002861CF" w:rsidRPr="00F60D67" w:rsidRDefault="002861CF" w:rsidP="002861CF">
      <w:pPr>
        <w:numPr>
          <w:ilvl w:val="1"/>
          <w:numId w:val="11"/>
        </w:numPr>
        <w:ind w:left="709" w:hanging="709"/>
        <w:jc w:val="both"/>
        <w:rPr>
          <w:rFonts w:ascii="Times New Roman" w:hAnsi="Times New Roman"/>
          <w:color w:val="EE0000"/>
          <w:sz w:val="22"/>
          <w:szCs w:val="22"/>
        </w:rPr>
      </w:pPr>
      <w:r w:rsidRPr="002861CF">
        <w:rPr>
          <w:rFonts w:ascii="Times New Roman" w:hAnsi="Times New Roman"/>
          <w:sz w:val="22"/>
          <w:szCs w:val="22"/>
        </w:rPr>
        <w:t xml:space="preserve">Цена поставляемого Товара, сумма НДС, устанавливается в рублях РФ и указывается в Товарной накладной или в УПД (каждый по отдельности, далее по тексту, в подлежащих случаях – «Передаточный документ»). </w:t>
      </w:r>
      <w:r w:rsidR="00F60D67" w:rsidRPr="00A83403">
        <w:rPr>
          <w:rFonts w:ascii="Times New Roman" w:hAnsi="Times New Roman"/>
          <w:sz w:val="22"/>
          <w:szCs w:val="22"/>
        </w:rPr>
        <w:t xml:space="preserve">Цена, указанная в п.1.1. Договора, является твердой, изменению не подлежит, за исключением случаев, предусмотренных Законом о закупках. </w:t>
      </w:r>
    </w:p>
    <w:p w14:paraId="39D0C3D6" w14:textId="77777777" w:rsidR="002861CF" w:rsidRPr="002861CF" w:rsidRDefault="002861CF" w:rsidP="002861CF">
      <w:pPr>
        <w:ind w:left="709"/>
        <w:jc w:val="both"/>
        <w:rPr>
          <w:rFonts w:ascii="Times New Roman" w:hAnsi="Times New Roman"/>
          <w:sz w:val="22"/>
          <w:szCs w:val="22"/>
        </w:rPr>
      </w:pPr>
      <w:r w:rsidRPr="002861CF">
        <w:rPr>
          <w:rFonts w:ascii="Times New Roman" w:hAnsi="Times New Roman"/>
          <w:sz w:val="22"/>
          <w:szCs w:val="22"/>
        </w:rPr>
        <w:t xml:space="preserve">Цена поставляемого Товара включает стоимость доставки Товара в пределах Санкт-Петербурга и Ленинградской области, если </w:t>
      </w:r>
      <w:r w:rsidRPr="002861CF">
        <w:rPr>
          <w:rFonts w:ascii="Times New Roman" w:hAnsi="Times New Roman"/>
          <w:bCs/>
          <w:sz w:val="22"/>
          <w:szCs w:val="22"/>
        </w:rPr>
        <w:t>стоимость партии Товара превышает установленную Продавцом минимальную сумму заказа</w:t>
      </w:r>
      <w:r w:rsidRPr="002861CF">
        <w:rPr>
          <w:rFonts w:ascii="Times New Roman" w:hAnsi="Times New Roman"/>
          <w:sz w:val="22"/>
          <w:szCs w:val="22"/>
        </w:rPr>
        <w:t xml:space="preserve"> (3900 рублей), при этом акт об оказании услуг по доставке Товара не составляется и подписание Передаточного документа Сторонами является подтверждением надлежащего оказания Продавцом услуг по доставке Товара Покупателю. В остальных случаях стоимость доставки не включается в цену Товара и оплачивается Покупателем отдельно.</w:t>
      </w:r>
    </w:p>
    <w:p w14:paraId="18F5C655" w14:textId="038EC181" w:rsidR="002861CF" w:rsidRPr="00A83403" w:rsidRDefault="002861CF" w:rsidP="002861CF">
      <w:pPr>
        <w:numPr>
          <w:ilvl w:val="1"/>
          <w:numId w:val="11"/>
        </w:numPr>
        <w:ind w:left="709" w:hanging="709"/>
        <w:jc w:val="both"/>
        <w:rPr>
          <w:rFonts w:ascii="Times New Roman" w:hAnsi="Times New Roman"/>
          <w:b/>
          <w:bCs/>
          <w:sz w:val="22"/>
          <w:szCs w:val="22"/>
        </w:rPr>
      </w:pPr>
      <w:r w:rsidRPr="002861CF">
        <w:rPr>
          <w:rFonts w:ascii="Times New Roman" w:hAnsi="Times New Roman"/>
          <w:sz w:val="22"/>
          <w:szCs w:val="22"/>
        </w:rPr>
        <w:t xml:space="preserve">Оплата каждой партии Товара производится в течение </w:t>
      </w:r>
      <w:r w:rsidR="00A15798" w:rsidRPr="00A83403">
        <w:rPr>
          <w:rFonts w:ascii="Times New Roman" w:hAnsi="Times New Roman"/>
          <w:sz w:val="22"/>
          <w:szCs w:val="22"/>
        </w:rPr>
        <w:t xml:space="preserve">10-ти рабочих </w:t>
      </w:r>
      <w:r w:rsidRPr="00A83403">
        <w:rPr>
          <w:rFonts w:ascii="Times New Roman" w:hAnsi="Times New Roman"/>
          <w:sz w:val="22"/>
          <w:szCs w:val="22"/>
        </w:rPr>
        <w:t xml:space="preserve">дней </w:t>
      </w:r>
      <w:r w:rsidR="00A15798" w:rsidRPr="00A83403">
        <w:rPr>
          <w:rFonts w:ascii="Times New Roman" w:hAnsi="Times New Roman"/>
          <w:sz w:val="22"/>
          <w:szCs w:val="22"/>
        </w:rPr>
        <w:t xml:space="preserve">на основании подписанного со стороны Покупателя Передаточного документа, счета Продавца, с учетом представленных Продавцом документов, подтверждающих качество и безопасность Товара (если установлено требованиями действующего законодательства для данного вида Товара). </w:t>
      </w:r>
    </w:p>
    <w:p w14:paraId="7F5E0364" w14:textId="3A55C951" w:rsidR="002861CF" w:rsidRPr="00A83403" w:rsidRDefault="002861CF" w:rsidP="007B6E08">
      <w:pPr>
        <w:numPr>
          <w:ilvl w:val="1"/>
          <w:numId w:val="11"/>
        </w:numPr>
        <w:ind w:left="709" w:hanging="709"/>
        <w:jc w:val="both"/>
        <w:rPr>
          <w:sz w:val="22"/>
          <w:szCs w:val="22"/>
        </w:rPr>
      </w:pPr>
      <w:r w:rsidRPr="00A83403">
        <w:rPr>
          <w:rFonts w:ascii="Times New Roman" w:hAnsi="Times New Roman"/>
          <w:sz w:val="22"/>
          <w:szCs w:val="22"/>
        </w:rPr>
        <w:t>Датой платежа считается дата зачисления денежных средств на корреспондентский счет банка Продавца.</w:t>
      </w:r>
      <w:r w:rsidR="007B6E08" w:rsidRPr="00A83403">
        <w:rPr>
          <w:rFonts w:ascii="Times New Roman" w:hAnsi="Times New Roman"/>
          <w:sz w:val="22"/>
          <w:szCs w:val="22"/>
        </w:rPr>
        <w:t xml:space="preserve"> </w:t>
      </w:r>
      <w:r w:rsidR="007B6E08" w:rsidRPr="00A83403">
        <w:rPr>
          <w:sz w:val="22"/>
          <w:szCs w:val="22"/>
        </w:rPr>
        <w:t xml:space="preserve">Источник финансирования - </w:t>
      </w:r>
      <w:r w:rsidR="007B6E08" w:rsidRPr="00A83403">
        <w:rPr>
          <w:rFonts w:ascii="Times New Roman" w:hAnsi="Times New Roman"/>
          <w:bCs/>
          <w:i/>
          <w:iCs/>
          <w:sz w:val="22"/>
          <w:szCs w:val="22"/>
        </w:rPr>
        <w:t xml:space="preserve">средства Гатчинского муниципального округа Ленинградской области. </w:t>
      </w:r>
    </w:p>
    <w:p w14:paraId="42CC2DF1" w14:textId="77777777" w:rsidR="002861CF" w:rsidRPr="002861CF" w:rsidRDefault="002861CF" w:rsidP="007B6E08">
      <w:pPr>
        <w:numPr>
          <w:ilvl w:val="1"/>
          <w:numId w:val="11"/>
        </w:numPr>
        <w:ind w:left="709" w:hanging="709"/>
        <w:jc w:val="both"/>
        <w:rPr>
          <w:rFonts w:ascii="Times New Roman" w:hAnsi="Times New Roman"/>
          <w:sz w:val="22"/>
          <w:szCs w:val="22"/>
        </w:rPr>
      </w:pPr>
      <w:r w:rsidRPr="002861CF">
        <w:rPr>
          <w:rFonts w:ascii="Times New Roman" w:hAnsi="Times New Roman"/>
          <w:sz w:val="22"/>
          <w:szCs w:val="22"/>
        </w:rPr>
        <w:t>Передаточный документ должен содержать номер настоящего Договора. Продавец вместе с каждой партией Товара передает Покупателю следующие товаросопроводительные документы:</w:t>
      </w:r>
    </w:p>
    <w:p w14:paraId="2E0B5603"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t xml:space="preserve">- Передаточный документ (Товарной накладной или УПД), </w:t>
      </w:r>
    </w:p>
    <w:p w14:paraId="03EF744E"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t>- счет-фактура (при необходимости);</w:t>
      </w:r>
    </w:p>
    <w:p w14:paraId="144D8531"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lastRenderedPageBreak/>
        <w:t>- счет,</w:t>
      </w:r>
    </w:p>
    <w:p w14:paraId="7CFB6CC2"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t xml:space="preserve">- транспортная накладная (при необходимости), </w:t>
      </w:r>
    </w:p>
    <w:p w14:paraId="54884503"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t xml:space="preserve">- иные документы, предусмотренные производителем Товара для передачи потребителю (при наличии), </w:t>
      </w:r>
    </w:p>
    <w:p w14:paraId="0ACC6BB8" w14:textId="77777777" w:rsidR="002861CF" w:rsidRPr="002861CF" w:rsidRDefault="002861CF" w:rsidP="007B6E08">
      <w:pPr>
        <w:ind w:left="720" w:firstLine="720"/>
        <w:jc w:val="both"/>
        <w:rPr>
          <w:rFonts w:ascii="Times New Roman" w:hAnsi="Times New Roman"/>
          <w:sz w:val="22"/>
          <w:szCs w:val="22"/>
        </w:rPr>
      </w:pPr>
      <w:r w:rsidRPr="002861CF">
        <w:rPr>
          <w:rFonts w:ascii="Times New Roman" w:hAnsi="Times New Roman"/>
          <w:sz w:val="22"/>
          <w:szCs w:val="22"/>
        </w:rPr>
        <w:t xml:space="preserve">- реестр (список) сертификатов соответствия, декларации соответствия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 Требование Покупателя о предоставлении копий документов, указанных в реестре (списке) сертификатов соответствия, деклараций соответствия может быть предъявлено Продавцу в письменном виде не позднее 30 (тридцати) календарных дней с момента передачи Товара Покупателю. </w:t>
      </w:r>
    </w:p>
    <w:p w14:paraId="5F4D2D56" w14:textId="77777777" w:rsidR="002861CF" w:rsidRPr="002861CF" w:rsidRDefault="002861CF" w:rsidP="002861CF">
      <w:pPr>
        <w:ind w:left="720" w:firstLine="720"/>
        <w:rPr>
          <w:rFonts w:ascii="Times New Roman" w:hAnsi="Times New Roman"/>
          <w:sz w:val="22"/>
          <w:szCs w:val="22"/>
        </w:rPr>
      </w:pPr>
    </w:p>
    <w:p w14:paraId="2ED11EA0" w14:textId="77777777" w:rsidR="002861CF" w:rsidRPr="002861CF" w:rsidRDefault="002861CF" w:rsidP="002861CF">
      <w:pPr>
        <w:tabs>
          <w:tab w:val="num" w:pos="709"/>
        </w:tabs>
        <w:jc w:val="center"/>
        <w:rPr>
          <w:rFonts w:ascii="Times New Roman" w:hAnsi="Times New Roman"/>
          <w:b/>
          <w:bCs/>
          <w:sz w:val="22"/>
          <w:szCs w:val="22"/>
        </w:rPr>
      </w:pPr>
      <w:r w:rsidRPr="002861CF">
        <w:rPr>
          <w:rFonts w:ascii="Times New Roman" w:hAnsi="Times New Roman"/>
          <w:b/>
          <w:bCs/>
          <w:sz w:val="22"/>
          <w:szCs w:val="22"/>
        </w:rPr>
        <w:t>3.</w:t>
      </w:r>
      <w:r w:rsidRPr="002861CF">
        <w:rPr>
          <w:rFonts w:ascii="Times New Roman" w:hAnsi="Times New Roman"/>
          <w:b/>
          <w:bCs/>
          <w:sz w:val="22"/>
          <w:szCs w:val="22"/>
        </w:rPr>
        <w:tab/>
        <w:t>ПОРЯДОК ПРОДАЖ</w:t>
      </w:r>
    </w:p>
    <w:p w14:paraId="2790A68F" w14:textId="77777777" w:rsidR="002861CF" w:rsidRPr="002861CF" w:rsidRDefault="002861CF" w:rsidP="002861CF">
      <w:pPr>
        <w:tabs>
          <w:tab w:val="num" w:pos="709"/>
        </w:tabs>
        <w:ind w:left="709" w:hanging="709"/>
        <w:jc w:val="both"/>
        <w:rPr>
          <w:rFonts w:ascii="Times New Roman" w:hAnsi="Times New Roman"/>
          <w:sz w:val="22"/>
          <w:szCs w:val="22"/>
        </w:rPr>
      </w:pPr>
      <w:r w:rsidRPr="002861CF">
        <w:rPr>
          <w:rFonts w:ascii="Times New Roman" w:hAnsi="Times New Roman"/>
          <w:sz w:val="22"/>
          <w:szCs w:val="22"/>
        </w:rPr>
        <w:t>3.1.</w:t>
      </w:r>
      <w:r w:rsidRPr="002861CF">
        <w:rPr>
          <w:rFonts w:ascii="Times New Roman" w:hAnsi="Times New Roman"/>
          <w:sz w:val="22"/>
          <w:szCs w:val="22"/>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73528BE5" w14:textId="113FD657" w:rsidR="002861CF" w:rsidRPr="002861CF" w:rsidRDefault="002861CF" w:rsidP="002861CF">
      <w:pPr>
        <w:tabs>
          <w:tab w:val="num" w:pos="709"/>
        </w:tabs>
        <w:ind w:left="709" w:hanging="709"/>
        <w:jc w:val="both"/>
        <w:rPr>
          <w:rFonts w:ascii="Times New Roman" w:hAnsi="Times New Roman"/>
          <w:sz w:val="22"/>
          <w:szCs w:val="22"/>
        </w:rPr>
      </w:pPr>
      <w:r w:rsidRPr="002861CF">
        <w:rPr>
          <w:rFonts w:ascii="Times New Roman" w:hAnsi="Times New Roman"/>
          <w:sz w:val="22"/>
          <w:szCs w:val="22"/>
        </w:rPr>
        <w:t xml:space="preserve">3.1.1.   </w:t>
      </w:r>
      <w:r w:rsidRPr="002861CF">
        <w:rPr>
          <w:rFonts w:ascii="Times New Roman" w:hAnsi="Times New Roman"/>
          <w:sz w:val="22"/>
          <w:szCs w:val="22"/>
        </w:rPr>
        <w:tab/>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могут оформляться в письменной форме и прилагаться к Договору. В иных случаях документы, подтверждающие полномочия представителей Покупателя (разовые доверенности), могут передаваться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 Стороны установили, что в Передаточном документе реквизит «М.П.» в разделе по принятию (получения) груза (товара) Покупателем (грузополучателем) является не обязательным для проставления, в том числе, в случае</w:t>
      </w:r>
      <w:r w:rsidR="00F60D67">
        <w:rPr>
          <w:rFonts w:ascii="Times New Roman" w:hAnsi="Times New Roman"/>
          <w:sz w:val="22"/>
          <w:szCs w:val="22"/>
        </w:rPr>
        <w:t xml:space="preserve">, </w:t>
      </w:r>
      <w:r w:rsidRPr="002861CF">
        <w:rPr>
          <w:rFonts w:ascii="Times New Roman" w:hAnsi="Times New Roman"/>
          <w:sz w:val="22"/>
          <w:szCs w:val="22"/>
        </w:rPr>
        <w:t>если согласно Уставу</w:t>
      </w:r>
      <w:r w:rsidR="00F60D67">
        <w:rPr>
          <w:rFonts w:ascii="Times New Roman" w:hAnsi="Times New Roman"/>
          <w:sz w:val="22"/>
          <w:szCs w:val="22"/>
        </w:rPr>
        <w:t>,</w:t>
      </w:r>
      <w:r w:rsidRPr="002861CF">
        <w:rPr>
          <w:rFonts w:ascii="Times New Roman" w:hAnsi="Times New Roman"/>
          <w:sz w:val="22"/>
          <w:szCs w:val="22"/>
        </w:rPr>
        <w:t xml:space="preserve"> Покупатель (грузополучатель) не имеет печати.</w:t>
      </w:r>
    </w:p>
    <w:p w14:paraId="40CDC920" w14:textId="23F5D5B3" w:rsidR="002861CF" w:rsidRPr="002861CF" w:rsidRDefault="002861CF" w:rsidP="002861CF">
      <w:pPr>
        <w:ind w:left="720" w:hanging="720"/>
        <w:jc w:val="both"/>
        <w:rPr>
          <w:rFonts w:ascii="Times New Roman" w:hAnsi="Times New Roman"/>
          <w:sz w:val="22"/>
          <w:szCs w:val="22"/>
        </w:rPr>
      </w:pPr>
    </w:p>
    <w:p w14:paraId="31A9B10F" w14:textId="77777777" w:rsidR="002861CF" w:rsidRPr="002861CF" w:rsidRDefault="002861CF" w:rsidP="002861CF">
      <w:pPr>
        <w:ind w:left="720" w:hanging="720"/>
        <w:jc w:val="both"/>
        <w:rPr>
          <w:rFonts w:ascii="Times New Roman" w:hAnsi="Times New Roman"/>
          <w:sz w:val="22"/>
          <w:szCs w:val="22"/>
        </w:rPr>
      </w:pPr>
    </w:p>
    <w:p w14:paraId="55FA5D85" w14:textId="77777777" w:rsidR="002861CF" w:rsidRPr="002861CF" w:rsidRDefault="002861CF" w:rsidP="002861CF">
      <w:pPr>
        <w:keepNext/>
        <w:keepLines/>
        <w:numPr>
          <w:ilvl w:val="0"/>
          <w:numId w:val="18"/>
        </w:numPr>
        <w:jc w:val="center"/>
        <w:rPr>
          <w:rFonts w:ascii="Times New Roman" w:hAnsi="Times New Roman"/>
          <w:b/>
          <w:bCs/>
          <w:sz w:val="22"/>
          <w:szCs w:val="22"/>
        </w:rPr>
      </w:pPr>
      <w:r w:rsidRPr="002861CF">
        <w:rPr>
          <w:rFonts w:ascii="Times New Roman" w:hAnsi="Times New Roman"/>
          <w:b/>
          <w:bCs/>
          <w:sz w:val="22"/>
          <w:szCs w:val="22"/>
        </w:rPr>
        <w:t>УСЛОВИЯ ПЕРЕДАЧИ (ПОСТАВКИ) И ПРИЕМКИ ТОВАРА</w:t>
      </w:r>
    </w:p>
    <w:p w14:paraId="00E2A5B1" w14:textId="23FC1612" w:rsidR="002861CF" w:rsidRPr="002861CF" w:rsidRDefault="002861CF" w:rsidP="002861CF">
      <w:pPr>
        <w:keepNext/>
        <w:keepLines/>
        <w:numPr>
          <w:ilvl w:val="1"/>
          <w:numId w:val="18"/>
        </w:numPr>
        <w:tabs>
          <w:tab w:val="clear" w:pos="360"/>
        </w:tabs>
        <w:ind w:left="709" w:hanging="709"/>
        <w:jc w:val="both"/>
        <w:rPr>
          <w:rFonts w:ascii="Times New Roman" w:hAnsi="Times New Roman"/>
          <w:sz w:val="22"/>
          <w:szCs w:val="22"/>
        </w:rPr>
      </w:pPr>
      <w:r w:rsidRPr="002861CF">
        <w:rPr>
          <w:rFonts w:ascii="Times New Roman" w:hAnsi="Times New Roman"/>
          <w:sz w:val="22"/>
          <w:szCs w:val="22"/>
        </w:rPr>
        <w:t>Передача (поставка) Товара Продавцом Покупателю осуществляется отдельными партиями в срок, согласованный Сторонами согласно п.1.3.</w:t>
      </w:r>
      <w:r w:rsidR="00F60D67">
        <w:rPr>
          <w:rFonts w:ascii="Times New Roman" w:hAnsi="Times New Roman"/>
          <w:sz w:val="22"/>
          <w:szCs w:val="22"/>
        </w:rPr>
        <w:t xml:space="preserve"> </w:t>
      </w:r>
      <w:r w:rsidRPr="002861CF">
        <w:rPr>
          <w:rFonts w:ascii="Times New Roman" w:hAnsi="Times New Roman"/>
          <w:sz w:val="22"/>
          <w:szCs w:val="22"/>
        </w:rPr>
        <w:t xml:space="preserve">настоящего Договора.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 </w:t>
      </w:r>
    </w:p>
    <w:p w14:paraId="11FB19C5" w14:textId="77777777" w:rsidR="002861CF" w:rsidRPr="002861CF" w:rsidRDefault="002861CF" w:rsidP="002861CF">
      <w:pPr>
        <w:pStyle w:val="ab"/>
        <w:numPr>
          <w:ilvl w:val="2"/>
          <w:numId w:val="18"/>
        </w:numPr>
        <w:jc w:val="both"/>
        <w:rPr>
          <w:sz w:val="22"/>
          <w:szCs w:val="22"/>
        </w:rPr>
      </w:pPr>
      <w:r w:rsidRPr="002861CF">
        <w:rPr>
          <w:sz w:val="22"/>
          <w:szCs w:val="22"/>
        </w:rPr>
        <w:t>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первому перевозчику и отсутствии письменной претензии Покупателя (в срок, указанный в п. 4.3.1 Договора) о непоставке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14:paraId="69186352" w14:textId="77777777" w:rsidR="002861CF" w:rsidRPr="002861CF" w:rsidRDefault="002861CF" w:rsidP="002861CF">
      <w:pPr>
        <w:numPr>
          <w:ilvl w:val="1"/>
          <w:numId w:val="18"/>
        </w:numPr>
        <w:tabs>
          <w:tab w:val="clear" w:pos="360"/>
        </w:tabs>
        <w:ind w:left="709" w:hanging="709"/>
        <w:jc w:val="both"/>
        <w:rPr>
          <w:rFonts w:ascii="Times New Roman" w:hAnsi="Times New Roman"/>
          <w:sz w:val="22"/>
          <w:szCs w:val="22"/>
        </w:rPr>
      </w:pPr>
      <w:r w:rsidRPr="002861CF">
        <w:rPr>
          <w:rFonts w:ascii="Times New Roman" w:hAnsi="Times New Roman"/>
          <w:sz w:val="22"/>
          <w:szCs w:val="22"/>
        </w:rPr>
        <w:t>Приемка Товара осуществляется Представителем Покупателя или представителем Грузополучателя, назначенного Покупателем, или первым перевозчиком (в зависимости от согласованных Сторонами условий поставки).</w:t>
      </w:r>
    </w:p>
    <w:p w14:paraId="67A73470" w14:textId="77777777" w:rsidR="002861CF" w:rsidRPr="002861CF" w:rsidRDefault="002861CF" w:rsidP="002861CF">
      <w:pPr>
        <w:numPr>
          <w:ilvl w:val="1"/>
          <w:numId w:val="18"/>
        </w:numPr>
        <w:tabs>
          <w:tab w:val="clear" w:pos="360"/>
          <w:tab w:val="num" w:pos="709"/>
        </w:tabs>
        <w:ind w:left="709" w:hanging="709"/>
        <w:jc w:val="both"/>
        <w:rPr>
          <w:rFonts w:ascii="Times New Roman" w:hAnsi="Times New Roman"/>
          <w:sz w:val="22"/>
          <w:szCs w:val="22"/>
        </w:rPr>
      </w:pPr>
      <w:r w:rsidRPr="002861CF">
        <w:rPr>
          <w:rFonts w:ascii="Times New Roman" w:hAnsi="Times New Roman"/>
          <w:sz w:val="22"/>
          <w:szCs w:val="22"/>
        </w:rPr>
        <w:t>Товар принимается Покупателем (Грузополучателем или первым перевозчиком) по количеству (изделий, упаковок и т.п.) в момент передачи (отгрузки) Товара Продавцом:</w:t>
      </w:r>
    </w:p>
    <w:p w14:paraId="1493A793"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претензии о недостаче Товара внутри упаковки могут быть предъявлены Покупателем в срок не более 30 (тридцати) календарных дней от даты поставки Товара, указанной в Передаточном документе;</w:t>
      </w:r>
    </w:p>
    <w:p w14:paraId="7F9061AE"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610041A7"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 xml:space="preserve">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 в случае, если Покупатель расположен в пределах Санкт-Петербурга, в случае, если Покупатель </w:t>
      </w:r>
      <w:r w:rsidRPr="002861CF">
        <w:rPr>
          <w:rFonts w:ascii="Times New Roman" w:hAnsi="Times New Roman"/>
          <w:sz w:val="22"/>
          <w:szCs w:val="22"/>
        </w:rPr>
        <w:lastRenderedPageBreak/>
        <w:t>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61E37DCE"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4.3.3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F5E3561" w14:textId="1C221B61" w:rsidR="002861CF" w:rsidRPr="002861CF" w:rsidRDefault="002861CF" w:rsidP="002861CF">
      <w:pPr>
        <w:numPr>
          <w:ilvl w:val="1"/>
          <w:numId w:val="18"/>
        </w:numPr>
        <w:tabs>
          <w:tab w:val="clear" w:pos="360"/>
          <w:tab w:val="num" w:pos="709"/>
        </w:tabs>
        <w:ind w:left="709" w:hanging="709"/>
        <w:jc w:val="both"/>
        <w:rPr>
          <w:rFonts w:ascii="Times New Roman" w:hAnsi="Times New Roman"/>
          <w:sz w:val="22"/>
          <w:szCs w:val="22"/>
        </w:rPr>
      </w:pPr>
      <w:r w:rsidRPr="002861CF">
        <w:rPr>
          <w:rFonts w:ascii="Times New Roman" w:hAnsi="Times New Roman"/>
          <w:sz w:val="22"/>
          <w:szCs w:val="22"/>
        </w:rPr>
        <w:t xml:space="preserve">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 с </w:t>
      </w:r>
      <w:r w:rsidR="00F60D67">
        <w:rPr>
          <w:rFonts w:ascii="Times New Roman" w:hAnsi="Times New Roman"/>
          <w:sz w:val="22"/>
          <w:szCs w:val="22"/>
        </w:rPr>
        <w:t>п</w:t>
      </w:r>
      <w:r w:rsidRPr="002861CF">
        <w:rPr>
          <w:rFonts w:ascii="Times New Roman" w:hAnsi="Times New Roman"/>
          <w:sz w:val="22"/>
          <w:szCs w:val="22"/>
        </w:rPr>
        <w:t xml:space="preserve">.1 ст.310, </w:t>
      </w:r>
      <w:r w:rsidR="00F60D67">
        <w:rPr>
          <w:rFonts w:ascii="Times New Roman" w:hAnsi="Times New Roman"/>
          <w:sz w:val="22"/>
          <w:szCs w:val="22"/>
        </w:rPr>
        <w:t>п</w:t>
      </w:r>
      <w:r w:rsidRPr="002861CF">
        <w:rPr>
          <w:rFonts w:ascii="Times New Roman" w:hAnsi="Times New Roman"/>
          <w:sz w:val="22"/>
          <w:szCs w:val="22"/>
        </w:rPr>
        <w:t xml:space="preserve">.2 ст.475 Гражданского кодекса РФ. Закон РФ «О защите прав потребителей» не применяется к отношениям купли-продажи, поставки товаров между юридическими лицами, </w:t>
      </w:r>
      <w:r w:rsidRPr="002861CF">
        <w:rPr>
          <w:rFonts w:ascii="Times New Roman" w:hAnsi="Times New Roman"/>
          <w:sz w:val="22"/>
          <w:szCs w:val="22"/>
          <w:shd w:val="clear" w:color="auto" w:fill="FFFFFF"/>
        </w:rPr>
        <w:t>индивидуальными предпринимателям.</w:t>
      </w:r>
    </w:p>
    <w:p w14:paraId="0C32B983"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претензии по качеству поставленного Товара могут быть предъявлены Покупателем в соответствии с условиями и сроком гарантийного обслуживания, установленного производителем Товара;</w:t>
      </w:r>
    </w:p>
    <w:p w14:paraId="11038007"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поставки Товара, указанной в Передаточном документе, при условии обеспечения надлежащих условий хранения поставленного Товара (температура, влажность, иное). По истечении указанного срока Покупатель не лишается прав, связанных с ненадлежащим качеством товара согласно ст.475 ГК РФ, в порядке и в сроки, установленные п.5 ст.477 ГК РФ;</w:t>
      </w:r>
    </w:p>
    <w:p w14:paraId="4E53512D" w14:textId="77777777" w:rsidR="002861CF" w:rsidRPr="002861CF" w:rsidRDefault="002861CF" w:rsidP="002861CF">
      <w:pPr>
        <w:numPr>
          <w:ilvl w:val="2"/>
          <w:numId w:val="18"/>
        </w:numPr>
        <w:jc w:val="both"/>
        <w:rPr>
          <w:rFonts w:ascii="Times New Roman" w:hAnsi="Times New Roman"/>
          <w:sz w:val="22"/>
          <w:szCs w:val="22"/>
        </w:rPr>
      </w:pPr>
      <w:r w:rsidRPr="002861CF">
        <w:rPr>
          <w:rFonts w:ascii="Times New Roman" w:hAnsi="Times New Roman"/>
          <w:sz w:val="22"/>
          <w:szCs w:val="22"/>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D5E13DF"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 xml:space="preserve">ненадлежащее качество Товара подтверждается двусторонним актом; </w:t>
      </w:r>
    </w:p>
    <w:p w14:paraId="4D2D3AC3"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которое определяет, что недостаток является гарантийным случаем и является не устранимым (гарантийный ремонт не возможен).</w:t>
      </w:r>
    </w:p>
    <w:p w14:paraId="5B342248" w14:textId="77777777" w:rsidR="002861CF" w:rsidRPr="002861CF" w:rsidRDefault="002861CF" w:rsidP="002861CF">
      <w:pPr>
        <w:numPr>
          <w:ilvl w:val="1"/>
          <w:numId w:val="18"/>
        </w:numPr>
        <w:tabs>
          <w:tab w:val="clear" w:pos="360"/>
          <w:tab w:val="num" w:pos="709"/>
        </w:tabs>
        <w:ind w:left="709" w:hanging="709"/>
        <w:jc w:val="both"/>
        <w:rPr>
          <w:rFonts w:ascii="Times New Roman" w:hAnsi="Times New Roman"/>
          <w:sz w:val="22"/>
          <w:szCs w:val="22"/>
        </w:rPr>
      </w:pPr>
      <w:r w:rsidRPr="002861CF">
        <w:rPr>
          <w:rFonts w:ascii="Times New Roman" w:hAnsi="Times New Roman"/>
          <w:sz w:val="22"/>
          <w:szCs w:val="22"/>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и/или документов, указанных в п.4.3.4, 4.4.5. настоящего Договора и на основании соответствующей претензии Покупателя, Продавец по согласованию с Покупателем производит допоставку, замену, возврат, либо переоценку Товара в соответствии с условиями настоящего Договора. </w:t>
      </w:r>
    </w:p>
    <w:p w14:paraId="7A13FD05" w14:textId="77777777" w:rsidR="002861CF" w:rsidRPr="002861CF" w:rsidRDefault="002861CF" w:rsidP="002861CF">
      <w:pPr>
        <w:numPr>
          <w:ilvl w:val="1"/>
          <w:numId w:val="18"/>
        </w:numPr>
        <w:tabs>
          <w:tab w:val="clear" w:pos="360"/>
          <w:tab w:val="num" w:pos="709"/>
        </w:tabs>
        <w:ind w:left="709" w:hanging="709"/>
        <w:jc w:val="both"/>
        <w:rPr>
          <w:rFonts w:ascii="Times New Roman" w:hAnsi="Times New Roman"/>
          <w:sz w:val="22"/>
          <w:szCs w:val="22"/>
        </w:rPr>
      </w:pPr>
      <w:r w:rsidRPr="002861CF">
        <w:rPr>
          <w:rFonts w:ascii="Times New Roman" w:hAnsi="Times New Roman"/>
          <w:sz w:val="22"/>
          <w:szCs w:val="22"/>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соответствующим Передаточным документом.</w:t>
      </w:r>
    </w:p>
    <w:p w14:paraId="6BDE92FD" w14:textId="77777777" w:rsidR="002861CF" w:rsidRPr="002861CF" w:rsidRDefault="002861CF" w:rsidP="002861CF">
      <w:pPr>
        <w:ind w:left="709"/>
        <w:jc w:val="both"/>
        <w:rPr>
          <w:rFonts w:ascii="Times New Roman" w:hAnsi="Times New Roman"/>
          <w:sz w:val="22"/>
          <w:szCs w:val="22"/>
        </w:rPr>
      </w:pPr>
    </w:p>
    <w:p w14:paraId="54B9DC96" w14:textId="77777777" w:rsidR="002861CF" w:rsidRPr="002861CF" w:rsidRDefault="002861CF" w:rsidP="002861CF">
      <w:pPr>
        <w:pStyle w:val="ab"/>
        <w:numPr>
          <w:ilvl w:val="0"/>
          <w:numId w:val="17"/>
        </w:numPr>
        <w:jc w:val="center"/>
        <w:rPr>
          <w:b/>
          <w:bCs/>
          <w:sz w:val="22"/>
          <w:szCs w:val="22"/>
        </w:rPr>
      </w:pPr>
      <w:r w:rsidRPr="002861CF">
        <w:rPr>
          <w:b/>
          <w:bCs/>
          <w:sz w:val="22"/>
          <w:szCs w:val="22"/>
        </w:rPr>
        <w:t>ОТВЕТСТВЕННОСТЬ СТОРОН</w:t>
      </w:r>
    </w:p>
    <w:p w14:paraId="3718B264" w14:textId="7D5118F1" w:rsidR="002861CF" w:rsidRPr="00A83403" w:rsidRDefault="002861CF" w:rsidP="00B05CB6">
      <w:pPr>
        <w:pStyle w:val="ab"/>
        <w:numPr>
          <w:ilvl w:val="1"/>
          <w:numId w:val="17"/>
        </w:numPr>
        <w:tabs>
          <w:tab w:val="clear" w:pos="720"/>
          <w:tab w:val="left" w:pos="709"/>
        </w:tabs>
        <w:jc w:val="both"/>
        <w:rPr>
          <w:sz w:val="22"/>
          <w:szCs w:val="22"/>
        </w:rPr>
      </w:pPr>
      <w:r w:rsidRPr="00A83403">
        <w:rPr>
          <w:sz w:val="22"/>
          <w:szCs w:val="22"/>
        </w:rPr>
        <w:t xml:space="preserve">Санкции за неисполнение или ненадлежащее исполнение Договора, </w:t>
      </w:r>
      <w:r w:rsidR="009E36BB" w:rsidRPr="00A83403">
        <w:rPr>
          <w:sz w:val="22"/>
          <w:szCs w:val="22"/>
        </w:rPr>
        <w:t>устанавливаются Законом о закупках,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49806BB6" w14:textId="77777777" w:rsidR="002861CF" w:rsidRPr="002861CF" w:rsidRDefault="002861CF" w:rsidP="002861CF">
      <w:pPr>
        <w:ind w:left="709" w:hanging="709"/>
        <w:jc w:val="center"/>
        <w:rPr>
          <w:rFonts w:ascii="Times New Roman" w:hAnsi="Times New Roman"/>
          <w:b/>
          <w:bCs/>
          <w:sz w:val="22"/>
          <w:szCs w:val="22"/>
        </w:rPr>
      </w:pPr>
      <w:r w:rsidRPr="002861CF">
        <w:rPr>
          <w:rFonts w:ascii="Times New Roman" w:hAnsi="Times New Roman"/>
          <w:b/>
          <w:bCs/>
          <w:sz w:val="22"/>
          <w:szCs w:val="22"/>
        </w:rPr>
        <w:t>6.</w:t>
      </w:r>
      <w:r w:rsidRPr="002861CF">
        <w:rPr>
          <w:rFonts w:ascii="Times New Roman" w:hAnsi="Times New Roman"/>
          <w:b/>
          <w:bCs/>
          <w:sz w:val="22"/>
          <w:szCs w:val="22"/>
        </w:rPr>
        <w:tab/>
        <w:t>СРОК ДЕЙСТВИЯ ДОГОВОРА И ИЗМЕНЕНИЕ ДОГОВОРА</w:t>
      </w:r>
    </w:p>
    <w:p w14:paraId="377A6F63" w14:textId="77777777" w:rsidR="009E36BB" w:rsidRPr="00A83403"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t>6.1</w:t>
      </w:r>
      <w:r w:rsidRPr="00A83403">
        <w:rPr>
          <w:rFonts w:ascii="Times New Roman" w:hAnsi="Times New Roman"/>
          <w:sz w:val="22"/>
          <w:szCs w:val="22"/>
        </w:rPr>
        <w:t>.</w:t>
      </w:r>
      <w:r w:rsidRPr="00A83403">
        <w:rPr>
          <w:rFonts w:ascii="Times New Roman" w:hAnsi="Times New Roman"/>
          <w:sz w:val="22"/>
          <w:szCs w:val="22"/>
        </w:rPr>
        <w:tab/>
        <w:t xml:space="preserve">Договор вступает в силу с момента его подписания Сторонами и действует до </w:t>
      </w:r>
      <w:r w:rsidR="009E36BB" w:rsidRPr="00A83403">
        <w:rPr>
          <w:rFonts w:ascii="Times New Roman" w:hAnsi="Times New Roman"/>
          <w:sz w:val="22"/>
          <w:szCs w:val="22"/>
        </w:rPr>
        <w:t xml:space="preserve">30.12.2026, но в любом случае, до полного исполнения сторонами принятых на себя обязательств. </w:t>
      </w:r>
    </w:p>
    <w:p w14:paraId="5EB10699" w14:textId="585B0923" w:rsidR="002861CF" w:rsidRPr="00A83403" w:rsidRDefault="009E36BB" w:rsidP="009E36BB">
      <w:pPr>
        <w:ind w:left="709"/>
        <w:jc w:val="both"/>
        <w:rPr>
          <w:rFonts w:ascii="Times New Roman" w:hAnsi="Times New Roman"/>
          <w:sz w:val="22"/>
          <w:szCs w:val="22"/>
        </w:rPr>
      </w:pPr>
      <w:r w:rsidRPr="00A83403">
        <w:rPr>
          <w:rFonts w:ascii="Times New Roman" w:hAnsi="Times New Roman"/>
          <w:sz w:val="22"/>
          <w:szCs w:val="22"/>
        </w:rPr>
        <w:t xml:space="preserve">Порядок изменения и расторжения настоящего Договора определен Законом о закупках. </w:t>
      </w:r>
    </w:p>
    <w:p w14:paraId="4857017C" w14:textId="33E17374" w:rsidR="002861CF" w:rsidRPr="002861CF"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t>6.2.</w:t>
      </w:r>
      <w:r w:rsidRPr="002861CF">
        <w:rPr>
          <w:rFonts w:ascii="Times New Roman" w:hAnsi="Times New Roman"/>
          <w:sz w:val="22"/>
          <w:szCs w:val="22"/>
        </w:rPr>
        <w:tab/>
        <w:t>Все дополнительные соглашения между Продавцом и Покупателем оформляются письменно и являются неотъемлемой частью Договора.</w:t>
      </w:r>
    </w:p>
    <w:p w14:paraId="4CE0CD16" w14:textId="77777777" w:rsidR="002861CF" w:rsidRPr="002861CF"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lastRenderedPageBreak/>
        <w:t xml:space="preserve">6.3. </w:t>
      </w:r>
      <w:r w:rsidRPr="002861CF">
        <w:rPr>
          <w:rFonts w:ascii="Times New Roman" w:hAnsi="Times New Roman"/>
          <w:sz w:val="22"/>
          <w:szCs w:val="22"/>
        </w:rPr>
        <w:tab/>
      </w:r>
      <w:r w:rsidRPr="002861CF">
        <w:rPr>
          <w:rFonts w:ascii="Times New Roman" w:hAnsi="Times New Roman"/>
          <w:sz w:val="22"/>
          <w:szCs w:val="22"/>
        </w:rPr>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67289311" w14:textId="77777777" w:rsidR="002861CF" w:rsidRPr="002861CF" w:rsidRDefault="002861CF" w:rsidP="002861CF">
      <w:pPr>
        <w:tabs>
          <w:tab w:val="left" w:pos="709"/>
        </w:tabs>
        <w:ind w:left="709" w:hanging="709"/>
        <w:jc w:val="both"/>
        <w:rPr>
          <w:rFonts w:ascii="Times New Roman" w:hAnsi="Times New Roman"/>
          <w:sz w:val="22"/>
          <w:szCs w:val="22"/>
        </w:rPr>
      </w:pPr>
      <w:r w:rsidRPr="002861CF">
        <w:rPr>
          <w:rFonts w:ascii="Times New Roman" w:hAnsi="Times New Roman"/>
          <w:sz w:val="22"/>
          <w:szCs w:val="22"/>
        </w:rPr>
        <w:t>6.4.</w:t>
      </w:r>
      <w:r w:rsidRPr="002861CF">
        <w:rPr>
          <w:rFonts w:ascii="Times New Roman" w:hAnsi="Times New Roman"/>
          <w:sz w:val="22"/>
          <w:szCs w:val="22"/>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14:paraId="1A9ED75C" w14:textId="77777777" w:rsidR="002861CF" w:rsidRPr="002861CF" w:rsidRDefault="002861CF" w:rsidP="002861CF">
      <w:pPr>
        <w:tabs>
          <w:tab w:val="left" w:pos="709"/>
        </w:tabs>
        <w:ind w:left="709" w:hanging="709"/>
        <w:jc w:val="both"/>
        <w:rPr>
          <w:rFonts w:ascii="Times New Roman" w:hAnsi="Times New Roman"/>
          <w:sz w:val="22"/>
          <w:szCs w:val="22"/>
        </w:rPr>
      </w:pPr>
    </w:p>
    <w:p w14:paraId="5AB89247" w14:textId="77777777" w:rsidR="002861CF" w:rsidRPr="002861CF" w:rsidRDefault="002861CF" w:rsidP="002861CF">
      <w:pPr>
        <w:ind w:left="709" w:hanging="709"/>
        <w:jc w:val="center"/>
        <w:rPr>
          <w:rFonts w:ascii="Times New Roman" w:hAnsi="Times New Roman"/>
          <w:b/>
          <w:bCs/>
          <w:sz w:val="22"/>
          <w:szCs w:val="22"/>
        </w:rPr>
      </w:pPr>
      <w:r w:rsidRPr="002861CF">
        <w:rPr>
          <w:rFonts w:ascii="Times New Roman" w:hAnsi="Times New Roman"/>
          <w:b/>
          <w:bCs/>
          <w:sz w:val="22"/>
          <w:szCs w:val="22"/>
        </w:rPr>
        <w:t>7. ПОРЯДОК РАЗРЕШЕНИЯ СПОРОВ</w:t>
      </w:r>
    </w:p>
    <w:p w14:paraId="75D08DEC" w14:textId="2195D074" w:rsidR="002861CF" w:rsidRPr="002861CF" w:rsidRDefault="002861CF" w:rsidP="002861CF">
      <w:pPr>
        <w:ind w:left="709" w:hanging="709"/>
        <w:jc w:val="both"/>
        <w:rPr>
          <w:rFonts w:ascii="Times New Roman" w:hAnsi="Times New Roman"/>
          <w:sz w:val="22"/>
          <w:szCs w:val="22"/>
          <w:shd w:val="clear" w:color="auto" w:fill="FFFFFF"/>
        </w:rPr>
      </w:pPr>
      <w:r w:rsidRPr="002861CF">
        <w:rPr>
          <w:rFonts w:ascii="Times New Roman" w:hAnsi="Times New Roman"/>
          <w:sz w:val="22"/>
          <w:szCs w:val="22"/>
        </w:rPr>
        <w:t>7.1.</w:t>
      </w:r>
      <w:r w:rsidRPr="002861CF">
        <w:rPr>
          <w:rFonts w:ascii="Times New Roman" w:hAnsi="Times New Roman"/>
          <w:sz w:val="22"/>
          <w:szCs w:val="22"/>
        </w:rPr>
        <w:tab/>
      </w:r>
      <w:r w:rsidRPr="002861CF">
        <w:rPr>
          <w:rFonts w:ascii="Times New Roman" w:hAnsi="Times New Roman"/>
          <w:sz w:val="22"/>
          <w:szCs w:val="22"/>
          <w:shd w:val="clear" w:color="auto" w:fill="FFFFFF"/>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Ответ на претензию должен быть вручен ее отправителю не позднее 10 (десять) рабочих дней с момента отправления претензии или передачи ее получателю нарочным.</w:t>
      </w:r>
    </w:p>
    <w:p w14:paraId="55AA6409" w14:textId="02D31E85" w:rsidR="002861CF" w:rsidRDefault="002861CF" w:rsidP="002E23F8">
      <w:pPr>
        <w:ind w:left="709" w:hanging="709"/>
        <w:jc w:val="both"/>
        <w:rPr>
          <w:rFonts w:ascii="Times New Roman" w:hAnsi="Times New Roman"/>
          <w:sz w:val="22"/>
          <w:szCs w:val="22"/>
        </w:rPr>
      </w:pPr>
      <w:r w:rsidRPr="002861CF">
        <w:rPr>
          <w:rFonts w:ascii="Times New Roman" w:hAnsi="Times New Roman"/>
          <w:sz w:val="22"/>
          <w:szCs w:val="22"/>
        </w:rPr>
        <w:t>7.2.</w:t>
      </w:r>
      <w:r w:rsidRPr="002861CF">
        <w:rPr>
          <w:rFonts w:ascii="Times New Roman" w:hAnsi="Times New Roman"/>
          <w:sz w:val="22"/>
          <w:szCs w:val="22"/>
        </w:rPr>
        <w:tab/>
        <w:t xml:space="preserve">При не достижении Сторонами согласия по возникшим спорам в процессе переговоров, все споры, возникшие в период действия Договора, разрешаются </w:t>
      </w:r>
      <w:r w:rsidRPr="00A83403">
        <w:rPr>
          <w:rFonts w:ascii="Times New Roman" w:hAnsi="Times New Roman"/>
          <w:sz w:val="22"/>
          <w:szCs w:val="22"/>
        </w:rPr>
        <w:t xml:space="preserve">в </w:t>
      </w:r>
      <w:r w:rsidR="002E23F8" w:rsidRPr="00A83403">
        <w:rPr>
          <w:rFonts w:ascii="Times New Roman" w:hAnsi="Times New Roman"/>
          <w:sz w:val="22"/>
          <w:szCs w:val="22"/>
        </w:rPr>
        <w:t>А</w:t>
      </w:r>
      <w:r w:rsidRPr="00A83403">
        <w:rPr>
          <w:rFonts w:ascii="Times New Roman" w:hAnsi="Times New Roman"/>
          <w:sz w:val="22"/>
          <w:szCs w:val="22"/>
        </w:rPr>
        <w:t xml:space="preserve">рбитражном суде </w:t>
      </w:r>
      <w:r w:rsidR="002E23F8" w:rsidRPr="00A83403">
        <w:rPr>
          <w:rFonts w:ascii="Times New Roman" w:hAnsi="Times New Roman"/>
          <w:sz w:val="22"/>
          <w:szCs w:val="22"/>
        </w:rPr>
        <w:t xml:space="preserve">города Санкт-Петербурга и Ленинградской области. </w:t>
      </w:r>
    </w:p>
    <w:p w14:paraId="08D3DFC0" w14:textId="5C4BDF0C" w:rsidR="002E23F8" w:rsidRPr="002E23F8" w:rsidRDefault="002E23F8" w:rsidP="002E23F8">
      <w:pPr>
        <w:ind w:left="709" w:hanging="709"/>
        <w:jc w:val="both"/>
        <w:rPr>
          <w:rFonts w:ascii="Times New Roman" w:hAnsi="Times New Roman"/>
          <w:sz w:val="22"/>
          <w:szCs w:val="22"/>
        </w:rPr>
      </w:pPr>
      <w:r>
        <w:rPr>
          <w:rFonts w:ascii="Times New Roman" w:hAnsi="Times New Roman"/>
          <w:sz w:val="22"/>
          <w:szCs w:val="22"/>
        </w:rPr>
        <w:t xml:space="preserve">7.3.       </w:t>
      </w:r>
      <w:r w:rsidRPr="002E23F8">
        <w:rPr>
          <w:rFonts w:ascii="Times New Roman" w:hAnsi="Times New Roman"/>
          <w:sz w:val="22"/>
          <w:szCs w:val="22"/>
        </w:rPr>
        <w:t xml:space="preserve">При исполнении своих обязательств по </w:t>
      </w:r>
      <w:r>
        <w:rPr>
          <w:rFonts w:ascii="Times New Roman" w:hAnsi="Times New Roman"/>
          <w:sz w:val="22"/>
          <w:szCs w:val="22"/>
        </w:rPr>
        <w:t xml:space="preserve">Договору </w:t>
      </w:r>
      <w:r w:rsidRPr="002E23F8">
        <w:rPr>
          <w:rFonts w:ascii="Times New Roman" w:hAnsi="Times New Roman"/>
          <w:sz w:val="22"/>
          <w:szCs w:val="22"/>
        </w:rPr>
        <w:t xml:space="preserve">Стороны обязуются соблюдать положения об антикоррупционном законодательстве Российской Федерации. </w:t>
      </w:r>
    </w:p>
    <w:p w14:paraId="44BD4974" w14:textId="433B8332" w:rsidR="002E23F8" w:rsidRPr="002861CF" w:rsidRDefault="002E23F8" w:rsidP="002E23F8">
      <w:pPr>
        <w:ind w:left="709" w:hanging="709"/>
        <w:jc w:val="both"/>
        <w:rPr>
          <w:rFonts w:ascii="Times New Roman" w:hAnsi="Times New Roman"/>
          <w:sz w:val="22"/>
          <w:szCs w:val="22"/>
        </w:rPr>
      </w:pPr>
    </w:p>
    <w:p w14:paraId="1466270B" w14:textId="04CC828B" w:rsidR="006225E5" w:rsidRPr="002861CF" w:rsidRDefault="006225E5" w:rsidP="002861CF">
      <w:pPr>
        <w:ind w:firstLine="720"/>
        <w:rPr>
          <w:rFonts w:ascii="Times New Roman" w:hAnsi="Times New Roman"/>
          <w:color w:val="000000"/>
          <w:sz w:val="22"/>
          <w:szCs w:val="22"/>
        </w:rPr>
      </w:pPr>
    </w:p>
    <w:p w14:paraId="2DF48260" w14:textId="77777777" w:rsidR="00F45A20" w:rsidRPr="002E23F8" w:rsidRDefault="00EA0DF7" w:rsidP="00F45A20">
      <w:pPr>
        <w:jc w:val="center"/>
        <w:rPr>
          <w:rFonts w:ascii="Times New Roman" w:hAnsi="Times New Roman"/>
          <w:b/>
          <w:bCs/>
          <w:sz w:val="24"/>
          <w:szCs w:val="24"/>
        </w:rPr>
      </w:pPr>
      <w:r w:rsidRPr="002E23F8">
        <w:rPr>
          <w:rFonts w:ascii="Times New Roman" w:hAnsi="Times New Roman"/>
          <w:b/>
          <w:bCs/>
          <w:sz w:val="24"/>
          <w:szCs w:val="24"/>
        </w:rPr>
        <w:t>8</w:t>
      </w:r>
      <w:r w:rsidR="00F45A20" w:rsidRPr="002E23F8">
        <w:rPr>
          <w:rFonts w:ascii="Times New Roman" w:hAnsi="Times New Roman"/>
          <w:b/>
          <w:bCs/>
          <w:sz w:val="24"/>
          <w:szCs w:val="24"/>
        </w:rPr>
        <w:t>. РЕКВИЗИТЫ СТОРОН</w:t>
      </w:r>
    </w:p>
    <w:tbl>
      <w:tblPr>
        <w:tblW w:w="9781" w:type="dxa"/>
        <w:tblInd w:w="108" w:type="dxa"/>
        <w:tblLayout w:type="fixed"/>
        <w:tblLook w:val="0000" w:firstRow="0" w:lastRow="0" w:firstColumn="0" w:lastColumn="0" w:noHBand="0" w:noVBand="0"/>
      </w:tblPr>
      <w:tblGrid>
        <w:gridCol w:w="5220"/>
        <w:gridCol w:w="4561"/>
      </w:tblGrid>
      <w:tr w:rsidR="00F45A20" w:rsidRPr="002E23F8" w14:paraId="521223A5" w14:textId="77777777">
        <w:tc>
          <w:tcPr>
            <w:tcW w:w="5220" w:type="dxa"/>
          </w:tcPr>
          <w:p w14:paraId="183A6B41" w14:textId="77777777" w:rsidR="00F45A20" w:rsidRPr="002E23F8" w:rsidRDefault="00F45A20" w:rsidP="00F45A20">
            <w:pPr>
              <w:ind w:right="95"/>
              <w:jc w:val="center"/>
              <w:rPr>
                <w:rFonts w:ascii="Times New Roman" w:hAnsi="Times New Roman"/>
                <w:b/>
                <w:sz w:val="24"/>
                <w:szCs w:val="24"/>
              </w:rPr>
            </w:pPr>
            <w:r w:rsidRPr="002E23F8">
              <w:rPr>
                <w:rFonts w:ascii="Times New Roman" w:hAnsi="Times New Roman"/>
                <w:b/>
                <w:sz w:val="24"/>
                <w:szCs w:val="24"/>
              </w:rPr>
              <w:t>ПРОДАВЕЦ:</w:t>
            </w:r>
          </w:p>
          <w:p w14:paraId="14314FF1" w14:textId="77777777" w:rsidR="00F45A20" w:rsidRPr="002E23F8" w:rsidRDefault="00F45A20" w:rsidP="00F45A20">
            <w:pPr>
              <w:jc w:val="center"/>
              <w:rPr>
                <w:rFonts w:ascii="Times New Roman" w:hAnsi="Times New Roman"/>
                <w:b/>
                <w:caps/>
                <w:sz w:val="24"/>
                <w:szCs w:val="24"/>
                <w:u w:val="single"/>
              </w:rPr>
            </w:pPr>
          </w:p>
        </w:tc>
        <w:tc>
          <w:tcPr>
            <w:tcW w:w="4561" w:type="dxa"/>
          </w:tcPr>
          <w:p w14:paraId="42D49449" w14:textId="77777777" w:rsidR="00F45A20" w:rsidRPr="002E23F8" w:rsidRDefault="00F45A20" w:rsidP="00F45A20">
            <w:pPr>
              <w:jc w:val="center"/>
              <w:rPr>
                <w:rFonts w:ascii="Times New Roman" w:hAnsi="Times New Roman"/>
                <w:b/>
                <w:sz w:val="24"/>
                <w:szCs w:val="24"/>
              </w:rPr>
            </w:pPr>
            <w:r w:rsidRPr="002E23F8">
              <w:rPr>
                <w:rFonts w:ascii="Times New Roman" w:hAnsi="Times New Roman"/>
                <w:b/>
                <w:sz w:val="24"/>
                <w:szCs w:val="24"/>
              </w:rPr>
              <w:t xml:space="preserve">                         ПОКУПАТЕЛЬ:</w:t>
            </w:r>
          </w:p>
          <w:p w14:paraId="70499626" w14:textId="77777777" w:rsidR="00F45A20" w:rsidRPr="002E23F8" w:rsidRDefault="00F45A20" w:rsidP="00F45A20">
            <w:pPr>
              <w:jc w:val="center"/>
              <w:rPr>
                <w:rFonts w:ascii="Times New Roman" w:hAnsi="Times New Roman"/>
                <w:caps/>
                <w:sz w:val="24"/>
                <w:szCs w:val="24"/>
                <w:u w:val="single"/>
              </w:rPr>
            </w:pPr>
          </w:p>
        </w:tc>
      </w:tr>
      <w:tr w:rsidR="00F45A20" w:rsidRPr="002861CF" w14:paraId="3E5403D1" w14:textId="77777777">
        <w:tc>
          <w:tcPr>
            <w:tcW w:w="5220" w:type="dxa"/>
          </w:tcPr>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8"/>
            </w:tblGrid>
            <w:tr w:rsidR="008B488C" w:rsidRPr="00574D1F" w14:paraId="35DA0C52" w14:textId="77777777" w:rsidTr="008E42F6">
              <w:tc>
                <w:tcPr>
                  <w:tcW w:w="5098" w:type="dxa"/>
                </w:tcPr>
                <w:p w14:paraId="5FCB35D5"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ООО "ЦТО"</w:t>
                  </w:r>
                </w:p>
                <w:p w14:paraId="11DD1F8C"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Юридический адрес:</w:t>
                  </w:r>
                </w:p>
                <w:p w14:paraId="6B0FF84D"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Россия, 105005, г. Москва, вн.тер.г. муниципальный округ Басманный, пер Аптекарский, д. 4, стр. 4, этаж 1, помещ./ком. III/№3</w:t>
                  </w:r>
                </w:p>
                <w:p w14:paraId="5EB595E3"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 xml:space="preserve">Почтовый адрес: Общества: г Москва, вн.тер.г. муниципальный округ Басманный, пер Аптекарский, д. 4 стр. 4. </w:t>
                  </w:r>
                </w:p>
                <w:p w14:paraId="7743FF4D"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ИНН 7706688536</w:t>
                  </w:r>
                </w:p>
                <w:p w14:paraId="06A62503"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КПП 770101001</w:t>
                  </w:r>
                </w:p>
                <w:p w14:paraId="2EE69744"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ОКПО 85804193</w:t>
                  </w:r>
                </w:p>
                <w:p w14:paraId="5F45E7DD"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ОКТМО 45375000000</w:t>
                  </w:r>
                </w:p>
                <w:p w14:paraId="17DCF329"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ОКФС 16</w:t>
                  </w:r>
                </w:p>
                <w:p w14:paraId="126938A0"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ОКПФ 12300</w:t>
                  </w:r>
                </w:p>
                <w:p w14:paraId="69AE0599"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ОГРН 1087746540595</w:t>
                  </w:r>
                </w:p>
                <w:p w14:paraId="5419B69E"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БИК</w:t>
                  </w:r>
                  <w:r w:rsidRPr="008D3ABC">
                    <w:rPr>
                      <w:bCs/>
                      <w:color w:val="FFFFFF" w:themeColor="background1"/>
                      <w:sz w:val="22"/>
                      <w:szCs w:val="22"/>
                    </w:rPr>
                    <w:tab/>
                    <w:t>044525823</w:t>
                  </w:r>
                </w:p>
                <w:p w14:paraId="797FA4C9"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Банк получателя Банк ГПБ (АО) г. Москва</w:t>
                  </w:r>
                </w:p>
                <w:p w14:paraId="30E1A79C"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р/с 40702810100000008291 Банк ГПБ (АО) г. Москва</w:t>
                  </w:r>
                </w:p>
                <w:p w14:paraId="5BE7D76C" w14:textId="77777777" w:rsidR="00A3702F" w:rsidRPr="008D3ABC" w:rsidRDefault="00A3702F" w:rsidP="00A3702F">
                  <w:pPr>
                    <w:rPr>
                      <w:bCs/>
                      <w:color w:val="FFFFFF" w:themeColor="background1"/>
                      <w:sz w:val="22"/>
                      <w:szCs w:val="22"/>
                    </w:rPr>
                  </w:pPr>
                  <w:r w:rsidRPr="008D3ABC">
                    <w:rPr>
                      <w:bCs/>
                      <w:color w:val="FFFFFF" w:themeColor="background1"/>
                      <w:sz w:val="22"/>
                      <w:szCs w:val="22"/>
                    </w:rPr>
                    <w:t>к/с 30101810200000000823 БИК 044525823</w:t>
                  </w:r>
                </w:p>
                <w:p w14:paraId="62ECEA01" w14:textId="2CF12480" w:rsidR="008B488C" w:rsidRPr="008D3ABC" w:rsidRDefault="008B488C" w:rsidP="008B488C">
                  <w:pPr>
                    <w:keepNext/>
                    <w:keepLines/>
                    <w:rPr>
                      <w:b/>
                      <w:bCs/>
                      <w:color w:val="FFFFFF" w:themeColor="background1"/>
                      <w:sz w:val="22"/>
                      <w:szCs w:val="22"/>
                    </w:rPr>
                  </w:pPr>
                </w:p>
              </w:tc>
            </w:tr>
            <w:tr w:rsidR="008B488C" w:rsidRPr="00574D1F" w14:paraId="0CDCD42E" w14:textId="77777777" w:rsidTr="008E42F6">
              <w:tc>
                <w:tcPr>
                  <w:tcW w:w="5098" w:type="dxa"/>
                </w:tcPr>
                <w:p w14:paraId="580DE277" w14:textId="77777777" w:rsidR="008B488C" w:rsidRPr="008D3ABC" w:rsidRDefault="008B488C" w:rsidP="008B488C">
                  <w:pPr>
                    <w:rPr>
                      <w:b/>
                      <w:color w:val="FFFFFF" w:themeColor="background1"/>
                      <w:sz w:val="22"/>
                      <w:szCs w:val="22"/>
                    </w:rPr>
                  </w:pPr>
                </w:p>
                <w:p w14:paraId="749A877E" w14:textId="21AA3447" w:rsidR="00A3702F" w:rsidRPr="008D3ABC" w:rsidRDefault="00B26C4D" w:rsidP="00A3702F">
                  <w:pPr>
                    <w:rPr>
                      <w:b/>
                      <w:color w:val="FFFFFF" w:themeColor="background1"/>
                      <w:sz w:val="22"/>
                      <w:szCs w:val="22"/>
                    </w:rPr>
                  </w:pPr>
                  <w:r w:rsidRPr="008D3ABC">
                    <w:rPr>
                      <w:b/>
                      <w:color w:val="FFFFFF" w:themeColor="background1"/>
                      <w:sz w:val="22"/>
                      <w:szCs w:val="22"/>
                    </w:rPr>
                    <w:t>Генеральный директор</w:t>
                  </w:r>
                </w:p>
                <w:p w14:paraId="674CDCDD" w14:textId="726C24F7" w:rsidR="00A3702F" w:rsidRPr="008D3ABC" w:rsidRDefault="00A3702F" w:rsidP="00A3702F">
                  <w:pPr>
                    <w:rPr>
                      <w:b/>
                      <w:color w:val="FFFFFF" w:themeColor="background1"/>
                      <w:sz w:val="22"/>
                      <w:szCs w:val="22"/>
                    </w:rPr>
                  </w:pPr>
                </w:p>
                <w:p w14:paraId="39D31A08" w14:textId="729A79F2" w:rsidR="00B26C4D" w:rsidRPr="008D3ABC" w:rsidRDefault="00B26C4D" w:rsidP="00A3702F">
                  <w:pPr>
                    <w:rPr>
                      <w:b/>
                      <w:color w:val="FFFFFF" w:themeColor="background1"/>
                      <w:sz w:val="22"/>
                      <w:szCs w:val="22"/>
                    </w:rPr>
                  </w:pPr>
                </w:p>
                <w:p w14:paraId="2B453F56" w14:textId="77777777" w:rsidR="00B26C4D" w:rsidRPr="008D3ABC" w:rsidRDefault="00B26C4D" w:rsidP="00A3702F">
                  <w:pPr>
                    <w:rPr>
                      <w:b/>
                      <w:color w:val="FFFFFF" w:themeColor="background1"/>
                      <w:sz w:val="22"/>
                      <w:szCs w:val="22"/>
                    </w:rPr>
                  </w:pPr>
                </w:p>
                <w:p w14:paraId="4A504255" w14:textId="6E815378" w:rsidR="00140A67" w:rsidRPr="008D3ABC" w:rsidRDefault="00140A67" w:rsidP="00140A67">
                  <w:pPr>
                    <w:jc w:val="both"/>
                    <w:rPr>
                      <w:color w:val="FFFFFF" w:themeColor="background1"/>
                    </w:rPr>
                  </w:pPr>
                  <w:r w:rsidRPr="008D3ABC">
                    <w:rPr>
                      <w:color w:val="FFFFFF" w:themeColor="background1"/>
                    </w:rPr>
                    <w:t xml:space="preserve">______________ / </w:t>
                  </w:r>
                  <w:r w:rsidR="00B26C4D" w:rsidRPr="008D3ABC">
                    <w:rPr>
                      <w:b/>
                      <w:bCs/>
                      <w:color w:val="FFFFFF" w:themeColor="background1"/>
                    </w:rPr>
                    <w:t>Лунина С. Н</w:t>
                  </w:r>
                  <w:r w:rsidRPr="008D3ABC">
                    <w:rPr>
                      <w:b/>
                      <w:bCs/>
                      <w:color w:val="FFFFFF" w:themeColor="background1"/>
                    </w:rPr>
                    <w:t>.</w:t>
                  </w:r>
                  <w:r w:rsidRPr="008D3ABC">
                    <w:rPr>
                      <w:color w:val="FFFFFF" w:themeColor="background1"/>
                    </w:rPr>
                    <w:t>/</w:t>
                  </w:r>
                </w:p>
                <w:p w14:paraId="040D8D46" w14:textId="77777777" w:rsidR="00140A67" w:rsidRPr="008D3ABC" w:rsidRDefault="00140A67" w:rsidP="00140A67">
                  <w:pPr>
                    <w:jc w:val="both"/>
                    <w:rPr>
                      <w:color w:val="FFFFFF" w:themeColor="background1"/>
                    </w:rPr>
                  </w:pPr>
                  <w:r w:rsidRPr="008D3ABC">
                    <w:rPr>
                      <w:color w:val="FFFFFF" w:themeColor="background1"/>
                    </w:rPr>
                    <w:t>М.П.</w:t>
                  </w:r>
                </w:p>
                <w:p w14:paraId="33137784" w14:textId="44C81166" w:rsidR="008B488C" w:rsidRPr="008D3ABC" w:rsidRDefault="008B488C" w:rsidP="00A3702F">
                  <w:pPr>
                    <w:rPr>
                      <w:b/>
                      <w:color w:val="FFFFFF" w:themeColor="background1"/>
                      <w:sz w:val="22"/>
                      <w:szCs w:val="22"/>
                    </w:rPr>
                  </w:pPr>
                </w:p>
              </w:tc>
            </w:tr>
          </w:tbl>
          <w:p w14:paraId="1595AA3C" w14:textId="77777777" w:rsidR="00F45A20" w:rsidRPr="002861CF" w:rsidRDefault="00F45A20" w:rsidP="00540E65">
            <w:pPr>
              <w:jc w:val="both"/>
              <w:rPr>
                <w:rFonts w:ascii="Times New Roman" w:hAnsi="Times New Roman"/>
                <w:color w:val="000000"/>
                <w:sz w:val="19"/>
                <w:szCs w:val="19"/>
              </w:rPr>
            </w:pPr>
          </w:p>
        </w:tc>
        <w:tc>
          <w:tcPr>
            <w:tcW w:w="4561" w:type="dxa"/>
          </w:tcPr>
          <w:p w14:paraId="73594783" w14:textId="3BB1345C" w:rsidR="00702014" w:rsidRPr="00140A67" w:rsidRDefault="004935FB" w:rsidP="00702014">
            <w:pPr>
              <w:rPr>
                <w:rFonts w:ascii="Times New Roman" w:hAnsi="Times New Roman"/>
                <w:bCs/>
              </w:rPr>
            </w:pPr>
            <w:r w:rsidRPr="00140A67">
              <w:rPr>
                <w:rFonts w:ascii="Times New Roman" w:hAnsi="Times New Roman"/>
                <w:bCs/>
              </w:rPr>
              <w:t>ТЕРРИТОРИАЛЬНОЕ УПРАВЛЕНИЕ ГОРОД КОММУНАР</w:t>
            </w:r>
          </w:p>
          <w:p w14:paraId="2FD19E63" w14:textId="39F1CFFE" w:rsidR="00A3702F" w:rsidRPr="00A3702F" w:rsidRDefault="00A3702F" w:rsidP="00A3702F">
            <w:pPr>
              <w:rPr>
                <w:rFonts w:ascii="Times New Roman" w:hAnsi="Times New Roman"/>
              </w:rPr>
            </w:pPr>
            <w:r w:rsidRPr="00A3702F">
              <w:rPr>
                <w:rFonts w:ascii="Times New Roman" w:hAnsi="Times New Roman"/>
              </w:rPr>
              <w:t xml:space="preserve">Местонахождение: </w:t>
            </w:r>
          </w:p>
          <w:p w14:paraId="17B60F70" w14:textId="77777777" w:rsidR="00A3702F" w:rsidRPr="00A3702F" w:rsidRDefault="00A3702F" w:rsidP="00A3702F">
            <w:pPr>
              <w:rPr>
                <w:rFonts w:ascii="Times New Roman" w:hAnsi="Times New Roman"/>
              </w:rPr>
            </w:pPr>
            <w:r w:rsidRPr="00A3702F">
              <w:rPr>
                <w:rFonts w:ascii="Times New Roman" w:hAnsi="Times New Roman"/>
              </w:rPr>
              <w:t>188320, Ленинградская область, Гатчинский район, г. Коммунар, ул. Садовая, д.3</w:t>
            </w:r>
          </w:p>
          <w:p w14:paraId="3E7AFC80" w14:textId="77777777" w:rsidR="00A3702F" w:rsidRPr="00A3702F" w:rsidRDefault="00A3702F" w:rsidP="00A3702F">
            <w:pPr>
              <w:rPr>
                <w:rFonts w:ascii="Times New Roman" w:hAnsi="Times New Roman"/>
              </w:rPr>
            </w:pPr>
            <w:r w:rsidRPr="00A3702F">
              <w:rPr>
                <w:rFonts w:ascii="Times New Roman" w:hAnsi="Times New Roman"/>
              </w:rPr>
              <w:t>Банковские реквизиты:</w:t>
            </w:r>
          </w:p>
          <w:p w14:paraId="0F3598EA" w14:textId="77777777" w:rsidR="00A3702F" w:rsidRPr="00A3702F" w:rsidRDefault="00A3702F" w:rsidP="00A3702F">
            <w:pPr>
              <w:rPr>
                <w:rFonts w:ascii="Times New Roman" w:hAnsi="Times New Roman"/>
              </w:rPr>
            </w:pPr>
            <w:r w:rsidRPr="00A3702F">
              <w:rPr>
                <w:rFonts w:ascii="Times New Roman" w:hAnsi="Times New Roman"/>
              </w:rPr>
              <w:t>КОМИТЕТ ФИНАНСОВ ГАТЧИНСКОГО МУНИЦИПАЛЬНОГО ОКРУГА (ТЕРРИТОРИАЛЬНОЕ УПРАВЛЕНИЕ ГОРОД КОММУНАР, ЛС 01735D06310)</w:t>
            </w:r>
          </w:p>
          <w:p w14:paraId="1637F764" w14:textId="77777777" w:rsidR="00A3702F" w:rsidRPr="00A3702F" w:rsidRDefault="00A3702F" w:rsidP="00A3702F">
            <w:pPr>
              <w:rPr>
                <w:rFonts w:ascii="Times New Roman" w:hAnsi="Times New Roman"/>
              </w:rPr>
            </w:pPr>
            <w:r w:rsidRPr="00A3702F">
              <w:rPr>
                <w:rFonts w:ascii="Times New Roman" w:hAnsi="Times New Roman"/>
              </w:rPr>
              <w:t>ИНН: 4705121918 КПП: 470501001</w:t>
            </w:r>
          </w:p>
          <w:p w14:paraId="7C1A7B82" w14:textId="77777777" w:rsidR="00A3702F" w:rsidRPr="00A3702F" w:rsidRDefault="00A3702F" w:rsidP="00A3702F">
            <w:pPr>
              <w:rPr>
                <w:rFonts w:ascii="Times New Roman" w:hAnsi="Times New Roman"/>
              </w:rPr>
            </w:pPr>
            <w:r w:rsidRPr="00A3702F">
              <w:rPr>
                <w:rFonts w:ascii="Times New Roman" w:hAnsi="Times New Roman"/>
              </w:rPr>
              <w:t>Банк: ОКЦ №1 СЕВЕРО-ЗАПАДНОЕ ГУ БАНКА РОССИИ//УФК по Ленинградской области г Санкт-Петербург</w:t>
            </w:r>
          </w:p>
          <w:p w14:paraId="1F0135AC" w14:textId="77777777" w:rsidR="00A3702F" w:rsidRPr="00A3702F" w:rsidRDefault="00A3702F" w:rsidP="00A3702F">
            <w:pPr>
              <w:rPr>
                <w:rFonts w:ascii="Times New Roman" w:hAnsi="Times New Roman"/>
              </w:rPr>
            </w:pPr>
            <w:r w:rsidRPr="00A3702F">
              <w:rPr>
                <w:rFonts w:ascii="Times New Roman" w:hAnsi="Times New Roman"/>
              </w:rPr>
              <w:t>Каз/счет : 0323 1643 4151 8000 4500</w:t>
            </w:r>
          </w:p>
          <w:p w14:paraId="0C74BC50" w14:textId="77777777" w:rsidR="00A3702F" w:rsidRPr="00A3702F" w:rsidRDefault="00A3702F" w:rsidP="00A3702F">
            <w:pPr>
              <w:rPr>
                <w:rFonts w:ascii="Times New Roman" w:hAnsi="Times New Roman"/>
              </w:rPr>
            </w:pPr>
            <w:r w:rsidRPr="00A3702F">
              <w:rPr>
                <w:rFonts w:ascii="Times New Roman" w:hAnsi="Times New Roman"/>
              </w:rPr>
              <w:t>БИК: 044 030 098</w:t>
            </w:r>
          </w:p>
          <w:p w14:paraId="7568FEB5" w14:textId="77777777" w:rsidR="00A3702F" w:rsidRPr="00A3702F" w:rsidRDefault="00A3702F" w:rsidP="00A3702F">
            <w:pPr>
              <w:rPr>
                <w:rFonts w:ascii="Times New Roman" w:hAnsi="Times New Roman"/>
              </w:rPr>
            </w:pPr>
            <w:r w:rsidRPr="00A3702F">
              <w:rPr>
                <w:rFonts w:ascii="Times New Roman" w:hAnsi="Times New Roman"/>
              </w:rPr>
              <w:t>ЕКС: 4010 2810 7453 7000 0098</w:t>
            </w:r>
          </w:p>
          <w:p w14:paraId="5800680E" w14:textId="77777777" w:rsidR="00A3702F" w:rsidRPr="00A3702F" w:rsidRDefault="00A3702F" w:rsidP="00A3702F">
            <w:pPr>
              <w:rPr>
                <w:rFonts w:ascii="Times New Roman" w:hAnsi="Times New Roman"/>
              </w:rPr>
            </w:pPr>
            <w:r w:rsidRPr="00A3702F">
              <w:rPr>
                <w:rFonts w:ascii="Times New Roman" w:hAnsi="Times New Roman"/>
              </w:rPr>
              <w:t>Лицевой счет бюджета: 02453D06060</w:t>
            </w:r>
          </w:p>
          <w:p w14:paraId="22A4B622" w14:textId="77777777" w:rsidR="00A3702F" w:rsidRPr="00A3702F" w:rsidRDefault="00A3702F" w:rsidP="00A3702F">
            <w:pPr>
              <w:rPr>
                <w:rFonts w:ascii="Times New Roman" w:hAnsi="Times New Roman"/>
              </w:rPr>
            </w:pPr>
            <w:r w:rsidRPr="00A3702F">
              <w:rPr>
                <w:rFonts w:ascii="Times New Roman" w:hAnsi="Times New Roman"/>
              </w:rPr>
              <w:t>ОКТМО: 41518000002</w:t>
            </w:r>
          </w:p>
          <w:p w14:paraId="23EBF00C" w14:textId="77777777" w:rsidR="00A3702F" w:rsidRPr="00A3702F" w:rsidRDefault="00A3702F" w:rsidP="00A3702F">
            <w:pPr>
              <w:rPr>
                <w:rFonts w:ascii="Times New Roman" w:hAnsi="Times New Roman"/>
              </w:rPr>
            </w:pPr>
            <w:r w:rsidRPr="00A3702F">
              <w:rPr>
                <w:rFonts w:ascii="Times New Roman" w:hAnsi="Times New Roman"/>
              </w:rPr>
              <w:t>ОКПО: 93986790</w:t>
            </w:r>
          </w:p>
          <w:p w14:paraId="2D64D0F4" w14:textId="77777777" w:rsidR="00A3702F" w:rsidRPr="00A3702F" w:rsidRDefault="00A3702F" w:rsidP="00A3702F">
            <w:pPr>
              <w:rPr>
                <w:rFonts w:ascii="Times New Roman" w:hAnsi="Times New Roman"/>
              </w:rPr>
            </w:pPr>
            <w:r w:rsidRPr="00A3702F">
              <w:rPr>
                <w:rFonts w:ascii="Times New Roman" w:hAnsi="Times New Roman"/>
              </w:rPr>
              <w:t>ОГРН: 1244700035040</w:t>
            </w:r>
          </w:p>
          <w:p w14:paraId="0FB0FD41" w14:textId="77777777" w:rsidR="00A3702F" w:rsidRPr="00A3702F" w:rsidRDefault="00A3702F" w:rsidP="00A3702F">
            <w:pPr>
              <w:rPr>
                <w:rFonts w:ascii="Times New Roman" w:hAnsi="Times New Roman"/>
              </w:rPr>
            </w:pPr>
            <w:r w:rsidRPr="00A3702F">
              <w:rPr>
                <w:rFonts w:ascii="Times New Roman" w:hAnsi="Times New Roman"/>
              </w:rPr>
              <w:t>Телефон: 8(812) 460-00-98</w:t>
            </w:r>
          </w:p>
          <w:p w14:paraId="1DAF467A" w14:textId="54867F5B" w:rsidR="004935FB" w:rsidRPr="00A3702F" w:rsidRDefault="00A3702F" w:rsidP="00A3702F">
            <w:pPr>
              <w:rPr>
                <w:rFonts w:ascii="Times New Roman" w:hAnsi="Times New Roman"/>
              </w:rPr>
            </w:pPr>
            <w:r w:rsidRPr="00A3702F">
              <w:rPr>
                <w:rFonts w:ascii="Times New Roman" w:hAnsi="Times New Roman"/>
              </w:rPr>
              <w:t xml:space="preserve">Email: </w:t>
            </w:r>
            <w:hyperlink r:id="rId8" w:history="1">
              <w:r w:rsidR="0018174F" w:rsidRPr="00F964E2">
                <w:rPr>
                  <w:rStyle w:val="a6"/>
                  <w:rFonts w:ascii="Times New Roman" w:hAnsi="Times New Roman"/>
                </w:rPr>
                <w:t>kommunar@gmolo.ru</w:t>
              </w:r>
            </w:hyperlink>
            <w:r w:rsidR="0018174F">
              <w:rPr>
                <w:rFonts w:ascii="Times New Roman" w:hAnsi="Times New Roman"/>
              </w:rPr>
              <w:t xml:space="preserve"> </w:t>
            </w:r>
          </w:p>
          <w:p w14:paraId="7F1FBB96" w14:textId="7F6C6AE4" w:rsidR="004935FB" w:rsidRPr="00A3702F" w:rsidRDefault="004935FB" w:rsidP="00702014">
            <w:pPr>
              <w:rPr>
                <w:rFonts w:ascii="Times New Roman" w:hAnsi="Times New Roman"/>
              </w:rPr>
            </w:pPr>
          </w:p>
          <w:p w14:paraId="4D8B804F" w14:textId="2AC5998B" w:rsidR="00140A67" w:rsidRDefault="00140A67" w:rsidP="00702014">
            <w:pPr>
              <w:rPr>
                <w:rFonts w:ascii="Times New Roman" w:hAnsi="Times New Roman"/>
              </w:rPr>
            </w:pPr>
          </w:p>
          <w:p w14:paraId="4080E34B" w14:textId="40C62EEE" w:rsidR="002E5EB5" w:rsidRPr="00140A67" w:rsidRDefault="00A3702F" w:rsidP="00702014">
            <w:pPr>
              <w:rPr>
                <w:rFonts w:ascii="Times New Roman" w:hAnsi="Times New Roman"/>
                <w:b/>
                <w:sz w:val="22"/>
                <w:szCs w:val="22"/>
              </w:rPr>
            </w:pPr>
            <w:r w:rsidRPr="00140A67">
              <w:rPr>
                <w:rFonts w:ascii="Times New Roman" w:hAnsi="Times New Roman"/>
                <w:b/>
                <w:sz w:val="22"/>
                <w:szCs w:val="22"/>
              </w:rPr>
              <w:t>И.о.</w:t>
            </w:r>
            <w:r w:rsidR="002E23F8">
              <w:rPr>
                <w:rFonts w:ascii="Times New Roman" w:hAnsi="Times New Roman"/>
                <w:b/>
                <w:sz w:val="22"/>
                <w:szCs w:val="22"/>
              </w:rPr>
              <w:t xml:space="preserve"> </w:t>
            </w:r>
            <w:r w:rsidRPr="00140A67">
              <w:rPr>
                <w:rFonts w:ascii="Times New Roman" w:hAnsi="Times New Roman"/>
                <w:b/>
                <w:sz w:val="22"/>
                <w:szCs w:val="22"/>
              </w:rPr>
              <w:t xml:space="preserve">главы территориального управления город Коммунар </w:t>
            </w:r>
          </w:p>
          <w:p w14:paraId="71F4E10C" w14:textId="5C80FB6E" w:rsidR="004935FB" w:rsidRDefault="004935FB" w:rsidP="00702014">
            <w:pPr>
              <w:rPr>
                <w:rFonts w:ascii="Times New Roman" w:hAnsi="Times New Roman"/>
              </w:rPr>
            </w:pPr>
            <w:r>
              <w:rPr>
                <w:rFonts w:ascii="Times New Roman" w:hAnsi="Times New Roman"/>
              </w:rPr>
              <w:t xml:space="preserve"> </w:t>
            </w:r>
          </w:p>
          <w:p w14:paraId="63BBE29F" w14:textId="77777777" w:rsidR="00140A67" w:rsidRPr="00702014" w:rsidRDefault="00140A67" w:rsidP="00702014">
            <w:pPr>
              <w:rPr>
                <w:rFonts w:ascii="Times New Roman" w:hAnsi="Times New Roman"/>
              </w:rPr>
            </w:pPr>
          </w:p>
          <w:p w14:paraId="585DB9A6" w14:textId="37DECDA3" w:rsidR="00702014" w:rsidRPr="00702014" w:rsidRDefault="00702014" w:rsidP="00702014">
            <w:pPr>
              <w:jc w:val="both"/>
              <w:rPr>
                <w:rFonts w:ascii="Times New Roman" w:hAnsi="Times New Roman"/>
              </w:rPr>
            </w:pPr>
            <w:r w:rsidRPr="00702014">
              <w:rPr>
                <w:rFonts w:ascii="Times New Roman" w:hAnsi="Times New Roman"/>
              </w:rPr>
              <w:t>______________</w:t>
            </w:r>
            <w:r w:rsidR="002E5EB5">
              <w:rPr>
                <w:rFonts w:ascii="Times New Roman" w:hAnsi="Times New Roman"/>
              </w:rPr>
              <w:t xml:space="preserve"> </w:t>
            </w:r>
            <w:r w:rsidRPr="00702014">
              <w:rPr>
                <w:rFonts w:ascii="Times New Roman" w:hAnsi="Times New Roman"/>
              </w:rPr>
              <w:t>/</w:t>
            </w:r>
            <w:r w:rsidR="00140A67" w:rsidRPr="00140A67">
              <w:rPr>
                <w:rFonts w:ascii="Times New Roman" w:hAnsi="Times New Roman"/>
                <w:b/>
                <w:bCs/>
              </w:rPr>
              <w:t>Абакумов</w:t>
            </w:r>
            <w:r w:rsidR="00140A67">
              <w:rPr>
                <w:rFonts w:ascii="Times New Roman" w:hAnsi="Times New Roman"/>
                <w:b/>
                <w:bCs/>
              </w:rPr>
              <w:t>а</w:t>
            </w:r>
            <w:r w:rsidR="00140A67" w:rsidRPr="00140A67">
              <w:rPr>
                <w:rFonts w:ascii="Times New Roman" w:hAnsi="Times New Roman"/>
                <w:b/>
                <w:bCs/>
              </w:rPr>
              <w:t xml:space="preserve"> Г</w:t>
            </w:r>
            <w:r w:rsidR="00140A67">
              <w:rPr>
                <w:rFonts w:ascii="Times New Roman" w:hAnsi="Times New Roman"/>
                <w:b/>
                <w:bCs/>
              </w:rPr>
              <w:t xml:space="preserve">. </w:t>
            </w:r>
            <w:r w:rsidR="00140A67" w:rsidRPr="00140A67">
              <w:rPr>
                <w:rFonts w:ascii="Times New Roman" w:hAnsi="Times New Roman"/>
                <w:b/>
                <w:bCs/>
              </w:rPr>
              <w:t>Т</w:t>
            </w:r>
            <w:r w:rsidR="00140A67">
              <w:rPr>
                <w:rFonts w:ascii="Times New Roman" w:hAnsi="Times New Roman"/>
                <w:b/>
                <w:bCs/>
              </w:rPr>
              <w:t>.</w:t>
            </w:r>
            <w:r w:rsidRPr="00702014">
              <w:rPr>
                <w:rFonts w:ascii="Times New Roman" w:hAnsi="Times New Roman"/>
              </w:rPr>
              <w:t>/</w:t>
            </w:r>
          </w:p>
          <w:p w14:paraId="1EA7F7D6" w14:textId="77777777" w:rsidR="00702014" w:rsidRPr="00702014" w:rsidRDefault="00702014" w:rsidP="00702014">
            <w:pPr>
              <w:jc w:val="both"/>
              <w:rPr>
                <w:rFonts w:ascii="Times New Roman" w:hAnsi="Times New Roman"/>
              </w:rPr>
            </w:pPr>
            <w:r w:rsidRPr="00702014">
              <w:rPr>
                <w:rFonts w:ascii="Times New Roman" w:hAnsi="Times New Roman"/>
              </w:rPr>
              <w:t>М.П.</w:t>
            </w:r>
          </w:p>
          <w:p w14:paraId="3E4A2AAD" w14:textId="1C1DFB60" w:rsidR="00F45A20" w:rsidRPr="008B488C" w:rsidRDefault="00F45A20" w:rsidP="00634262">
            <w:pPr>
              <w:jc w:val="both"/>
              <w:rPr>
                <w:rFonts w:ascii="Times New Roman" w:hAnsi="Times New Roman"/>
                <w:color w:val="000000"/>
                <w:sz w:val="22"/>
                <w:szCs w:val="22"/>
              </w:rPr>
            </w:pPr>
          </w:p>
        </w:tc>
      </w:tr>
    </w:tbl>
    <w:p w14:paraId="38234204" w14:textId="77777777" w:rsidR="003736EA" w:rsidRPr="002861CF" w:rsidRDefault="003736EA" w:rsidP="003736EA">
      <w:pPr>
        <w:ind w:firstLine="720"/>
        <w:jc w:val="both"/>
        <w:rPr>
          <w:rFonts w:ascii="Times New Roman" w:hAnsi="Times New Roman"/>
          <w:color w:val="000000"/>
          <w:sz w:val="19"/>
          <w:szCs w:val="19"/>
        </w:rPr>
      </w:pPr>
    </w:p>
    <w:p w14:paraId="3BA86C2B" w14:textId="77777777" w:rsidR="00540E65" w:rsidRPr="002861CF" w:rsidRDefault="00540E65" w:rsidP="003736EA">
      <w:pPr>
        <w:ind w:firstLine="720"/>
        <w:jc w:val="both"/>
        <w:rPr>
          <w:rFonts w:ascii="Times New Roman" w:hAnsi="Times New Roman"/>
          <w:color w:val="000000"/>
          <w:sz w:val="19"/>
          <w:szCs w:val="19"/>
        </w:rPr>
      </w:pPr>
    </w:p>
    <w:p w14:paraId="474A89DC" w14:textId="77777777" w:rsidR="002930A5" w:rsidRPr="002861CF" w:rsidRDefault="002930A5" w:rsidP="003736EA">
      <w:pPr>
        <w:ind w:firstLine="720"/>
        <w:jc w:val="both"/>
        <w:rPr>
          <w:rFonts w:ascii="Times New Roman" w:hAnsi="Times New Roman"/>
          <w:color w:val="000000"/>
          <w:sz w:val="19"/>
          <w:szCs w:val="19"/>
        </w:rPr>
      </w:pPr>
    </w:p>
    <w:p w14:paraId="01EDF9D5" w14:textId="77777777" w:rsidR="008B488C" w:rsidRDefault="008B488C" w:rsidP="0018174F">
      <w:pPr>
        <w:rPr>
          <w:rFonts w:ascii="Times New Roman" w:hAnsi="Times New Roman"/>
          <w:color w:val="000000"/>
          <w:sz w:val="19"/>
          <w:szCs w:val="19"/>
        </w:rPr>
      </w:pPr>
    </w:p>
    <w:p w14:paraId="14149ACA" w14:textId="77777777" w:rsidR="008B488C" w:rsidRDefault="008B488C" w:rsidP="00B03806">
      <w:pPr>
        <w:ind w:firstLine="720"/>
        <w:jc w:val="right"/>
        <w:rPr>
          <w:rFonts w:ascii="Times New Roman" w:hAnsi="Times New Roman"/>
          <w:color w:val="000000"/>
          <w:sz w:val="19"/>
          <w:szCs w:val="19"/>
        </w:rPr>
      </w:pPr>
    </w:p>
    <w:p w14:paraId="6B83C0B0" w14:textId="77777777" w:rsidR="00A86923" w:rsidRDefault="00A86923" w:rsidP="00A3702F">
      <w:pPr>
        <w:rPr>
          <w:rFonts w:ascii="Times New Roman" w:hAnsi="Times New Roman"/>
          <w:color w:val="000000"/>
          <w:sz w:val="19"/>
          <w:szCs w:val="19"/>
        </w:rPr>
      </w:pPr>
    </w:p>
    <w:p w14:paraId="2DD26241" w14:textId="33FF7DA4" w:rsidR="00B03806" w:rsidRPr="002861CF" w:rsidRDefault="00B03806" w:rsidP="00B03806">
      <w:pPr>
        <w:ind w:firstLine="720"/>
        <w:jc w:val="right"/>
        <w:rPr>
          <w:rFonts w:ascii="Times New Roman" w:hAnsi="Times New Roman"/>
          <w:color w:val="000000"/>
          <w:sz w:val="19"/>
          <w:szCs w:val="19"/>
        </w:rPr>
      </w:pPr>
      <w:r w:rsidRPr="002861CF">
        <w:rPr>
          <w:rFonts w:ascii="Times New Roman" w:hAnsi="Times New Roman"/>
          <w:color w:val="000000"/>
          <w:sz w:val="19"/>
          <w:szCs w:val="19"/>
        </w:rPr>
        <w:t>Приложение №1</w:t>
      </w:r>
    </w:p>
    <w:p w14:paraId="7B1027B5" w14:textId="7F6EFF70" w:rsidR="00B03806" w:rsidRPr="002861CF" w:rsidRDefault="00B03806" w:rsidP="00B03806">
      <w:pPr>
        <w:ind w:firstLine="720"/>
        <w:jc w:val="right"/>
        <w:rPr>
          <w:rFonts w:ascii="Times New Roman" w:hAnsi="Times New Roman"/>
          <w:color w:val="000000"/>
          <w:sz w:val="19"/>
          <w:szCs w:val="19"/>
        </w:rPr>
      </w:pPr>
      <w:r w:rsidRPr="002861CF">
        <w:rPr>
          <w:rFonts w:ascii="Times New Roman" w:hAnsi="Times New Roman"/>
          <w:color w:val="000000"/>
          <w:sz w:val="19"/>
          <w:szCs w:val="19"/>
        </w:rPr>
        <w:t>К договору №</w:t>
      </w:r>
      <w:r w:rsidR="00C14F7B" w:rsidRPr="002861CF">
        <w:rPr>
          <w:rFonts w:ascii="Times New Roman" w:hAnsi="Times New Roman"/>
          <w:color w:val="000000"/>
          <w:sz w:val="19"/>
          <w:szCs w:val="19"/>
        </w:rPr>
        <w:t xml:space="preserve"> </w:t>
      </w:r>
    </w:p>
    <w:p w14:paraId="35D051A0" w14:textId="659E09D6" w:rsidR="00B03806" w:rsidRPr="002861CF" w:rsidRDefault="00B03806" w:rsidP="00B03806">
      <w:pPr>
        <w:ind w:firstLine="720"/>
        <w:jc w:val="right"/>
        <w:rPr>
          <w:rFonts w:ascii="Times New Roman" w:hAnsi="Times New Roman"/>
          <w:color w:val="000000"/>
          <w:sz w:val="19"/>
          <w:szCs w:val="19"/>
        </w:rPr>
      </w:pPr>
      <w:r w:rsidRPr="002861CF">
        <w:rPr>
          <w:rFonts w:ascii="Times New Roman" w:hAnsi="Times New Roman"/>
          <w:color w:val="000000"/>
          <w:sz w:val="19"/>
          <w:szCs w:val="19"/>
        </w:rPr>
        <w:t xml:space="preserve">От </w:t>
      </w:r>
      <w:r w:rsidR="00702014">
        <w:rPr>
          <w:rFonts w:ascii="Times New Roman" w:hAnsi="Times New Roman"/>
          <w:color w:val="000000"/>
          <w:sz w:val="19"/>
          <w:szCs w:val="19"/>
        </w:rPr>
        <w:t xml:space="preserve"> </w:t>
      </w:r>
      <w:r w:rsidR="004935FB">
        <w:t xml:space="preserve">               </w:t>
      </w:r>
    </w:p>
    <w:p w14:paraId="13D83F2B" w14:textId="77777777" w:rsidR="00B03806" w:rsidRPr="002861CF" w:rsidRDefault="00B03806" w:rsidP="003736EA">
      <w:pPr>
        <w:ind w:firstLine="720"/>
        <w:jc w:val="both"/>
        <w:rPr>
          <w:rFonts w:ascii="Times New Roman" w:hAnsi="Times New Roman"/>
          <w:color w:val="000000"/>
          <w:sz w:val="19"/>
          <w:szCs w:val="19"/>
        </w:rPr>
      </w:pPr>
    </w:p>
    <w:p w14:paraId="69FC1881" w14:textId="77777777" w:rsidR="00B03806" w:rsidRPr="00640F4B" w:rsidRDefault="00B03806" w:rsidP="00B03806">
      <w:pPr>
        <w:ind w:firstLine="720"/>
        <w:jc w:val="center"/>
        <w:rPr>
          <w:rFonts w:ascii="Times New Roman" w:hAnsi="Times New Roman"/>
          <w:color w:val="000000"/>
          <w:sz w:val="19"/>
          <w:szCs w:val="19"/>
        </w:rPr>
      </w:pPr>
      <w:r w:rsidRPr="00640F4B">
        <w:rPr>
          <w:rFonts w:ascii="Times New Roman" w:hAnsi="Times New Roman"/>
          <w:color w:val="000000"/>
          <w:sz w:val="19"/>
          <w:szCs w:val="19"/>
        </w:rPr>
        <w:t>Спецификация</w:t>
      </w:r>
    </w:p>
    <w:p w14:paraId="0744FC6F" w14:textId="6A1134BE" w:rsidR="00B03806" w:rsidRDefault="00B03806" w:rsidP="003736EA">
      <w:pPr>
        <w:ind w:firstLine="720"/>
        <w:jc w:val="both"/>
        <w:rPr>
          <w:rFonts w:ascii="Times New Roman" w:hAnsi="Times New Roman"/>
          <w:color w:val="000000"/>
          <w:sz w:val="19"/>
          <w:szCs w:val="19"/>
          <w:highlight w:val="yellow"/>
        </w:rPr>
      </w:pPr>
    </w:p>
    <w:tbl>
      <w:tblPr>
        <w:tblW w:w="10918" w:type="dxa"/>
        <w:tblInd w:w="-934" w:type="dxa"/>
        <w:tblLayout w:type="fixed"/>
        <w:tblCellMar>
          <w:left w:w="15" w:type="dxa"/>
          <w:right w:w="15" w:type="dxa"/>
        </w:tblCellMar>
        <w:tblLook w:val="0000" w:firstRow="0" w:lastRow="0" w:firstColumn="0" w:lastColumn="0" w:noHBand="0" w:noVBand="0"/>
      </w:tblPr>
      <w:tblGrid>
        <w:gridCol w:w="566"/>
        <w:gridCol w:w="1137"/>
        <w:gridCol w:w="3755"/>
        <w:gridCol w:w="796"/>
        <w:gridCol w:w="1138"/>
        <w:gridCol w:w="1706"/>
        <w:gridCol w:w="1706"/>
        <w:gridCol w:w="114"/>
      </w:tblGrid>
      <w:tr w:rsidR="00A3702F" w:rsidRPr="00A3702F" w14:paraId="5AB9A567" w14:textId="77777777" w:rsidTr="00A3702F">
        <w:trPr>
          <w:trHeight w:hRule="exact" w:val="548"/>
        </w:trPr>
        <w:tc>
          <w:tcPr>
            <w:tcW w:w="566" w:type="dxa"/>
            <w:tcBorders>
              <w:top w:val="single" w:sz="8" w:space="0" w:color="000000"/>
              <w:left w:val="single" w:sz="8" w:space="0" w:color="000000"/>
              <w:bottom w:val="single" w:sz="8" w:space="0" w:color="000000"/>
              <w:right w:val="single" w:sz="8" w:space="0" w:color="000000"/>
            </w:tcBorders>
            <w:vAlign w:val="center"/>
          </w:tcPr>
          <w:p w14:paraId="5BE98D03"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 п/п</w:t>
            </w:r>
          </w:p>
        </w:tc>
        <w:tc>
          <w:tcPr>
            <w:tcW w:w="1137" w:type="dxa"/>
            <w:tcBorders>
              <w:top w:val="single" w:sz="8" w:space="0" w:color="000000"/>
              <w:left w:val="single" w:sz="8" w:space="0" w:color="000000"/>
              <w:bottom w:val="single" w:sz="8" w:space="0" w:color="000000"/>
              <w:right w:val="single" w:sz="8" w:space="0" w:color="000000"/>
            </w:tcBorders>
            <w:vAlign w:val="center"/>
          </w:tcPr>
          <w:p w14:paraId="29D3A4A7"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Артикул</w:t>
            </w:r>
          </w:p>
        </w:tc>
        <w:tc>
          <w:tcPr>
            <w:tcW w:w="3755" w:type="dxa"/>
            <w:tcBorders>
              <w:top w:val="single" w:sz="8" w:space="0" w:color="000000"/>
              <w:left w:val="single" w:sz="8" w:space="0" w:color="000000"/>
              <w:bottom w:val="single" w:sz="8" w:space="0" w:color="000000"/>
              <w:right w:val="single" w:sz="8" w:space="0" w:color="000000"/>
            </w:tcBorders>
            <w:vAlign w:val="center"/>
          </w:tcPr>
          <w:p w14:paraId="3760581C"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Наименование товара</w:t>
            </w:r>
          </w:p>
        </w:tc>
        <w:tc>
          <w:tcPr>
            <w:tcW w:w="796" w:type="dxa"/>
            <w:tcBorders>
              <w:top w:val="single" w:sz="8" w:space="0" w:color="000000"/>
              <w:left w:val="single" w:sz="8" w:space="0" w:color="000000"/>
              <w:bottom w:val="single" w:sz="8" w:space="0" w:color="000000"/>
              <w:right w:val="single" w:sz="8" w:space="0" w:color="000000"/>
            </w:tcBorders>
            <w:vAlign w:val="center"/>
          </w:tcPr>
          <w:p w14:paraId="062101EB"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Ед. изм.</w:t>
            </w:r>
          </w:p>
        </w:tc>
        <w:tc>
          <w:tcPr>
            <w:tcW w:w="1138" w:type="dxa"/>
            <w:tcBorders>
              <w:top w:val="single" w:sz="8" w:space="0" w:color="000000"/>
              <w:left w:val="single" w:sz="8" w:space="0" w:color="000000"/>
              <w:bottom w:val="single" w:sz="8" w:space="0" w:color="000000"/>
              <w:right w:val="single" w:sz="8" w:space="0" w:color="000000"/>
            </w:tcBorders>
            <w:vAlign w:val="center"/>
          </w:tcPr>
          <w:p w14:paraId="3B533C62"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Количество</w:t>
            </w:r>
          </w:p>
        </w:tc>
        <w:tc>
          <w:tcPr>
            <w:tcW w:w="1706" w:type="dxa"/>
            <w:tcBorders>
              <w:top w:val="single" w:sz="8" w:space="0" w:color="000000"/>
              <w:left w:val="single" w:sz="8" w:space="0" w:color="000000"/>
              <w:bottom w:val="single" w:sz="8" w:space="0" w:color="000000"/>
              <w:right w:val="single" w:sz="8" w:space="0" w:color="000000"/>
            </w:tcBorders>
            <w:vAlign w:val="center"/>
          </w:tcPr>
          <w:p w14:paraId="0340554B"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Цена с НДС,</w:t>
            </w:r>
            <w:r w:rsidRPr="00A3702F">
              <w:rPr>
                <w:rFonts w:ascii="Arial" w:eastAsiaTheme="minorEastAsia" w:hAnsi="Arial" w:cs="Arial"/>
                <w:color w:val="000000"/>
              </w:rPr>
              <w:br/>
              <w:t>РУБ</w:t>
            </w:r>
          </w:p>
        </w:tc>
        <w:tc>
          <w:tcPr>
            <w:tcW w:w="1706" w:type="dxa"/>
            <w:tcBorders>
              <w:top w:val="single" w:sz="8" w:space="0" w:color="000000"/>
              <w:left w:val="single" w:sz="8" w:space="0" w:color="000000"/>
              <w:bottom w:val="single" w:sz="8" w:space="0" w:color="000000"/>
              <w:right w:val="single" w:sz="8" w:space="0" w:color="000000"/>
            </w:tcBorders>
            <w:vAlign w:val="center"/>
          </w:tcPr>
          <w:p w14:paraId="5614E1FB"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Сумма с НДС, РУБ</w:t>
            </w:r>
          </w:p>
        </w:tc>
        <w:tc>
          <w:tcPr>
            <w:tcW w:w="114" w:type="dxa"/>
            <w:vMerge w:val="restart"/>
            <w:tcBorders>
              <w:top w:val="nil"/>
              <w:left w:val="nil"/>
              <w:bottom w:val="nil"/>
              <w:right w:val="nil"/>
            </w:tcBorders>
          </w:tcPr>
          <w:p w14:paraId="7A2E3BD0" w14:textId="77777777" w:rsidR="00A3702F" w:rsidRPr="00A3702F" w:rsidRDefault="00A3702F" w:rsidP="00A3702F">
            <w:pPr>
              <w:widowControl w:val="0"/>
              <w:autoSpaceDE w:val="0"/>
              <w:autoSpaceDN w:val="0"/>
              <w:adjustRightInd w:val="0"/>
              <w:jc w:val="center"/>
              <w:rPr>
                <w:rFonts w:ascii="Tahoma" w:eastAsiaTheme="minorEastAsia" w:hAnsi="Tahoma" w:cs="Tahoma"/>
              </w:rPr>
            </w:pPr>
          </w:p>
        </w:tc>
      </w:tr>
      <w:tr w:rsidR="00A3702F" w:rsidRPr="00A3702F" w14:paraId="085A77A2" w14:textId="77777777" w:rsidTr="00A3702F">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1F0B5097"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1</w:t>
            </w:r>
          </w:p>
        </w:tc>
        <w:tc>
          <w:tcPr>
            <w:tcW w:w="1137" w:type="dxa"/>
            <w:tcBorders>
              <w:top w:val="single" w:sz="8" w:space="0" w:color="000000"/>
              <w:left w:val="single" w:sz="8" w:space="0" w:color="000000"/>
              <w:bottom w:val="single" w:sz="8" w:space="0" w:color="000000"/>
              <w:right w:val="single" w:sz="8" w:space="0" w:color="000000"/>
            </w:tcBorders>
            <w:vAlign w:val="center"/>
          </w:tcPr>
          <w:p w14:paraId="101F611D"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2114762</w:t>
            </w:r>
          </w:p>
        </w:tc>
        <w:tc>
          <w:tcPr>
            <w:tcW w:w="3755" w:type="dxa"/>
            <w:tcBorders>
              <w:top w:val="single" w:sz="8" w:space="0" w:color="000000"/>
              <w:left w:val="single" w:sz="8" w:space="0" w:color="000000"/>
              <w:bottom w:val="single" w:sz="8" w:space="0" w:color="000000"/>
              <w:right w:val="single" w:sz="8" w:space="0" w:color="000000"/>
            </w:tcBorders>
            <w:vAlign w:val="center"/>
          </w:tcPr>
          <w:p w14:paraId="1EDD481D" w14:textId="77777777" w:rsidR="00A3702F" w:rsidRPr="00A3702F" w:rsidRDefault="00A3702F" w:rsidP="00A3702F">
            <w:pPr>
              <w:widowControl w:val="0"/>
              <w:autoSpaceDE w:val="0"/>
              <w:autoSpaceDN w:val="0"/>
              <w:adjustRightInd w:val="0"/>
              <w:spacing w:before="29" w:line="218" w:lineRule="exact"/>
              <w:ind w:left="15"/>
              <w:rPr>
                <w:rFonts w:ascii="Arial" w:eastAsiaTheme="minorEastAsia" w:hAnsi="Arial" w:cs="Arial"/>
                <w:color w:val="000000"/>
              </w:rPr>
            </w:pPr>
            <w:r w:rsidRPr="00A3702F">
              <w:rPr>
                <w:rFonts w:ascii="Arial" w:eastAsiaTheme="minorEastAsia" w:hAnsi="Arial" w:cs="Arial"/>
                <w:color w:val="000000"/>
              </w:rPr>
              <w:t>Бумага КОМУС ДОКУМЕНТ Standard+ (А4, марка С, 80 г/кв.м, 500 л) Спб</w:t>
            </w:r>
          </w:p>
        </w:tc>
        <w:tc>
          <w:tcPr>
            <w:tcW w:w="796" w:type="dxa"/>
            <w:tcBorders>
              <w:top w:val="single" w:sz="8" w:space="0" w:color="000000"/>
              <w:left w:val="single" w:sz="8" w:space="0" w:color="000000"/>
              <w:bottom w:val="single" w:sz="8" w:space="0" w:color="000000"/>
              <w:right w:val="single" w:sz="8" w:space="0" w:color="000000"/>
            </w:tcBorders>
            <w:vAlign w:val="center"/>
          </w:tcPr>
          <w:p w14:paraId="2A244B51"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4D6A208A"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100</w:t>
            </w:r>
          </w:p>
        </w:tc>
        <w:tc>
          <w:tcPr>
            <w:tcW w:w="1706" w:type="dxa"/>
            <w:tcBorders>
              <w:top w:val="single" w:sz="8" w:space="0" w:color="000000"/>
              <w:left w:val="single" w:sz="8" w:space="0" w:color="000000"/>
              <w:bottom w:val="single" w:sz="8" w:space="0" w:color="000000"/>
              <w:right w:val="single" w:sz="8" w:space="0" w:color="000000"/>
            </w:tcBorders>
            <w:vAlign w:val="center"/>
          </w:tcPr>
          <w:p w14:paraId="7B6F3E39" w14:textId="77777777" w:rsidR="00A3702F" w:rsidRPr="008D3ABC" w:rsidRDefault="00A3702F" w:rsidP="00A3702F">
            <w:pPr>
              <w:widowControl w:val="0"/>
              <w:autoSpaceDE w:val="0"/>
              <w:autoSpaceDN w:val="0"/>
              <w:adjustRightInd w:val="0"/>
              <w:spacing w:before="29" w:line="218" w:lineRule="exact"/>
              <w:ind w:left="15"/>
              <w:jc w:val="right"/>
              <w:rPr>
                <w:rFonts w:ascii="Arial" w:eastAsiaTheme="minorEastAsia" w:hAnsi="Arial" w:cs="Arial"/>
                <w:color w:val="FFFFFF" w:themeColor="background1"/>
              </w:rPr>
            </w:pPr>
            <w:r w:rsidRPr="008D3ABC">
              <w:rPr>
                <w:rFonts w:ascii="Arial" w:eastAsiaTheme="minorEastAsia" w:hAnsi="Arial" w:cs="Arial"/>
                <w:color w:val="FFFFFF" w:themeColor="background1"/>
              </w:rPr>
              <w:t>349,0000</w:t>
            </w:r>
          </w:p>
        </w:tc>
        <w:tc>
          <w:tcPr>
            <w:tcW w:w="1706" w:type="dxa"/>
            <w:tcBorders>
              <w:top w:val="single" w:sz="8" w:space="0" w:color="000000"/>
              <w:left w:val="single" w:sz="8" w:space="0" w:color="000000"/>
              <w:bottom w:val="single" w:sz="8" w:space="0" w:color="000000"/>
              <w:right w:val="single" w:sz="8" w:space="0" w:color="000000"/>
            </w:tcBorders>
            <w:vAlign w:val="center"/>
          </w:tcPr>
          <w:p w14:paraId="75B306B7" w14:textId="77777777" w:rsidR="00A3702F" w:rsidRPr="008D3ABC" w:rsidRDefault="00A3702F" w:rsidP="00A3702F">
            <w:pPr>
              <w:widowControl w:val="0"/>
              <w:autoSpaceDE w:val="0"/>
              <w:autoSpaceDN w:val="0"/>
              <w:adjustRightInd w:val="0"/>
              <w:spacing w:before="29" w:line="218" w:lineRule="exact"/>
              <w:ind w:left="15"/>
              <w:jc w:val="right"/>
              <w:rPr>
                <w:rFonts w:ascii="Arial" w:eastAsiaTheme="minorEastAsia" w:hAnsi="Arial" w:cs="Arial"/>
                <w:color w:val="FFFFFF" w:themeColor="background1"/>
              </w:rPr>
            </w:pPr>
            <w:r w:rsidRPr="008D3ABC">
              <w:rPr>
                <w:rFonts w:ascii="Arial" w:eastAsiaTheme="minorEastAsia" w:hAnsi="Arial" w:cs="Arial"/>
                <w:color w:val="FFFFFF" w:themeColor="background1"/>
              </w:rPr>
              <w:t>34 900,00</w:t>
            </w:r>
          </w:p>
        </w:tc>
        <w:tc>
          <w:tcPr>
            <w:tcW w:w="114" w:type="dxa"/>
            <w:vMerge/>
            <w:tcBorders>
              <w:top w:val="nil"/>
              <w:left w:val="nil"/>
              <w:bottom w:val="nil"/>
              <w:right w:val="nil"/>
            </w:tcBorders>
          </w:tcPr>
          <w:p w14:paraId="70159DFA" w14:textId="77777777" w:rsidR="00A3702F" w:rsidRPr="00A3702F" w:rsidRDefault="00A3702F" w:rsidP="00A3702F">
            <w:pPr>
              <w:widowControl w:val="0"/>
              <w:autoSpaceDE w:val="0"/>
              <w:autoSpaceDN w:val="0"/>
              <w:adjustRightInd w:val="0"/>
              <w:jc w:val="right"/>
              <w:rPr>
                <w:rFonts w:ascii="Tahoma" w:eastAsiaTheme="minorEastAsia" w:hAnsi="Tahoma" w:cs="Tahoma"/>
              </w:rPr>
            </w:pPr>
          </w:p>
        </w:tc>
      </w:tr>
      <w:tr w:rsidR="00A3702F" w:rsidRPr="00A3702F" w14:paraId="1DD4ABF1" w14:textId="77777777" w:rsidTr="00A3702F">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11AC466A"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2</w:t>
            </w:r>
          </w:p>
        </w:tc>
        <w:tc>
          <w:tcPr>
            <w:tcW w:w="1137" w:type="dxa"/>
            <w:tcBorders>
              <w:top w:val="single" w:sz="8" w:space="0" w:color="000000"/>
              <w:left w:val="single" w:sz="8" w:space="0" w:color="000000"/>
              <w:bottom w:val="single" w:sz="8" w:space="0" w:color="000000"/>
              <w:right w:val="single" w:sz="8" w:space="0" w:color="000000"/>
            </w:tcBorders>
            <w:vAlign w:val="center"/>
          </w:tcPr>
          <w:p w14:paraId="19160BB4"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558148</w:t>
            </w:r>
          </w:p>
        </w:tc>
        <w:tc>
          <w:tcPr>
            <w:tcW w:w="3755" w:type="dxa"/>
            <w:tcBorders>
              <w:top w:val="single" w:sz="8" w:space="0" w:color="000000"/>
              <w:left w:val="single" w:sz="8" w:space="0" w:color="000000"/>
              <w:bottom w:val="single" w:sz="8" w:space="0" w:color="000000"/>
              <w:right w:val="single" w:sz="8" w:space="0" w:color="000000"/>
            </w:tcBorders>
            <w:vAlign w:val="center"/>
          </w:tcPr>
          <w:p w14:paraId="7DCBBEE5" w14:textId="77777777" w:rsidR="00A3702F" w:rsidRPr="00A3702F" w:rsidRDefault="00A3702F" w:rsidP="00A3702F">
            <w:pPr>
              <w:widowControl w:val="0"/>
              <w:autoSpaceDE w:val="0"/>
              <w:autoSpaceDN w:val="0"/>
              <w:adjustRightInd w:val="0"/>
              <w:spacing w:before="29" w:line="218" w:lineRule="exact"/>
              <w:ind w:left="15"/>
              <w:rPr>
                <w:rFonts w:ascii="Arial" w:eastAsiaTheme="minorEastAsia" w:hAnsi="Arial" w:cs="Arial"/>
                <w:color w:val="000000"/>
              </w:rPr>
            </w:pPr>
            <w:r w:rsidRPr="00A3702F">
              <w:rPr>
                <w:rFonts w:ascii="Arial" w:eastAsiaTheme="minorEastAsia" w:hAnsi="Arial" w:cs="Arial"/>
                <w:color w:val="000000"/>
              </w:rPr>
              <w:t>Мыло жидкое ЗОДИАК Персик 5л прозрачное</w:t>
            </w:r>
          </w:p>
        </w:tc>
        <w:tc>
          <w:tcPr>
            <w:tcW w:w="796" w:type="dxa"/>
            <w:tcBorders>
              <w:top w:val="single" w:sz="8" w:space="0" w:color="000000"/>
              <w:left w:val="single" w:sz="8" w:space="0" w:color="000000"/>
              <w:bottom w:val="single" w:sz="8" w:space="0" w:color="000000"/>
              <w:right w:val="single" w:sz="8" w:space="0" w:color="000000"/>
            </w:tcBorders>
            <w:vAlign w:val="center"/>
          </w:tcPr>
          <w:p w14:paraId="0C67547A"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73207467" w14:textId="77777777" w:rsidR="00A3702F" w:rsidRPr="00A3702F" w:rsidRDefault="00A3702F" w:rsidP="00A3702F">
            <w:pPr>
              <w:widowControl w:val="0"/>
              <w:autoSpaceDE w:val="0"/>
              <w:autoSpaceDN w:val="0"/>
              <w:adjustRightInd w:val="0"/>
              <w:spacing w:before="29" w:line="218" w:lineRule="exact"/>
              <w:ind w:left="15"/>
              <w:jc w:val="center"/>
              <w:rPr>
                <w:rFonts w:ascii="Arial" w:eastAsiaTheme="minorEastAsia" w:hAnsi="Arial" w:cs="Arial"/>
                <w:color w:val="000000"/>
              </w:rPr>
            </w:pPr>
            <w:r w:rsidRPr="00A3702F">
              <w:rPr>
                <w:rFonts w:ascii="Arial" w:eastAsiaTheme="minorEastAsia" w:hAnsi="Arial" w:cs="Arial"/>
                <w:color w:val="000000"/>
              </w:rPr>
              <w:t>1</w:t>
            </w:r>
          </w:p>
        </w:tc>
        <w:tc>
          <w:tcPr>
            <w:tcW w:w="1706" w:type="dxa"/>
            <w:tcBorders>
              <w:top w:val="single" w:sz="8" w:space="0" w:color="000000"/>
              <w:left w:val="single" w:sz="8" w:space="0" w:color="000000"/>
              <w:bottom w:val="single" w:sz="8" w:space="0" w:color="000000"/>
              <w:right w:val="single" w:sz="8" w:space="0" w:color="000000"/>
            </w:tcBorders>
            <w:vAlign w:val="center"/>
          </w:tcPr>
          <w:p w14:paraId="3F1E9A70" w14:textId="77777777" w:rsidR="00A3702F" w:rsidRPr="008D3ABC" w:rsidRDefault="00A3702F" w:rsidP="00A3702F">
            <w:pPr>
              <w:widowControl w:val="0"/>
              <w:autoSpaceDE w:val="0"/>
              <w:autoSpaceDN w:val="0"/>
              <w:adjustRightInd w:val="0"/>
              <w:spacing w:before="29" w:line="218" w:lineRule="exact"/>
              <w:ind w:left="15"/>
              <w:jc w:val="right"/>
              <w:rPr>
                <w:rFonts w:ascii="Arial" w:eastAsiaTheme="minorEastAsia" w:hAnsi="Arial" w:cs="Arial"/>
                <w:color w:val="FFFFFF" w:themeColor="background1"/>
              </w:rPr>
            </w:pPr>
            <w:r w:rsidRPr="008D3ABC">
              <w:rPr>
                <w:rFonts w:ascii="Arial" w:eastAsiaTheme="minorEastAsia" w:hAnsi="Arial" w:cs="Arial"/>
                <w:color w:val="FFFFFF" w:themeColor="background1"/>
              </w:rPr>
              <w:t>394,0000</w:t>
            </w:r>
          </w:p>
        </w:tc>
        <w:tc>
          <w:tcPr>
            <w:tcW w:w="1706" w:type="dxa"/>
            <w:tcBorders>
              <w:top w:val="single" w:sz="8" w:space="0" w:color="000000"/>
              <w:left w:val="single" w:sz="8" w:space="0" w:color="000000"/>
              <w:bottom w:val="single" w:sz="8" w:space="0" w:color="000000"/>
              <w:right w:val="single" w:sz="8" w:space="0" w:color="000000"/>
            </w:tcBorders>
            <w:vAlign w:val="center"/>
          </w:tcPr>
          <w:p w14:paraId="1417A0D1" w14:textId="77777777" w:rsidR="00A3702F" w:rsidRPr="008D3ABC" w:rsidRDefault="00A3702F" w:rsidP="00A3702F">
            <w:pPr>
              <w:widowControl w:val="0"/>
              <w:autoSpaceDE w:val="0"/>
              <w:autoSpaceDN w:val="0"/>
              <w:adjustRightInd w:val="0"/>
              <w:spacing w:before="29" w:line="218" w:lineRule="exact"/>
              <w:ind w:left="15"/>
              <w:jc w:val="right"/>
              <w:rPr>
                <w:rFonts w:ascii="Arial" w:eastAsiaTheme="minorEastAsia" w:hAnsi="Arial" w:cs="Arial"/>
                <w:color w:val="FFFFFF" w:themeColor="background1"/>
              </w:rPr>
            </w:pPr>
            <w:r w:rsidRPr="008D3ABC">
              <w:rPr>
                <w:rFonts w:ascii="Arial" w:eastAsiaTheme="minorEastAsia" w:hAnsi="Arial" w:cs="Arial"/>
                <w:color w:val="FFFFFF" w:themeColor="background1"/>
              </w:rPr>
              <w:t>394,00</w:t>
            </w:r>
          </w:p>
        </w:tc>
        <w:tc>
          <w:tcPr>
            <w:tcW w:w="114" w:type="dxa"/>
            <w:vMerge/>
            <w:tcBorders>
              <w:top w:val="nil"/>
              <w:left w:val="nil"/>
              <w:bottom w:val="nil"/>
              <w:right w:val="nil"/>
            </w:tcBorders>
          </w:tcPr>
          <w:p w14:paraId="69813B81" w14:textId="77777777" w:rsidR="00A3702F" w:rsidRPr="00A3702F" w:rsidRDefault="00A3702F" w:rsidP="00A3702F">
            <w:pPr>
              <w:widowControl w:val="0"/>
              <w:autoSpaceDE w:val="0"/>
              <w:autoSpaceDN w:val="0"/>
              <w:adjustRightInd w:val="0"/>
              <w:jc w:val="right"/>
              <w:rPr>
                <w:rFonts w:ascii="Tahoma" w:eastAsiaTheme="minorEastAsia" w:hAnsi="Tahoma" w:cs="Tahoma"/>
              </w:rPr>
            </w:pPr>
          </w:p>
        </w:tc>
      </w:tr>
      <w:tr w:rsidR="00A3702F" w:rsidRPr="00A3702F" w14:paraId="4C14489B" w14:textId="77777777" w:rsidTr="008D3ABC">
        <w:trPr>
          <w:trHeight w:hRule="exact" w:val="274"/>
        </w:trPr>
        <w:tc>
          <w:tcPr>
            <w:tcW w:w="5458" w:type="dxa"/>
            <w:gridSpan w:val="3"/>
            <w:vMerge w:val="restart"/>
            <w:tcBorders>
              <w:top w:val="single" w:sz="8" w:space="0" w:color="000000"/>
              <w:left w:val="single" w:sz="8" w:space="0" w:color="000000"/>
              <w:bottom w:val="single" w:sz="8" w:space="0" w:color="000000"/>
              <w:right w:val="single" w:sz="8" w:space="0" w:color="000000"/>
            </w:tcBorders>
            <w:vAlign w:val="center"/>
          </w:tcPr>
          <w:p w14:paraId="02D4FB7F" w14:textId="6BF60128" w:rsidR="00A3702F" w:rsidRPr="00A3702F" w:rsidRDefault="00A3702F" w:rsidP="00A3702F">
            <w:pPr>
              <w:widowControl w:val="0"/>
              <w:autoSpaceDE w:val="0"/>
              <w:autoSpaceDN w:val="0"/>
              <w:adjustRightInd w:val="0"/>
              <w:spacing w:before="29" w:line="199" w:lineRule="exact"/>
              <w:ind w:left="15"/>
              <w:rPr>
                <w:rFonts w:ascii="Tahoma" w:eastAsiaTheme="minorEastAsia" w:hAnsi="Tahoma" w:cs="Tahoma"/>
                <w:sz w:val="24"/>
                <w:szCs w:val="24"/>
              </w:rPr>
            </w:pPr>
            <w:r>
              <w:rPr>
                <w:rFonts w:ascii="Arial" w:eastAsiaTheme="minorEastAsia" w:hAnsi="Arial" w:cs="Arial"/>
                <w:i/>
                <w:iCs/>
                <w:color w:val="000000"/>
                <w:sz w:val="18"/>
                <w:szCs w:val="18"/>
              </w:rPr>
              <w:t>Спецификация</w:t>
            </w:r>
            <w:r w:rsidRPr="00A3702F">
              <w:rPr>
                <w:rFonts w:ascii="Arial" w:eastAsiaTheme="minorEastAsia" w:hAnsi="Arial" w:cs="Arial"/>
                <w:i/>
                <w:iCs/>
                <w:color w:val="000000"/>
                <w:sz w:val="18"/>
                <w:szCs w:val="18"/>
              </w:rPr>
              <w:t xml:space="preserve"> содержит: </w:t>
            </w:r>
            <w:r w:rsidRPr="00A3702F">
              <w:rPr>
                <w:rFonts w:ascii="Arial" w:eastAsiaTheme="minorEastAsia" w:hAnsi="Arial" w:cs="Arial"/>
                <w:b/>
                <w:bCs/>
                <w:i/>
                <w:iCs/>
                <w:color w:val="000000"/>
                <w:sz w:val="18"/>
                <w:szCs w:val="18"/>
              </w:rPr>
              <w:t>Два</w:t>
            </w:r>
            <w:r w:rsidRPr="00A3702F">
              <w:rPr>
                <w:rFonts w:ascii="Arial" w:eastAsiaTheme="minorEastAsia" w:hAnsi="Arial" w:cs="Arial"/>
                <w:i/>
                <w:iCs/>
                <w:color w:val="000000"/>
                <w:sz w:val="18"/>
                <w:szCs w:val="18"/>
              </w:rPr>
              <w:t xml:space="preserve"> наименования</w:t>
            </w: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3FC0DA6E" w14:textId="77777777" w:rsidR="00A3702F" w:rsidRPr="00A3702F" w:rsidRDefault="00A3702F" w:rsidP="00A3702F">
            <w:pPr>
              <w:widowControl w:val="0"/>
              <w:autoSpaceDE w:val="0"/>
              <w:autoSpaceDN w:val="0"/>
              <w:adjustRightInd w:val="0"/>
              <w:spacing w:before="29" w:line="199" w:lineRule="exact"/>
              <w:ind w:left="15"/>
              <w:jc w:val="right"/>
              <w:rPr>
                <w:rFonts w:ascii="Tahoma" w:eastAsiaTheme="minorEastAsia" w:hAnsi="Tahoma" w:cs="Tahoma"/>
                <w:sz w:val="24"/>
                <w:szCs w:val="24"/>
              </w:rPr>
            </w:pPr>
            <w:r w:rsidRPr="00A3702F">
              <w:rPr>
                <w:rFonts w:ascii="Arial" w:eastAsiaTheme="minorEastAsia" w:hAnsi="Arial" w:cs="Arial"/>
                <w:i/>
                <w:iCs/>
                <w:color w:val="000000"/>
                <w:sz w:val="18"/>
                <w:szCs w:val="18"/>
              </w:rPr>
              <w:t>Сумма НДС (</w:t>
            </w:r>
            <w:r w:rsidRPr="00A3702F">
              <w:rPr>
                <w:rFonts w:ascii="Arial" w:eastAsiaTheme="minorEastAsia" w:hAnsi="Arial" w:cs="Arial"/>
                <w:b/>
                <w:bCs/>
                <w:i/>
                <w:iCs/>
                <w:color w:val="000000"/>
                <w:sz w:val="18"/>
                <w:szCs w:val="18"/>
              </w:rPr>
              <w:t>22%</w:t>
            </w:r>
            <w:r w:rsidRPr="00A3702F">
              <w:rPr>
                <w:rFonts w:ascii="Arial" w:eastAsiaTheme="minorEastAsia" w:hAnsi="Arial" w:cs="Arial"/>
                <w:i/>
                <w:iCs/>
                <w:color w:val="000000"/>
                <w:sz w:val="18"/>
                <w:szCs w:val="18"/>
              </w:rPr>
              <w:t>)</w:t>
            </w:r>
          </w:p>
        </w:tc>
        <w:tc>
          <w:tcPr>
            <w:tcW w:w="170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8876A4" w14:textId="77777777" w:rsidR="00A3702F" w:rsidRPr="008D3ABC" w:rsidRDefault="00A3702F" w:rsidP="00A3702F">
            <w:pPr>
              <w:widowControl w:val="0"/>
              <w:autoSpaceDE w:val="0"/>
              <w:autoSpaceDN w:val="0"/>
              <w:adjustRightInd w:val="0"/>
              <w:spacing w:before="29" w:line="199" w:lineRule="exact"/>
              <w:ind w:left="15"/>
              <w:jc w:val="right"/>
              <w:rPr>
                <w:rFonts w:ascii="Arial" w:eastAsiaTheme="minorEastAsia" w:hAnsi="Arial" w:cs="Arial"/>
                <w:b/>
                <w:bCs/>
                <w:i/>
                <w:iCs/>
                <w:color w:val="FFFFFF" w:themeColor="background1"/>
                <w:sz w:val="18"/>
                <w:szCs w:val="18"/>
              </w:rPr>
            </w:pPr>
            <w:r w:rsidRPr="008D3ABC">
              <w:rPr>
                <w:rFonts w:ascii="Arial" w:eastAsiaTheme="minorEastAsia" w:hAnsi="Arial" w:cs="Arial"/>
                <w:b/>
                <w:bCs/>
                <w:i/>
                <w:iCs/>
                <w:color w:val="FFFFFF" w:themeColor="background1"/>
                <w:sz w:val="18"/>
                <w:szCs w:val="18"/>
              </w:rPr>
              <w:t>6 364,49</w:t>
            </w:r>
          </w:p>
        </w:tc>
        <w:tc>
          <w:tcPr>
            <w:tcW w:w="1706"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623C69C3" w14:textId="77777777" w:rsidR="00A3702F" w:rsidRPr="008D3ABC" w:rsidRDefault="00A3702F" w:rsidP="00A3702F">
            <w:pPr>
              <w:widowControl w:val="0"/>
              <w:autoSpaceDE w:val="0"/>
              <w:autoSpaceDN w:val="0"/>
              <w:adjustRightInd w:val="0"/>
              <w:spacing w:before="29" w:line="199" w:lineRule="exact"/>
              <w:ind w:left="15"/>
              <w:jc w:val="right"/>
              <w:rPr>
                <w:rFonts w:ascii="Arial" w:eastAsiaTheme="minorEastAsia" w:hAnsi="Arial" w:cs="Arial"/>
                <w:b/>
                <w:bCs/>
                <w:i/>
                <w:iCs/>
                <w:color w:val="FFFFFF" w:themeColor="background1"/>
                <w:sz w:val="18"/>
                <w:szCs w:val="18"/>
              </w:rPr>
            </w:pPr>
            <w:r w:rsidRPr="008D3ABC">
              <w:rPr>
                <w:rFonts w:ascii="Arial" w:eastAsiaTheme="minorEastAsia" w:hAnsi="Arial" w:cs="Arial"/>
                <w:b/>
                <w:bCs/>
                <w:i/>
                <w:iCs/>
                <w:color w:val="FFFFFF" w:themeColor="background1"/>
                <w:sz w:val="18"/>
                <w:szCs w:val="18"/>
              </w:rPr>
              <w:t>35 294,00</w:t>
            </w:r>
          </w:p>
        </w:tc>
        <w:tc>
          <w:tcPr>
            <w:tcW w:w="114" w:type="dxa"/>
            <w:vMerge/>
            <w:tcBorders>
              <w:top w:val="nil"/>
              <w:left w:val="nil"/>
              <w:bottom w:val="nil"/>
              <w:right w:val="nil"/>
            </w:tcBorders>
          </w:tcPr>
          <w:p w14:paraId="42B2452B" w14:textId="77777777" w:rsidR="00A3702F" w:rsidRPr="00A3702F" w:rsidRDefault="00A3702F" w:rsidP="00A3702F">
            <w:pPr>
              <w:widowControl w:val="0"/>
              <w:autoSpaceDE w:val="0"/>
              <w:autoSpaceDN w:val="0"/>
              <w:adjustRightInd w:val="0"/>
              <w:jc w:val="right"/>
              <w:rPr>
                <w:rFonts w:ascii="Tahoma" w:eastAsiaTheme="minorEastAsia" w:hAnsi="Tahoma" w:cs="Tahoma"/>
                <w:sz w:val="18"/>
                <w:szCs w:val="18"/>
              </w:rPr>
            </w:pPr>
          </w:p>
        </w:tc>
      </w:tr>
      <w:tr w:rsidR="00A3702F" w:rsidRPr="00A3702F" w14:paraId="4DC306EA" w14:textId="77777777" w:rsidTr="008D3ABC">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41322ED0" w14:textId="77777777" w:rsidR="00A3702F" w:rsidRPr="00A3702F" w:rsidRDefault="00A3702F" w:rsidP="00A3702F">
            <w:pPr>
              <w:widowControl w:val="0"/>
              <w:autoSpaceDE w:val="0"/>
              <w:autoSpaceDN w:val="0"/>
              <w:adjustRightInd w:val="0"/>
              <w:rPr>
                <w:rFonts w:ascii="Tahoma" w:eastAsiaTheme="minorEastAsia" w:hAnsi="Tahoma" w:cs="Tahoma"/>
                <w:sz w:val="18"/>
                <w:szCs w:val="18"/>
              </w:rPr>
            </w:pP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3D3AA67F" w14:textId="77777777" w:rsidR="00A3702F" w:rsidRPr="00A3702F" w:rsidRDefault="00A3702F" w:rsidP="00A3702F">
            <w:pPr>
              <w:widowControl w:val="0"/>
              <w:autoSpaceDE w:val="0"/>
              <w:autoSpaceDN w:val="0"/>
              <w:adjustRightInd w:val="0"/>
              <w:spacing w:before="29" w:line="199" w:lineRule="exact"/>
              <w:ind w:left="15"/>
              <w:jc w:val="right"/>
              <w:rPr>
                <w:rFonts w:ascii="Arial" w:eastAsiaTheme="minorEastAsia" w:hAnsi="Arial" w:cs="Arial"/>
                <w:i/>
                <w:iCs/>
                <w:color w:val="000000"/>
                <w:sz w:val="18"/>
                <w:szCs w:val="18"/>
              </w:rPr>
            </w:pPr>
            <w:r w:rsidRPr="00A3702F">
              <w:rPr>
                <w:rFonts w:ascii="Arial" w:eastAsiaTheme="minorEastAsia" w:hAnsi="Arial" w:cs="Arial"/>
                <w:i/>
                <w:iCs/>
                <w:color w:val="000000"/>
                <w:sz w:val="18"/>
                <w:szCs w:val="18"/>
              </w:rPr>
              <w:t>Всего НДС</w:t>
            </w:r>
          </w:p>
        </w:tc>
        <w:tc>
          <w:tcPr>
            <w:tcW w:w="170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E12342D" w14:textId="77777777" w:rsidR="00A3702F" w:rsidRPr="008D3ABC" w:rsidRDefault="00A3702F" w:rsidP="00A3702F">
            <w:pPr>
              <w:widowControl w:val="0"/>
              <w:autoSpaceDE w:val="0"/>
              <w:autoSpaceDN w:val="0"/>
              <w:adjustRightInd w:val="0"/>
              <w:spacing w:before="29" w:line="199" w:lineRule="exact"/>
              <w:ind w:left="15"/>
              <w:jc w:val="right"/>
              <w:rPr>
                <w:rFonts w:ascii="Arial" w:eastAsiaTheme="minorEastAsia" w:hAnsi="Arial" w:cs="Arial"/>
                <w:b/>
                <w:bCs/>
                <w:i/>
                <w:iCs/>
                <w:color w:val="FFFFFF" w:themeColor="background1"/>
                <w:sz w:val="18"/>
                <w:szCs w:val="18"/>
              </w:rPr>
            </w:pPr>
            <w:r w:rsidRPr="008D3ABC">
              <w:rPr>
                <w:rFonts w:ascii="Arial" w:eastAsiaTheme="minorEastAsia" w:hAnsi="Arial" w:cs="Arial"/>
                <w:b/>
                <w:bCs/>
                <w:i/>
                <w:iCs/>
                <w:color w:val="FFFFFF" w:themeColor="background1"/>
                <w:sz w:val="18"/>
                <w:szCs w:val="18"/>
              </w:rPr>
              <w:t>6 364,49</w:t>
            </w:r>
          </w:p>
        </w:tc>
        <w:tc>
          <w:tcPr>
            <w:tcW w:w="1706" w:type="dxa"/>
            <w:vMerge/>
            <w:tcBorders>
              <w:top w:val="single" w:sz="8" w:space="0" w:color="000000"/>
              <w:left w:val="single" w:sz="8" w:space="0" w:color="000000"/>
              <w:bottom w:val="single" w:sz="8" w:space="0" w:color="000000"/>
              <w:right w:val="single" w:sz="8" w:space="0" w:color="000000"/>
            </w:tcBorders>
            <w:shd w:val="clear" w:color="auto" w:fill="auto"/>
          </w:tcPr>
          <w:p w14:paraId="6B68543F" w14:textId="77777777" w:rsidR="00A3702F" w:rsidRPr="008D3ABC" w:rsidRDefault="00A3702F" w:rsidP="00A3702F">
            <w:pPr>
              <w:widowControl w:val="0"/>
              <w:autoSpaceDE w:val="0"/>
              <w:autoSpaceDN w:val="0"/>
              <w:adjustRightInd w:val="0"/>
              <w:jc w:val="right"/>
              <w:rPr>
                <w:rFonts w:ascii="Tahoma" w:eastAsiaTheme="minorEastAsia" w:hAnsi="Tahoma" w:cs="Tahoma"/>
                <w:color w:val="FFFFFF" w:themeColor="background1"/>
                <w:sz w:val="18"/>
                <w:szCs w:val="18"/>
              </w:rPr>
            </w:pPr>
          </w:p>
        </w:tc>
        <w:tc>
          <w:tcPr>
            <w:tcW w:w="114" w:type="dxa"/>
            <w:vMerge/>
            <w:tcBorders>
              <w:top w:val="nil"/>
              <w:left w:val="nil"/>
              <w:bottom w:val="nil"/>
              <w:right w:val="nil"/>
            </w:tcBorders>
          </w:tcPr>
          <w:p w14:paraId="1C74F40B" w14:textId="77777777" w:rsidR="00A3702F" w:rsidRPr="00A3702F" w:rsidRDefault="00A3702F" w:rsidP="00A3702F">
            <w:pPr>
              <w:widowControl w:val="0"/>
              <w:autoSpaceDE w:val="0"/>
              <w:autoSpaceDN w:val="0"/>
              <w:adjustRightInd w:val="0"/>
              <w:jc w:val="right"/>
              <w:rPr>
                <w:rFonts w:ascii="Tahoma" w:eastAsiaTheme="minorEastAsia" w:hAnsi="Tahoma" w:cs="Tahoma"/>
                <w:sz w:val="18"/>
                <w:szCs w:val="18"/>
              </w:rPr>
            </w:pPr>
          </w:p>
        </w:tc>
      </w:tr>
      <w:tr w:rsidR="00A3702F" w:rsidRPr="00A3702F" w14:paraId="3098683D" w14:textId="77777777" w:rsidTr="00A3702F">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4DED0C55" w14:textId="77777777" w:rsidR="00A3702F" w:rsidRPr="00A3702F" w:rsidRDefault="00A3702F" w:rsidP="00A3702F">
            <w:pPr>
              <w:widowControl w:val="0"/>
              <w:autoSpaceDE w:val="0"/>
              <w:autoSpaceDN w:val="0"/>
              <w:adjustRightInd w:val="0"/>
              <w:rPr>
                <w:rFonts w:ascii="Tahoma" w:eastAsiaTheme="minorEastAsia" w:hAnsi="Tahoma" w:cs="Tahoma"/>
                <w:sz w:val="18"/>
                <w:szCs w:val="18"/>
              </w:rPr>
            </w:pPr>
          </w:p>
        </w:tc>
        <w:tc>
          <w:tcPr>
            <w:tcW w:w="3640" w:type="dxa"/>
            <w:gridSpan w:val="3"/>
            <w:tcBorders>
              <w:top w:val="nil"/>
              <w:left w:val="single" w:sz="8" w:space="0" w:color="000000"/>
              <w:bottom w:val="single" w:sz="8" w:space="0" w:color="000000"/>
              <w:right w:val="single" w:sz="8" w:space="0" w:color="000000"/>
            </w:tcBorders>
          </w:tcPr>
          <w:p w14:paraId="19FF041B" w14:textId="77777777" w:rsidR="00A3702F" w:rsidRPr="00A3702F" w:rsidRDefault="00A3702F" w:rsidP="00A3702F">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1706" w:type="dxa"/>
            <w:vMerge/>
            <w:tcBorders>
              <w:top w:val="single" w:sz="8" w:space="0" w:color="000000"/>
              <w:left w:val="single" w:sz="8" w:space="0" w:color="000000"/>
              <w:bottom w:val="single" w:sz="8" w:space="0" w:color="000000"/>
              <w:right w:val="single" w:sz="8" w:space="0" w:color="000000"/>
            </w:tcBorders>
          </w:tcPr>
          <w:p w14:paraId="674D3083" w14:textId="77777777" w:rsidR="00A3702F" w:rsidRPr="00A3702F" w:rsidRDefault="00A3702F" w:rsidP="00A3702F">
            <w:pPr>
              <w:widowControl w:val="0"/>
              <w:autoSpaceDE w:val="0"/>
              <w:autoSpaceDN w:val="0"/>
              <w:adjustRightInd w:val="0"/>
              <w:rPr>
                <w:rFonts w:ascii="Tahoma" w:eastAsiaTheme="minorEastAsia" w:hAnsi="Tahoma" w:cs="Tahoma"/>
                <w:sz w:val="18"/>
                <w:szCs w:val="18"/>
              </w:rPr>
            </w:pPr>
          </w:p>
        </w:tc>
        <w:tc>
          <w:tcPr>
            <w:tcW w:w="114" w:type="dxa"/>
            <w:vMerge/>
            <w:tcBorders>
              <w:top w:val="nil"/>
              <w:left w:val="nil"/>
              <w:bottom w:val="nil"/>
              <w:right w:val="nil"/>
            </w:tcBorders>
          </w:tcPr>
          <w:p w14:paraId="174AEDFB" w14:textId="77777777" w:rsidR="00A3702F" w:rsidRPr="00A3702F" w:rsidRDefault="00A3702F" w:rsidP="00A3702F">
            <w:pPr>
              <w:widowControl w:val="0"/>
              <w:autoSpaceDE w:val="0"/>
              <w:autoSpaceDN w:val="0"/>
              <w:adjustRightInd w:val="0"/>
              <w:rPr>
                <w:rFonts w:ascii="Tahoma" w:eastAsiaTheme="minorEastAsia" w:hAnsi="Tahoma" w:cs="Tahoma"/>
                <w:sz w:val="18"/>
                <w:szCs w:val="18"/>
              </w:rPr>
            </w:pPr>
          </w:p>
        </w:tc>
      </w:tr>
      <w:tr w:rsidR="00A3702F" w:rsidRPr="00A3702F" w14:paraId="1F54600D" w14:textId="77777777" w:rsidTr="00A3702F">
        <w:trPr>
          <w:trHeight w:hRule="exact" w:val="55"/>
        </w:trPr>
        <w:tc>
          <w:tcPr>
            <w:tcW w:w="10804" w:type="dxa"/>
            <w:gridSpan w:val="7"/>
            <w:tcBorders>
              <w:top w:val="nil"/>
              <w:left w:val="nil"/>
              <w:bottom w:val="nil"/>
              <w:right w:val="nil"/>
            </w:tcBorders>
          </w:tcPr>
          <w:p w14:paraId="61E3AC86" w14:textId="77777777" w:rsidR="00A3702F" w:rsidRPr="00A3702F" w:rsidRDefault="00A3702F" w:rsidP="00A3702F">
            <w:pPr>
              <w:widowControl w:val="0"/>
              <w:autoSpaceDE w:val="0"/>
              <w:autoSpaceDN w:val="0"/>
              <w:adjustRightInd w:val="0"/>
              <w:spacing w:before="29" w:line="199" w:lineRule="exact"/>
              <w:ind w:left="15"/>
              <w:rPr>
                <w:rFonts w:ascii="Tahoma" w:eastAsiaTheme="minorEastAsia" w:hAnsi="Tahoma" w:cs="Tahoma"/>
                <w:color w:val="000000"/>
                <w:sz w:val="3"/>
                <w:szCs w:val="3"/>
              </w:rPr>
            </w:pPr>
          </w:p>
        </w:tc>
        <w:tc>
          <w:tcPr>
            <w:tcW w:w="114" w:type="dxa"/>
            <w:vMerge/>
            <w:tcBorders>
              <w:top w:val="nil"/>
              <w:left w:val="nil"/>
              <w:bottom w:val="nil"/>
              <w:right w:val="nil"/>
            </w:tcBorders>
          </w:tcPr>
          <w:p w14:paraId="765E6BA4" w14:textId="77777777" w:rsidR="00A3702F" w:rsidRPr="00A3702F" w:rsidRDefault="00A3702F" w:rsidP="00A3702F">
            <w:pPr>
              <w:widowControl w:val="0"/>
              <w:autoSpaceDE w:val="0"/>
              <w:autoSpaceDN w:val="0"/>
              <w:adjustRightInd w:val="0"/>
              <w:rPr>
                <w:rFonts w:ascii="Tahoma" w:eastAsiaTheme="minorEastAsia" w:hAnsi="Tahoma" w:cs="Tahoma"/>
                <w:sz w:val="3"/>
                <w:szCs w:val="3"/>
              </w:rPr>
            </w:pPr>
          </w:p>
        </w:tc>
      </w:tr>
      <w:tr w:rsidR="00A3702F" w:rsidRPr="00A3702F" w14:paraId="1D17D0B6" w14:textId="77777777" w:rsidTr="00A3702F">
        <w:trPr>
          <w:trHeight w:hRule="exact" w:val="274"/>
        </w:trPr>
        <w:tc>
          <w:tcPr>
            <w:tcW w:w="10804" w:type="dxa"/>
            <w:gridSpan w:val="7"/>
            <w:tcBorders>
              <w:top w:val="nil"/>
              <w:left w:val="nil"/>
              <w:bottom w:val="nil"/>
              <w:right w:val="nil"/>
            </w:tcBorders>
          </w:tcPr>
          <w:p w14:paraId="02F594BD" w14:textId="77777777" w:rsidR="00A3702F" w:rsidRPr="00A3702F" w:rsidRDefault="00A3702F" w:rsidP="00A3702F">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114" w:type="dxa"/>
            <w:vMerge/>
            <w:tcBorders>
              <w:top w:val="nil"/>
              <w:left w:val="nil"/>
              <w:bottom w:val="nil"/>
              <w:right w:val="nil"/>
            </w:tcBorders>
          </w:tcPr>
          <w:p w14:paraId="2257CB1D" w14:textId="77777777" w:rsidR="00A3702F" w:rsidRPr="00A3702F" w:rsidRDefault="00A3702F" w:rsidP="00A3702F">
            <w:pPr>
              <w:widowControl w:val="0"/>
              <w:autoSpaceDE w:val="0"/>
              <w:autoSpaceDN w:val="0"/>
              <w:adjustRightInd w:val="0"/>
              <w:rPr>
                <w:rFonts w:ascii="Tahoma" w:eastAsiaTheme="minorEastAsia" w:hAnsi="Tahoma" w:cs="Tahoma"/>
                <w:sz w:val="18"/>
                <w:szCs w:val="18"/>
              </w:rPr>
            </w:pPr>
          </w:p>
        </w:tc>
      </w:tr>
    </w:tbl>
    <w:p w14:paraId="4D329FCE" w14:textId="77777777" w:rsidR="0044247E" w:rsidRPr="008D1DE9" w:rsidRDefault="0044247E" w:rsidP="00A60FA1">
      <w:pPr>
        <w:jc w:val="both"/>
        <w:rPr>
          <w:rFonts w:ascii="Times New Roman" w:hAnsi="Times New Roman"/>
          <w:color w:val="000000"/>
          <w:sz w:val="19"/>
          <w:szCs w:val="19"/>
          <w:highlight w:val="yellow"/>
        </w:rPr>
      </w:pPr>
    </w:p>
    <w:p w14:paraId="1582E1A0" w14:textId="31F5BB41" w:rsidR="0044247E" w:rsidRDefault="0044247E" w:rsidP="0044247E">
      <w:pPr>
        <w:jc w:val="both"/>
        <w:rPr>
          <w:rFonts w:ascii="Times New Roman" w:hAnsi="Times New Roman"/>
          <w:b/>
          <w:sz w:val="22"/>
          <w:szCs w:val="22"/>
        </w:rPr>
      </w:pPr>
      <w:r w:rsidRPr="0076304F">
        <w:rPr>
          <w:rFonts w:ascii="Times New Roman" w:hAnsi="Times New Roman"/>
          <w:color w:val="000000"/>
          <w:sz w:val="22"/>
          <w:szCs w:val="22"/>
        </w:rPr>
        <w:t>ИТОГО</w:t>
      </w:r>
      <w:r w:rsidR="00702014">
        <w:rPr>
          <w:rFonts w:ascii="Times New Roman" w:hAnsi="Times New Roman"/>
          <w:color w:val="000000"/>
          <w:sz w:val="22"/>
          <w:szCs w:val="22"/>
        </w:rPr>
        <w:t xml:space="preserve"> </w:t>
      </w:r>
      <w:r w:rsidR="00A3702F" w:rsidRPr="008D3ABC">
        <w:rPr>
          <w:rFonts w:ascii="Times New Roman" w:hAnsi="Times New Roman"/>
          <w:b/>
          <w:color w:val="FFFFFF" w:themeColor="background1"/>
          <w:sz w:val="22"/>
          <w:szCs w:val="22"/>
        </w:rPr>
        <w:t>35 294,00</w:t>
      </w:r>
      <w:r w:rsidR="004935FB" w:rsidRPr="008D3ABC">
        <w:rPr>
          <w:rFonts w:ascii="Times New Roman" w:hAnsi="Times New Roman"/>
          <w:b/>
          <w:color w:val="FFFFFF" w:themeColor="background1"/>
          <w:sz w:val="22"/>
          <w:szCs w:val="22"/>
        </w:rPr>
        <w:t xml:space="preserve"> </w:t>
      </w:r>
      <w:r w:rsidR="0076304F" w:rsidRPr="008D3ABC">
        <w:rPr>
          <w:rFonts w:ascii="Times New Roman" w:hAnsi="Times New Roman"/>
          <w:b/>
          <w:color w:val="FFFFFF" w:themeColor="background1"/>
          <w:sz w:val="22"/>
          <w:szCs w:val="22"/>
        </w:rPr>
        <w:t>руб. (</w:t>
      </w:r>
      <w:r w:rsidR="00A3702F" w:rsidRPr="008D3ABC">
        <w:rPr>
          <w:rFonts w:ascii="Times New Roman" w:hAnsi="Times New Roman"/>
          <w:b/>
          <w:color w:val="FFFFFF" w:themeColor="background1"/>
          <w:sz w:val="22"/>
          <w:szCs w:val="22"/>
        </w:rPr>
        <w:t xml:space="preserve">Тридцать пять тысяч двести девяносто четыре </w:t>
      </w:r>
      <w:r w:rsidR="00702014" w:rsidRPr="008D3ABC">
        <w:rPr>
          <w:rFonts w:ascii="Times New Roman" w:hAnsi="Times New Roman"/>
          <w:b/>
          <w:color w:val="FFFFFF" w:themeColor="background1"/>
          <w:sz w:val="22"/>
          <w:szCs w:val="22"/>
        </w:rPr>
        <w:t>рубл</w:t>
      </w:r>
      <w:r w:rsidR="00A3702F" w:rsidRPr="008D3ABC">
        <w:rPr>
          <w:rFonts w:ascii="Times New Roman" w:hAnsi="Times New Roman"/>
          <w:b/>
          <w:color w:val="FFFFFF" w:themeColor="background1"/>
          <w:sz w:val="22"/>
          <w:szCs w:val="22"/>
        </w:rPr>
        <w:t>я</w:t>
      </w:r>
      <w:r w:rsidR="00702014" w:rsidRPr="008D3ABC">
        <w:rPr>
          <w:rFonts w:ascii="Times New Roman" w:hAnsi="Times New Roman"/>
          <w:b/>
          <w:color w:val="FFFFFF" w:themeColor="background1"/>
          <w:sz w:val="22"/>
          <w:szCs w:val="22"/>
        </w:rPr>
        <w:t xml:space="preserve"> 00 коп</w:t>
      </w:r>
      <w:r w:rsidR="0076304F" w:rsidRPr="008D3ABC">
        <w:rPr>
          <w:rFonts w:ascii="Times New Roman" w:hAnsi="Times New Roman"/>
          <w:b/>
          <w:color w:val="FFFFFF" w:themeColor="background1"/>
          <w:sz w:val="22"/>
          <w:szCs w:val="22"/>
        </w:rPr>
        <w:t>.), в том числе НДС 2</w:t>
      </w:r>
      <w:r w:rsidR="00A3702F" w:rsidRPr="008D3ABC">
        <w:rPr>
          <w:rFonts w:ascii="Times New Roman" w:hAnsi="Times New Roman"/>
          <w:b/>
          <w:color w:val="FFFFFF" w:themeColor="background1"/>
          <w:sz w:val="22"/>
          <w:szCs w:val="22"/>
        </w:rPr>
        <w:t>2</w:t>
      </w:r>
      <w:r w:rsidR="0076304F" w:rsidRPr="008D3ABC">
        <w:rPr>
          <w:rFonts w:ascii="Times New Roman" w:hAnsi="Times New Roman"/>
          <w:b/>
          <w:color w:val="FFFFFF" w:themeColor="background1"/>
          <w:sz w:val="22"/>
          <w:szCs w:val="22"/>
        </w:rPr>
        <w:t xml:space="preserve">% - </w:t>
      </w:r>
      <w:r w:rsidR="00A3702F" w:rsidRPr="008D3ABC">
        <w:rPr>
          <w:rFonts w:ascii="Times New Roman" w:hAnsi="Times New Roman"/>
          <w:b/>
          <w:color w:val="FFFFFF" w:themeColor="background1"/>
          <w:sz w:val="22"/>
          <w:szCs w:val="22"/>
        </w:rPr>
        <w:t xml:space="preserve">6 364,49 </w:t>
      </w:r>
      <w:r w:rsidR="0076304F" w:rsidRPr="008D3ABC">
        <w:rPr>
          <w:rFonts w:ascii="Times New Roman" w:hAnsi="Times New Roman"/>
          <w:b/>
          <w:color w:val="FFFFFF" w:themeColor="background1"/>
          <w:sz w:val="22"/>
          <w:szCs w:val="22"/>
        </w:rPr>
        <w:t>руб.</w:t>
      </w:r>
    </w:p>
    <w:p w14:paraId="101F2633" w14:textId="16091A04" w:rsidR="0076304F" w:rsidRDefault="0076304F" w:rsidP="0044247E">
      <w:pPr>
        <w:jc w:val="both"/>
        <w:rPr>
          <w:rFonts w:ascii="Times New Roman" w:hAnsi="Times New Roman"/>
          <w:b/>
          <w:sz w:val="22"/>
          <w:szCs w:val="22"/>
        </w:rPr>
      </w:pPr>
    </w:p>
    <w:p w14:paraId="7637DAB9" w14:textId="57E9D478" w:rsidR="0076304F" w:rsidRDefault="0076304F" w:rsidP="0044247E">
      <w:pPr>
        <w:jc w:val="both"/>
        <w:rPr>
          <w:rFonts w:ascii="Times New Roman" w:hAnsi="Times New Roman"/>
          <w:b/>
          <w:sz w:val="22"/>
          <w:szCs w:val="22"/>
        </w:rPr>
      </w:pPr>
    </w:p>
    <w:p w14:paraId="4088DDE4" w14:textId="77777777" w:rsidR="0076304F" w:rsidRPr="002861CF" w:rsidRDefault="0076304F" w:rsidP="0044247E">
      <w:pPr>
        <w:jc w:val="both"/>
        <w:rPr>
          <w:rFonts w:ascii="Times New Roman" w:hAnsi="Times New Roman"/>
          <w:color w:val="000000"/>
          <w:sz w:val="19"/>
          <w:szCs w:val="19"/>
        </w:rPr>
      </w:pPr>
    </w:p>
    <w:tbl>
      <w:tblPr>
        <w:tblW w:w="9781" w:type="dxa"/>
        <w:tblInd w:w="108" w:type="dxa"/>
        <w:tblLayout w:type="fixed"/>
        <w:tblLook w:val="0000" w:firstRow="0" w:lastRow="0" w:firstColumn="0" w:lastColumn="0" w:noHBand="0" w:noVBand="0"/>
      </w:tblPr>
      <w:tblGrid>
        <w:gridCol w:w="5220"/>
        <w:gridCol w:w="4561"/>
      </w:tblGrid>
      <w:tr w:rsidR="0044247E" w:rsidRPr="002861CF" w14:paraId="56B2BA59" w14:textId="77777777" w:rsidTr="004425E4">
        <w:tc>
          <w:tcPr>
            <w:tcW w:w="5220" w:type="dxa"/>
          </w:tcPr>
          <w:p w14:paraId="4C9FA0A2" w14:textId="50D7F7BA" w:rsidR="0044247E" w:rsidRPr="008D3ABC" w:rsidRDefault="008B488C" w:rsidP="002E5EB5">
            <w:pPr>
              <w:ind w:right="95"/>
              <w:rPr>
                <w:rFonts w:ascii="Times New Roman" w:hAnsi="Times New Roman"/>
                <w:bCs/>
                <w:color w:val="FFFFFF" w:themeColor="background1"/>
                <w:sz w:val="19"/>
                <w:szCs w:val="19"/>
              </w:rPr>
            </w:pPr>
            <w:r w:rsidRPr="008D3ABC">
              <w:rPr>
                <w:rFonts w:ascii="Times New Roman" w:hAnsi="Times New Roman"/>
                <w:bCs/>
                <w:color w:val="FFFFFF" w:themeColor="background1"/>
                <w:sz w:val="19"/>
                <w:szCs w:val="19"/>
              </w:rPr>
              <w:t xml:space="preserve">                   </w:t>
            </w:r>
            <w:r w:rsidR="0044247E" w:rsidRPr="008D3ABC">
              <w:rPr>
                <w:rFonts w:ascii="Times New Roman" w:hAnsi="Times New Roman"/>
                <w:b/>
                <w:color w:val="FFFFFF" w:themeColor="background1"/>
                <w:sz w:val="19"/>
                <w:szCs w:val="19"/>
              </w:rPr>
              <w:t>ПРОДАВЕЦ</w:t>
            </w:r>
            <w:r w:rsidR="0044247E" w:rsidRPr="008D3ABC">
              <w:rPr>
                <w:rFonts w:ascii="Times New Roman" w:hAnsi="Times New Roman"/>
                <w:bCs/>
                <w:color w:val="FFFFFF" w:themeColor="background1"/>
                <w:sz w:val="19"/>
                <w:szCs w:val="19"/>
              </w:rPr>
              <w:t>:</w:t>
            </w:r>
          </w:p>
        </w:tc>
        <w:tc>
          <w:tcPr>
            <w:tcW w:w="4561" w:type="dxa"/>
          </w:tcPr>
          <w:p w14:paraId="22E247E3" w14:textId="33102916" w:rsidR="0044247E" w:rsidRPr="002861CF" w:rsidRDefault="008B488C" w:rsidP="008B488C">
            <w:pPr>
              <w:rPr>
                <w:rFonts w:ascii="Times New Roman" w:hAnsi="Times New Roman"/>
                <w:b/>
                <w:sz w:val="19"/>
                <w:szCs w:val="19"/>
              </w:rPr>
            </w:pPr>
            <w:r>
              <w:rPr>
                <w:rFonts w:ascii="Times New Roman" w:hAnsi="Times New Roman"/>
                <w:b/>
                <w:sz w:val="19"/>
                <w:szCs w:val="19"/>
              </w:rPr>
              <w:t xml:space="preserve">                      </w:t>
            </w:r>
            <w:r w:rsidR="0044247E" w:rsidRPr="002861CF">
              <w:rPr>
                <w:rFonts w:ascii="Times New Roman" w:hAnsi="Times New Roman"/>
                <w:b/>
                <w:sz w:val="19"/>
                <w:szCs w:val="19"/>
              </w:rPr>
              <w:t xml:space="preserve">  ПОКУПАТЕЛЬ:</w:t>
            </w:r>
          </w:p>
          <w:p w14:paraId="5DEC8B8E" w14:textId="77777777" w:rsidR="0044247E" w:rsidRPr="002861CF" w:rsidRDefault="0044247E" w:rsidP="00140A67">
            <w:pPr>
              <w:rPr>
                <w:rFonts w:ascii="Times New Roman" w:hAnsi="Times New Roman"/>
                <w:caps/>
                <w:sz w:val="19"/>
                <w:szCs w:val="19"/>
                <w:u w:val="single"/>
              </w:rPr>
            </w:pPr>
          </w:p>
        </w:tc>
      </w:tr>
      <w:tr w:rsidR="0044247E" w:rsidRPr="002861CF" w14:paraId="078349B2" w14:textId="77777777" w:rsidTr="004425E4">
        <w:tc>
          <w:tcPr>
            <w:tcW w:w="5220" w:type="dxa"/>
          </w:tcPr>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8"/>
            </w:tblGrid>
            <w:tr w:rsidR="008D3ABC" w:rsidRPr="008D3ABC" w14:paraId="25456B49" w14:textId="77777777" w:rsidTr="00F06440">
              <w:tc>
                <w:tcPr>
                  <w:tcW w:w="5098" w:type="dxa"/>
                </w:tcPr>
                <w:p w14:paraId="64B6C147"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ООО "ЦТО"</w:t>
                  </w:r>
                </w:p>
                <w:p w14:paraId="5221B7A1"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Юридический адрес:</w:t>
                  </w:r>
                </w:p>
                <w:p w14:paraId="728E7879"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Россия, 105005, г. Москва, вн.тер.г. муниципальный округ Басманный, пер Аптекарский, д. 4, стр. 4, этаж 1, помещ./ком. III/№3</w:t>
                  </w:r>
                </w:p>
                <w:p w14:paraId="5EB0A3C1"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 xml:space="preserve">Почтовый адрес: Общества: г Москва, вн.тер.г. муниципальный округ Басманный, пер Аптекарский, д. 4 стр. 4. </w:t>
                  </w:r>
                </w:p>
                <w:p w14:paraId="39870F3C"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ИНН 7706688536</w:t>
                  </w:r>
                </w:p>
                <w:p w14:paraId="0D604EC3"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КПП 770101001</w:t>
                  </w:r>
                </w:p>
                <w:p w14:paraId="42BA39C6"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ОКПО 85804193</w:t>
                  </w:r>
                </w:p>
                <w:p w14:paraId="7D473DD6"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ОКТМО 45375000000</w:t>
                  </w:r>
                </w:p>
                <w:p w14:paraId="311C43F0"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ОКФС 16</w:t>
                  </w:r>
                </w:p>
                <w:p w14:paraId="24671825"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ОКПФ 12300</w:t>
                  </w:r>
                </w:p>
                <w:p w14:paraId="221601A2"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ОГРН 1087746540595</w:t>
                  </w:r>
                </w:p>
                <w:p w14:paraId="4149748D"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БИК</w:t>
                  </w:r>
                  <w:r w:rsidRPr="008D3ABC">
                    <w:rPr>
                      <w:bCs/>
                      <w:color w:val="FFFFFF" w:themeColor="background1"/>
                      <w:sz w:val="22"/>
                      <w:szCs w:val="22"/>
                    </w:rPr>
                    <w:tab/>
                    <w:t>044525823</w:t>
                  </w:r>
                </w:p>
                <w:p w14:paraId="3A0910C0"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Банк получателя Банк ГПБ (АО) г. Москва</w:t>
                  </w:r>
                </w:p>
                <w:p w14:paraId="08D47330"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р/с 40702810100000008291 Банк ГПБ (АО) г. Москва</w:t>
                  </w:r>
                </w:p>
                <w:p w14:paraId="5953BF52" w14:textId="77777777" w:rsidR="00140A67" w:rsidRPr="008D3ABC" w:rsidRDefault="00140A67" w:rsidP="00140A67">
                  <w:pPr>
                    <w:rPr>
                      <w:bCs/>
                      <w:color w:val="FFFFFF" w:themeColor="background1"/>
                      <w:sz w:val="22"/>
                      <w:szCs w:val="22"/>
                    </w:rPr>
                  </w:pPr>
                  <w:r w:rsidRPr="008D3ABC">
                    <w:rPr>
                      <w:bCs/>
                      <w:color w:val="FFFFFF" w:themeColor="background1"/>
                      <w:sz w:val="22"/>
                      <w:szCs w:val="22"/>
                    </w:rPr>
                    <w:t>к/с 30101810200000000823 БИК 044525823</w:t>
                  </w:r>
                </w:p>
                <w:p w14:paraId="7CDF802E" w14:textId="77777777" w:rsidR="00140A67" w:rsidRPr="008D3ABC" w:rsidRDefault="00140A67" w:rsidP="00140A67">
                  <w:pPr>
                    <w:keepNext/>
                    <w:keepLines/>
                    <w:rPr>
                      <w:bCs/>
                      <w:color w:val="FFFFFF" w:themeColor="background1"/>
                      <w:sz w:val="22"/>
                      <w:szCs w:val="22"/>
                    </w:rPr>
                  </w:pPr>
                </w:p>
              </w:tc>
            </w:tr>
            <w:tr w:rsidR="008D3ABC" w:rsidRPr="008D3ABC" w14:paraId="7ED37E4A" w14:textId="77777777" w:rsidTr="00F06440">
              <w:tc>
                <w:tcPr>
                  <w:tcW w:w="5098" w:type="dxa"/>
                </w:tcPr>
                <w:p w14:paraId="73318BAF" w14:textId="77777777" w:rsidR="00140A67" w:rsidRPr="008D3ABC" w:rsidRDefault="00140A67" w:rsidP="00140A67">
                  <w:pPr>
                    <w:rPr>
                      <w:bCs/>
                      <w:color w:val="FFFFFF" w:themeColor="background1"/>
                      <w:sz w:val="22"/>
                      <w:szCs w:val="22"/>
                    </w:rPr>
                  </w:pPr>
                </w:p>
                <w:p w14:paraId="0BE39AA3" w14:textId="77777777" w:rsidR="00B26C4D" w:rsidRPr="008D3ABC" w:rsidRDefault="00B26C4D" w:rsidP="00B26C4D">
                  <w:pPr>
                    <w:rPr>
                      <w:b/>
                      <w:color w:val="FFFFFF" w:themeColor="background1"/>
                      <w:sz w:val="22"/>
                      <w:szCs w:val="22"/>
                    </w:rPr>
                  </w:pPr>
                  <w:r w:rsidRPr="008D3ABC">
                    <w:rPr>
                      <w:b/>
                      <w:color w:val="FFFFFF" w:themeColor="background1"/>
                      <w:sz w:val="22"/>
                      <w:szCs w:val="22"/>
                    </w:rPr>
                    <w:t>Генеральный директор</w:t>
                  </w:r>
                </w:p>
                <w:p w14:paraId="35B014B7" w14:textId="77777777" w:rsidR="00B26C4D" w:rsidRPr="008D3ABC" w:rsidRDefault="00B26C4D" w:rsidP="00B26C4D">
                  <w:pPr>
                    <w:rPr>
                      <w:b/>
                      <w:color w:val="FFFFFF" w:themeColor="background1"/>
                      <w:sz w:val="22"/>
                      <w:szCs w:val="22"/>
                    </w:rPr>
                  </w:pPr>
                </w:p>
                <w:p w14:paraId="3F177E7B" w14:textId="77777777" w:rsidR="00B26C4D" w:rsidRPr="008D3ABC" w:rsidRDefault="00B26C4D" w:rsidP="00B26C4D">
                  <w:pPr>
                    <w:rPr>
                      <w:b/>
                      <w:color w:val="FFFFFF" w:themeColor="background1"/>
                      <w:sz w:val="22"/>
                      <w:szCs w:val="22"/>
                    </w:rPr>
                  </w:pPr>
                </w:p>
                <w:p w14:paraId="035C11E6" w14:textId="77777777" w:rsidR="00B26C4D" w:rsidRPr="008D3ABC" w:rsidRDefault="00B26C4D" w:rsidP="00B26C4D">
                  <w:pPr>
                    <w:rPr>
                      <w:b/>
                      <w:color w:val="FFFFFF" w:themeColor="background1"/>
                      <w:sz w:val="22"/>
                      <w:szCs w:val="22"/>
                    </w:rPr>
                  </w:pPr>
                </w:p>
                <w:p w14:paraId="7E275687" w14:textId="77777777" w:rsidR="00B26C4D" w:rsidRPr="008D3ABC" w:rsidRDefault="00B26C4D" w:rsidP="00B26C4D">
                  <w:pPr>
                    <w:jc w:val="both"/>
                    <w:rPr>
                      <w:color w:val="FFFFFF" w:themeColor="background1"/>
                    </w:rPr>
                  </w:pPr>
                  <w:r w:rsidRPr="008D3ABC">
                    <w:rPr>
                      <w:color w:val="FFFFFF" w:themeColor="background1"/>
                    </w:rPr>
                    <w:t xml:space="preserve">______________ / </w:t>
                  </w:r>
                  <w:r w:rsidRPr="008D3ABC">
                    <w:rPr>
                      <w:b/>
                      <w:bCs/>
                      <w:color w:val="FFFFFF" w:themeColor="background1"/>
                    </w:rPr>
                    <w:t>Лунина С. Н.</w:t>
                  </w:r>
                  <w:r w:rsidRPr="008D3ABC">
                    <w:rPr>
                      <w:color w:val="FFFFFF" w:themeColor="background1"/>
                    </w:rPr>
                    <w:t>/</w:t>
                  </w:r>
                </w:p>
                <w:p w14:paraId="462F7F2A" w14:textId="77777777" w:rsidR="00B26C4D" w:rsidRPr="008D3ABC" w:rsidRDefault="00B26C4D" w:rsidP="00B26C4D">
                  <w:pPr>
                    <w:jc w:val="both"/>
                    <w:rPr>
                      <w:color w:val="FFFFFF" w:themeColor="background1"/>
                    </w:rPr>
                  </w:pPr>
                  <w:r w:rsidRPr="008D3ABC">
                    <w:rPr>
                      <w:color w:val="FFFFFF" w:themeColor="background1"/>
                    </w:rPr>
                    <w:t>М.П.</w:t>
                  </w:r>
                </w:p>
                <w:p w14:paraId="7BA670A1" w14:textId="53A8C03C" w:rsidR="00140A67" w:rsidRPr="008D3ABC" w:rsidRDefault="00140A67" w:rsidP="00140A67">
                  <w:pPr>
                    <w:jc w:val="both"/>
                    <w:rPr>
                      <w:bCs/>
                      <w:color w:val="FFFFFF" w:themeColor="background1"/>
                    </w:rPr>
                  </w:pPr>
                </w:p>
                <w:p w14:paraId="3B3BC3CE" w14:textId="77777777" w:rsidR="00140A67" w:rsidRPr="008D3ABC" w:rsidRDefault="00140A67" w:rsidP="00140A67">
                  <w:pPr>
                    <w:rPr>
                      <w:bCs/>
                      <w:color w:val="FFFFFF" w:themeColor="background1"/>
                      <w:sz w:val="22"/>
                      <w:szCs w:val="22"/>
                    </w:rPr>
                  </w:pPr>
                </w:p>
              </w:tc>
            </w:tr>
          </w:tbl>
          <w:p w14:paraId="498D7ADC" w14:textId="77777777" w:rsidR="0044247E" w:rsidRPr="008D3ABC" w:rsidRDefault="0044247E" w:rsidP="004425E4">
            <w:pPr>
              <w:jc w:val="both"/>
              <w:rPr>
                <w:rFonts w:ascii="Times New Roman" w:hAnsi="Times New Roman"/>
                <w:bCs/>
                <w:color w:val="FFFFFF" w:themeColor="background1"/>
                <w:sz w:val="19"/>
                <w:szCs w:val="19"/>
              </w:rPr>
            </w:pPr>
          </w:p>
        </w:tc>
        <w:tc>
          <w:tcPr>
            <w:tcW w:w="4561" w:type="dxa"/>
          </w:tcPr>
          <w:p w14:paraId="05E7A1D0" w14:textId="77777777" w:rsidR="00140A67" w:rsidRPr="00140A67" w:rsidRDefault="00140A67" w:rsidP="00140A67">
            <w:pPr>
              <w:rPr>
                <w:rFonts w:ascii="Times New Roman" w:hAnsi="Times New Roman"/>
              </w:rPr>
            </w:pPr>
            <w:r w:rsidRPr="00140A67">
              <w:rPr>
                <w:rFonts w:ascii="Times New Roman" w:hAnsi="Times New Roman"/>
              </w:rPr>
              <w:t>ТЕРРИТОРИАЛЬНОЕ УПРАВЛЕНИЕ ГОРОД КОММУНАР</w:t>
            </w:r>
          </w:p>
          <w:p w14:paraId="223761F6" w14:textId="77777777" w:rsidR="00140A67" w:rsidRPr="00140A67" w:rsidRDefault="00140A67" w:rsidP="00140A67">
            <w:pPr>
              <w:rPr>
                <w:rFonts w:ascii="Times New Roman" w:hAnsi="Times New Roman"/>
              </w:rPr>
            </w:pPr>
            <w:r w:rsidRPr="00140A67">
              <w:rPr>
                <w:rFonts w:ascii="Times New Roman" w:hAnsi="Times New Roman"/>
              </w:rPr>
              <w:t xml:space="preserve">Местонахождение: </w:t>
            </w:r>
          </w:p>
          <w:p w14:paraId="41B5D317" w14:textId="77777777" w:rsidR="00140A67" w:rsidRPr="00140A67" w:rsidRDefault="00140A67" w:rsidP="00140A67">
            <w:pPr>
              <w:rPr>
                <w:rFonts w:ascii="Times New Roman" w:hAnsi="Times New Roman"/>
              </w:rPr>
            </w:pPr>
            <w:r w:rsidRPr="00140A67">
              <w:rPr>
                <w:rFonts w:ascii="Times New Roman" w:hAnsi="Times New Roman"/>
              </w:rPr>
              <w:t>188320, Ленинградская область, Гатчинский район, г. Коммунар, ул. Садовая, д.3</w:t>
            </w:r>
          </w:p>
          <w:p w14:paraId="776FE016" w14:textId="77777777" w:rsidR="00140A67" w:rsidRPr="00140A67" w:rsidRDefault="00140A67" w:rsidP="00140A67">
            <w:pPr>
              <w:rPr>
                <w:rFonts w:ascii="Times New Roman" w:hAnsi="Times New Roman"/>
              </w:rPr>
            </w:pPr>
            <w:r w:rsidRPr="00140A67">
              <w:rPr>
                <w:rFonts w:ascii="Times New Roman" w:hAnsi="Times New Roman"/>
              </w:rPr>
              <w:t>Банковские реквизиты:</w:t>
            </w:r>
          </w:p>
          <w:p w14:paraId="19F497D1" w14:textId="77777777" w:rsidR="00140A67" w:rsidRPr="00140A67" w:rsidRDefault="00140A67" w:rsidP="00140A67">
            <w:pPr>
              <w:rPr>
                <w:rFonts w:ascii="Times New Roman" w:hAnsi="Times New Roman"/>
              </w:rPr>
            </w:pPr>
            <w:r w:rsidRPr="00140A67">
              <w:rPr>
                <w:rFonts w:ascii="Times New Roman" w:hAnsi="Times New Roman"/>
              </w:rPr>
              <w:t>КОМИТЕТ ФИНАНСОВ ГАТЧИНСКОГО МУНИЦИПАЛЬНОГО ОКРУГА (ТЕРРИТОРИАЛЬНОЕ УПРАВЛЕНИЕ ГОРОД КОММУНАР, ЛС 01735D06310)</w:t>
            </w:r>
          </w:p>
          <w:p w14:paraId="5770EF16" w14:textId="77777777" w:rsidR="00140A67" w:rsidRPr="00140A67" w:rsidRDefault="00140A67" w:rsidP="00140A67">
            <w:pPr>
              <w:rPr>
                <w:rFonts w:ascii="Times New Roman" w:hAnsi="Times New Roman"/>
              </w:rPr>
            </w:pPr>
            <w:r w:rsidRPr="00140A67">
              <w:rPr>
                <w:rFonts w:ascii="Times New Roman" w:hAnsi="Times New Roman"/>
              </w:rPr>
              <w:t>ИНН: 4705121918 КПП: 470501001</w:t>
            </w:r>
          </w:p>
          <w:p w14:paraId="229107BE" w14:textId="77777777" w:rsidR="00140A67" w:rsidRPr="00140A67" w:rsidRDefault="00140A67" w:rsidP="00140A67">
            <w:pPr>
              <w:rPr>
                <w:rFonts w:ascii="Times New Roman" w:hAnsi="Times New Roman"/>
              </w:rPr>
            </w:pPr>
            <w:r w:rsidRPr="00140A67">
              <w:rPr>
                <w:rFonts w:ascii="Times New Roman" w:hAnsi="Times New Roman"/>
              </w:rPr>
              <w:t>Банк: ОКЦ №1 СЕВЕРО-ЗАПАДНОЕ ГУ БАНКА РОССИИ//УФК по Ленинградской области г Санкт-Петербург</w:t>
            </w:r>
          </w:p>
          <w:p w14:paraId="30E2DB51" w14:textId="77777777" w:rsidR="00140A67" w:rsidRPr="00140A67" w:rsidRDefault="00140A67" w:rsidP="00140A67">
            <w:pPr>
              <w:rPr>
                <w:rFonts w:ascii="Times New Roman" w:hAnsi="Times New Roman"/>
              </w:rPr>
            </w:pPr>
            <w:r w:rsidRPr="00140A67">
              <w:rPr>
                <w:rFonts w:ascii="Times New Roman" w:hAnsi="Times New Roman"/>
              </w:rPr>
              <w:t>Каз/счет : 0323 1643 4151 8000 4500</w:t>
            </w:r>
          </w:p>
          <w:p w14:paraId="0A047D5C" w14:textId="77777777" w:rsidR="00140A67" w:rsidRPr="00140A67" w:rsidRDefault="00140A67" w:rsidP="00140A67">
            <w:pPr>
              <w:rPr>
                <w:rFonts w:ascii="Times New Roman" w:hAnsi="Times New Roman"/>
              </w:rPr>
            </w:pPr>
            <w:r w:rsidRPr="00140A67">
              <w:rPr>
                <w:rFonts w:ascii="Times New Roman" w:hAnsi="Times New Roman"/>
              </w:rPr>
              <w:t>БИК: 044 030 098</w:t>
            </w:r>
          </w:p>
          <w:p w14:paraId="6949D81C" w14:textId="77777777" w:rsidR="00140A67" w:rsidRPr="00140A67" w:rsidRDefault="00140A67" w:rsidP="00140A67">
            <w:pPr>
              <w:rPr>
                <w:rFonts w:ascii="Times New Roman" w:hAnsi="Times New Roman"/>
              </w:rPr>
            </w:pPr>
            <w:r w:rsidRPr="00140A67">
              <w:rPr>
                <w:rFonts w:ascii="Times New Roman" w:hAnsi="Times New Roman"/>
              </w:rPr>
              <w:t>ЕКС: 4010 2810 7453 7000 0098</w:t>
            </w:r>
          </w:p>
          <w:p w14:paraId="50F49206" w14:textId="77777777" w:rsidR="00140A67" w:rsidRPr="00140A67" w:rsidRDefault="00140A67" w:rsidP="00140A67">
            <w:pPr>
              <w:rPr>
                <w:rFonts w:ascii="Times New Roman" w:hAnsi="Times New Roman"/>
              </w:rPr>
            </w:pPr>
            <w:r w:rsidRPr="00140A67">
              <w:rPr>
                <w:rFonts w:ascii="Times New Roman" w:hAnsi="Times New Roman"/>
              </w:rPr>
              <w:t>Лицевой счет бюджета: 02453D06060</w:t>
            </w:r>
          </w:p>
          <w:p w14:paraId="5192C094" w14:textId="77777777" w:rsidR="00140A67" w:rsidRPr="00140A67" w:rsidRDefault="00140A67" w:rsidP="00140A67">
            <w:pPr>
              <w:rPr>
                <w:rFonts w:ascii="Times New Roman" w:hAnsi="Times New Roman"/>
              </w:rPr>
            </w:pPr>
            <w:r w:rsidRPr="00140A67">
              <w:rPr>
                <w:rFonts w:ascii="Times New Roman" w:hAnsi="Times New Roman"/>
              </w:rPr>
              <w:t>ОКТМО: 41518000002</w:t>
            </w:r>
          </w:p>
          <w:p w14:paraId="05F2C3CA" w14:textId="77777777" w:rsidR="00140A67" w:rsidRPr="00140A67" w:rsidRDefault="00140A67" w:rsidP="00140A67">
            <w:pPr>
              <w:rPr>
                <w:rFonts w:ascii="Times New Roman" w:hAnsi="Times New Roman"/>
              </w:rPr>
            </w:pPr>
            <w:r w:rsidRPr="00140A67">
              <w:rPr>
                <w:rFonts w:ascii="Times New Roman" w:hAnsi="Times New Roman"/>
              </w:rPr>
              <w:t>ОКПО: 93986790</w:t>
            </w:r>
          </w:p>
          <w:p w14:paraId="4D4DBD93" w14:textId="77777777" w:rsidR="00140A67" w:rsidRPr="00140A67" w:rsidRDefault="00140A67" w:rsidP="00140A67">
            <w:pPr>
              <w:rPr>
                <w:rFonts w:ascii="Times New Roman" w:hAnsi="Times New Roman"/>
              </w:rPr>
            </w:pPr>
            <w:r w:rsidRPr="00140A67">
              <w:rPr>
                <w:rFonts w:ascii="Times New Roman" w:hAnsi="Times New Roman"/>
              </w:rPr>
              <w:t>ОГРН: 1244700035040</w:t>
            </w:r>
          </w:p>
          <w:p w14:paraId="3A6E9C26" w14:textId="77777777" w:rsidR="00140A67" w:rsidRPr="00140A67" w:rsidRDefault="00140A67" w:rsidP="00140A67">
            <w:pPr>
              <w:rPr>
                <w:rFonts w:ascii="Times New Roman" w:hAnsi="Times New Roman"/>
              </w:rPr>
            </w:pPr>
            <w:r w:rsidRPr="00140A67">
              <w:rPr>
                <w:rFonts w:ascii="Times New Roman" w:hAnsi="Times New Roman"/>
              </w:rPr>
              <w:t>Телефон: 8(812) 460-00-98</w:t>
            </w:r>
          </w:p>
          <w:p w14:paraId="40693F49" w14:textId="42A7C0C4" w:rsidR="00140A67" w:rsidRPr="00140A67" w:rsidRDefault="00140A67" w:rsidP="00140A67">
            <w:pPr>
              <w:rPr>
                <w:rFonts w:ascii="Times New Roman" w:hAnsi="Times New Roman"/>
              </w:rPr>
            </w:pPr>
            <w:r w:rsidRPr="00140A67">
              <w:rPr>
                <w:rFonts w:ascii="Times New Roman" w:hAnsi="Times New Roman"/>
              </w:rPr>
              <w:t xml:space="preserve">Email: </w:t>
            </w:r>
            <w:hyperlink r:id="rId9" w:history="1">
              <w:r w:rsidR="0018174F" w:rsidRPr="00F964E2">
                <w:rPr>
                  <w:rStyle w:val="a6"/>
                  <w:rFonts w:ascii="Times New Roman" w:hAnsi="Times New Roman"/>
                </w:rPr>
                <w:t>kommunar@gmolo.ru</w:t>
              </w:r>
            </w:hyperlink>
            <w:r w:rsidR="0018174F">
              <w:rPr>
                <w:rFonts w:ascii="Times New Roman" w:hAnsi="Times New Roman"/>
              </w:rPr>
              <w:t xml:space="preserve"> </w:t>
            </w:r>
          </w:p>
          <w:p w14:paraId="20ADB96D" w14:textId="77777777" w:rsidR="00140A67" w:rsidRPr="00140A67" w:rsidRDefault="00140A67" w:rsidP="00140A67">
            <w:pPr>
              <w:rPr>
                <w:rFonts w:ascii="Times New Roman" w:hAnsi="Times New Roman"/>
                <w:b/>
                <w:bCs/>
              </w:rPr>
            </w:pPr>
          </w:p>
          <w:p w14:paraId="351B2E82" w14:textId="77777777" w:rsidR="00140A67" w:rsidRPr="00140A67" w:rsidRDefault="00140A67" w:rsidP="00140A67">
            <w:pPr>
              <w:rPr>
                <w:rFonts w:ascii="Times New Roman" w:hAnsi="Times New Roman"/>
                <w:b/>
                <w:bCs/>
              </w:rPr>
            </w:pPr>
          </w:p>
          <w:p w14:paraId="6ED3EF0A" w14:textId="015A477C" w:rsidR="00140A67" w:rsidRPr="00140A67" w:rsidRDefault="00140A67" w:rsidP="00140A67">
            <w:pPr>
              <w:rPr>
                <w:rFonts w:ascii="Times New Roman" w:hAnsi="Times New Roman"/>
                <w:b/>
                <w:bCs/>
              </w:rPr>
            </w:pPr>
            <w:r w:rsidRPr="00140A67">
              <w:rPr>
                <w:rFonts w:ascii="Times New Roman" w:hAnsi="Times New Roman"/>
                <w:b/>
                <w:bCs/>
              </w:rPr>
              <w:t>И.о.</w:t>
            </w:r>
            <w:r w:rsidR="0018174F">
              <w:rPr>
                <w:rFonts w:ascii="Times New Roman" w:hAnsi="Times New Roman"/>
                <w:b/>
                <w:bCs/>
              </w:rPr>
              <w:t xml:space="preserve"> </w:t>
            </w:r>
            <w:r w:rsidRPr="00140A67">
              <w:rPr>
                <w:rFonts w:ascii="Times New Roman" w:hAnsi="Times New Roman"/>
                <w:b/>
                <w:bCs/>
              </w:rPr>
              <w:t xml:space="preserve">главы территориального управления город Коммунар </w:t>
            </w:r>
          </w:p>
          <w:p w14:paraId="53864D37" w14:textId="77777777" w:rsidR="00140A67" w:rsidRPr="00140A67" w:rsidRDefault="00140A67" w:rsidP="00140A67">
            <w:pPr>
              <w:rPr>
                <w:rFonts w:ascii="Times New Roman" w:hAnsi="Times New Roman"/>
                <w:b/>
                <w:bCs/>
              </w:rPr>
            </w:pPr>
            <w:r w:rsidRPr="00140A67">
              <w:rPr>
                <w:rFonts w:ascii="Times New Roman" w:hAnsi="Times New Roman"/>
                <w:b/>
                <w:bCs/>
              </w:rPr>
              <w:t xml:space="preserve"> </w:t>
            </w:r>
          </w:p>
          <w:p w14:paraId="624D171D" w14:textId="77777777" w:rsidR="00140A67" w:rsidRPr="00140A67" w:rsidRDefault="00140A67" w:rsidP="00140A67">
            <w:pPr>
              <w:rPr>
                <w:rFonts w:ascii="Times New Roman" w:hAnsi="Times New Roman"/>
                <w:b/>
                <w:bCs/>
              </w:rPr>
            </w:pPr>
          </w:p>
          <w:p w14:paraId="427C8F19" w14:textId="77777777" w:rsidR="00140A67" w:rsidRPr="00140A67" w:rsidRDefault="00140A67" w:rsidP="00140A67">
            <w:pPr>
              <w:rPr>
                <w:rFonts w:ascii="Times New Roman" w:hAnsi="Times New Roman"/>
                <w:b/>
                <w:bCs/>
              </w:rPr>
            </w:pPr>
            <w:r w:rsidRPr="00140A67">
              <w:rPr>
                <w:rFonts w:ascii="Times New Roman" w:hAnsi="Times New Roman"/>
                <w:b/>
                <w:bCs/>
              </w:rPr>
              <w:t>______________ /Абакумова Г. Т./</w:t>
            </w:r>
          </w:p>
          <w:p w14:paraId="2B7CC000" w14:textId="170284DC" w:rsidR="004935FB" w:rsidRDefault="00140A67" w:rsidP="00702014">
            <w:pPr>
              <w:rPr>
                <w:rFonts w:ascii="Times New Roman" w:hAnsi="Times New Roman"/>
              </w:rPr>
            </w:pPr>
            <w:r w:rsidRPr="00140A67">
              <w:rPr>
                <w:rFonts w:ascii="Times New Roman" w:hAnsi="Times New Roman"/>
              </w:rPr>
              <w:t>М.П.</w:t>
            </w:r>
          </w:p>
          <w:p w14:paraId="5381B8A4" w14:textId="329557B3" w:rsidR="004935FB" w:rsidRDefault="004935FB" w:rsidP="00702014">
            <w:pPr>
              <w:rPr>
                <w:rFonts w:ascii="Times New Roman" w:hAnsi="Times New Roman"/>
              </w:rPr>
            </w:pPr>
          </w:p>
          <w:p w14:paraId="26524BFD" w14:textId="3E39FA35" w:rsidR="004935FB" w:rsidRDefault="004935FB" w:rsidP="00702014">
            <w:pPr>
              <w:rPr>
                <w:rFonts w:ascii="Times New Roman" w:hAnsi="Times New Roman"/>
              </w:rPr>
            </w:pPr>
          </w:p>
          <w:p w14:paraId="5140A02A" w14:textId="374D4E17" w:rsidR="004935FB" w:rsidRDefault="004935FB" w:rsidP="00702014">
            <w:pPr>
              <w:rPr>
                <w:rFonts w:ascii="Times New Roman" w:hAnsi="Times New Roman"/>
              </w:rPr>
            </w:pPr>
          </w:p>
          <w:p w14:paraId="4C202048" w14:textId="78907CF6" w:rsidR="0044247E" w:rsidRPr="008B488C" w:rsidRDefault="0044247E" w:rsidP="00B27485">
            <w:pPr>
              <w:jc w:val="both"/>
              <w:rPr>
                <w:rFonts w:ascii="Times New Roman" w:hAnsi="Times New Roman"/>
                <w:color w:val="000000"/>
                <w:sz w:val="22"/>
                <w:szCs w:val="22"/>
              </w:rPr>
            </w:pPr>
          </w:p>
        </w:tc>
      </w:tr>
    </w:tbl>
    <w:p w14:paraId="52AED57B" w14:textId="77777777" w:rsidR="0044247E" w:rsidRPr="002861CF" w:rsidRDefault="0044247E" w:rsidP="0044247E">
      <w:pPr>
        <w:jc w:val="both"/>
        <w:rPr>
          <w:rFonts w:ascii="Times New Roman" w:hAnsi="Times New Roman"/>
          <w:color w:val="000000"/>
          <w:sz w:val="19"/>
          <w:szCs w:val="19"/>
        </w:rPr>
      </w:pPr>
    </w:p>
    <w:sectPr w:rsidR="0044247E" w:rsidRPr="002861CF" w:rsidSect="001B5D85">
      <w:pgSz w:w="11909" w:h="16834"/>
      <w:pgMar w:top="851" w:right="851" w:bottom="709"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D85CD" w14:textId="77777777" w:rsidR="000E2453" w:rsidRDefault="000E2453" w:rsidP="005E3F40">
      <w:r>
        <w:separator/>
      </w:r>
    </w:p>
  </w:endnote>
  <w:endnote w:type="continuationSeparator" w:id="0">
    <w:p w14:paraId="28F7925A" w14:textId="77777777" w:rsidR="000E2453" w:rsidRDefault="000E2453" w:rsidP="005E3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FBC9B" w14:textId="77777777" w:rsidR="000E2453" w:rsidRDefault="000E2453" w:rsidP="005E3F40">
      <w:r>
        <w:separator/>
      </w:r>
    </w:p>
  </w:footnote>
  <w:footnote w:type="continuationSeparator" w:id="0">
    <w:p w14:paraId="43072644" w14:textId="77777777" w:rsidR="000E2453" w:rsidRDefault="000E2453" w:rsidP="005E3F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080"/>
        </w:tabs>
        <w:ind w:left="50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8"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7D95DB8"/>
    <w:multiLevelType w:val="multilevel"/>
    <w:tmpl w:val="572494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2"/>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15:restartNumberingAfterBreak="0">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4"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8ED6640"/>
    <w:multiLevelType w:val="multilevel"/>
    <w:tmpl w:val="572494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2"/>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7"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7"/>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4"/>
  </w:num>
  <w:num w:numId="4">
    <w:abstractNumId w:val="11"/>
  </w:num>
  <w:num w:numId="5">
    <w:abstractNumId w:val="10"/>
  </w:num>
  <w:num w:numId="6">
    <w:abstractNumId w:val="2"/>
  </w:num>
  <w:num w:numId="7">
    <w:abstractNumId w:val="5"/>
  </w:num>
  <w:num w:numId="8">
    <w:abstractNumId w:val="6"/>
  </w:num>
  <w:num w:numId="9">
    <w:abstractNumId w:val="15"/>
  </w:num>
  <w:num w:numId="10">
    <w:abstractNumId w:val="9"/>
  </w:num>
  <w:num w:numId="11">
    <w:abstractNumId w:val="17"/>
  </w:num>
  <w:num w:numId="12">
    <w:abstractNumId w:val="1"/>
  </w:num>
  <w:num w:numId="13">
    <w:abstractNumId w:val="8"/>
  </w:num>
  <w:num w:numId="14">
    <w:abstractNumId w:val="4"/>
  </w:num>
  <w:num w:numId="15">
    <w:abstractNumId w:val="12"/>
  </w:num>
  <w:num w:numId="16">
    <w:abstractNumId w:val="16"/>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13672"/>
    <w:rsid w:val="00027AB3"/>
    <w:rsid w:val="000368A5"/>
    <w:rsid w:val="00056197"/>
    <w:rsid w:val="000574A9"/>
    <w:rsid w:val="00071234"/>
    <w:rsid w:val="00071837"/>
    <w:rsid w:val="000832A5"/>
    <w:rsid w:val="000C4028"/>
    <w:rsid w:val="000D6DF6"/>
    <w:rsid w:val="000E2453"/>
    <w:rsid w:val="000E2CB5"/>
    <w:rsid w:val="000E2E53"/>
    <w:rsid w:val="001206EE"/>
    <w:rsid w:val="00140A67"/>
    <w:rsid w:val="00144C95"/>
    <w:rsid w:val="00157128"/>
    <w:rsid w:val="0018174F"/>
    <w:rsid w:val="00183DA8"/>
    <w:rsid w:val="00184E1D"/>
    <w:rsid w:val="001A4D13"/>
    <w:rsid w:val="001A78E4"/>
    <w:rsid w:val="001B4FD3"/>
    <w:rsid w:val="001B5D85"/>
    <w:rsid w:val="001C1CBF"/>
    <w:rsid w:val="001C6746"/>
    <w:rsid w:val="001E5BCB"/>
    <w:rsid w:val="00201A1B"/>
    <w:rsid w:val="0020591E"/>
    <w:rsid w:val="00223DD4"/>
    <w:rsid w:val="00246DBD"/>
    <w:rsid w:val="00252487"/>
    <w:rsid w:val="002560CC"/>
    <w:rsid w:val="0027520C"/>
    <w:rsid w:val="002861CF"/>
    <w:rsid w:val="002930A5"/>
    <w:rsid w:val="002B313A"/>
    <w:rsid w:val="002D63C8"/>
    <w:rsid w:val="002E23F8"/>
    <w:rsid w:val="002E5EB5"/>
    <w:rsid w:val="002E69C6"/>
    <w:rsid w:val="002F75E2"/>
    <w:rsid w:val="00307A8B"/>
    <w:rsid w:val="00315A2A"/>
    <w:rsid w:val="00316ED1"/>
    <w:rsid w:val="00317962"/>
    <w:rsid w:val="00320E9E"/>
    <w:rsid w:val="0032492A"/>
    <w:rsid w:val="00334E80"/>
    <w:rsid w:val="00335CD1"/>
    <w:rsid w:val="003736EA"/>
    <w:rsid w:val="00393BE1"/>
    <w:rsid w:val="003A7019"/>
    <w:rsid w:val="003B1DC0"/>
    <w:rsid w:val="003C5469"/>
    <w:rsid w:val="003E1648"/>
    <w:rsid w:val="003F2BDF"/>
    <w:rsid w:val="0041012E"/>
    <w:rsid w:val="0044247E"/>
    <w:rsid w:val="00444D5D"/>
    <w:rsid w:val="00451CB3"/>
    <w:rsid w:val="004560A8"/>
    <w:rsid w:val="00464424"/>
    <w:rsid w:val="004771B8"/>
    <w:rsid w:val="00480CC4"/>
    <w:rsid w:val="00481CF3"/>
    <w:rsid w:val="0049066B"/>
    <w:rsid w:val="004935FB"/>
    <w:rsid w:val="0049430B"/>
    <w:rsid w:val="00496920"/>
    <w:rsid w:val="004C7F87"/>
    <w:rsid w:val="004F04F4"/>
    <w:rsid w:val="004F322E"/>
    <w:rsid w:val="004F5884"/>
    <w:rsid w:val="00502830"/>
    <w:rsid w:val="00513018"/>
    <w:rsid w:val="0051751B"/>
    <w:rsid w:val="00520F26"/>
    <w:rsid w:val="00530089"/>
    <w:rsid w:val="00540E65"/>
    <w:rsid w:val="0055225E"/>
    <w:rsid w:val="00552550"/>
    <w:rsid w:val="005663FB"/>
    <w:rsid w:val="005858E4"/>
    <w:rsid w:val="00587BCE"/>
    <w:rsid w:val="00592368"/>
    <w:rsid w:val="0059749F"/>
    <w:rsid w:val="005C09CB"/>
    <w:rsid w:val="005C46B7"/>
    <w:rsid w:val="005E3F40"/>
    <w:rsid w:val="0060041C"/>
    <w:rsid w:val="00601159"/>
    <w:rsid w:val="00615625"/>
    <w:rsid w:val="006225E5"/>
    <w:rsid w:val="006313BD"/>
    <w:rsid w:val="00634262"/>
    <w:rsid w:val="006409D5"/>
    <w:rsid w:val="00640F4B"/>
    <w:rsid w:val="006621A2"/>
    <w:rsid w:val="00686DD0"/>
    <w:rsid w:val="00687201"/>
    <w:rsid w:val="006A701C"/>
    <w:rsid w:val="006A7410"/>
    <w:rsid w:val="006A746F"/>
    <w:rsid w:val="006B4F2F"/>
    <w:rsid w:val="006D0E43"/>
    <w:rsid w:val="006D4039"/>
    <w:rsid w:val="006E178D"/>
    <w:rsid w:val="006E2A84"/>
    <w:rsid w:val="006E3A3F"/>
    <w:rsid w:val="006F1DA0"/>
    <w:rsid w:val="00702014"/>
    <w:rsid w:val="00706406"/>
    <w:rsid w:val="0071419C"/>
    <w:rsid w:val="0073016F"/>
    <w:rsid w:val="00730FE2"/>
    <w:rsid w:val="00741321"/>
    <w:rsid w:val="00741C9C"/>
    <w:rsid w:val="00755640"/>
    <w:rsid w:val="0076304F"/>
    <w:rsid w:val="00765C44"/>
    <w:rsid w:val="0079135C"/>
    <w:rsid w:val="00792927"/>
    <w:rsid w:val="007A2C47"/>
    <w:rsid w:val="007A686D"/>
    <w:rsid w:val="007A6B87"/>
    <w:rsid w:val="007B6E08"/>
    <w:rsid w:val="007C0B32"/>
    <w:rsid w:val="0080366A"/>
    <w:rsid w:val="00837DF0"/>
    <w:rsid w:val="0085341C"/>
    <w:rsid w:val="00864EB4"/>
    <w:rsid w:val="008717F5"/>
    <w:rsid w:val="00875851"/>
    <w:rsid w:val="0087775E"/>
    <w:rsid w:val="00877C6A"/>
    <w:rsid w:val="008807D8"/>
    <w:rsid w:val="00884643"/>
    <w:rsid w:val="00896E41"/>
    <w:rsid w:val="008A3DE8"/>
    <w:rsid w:val="008B488C"/>
    <w:rsid w:val="008B7840"/>
    <w:rsid w:val="008C465C"/>
    <w:rsid w:val="008D1DE9"/>
    <w:rsid w:val="008D3ABC"/>
    <w:rsid w:val="008E5742"/>
    <w:rsid w:val="008F5B95"/>
    <w:rsid w:val="00907341"/>
    <w:rsid w:val="0094686B"/>
    <w:rsid w:val="0097023F"/>
    <w:rsid w:val="00992108"/>
    <w:rsid w:val="009A29AB"/>
    <w:rsid w:val="009A2B07"/>
    <w:rsid w:val="009A3588"/>
    <w:rsid w:val="009A55DC"/>
    <w:rsid w:val="009C04EA"/>
    <w:rsid w:val="009D3F28"/>
    <w:rsid w:val="009E221A"/>
    <w:rsid w:val="009E36BB"/>
    <w:rsid w:val="009E52EB"/>
    <w:rsid w:val="009F1FCD"/>
    <w:rsid w:val="009F3FF6"/>
    <w:rsid w:val="009F4712"/>
    <w:rsid w:val="00A05B16"/>
    <w:rsid w:val="00A06050"/>
    <w:rsid w:val="00A0715A"/>
    <w:rsid w:val="00A128D0"/>
    <w:rsid w:val="00A15798"/>
    <w:rsid w:val="00A21B30"/>
    <w:rsid w:val="00A27A75"/>
    <w:rsid w:val="00A32CBA"/>
    <w:rsid w:val="00A3702F"/>
    <w:rsid w:val="00A43441"/>
    <w:rsid w:val="00A50CED"/>
    <w:rsid w:val="00A52F06"/>
    <w:rsid w:val="00A60FA1"/>
    <w:rsid w:val="00A75987"/>
    <w:rsid w:val="00A83403"/>
    <w:rsid w:val="00A86923"/>
    <w:rsid w:val="00AA5284"/>
    <w:rsid w:val="00AB29F1"/>
    <w:rsid w:val="00AB5027"/>
    <w:rsid w:val="00AC2373"/>
    <w:rsid w:val="00AD0B26"/>
    <w:rsid w:val="00AD3F51"/>
    <w:rsid w:val="00AD7B0F"/>
    <w:rsid w:val="00AF48DD"/>
    <w:rsid w:val="00B03806"/>
    <w:rsid w:val="00B0523D"/>
    <w:rsid w:val="00B26C4D"/>
    <w:rsid w:val="00B27485"/>
    <w:rsid w:val="00B32606"/>
    <w:rsid w:val="00B36A12"/>
    <w:rsid w:val="00B37C39"/>
    <w:rsid w:val="00B40D15"/>
    <w:rsid w:val="00B422A0"/>
    <w:rsid w:val="00B77E0B"/>
    <w:rsid w:val="00B80F6F"/>
    <w:rsid w:val="00B94E04"/>
    <w:rsid w:val="00BC7987"/>
    <w:rsid w:val="00BF5260"/>
    <w:rsid w:val="00BF73FA"/>
    <w:rsid w:val="00C14F7B"/>
    <w:rsid w:val="00C167D1"/>
    <w:rsid w:val="00C330FF"/>
    <w:rsid w:val="00C554B5"/>
    <w:rsid w:val="00C673BA"/>
    <w:rsid w:val="00C77126"/>
    <w:rsid w:val="00C84096"/>
    <w:rsid w:val="00C85484"/>
    <w:rsid w:val="00C91E4B"/>
    <w:rsid w:val="00CA763E"/>
    <w:rsid w:val="00CC2FCE"/>
    <w:rsid w:val="00CC71D5"/>
    <w:rsid w:val="00CC7AA7"/>
    <w:rsid w:val="00CD1D34"/>
    <w:rsid w:val="00CD31B9"/>
    <w:rsid w:val="00CE7B91"/>
    <w:rsid w:val="00CF0AEE"/>
    <w:rsid w:val="00CF45D8"/>
    <w:rsid w:val="00D05EAD"/>
    <w:rsid w:val="00D10960"/>
    <w:rsid w:val="00D218BA"/>
    <w:rsid w:val="00D22B67"/>
    <w:rsid w:val="00D67888"/>
    <w:rsid w:val="00D72FE8"/>
    <w:rsid w:val="00D775EE"/>
    <w:rsid w:val="00D812D3"/>
    <w:rsid w:val="00D92108"/>
    <w:rsid w:val="00DC37BF"/>
    <w:rsid w:val="00DD751A"/>
    <w:rsid w:val="00DD75D7"/>
    <w:rsid w:val="00DD7A0C"/>
    <w:rsid w:val="00DE6E7F"/>
    <w:rsid w:val="00DF5E96"/>
    <w:rsid w:val="00DF6D3C"/>
    <w:rsid w:val="00E01AAA"/>
    <w:rsid w:val="00E60DB0"/>
    <w:rsid w:val="00E763A5"/>
    <w:rsid w:val="00E80D92"/>
    <w:rsid w:val="00EA0DF7"/>
    <w:rsid w:val="00EA386A"/>
    <w:rsid w:val="00EA52AD"/>
    <w:rsid w:val="00EB53B4"/>
    <w:rsid w:val="00ED7081"/>
    <w:rsid w:val="00EF3C34"/>
    <w:rsid w:val="00EF6D69"/>
    <w:rsid w:val="00F011CC"/>
    <w:rsid w:val="00F11E60"/>
    <w:rsid w:val="00F11EED"/>
    <w:rsid w:val="00F13BD3"/>
    <w:rsid w:val="00F34429"/>
    <w:rsid w:val="00F45A20"/>
    <w:rsid w:val="00F57258"/>
    <w:rsid w:val="00F60D67"/>
    <w:rsid w:val="00F80938"/>
    <w:rsid w:val="00F95506"/>
    <w:rsid w:val="00F955E8"/>
    <w:rsid w:val="00FA29AE"/>
    <w:rsid w:val="00FC6C50"/>
    <w:rsid w:val="00FD0562"/>
    <w:rsid w:val="00FE4E5D"/>
    <w:rsid w:val="00FE7345"/>
    <w:rsid w:val="00FF0052"/>
    <w:rsid w:val="00FF23E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196FF"/>
  <w15:docId w15:val="{56ECBA92-F924-48E8-A4F3-2E99328FF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014"/>
  </w:style>
  <w:style w:type="paragraph" w:styleId="1">
    <w:name w:val="heading 1"/>
    <w:basedOn w:val="a"/>
    <w:next w:val="a"/>
    <w:link w:val="10"/>
    <w:qFormat/>
    <w:rsid w:val="002E5EB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9"/>
    <w:unhideWhenUsed/>
    <w:qFormat/>
    <w:rsid w:val="00540E65"/>
    <w:pPr>
      <w:keepNext/>
      <w:spacing w:line="240" w:lineRule="atLeast"/>
      <w:ind w:left="720"/>
      <w:outlineLvl w:val="1"/>
    </w:pPr>
    <w:rPr>
      <w:rFonts w:ascii="Times New Roman" w:hAnsi="Times New Roman"/>
      <w:sz w:val="24"/>
    </w:rPr>
  </w:style>
  <w:style w:type="paragraph" w:styleId="3">
    <w:name w:val="heading 3"/>
    <w:aliases w:val="Section Header3"/>
    <w:basedOn w:val="a"/>
    <w:next w:val="a"/>
    <w:link w:val="30"/>
    <w:uiPriority w:val="99"/>
    <w:unhideWhenUsed/>
    <w:qFormat/>
    <w:rsid w:val="00540E65"/>
    <w:pPr>
      <w:keepNext/>
      <w:spacing w:line="240" w:lineRule="atLeast"/>
      <w:ind w:left="142"/>
      <w:jc w:val="center"/>
      <w:outlineLvl w:val="2"/>
    </w:pPr>
    <w:rPr>
      <w:rFonts w:ascii="Times New Roman" w:hAnsi="Times New Roman"/>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rsid w:val="00540E65"/>
    <w:rPr>
      <w:rFonts w:ascii="Times New Roman" w:hAnsi="Times New Roman"/>
      <w:sz w:val="24"/>
    </w:rPr>
  </w:style>
  <w:style w:type="character" w:customStyle="1" w:styleId="30">
    <w:name w:val="Заголовок 3 Знак"/>
    <w:aliases w:val="Section Header3 Знак"/>
    <w:link w:val="3"/>
    <w:uiPriority w:val="99"/>
    <w:rsid w:val="00540E65"/>
    <w:rPr>
      <w:rFonts w:ascii="Times New Roman" w:hAnsi="Times New Roman"/>
      <w:sz w:val="36"/>
    </w:rPr>
  </w:style>
  <w:style w:type="paragraph" w:styleId="a3">
    <w:name w:val="Body Text Indent"/>
    <w:basedOn w:val="a"/>
    <w:rsid w:val="00013672"/>
    <w:pPr>
      <w:numPr>
        <w:ilvl w:val="12"/>
      </w:numPr>
      <w:ind w:left="567" w:hanging="567"/>
      <w:jc w:val="both"/>
    </w:pPr>
    <w:rPr>
      <w:rFonts w:ascii="Arial" w:hAnsi="Arial"/>
    </w:rPr>
  </w:style>
  <w:style w:type="paragraph" w:styleId="21">
    <w:name w:val="Body Text Indent 2"/>
    <w:basedOn w:val="a"/>
    <w:rsid w:val="00013672"/>
    <w:pPr>
      <w:ind w:left="567" w:hanging="507"/>
      <w:jc w:val="both"/>
    </w:pPr>
    <w:rPr>
      <w:rFonts w:ascii="Arial" w:hAnsi="Arial"/>
      <w:color w:val="000000"/>
    </w:rPr>
  </w:style>
  <w:style w:type="paragraph" w:styleId="31">
    <w:name w:val="Body Text Indent 3"/>
    <w:basedOn w:val="a"/>
    <w:rsid w:val="00013672"/>
    <w:pPr>
      <w:ind w:left="567" w:hanging="567"/>
      <w:jc w:val="both"/>
    </w:pPr>
    <w:rPr>
      <w:rFonts w:ascii="Arial" w:hAnsi="Arial"/>
      <w:color w:val="000000"/>
    </w:rPr>
  </w:style>
  <w:style w:type="character" w:styleId="a4">
    <w:name w:val="Emphasis"/>
    <w:qFormat/>
    <w:rsid w:val="00013672"/>
    <w:rPr>
      <w:i/>
      <w:iCs/>
    </w:rPr>
  </w:style>
  <w:style w:type="paragraph" w:styleId="a5">
    <w:name w:val="Body Text"/>
    <w:basedOn w:val="a"/>
    <w:rsid w:val="00013672"/>
    <w:pPr>
      <w:spacing w:after="120"/>
    </w:pPr>
  </w:style>
  <w:style w:type="character" w:styleId="a6">
    <w:name w:val="Hyperlink"/>
    <w:uiPriority w:val="99"/>
    <w:rsid w:val="005663FB"/>
    <w:rPr>
      <w:color w:val="0000FF"/>
      <w:u w:val="single"/>
    </w:rPr>
  </w:style>
  <w:style w:type="paragraph" w:styleId="a7">
    <w:name w:val="No Spacing"/>
    <w:uiPriority w:val="1"/>
    <w:qFormat/>
    <w:rsid w:val="00540E65"/>
    <w:rPr>
      <w:rFonts w:ascii="Calibri" w:hAnsi="Calibri"/>
      <w:sz w:val="22"/>
      <w:szCs w:val="22"/>
    </w:rPr>
  </w:style>
  <w:style w:type="paragraph" w:styleId="a8">
    <w:name w:val="Balloon Text"/>
    <w:basedOn w:val="a"/>
    <w:link w:val="a9"/>
    <w:semiHidden/>
    <w:unhideWhenUsed/>
    <w:rsid w:val="000C4028"/>
    <w:rPr>
      <w:rFonts w:ascii="Segoe UI" w:hAnsi="Segoe UI" w:cs="Segoe UI"/>
      <w:sz w:val="18"/>
      <w:szCs w:val="18"/>
    </w:rPr>
  </w:style>
  <w:style w:type="character" w:customStyle="1" w:styleId="a9">
    <w:name w:val="Текст выноски Знак"/>
    <w:basedOn w:val="a0"/>
    <w:link w:val="a8"/>
    <w:semiHidden/>
    <w:rsid w:val="000C4028"/>
    <w:rPr>
      <w:rFonts w:ascii="Segoe UI" w:hAnsi="Segoe UI" w:cs="Segoe UI"/>
      <w:sz w:val="18"/>
      <w:szCs w:val="18"/>
    </w:rPr>
  </w:style>
  <w:style w:type="paragraph" w:customStyle="1" w:styleId="aa">
    <w:name w:val="Таблица текст"/>
    <w:basedOn w:val="a"/>
    <w:rsid w:val="006E178D"/>
    <w:pPr>
      <w:spacing w:before="40" w:after="40"/>
      <w:ind w:left="57" w:right="57"/>
    </w:pPr>
    <w:rPr>
      <w:rFonts w:ascii="Times New Roman" w:eastAsia="Calibri" w:hAnsi="Times New Roman"/>
      <w:sz w:val="24"/>
    </w:rPr>
  </w:style>
  <w:style w:type="character" w:customStyle="1" w:styleId="11">
    <w:name w:val="Неразрешенное упоминание1"/>
    <w:basedOn w:val="a0"/>
    <w:uiPriority w:val="99"/>
    <w:semiHidden/>
    <w:unhideWhenUsed/>
    <w:rsid w:val="006E178D"/>
    <w:rPr>
      <w:color w:val="605E5C"/>
      <w:shd w:val="clear" w:color="auto" w:fill="E1DFDD"/>
    </w:rPr>
  </w:style>
  <w:style w:type="paragraph" w:styleId="ab">
    <w:name w:val="List Paragraph"/>
    <w:basedOn w:val="a"/>
    <w:uiPriority w:val="34"/>
    <w:qFormat/>
    <w:rsid w:val="002861CF"/>
    <w:pPr>
      <w:ind w:left="720"/>
      <w:contextualSpacing/>
    </w:pPr>
    <w:rPr>
      <w:rFonts w:ascii="Times New Roman" w:hAnsi="Times New Roman"/>
    </w:rPr>
  </w:style>
  <w:style w:type="table" w:styleId="ac">
    <w:name w:val="Table Grid"/>
    <w:basedOn w:val="a1"/>
    <w:uiPriority w:val="99"/>
    <w:rsid w:val="008B48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hbfs">
    <w:name w:val="_1hbfs"/>
    <w:basedOn w:val="a0"/>
    <w:rsid w:val="00552550"/>
  </w:style>
  <w:style w:type="character" w:customStyle="1" w:styleId="1lp34">
    <w:name w:val="_1lp34"/>
    <w:basedOn w:val="a0"/>
    <w:rsid w:val="00552550"/>
  </w:style>
  <w:style w:type="character" w:customStyle="1" w:styleId="10">
    <w:name w:val="Заголовок 1 Знак"/>
    <w:basedOn w:val="a0"/>
    <w:link w:val="1"/>
    <w:rsid w:val="002E5EB5"/>
    <w:rPr>
      <w:rFonts w:asciiTheme="majorHAnsi" w:eastAsiaTheme="majorEastAsia" w:hAnsiTheme="majorHAnsi" w:cstheme="majorBidi"/>
      <w:color w:val="365F91" w:themeColor="accent1" w:themeShade="BF"/>
      <w:sz w:val="32"/>
      <w:szCs w:val="32"/>
    </w:rPr>
  </w:style>
  <w:style w:type="paragraph" w:styleId="ad">
    <w:name w:val="header"/>
    <w:basedOn w:val="a"/>
    <w:link w:val="ae"/>
    <w:unhideWhenUsed/>
    <w:rsid w:val="005E3F40"/>
    <w:pPr>
      <w:tabs>
        <w:tab w:val="center" w:pos="4677"/>
        <w:tab w:val="right" w:pos="9355"/>
      </w:tabs>
    </w:pPr>
  </w:style>
  <w:style w:type="character" w:customStyle="1" w:styleId="ae">
    <w:name w:val="Верхний колонтитул Знак"/>
    <w:basedOn w:val="a0"/>
    <w:link w:val="ad"/>
    <w:rsid w:val="005E3F40"/>
  </w:style>
  <w:style w:type="paragraph" w:styleId="af">
    <w:name w:val="footer"/>
    <w:basedOn w:val="a"/>
    <w:link w:val="af0"/>
    <w:unhideWhenUsed/>
    <w:rsid w:val="005E3F40"/>
    <w:pPr>
      <w:tabs>
        <w:tab w:val="center" w:pos="4677"/>
        <w:tab w:val="right" w:pos="9355"/>
      </w:tabs>
    </w:pPr>
  </w:style>
  <w:style w:type="character" w:customStyle="1" w:styleId="af0">
    <w:name w:val="Нижний колонтитул Знак"/>
    <w:basedOn w:val="a0"/>
    <w:link w:val="af"/>
    <w:rsid w:val="005E3F40"/>
  </w:style>
  <w:style w:type="character" w:customStyle="1" w:styleId="UnresolvedMention">
    <w:name w:val="Unresolved Mention"/>
    <w:basedOn w:val="a0"/>
    <w:uiPriority w:val="99"/>
    <w:semiHidden/>
    <w:unhideWhenUsed/>
    <w:rsid w:val="00181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34981">
      <w:bodyDiv w:val="1"/>
      <w:marLeft w:val="0"/>
      <w:marRight w:val="0"/>
      <w:marTop w:val="0"/>
      <w:marBottom w:val="0"/>
      <w:divBdr>
        <w:top w:val="none" w:sz="0" w:space="0" w:color="auto"/>
        <w:left w:val="none" w:sz="0" w:space="0" w:color="auto"/>
        <w:bottom w:val="none" w:sz="0" w:space="0" w:color="auto"/>
        <w:right w:val="none" w:sz="0" w:space="0" w:color="auto"/>
      </w:divBdr>
    </w:div>
    <w:div w:id="515387551">
      <w:bodyDiv w:val="1"/>
      <w:marLeft w:val="0"/>
      <w:marRight w:val="0"/>
      <w:marTop w:val="0"/>
      <w:marBottom w:val="0"/>
      <w:divBdr>
        <w:top w:val="none" w:sz="0" w:space="0" w:color="auto"/>
        <w:left w:val="none" w:sz="0" w:space="0" w:color="auto"/>
        <w:bottom w:val="none" w:sz="0" w:space="0" w:color="auto"/>
        <w:right w:val="none" w:sz="0" w:space="0" w:color="auto"/>
      </w:divBdr>
    </w:div>
    <w:div w:id="568542381">
      <w:bodyDiv w:val="1"/>
      <w:marLeft w:val="0"/>
      <w:marRight w:val="0"/>
      <w:marTop w:val="0"/>
      <w:marBottom w:val="0"/>
      <w:divBdr>
        <w:top w:val="none" w:sz="0" w:space="0" w:color="auto"/>
        <w:left w:val="none" w:sz="0" w:space="0" w:color="auto"/>
        <w:bottom w:val="none" w:sz="0" w:space="0" w:color="auto"/>
        <w:right w:val="none" w:sz="0" w:space="0" w:color="auto"/>
      </w:divBdr>
    </w:div>
    <w:div w:id="593902211">
      <w:bodyDiv w:val="1"/>
      <w:marLeft w:val="0"/>
      <w:marRight w:val="0"/>
      <w:marTop w:val="0"/>
      <w:marBottom w:val="0"/>
      <w:divBdr>
        <w:top w:val="none" w:sz="0" w:space="0" w:color="auto"/>
        <w:left w:val="none" w:sz="0" w:space="0" w:color="auto"/>
        <w:bottom w:val="none" w:sz="0" w:space="0" w:color="auto"/>
        <w:right w:val="none" w:sz="0" w:space="0" w:color="auto"/>
      </w:divBdr>
    </w:div>
    <w:div w:id="822045985">
      <w:bodyDiv w:val="1"/>
      <w:marLeft w:val="0"/>
      <w:marRight w:val="0"/>
      <w:marTop w:val="0"/>
      <w:marBottom w:val="0"/>
      <w:divBdr>
        <w:top w:val="none" w:sz="0" w:space="0" w:color="auto"/>
        <w:left w:val="none" w:sz="0" w:space="0" w:color="auto"/>
        <w:bottom w:val="none" w:sz="0" w:space="0" w:color="auto"/>
        <w:right w:val="none" w:sz="0" w:space="0" w:color="auto"/>
      </w:divBdr>
      <w:divsChild>
        <w:div w:id="609820577">
          <w:marLeft w:val="0"/>
          <w:marRight w:val="0"/>
          <w:marTop w:val="0"/>
          <w:marBottom w:val="0"/>
          <w:divBdr>
            <w:top w:val="none" w:sz="0" w:space="0" w:color="auto"/>
            <w:left w:val="none" w:sz="0" w:space="0" w:color="auto"/>
            <w:bottom w:val="none" w:sz="0" w:space="0" w:color="auto"/>
            <w:right w:val="none" w:sz="0" w:space="0" w:color="auto"/>
          </w:divBdr>
        </w:div>
        <w:div w:id="1906716256">
          <w:marLeft w:val="0"/>
          <w:marRight w:val="0"/>
          <w:marTop w:val="0"/>
          <w:marBottom w:val="0"/>
          <w:divBdr>
            <w:top w:val="none" w:sz="0" w:space="0" w:color="auto"/>
            <w:left w:val="none" w:sz="0" w:space="0" w:color="auto"/>
            <w:bottom w:val="none" w:sz="0" w:space="0" w:color="auto"/>
            <w:right w:val="none" w:sz="0" w:space="0" w:color="auto"/>
          </w:divBdr>
          <w:divsChild>
            <w:div w:id="1127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326831">
      <w:bodyDiv w:val="1"/>
      <w:marLeft w:val="0"/>
      <w:marRight w:val="0"/>
      <w:marTop w:val="0"/>
      <w:marBottom w:val="0"/>
      <w:divBdr>
        <w:top w:val="none" w:sz="0" w:space="0" w:color="auto"/>
        <w:left w:val="none" w:sz="0" w:space="0" w:color="auto"/>
        <w:bottom w:val="none" w:sz="0" w:space="0" w:color="auto"/>
        <w:right w:val="none" w:sz="0" w:space="0" w:color="auto"/>
      </w:divBdr>
    </w:div>
    <w:div w:id="1196968285">
      <w:bodyDiv w:val="1"/>
      <w:marLeft w:val="0"/>
      <w:marRight w:val="0"/>
      <w:marTop w:val="0"/>
      <w:marBottom w:val="0"/>
      <w:divBdr>
        <w:top w:val="none" w:sz="0" w:space="0" w:color="auto"/>
        <w:left w:val="none" w:sz="0" w:space="0" w:color="auto"/>
        <w:bottom w:val="none" w:sz="0" w:space="0" w:color="auto"/>
        <w:right w:val="none" w:sz="0" w:space="0" w:color="auto"/>
      </w:divBdr>
      <w:divsChild>
        <w:div w:id="1812401662">
          <w:marLeft w:val="0"/>
          <w:marRight w:val="0"/>
          <w:marTop w:val="0"/>
          <w:marBottom w:val="0"/>
          <w:divBdr>
            <w:top w:val="none" w:sz="0" w:space="0" w:color="auto"/>
            <w:left w:val="none" w:sz="0" w:space="0" w:color="auto"/>
            <w:bottom w:val="none" w:sz="0" w:space="0" w:color="auto"/>
            <w:right w:val="none" w:sz="0" w:space="0" w:color="auto"/>
          </w:divBdr>
        </w:div>
      </w:divsChild>
    </w:div>
    <w:div w:id="1399018722">
      <w:bodyDiv w:val="1"/>
      <w:marLeft w:val="0"/>
      <w:marRight w:val="0"/>
      <w:marTop w:val="0"/>
      <w:marBottom w:val="0"/>
      <w:divBdr>
        <w:top w:val="none" w:sz="0" w:space="0" w:color="auto"/>
        <w:left w:val="none" w:sz="0" w:space="0" w:color="auto"/>
        <w:bottom w:val="none" w:sz="0" w:space="0" w:color="auto"/>
        <w:right w:val="none" w:sz="0" w:space="0" w:color="auto"/>
      </w:divBdr>
    </w:div>
    <w:div w:id="1571773653">
      <w:bodyDiv w:val="1"/>
      <w:marLeft w:val="0"/>
      <w:marRight w:val="0"/>
      <w:marTop w:val="0"/>
      <w:marBottom w:val="0"/>
      <w:divBdr>
        <w:top w:val="none" w:sz="0" w:space="0" w:color="auto"/>
        <w:left w:val="none" w:sz="0" w:space="0" w:color="auto"/>
        <w:bottom w:val="none" w:sz="0" w:space="0" w:color="auto"/>
        <w:right w:val="none" w:sz="0" w:space="0" w:color="auto"/>
      </w:divBdr>
    </w:div>
    <w:div w:id="213020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munar@gmolo.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ommunar@gmol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7FF56-2A85-4D37-8D3C-F136A8897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2176</Words>
  <Characters>15421</Characters>
  <Application>Microsoft Office Word</Application>
  <DocSecurity>0</DocSecurity>
  <Lines>128</Lines>
  <Paragraphs>35</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17562</CharactersWithSpaces>
  <SharedDoc>false</SharedDoc>
  <HLinks>
    <vt:vector size="6" baseType="variant">
      <vt:variant>
        <vt:i4>5832827</vt:i4>
      </vt:variant>
      <vt:variant>
        <vt:i4>0</vt:i4>
      </vt:variant>
      <vt:variant>
        <vt:i4>0</vt:i4>
      </vt:variant>
      <vt:variant>
        <vt:i4>5</vt:i4>
      </vt:variant>
      <vt:variant>
        <vt:lpwstr>mailto:pkdk@list.ru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Владелец</cp:lastModifiedBy>
  <cp:revision>6</cp:revision>
  <cp:lastPrinted>2019-11-19T09:38:00Z</cp:lastPrinted>
  <dcterms:created xsi:type="dcterms:W3CDTF">2026-10-01T14:40:00Z</dcterms:created>
  <dcterms:modified xsi:type="dcterms:W3CDTF">2026-10-05T06:36:00Z</dcterms:modified>
</cp:coreProperties>
</file>