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C6B" w:rsidRDefault="00DD428F">
      <w:pPr>
        <w:widowControl w:val="0"/>
        <w:jc w:val="center"/>
        <w:rPr>
          <w:rFonts w:ascii="Times New Roman" w:eastAsia="Times New Roman CYR" w:hAnsi="Times New Roman" w:cs="Times New Roman"/>
          <w:b/>
          <w:color w:val="000000"/>
          <w:kern w:val="2"/>
          <w:sz w:val="20"/>
          <w:szCs w:val="20"/>
        </w:rPr>
      </w:pPr>
      <w:r>
        <w:rPr>
          <w:rFonts w:ascii="Times New Roman" w:eastAsia="Times New Roman CYR" w:hAnsi="Times New Roman" w:cs="Times New Roman"/>
          <w:b/>
          <w:color w:val="000000"/>
          <w:kern w:val="2"/>
          <w:sz w:val="20"/>
          <w:szCs w:val="20"/>
        </w:rPr>
        <w:t xml:space="preserve">Контракт №  </w:t>
      </w:r>
    </w:p>
    <w:p w:rsidR="00A02C6B" w:rsidRDefault="00DD428F">
      <w:pPr>
        <w:widowControl w:val="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на оказание услуг по физической охране объекта</w:t>
      </w:r>
    </w:p>
    <w:p w:rsidR="00A02C6B" w:rsidRDefault="00DD428F">
      <w:pPr>
        <w:widowControl w:val="0"/>
        <w:jc w:val="center"/>
        <w:rPr>
          <w:rFonts w:ascii="Times New Roman" w:eastAsia="Calibri" w:hAnsi="Times New Roman" w:cs="Times New Roman"/>
          <w:b/>
          <w:color w:val="000000"/>
          <w:kern w:val="2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И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К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  <w:t xml:space="preserve">З </w:t>
      </w:r>
      <w:r>
        <w:rPr>
          <w:rFonts w:ascii="Times New Roman" w:eastAsia="sans-serif" w:hAnsi="Times New Roman" w:cs="Times New Roman"/>
          <w:b/>
          <w:bCs/>
          <w:color w:val="34343C"/>
          <w:sz w:val="22"/>
          <w:szCs w:val="22"/>
          <w:u w:val="single"/>
          <w:shd w:val="clear" w:color="auto" w:fill="FFFFFF"/>
        </w:rPr>
        <w:t>26 34701002691471501001 0021 000 0000 244</w:t>
      </w:r>
    </w:p>
    <w:tbl>
      <w:tblPr>
        <w:tblW w:w="939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078"/>
        <w:gridCol w:w="5312"/>
      </w:tblGrid>
      <w:tr w:rsidR="00A02C6B">
        <w:trPr>
          <w:trHeight w:val="382"/>
        </w:trPr>
        <w:tc>
          <w:tcPr>
            <w:tcW w:w="4078" w:type="dxa"/>
            <w:vAlign w:val="center"/>
          </w:tcPr>
          <w:p w:rsidR="00A02C6B" w:rsidRDefault="00DD428F">
            <w:pPr>
              <w:widowControl w:val="0"/>
              <w:snapToGrid w:val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 Бокситогорск</w:t>
            </w:r>
          </w:p>
        </w:tc>
        <w:tc>
          <w:tcPr>
            <w:tcW w:w="5311" w:type="dxa"/>
            <w:vAlign w:val="center"/>
          </w:tcPr>
          <w:p w:rsidR="00A02C6B" w:rsidRDefault="00DD428F" w:rsidP="008E28F5">
            <w:pPr>
              <w:widowControl w:val="0"/>
              <w:snapToGrid w:val="0"/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« _» </w:t>
            </w:r>
            <w:r w:rsidR="008E28F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сентября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</w:t>
            </w:r>
          </w:p>
        </w:tc>
      </w:tr>
    </w:tbl>
    <w:p w:rsidR="00A02C6B" w:rsidRDefault="00A02C6B">
      <w:pPr>
        <w:widowControl w:val="0"/>
        <w:jc w:val="center"/>
        <w:rPr>
          <w:rFonts w:ascii="Times New Roman" w:eastAsia="Calibri" w:hAnsi="Times New Roman" w:cs="Times New Roman"/>
          <w:b/>
          <w:color w:val="000000"/>
          <w:kern w:val="2"/>
          <w:sz w:val="20"/>
          <w:szCs w:val="20"/>
        </w:rPr>
      </w:pPr>
    </w:p>
    <w:p w:rsidR="00A02C6B" w:rsidRDefault="00DD428F">
      <w:pPr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Муниципальное бюджетное дошкольн</w:t>
      </w:r>
      <w:r w:rsidR="008E28F5">
        <w:rPr>
          <w:rFonts w:ascii="Times New Roman" w:hAnsi="Times New Roman" w:cs="Times New Roman"/>
          <w:b/>
          <w:color w:val="000000"/>
          <w:sz w:val="20"/>
          <w:szCs w:val="20"/>
        </w:rPr>
        <w:t>ое образовательное учреждение «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Детский садик №4 комбинированного вида г.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Бокситогорска»,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именуемое в дальнейшем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«Заказчик»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, в лице Заведующего Смеловой Светланы Викторовны, действующей на основании Устава, с одной стороны, и 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sz w:val="20"/>
        </w:rPr>
        <w:t>______________________</w:t>
      </w:r>
      <w:r w:rsidR="008E28F5">
        <w:rPr>
          <w:rFonts w:ascii="Times New Roman" w:hAnsi="Times New Roman" w:cs="Times New Roman"/>
          <w:sz w:val="20"/>
        </w:rPr>
        <w:t>),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bCs/>
          <w:sz w:val="20"/>
        </w:rPr>
        <w:t>в лице</w:t>
      </w:r>
      <w:r>
        <w:rPr>
          <w:rFonts w:ascii="Times New Roman" w:hAnsi="Times New Roman" w:cs="Times New Roman"/>
          <w:b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______________</w:t>
      </w:r>
      <w:r>
        <w:rPr>
          <w:rFonts w:ascii="Times New Roman" w:hAnsi="Times New Roman" w:cs="Times New Roman"/>
          <w:sz w:val="20"/>
        </w:rPr>
        <w:t>,</w:t>
      </w:r>
      <w:r>
        <w:rPr>
          <w:rFonts w:ascii="Times New Roman" w:hAnsi="Times New Roman" w:cs="Times New Roman"/>
          <w:b/>
          <w:sz w:val="20"/>
        </w:rPr>
        <w:t xml:space="preserve"> </w:t>
      </w:r>
      <w:r>
        <w:rPr>
          <w:rFonts w:ascii="Times New Roman" w:hAnsi="Times New Roman" w:cs="Times New Roman"/>
          <w:bCs/>
          <w:sz w:val="20"/>
        </w:rPr>
        <w:t xml:space="preserve">именуемое в дальнейшем </w:t>
      </w:r>
      <w:r>
        <w:rPr>
          <w:rFonts w:ascii="Times New Roman" w:hAnsi="Times New Roman" w:cs="Times New Roman"/>
          <w:b/>
          <w:bCs/>
          <w:sz w:val="20"/>
        </w:rPr>
        <w:t>«Исполнитель»</w:t>
      </w:r>
      <w:r>
        <w:rPr>
          <w:rFonts w:ascii="Times New Roman" w:hAnsi="Times New Roman" w:cs="Times New Roman"/>
          <w:bCs/>
          <w:sz w:val="20"/>
        </w:rPr>
        <w:t xml:space="preserve">, действующего на основании </w:t>
      </w:r>
      <w:r>
        <w:rPr>
          <w:rFonts w:ascii="Times New Roman" w:hAnsi="Times New Roman" w:cs="Times New Roman"/>
          <w:bCs/>
          <w:sz w:val="20"/>
        </w:rPr>
        <w:t>________________________</w:t>
      </w:r>
      <w:r>
        <w:rPr>
          <w:rFonts w:ascii="Times New Roman" w:hAnsi="Times New Roman" w:cs="Times New Roman"/>
          <w:bCs/>
          <w:sz w:val="20"/>
        </w:rPr>
        <w:t>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, с другой стороны, совместно именуемые в дальнейшем –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«Стороны»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, заключили настоящий контракт (далее </w:t>
      </w:r>
      <w:r>
        <w:rPr>
          <w:rFonts w:ascii="Times New Roman" w:hAnsi="Times New Roman" w:cs="Times New Roman"/>
          <w:color w:val="000000"/>
          <w:sz w:val="20"/>
          <w:szCs w:val="20"/>
        </w:rPr>
        <w:noBreakHyphen/>
        <w:t xml:space="preserve"> Контракт) о нижеследующем:</w:t>
      </w:r>
    </w:p>
    <w:p w:rsidR="00A02C6B" w:rsidRDefault="00DD428F">
      <w:pPr>
        <w:widowControl w:val="0"/>
        <w:spacing w:before="120" w:after="60"/>
        <w:ind w:left="72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1. ПРЕДМЕТ КОНТРАКТА</w:t>
      </w:r>
    </w:p>
    <w:p w:rsidR="00A02C6B" w:rsidRDefault="00DD428F">
      <w:pPr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1.1. Основанием для заключения настоящего контракта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является п.5 ч.1 ст.93 Федерального Закона от 05.04.2013г. №44-ФЗ.</w:t>
      </w:r>
    </w:p>
    <w:p w:rsidR="00A02C6B" w:rsidRDefault="00DD428F">
      <w:pPr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1.2. Исполнитель обязуется оказать услуги по организации и обеспечению охраны объектов и (или) имущества, а также обеспечение внутри объектового и пропускного режимов на объектах, в отноше</w:t>
      </w:r>
      <w:r>
        <w:rPr>
          <w:rFonts w:ascii="Times New Roman" w:hAnsi="Times New Roman" w:cs="Times New Roman"/>
          <w:color w:val="000000"/>
          <w:sz w:val="20"/>
          <w:szCs w:val="20"/>
        </w:rPr>
        <w:t>нии которых установлены обязательные для выполнения требования к антитеррористической защищ</w:t>
      </w:r>
      <w:r w:rsidR="008E28F5">
        <w:rPr>
          <w:rFonts w:ascii="Times New Roman" w:hAnsi="Times New Roman" w:cs="Times New Roman"/>
          <w:color w:val="000000"/>
          <w:sz w:val="20"/>
          <w:szCs w:val="20"/>
        </w:rPr>
        <w:t>енности для нужд в период с 01.10</w:t>
      </w:r>
      <w:r>
        <w:rPr>
          <w:rFonts w:ascii="Times New Roman" w:hAnsi="Times New Roman" w:cs="Times New Roman"/>
          <w:color w:val="000000"/>
          <w:sz w:val="20"/>
          <w:szCs w:val="20"/>
        </w:rPr>
        <w:t>.2026 по 3</w:t>
      </w:r>
      <w:r>
        <w:rPr>
          <w:rFonts w:ascii="Times New Roman" w:hAnsi="Times New Roman" w:cs="Times New Roman"/>
          <w:color w:val="000000"/>
          <w:sz w:val="20"/>
          <w:szCs w:val="20"/>
        </w:rPr>
        <w:t>0</w:t>
      </w:r>
      <w:r w:rsidR="008E28F5">
        <w:rPr>
          <w:rFonts w:ascii="Times New Roman" w:hAnsi="Times New Roman" w:cs="Times New Roman"/>
          <w:color w:val="000000"/>
          <w:sz w:val="20"/>
          <w:szCs w:val="20"/>
        </w:rPr>
        <w:t>.12</w:t>
      </w:r>
      <w:r>
        <w:rPr>
          <w:rFonts w:ascii="Times New Roman" w:hAnsi="Times New Roman" w:cs="Times New Roman"/>
          <w:color w:val="000000"/>
          <w:sz w:val="20"/>
          <w:szCs w:val="20"/>
        </w:rPr>
        <w:t>.2026 года (далее – Услуги), а Заказчик обязуется принять и оплатить надлежащим образом оказанные Услуги в порядке и н</w:t>
      </w:r>
      <w:r>
        <w:rPr>
          <w:rFonts w:ascii="Times New Roman" w:hAnsi="Times New Roman" w:cs="Times New Roman"/>
          <w:color w:val="000000"/>
          <w:sz w:val="20"/>
          <w:szCs w:val="20"/>
        </w:rPr>
        <w:t>а условиях, предусмотренных настоящим Контрактом.</w:t>
      </w:r>
    </w:p>
    <w:p w:rsidR="00A02C6B" w:rsidRDefault="00DD428F">
      <w:pPr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1.3. Услуги, указанные в п. 1.2 Контракта, оказываются в соответствии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>с Техническим заданием (Приложение №1 к Контракту), являющимся неотъемлемой частью настоящего Контракта, определяющим объем, содержание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оказываемых услуг и другие предъявляемые к ним требования, а также условиями Контракта, определяющими стоимость услуг, сроки их выполнения, нормативными правовыми актами Российской Федерации, устанавливающими требования к услугам, являющимся предметом Кон</w:t>
      </w:r>
      <w:r>
        <w:rPr>
          <w:rFonts w:ascii="Times New Roman" w:hAnsi="Times New Roman" w:cs="Times New Roman"/>
          <w:color w:val="000000"/>
          <w:sz w:val="20"/>
          <w:szCs w:val="20"/>
        </w:rPr>
        <w:t>тракта.</w:t>
      </w:r>
    </w:p>
    <w:p w:rsidR="00A02C6B" w:rsidRDefault="00DD428F">
      <w:pPr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Приведенный в настоящем Контракте перечень нормативно-правовых актов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>не является исчерпывающим: применению подлежат все нормативно-правовые акты, регламентирующие оказание услуг, являющихся предметом контракта, в соответствии с действующим законод</w:t>
      </w:r>
      <w:r>
        <w:rPr>
          <w:rFonts w:ascii="Times New Roman" w:hAnsi="Times New Roman" w:cs="Times New Roman"/>
          <w:color w:val="000000"/>
          <w:sz w:val="20"/>
          <w:szCs w:val="20"/>
        </w:rPr>
        <w:t>ательством Российской Федерации.</w:t>
      </w:r>
    </w:p>
    <w:p w:rsidR="00A02C6B" w:rsidRDefault="00DD428F">
      <w:pPr>
        <w:widowControl w:val="0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1.4. Место и сроки оказания услуг установлены в Техническом задании (Приложение № 1 к настоящему Контракту).</w:t>
      </w:r>
    </w:p>
    <w:p w:rsidR="00A02C6B" w:rsidRDefault="00DD428F">
      <w:pPr>
        <w:widowControl w:val="0"/>
        <w:spacing w:before="120" w:after="60"/>
        <w:ind w:left="72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2. ЦЕНА КОНТРАКТА, УСЛОВИЯ И ПОРЯДОК РАСЧЕТОВ</w:t>
      </w:r>
    </w:p>
    <w:p w:rsidR="00A02C6B" w:rsidRDefault="00DD428F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2.1. Цена настоящего Контракта определяется в соответствии с Расчетом стоимости услуг (Приложение № 2 к настоящему Контракту) </w:t>
      </w:r>
      <w:r>
        <w:rPr>
          <w:rFonts w:ascii="Times New Roman" w:eastAsia="sans-serif" w:hAnsi="Times New Roman" w:cs="Times New Roman"/>
          <w:b/>
          <w:bCs/>
          <w:color w:val="34343C"/>
          <w:sz w:val="20"/>
          <w:szCs w:val="20"/>
          <w:shd w:val="clear" w:color="auto" w:fill="FFFFFF"/>
          <w:lang w:eastAsia="zh-CN" w:bidi="ar"/>
        </w:rPr>
        <w:t>_________________</w:t>
      </w:r>
      <w:r w:rsidRPr="008E28F5">
        <w:rPr>
          <w:rFonts w:ascii="Times New Roman" w:eastAsia="sans-serif" w:hAnsi="Times New Roman" w:cs="Times New Roman"/>
          <w:b/>
          <w:bCs/>
          <w:color w:val="34343C"/>
          <w:sz w:val="20"/>
          <w:szCs w:val="20"/>
          <w:shd w:val="clear" w:color="auto" w:fill="FFFFFF"/>
          <w:lang w:eastAsia="zh-CN" w:bidi="ar"/>
        </w:rPr>
        <w:t xml:space="preserve"> (</w:t>
      </w:r>
      <w:r>
        <w:rPr>
          <w:rFonts w:ascii="Times New Roman" w:eastAsia="sans-serif" w:hAnsi="Times New Roman" w:cs="Times New Roman"/>
          <w:b/>
          <w:bCs/>
          <w:color w:val="34343C"/>
          <w:sz w:val="20"/>
          <w:szCs w:val="20"/>
          <w:shd w:val="clear" w:color="auto" w:fill="FFFFFF"/>
          <w:lang w:eastAsia="zh-CN" w:bidi="ar"/>
        </w:rPr>
        <w:t>_____________</w:t>
      </w:r>
      <w:r w:rsidRPr="008E28F5">
        <w:rPr>
          <w:rFonts w:ascii="Times New Roman" w:eastAsia="sans-serif" w:hAnsi="Times New Roman" w:cs="Times New Roman"/>
          <w:b/>
          <w:bCs/>
          <w:color w:val="34343C"/>
          <w:sz w:val="20"/>
          <w:szCs w:val="20"/>
          <w:shd w:val="clear" w:color="auto" w:fill="FFFFFF"/>
          <w:lang w:eastAsia="zh-CN" w:bidi="ar"/>
        </w:rPr>
        <w:t>)</w:t>
      </w:r>
      <w:r w:rsidRPr="008E28F5">
        <w:rPr>
          <w:rFonts w:ascii="Times New Roman" w:eastAsia="sans-serif" w:hAnsi="Times New Roman" w:cs="Times New Roman"/>
          <w:color w:val="34343C"/>
          <w:sz w:val="20"/>
          <w:szCs w:val="20"/>
          <w:shd w:val="clear" w:color="auto" w:fill="FFFFFF"/>
          <w:lang w:eastAsia="zh-CN" w:bidi="ar"/>
        </w:rPr>
        <w:t>,</w:t>
      </w:r>
      <w:r>
        <w:rPr>
          <w:rFonts w:ascii="Times New Roman" w:eastAsia="sans-serif" w:hAnsi="Times New Roman" w:cs="Times New Roman"/>
          <w:color w:val="34343C"/>
          <w:sz w:val="20"/>
          <w:szCs w:val="20"/>
          <w:shd w:val="clear" w:color="auto" w:fill="FFFFFF"/>
          <w:lang w:eastAsia="zh-CN" w:bidi="ar"/>
        </w:rPr>
        <w:t xml:space="preserve"> </w:t>
      </w:r>
      <w:r w:rsidRPr="008E28F5">
        <w:rPr>
          <w:rFonts w:ascii="Times New Roman" w:eastAsia="sans-serif" w:hAnsi="Times New Roman" w:cs="Times New Roman"/>
          <w:color w:val="34343C"/>
          <w:sz w:val="20"/>
          <w:szCs w:val="20"/>
          <w:shd w:val="clear" w:color="auto" w:fill="FFFFFF"/>
          <w:lang w:eastAsia="zh-CN" w:bidi="ar"/>
        </w:rPr>
        <w:t>НДС не облагается, которые будут выплачиваться частями,</w:t>
      </w:r>
      <w:r>
        <w:rPr>
          <w:rFonts w:ascii="Times New Roman" w:eastAsia="sans-serif" w:hAnsi="Times New Roman" w:cs="Times New Roman"/>
          <w:color w:val="34343C"/>
          <w:sz w:val="20"/>
          <w:szCs w:val="20"/>
          <w:shd w:val="clear" w:color="auto" w:fill="FFFFFF"/>
          <w:lang w:eastAsia="zh-CN" w:bidi="ar"/>
        </w:rPr>
        <w:t xml:space="preserve"> </w:t>
      </w:r>
      <w:r w:rsidRPr="008E28F5">
        <w:rPr>
          <w:rFonts w:ascii="Times New Roman" w:eastAsia="sans-serif" w:hAnsi="Times New Roman" w:cs="Times New Roman"/>
          <w:color w:val="34343C"/>
          <w:sz w:val="20"/>
          <w:szCs w:val="20"/>
          <w:shd w:val="clear" w:color="auto" w:fill="FFFFFF"/>
          <w:lang w:eastAsia="zh-CN" w:bidi="ar"/>
        </w:rPr>
        <w:t>ежемесячно, после подписания акта</w:t>
      </w:r>
      <w:r>
        <w:rPr>
          <w:rFonts w:ascii="Times New Roman" w:eastAsia="sans-serif" w:hAnsi="Times New Roman" w:cs="Times New Roman"/>
          <w:color w:val="34343C"/>
          <w:sz w:val="20"/>
          <w:szCs w:val="20"/>
          <w:shd w:val="clear" w:color="auto" w:fill="FFFFFF"/>
          <w:lang w:eastAsia="zh-CN" w:bidi="ar"/>
        </w:rPr>
        <w:t xml:space="preserve"> </w:t>
      </w:r>
      <w:r w:rsidRPr="008E28F5">
        <w:rPr>
          <w:rFonts w:ascii="Times New Roman" w:eastAsia="sans-serif" w:hAnsi="Times New Roman" w:cs="Times New Roman"/>
          <w:color w:val="34343C"/>
          <w:sz w:val="20"/>
          <w:szCs w:val="20"/>
          <w:shd w:val="clear" w:color="auto" w:fill="FFFFFF"/>
          <w:lang w:eastAsia="zh-CN" w:bidi="ar"/>
        </w:rPr>
        <w:t>выполненных работ: Из расчета</w:t>
      </w:r>
      <w:r w:rsidRPr="008E28F5">
        <w:rPr>
          <w:rFonts w:ascii="Times New Roman" w:eastAsia="sans-serif" w:hAnsi="Times New Roman" w:cs="Times New Roman"/>
          <w:b/>
          <w:bCs/>
          <w:color w:val="34343C"/>
          <w:sz w:val="20"/>
          <w:szCs w:val="20"/>
          <w:shd w:val="clear" w:color="auto" w:fill="FFFFFF"/>
          <w:lang w:eastAsia="zh-CN" w:bidi="ar"/>
        </w:rPr>
        <w:t xml:space="preserve"> </w:t>
      </w:r>
      <w:r>
        <w:rPr>
          <w:rFonts w:ascii="Times New Roman" w:eastAsia="sans-serif" w:hAnsi="Times New Roman" w:cs="Times New Roman"/>
          <w:b/>
          <w:bCs/>
          <w:color w:val="34343C"/>
          <w:sz w:val="20"/>
          <w:szCs w:val="20"/>
          <w:shd w:val="clear" w:color="auto" w:fill="FFFFFF"/>
          <w:lang w:eastAsia="zh-CN" w:bidi="ar"/>
        </w:rPr>
        <w:t>______</w:t>
      </w:r>
      <w:r w:rsidRPr="008E28F5">
        <w:rPr>
          <w:rFonts w:ascii="Times New Roman" w:eastAsia="sans-serif" w:hAnsi="Times New Roman" w:cs="Times New Roman"/>
          <w:b/>
          <w:bCs/>
          <w:color w:val="34343C"/>
          <w:sz w:val="20"/>
          <w:szCs w:val="20"/>
          <w:shd w:val="clear" w:color="auto" w:fill="FFFFFF"/>
          <w:lang w:eastAsia="zh-CN" w:bidi="ar"/>
        </w:rPr>
        <w:t xml:space="preserve"> рублей </w:t>
      </w:r>
      <w:r>
        <w:rPr>
          <w:rFonts w:ascii="Times New Roman" w:eastAsia="sans-serif" w:hAnsi="Times New Roman" w:cs="Times New Roman"/>
          <w:b/>
          <w:bCs/>
          <w:color w:val="34343C"/>
          <w:sz w:val="20"/>
          <w:szCs w:val="20"/>
          <w:shd w:val="clear" w:color="auto" w:fill="FFFFFF"/>
          <w:lang w:eastAsia="zh-CN" w:bidi="ar"/>
        </w:rPr>
        <w:t>______</w:t>
      </w:r>
      <w:r w:rsidRPr="008E28F5">
        <w:rPr>
          <w:rFonts w:ascii="Times New Roman" w:eastAsia="sans-serif" w:hAnsi="Times New Roman" w:cs="Times New Roman"/>
          <w:b/>
          <w:bCs/>
          <w:color w:val="34343C"/>
          <w:sz w:val="20"/>
          <w:szCs w:val="20"/>
          <w:shd w:val="clear" w:color="auto" w:fill="FFFFFF"/>
          <w:lang w:eastAsia="zh-CN" w:bidi="ar"/>
        </w:rPr>
        <w:t xml:space="preserve"> копеек за человека\час.</w:t>
      </w:r>
    </w:p>
    <w:p w:rsidR="00A02C6B" w:rsidRDefault="00DD428F">
      <w:pPr>
        <w:pStyle w:val="ac"/>
        <w:widowControl w:val="0"/>
        <w:ind w:firstLine="284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Источник финансирования: с</w:t>
      </w:r>
      <w:r>
        <w:rPr>
          <w:rFonts w:ascii="Times New Roman" w:hAnsi="Times New Roman" w:cs="Times New Roman"/>
          <w:bCs/>
          <w:sz w:val="20"/>
          <w:szCs w:val="20"/>
        </w:rPr>
        <w:t>убсидия на выполнение муниципального задания</w:t>
      </w:r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r>
        <w:rPr>
          <w:rFonts w:ascii="Times New Roman" w:hAnsi="Times New Roman" w:cs="Times New Roman"/>
          <w:bCs/>
          <w:sz w:val="20"/>
          <w:szCs w:val="20"/>
        </w:rPr>
        <w:t>Код субсидии 032.00160.000.000.00.</w:t>
      </w:r>
    </w:p>
    <w:p w:rsidR="00A02C6B" w:rsidRDefault="00DD428F">
      <w:pPr>
        <w:pStyle w:val="ac"/>
        <w:widowControl w:val="0"/>
        <w:ind w:firstLine="284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2.2. Цена Контракта включает в себя все расходы Исполнителя, связанные с </w:t>
      </w:r>
      <w:r>
        <w:rPr>
          <w:rFonts w:ascii="Times New Roman" w:hAnsi="Times New Roman" w:cs="Times New Roman"/>
          <w:color w:val="000000"/>
          <w:sz w:val="20"/>
          <w:szCs w:val="20"/>
        </w:rPr>
        <w:t>исполнением настоящего Контракта, в том числе: транспортные расходы, расходы на страхование, уплату налогов, сборов и иных обязательных платежей, взимаемых на территории Российской Федерации, а также все иные издержки Исполнителя и причитающееся ему вознаг</w:t>
      </w:r>
      <w:r>
        <w:rPr>
          <w:rFonts w:ascii="Times New Roman" w:hAnsi="Times New Roman" w:cs="Times New Roman"/>
          <w:color w:val="000000"/>
          <w:sz w:val="20"/>
          <w:szCs w:val="20"/>
        </w:rPr>
        <w:t>раждение.</w:t>
      </w:r>
    </w:p>
    <w:p w:rsidR="00A02C6B" w:rsidRDefault="00DD428F">
      <w:pPr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2.3. Цена Контракта является твердой и определяется на весь срок его исполнения. Изменение условий контракта не допускается, за исключением случаев, предусмотренных ст.95 Федерального Закона № 44 от 05.04.2013г..</w:t>
      </w:r>
    </w:p>
    <w:p w:rsidR="00A02C6B" w:rsidRDefault="00DD428F">
      <w:pPr>
        <w:widowControl w:val="0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2.4. Расчет с Исполнителем за ока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занные Услуги осуществляется Заказчиком в рублях Российской Федерации. </w:t>
      </w:r>
    </w:p>
    <w:p w:rsidR="00A02C6B" w:rsidRDefault="00DD428F">
      <w:pPr>
        <w:widowControl w:val="0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2.5. Оплата по Контракту осуществляется по безналичному расчету путем перечисления Заказчиком денежных средств на расчетный счет Исполнителя, указанный в настоящем Контракте. В случае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счета. В противном случае все риски, связанные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>с перечислением Заказчиком денежных средств на ук</w:t>
      </w:r>
      <w:r>
        <w:rPr>
          <w:rFonts w:ascii="Times New Roman" w:hAnsi="Times New Roman" w:cs="Times New Roman"/>
          <w:color w:val="000000"/>
          <w:sz w:val="20"/>
          <w:szCs w:val="20"/>
        </w:rPr>
        <w:t>азанный в настоящем Контракте расчетный счет Исполнителя, несет Исполнитель.</w:t>
      </w:r>
    </w:p>
    <w:p w:rsidR="00A02C6B" w:rsidRDefault="00DD428F">
      <w:pPr>
        <w:widowControl w:val="0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2.6. </w:t>
      </w:r>
      <w:r>
        <w:rPr>
          <w:rFonts w:ascii="Times New Roman" w:hAnsi="Times New Roman" w:cs="Times New Roman"/>
          <w:color w:val="000000"/>
          <w:sz w:val="20"/>
          <w:szCs w:val="20"/>
          <w:lang w:eastAsia="zh-CN"/>
        </w:rPr>
        <w:t>Оплата оказанных Исполнителем услуг обеспечивается Заказчиком ежемесячно, в течение 7 (семи) рабочих дней, на основании, выставленного Исполнителем счета и акта оказания услу</w:t>
      </w:r>
      <w:r>
        <w:rPr>
          <w:rFonts w:ascii="Times New Roman" w:hAnsi="Times New Roman" w:cs="Times New Roman"/>
          <w:color w:val="000000"/>
          <w:sz w:val="20"/>
          <w:szCs w:val="20"/>
          <w:lang w:eastAsia="zh-CN"/>
        </w:rPr>
        <w:t>г за отчетный период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>Авансирование не предусмотрено.</w:t>
      </w:r>
    </w:p>
    <w:p w:rsidR="00A02C6B" w:rsidRDefault="00DD428F">
      <w:pPr>
        <w:widowControl w:val="0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Услуги, оказанные с отклонениями от условий Контракта, требований законодательства, не подлежат оплате Заказчиком до устранения Исполнителем обнаруженных недостатков.</w:t>
      </w:r>
    </w:p>
    <w:p w:rsidR="00A02C6B" w:rsidRDefault="00DD428F">
      <w:pPr>
        <w:widowControl w:val="0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2.7. Сумма, подлежащая уплате Заказ</w:t>
      </w:r>
      <w:r>
        <w:rPr>
          <w:rFonts w:ascii="Times New Roman" w:hAnsi="Times New Roman" w:cs="Times New Roman"/>
          <w:color w:val="000000"/>
          <w:sz w:val="20"/>
          <w:szCs w:val="20"/>
        </w:rPr>
        <w:t>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</w:t>
      </w:r>
      <w:r>
        <w:rPr>
          <w:rFonts w:ascii="Times New Roman" w:hAnsi="Times New Roman" w:cs="Times New Roman"/>
          <w:color w:val="000000"/>
          <w:sz w:val="20"/>
          <w:szCs w:val="20"/>
        </w:rPr>
        <w:t>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02C6B" w:rsidRDefault="00DD428F">
      <w:pPr>
        <w:widowControl w:val="0"/>
        <w:spacing w:line="235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2.8. В случае неисполнения или ненадл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ежащего исполнения Исполнителем обязательства, </w:t>
      </w: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предусмотренного Контрактом, Заказчик производит оплату по Контракту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>за вычетом соответствующего размера неустойки (штрафа, пени) на основании акта сдачи-приемки оказанных услуг, в котором указывается: сумма,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подлежащая оплате в соответствии с условиями заключенного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Контракту.</w:t>
      </w:r>
    </w:p>
    <w:p w:rsidR="00A02C6B" w:rsidRDefault="00DD428F">
      <w:pPr>
        <w:widowControl w:val="0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2.9. О</w:t>
      </w:r>
      <w:r>
        <w:rPr>
          <w:rFonts w:ascii="Times New Roman" w:hAnsi="Times New Roman" w:cs="Times New Roman"/>
          <w:color w:val="000000"/>
          <w:sz w:val="20"/>
          <w:szCs w:val="20"/>
        </w:rPr>
        <w:t>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</w:p>
    <w:p w:rsidR="00A02C6B" w:rsidRDefault="00DD428F">
      <w:pPr>
        <w:widowControl w:val="0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2.10. Условия Контракта, распространяется на отношения, возникшие до его заключения.</w:t>
      </w:r>
    </w:p>
    <w:p w:rsidR="00A02C6B" w:rsidRDefault="00DD428F">
      <w:pPr>
        <w:widowControl w:val="0"/>
        <w:spacing w:before="120" w:after="120"/>
        <w:ind w:left="72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3. ПОРЯДОК СДАЧИ-ПРИЕМКИ УСЛУ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Г</w:t>
      </w:r>
    </w:p>
    <w:p w:rsidR="00A02C6B" w:rsidRDefault="00DD428F">
      <w:pPr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3.1. Приемка оказанных Услуг по настоящему Контракту на соответствие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>их требованиям, установленным в настоящем Контракте, осуществляется на основании Акта сдачи-приемки оказанных услуг.</w:t>
      </w:r>
    </w:p>
    <w:p w:rsidR="00A02C6B" w:rsidRDefault="00DD428F">
      <w:pPr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3.2. По окончании оказания услуг Исполнитель предоставляет Заказчик</w:t>
      </w:r>
      <w:r>
        <w:rPr>
          <w:rFonts w:ascii="Times New Roman" w:hAnsi="Times New Roman" w:cs="Times New Roman"/>
          <w:color w:val="000000"/>
          <w:sz w:val="20"/>
          <w:szCs w:val="20"/>
        </w:rPr>
        <w:t>у документы, предусмотренных подпунктом 2.2.6 раздела 2 Технического задания (Приложение №1 к настоящему Контракту).</w:t>
      </w:r>
    </w:p>
    <w:p w:rsidR="00A02C6B" w:rsidRDefault="00DD428F">
      <w:pPr>
        <w:widowControl w:val="0"/>
        <w:suppressAutoHyphens w:val="0"/>
        <w:ind w:firstLine="284"/>
        <w:jc w:val="both"/>
        <w:rPr>
          <w:rFonts w:ascii="Times New Roman" w:eastAsia="DejaVu Sans" w:hAnsi="Times New Roman" w:cs="Times New Roman"/>
          <w:color w:val="000000"/>
          <w:sz w:val="20"/>
          <w:szCs w:val="20"/>
        </w:rPr>
      </w:pPr>
      <w:r>
        <w:rPr>
          <w:rFonts w:ascii="Times New Roman" w:eastAsia="DejaVu Sans" w:hAnsi="Times New Roman" w:cs="Times New Roman"/>
          <w:color w:val="000000"/>
          <w:sz w:val="20"/>
          <w:szCs w:val="20"/>
        </w:rPr>
        <w:t xml:space="preserve">3.3. Заказчик принимает услуги </w:t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на соответствие их требованиям, установленным </w:t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br/>
        <w:t>в настоящем Контракте в соответствии с Техническим заданием (</w:t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Приложение № 1 </w:t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br/>
        <w:t xml:space="preserve">к настоящему Контракту) на основании Акта сдачи-приемки оказанных услуг </w:t>
      </w:r>
      <w:r>
        <w:rPr>
          <w:rFonts w:ascii="Times New Roman" w:eastAsia="DejaVu Sans" w:hAnsi="Times New Roman" w:cs="Times New Roman"/>
          <w:color w:val="000000"/>
          <w:sz w:val="20"/>
          <w:szCs w:val="20"/>
        </w:rPr>
        <w:t xml:space="preserve">по объему </w:t>
      </w:r>
      <w:r>
        <w:rPr>
          <w:rFonts w:ascii="Times New Roman" w:eastAsia="DejaVu Sans" w:hAnsi="Times New Roman" w:cs="Times New Roman"/>
          <w:color w:val="000000"/>
          <w:sz w:val="20"/>
          <w:szCs w:val="20"/>
        </w:rPr>
        <w:br/>
        <w:t xml:space="preserve">и качеству в течение не более 5 (пяти) рабочих дней со дня получения документов, предусмотренных пунктом 3.2 настоящего Контракта, и направляет Исполнителю </w:t>
      </w:r>
      <w:r>
        <w:rPr>
          <w:rFonts w:ascii="Times New Roman" w:eastAsia="DejaVu Sans" w:hAnsi="Times New Roman" w:cs="Times New Roman"/>
          <w:color w:val="000000"/>
          <w:sz w:val="20"/>
          <w:szCs w:val="20"/>
        </w:rPr>
        <w:t>подписанный Акт сдачи-приемки оказанных услуг или мотивированный отказ от приемки услуг с указанием перечня выявленных недостатков в оказанных услугах.</w:t>
      </w:r>
    </w:p>
    <w:p w:rsidR="00A02C6B" w:rsidRDefault="00DD428F">
      <w:pPr>
        <w:pStyle w:val="afb"/>
        <w:tabs>
          <w:tab w:val="right" w:pos="567"/>
        </w:tabs>
        <w:ind w:left="0"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При приемке услуг Заказчик осуществляет экспертизу результатов оказания услуг, предусмотренных </w:t>
      </w:r>
      <w:r>
        <w:rPr>
          <w:rFonts w:ascii="Times New Roman" w:hAnsi="Times New Roman" w:cs="Times New Roman"/>
          <w:color w:val="000000"/>
          <w:sz w:val="20"/>
          <w:szCs w:val="20"/>
        </w:rPr>
        <w:t>Контрактом, в части их соответствия условиям Контракта, в соответствии с нормами Закона о контрактной системе.</w:t>
      </w:r>
    </w:p>
    <w:p w:rsidR="00A02C6B" w:rsidRDefault="00DD428F">
      <w:pPr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3.4. Исправление недостатков, допущенных Исполнителем и выявленных при сдаче-приемке услуг, осуществляется в течение 3 (трех) рабочих дней, если </w:t>
      </w:r>
      <w:r>
        <w:rPr>
          <w:rFonts w:ascii="Times New Roman" w:hAnsi="Times New Roman" w:cs="Times New Roman"/>
          <w:color w:val="000000"/>
          <w:sz w:val="20"/>
          <w:szCs w:val="20"/>
        </w:rPr>
        <w:t>иной срок не указан в мотивированном отказе Заказчика от приемки услуг.</w:t>
      </w:r>
    </w:p>
    <w:p w:rsidR="00A02C6B" w:rsidRDefault="00DD428F">
      <w:pPr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3.5. По решению Заказчика для приемки оказанных услуг может создаваться приемочная комиссия, которая состоит не менее чем из пяти человек.</w:t>
      </w:r>
    </w:p>
    <w:p w:rsidR="00A02C6B" w:rsidRDefault="00DD428F">
      <w:pPr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3.6. В случае привлечения Заказчиком для пров</w:t>
      </w:r>
      <w:r>
        <w:rPr>
          <w:rFonts w:ascii="Times New Roman" w:hAnsi="Times New Roman" w:cs="Times New Roman"/>
          <w:color w:val="000000"/>
          <w:sz w:val="20"/>
          <w:szCs w:val="20"/>
        </w:rPr>
        <w:t>едения экспертизы экспертов, экспертных организаций,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экспертов, экспертных о</w:t>
      </w:r>
      <w:r>
        <w:rPr>
          <w:rFonts w:ascii="Times New Roman" w:hAnsi="Times New Roman" w:cs="Times New Roman"/>
          <w:color w:val="000000"/>
          <w:sz w:val="20"/>
          <w:szCs w:val="20"/>
        </w:rPr>
        <w:t>рганизаций, привлеченных для ее проведения.</w:t>
      </w:r>
    </w:p>
    <w:p w:rsidR="00A02C6B" w:rsidRDefault="00DD428F">
      <w:pPr>
        <w:pStyle w:val="afb"/>
        <w:tabs>
          <w:tab w:val="right" w:pos="567"/>
        </w:tabs>
        <w:ind w:left="0"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3.7. Датой приемки оказанных услуг является дата подписания Акта сдачи-приемки оказанных услуг Заказчиком.</w:t>
      </w:r>
    </w:p>
    <w:p w:rsidR="00A02C6B" w:rsidRDefault="00DD428F">
      <w:pPr>
        <w:widowControl w:val="0"/>
        <w:spacing w:before="120" w:after="120"/>
        <w:ind w:left="72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4. КАЧЕСТВО УСЛУГ, ГАРАНТИЙНЫЕ ОБЯЗАТЕЛЬСТВА</w:t>
      </w:r>
    </w:p>
    <w:p w:rsidR="00A02C6B" w:rsidRDefault="00DD428F">
      <w:pPr>
        <w:suppressAutoHyphens w:val="0"/>
        <w:ind w:firstLine="284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4.1. </w:t>
      </w:r>
      <w:r>
        <w:rPr>
          <w:rFonts w:ascii="Times New Roman" w:hAnsi="Times New Roman" w:cs="Times New Roman"/>
          <w:bCs/>
          <w:iCs/>
          <w:color w:val="000000"/>
          <w:sz w:val="20"/>
          <w:szCs w:val="20"/>
        </w:rPr>
        <w:t xml:space="preserve">Качество и безопасность оказываемых Исполнителем Услуг </w:t>
      </w:r>
      <w:r>
        <w:rPr>
          <w:rFonts w:ascii="Times New Roman" w:hAnsi="Times New Roman" w:cs="Times New Roman"/>
          <w:bCs/>
          <w:iCs/>
          <w:color w:val="000000"/>
          <w:sz w:val="20"/>
          <w:szCs w:val="20"/>
        </w:rPr>
        <w:t>должно соответствовать требованиям действующего законодательства Российской Федерации, требованиям Технического задания (Приложение № 1 к настоящему Контракту), иным условиям настоящего Контракта.</w:t>
      </w:r>
    </w:p>
    <w:p w:rsidR="00A02C6B" w:rsidRDefault="00DD428F">
      <w:pPr>
        <w:suppressAutoHyphens w:val="0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4.2. Услуги, не соответствующие требованиям настоящего Конт</w:t>
      </w:r>
      <w:r>
        <w:rPr>
          <w:rFonts w:ascii="Times New Roman" w:hAnsi="Times New Roman" w:cs="Times New Roman"/>
          <w:color w:val="000000"/>
          <w:sz w:val="20"/>
          <w:szCs w:val="20"/>
        </w:rPr>
        <w:t>ракта и/или законодательству Российской Федерации, считаются не оказанными, и Заказчик вправе отказаться от их оплаты.</w:t>
      </w:r>
    </w:p>
    <w:p w:rsidR="00A02C6B" w:rsidRDefault="00DD428F">
      <w:pPr>
        <w:suppressAutoHyphens w:val="0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4.3. Гарантийные обязательства Исполнителя установлены в Техническом задании (Приложение №1).</w:t>
      </w:r>
    </w:p>
    <w:p w:rsidR="00A02C6B" w:rsidRDefault="00DD428F">
      <w:pPr>
        <w:suppressAutoHyphens w:val="0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4.4. При возникновении между Заказчиком и И</w:t>
      </w:r>
      <w:r>
        <w:rPr>
          <w:rFonts w:ascii="Times New Roman" w:hAnsi="Times New Roman" w:cs="Times New Roman"/>
          <w:color w:val="000000"/>
          <w:sz w:val="20"/>
          <w:szCs w:val="20"/>
        </w:rPr>
        <w:t>сполнителем спора о качестве оказанных услуг или вследствие иных причин по требованию Заказчика или Исполнителя может быть назначена независимая экспертиза качества оказанных услуг. Расходы по проведению экспертизы несет сторона, потребовавшая назначение э</w:t>
      </w:r>
      <w:r>
        <w:rPr>
          <w:rFonts w:ascii="Times New Roman" w:hAnsi="Times New Roman" w:cs="Times New Roman"/>
          <w:color w:val="000000"/>
          <w:sz w:val="20"/>
          <w:szCs w:val="20"/>
        </w:rPr>
        <w:t>кспертизы. Если экспертиза назначена по требованию Заказчика и экспертиза подтвердила ненадлежащее качество оказанных услуг, то расходы по экспертизе несет Исполнитель.</w:t>
      </w:r>
    </w:p>
    <w:p w:rsidR="00A02C6B" w:rsidRDefault="00DD428F">
      <w:pPr>
        <w:widowControl w:val="0"/>
        <w:spacing w:before="120" w:after="120"/>
        <w:ind w:left="72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5. ПРАВА И ОБЯЗАННОСТИ ЗАКАЗЧИКА</w:t>
      </w:r>
    </w:p>
    <w:p w:rsidR="00A02C6B" w:rsidRDefault="00DD428F">
      <w:pPr>
        <w:widowControl w:val="0"/>
        <w:shd w:val="clear" w:color="auto" w:fill="FFFFFF"/>
        <w:tabs>
          <w:tab w:val="left" w:pos="1061"/>
        </w:tabs>
        <w:spacing w:line="252" w:lineRule="auto"/>
        <w:ind w:firstLine="284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5.1.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Заказчик по настоящему Контракту вправе:</w:t>
      </w:r>
    </w:p>
    <w:p w:rsidR="00A02C6B" w:rsidRDefault="00DD428F">
      <w:pPr>
        <w:widowControl w:val="0"/>
        <w:shd w:val="clear" w:color="auto" w:fill="FFFFFF"/>
        <w:tabs>
          <w:tab w:val="left" w:pos="1238"/>
        </w:tabs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5.1.1. </w:t>
      </w:r>
      <w:r>
        <w:rPr>
          <w:rFonts w:ascii="Times New Roman" w:hAnsi="Times New Roman" w:cs="Times New Roman"/>
          <w:color w:val="000000"/>
          <w:sz w:val="20"/>
          <w:szCs w:val="20"/>
        </w:rPr>
        <w:t>Требовать от Исполнителя надлежащего исполнения принятых им обязательств, а также своевременного устранения выявленных недостатков.</w:t>
      </w:r>
    </w:p>
    <w:p w:rsidR="00A02C6B" w:rsidRDefault="00DD428F">
      <w:pPr>
        <w:widowControl w:val="0"/>
        <w:shd w:val="clear" w:color="auto" w:fill="FFFFFF"/>
        <w:tabs>
          <w:tab w:val="left" w:pos="720"/>
        </w:tabs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5.1.2. Требовать от Исполнителя предоставления надлежаще оформленных документов, подтверждающих исполнение принятых им обяза</w:t>
      </w:r>
      <w:r>
        <w:rPr>
          <w:rFonts w:ascii="Times New Roman" w:hAnsi="Times New Roman" w:cs="Times New Roman"/>
          <w:color w:val="000000"/>
          <w:sz w:val="20"/>
          <w:szCs w:val="20"/>
        </w:rPr>
        <w:t>тельств.</w:t>
      </w:r>
    </w:p>
    <w:p w:rsidR="00A02C6B" w:rsidRDefault="00DD428F">
      <w:pPr>
        <w:tabs>
          <w:tab w:val="left" w:pos="540"/>
        </w:tabs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5.1.3. Запрашивать у Исполнителя информацию о ходе и состоянии исполнения обязательств Исполнителя по настоящему Контракту</w:t>
      </w:r>
    </w:p>
    <w:p w:rsidR="00A02C6B" w:rsidRDefault="00DD428F">
      <w:pPr>
        <w:tabs>
          <w:tab w:val="left" w:pos="540"/>
        </w:tabs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5.1.4. Отказаться (полностью или частично) от оплаты услуг, не соответствующих требованиям, установленным законодательством </w:t>
      </w:r>
      <w:r>
        <w:rPr>
          <w:rFonts w:ascii="Times New Roman" w:hAnsi="Times New Roman" w:cs="Times New Roman"/>
          <w:color w:val="000000"/>
          <w:sz w:val="20"/>
          <w:szCs w:val="20"/>
        </w:rPr>
        <w:t>для определения качества услуг или условиям Контракта.</w:t>
      </w:r>
    </w:p>
    <w:p w:rsidR="00A02C6B" w:rsidRDefault="00DD428F">
      <w:pPr>
        <w:tabs>
          <w:tab w:val="left" w:pos="540"/>
          <w:tab w:val="left" w:pos="900"/>
        </w:tabs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5.1.5. При оказании услуг ненадлежащего качества, потребовать по своему выбору:</w:t>
      </w:r>
    </w:p>
    <w:p w:rsidR="00A02C6B" w:rsidRDefault="00DD428F">
      <w:pPr>
        <w:tabs>
          <w:tab w:val="left" w:pos="540"/>
          <w:tab w:val="left" w:pos="900"/>
        </w:tabs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 соразмерного уменьшения цены Контракта (стоимости услуг);</w:t>
      </w:r>
    </w:p>
    <w:p w:rsidR="00A02C6B" w:rsidRDefault="00DD428F">
      <w:pPr>
        <w:tabs>
          <w:tab w:val="left" w:pos="540"/>
          <w:tab w:val="left" w:pos="900"/>
        </w:tabs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 безвозмездного устранения недостатков услуг;</w:t>
      </w:r>
    </w:p>
    <w:p w:rsidR="00A02C6B" w:rsidRDefault="00DD428F">
      <w:pPr>
        <w:tabs>
          <w:tab w:val="left" w:pos="540"/>
          <w:tab w:val="left" w:pos="900"/>
        </w:tabs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 возмещения с</w:t>
      </w:r>
      <w:r>
        <w:rPr>
          <w:rFonts w:ascii="Times New Roman" w:hAnsi="Times New Roman" w:cs="Times New Roman"/>
          <w:color w:val="000000"/>
          <w:sz w:val="20"/>
          <w:szCs w:val="20"/>
        </w:rPr>
        <w:t>воих расходов на устранение недостатков услуг.</w:t>
      </w:r>
    </w:p>
    <w:p w:rsidR="00A02C6B" w:rsidRDefault="00DD428F">
      <w:pPr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>5.1.6. В случае существенного нарушения Исполнителем требований к качеству оказанных услуг (обнаружения неустранимых недостатков, недостатков, которые не могут быть устранены без несоразмерных расходов или зат</w:t>
      </w:r>
      <w:r>
        <w:rPr>
          <w:rFonts w:ascii="Times New Roman" w:hAnsi="Times New Roman" w:cs="Times New Roman"/>
          <w:color w:val="000000"/>
          <w:sz w:val="20"/>
          <w:szCs w:val="20"/>
        </w:rPr>
        <w:t>рат времени, или выявляются неоднократно либо проявляются вновь после их устранения, и других подобных недостатков) по своему выбору:</w:t>
      </w:r>
    </w:p>
    <w:p w:rsidR="00A02C6B" w:rsidRDefault="00DD428F">
      <w:pPr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- отказаться от исполнения Контракта и потребовать возврата уплаченной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>за услуги денежной суммы;</w:t>
      </w:r>
    </w:p>
    <w:p w:rsidR="00A02C6B" w:rsidRDefault="00DD428F">
      <w:pPr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 потребовать замены усл</w:t>
      </w:r>
      <w:r>
        <w:rPr>
          <w:rFonts w:ascii="Times New Roman" w:hAnsi="Times New Roman" w:cs="Times New Roman"/>
          <w:color w:val="000000"/>
          <w:sz w:val="20"/>
          <w:szCs w:val="20"/>
        </w:rPr>
        <w:t>уг ненадлежащего качества услугами, соответствующим условиям Контракта.</w:t>
      </w:r>
    </w:p>
    <w:p w:rsidR="00A02C6B" w:rsidRDefault="00DD428F">
      <w:pPr>
        <w:widowControl w:val="0"/>
        <w:shd w:val="clear" w:color="auto" w:fill="FFFFFF"/>
        <w:tabs>
          <w:tab w:val="left" w:pos="1238"/>
        </w:tabs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5.1.7. Привлекать экспертов, специалистов и иных лиц, обладающих необходимыми знаниями в области сертификации, стандартизации, безопасности, оценки качества и т.п., для участия в экспе</w:t>
      </w:r>
      <w:r>
        <w:rPr>
          <w:rFonts w:ascii="Times New Roman" w:hAnsi="Times New Roman" w:cs="Times New Roman"/>
          <w:color w:val="000000"/>
          <w:sz w:val="20"/>
          <w:szCs w:val="20"/>
        </w:rPr>
        <w:t>ртизе услуг.</w:t>
      </w:r>
    </w:p>
    <w:p w:rsidR="00A02C6B" w:rsidRDefault="00DD428F">
      <w:pPr>
        <w:widowControl w:val="0"/>
        <w:shd w:val="clear" w:color="auto" w:fill="FFFFFF"/>
        <w:tabs>
          <w:tab w:val="left" w:pos="1238"/>
        </w:tabs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5.1.8. Контролировать ход оказания услуг, соблюдение сроков оказания услуг, проверять соответствие оказанных услуг условиям настоящего Контракта, Технического задания (Приложение №1 к настоящему Контракту) и Расчету стоимости услуг (Приложение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№ 2 к настоящему Контракту).</w:t>
      </w:r>
    </w:p>
    <w:p w:rsidR="00A02C6B" w:rsidRDefault="00DD428F">
      <w:pPr>
        <w:widowControl w:val="0"/>
        <w:shd w:val="clear" w:color="auto" w:fill="FFFFFF"/>
        <w:tabs>
          <w:tab w:val="left" w:pos="1238"/>
        </w:tabs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5.1.9. Определять лиц, непосредственно участвующих в контроле за ходом оказания услуг.</w:t>
      </w:r>
    </w:p>
    <w:p w:rsidR="00A02C6B" w:rsidRDefault="00DD428F">
      <w:pPr>
        <w:widowControl w:val="0"/>
        <w:shd w:val="clear" w:color="auto" w:fill="FFFFFF"/>
        <w:tabs>
          <w:tab w:val="left" w:pos="1061"/>
        </w:tabs>
        <w:spacing w:line="252" w:lineRule="auto"/>
        <w:ind w:firstLine="284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5.2. Заказчик по настоящему Контракту обязан:</w:t>
      </w:r>
    </w:p>
    <w:p w:rsidR="00A02C6B" w:rsidRDefault="00DD428F">
      <w:pPr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5.2.1. Предоставить Исполнителю исходные данные (сведения и документацию), необходимые для ок</w:t>
      </w:r>
      <w:r>
        <w:rPr>
          <w:rFonts w:ascii="Times New Roman" w:hAnsi="Times New Roman" w:cs="Times New Roman"/>
          <w:color w:val="000000"/>
          <w:sz w:val="20"/>
          <w:szCs w:val="20"/>
        </w:rPr>
        <w:t>азания услуг, и обеспечить Исполнителю доступ к объекту.</w:t>
      </w:r>
    </w:p>
    <w:p w:rsidR="00A02C6B" w:rsidRDefault="00DD428F">
      <w:pPr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5.2.2. При обнаружении в ходе оказания услуг отступлений от условий настоящего Контракта, которые могут ухудшить качество оказываемых услуг, или иных недостатков, немедленно заявить об этом Исполните</w:t>
      </w:r>
      <w:r>
        <w:rPr>
          <w:rFonts w:ascii="Times New Roman" w:hAnsi="Times New Roman" w:cs="Times New Roman"/>
          <w:color w:val="000000"/>
          <w:sz w:val="20"/>
          <w:szCs w:val="20"/>
        </w:rPr>
        <w:t>лю в письменной форме, назначив срок их устранения.</w:t>
      </w:r>
    </w:p>
    <w:p w:rsidR="00A02C6B" w:rsidRDefault="00DD428F">
      <w:pPr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5.2.3. Совершить все необходимые действия, обеспечивающие приемку оказанных услуг по количеству и качеству в соответствии с условиями Контракта.</w:t>
      </w:r>
    </w:p>
    <w:p w:rsidR="00A02C6B" w:rsidRDefault="00DD428F">
      <w:pPr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5.2.4. Провести экспертизу для проверки предоставленных Исп</w:t>
      </w:r>
      <w:r>
        <w:rPr>
          <w:rFonts w:ascii="Times New Roman" w:hAnsi="Times New Roman" w:cs="Times New Roman"/>
          <w:color w:val="000000"/>
          <w:sz w:val="20"/>
          <w:szCs w:val="20"/>
        </w:rPr>
        <w:t>олнителем результатов оказания услуг, предусмотренных Контрактом, в части их соответствия условиям Контракта.</w:t>
      </w:r>
    </w:p>
    <w:p w:rsidR="00A02C6B" w:rsidRDefault="00DD428F">
      <w:pPr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5.2.5. При обнаружении в течение гарантийного срока недостатков оказанных услуг, сообщить об этом Исполнителю в течение 3 (трех) рабочих дней с мо</w:t>
      </w:r>
      <w:r>
        <w:rPr>
          <w:rFonts w:ascii="Times New Roman" w:hAnsi="Times New Roman" w:cs="Times New Roman"/>
          <w:color w:val="000000"/>
          <w:sz w:val="20"/>
          <w:szCs w:val="20"/>
        </w:rPr>
        <w:t>мента обнаружения.</w:t>
      </w:r>
    </w:p>
    <w:p w:rsidR="00A02C6B" w:rsidRDefault="00DD428F">
      <w:pPr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5.2.6. Осуществлять контроль за исполнением Исполнителем условий Контракта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>в соответствии с законодательством Российской Федерации.</w:t>
      </w:r>
    </w:p>
    <w:p w:rsidR="00A02C6B" w:rsidRDefault="00DD428F">
      <w:pPr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5.2.7. Произвести оплату надлежащим образом оказанных услуг в соответствии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 xml:space="preserve">с разделом 2 настоящего </w:t>
      </w:r>
      <w:r>
        <w:rPr>
          <w:rFonts w:ascii="Times New Roman" w:hAnsi="Times New Roman" w:cs="Times New Roman"/>
          <w:color w:val="000000"/>
          <w:sz w:val="20"/>
          <w:szCs w:val="20"/>
        </w:rPr>
        <w:t>Контракта.</w:t>
      </w:r>
    </w:p>
    <w:p w:rsidR="00A02C6B" w:rsidRDefault="00DD428F">
      <w:pPr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5.2.8. В случае просрочки исполнения Исполнителем обязательств (в том числе гарантийных обязательств), предусмотренных Контрактом, а также в иных случаях ненадлежащего исполнения Исполнителем обязательств, предусмотренных Контрактом, направлять </w:t>
      </w:r>
      <w:r>
        <w:rPr>
          <w:rFonts w:ascii="Times New Roman" w:hAnsi="Times New Roman" w:cs="Times New Roman"/>
          <w:color w:val="000000"/>
          <w:sz w:val="20"/>
          <w:szCs w:val="20"/>
        </w:rPr>
        <w:t>Исполнителю требование об уплате в добровольном порядке сумм неустойки, предусмотренных настоящим Контрактом, за неисполнение (ненадлежащее исполнение) Исполнителем своих обязательств (в том числе гарантийных) по настоящему Контракту.</w:t>
      </w:r>
    </w:p>
    <w:p w:rsidR="00A02C6B" w:rsidRDefault="00DD428F">
      <w:pPr>
        <w:spacing w:line="25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5.2.9. Надлежаще испо</w:t>
      </w:r>
      <w:r>
        <w:rPr>
          <w:rFonts w:ascii="Times New Roman" w:hAnsi="Times New Roman" w:cs="Times New Roman"/>
          <w:color w:val="000000"/>
          <w:sz w:val="20"/>
          <w:szCs w:val="20"/>
        </w:rPr>
        <w:t>лнять иные принятые на себя по Контракту обязательства.</w:t>
      </w:r>
    </w:p>
    <w:p w:rsidR="00A02C6B" w:rsidRDefault="00DD428F">
      <w:pPr>
        <w:widowControl w:val="0"/>
        <w:spacing w:before="120" w:after="60"/>
        <w:ind w:left="72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6. ПРАВА И ОБЯЗАННОСТИ ИСПОЛНИТЕЛЯ</w:t>
      </w:r>
    </w:p>
    <w:p w:rsidR="00A02C6B" w:rsidRDefault="00DD428F">
      <w:pPr>
        <w:widowControl w:val="0"/>
        <w:shd w:val="clear" w:color="auto" w:fill="FFFFFF"/>
        <w:spacing w:line="242" w:lineRule="auto"/>
        <w:ind w:firstLine="284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6.1. Исполните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ль по настоящему Контракту вправе:</w:t>
      </w:r>
    </w:p>
    <w:p w:rsidR="00A02C6B" w:rsidRDefault="00DD428F">
      <w:pPr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6.1.1. Потребовать оплаты надлежащим образом оказанных услуг, если Заказчик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 xml:space="preserve">в нарушение Контракта немотивированно </w:t>
      </w:r>
      <w:r>
        <w:rPr>
          <w:rFonts w:ascii="Times New Roman" w:hAnsi="Times New Roman" w:cs="Times New Roman"/>
          <w:color w:val="000000"/>
          <w:sz w:val="20"/>
          <w:szCs w:val="20"/>
        </w:rPr>
        <w:t>отказывается принять и (или) оплатить услуги.</w:t>
      </w:r>
    </w:p>
    <w:p w:rsidR="00A02C6B" w:rsidRDefault="00DD428F">
      <w:pPr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6.1.2. Требовать подписания в соответствии с условиями Контракта Заказчиком Акта сдачи-приемки оказанных услуг по настоящему Контракту.</w:t>
      </w:r>
    </w:p>
    <w:p w:rsidR="00A02C6B" w:rsidRDefault="00DD428F">
      <w:pPr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6.1.3. Направлять Заказчику запросы и получать от него разъяснения и уточн</w:t>
      </w:r>
      <w:r>
        <w:rPr>
          <w:rFonts w:ascii="Times New Roman" w:hAnsi="Times New Roman" w:cs="Times New Roman"/>
          <w:color w:val="000000"/>
          <w:sz w:val="20"/>
          <w:szCs w:val="20"/>
        </w:rPr>
        <w:t>ения по вопросам оказания Услуг в рамках настоящего Контракта.</w:t>
      </w:r>
    </w:p>
    <w:p w:rsidR="00A02C6B" w:rsidRDefault="00DD428F">
      <w:pPr>
        <w:widowControl w:val="0"/>
        <w:shd w:val="clear" w:color="auto" w:fill="FFFFFF"/>
        <w:tabs>
          <w:tab w:val="left" w:pos="2549"/>
        </w:tabs>
        <w:spacing w:line="242" w:lineRule="auto"/>
        <w:ind w:firstLine="284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6.2. Исполнитель по настоящему Контракту обязан:</w:t>
      </w:r>
    </w:p>
    <w:p w:rsidR="00A02C6B" w:rsidRDefault="00DD428F">
      <w:pPr>
        <w:widowControl w:val="0"/>
        <w:shd w:val="clear" w:color="auto" w:fill="FFFFFF"/>
        <w:tabs>
          <w:tab w:val="left" w:pos="2534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6.2.1. Оказать услуги в соответствии с принятыми на себя обязательствами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>в порядке и на условиях Контракта, в соответствии с Техническим задани</w:t>
      </w:r>
      <w:r>
        <w:rPr>
          <w:rFonts w:ascii="Times New Roman" w:hAnsi="Times New Roman" w:cs="Times New Roman"/>
          <w:color w:val="000000"/>
          <w:sz w:val="20"/>
          <w:szCs w:val="20"/>
        </w:rPr>
        <w:t>ем (Приложение №1) и Расчетом стоимости услуг (Приложение №2), не допуская оказания услуг сверх лимитов их финансирования, установленных Контрактом и Расчетом стоимости услуг (Приложение №2).</w:t>
      </w:r>
    </w:p>
    <w:p w:rsidR="00A02C6B" w:rsidRDefault="00DD428F">
      <w:pPr>
        <w:widowControl w:val="0"/>
        <w:shd w:val="clear" w:color="auto" w:fill="FFFFFF"/>
        <w:tabs>
          <w:tab w:val="left" w:pos="2549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6.2.2. Иметь все необходимые лицензии и/или иные разрешительные </w:t>
      </w:r>
      <w:r>
        <w:rPr>
          <w:rFonts w:ascii="Times New Roman" w:hAnsi="Times New Roman" w:cs="Times New Roman"/>
          <w:color w:val="000000"/>
          <w:sz w:val="20"/>
          <w:szCs w:val="20"/>
        </w:rPr>
        <w:t>документы, необходимые для оказания услуг, являющихся предметом настоящего Контракта.</w:t>
      </w:r>
    </w:p>
    <w:p w:rsidR="00A02C6B" w:rsidRDefault="00DD428F">
      <w:pPr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6.2.3. По окончании оказания услуг передать результаты оказанных услуг Заказчику в порядке и в сроки, определенные Разделом 3 «Порядок сдачи-приемки услуг» настоящего Кон</w:t>
      </w:r>
      <w:r>
        <w:rPr>
          <w:rFonts w:ascii="Times New Roman" w:hAnsi="Times New Roman" w:cs="Times New Roman"/>
          <w:color w:val="000000"/>
          <w:sz w:val="20"/>
          <w:szCs w:val="20"/>
        </w:rPr>
        <w:t>тракта.</w:t>
      </w:r>
    </w:p>
    <w:p w:rsidR="00A02C6B" w:rsidRDefault="00DD428F">
      <w:pPr>
        <w:widowControl w:val="0"/>
        <w:shd w:val="clear" w:color="auto" w:fill="FFFFFF"/>
        <w:tabs>
          <w:tab w:val="left" w:pos="2549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6.2.4. Соблюдать условия конфиденциальности информации, полученной в ходе оказания услуг.</w:t>
      </w:r>
    </w:p>
    <w:p w:rsidR="00A02C6B" w:rsidRDefault="00DD428F">
      <w:pPr>
        <w:widowControl w:val="0"/>
        <w:shd w:val="clear" w:color="auto" w:fill="FFFFFF"/>
        <w:tabs>
          <w:tab w:val="left" w:pos="2549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6.2.5. Оказывать услуги с соблюдением требований нормативно-прав</w:t>
      </w:r>
      <w:r>
        <w:rPr>
          <w:rFonts w:ascii="Times New Roman" w:hAnsi="Times New Roman" w:cs="Times New Roman"/>
          <w:color w:val="000000"/>
          <w:sz w:val="20"/>
          <w:szCs w:val="20"/>
        </w:rPr>
        <w:t>овых актов Российской Федерации, содержащих требования к оказанию услуг, являющих предметом на</w:t>
      </w:r>
      <w:r>
        <w:rPr>
          <w:rFonts w:ascii="Times New Roman" w:hAnsi="Times New Roman" w:cs="Times New Roman"/>
          <w:color w:val="000000"/>
          <w:sz w:val="20"/>
          <w:szCs w:val="20"/>
        </w:rPr>
        <w:t>стоящего Контракта, правил и норм охраны труда, техники безопасности, пожарной безопасности, охраны окружающей среды, а также требований действующего законодательства Российской Федерации в части обеспечения сохранности объектов культурного наследия (памят</w:t>
      </w:r>
      <w:r>
        <w:rPr>
          <w:rFonts w:ascii="Times New Roman" w:hAnsi="Times New Roman" w:cs="Times New Roman"/>
          <w:color w:val="000000"/>
          <w:sz w:val="20"/>
          <w:szCs w:val="20"/>
        </w:rPr>
        <w:t>ников истории и культуры) при осуществлении хозяйственной деятельности на их территории.</w:t>
      </w:r>
    </w:p>
    <w:p w:rsidR="00A02C6B" w:rsidRDefault="00DD428F">
      <w:pPr>
        <w:widowControl w:val="0"/>
        <w:shd w:val="clear" w:color="auto" w:fill="FFFFFF"/>
        <w:tabs>
          <w:tab w:val="left" w:pos="2549"/>
        </w:tabs>
        <w:spacing w:line="242" w:lineRule="auto"/>
        <w:ind w:firstLine="284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6.2.6. </w:t>
      </w:r>
      <w:r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Не допускать к работам лиц, не имеющих соответствующей квалификации и без надлежащего допуска к выполняемым работам (в случаях, когда это предусмотрено требован</w:t>
      </w:r>
      <w:r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иями действующего законодательства Российской Федерации).</w:t>
      </w:r>
    </w:p>
    <w:p w:rsidR="00A02C6B" w:rsidRDefault="00DD428F">
      <w:pPr>
        <w:widowControl w:val="0"/>
        <w:shd w:val="clear" w:color="auto" w:fill="FFFFFF"/>
        <w:tabs>
          <w:tab w:val="left" w:pos="2534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6.2.7. Письменно предупредить Заказчика при обнаружении не зависящих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</w: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от Исполнителя обстоятельств, которые влияют на результаты оказания услуг, либо создают невозможность их завершения в </w:t>
      </w:r>
      <w:r>
        <w:rPr>
          <w:rFonts w:ascii="Times New Roman" w:hAnsi="Times New Roman" w:cs="Times New Roman"/>
          <w:color w:val="000000"/>
          <w:sz w:val="20"/>
          <w:szCs w:val="20"/>
        </w:rPr>
        <w:t>установленный Контрактом срок.</w:t>
      </w:r>
    </w:p>
    <w:p w:rsidR="00A02C6B" w:rsidRDefault="00DD428F">
      <w:pPr>
        <w:widowControl w:val="0"/>
        <w:shd w:val="clear" w:color="auto" w:fill="FFFFFF"/>
        <w:tabs>
          <w:tab w:val="left" w:pos="2534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6.2.8. Предоставлять Заказчику возможность контроля за ходом оказания услуг,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>в том числе предоставлять по его требованию, в срок, установленный в письменном запросе Заказчика, отчеты о ходе оказания услуг.</w:t>
      </w:r>
    </w:p>
    <w:p w:rsidR="00A02C6B" w:rsidRDefault="00DD428F">
      <w:pPr>
        <w:widowControl w:val="0"/>
        <w:tabs>
          <w:tab w:val="left" w:pos="1176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6.2.9. При оказани</w:t>
      </w:r>
      <w:r>
        <w:rPr>
          <w:rFonts w:ascii="Times New Roman" w:hAnsi="Times New Roman" w:cs="Times New Roman"/>
          <w:color w:val="000000"/>
          <w:sz w:val="20"/>
          <w:szCs w:val="20"/>
        </w:rPr>
        <w:t>и услуг ненадлежащего качества удовлетворять требования Заказчика о соразмерном уменьшении цены Контракта (стоимости услуг), или безвозмездном устранении недостатков услуг, в том числе скрытых, или возмещении расходов Заказчика на устранение недостатков ус</w:t>
      </w:r>
      <w:r>
        <w:rPr>
          <w:rFonts w:ascii="Times New Roman" w:hAnsi="Times New Roman" w:cs="Times New Roman"/>
          <w:color w:val="000000"/>
          <w:sz w:val="20"/>
          <w:szCs w:val="20"/>
        </w:rPr>
        <w:t>луг, или замене услуг ненадлежащего качества услугами, соответствующим условиям Контракта в течение 3 (трех) рабочих дней с момента предъявления такого требования.</w:t>
      </w:r>
    </w:p>
    <w:p w:rsidR="00A02C6B" w:rsidRDefault="00DD428F">
      <w:pPr>
        <w:pStyle w:val="TextNormal"/>
        <w:tabs>
          <w:tab w:val="left" w:pos="-2977"/>
          <w:tab w:val="left" w:pos="993"/>
        </w:tabs>
        <w:spacing w:after="0" w:line="242" w:lineRule="auto"/>
        <w:ind w:left="0" w:right="0" w:firstLine="284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6.2.10. Представить Заказчику сведения об изменении своего фактического местонахождения в ср</w:t>
      </w:r>
      <w:r>
        <w:rPr>
          <w:rFonts w:ascii="Times New Roman" w:hAnsi="Times New Roman" w:cs="Times New Roman"/>
          <w:color w:val="000000"/>
          <w:sz w:val="20"/>
          <w:szCs w:val="20"/>
        </w:rPr>
        <w:t>ок не позднее 3 (трех) календарных дней со дня соответствующего изменения. В случае непредставления в установленный срок уведомления об изменении адреса фактическим местонахождением Исполнителя будет считаться адрес, указанный в настоящем контракте.</w:t>
      </w:r>
    </w:p>
    <w:p w:rsidR="00A02C6B" w:rsidRDefault="00DD428F">
      <w:pPr>
        <w:widowControl w:val="0"/>
        <w:shd w:val="clear" w:color="auto" w:fill="FFFFFF"/>
        <w:tabs>
          <w:tab w:val="left" w:pos="1330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6.2.11</w:t>
      </w:r>
      <w:r>
        <w:rPr>
          <w:rFonts w:ascii="Times New Roman" w:hAnsi="Times New Roman" w:cs="Times New Roman"/>
          <w:color w:val="000000"/>
          <w:sz w:val="20"/>
          <w:szCs w:val="20"/>
        </w:rPr>
        <w:t>. Гарантировать соответствие качества оказанных услуг требованиям действующего законодательства Российской Федерации и условиям настоящего Контракта.</w:t>
      </w:r>
    </w:p>
    <w:p w:rsidR="00A02C6B" w:rsidRDefault="00DD428F">
      <w:pPr>
        <w:widowControl w:val="0"/>
        <w:shd w:val="clear" w:color="auto" w:fill="FFFFFF"/>
        <w:tabs>
          <w:tab w:val="left" w:pos="1330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6.2.12. Исполнять требования миграционного и трудового законодательства Российской Федерации, в том числе </w:t>
      </w:r>
      <w:r>
        <w:rPr>
          <w:rFonts w:ascii="Times New Roman" w:hAnsi="Times New Roman" w:cs="Times New Roman"/>
          <w:color w:val="000000"/>
          <w:sz w:val="20"/>
          <w:szCs w:val="20"/>
        </w:rPr>
        <w:t>не привлекать и не допускать привлечения иностранных работников без соответствующей регистрации и без разрешения на привлечение иностранной рабочей силы, когда такие обязанности установлены действующим законодательством Российской Федерации, и предоставить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Заказчику копии документов, подтверждающих выполнение данных требований, вместе со списком работников Исполнителя, направляемых для выполнения работ на объектах Заказчика.</w:t>
      </w:r>
    </w:p>
    <w:p w:rsidR="00A02C6B" w:rsidRDefault="00DD428F">
      <w:pPr>
        <w:widowControl w:val="0"/>
        <w:shd w:val="clear" w:color="auto" w:fill="FFFFFF"/>
        <w:tabs>
          <w:tab w:val="left" w:pos="1330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6.2.13. В случае неисполнения Исполнителем своих обязательств по настоящему Контрак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ту или отказа Заказчика от исполнения Контракта в связи с ненадлежащим исполнением Исполнителем своих обязательств по настоящему Контракту, произвести возврат Заказчику денежных средств, полученных в качестве аванса, в течение 3 (трех) рабочих дней с даты </w:t>
      </w:r>
      <w:r>
        <w:rPr>
          <w:rFonts w:ascii="Times New Roman" w:hAnsi="Times New Roman" w:cs="Times New Roman"/>
          <w:color w:val="000000"/>
          <w:sz w:val="20"/>
          <w:szCs w:val="20"/>
        </w:rPr>
        <w:t>получения от Заказчика письменного требования о возврате уплаченной денежной суммы.</w:t>
      </w:r>
    </w:p>
    <w:p w:rsidR="00A02C6B" w:rsidRDefault="00DD428F">
      <w:pPr>
        <w:widowControl w:val="0"/>
        <w:shd w:val="clear" w:color="auto" w:fill="FFFFFF"/>
        <w:tabs>
          <w:tab w:val="left" w:pos="1330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6.2.14. Надлежаще исполнять иные принятые на себя по Контракту обязательства.</w:t>
      </w:r>
    </w:p>
    <w:p w:rsidR="00A02C6B" w:rsidRDefault="00DD428F">
      <w:pPr>
        <w:widowControl w:val="0"/>
        <w:shd w:val="clear" w:color="auto" w:fill="FFFFFF"/>
        <w:spacing w:before="120" w:after="12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7. ОТВЕТСТВЕННОСТЬ СТОРОН</w:t>
      </w:r>
    </w:p>
    <w:p w:rsidR="00A02C6B" w:rsidRDefault="00DD428F">
      <w:pPr>
        <w:widowControl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7.1. За неисполнение или ненадлежащее исполнение своих обязательств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>по настоящему Контракту Стороны несут ответственность в соответствии с законодательством Российской Федерации и настоящим Контрактом.</w:t>
      </w:r>
    </w:p>
    <w:p w:rsidR="00A02C6B" w:rsidRDefault="00DD428F">
      <w:pPr>
        <w:widowControl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7.2. Исполнитель несет ответственность за порчу или утрату имущества Заказчика, нанесенного во время оказания Услуг Испол</w:t>
      </w:r>
      <w:r>
        <w:rPr>
          <w:rFonts w:ascii="Times New Roman" w:hAnsi="Times New Roman" w:cs="Times New Roman"/>
          <w:color w:val="000000"/>
          <w:sz w:val="20"/>
          <w:szCs w:val="20"/>
        </w:rPr>
        <w:t>нителем и по вине работников Исполнителя, и гарантирует возмещение причиненного ущерба.</w:t>
      </w:r>
    </w:p>
    <w:p w:rsidR="00A02C6B" w:rsidRDefault="00DD428F">
      <w:pPr>
        <w:widowControl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7.3. Ответственность за причинение какого-либо вреда здоровью, жизни и (или) имуществу Заказчика и (или) третьих лиц, вызванных действиями либо бездействием работниками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или представителями Исполнителя, несет Исполнитель.</w:t>
      </w:r>
    </w:p>
    <w:p w:rsidR="00A02C6B" w:rsidRDefault="00DD428F">
      <w:pPr>
        <w:widowControl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7.4. В случае просрочки исполнения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Заказчиком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</w:t>
      </w:r>
      <w:r>
        <w:rPr>
          <w:rFonts w:ascii="Times New Roman" w:hAnsi="Times New Roman" w:cs="Times New Roman"/>
          <w:color w:val="000000"/>
          <w:sz w:val="20"/>
          <w:szCs w:val="20"/>
        </w:rPr>
        <w:t>м, Исполнитель вправе потребовать уплаты неустоек (штрафов, пеней):</w:t>
      </w:r>
    </w:p>
    <w:p w:rsidR="00A02C6B" w:rsidRDefault="00DD428F">
      <w:pPr>
        <w:widowControl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A02C6B" w:rsidRDefault="00DD428F">
      <w:pPr>
        <w:widowControl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- Штрафы начисляются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Контрактом. </w:t>
      </w:r>
    </w:p>
    <w:p w:rsidR="00A02C6B" w:rsidRDefault="00DD428F">
      <w:pPr>
        <w:widowControl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Размер штрафа устанавливается в виде фиксированной суммы, в размере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1 000,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00 рублей </w:t>
      </w:r>
      <w:r>
        <w:rPr>
          <w:rFonts w:ascii="Times New Roman" w:hAnsi="Times New Roman" w:cs="Times New Roman"/>
          <w:color w:val="000000"/>
          <w:sz w:val="20"/>
          <w:szCs w:val="20"/>
        </w:rPr>
        <w:t>(одна тысяча рублей 00 копеек), согласно Постановления Правительства Российской Федерации № 1042 от 30 августа 2017г.</w:t>
      </w:r>
    </w:p>
    <w:p w:rsidR="00A02C6B" w:rsidRDefault="00DD428F">
      <w:pPr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7.5. Общая сумма начисленной неустойки (штрафов, пени) за ненадлежащее исполнение Заказчиком обязательств, предусмотренных Контр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 xml:space="preserve">актом, не может превышать цену Контракта, </w:t>
      </w:r>
      <w:r>
        <w:rPr>
          <w:rFonts w:ascii="Times New Roman" w:hAnsi="Times New Roman" w:cs="Times New Roman"/>
          <w:color w:val="000000"/>
          <w:sz w:val="20"/>
          <w:szCs w:val="20"/>
        </w:rPr>
        <w:t>указанной в п. 2.1. Контракта.</w:t>
      </w:r>
    </w:p>
    <w:p w:rsidR="00A02C6B" w:rsidRDefault="00DD428F">
      <w:pPr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7.6. В случае просрочки исполнения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Исполнителем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</w:t>
      </w:r>
      <w:r>
        <w:rPr>
          <w:rFonts w:ascii="Times New Roman" w:hAnsi="Times New Roman" w:cs="Times New Roman"/>
          <w:color w:val="000000"/>
          <w:sz w:val="20"/>
          <w:szCs w:val="20"/>
        </w:rPr>
        <w:t>о исполнения Исполнителем обязательств, предусмотренных Контрактом, Заказчик направляет Исполнителю требование об уплате неустоек (штрафов, пеней), согласно Постановления Правительства Российской Федерации № 1042 от 30 августа 2017г.:</w:t>
      </w:r>
    </w:p>
    <w:p w:rsidR="00A02C6B" w:rsidRDefault="00DD428F">
      <w:pPr>
        <w:suppressAutoHyphens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- </w:t>
      </w:r>
      <w:r>
        <w:rPr>
          <w:rStyle w:val="blk"/>
          <w:rFonts w:ascii="Times New Roman" w:hAnsi="Times New Roman" w:cs="Times New Roman"/>
          <w:color w:val="000000"/>
          <w:sz w:val="20"/>
          <w:szCs w:val="20"/>
        </w:rPr>
        <w:t xml:space="preserve">Штраф </w:t>
      </w:r>
      <w:r>
        <w:rPr>
          <w:rStyle w:val="blk"/>
          <w:rFonts w:ascii="Times New Roman" w:hAnsi="Times New Roman" w:cs="Times New Roman"/>
          <w:b/>
          <w:color w:val="000000"/>
          <w:sz w:val="20"/>
          <w:szCs w:val="20"/>
        </w:rPr>
        <w:t xml:space="preserve">в размере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10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процентов цены контракта </w:t>
      </w:r>
      <w:r>
        <w:rPr>
          <w:rStyle w:val="blk"/>
          <w:rFonts w:ascii="Times New Roman" w:hAnsi="Times New Roman" w:cs="Times New Roman"/>
          <w:color w:val="000000"/>
          <w:sz w:val="20"/>
          <w:szCs w:val="20"/>
        </w:rPr>
        <w:t xml:space="preserve">начисляется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rStyle w:val="blk"/>
          <w:rFonts w:ascii="Times New Roman" w:hAnsi="Times New Roman" w:cs="Times New Roman"/>
          <w:color w:val="000000"/>
          <w:sz w:val="20"/>
          <w:szCs w:val="20"/>
        </w:rPr>
        <w:t xml:space="preserve">Контрактом. </w:t>
      </w:r>
    </w:p>
    <w:p w:rsidR="00A02C6B" w:rsidRDefault="00DD428F">
      <w:pPr>
        <w:spacing w:line="242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 Штрафы начисляются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ельств) в виде фиксированной суммы, в размере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1 000,00 рублей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(одна тысяча рублей 00 копеек).</w:t>
      </w:r>
    </w:p>
    <w:p w:rsidR="00A02C6B" w:rsidRDefault="00DD428F">
      <w:pPr>
        <w:spacing w:line="242" w:lineRule="auto"/>
        <w:jc w:val="both"/>
        <w:rPr>
          <w:rStyle w:val="blk"/>
          <w:rFonts w:ascii="Times New Roman" w:hAnsi="Times New Roman" w:cs="Times New Roman"/>
          <w:color w:val="000000"/>
          <w:sz w:val="20"/>
          <w:szCs w:val="20"/>
        </w:rPr>
      </w:pPr>
      <w:r>
        <w:rPr>
          <w:rStyle w:val="blk"/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-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Пеня начисляется за каждый день просрочки исполнения Исполнителем обязательства, предусмотренного Контрактом,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начиная со дня, следующего после дня истечения установленного контрактом срока исполнения обязательства, </w:t>
      </w:r>
      <w:r>
        <w:rPr>
          <w:rFonts w:ascii="Times New Roman" w:hAnsi="Times New Roman" w:cs="Times New Roman"/>
          <w:color w:val="000000"/>
          <w:sz w:val="20"/>
          <w:szCs w:val="20"/>
        </w:rPr>
        <w:t>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</w:t>
      </w:r>
      <w:r>
        <w:rPr>
          <w:rFonts w:ascii="Times New Roman" w:hAnsi="Times New Roman" w:cs="Times New Roman"/>
          <w:color w:val="000000"/>
          <w:sz w:val="20"/>
          <w:szCs w:val="20"/>
        </w:rPr>
        <w:t>му, пропорциональную объему обязательств, предусмотренных Контрактом и фактически исполненных Исполнителем</w:t>
      </w:r>
      <w:r>
        <w:rPr>
          <w:rStyle w:val="blk"/>
          <w:rFonts w:ascii="Times New Roman" w:hAnsi="Times New Roman" w:cs="Times New Roman"/>
          <w:color w:val="000000"/>
          <w:sz w:val="20"/>
          <w:szCs w:val="20"/>
        </w:rPr>
        <w:t>.</w:t>
      </w:r>
    </w:p>
    <w:p w:rsidR="00A02C6B" w:rsidRDefault="00DD428F">
      <w:pPr>
        <w:spacing w:line="242" w:lineRule="auto"/>
        <w:ind w:firstLine="284"/>
        <w:jc w:val="both"/>
        <w:rPr>
          <w:rStyle w:val="blk"/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7.7. Общая сумма начисленной неустойки (штрафов, пени) за неисполнение или ненадлежащее исполнение Исполнителем обязательств, предусмотренных Контра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ктом,  не может превышать цену Контракта,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указанной в п. 2.1. Контракта.</w:t>
      </w:r>
    </w:p>
    <w:p w:rsidR="00A02C6B" w:rsidRDefault="00DD428F">
      <w:pPr>
        <w:tabs>
          <w:tab w:val="left" w:pos="709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7.8. В случае неисполнения или ненадлежащего исполнения Исполнителем обязательства (в том числе просрочки исполнения обязательства Исполнителем), предусмотренного настоящим Контрактом</w:t>
      </w:r>
      <w:r>
        <w:rPr>
          <w:rFonts w:ascii="Times New Roman" w:hAnsi="Times New Roman" w:cs="Times New Roman"/>
          <w:color w:val="000000"/>
          <w:sz w:val="20"/>
          <w:szCs w:val="20"/>
        </w:rPr>
        <w:t>, Заказчик вправе произвести оплату по Контракту за вычетом соответствующего размера неустойки (штраф, пени). В этом случае стороны обязуются оформить Акт сдачи-приемки оказанных услуг, в котором указываются: сумма, подлежащая оплате в соответствии с услов</w:t>
      </w:r>
      <w:r>
        <w:rPr>
          <w:rFonts w:ascii="Times New Roman" w:hAnsi="Times New Roman" w:cs="Times New Roman"/>
          <w:color w:val="000000"/>
          <w:sz w:val="20"/>
          <w:szCs w:val="20"/>
        </w:rPr>
        <w:t>иями заключенного Контракта, подлежащий взысканию размер неустойки, основания применения и порядок расчета неустойки, подлежащая оплате Исполнителю по Контракту итоговая сумма.</w:t>
      </w:r>
    </w:p>
    <w:p w:rsidR="00A02C6B" w:rsidRDefault="00DD428F">
      <w:pPr>
        <w:tabs>
          <w:tab w:val="left" w:pos="709"/>
        </w:tabs>
        <w:spacing w:line="242" w:lineRule="auto"/>
        <w:ind w:firstLine="284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7.9. Неустойки, указанные в настоящем разделе, взимаются за каждое нарушение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br/>
        <w:t>в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отдельности.</w:t>
      </w:r>
    </w:p>
    <w:p w:rsidR="00A02C6B" w:rsidRDefault="00DD428F">
      <w:pPr>
        <w:tabs>
          <w:tab w:val="left" w:pos="709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A02C6B" w:rsidRDefault="00DD428F">
      <w:pPr>
        <w:tabs>
          <w:tab w:val="left" w:pos="709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7.11. У</w:t>
      </w:r>
      <w:r>
        <w:rPr>
          <w:rFonts w:ascii="Times New Roman" w:hAnsi="Times New Roman" w:cs="Times New Roman"/>
          <w:color w:val="000000"/>
          <w:sz w:val="20"/>
          <w:szCs w:val="20"/>
        </w:rPr>
        <w:t>плата неустойки (штрафа, пени) не освобождает Стороны от выполнения принятых обязательств по Контракту.</w:t>
      </w:r>
    </w:p>
    <w:p w:rsidR="00A02C6B" w:rsidRDefault="00DD428F">
      <w:pPr>
        <w:tabs>
          <w:tab w:val="left" w:pos="709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7.12. В случае расторжения Контракта в связи с ненадлежащим исполнением Исполнителем своих обязательств (в том числе по соглашению Сторон) последний в т</w:t>
      </w:r>
      <w:r>
        <w:rPr>
          <w:rFonts w:ascii="Times New Roman" w:hAnsi="Times New Roman" w:cs="Times New Roman"/>
          <w:color w:val="000000"/>
          <w:sz w:val="20"/>
          <w:szCs w:val="20"/>
        </w:rPr>
        <w:t>ечение 5 (пяти) рабочих дней с даты расторжения Контракта или подписания соглашения о расторжении Контракта уплачивает Заказчику неустойку, определенную в соответствии с п.7.6 настоящего Контракта.</w:t>
      </w:r>
    </w:p>
    <w:p w:rsidR="00A02C6B" w:rsidRDefault="00DD428F">
      <w:pPr>
        <w:widowControl w:val="0"/>
        <w:shd w:val="clear" w:color="auto" w:fill="FFFFFF"/>
        <w:spacing w:before="120" w:after="12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8. ПРИВЛЕЧЕНИЕ К ОКАЗАНИЮ УСЛУГ ТРЕТЬИХ ЛИЦ</w:t>
      </w:r>
    </w:p>
    <w:p w:rsidR="00A02C6B" w:rsidRDefault="00DD428F">
      <w:pPr>
        <w:tabs>
          <w:tab w:val="left" w:pos="709"/>
        </w:tabs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8.1. Исполните</w:t>
      </w:r>
      <w:r>
        <w:rPr>
          <w:rFonts w:ascii="Times New Roman" w:hAnsi="Times New Roman" w:cs="Times New Roman"/>
          <w:color w:val="000000"/>
          <w:sz w:val="20"/>
          <w:szCs w:val="20"/>
        </w:rPr>
        <w:t>ль вправе привлечь к исполнению своих обязательств по Контракту других лиц, – соисполнителей.</w:t>
      </w:r>
    </w:p>
    <w:p w:rsidR="00A02C6B" w:rsidRDefault="00DD428F">
      <w:pPr>
        <w:tabs>
          <w:tab w:val="left" w:pos="709"/>
        </w:tabs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8.3. Исполнитель несет перед Заказчиком ответственность за последствия неисполнения или ненадлежащего исполнения обязательства соисполнителем  в соответствии с пр</w:t>
      </w:r>
      <w:r>
        <w:rPr>
          <w:rFonts w:ascii="Times New Roman" w:hAnsi="Times New Roman" w:cs="Times New Roman"/>
          <w:color w:val="000000"/>
          <w:sz w:val="20"/>
          <w:szCs w:val="20"/>
        </w:rPr>
        <w:t>авилами пункта 1 статьи 313 и статьи 403 Гражданского кодекса РФ.</w:t>
      </w:r>
    </w:p>
    <w:p w:rsidR="00A02C6B" w:rsidRDefault="00A02C6B">
      <w:pPr>
        <w:widowControl w:val="0"/>
        <w:shd w:val="clear" w:color="auto" w:fill="FFFFFF"/>
        <w:spacing w:before="60" w:after="6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A02C6B" w:rsidRDefault="00DD428F">
      <w:pPr>
        <w:widowControl w:val="0"/>
        <w:shd w:val="clear" w:color="auto" w:fill="FFFFFF"/>
        <w:spacing w:before="60" w:after="6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9. ОБСТОЯТЕЛЬСТВА НЕПРЕОДОЛИМОЙ СИЛЫ</w:t>
      </w:r>
    </w:p>
    <w:p w:rsidR="00A02C6B" w:rsidRDefault="00DD428F">
      <w:pPr>
        <w:widowControl w:val="0"/>
        <w:spacing w:line="228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9.1. Стороны освобождаются от ответственности за частичное или полное неисполнение обязательств по настоящему Контракту, если это неисполнение явилось следствием обстоятельств непреодолимой силы, возникших после заключения Контракта в результате событий чр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езвычайного характера. </w:t>
      </w:r>
    </w:p>
    <w:p w:rsidR="00A02C6B" w:rsidRDefault="00DD428F">
      <w:pPr>
        <w:widowControl w:val="0"/>
        <w:spacing w:line="228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 обстоятельствам непреодолимой силы относятся события, на которые Стороны не могут оказывать влияние и за возникновение которых ответственности не несут (землетрясение, наводнение, пожар, и другие стихийные бедствия, принятие орган</w:t>
      </w:r>
      <w:r>
        <w:rPr>
          <w:rFonts w:ascii="Times New Roman" w:hAnsi="Times New Roman" w:cs="Times New Roman"/>
          <w:color w:val="000000"/>
          <w:sz w:val="20"/>
          <w:szCs w:val="20"/>
        </w:rPr>
        <w:t>ами законодательной власти ограничительных норм права и другие). Указанные события должны оказывать прямое влияние на невозможность надлежащего исполнения Сторонами принятых обязательств по настоящему Контракту. К таким обстоятельствам не относятся отсутст</w:t>
      </w:r>
      <w:r>
        <w:rPr>
          <w:rFonts w:ascii="Times New Roman" w:hAnsi="Times New Roman" w:cs="Times New Roman"/>
          <w:color w:val="000000"/>
          <w:sz w:val="20"/>
          <w:szCs w:val="20"/>
        </w:rPr>
        <w:t>вие средств или невозможность выполнить финансовые обязательства.</w:t>
      </w:r>
    </w:p>
    <w:p w:rsidR="00A02C6B" w:rsidRDefault="00DD428F">
      <w:pPr>
        <w:widowControl w:val="0"/>
        <w:spacing w:line="228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9.2. Сторона, ссылающаяся на обстоятельства непреодолимой силы, при наличии технической возможности обязана в течение 3 (трех) календарных дней известить другую Сторону о наступлении действи</w:t>
      </w:r>
      <w:r>
        <w:rPr>
          <w:rFonts w:ascii="Times New Roman" w:hAnsi="Times New Roman" w:cs="Times New Roman"/>
          <w:color w:val="000000"/>
          <w:sz w:val="20"/>
          <w:szCs w:val="20"/>
        </w:rPr>
        <w:t>я или о прекращении действия подобных обстоятельств и  предоставить надлежащее доказательство наступления обстоятельств непреодолимой силы.</w:t>
      </w:r>
    </w:p>
    <w:p w:rsidR="00A02C6B" w:rsidRDefault="00DD428F">
      <w:pPr>
        <w:widowControl w:val="0"/>
        <w:spacing w:line="228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Надлежащим доказательством наличия указанных обстоятельств и их продолжительности будут служить заключения соответст</w:t>
      </w:r>
      <w:r>
        <w:rPr>
          <w:rFonts w:ascii="Times New Roman" w:hAnsi="Times New Roman" w:cs="Times New Roman"/>
          <w:color w:val="000000"/>
          <w:sz w:val="20"/>
          <w:szCs w:val="20"/>
        </w:rPr>
        <w:t>вующих компетентных органов.</w:t>
      </w:r>
    </w:p>
    <w:p w:rsidR="00A02C6B" w:rsidRDefault="00DD428F">
      <w:pPr>
        <w:widowControl w:val="0"/>
        <w:spacing w:line="228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9.3. По прекращению действия обстоятельств непреодолимой силы, Сторона, ссылающаяся на них, должна без промедления известить об этом другую Сторону  в письменном виде.</w:t>
      </w:r>
    </w:p>
    <w:p w:rsidR="00A02C6B" w:rsidRDefault="00DD428F">
      <w:pPr>
        <w:widowControl w:val="0"/>
        <w:spacing w:line="228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Если Сторона не направит или несвоевременно направит необхо</w:t>
      </w:r>
      <w:r>
        <w:rPr>
          <w:rFonts w:ascii="Times New Roman" w:hAnsi="Times New Roman" w:cs="Times New Roman"/>
          <w:color w:val="000000"/>
          <w:sz w:val="20"/>
          <w:szCs w:val="20"/>
        </w:rPr>
        <w:t>димое извещение, то она обязана возместить другой Стороне убытки, причиненные неизвещением или несвоевременным извещением.</w:t>
      </w:r>
    </w:p>
    <w:p w:rsidR="00A02C6B" w:rsidRDefault="00DD428F">
      <w:pPr>
        <w:widowControl w:val="0"/>
        <w:spacing w:line="228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9.4. Стороны могут отказаться от дальнейшего исполнения обязательств по Контракту по соглашению Сторон, если обстоятельство непреодол</w:t>
      </w:r>
      <w:r>
        <w:rPr>
          <w:rFonts w:ascii="Times New Roman" w:hAnsi="Times New Roman" w:cs="Times New Roman"/>
          <w:color w:val="000000"/>
          <w:sz w:val="20"/>
          <w:szCs w:val="20"/>
        </w:rPr>
        <w:t>имой силы длится более 30 (тридцати) календарных дней.</w:t>
      </w:r>
    </w:p>
    <w:p w:rsidR="00A02C6B" w:rsidRDefault="00A02C6B">
      <w:pPr>
        <w:widowControl w:val="0"/>
        <w:shd w:val="clear" w:color="auto" w:fill="FFFFFF"/>
        <w:spacing w:before="60" w:after="6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A02C6B" w:rsidRDefault="00DD428F">
      <w:pPr>
        <w:widowControl w:val="0"/>
        <w:shd w:val="clear" w:color="auto" w:fill="FFFFFF"/>
        <w:spacing w:before="60" w:after="6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10. ЮРИДИЧЕСКИ ЗНАЧИМЫЕ СООБЩЕНИЯ</w:t>
      </w:r>
    </w:p>
    <w:p w:rsidR="00A02C6B" w:rsidRDefault="00DD428F">
      <w:pPr>
        <w:ind w:right="85"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10.1. Все юридически значимые сообщения, необходимые в соответствии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>с настоящим Контрактом, совершаются в письменной форме и должны быть переданы лично или направлен</w:t>
      </w:r>
      <w:r>
        <w:rPr>
          <w:rFonts w:ascii="Times New Roman" w:hAnsi="Times New Roman" w:cs="Times New Roman"/>
          <w:color w:val="000000"/>
          <w:sz w:val="20"/>
          <w:szCs w:val="20"/>
        </w:rPr>
        <w:t>ы по почте заказным письмом с уведомлением о вручении, телеграммой, по месту нахождения Сторон, указанным в разделе 16 настоящего Контракта; а также могут быть переданы электронным сообщением, посредством факсимильной связи, по адресам и телефонам, указанн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ым в разделе 16 настоящего Контракта, </w:t>
      </w:r>
      <w:r>
        <w:rPr>
          <w:rFonts w:ascii="Times New Roman" w:hAnsi="Times New Roman" w:cs="Times New Roman"/>
          <w:color w:val="000000"/>
          <w:sz w:val="20"/>
          <w:szCs w:val="20"/>
        </w:rPr>
        <w:noBreakHyphen/>
        <w:t xml:space="preserve"> с последующим предоставлением оригинала.</w:t>
      </w:r>
    </w:p>
    <w:p w:rsidR="00A02C6B" w:rsidRDefault="00DD428F">
      <w:pPr>
        <w:ind w:right="85"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10.2. Уведомления и извещения направляются за счет уведомляющей Стороны.</w:t>
      </w:r>
    </w:p>
    <w:p w:rsidR="00A02C6B" w:rsidRDefault="00DD428F">
      <w:pPr>
        <w:ind w:right="85"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>10.3. Любое извещение или уведомление, направленное, электронным сообщением или посредством факсимильн</w:t>
      </w:r>
      <w:r>
        <w:rPr>
          <w:rFonts w:ascii="Times New Roman" w:hAnsi="Times New Roman" w:cs="Times New Roman"/>
          <w:color w:val="000000"/>
          <w:sz w:val="20"/>
          <w:szCs w:val="20"/>
        </w:rPr>
        <w:t>ой связи, считается полученным Стороной, которой оно адресовано, в первый рабочий день после отправки электронного сообщения или телефакса.</w:t>
      </w:r>
    </w:p>
    <w:p w:rsidR="00A02C6B" w:rsidRDefault="00DD428F">
      <w:pPr>
        <w:ind w:right="85"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10.4. Извещение или уведомление, направленное Стороне по почте заказным письмом с уведомлением о вручении, телеграмм</w:t>
      </w:r>
      <w:r>
        <w:rPr>
          <w:rFonts w:ascii="Times New Roman" w:hAnsi="Times New Roman" w:cs="Times New Roman"/>
          <w:color w:val="000000"/>
          <w:sz w:val="20"/>
          <w:szCs w:val="20"/>
        </w:rPr>
        <w:t>ой или переданное лично, считается полученным в день вручения, если это рабочий день; если же этот день не рабочий, днем получения считается первый рабочий день, следующий за днем вручения.</w:t>
      </w:r>
    </w:p>
    <w:p w:rsidR="00A02C6B" w:rsidRDefault="00DD428F">
      <w:pPr>
        <w:ind w:right="85"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10.5. Каждая из Сторон обязуется письменно уведомлять другую Сторо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ну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>об изменении своего наименования, места нахождения, почтового адреса или банковских реквизитов, указанных в разделе 15 настоящего Контракта в срок не более 3 (трех) календарных дней со дня такого изменения, в противном случае риск неблагоприятных после</w:t>
      </w:r>
      <w:r>
        <w:rPr>
          <w:rFonts w:ascii="Times New Roman" w:hAnsi="Times New Roman" w:cs="Times New Roman"/>
          <w:color w:val="000000"/>
          <w:sz w:val="20"/>
          <w:szCs w:val="20"/>
        </w:rPr>
        <w:t>дствий такого не уведомления несет не уведомившая Сторона.</w:t>
      </w:r>
    </w:p>
    <w:p w:rsidR="00A02C6B" w:rsidRDefault="00DD428F">
      <w:pPr>
        <w:widowControl w:val="0"/>
        <w:shd w:val="clear" w:color="auto" w:fill="FFFFFF"/>
        <w:spacing w:before="60" w:after="6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11. РАЗРЕШЕНИЕ СПОРОВ</w:t>
      </w:r>
    </w:p>
    <w:p w:rsidR="00A02C6B" w:rsidRDefault="00DD428F">
      <w:pPr>
        <w:widowControl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11.1. Все споры и разногласия, которые могут возникнуть в связи с выполнением обязательств по настоящему Контракту, Стороны будут стремиться разрешать путем переговоров.</w:t>
      </w:r>
    </w:p>
    <w:p w:rsidR="00A02C6B" w:rsidRDefault="00DD428F">
      <w:pPr>
        <w:tabs>
          <w:tab w:val="left" w:pos="360"/>
        </w:tabs>
        <w:spacing w:line="242" w:lineRule="auto"/>
        <w:ind w:firstLine="284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11.2.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Претензионный порядок досудебного урегулирования споров, вытекающих из Контракта, является для Сторон обязательным.</w:t>
      </w:r>
    </w:p>
    <w:p w:rsidR="00A02C6B" w:rsidRDefault="00DD42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9923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11.3. Претензия в письменной форме направляется Стороне, допустившей нарушение условий Контракта. В претензии указываются допущенные </w:t>
      </w:r>
      <w:r>
        <w:rPr>
          <w:rFonts w:ascii="Times New Roman" w:hAnsi="Times New Roman" w:cs="Times New Roman"/>
          <w:color w:val="000000"/>
          <w:sz w:val="20"/>
          <w:szCs w:val="20"/>
        </w:rPr>
        <w:t>нарушения со ссылкой на соответствующие положения государственного контракта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:rsidR="00A02C6B" w:rsidRDefault="00DD42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11.4. Срок рассмотрения писем, увед</w:t>
      </w:r>
      <w:r>
        <w:rPr>
          <w:rFonts w:ascii="Times New Roman" w:hAnsi="Times New Roman" w:cs="Times New Roman"/>
          <w:color w:val="000000"/>
          <w:sz w:val="20"/>
          <w:szCs w:val="20"/>
        </w:rPr>
        <w:t>омлений или претензий не может превышать 10 (десять) календарных дней со дня их получения.</w:t>
      </w:r>
    </w:p>
    <w:p w:rsidR="00A02C6B" w:rsidRDefault="00DD428F">
      <w:pPr>
        <w:widowControl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11.5.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</w:t>
      </w:r>
      <w:r>
        <w:rPr>
          <w:rFonts w:ascii="Times New Roman" w:hAnsi="Times New Roman" w:cs="Times New Roman"/>
          <w:color w:val="000000"/>
          <w:sz w:val="20"/>
          <w:szCs w:val="20"/>
        </w:rPr>
        <w:t>ельством Российской Федерации, в Арбитражном суде города Санкт-Петербурга и Ленинградской области.</w:t>
      </w:r>
    </w:p>
    <w:p w:rsidR="00A02C6B" w:rsidRDefault="00DD428F">
      <w:pPr>
        <w:widowControl w:val="0"/>
        <w:shd w:val="clear" w:color="auto" w:fill="FFFFFF"/>
        <w:spacing w:before="120" w:after="12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12. ДЕЙСТВИЕ КОНТРАКТА, ОСНОВАНИЯ И ПОРЯДОК ИЗМЕНЕНИЯ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br/>
        <w:t>И РАСТОРЖЕНИЯ КОНТРАКТА</w:t>
      </w:r>
    </w:p>
    <w:p w:rsidR="00A02C6B" w:rsidRDefault="00DD428F">
      <w:pPr>
        <w:widowControl w:val="0"/>
        <w:suppressAutoHyphens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12.1. </w:t>
      </w:r>
      <w:r w:rsidR="008E28F5">
        <w:rPr>
          <w:rFonts w:ascii="Times New Roman" w:hAnsi="Times New Roman" w:cs="Times New Roman"/>
          <w:color w:val="000000"/>
          <w:lang w:eastAsia="ru-RU"/>
        </w:rPr>
        <w:t>Срок действия Контракта с 01.10</w:t>
      </w:r>
      <w:r w:rsidRPr="008E28F5">
        <w:rPr>
          <w:rFonts w:ascii="Times New Roman" w:hAnsi="Times New Roman" w:cs="Times New Roman"/>
          <w:color w:val="000000"/>
          <w:lang w:eastAsia="ru-RU"/>
        </w:rPr>
        <w:t>.</w:t>
      </w:r>
      <w:r>
        <w:rPr>
          <w:rFonts w:ascii="Times New Roman" w:hAnsi="Times New Roman" w:cs="Times New Roman"/>
          <w:color w:val="000000"/>
          <w:lang w:eastAsia="ru-RU"/>
        </w:rPr>
        <w:t>2026 г. по  3</w:t>
      </w:r>
      <w:r w:rsidR="008E28F5">
        <w:rPr>
          <w:rFonts w:ascii="Times New Roman" w:hAnsi="Times New Roman" w:cs="Times New Roman"/>
          <w:color w:val="000000"/>
          <w:lang w:eastAsia="ru-RU"/>
        </w:rPr>
        <w:t>0.12</w:t>
      </w:r>
      <w:r>
        <w:rPr>
          <w:rFonts w:ascii="Times New Roman" w:hAnsi="Times New Roman" w:cs="Times New Roman"/>
          <w:color w:val="000000"/>
          <w:lang w:eastAsia="ru-RU"/>
        </w:rPr>
        <w:t>.2026 года.</w:t>
      </w:r>
    </w:p>
    <w:p w:rsidR="00A02C6B" w:rsidRDefault="00DD428F">
      <w:pPr>
        <w:widowControl w:val="0"/>
        <w:suppressAutoHyphens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12.2. </w:t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Заказчик вправе отказаться от исполнения Контракта в одностороннем внесудебном порядке в случаях:</w:t>
      </w:r>
    </w:p>
    <w:p w:rsidR="00A02C6B" w:rsidRDefault="00DD428F">
      <w:pPr>
        <w:suppressAutoHyphens w:val="0"/>
        <w:spacing w:line="242" w:lineRule="auto"/>
        <w:ind w:firstLine="284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12.2.1. 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Если Исполнитель не приступает своевременно к исполнению Контракта;</w:t>
      </w:r>
    </w:p>
    <w:p w:rsidR="00A02C6B" w:rsidRDefault="00DD428F">
      <w:pPr>
        <w:suppressAutoHyphens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12.2.2. 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Если отступления от условий Контракта или иные недостатки в оказанных услу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гах в установленный Заказчиком срок не были устранены либо являются существенными и неустранимыми</w:t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;</w:t>
      </w:r>
    </w:p>
    <w:p w:rsidR="00A02C6B" w:rsidRDefault="00DD428F">
      <w:pPr>
        <w:suppressAutoHyphens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12.2.3. В иных случаях, предусмотренных гражданским законодательством Российской Федерации и настоящим Контрактом.</w:t>
      </w:r>
    </w:p>
    <w:p w:rsidR="00A02C6B" w:rsidRDefault="00DD428F">
      <w:pPr>
        <w:suppressAutoHyphens w:val="0"/>
        <w:spacing w:line="242" w:lineRule="auto"/>
        <w:ind w:firstLine="284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</w:pP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 xml:space="preserve">12.3. Заказчик вправе провести экспертизу 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оказанных услуг с привлечением экспертов, экспертных организаций до принятия решения об одностороннем отказе от исполнения Контракта.</w:t>
      </w:r>
    </w:p>
    <w:p w:rsidR="00A02C6B" w:rsidRDefault="00DD428F">
      <w:pPr>
        <w:suppressAutoHyphens w:val="0"/>
        <w:spacing w:line="242" w:lineRule="auto"/>
        <w:ind w:firstLine="284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</w:pP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12.4. В случае одностороннего отказа от исполнения Контракта, Заказчик обязан соблюсти последовательность и сроки совершен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ия действий, предусмотренных частями 12, 13 статьи 95 Федерального Закона от 05.04.2013 № 44-ФЗ.</w:t>
      </w:r>
    </w:p>
    <w:p w:rsidR="00A02C6B" w:rsidRDefault="00DD428F">
      <w:pPr>
        <w:suppressAutoHyphens w:val="0"/>
        <w:spacing w:line="242" w:lineRule="auto"/>
        <w:ind w:firstLine="284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</w:pP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12.5. Исполнитель вправе отказаться от исполнения Контракта в одностороннем внесудебном порядке в случаях,</w:t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 xml:space="preserve">предусмотренных гражданским законодательством 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Российской Федерации.</w:t>
      </w:r>
    </w:p>
    <w:p w:rsidR="00A02C6B" w:rsidRDefault="00DD428F">
      <w:pPr>
        <w:suppressAutoHyphens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 xml:space="preserve">12.6. </w:t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Сторон.</w:t>
      </w:r>
    </w:p>
    <w:p w:rsidR="00A02C6B" w:rsidRDefault="00DD428F">
      <w:pPr>
        <w:widowControl w:val="0"/>
        <w:shd w:val="clear" w:color="auto" w:fill="FFFFFF"/>
        <w:spacing w:before="120" w:after="12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13. ПРОЧИЕ УСЛОВИЯ</w:t>
      </w:r>
    </w:p>
    <w:p w:rsidR="00A02C6B" w:rsidRDefault="00DD428F">
      <w:pPr>
        <w:suppressAutoHyphens w:val="0"/>
        <w:spacing w:line="247" w:lineRule="auto"/>
        <w:ind w:firstLine="284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</w:pP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13.1. Настоящий Контракт, информация и документация, п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олучаемые в ходе исполнения Контракта, будут считаться конфиденциальными, и Исполнитель обязуется не разглашать их без согласия Заказчика. Исполнитель не будет, когда бы то ни было, без предварительного письменного согласия Заказчика раскрывать прямо или к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освенно какому-либо третьему лицу любую конфиденциальную информацию о Заказчике. Для целей настоящего Контракта термин «конфиденциальная информация» включает без ограничения любую информацию, прямо или косвенно затрагивающую Заказчика, полученную или разра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ботанную Исполнителем в ходе выполнения своих обязательств по Контракту.</w:t>
      </w:r>
    </w:p>
    <w:p w:rsidR="00A02C6B" w:rsidRDefault="00DD428F">
      <w:pPr>
        <w:suppressAutoHyphens w:val="0"/>
        <w:spacing w:line="247" w:lineRule="auto"/>
        <w:ind w:firstLine="284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</w:pP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13.2. При исполнении своих обязательств по Контракту, Исполнитель, его аффилированные лица, работники или посредники не выплачивают, не предлагают выплатить и не разрешают выплату как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цели, не осуществляют действия, квалифицируемые зак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онодательством Российской Федерации, как дача/получение взятки, коммерческий подкуп, а также действия, нарушающие требования антикоррупционного законодательства Российской Федерации.</w:t>
      </w:r>
    </w:p>
    <w:p w:rsidR="00A02C6B" w:rsidRDefault="00DD428F">
      <w:pPr>
        <w:suppressAutoHyphens w:val="0"/>
        <w:spacing w:line="247" w:lineRule="auto"/>
        <w:ind w:firstLine="284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</w:pP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13.3. В случае нарушения Исполнителем, его аффилированными лицами, работн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иками или посредниками обязательств, указанных в пунктах 13.1, 13.2 настоящего Контракта, Заказчик имеет право расторгнуть Кон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lastRenderedPageBreak/>
        <w:t>тракт в одностороннем порядке полностью или в части, направив письменное уведомление о расторжении, и потребовать возмещения реаль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en-US"/>
        </w:rPr>
        <w:t>ного ущерба, возникшего в результате такого расторжения.</w:t>
      </w:r>
    </w:p>
    <w:p w:rsidR="00A02C6B" w:rsidRDefault="00DD428F">
      <w:pPr>
        <w:widowControl w:val="0"/>
        <w:shd w:val="clear" w:color="auto" w:fill="FFFFFF"/>
        <w:spacing w:before="120" w:after="12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14. ЗАКЛЮЧИТЕЛЬНЫЕ ПОЛОЖЕНИЯ</w:t>
      </w:r>
    </w:p>
    <w:p w:rsidR="00A02C6B" w:rsidRDefault="00DD428F">
      <w:pPr>
        <w:widowControl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14.1. В части отношений между Сторонами, неурегулированной положениями настоящего Контракта, применяется действующее законодательство Российской Федерации.</w:t>
      </w:r>
    </w:p>
    <w:p w:rsidR="00A02C6B" w:rsidRDefault="00DD428F">
      <w:pPr>
        <w:widowControl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14.2. Если </w:t>
      </w:r>
      <w:r>
        <w:rPr>
          <w:rFonts w:ascii="Times New Roman" w:hAnsi="Times New Roman" w:cs="Times New Roman"/>
          <w:color w:val="000000"/>
          <w:sz w:val="20"/>
          <w:szCs w:val="20"/>
        </w:rPr>
        <w:t>какое-либо из положений настоящего Контракта становится недействительным, это не затрагивает действительности остальных его положений.</w:t>
      </w:r>
    </w:p>
    <w:p w:rsidR="00A02C6B" w:rsidRDefault="00DD428F">
      <w:pPr>
        <w:widowControl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14.3. Ни одна из Сторон не вправе передавать свои права и обязанности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>по настоящему Контракту третьим лицам, за исключен</w:t>
      </w:r>
      <w:r>
        <w:rPr>
          <w:rFonts w:ascii="Times New Roman" w:hAnsi="Times New Roman" w:cs="Times New Roman"/>
          <w:color w:val="000000"/>
          <w:sz w:val="20"/>
          <w:szCs w:val="20"/>
        </w:rPr>
        <w:t>ием случаев, предусмотренных законодательством Российской Федерации.</w:t>
      </w:r>
    </w:p>
    <w:p w:rsidR="00A02C6B" w:rsidRDefault="00DD428F">
      <w:pPr>
        <w:widowControl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14.4. Каждая из Сторон обязуется письменно уведомлять другую Сторону 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>об изменении своего наименования, места нахождения, почтового адреса или банковских реквизитов в срок не более 3 (тре</w:t>
      </w:r>
      <w:r>
        <w:rPr>
          <w:rFonts w:ascii="Times New Roman" w:hAnsi="Times New Roman" w:cs="Times New Roman"/>
          <w:color w:val="000000"/>
          <w:sz w:val="20"/>
          <w:szCs w:val="20"/>
        </w:rPr>
        <w:t>х) календарных дней со дня такого изменения.</w:t>
      </w:r>
    </w:p>
    <w:p w:rsidR="00A02C6B" w:rsidRDefault="00DD428F">
      <w:pPr>
        <w:widowControl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14.5. Настоящий Контракт составлен в 2 (двух) экземплярах, имеющих одинаковую юридическую силу, </w:t>
      </w:r>
      <w:r>
        <w:rPr>
          <w:rFonts w:ascii="Times New Roman" w:hAnsi="Times New Roman" w:cs="Times New Roman"/>
          <w:color w:val="000000"/>
          <w:sz w:val="20"/>
          <w:szCs w:val="20"/>
        </w:rPr>
        <w:noBreakHyphen/>
        <w:t xml:space="preserve"> по одному для каждой из Сторон.</w:t>
      </w:r>
    </w:p>
    <w:p w:rsidR="00A02C6B" w:rsidRDefault="00DD428F">
      <w:pPr>
        <w:widowControl w:val="0"/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14.6. Стороны назначают ответственных лиц за надлежащее исполнение настоящего Кон</w:t>
      </w:r>
      <w:r>
        <w:rPr>
          <w:rFonts w:ascii="Times New Roman" w:hAnsi="Times New Roman" w:cs="Times New Roman"/>
          <w:color w:val="000000"/>
          <w:sz w:val="20"/>
          <w:szCs w:val="20"/>
        </w:rPr>
        <w:t>тракта:</w:t>
      </w:r>
    </w:p>
    <w:p w:rsidR="00A02C6B" w:rsidRDefault="00DD428F">
      <w:pPr>
        <w:widowControl w:val="0"/>
        <w:tabs>
          <w:tab w:val="left" w:pos="284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  со стороны За</w:t>
      </w:r>
      <w:r>
        <w:rPr>
          <w:rFonts w:ascii="Times New Roman" w:hAnsi="Times New Roman" w:cs="Times New Roman"/>
          <w:color w:val="000000"/>
          <w:sz w:val="20"/>
          <w:szCs w:val="20"/>
        </w:rPr>
        <w:t>казчика: Заведующая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Смелов</w:t>
      </w:r>
      <w:r>
        <w:rPr>
          <w:rFonts w:ascii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Светлан</w:t>
      </w:r>
      <w:r>
        <w:rPr>
          <w:rFonts w:ascii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Викторовн</w:t>
      </w:r>
      <w:r>
        <w:rPr>
          <w:rFonts w:ascii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, тел. </w:t>
      </w:r>
      <w:r>
        <w:rPr>
          <w:rFonts w:ascii="Times New Roman" w:eastAsia="Times New Roman" w:hAnsi="Times New Roman" w:cs="Times New Roman"/>
          <w:color w:val="1A1A1A"/>
          <w:sz w:val="18"/>
          <w:szCs w:val="18"/>
          <w:lang w:eastAsia="ru-RU"/>
        </w:rPr>
        <w:t>8-(813-66) 20-076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</w:p>
    <w:p w:rsidR="00A02C6B" w:rsidRDefault="00DD428F">
      <w:pPr>
        <w:widowControl w:val="0"/>
        <w:tabs>
          <w:tab w:val="left" w:pos="284"/>
        </w:tabs>
        <w:spacing w:line="242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- со стороны Исполнителя: </w:t>
      </w:r>
      <w:r>
        <w:rPr>
          <w:rFonts w:ascii="Times New Roman" w:hAnsi="Times New Roman" w:cs="Times New Roman"/>
          <w:color w:val="000000"/>
          <w:sz w:val="20"/>
          <w:szCs w:val="20"/>
        </w:rPr>
        <w:t>_____________________</w:t>
      </w:r>
    </w:p>
    <w:p w:rsidR="00A02C6B" w:rsidRDefault="00DD428F">
      <w:pPr>
        <w:widowControl w:val="0"/>
        <w:shd w:val="clear" w:color="auto" w:fill="FFFFFF"/>
        <w:spacing w:before="120" w:after="12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15. ПРИЛОЖЕНИЯ К КОНТРАКТУ</w:t>
      </w:r>
    </w:p>
    <w:p w:rsidR="00A02C6B" w:rsidRDefault="00DD428F">
      <w:pPr>
        <w:ind w:firstLine="284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15.1. К настоящему Контракту прилагаются и являются его неотъемлемой частью</w:t>
      </w:r>
      <w:r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:rsidR="00A02C6B" w:rsidRDefault="00DD428F">
      <w:pPr>
        <w:tabs>
          <w:tab w:val="left" w:pos="709"/>
        </w:tabs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Приложение №1 – Техническое задание.</w:t>
      </w:r>
    </w:p>
    <w:p w:rsidR="00A02C6B" w:rsidRDefault="00DD428F">
      <w:pPr>
        <w:tabs>
          <w:tab w:val="left" w:pos="709"/>
        </w:tabs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Приложение №2 – Расчет стоимости услуг.</w:t>
      </w:r>
    </w:p>
    <w:p w:rsidR="00A02C6B" w:rsidRDefault="00DD428F">
      <w:pPr>
        <w:widowControl w:val="0"/>
        <w:shd w:val="clear" w:color="auto" w:fill="FFFFFF"/>
        <w:spacing w:before="120" w:after="12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16. АДРЕСА И РЕКВИЗИТЫ СТОРОН</w:t>
      </w:r>
    </w:p>
    <w:tbl>
      <w:tblPr>
        <w:tblW w:w="9405" w:type="dxa"/>
        <w:tblLayout w:type="fixed"/>
        <w:tblLook w:val="04A0" w:firstRow="1" w:lastRow="0" w:firstColumn="1" w:lastColumn="0" w:noHBand="0" w:noVBand="1"/>
      </w:tblPr>
      <w:tblGrid>
        <w:gridCol w:w="4785"/>
        <w:gridCol w:w="4620"/>
      </w:tblGrid>
      <w:tr w:rsidR="00A02C6B">
        <w:trPr>
          <w:trHeight w:val="304"/>
        </w:trPr>
        <w:tc>
          <w:tcPr>
            <w:tcW w:w="4784" w:type="dxa"/>
          </w:tcPr>
          <w:p w:rsidR="00A02C6B" w:rsidRDefault="00DD428F">
            <w:pPr>
              <w:pStyle w:val="ab"/>
              <w:keepLines/>
              <w:widowControl w:val="0"/>
              <w:ind w:firstLine="48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Заказчик: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A1A1A"/>
                <w:sz w:val="18"/>
                <w:szCs w:val="18"/>
                <w:lang w:eastAsia="ru-RU"/>
              </w:rPr>
              <w:t>МБДОУ «Детский сад №4 к.в.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A1A1A"/>
                <w:sz w:val="18"/>
                <w:szCs w:val="18"/>
                <w:lang w:eastAsia="ru-RU"/>
              </w:rPr>
              <w:t> г. Бокситогорска»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ИНН 4701002691 КПП 471501001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ОГРН 1024700507831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 xml:space="preserve">Место нахождения: 187650, Ленинградская </w:t>
            </w: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обл.,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 xml:space="preserve"> г. Бокситогорск, ул. Южная, д. 3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Почтовый адрес: 187650, Ленинградская обл.,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г. Бокситогорск, ул. Южная, д. 3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 Лицевой счет №20453032330, №21453032330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 в Комитете финансов АБМР ЛО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Р/с  03234643416030004500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ОКЦ №1 Северо-Западное ГУ Банка России//УФК</w:t>
            </w: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 xml:space="preserve"> по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Ленинградской области г. Санкт-Петербург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г. Санкт-Петербург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К/с 40102810745370000098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БИК  044030098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Телефон/ Факс: 8-(813-66) 20-076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e-mail: </w:t>
            </w:r>
            <w:hyperlink r:id="rId7" w:tgtFrame="_blank">
              <w:r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dou-kompens4@yandex.ru</w:t>
              </w:r>
            </w:hyperlink>
          </w:p>
          <w:p w:rsidR="00A02C6B" w:rsidRDefault="00A02C6B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lang w:eastAsia="ru-RU"/>
              </w:rPr>
            </w:pPr>
          </w:p>
          <w:p w:rsidR="00A02C6B" w:rsidRDefault="00A02C6B">
            <w:pPr>
              <w:widowControl w:val="0"/>
              <w:tabs>
                <w:tab w:val="left" w:pos="4740"/>
              </w:tabs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A02C6B" w:rsidRDefault="00DD428F">
            <w:pPr>
              <w:widowControl w:val="0"/>
              <w:tabs>
                <w:tab w:val="left" w:pos="4740"/>
              </w:tabs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Заведующий</w:t>
            </w:r>
          </w:p>
          <w:p w:rsidR="00A02C6B" w:rsidRDefault="00A02C6B">
            <w:pPr>
              <w:widowControl w:val="0"/>
              <w:tabs>
                <w:tab w:val="left" w:pos="4740"/>
              </w:tabs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A02C6B" w:rsidRDefault="00DD428F">
            <w:pPr>
              <w:widowControl w:val="0"/>
              <w:tabs>
                <w:tab w:val="left" w:pos="4740"/>
              </w:tabs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Смелова С.В.</w:t>
            </w:r>
          </w:p>
          <w:p w:rsidR="00A02C6B" w:rsidRDefault="00DD428F">
            <w:pPr>
              <w:widowControl w:val="0"/>
              <w:tabs>
                <w:tab w:val="left" w:pos="474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М.П.</w:t>
            </w:r>
          </w:p>
        </w:tc>
        <w:tc>
          <w:tcPr>
            <w:tcW w:w="4620" w:type="dxa"/>
          </w:tcPr>
          <w:p w:rsidR="00A02C6B" w:rsidRPr="008E28F5" w:rsidRDefault="00DD428F" w:rsidP="008E28F5">
            <w:pPr>
              <w:pStyle w:val="ab"/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 w:bidi="ru-RU"/>
              </w:rPr>
              <w:t>Исполнитель:</w:t>
            </w:r>
            <w:bookmarkStart w:id="0" w:name="_Hlk520709234"/>
          </w:p>
        </w:tc>
      </w:tr>
    </w:tbl>
    <w:p w:rsidR="00A02C6B" w:rsidRDefault="00A02C6B">
      <w:pPr>
        <w:sectPr w:rsidR="00A02C6B">
          <w:headerReference w:type="even" r:id="rId8"/>
          <w:headerReference w:type="default" r:id="rId9"/>
          <w:pgSz w:w="11906" w:h="16838"/>
          <w:pgMar w:top="567" w:right="851" w:bottom="568" w:left="1701" w:header="397" w:footer="0" w:gutter="0"/>
          <w:cols w:space="720"/>
          <w:formProt w:val="0"/>
          <w:titlePg/>
          <w:docGrid w:linePitch="326"/>
        </w:sectPr>
      </w:pPr>
    </w:p>
    <w:bookmarkEnd w:id="0"/>
    <w:p w:rsidR="00A02C6B" w:rsidRDefault="00DD428F">
      <w:pPr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lastRenderedPageBreak/>
        <w:t>Приложение №1</w:t>
      </w:r>
    </w:p>
    <w:p w:rsidR="00A02C6B" w:rsidRDefault="00DD428F">
      <w:pPr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8E28F5">
        <w:rPr>
          <w:rFonts w:ascii="Times New Roman" w:hAnsi="Times New Roman" w:cs="Times New Roman"/>
          <w:color w:val="000000"/>
          <w:sz w:val="18"/>
          <w:szCs w:val="18"/>
        </w:rPr>
        <w:t xml:space="preserve">               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   к </w:t>
      </w:r>
      <w:r>
        <w:rPr>
          <w:rFonts w:ascii="Times New Roman" w:hAnsi="Times New Roman" w:cs="Times New Roman"/>
          <w:b/>
          <w:color w:val="000000"/>
          <w:sz w:val="18"/>
          <w:szCs w:val="18"/>
        </w:rPr>
        <w:t xml:space="preserve">Контракту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№ </w:t>
      </w:r>
    </w:p>
    <w:p w:rsidR="00A02C6B" w:rsidRDefault="00DD428F">
      <w:pPr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   </w:t>
      </w:r>
      <w:r w:rsidR="008E28F5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от «  » </w:t>
      </w:r>
      <w:r w:rsidR="008E28F5">
        <w:rPr>
          <w:rFonts w:ascii="Times New Roman" w:hAnsi="Times New Roman" w:cs="Times New Roman"/>
          <w:color w:val="000000"/>
          <w:sz w:val="18"/>
          <w:szCs w:val="18"/>
        </w:rPr>
        <w:t>сентября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</w:rPr>
        <w:t>20</w:t>
      </w:r>
      <w:r>
        <w:rPr>
          <w:rFonts w:ascii="Times New Roman" w:hAnsi="Times New Roman" w:cs="Times New Roman"/>
          <w:color w:val="000000"/>
          <w:sz w:val="18"/>
          <w:szCs w:val="18"/>
        </w:rPr>
        <w:t>26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г.</w:t>
      </w:r>
    </w:p>
    <w:p w:rsidR="00A02C6B" w:rsidRDefault="00A02C6B">
      <w:pPr>
        <w:ind w:firstLine="709"/>
        <w:jc w:val="right"/>
        <w:rPr>
          <w:rFonts w:ascii="Times New Roman" w:hAnsi="Times New Roman" w:cs="Times New Roman"/>
          <w:color w:val="000000"/>
          <w:sz w:val="18"/>
          <w:szCs w:val="18"/>
        </w:rPr>
      </w:pPr>
    </w:p>
    <w:p w:rsidR="00A02C6B" w:rsidRDefault="00A02C6B">
      <w:pPr>
        <w:ind w:firstLine="709"/>
        <w:jc w:val="right"/>
        <w:rPr>
          <w:rFonts w:ascii="Times New Roman" w:hAnsi="Times New Roman" w:cs="Times New Roman"/>
          <w:color w:val="000000"/>
          <w:sz w:val="18"/>
          <w:szCs w:val="18"/>
        </w:rPr>
      </w:pPr>
    </w:p>
    <w:p w:rsidR="00A02C6B" w:rsidRDefault="00DD428F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</w:rPr>
        <w:t>ТЕХНИЧЕСКОЕ ЗАДАНИЕ</w:t>
      </w:r>
    </w:p>
    <w:p w:rsidR="00A02C6B" w:rsidRDefault="00A02C6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:rsidR="00A02C6B" w:rsidRDefault="00DD428F">
      <w:pPr>
        <w:spacing w:after="160" w:line="259" w:lineRule="auto"/>
        <w:jc w:val="center"/>
        <w:rPr>
          <w:rFonts w:ascii="Times New Roman" w:eastAsia="Courier New" w:hAnsi="Times New Roman" w:cs="Times New Roman"/>
          <w:b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b/>
          <w:color w:val="000000"/>
          <w:sz w:val="18"/>
          <w:szCs w:val="18"/>
        </w:rPr>
        <w:t>По организации и обеспечению охраны о</w:t>
      </w:r>
      <w:r>
        <w:rPr>
          <w:rFonts w:ascii="Times New Roman" w:eastAsia="Courier New" w:hAnsi="Times New Roman" w:cs="Times New Roman"/>
          <w:b/>
          <w:color w:val="000000"/>
          <w:sz w:val="18"/>
          <w:szCs w:val="18"/>
        </w:rPr>
        <w:t xml:space="preserve">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</w:t>
      </w:r>
      <w:bookmarkStart w:id="1" w:name="_GoBack"/>
      <w:r>
        <w:rPr>
          <w:rFonts w:ascii="Times New Roman" w:eastAsia="Courier New" w:hAnsi="Times New Roman" w:cs="Times New Roman"/>
          <w:b/>
          <w:color w:val="000000"/>
          <w:sz w:val="18"/>
          <w:szCs w:val="18"/>
        </w:rPr>
        <w:t>требования к антитеррористической защищенности.</w:t>
      </w:r>
    </w:p>
    <w:bookmarkEnd w:id="1"/>
    <w:p w:rsidR="00A02C6B" w:rsidRDefault="00DD428F">
      <w:pPr>
        <w:tabs>
          <w:tab w:val="left" w:pos="1260"/>
        </w:tabs>
        <w:spacing w:line="360" w:lineRule="auto"/>
        <w:jc w:val="center"/>
        <w:outlineLvl w:val="0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Раздел 1. Общие сведения</w:t>
      </w:r>
    </w:p>
    <w:p w:rsidR="00A02C6B" w:rsidRDefault="00DD428F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1A1A1A"/>
          <w:sz w:val="18"/>
          <w:szCs w:val="18"/>
          <w:lang w:eastAsia="ru-RU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1.1.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Характеристики объекта: </w:t>
      </w:r>
      <w:r>
        <w:rPr>
          <w:rFonts w:ascii="Times New Roman" w:hAnsi="Times New Roman" w:cs="Times New Roman"/>
          <w:color w:val="000000"/>
          <w:sz w:val="18"/>
          <w:szCs w:val="18"/>
        </w:rPr>
        <w:t>услуги по организации и обеспечению охраны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еской защищенности для нужд </w:t>
      </w:r>
      <w:r>
        <w:rPr>
          <w:rFonts w:ascii="Times New Roman" w:eastAsia="Times New Roman" w:hAnsi="Times New Roman" w:cs="Times New Roman"/>
          <w:b/>
          <w:bCs/>
          <w:color w:val="1A1A1A"/>
          <w:sz w:val="18"/>
          <w:szCs w:val="18"/>
          <w:lang w:eastAsia="ru-RU"/>
        </w:rPr>
        <w:t>МБДОУ «Детский сад №4 к.в.    </w:t>
      </w:r>
    </w:p>
    <w:p w:rsidR="00A02C6B" w:rsidRDefault="00DD428F">
      <w:pPr>
        <w:shd w:val="clear" w:color="auto" w:fill="FFFFFF"/>
        <w:rPr>
          <w:rFonts w:ascii="Times New Roman" w:eastAsia="Times New Roman" w:hAnsi="Times New Roman" w:cs="Times New Roman"/>
          <w:color w:val="1A1A1A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A1A1A"/>
          <w:sz w:val="18"/>
          <w:szCs w:val="18"/>
          <w:lang w:eastAsia="ru-RU"/>
        </w:rPr>
        <w:t> г. Бокситогорска»</w:t>
      </w:r>
    </w:p>
    <w:p w:rsidR="00A02C6B" w:rsidRDefault="00DD428F">
      <w:pPr>
        <w:tabs>
          <w:tab w:val="left" w:pos="567"/>
        </w:tabs>
        <w:jc w:val="both"/>
        <w:outlineLvl w:val="0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1.2.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  <w:t>Код (коды) по Общероссийскому классификатору продукции по видам экономической деятельности (ОКПД2): ОК 034-2014 (КПЕС 2008) с указанием вида продукции, соответствующий пред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мету контракта: 80.10. - услуги охраны.</w:t>
      </w:r>
    </w:p>
    <w:p w:rsidR="00A02C6B" w:rsidRDefault="00DD428F">
      <w:pPr>
        <w:tabs>
          <w:tab w:val="left" w:pos="1260"/>
        </w:tabs>
        <w:jc w:val="center"/>
        <w:outlineLvl w:val="0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Раздел 2.</w:t>
      </w:r>
    </w:p>
    <w:p w:rsidR="00A02C6B" w:rsidRDefault="00DD428F">
      <w:pPr>
        <w:widowControl w:val="0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1.</w:t>
      </w: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ab/>
        <w:t>Требования к описанию объекта закупки и условий контракта</w:t>
      </w:r>
    </w:p>
    <w:p w:rsidR="00A02C6B" w:rsidRDefault="00DD428F">
      <w:pPr>
        <w:shd w:val="clear" w:color="auto" w:fill="FFFFFF"/>
        <w:rPr>
          <w:rFonts w:ascii="Times New Roman" w:eastAsia="Times New Roman" w:hAnsi="Times New Roman" w:cs="Times New Roman"/>
          <w:color w:val="1A1A1A"/>
          <w:sz w:val="18"/>
          <w:szCs w:val="18"/>
          <w:lang w:eastAsia="ru-RU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1.1.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  <w:t xml:space="preserve">Место оказания услуг: </w:t>
      </w:r>
      <w:r>
        <w:rPr>
          <w:rFonts w:ascii="Times New Roman" w:eastAsia="Times New Roman" w:hAnsi="Times New Roman" w:cs="Times New Roman"/>
          <w:color w:val="1A1A1A"/>
          <w:sz w:val="18"/>
          <w:szCs w:val="18"/>
          <w:lang w:eastAsia="ru-RU"/>
        </w:rPr>
        <w:t>187650, Ленинградская обл.,  г. Бокситогорск, ул. Южная, д. 3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1.2. 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  <w:t xml:space="preserve">Сроки (периоды) оказания услуг </w:t>
      </w:r>
      <w:r w:rsidR="008E28F5"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с 01.10</w:t>
      </w: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.2026 по 3</w:t>
      </w: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0</w:t>
      </w:r>
      <w:r w:rsidR="008E28F5"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.12</w:t>
      </w: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.2026 года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1.2</w:t>
      </w:r>
      <w:r w:rsidR="008E28F5"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.1. </w:t>
      </w:r>
      <w:r w:rsidR="008E28F5"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  <w:t>Начало оказания услуг: 01.10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.2026 года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1.2.2.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  <w:t>Окончание оказания услуг: 3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0</w:t>
      </w:r>
      <w:r w:rsidR="008E28F5"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.12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.2026 года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1.3.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  <w:t>Оказание услуг осуществляется по рабочим дням с 07:00 до 19:00.</w:t>
      </w:r>
    </w:p>
    <w:p w:rsidR="00A02C6B" w:rsidRDefault="00A02C6B">
      <w:pPr>
        <w:widowControl w:val="0"/>
        <w:ind w:firstLine="567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</w:p>
    <w:p w:rsidR="00A02C6B" w:rsidRDefault="00DD428F">
      <w:pPr>
        <w:widowControl w:val="0"/>
        <w:ind w:firstLine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2. Требования к качеству услуг, к их техническим и функциональным</w:t>
      </w:r>
    </w:p>
    <w:p w:rsidR="00A02C6B" w:rsidRDefault="00DD428F">
      <w:pPr>
        <w:widowControl w:val="0"/>
        <w:ind w:firstLine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и экспл</w:t>
      </w: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уатационным характеристикам</w:t>
      </w:r>
    </w:p>
    <w:p w:rsidR="00A02C6B" w:rsidRDefault="00A02C6B">
      <w:pPr>
        <w:widowControl w:val="0"/>
        <w:ind w:left="567" w:hanging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</w:p>
    <w:p w:rsidR="00A02C6B" w:rsidRDefault="00DD428F">
      <w:pPr>
        <w:widowControl w:val="0"/>
        <w:ind w:left="567" w:hanging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2.1. Требования к качеству и безопасности услуг</w:t>
      </w:r>
    </w:p>
    <w:p w:rsidR="00A02C6B" w:rsidRDefault="00A02C6B">
      <w:pPr>
        <w:widowControl w:val="0"/>
        <w:ind w:left="567" w:hanging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2.1.1.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  <w:t>Исполнитель должен соответствовать обязательным требованиям, предъявляемым законодательством Российской Федерации к лицам, осуществляющим оказание услуг иметь в наличии д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ействующую лицензию на право оказания охранных услуг.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Требование установлено в соответствии с подпунктом 32 пункта 1 статьи 12 Федерального закона от 04.05.2011 года N 99-ФЗ «О лицензировании отдельных видов деятельности». 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При окончании срока действия лиц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ензии до исполнения обязательств по договору участник в установленные законодательством Российской Федерации сроки обязан обеспечить продление действующей лицензии.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Услуги должны соответствовать следующим требованиям законодательства Российской Федерации,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актам законод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ательства Российской Федерации:</w:t>
      </w:r>
    </w:p>
    <w:p w:rsidR="00A02C6B" w:rsidRDefault="00DD428F">
      <w:pPr>
        <w:pStyle w:val="1"/>
        <w:spacing w:before="0"/>
        <w:ind w:firstLine="708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Закон Российской Федерации «О частной детективной и охранной деятельности в Российской Федерации» </w:t>
      </w:r>
      <w:r>
        <w:rPr>
          <w:rFonts w:ascii="Times New Roman" w:hAnsi="Times New Roman" w:cs="Times New Roman"/>
          <w:color w:val="auto"/>
          <w:sz w:val="18"/>
          <w:szCs w:val="18"/>
          <w:lang w:eastAsia="zh-CN"/>
        </w:rPr>
        <w:t>11 марта 1992 года N 2487-1</w:t>
      </w:r>
      <w:r>
        <w:rPr>
          <w:rFonts w:ascii="Times New Roman" w:hAnsi="Times New Roman" w:cs="Times New Roman"/>
          <w:color w:val="auto"/>
          <w:sz w:val="18"/>
          <w:szCs w:val="18"/>
          <w:lang w:eastAsia="zh-CN"/>
        </w:rPr>
        <w:t xml:space="preserve"> </w:t>
      </w:r>
      <w:r>
        <w:rPr>
          <w:rFonts w:ascii="Times New Roman" w:eastAsia="Calibri" w:hAnsi="Times New Roman" w:cs="Times New Roman"/>
          <w:color w:val="auto"/>
          <w:sz w:val="18"/>
          <w:szCs w:val="18"/>
        </w:rPr>
        <w:t xml:space="preserve">(ред. от 28.06.2022) «О частной детективной и охранной деятельности в Российской Федерации» в действующей редакции (для частных охранных организаций), национального стандарта </w:t>
      </w:r>
      <w:r>
        <w:rPr>
          <w:rFonts w:ascii="Times New Roman" w:eastAsia="Calibri" w:hAnsi="Times New Roman" w:cs="Times New Roman"/>
          <w:color w:val="auto"/>
          <w:sz w:val="18"/>
          <w:szCs w:val="18"/>
        </w:rPr>
        <w:t>ГОСТ Р 58485-2024</w:t>
      </w:r>
      <w:r>
        <w:rPr>
          <w:rFonts w:ascii="Times New Roman" w:eastAsia="Calibri" w:hAnsi="Times New Roman" w:cs="Times New Roman"/>
          <w:color w:val="auto"/>
          <w:sz w:val="18"/>
          <w:szCs w:val="18"/>
        </w:rPr>
        <w:t xml:space="preserve"> Обеспечение безопасности образовательных организаций «Оказание </w:t>
      </w:r>
      <w:r>
        <w:rPr>
          <w:rFonts w:ascii="Times New Roman" w:eastAsia="Calibri" w:hAnsi="Times New Roman" w:cs="Times New Roman"/>
          <w:color w:val="auto"/>
          <w:sz w:val="18"/>
          <w:szCs w:val="18"/>
        </w:rPr>
        <w:t>охранных услуг на объектах дошкольных, общеобразовательных и профессиональных образовательных организаций»</w:t>
      </w:r>
      <w:r>
        <w:rPr>
          <w:rFonts w:ascii="Times New Roman" w:eastAsia="Calibri" w:hAnsi="Times New Roman" w:cs="Times New Roman"/>
          <w:color w:val="auto"/>
          <w:sz w:val="18"/>
          <w:szCs w:val="18"/>
        </w:rPr>
        <w:t xml:space="preserve"> </w:t>
      </w:r>
      <w:r>
        <w:rPr>
          <w:rFonts w:ascii="Times New Roman" w:eastAsia="Calibri" w:hAnsi="Times New Roman" w:cs="Times New Roman"/>
          <w:color w:val="auto"/>
          <w:sz w:val="18"/>
          <w:szCs w:val="18"/>
        </w:rPr>
        <w:t>и настоящим Техническим заданием.</w:t>
      </w:r>
    </w:p>
    <w:p w:rsidR="00A02C6B" w:rsidRDefault="00DD428F">
      <w:pPr>
        <w:widowControl w:val="0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Постановление Правительства Российской Федерации от 14 августа 1992 г. № 587 «Вопросы негосударственной (частной) о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хранной и негосударственной (частной) сыскной деятельности»;</w:t>
      </w:r>
    </w:p>
    <w:p w:rsidR="00A02C6B" w:rsidRDefault="00DD428F">
      <w:pPr>
        <w:widowControl w:val="0"/>
        <w:numPr>
          <w:ilvl w:val="0"/>
          <w:numId w:val="1"/>
        </w:numPr>
        <w:ind w:left="284" w:hanging="284"/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Приказ Минтруда России от 11.12.2015 N 1010 н «Об утверждении профессионального стандарта "Работник по обеспечению охраны образовательных организаций»:</w:t>
      </w:r>
    </w:p>
    <w:p w:rsidR="00A02C6B" w:rsidRDefault="00DD428F">
      <w:pPr>
        <w:widowControl w:val="0"/>
        <w:numPr>
          <w:ilvl w:val="0"/>
          <w:numId w:val="1"/>
        </w:numPr>
        <w:ind w:left="284" w:hanging="284"/>
        <w:jc w:val="both"/>
        <w:rPr>
          <w:rFonts w:ascii="Times New Roman" w:eastAsia="Courier New" w:hAnsi="Times New Roman" w:cs="Times New Roman"/>
          <w:bCs/>
          <w:color w:val="000000"/>
          <w:sz w:val="18"/>
          <w:szCs w:val="18"/>
          <w:shd w:val="clear" w:color="auto" w:fill="FFFFFF"/>
        </w:rPr>
      </w:pPr>
      <w:r>
        <w:rPr>
          <w:rFonts w:ascii="Times New Roman" w:eastAsia="Courier New" w:hAnsi="Times New Roman" w:cs="Times New Roman"/>
          <w:bCs/>
          <w:color w:val="000000"/>
          <w:sz w:val="18"/>
          <w:szCs w:val="18"/>
          <w:shd w:val="clear" w:color="auto" w:fill="FFFFFF"/>
        </w:rPr>
        <w:t>Постановление Правительства РФ от 7 октября</w:t>
      </w:r>
      <w:r>
        <w:rPr>
          <w:rFonts w:ascii="Times New Roman" w:eastAsia="Courier New" w:hAnsi="Times New Roman" w:cs="Times New Roman"/>
          <w:bCs/>
          <w:color w:val="000000"/>
          <w:sz w:val="18"/>
          <w:szCs w:val="18"/>
          <w:shd w:val="clear" w:color="auto" w:fill="FFFFFF"/>
        </w:rPr>
        <w:t xml:space="preserve"> 2017 г. N 1235 "Об утверждении требований к антитеррористической защищенности объектов (территорий) Министерства образования и науки Российской Федерации и объектов (территорий), относящихся к сфере деятельности Министерства образования и науки Российской</w:t>
      </w:r>
      <w:r>
        <w:rPr>
          <w:rFonts w:ascii="Times New Roman" w:eastAsia="Courier New" w:hAnsi="Times New Roman" w:cs="Times New Roman"/>
          <w:bCs/>
          <w:color w:val="000000"/>
          <w:sz w:val="18"/>
          <w:szCs w:val="18"/>
          <w:shd w:val="clear" w:color="auto" w:fill="FFFFFF"/>
        </w:rPr>
        <w:t xml:space="preserve"> Федерации, и формы паспорта безопасности этих объектов (территорий)".</w:t>
      </w:r>
    </w:p>
    <w:p w:rsidR="00A02C6B" w:rsidRDefault="00DD428F">
      <w:pPr>
        <w:widowControl w:val="0"/>
        <w:ind w:firstLine="284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И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сполнитель должен представить копии удостоверений частных охранников, выданных органами внутренних дел в порядке, установленном Правительством Российской Федерации, (заверенные печатью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организации-Участника) и подписью руководителя.</w:t>
      </w:r>
    </w:p>
    <w:p w:rsidR="00A02C6B" w:rsidRDefault="00DD428F">
      <w:pPr>
        <w:widowControl w:val="0"/>
        <w:ind w:firstLine="284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Требование о наличии удостоверений частных охранников в отношении указанных услуг установлено пунктом 11.1 Закона Российской Федерации «О частной детективной и охранной деятельности в Российской Федерации» 1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1 марта 1992 года N 2487-1.</w:t>
      </w:r>
    </w:p>
    <w:p w:rsidR="00A02C6B" w:rsidRDefault="00DD428F">
      <w:pPr>
        <w:widowControl w:val="0"/>
        <w:ind w:firstLineChars="100" w:firstLine="18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2.1.2.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  <w:t>Во время нахождения на территории объектов заказчика сотрудников исполнителя, исполнитель обязан обеспечить соблюдение указанными лицами требований пожарной безопасности, охраны труда, в том числе проводить необходимый и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нструктаж сотрудников.</w:t>
      </w:r>
    </w:p>
    <w:p w:rsidR="00A02C6B" w:rsidRDefault="00DD428F">
      <w:pPr>
        <w:widowControl w:val="0"/>
        <w:ind w:firstLineChars="100" w:firstLine="18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2.1.3. Услуги, оказываемые исполнителем, должны соответствовать требованиям, установленным настоящим техническим заданием.</w:t>
      </w:r>
    </w:p>
    <w:p w:rsidR="00A02C6B" w:rsidRDefault="00A02C6B">
      <w:pPr>
        <w:widowControl w:val="0"/>
        <w:ind w:firstLine="567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</w:p>
    <w:p w:rsidR="00A02C6B" w:rsidRDefault="00DD428F">
      <w:pPr>
        <w:widowControl w:val="0"/>
        <w:ind w:firstLine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2.2. Требования к техническим характеристикам услуг</w:t>
      </w:r>
    </w:p>
    <w:p w:rsidR="00A02C6B" w:rsidRDefault="00A02C6B">
      <w:pPr>
        <w:widowControl w:val="0"/>
        <w:ind w:firstLine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2.2.1. Исполнитель обязан обеспечить внутриобъектовый и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пропускной режим на объекте Заказчика в установленном Заказчиком порядке, в том числе контроль за вносом и выносом имущества.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2.2.2. Исполнитель в целях охраны имущества заказчика, находящегося на объекте, обеспечивает поддержание общественного порядка, п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ресечение правонарушений (при необходимости задержание правонарушителей), взаимодействует с территориальными отделениями органов внутренних дел.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2.2.3. В рамках оказываемых услуг Исполнитель в дневное и ночное время каждые 4 (четыре) часа обязан обеспечит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ь обход объектов заказчика. Во время обхода Исполнитель обязан обеспечить контроль за закрытием и целостностью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lastRenderedPageBreak/>
        <w:t>окон, дверей, отсутствием посторонних людей на объекте. После совершения обхода уполномоченный сотрудник Исполнителя обязан вносить записи о прои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зводстве обхода в журнал дежурств.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2.2.4. В целях организации охраны объектов Исполнитель обязан не позднее 1 (одного) дня со дня вступления контракта в силу разработать и согласовать с Заказчиком инструкцию сотрудников охраны при исполнении служебных обя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занностей на охраняемых объекте и график дежурств сотрудников охраны.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2.2.5. Исполнитель обязан обеспечить выполнение сотрудниками охраны, привлеченными для оказания услуг, требований разработанной Исполнителем и согласованной Заказчиком инструкции сотруд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ников охраны при исполнении служебных обязанностей на охраняемых объектах, а также графика дежурств сотрудников охраны.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2.2.6. Исполнитель обязан обеспечить координацию работы постов охраны на объекте с представителем Заказчика, обеспечить взаимодействие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сотрудников охраны с Заказчиком, возможность круглосуточной и ежедневной связи с указанными лицами вне зависимости от места их пребывания.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2.2.7. Заказчик вправе осуществлять проверку несения дежурств сотрудниками Исполнителя, правильность и достоверность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оформления сотрудниками Исполнителя журнала дежурств, исправность используемых в работе сотрудниками Исполнителя технических средств связи, опрятность формы сотрудников Исполнителя.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2.2.8. Исполнитель в случае обнаружения его сотрудниками подозрительных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на взрывоопасность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лиц, находящихся на объекте Заказчика, при необходимости вызвать пожарную охрану и уведомит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ь территориальные органы внутренних дел. 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2.2.9. Исполнитель обязан разработать план эвакуации сотрудников Заказчика и иных лиц, находящихся на объекте Заказчика, на случай обнаружения подозрительных на взрывоопасность предметов, иных случаях противоправных действий, в том числе поджогов.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2.2.10.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В случае обнаружения случаев хищения имущества, иных случаев правонарушений, Исполнитель обязан незамедлительно уведомить о таких случаях уполномоченных представителей Заказчика, обеспечить прибытие сотрудников территориальных органов внутренних дел.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.11. При возникновении в ночное время аварийных ситуаций на инженерных системах объектов, в результате которых причинен или может быть причинен вред имуществу Заказчика или имуществу третьих лиц, Исполнитель обязан обеспечить принятие мер по сокращению воз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можных убытков и обеспечить вызов аварийных служб.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2.2.12. Охранное предприятие (Исполнитель):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остей;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должно обеспечить все смены только охранниками, имеющими удостоверения частного охранника;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должно иметь договоры на профессиональное обучение и переподготовку персонала охранного предприятия;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задействовать на постах только тех сотрудников, кот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орые прошли ежегодную проверку на право действия в условиях при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менения спецсредств;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 иметь возможность замены сотрудника на посту в течение 60 – 90 минут;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2.2.13. Сотрудники, привлекаемые к охране, должны: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- являться сотрудниками организации, имеющей 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лицензию на право осуществления частной  охранной   деятельности  и обладать квалификацией, отвечающей требованиям Федерального Закона от 11.03.1992 года № 2487-1 «О частной детективной и  охранной   деятельности  в РФ» в редакции от 24.07.2007г. и в соотв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етствии со статьей 11.1. данного закона иметь удостоверения частного охранника, выданные органами внутренних дел в порядке, установленном Постановлением Правительства Российской Федерации от 14.08.1992 года № 587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являться гражданами Российской Федерации;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и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м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 xml:space="preserve">еть Свидетельство о присвоении квалификации 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 xml:space="preserve">только 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4-го разряда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 xml:space="preserve">Профессиональный стандарт «Работник по обеспечению охраны образовательных организаций» (утв. </w:t>
      </w:r>
      <w:hyperlink r:id="rId10" w:anchor="sub_0" w:history="1">
        <w:r>
          <w:rPr>
            <w:rStyle w:val="aff0"/>
            <w:rFonts w:ascii="Times New Roman" w:hAnsi="Times New Roman" w:cs="Times New Roman"/>
            <w:bCs/>
            <w:sz w:val="18"/>
            <w:szCs w:val="18"/>
          </w:rPr>
          <w:t>приказом</w:t>
        </w:r>
      </w:hyperlink>
      <w:r>
        <w:rPr>
          <w:rFonts w:ascii="Times New Roman" w:hAnsi="Times New Roman" w:cs="Times New Roman"/>
          <w:sz w:val="18"/>
          <w:szCs w:val="18"/>
        </w:rPr>
        <w:t xml:space="preserve"> Министерства труда и социальной защиты РФ от 11 декабря 2015 г. № 1010н), а также  наличие обучения охранника по программе «Работник по обеспечению охраны образовательных организаци».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 xml:space="preserve">Охранники, привлекаемые к </w:t>
      </w:r>
      <w:r>
        <w:rPr>
          <w:rFonts w:ascii="Times New Roman" w:hAnsi="Times New Roman" w:cs="Times New Roman"/>
          <w:sz w:val="18"/>
          <w:szCs w:val="18"/>
        </w:rPr>
        <w:t xml:space="preserve">дежурству на постоянном </w:t>
      </w:r>
      <w:r>
        <w:rPr>
          <w:rFonts w:ascii="Times New Roman" w:hAnsi="Times New Roman" w:cs="Times New Roman"/>
          <w:sz w:val="18"/>
          <w:szCs w:val="18"/>
        </w:rPr>
        <w:t>посте охраны</w:t>
      </w:r>
      <w:r>
        <w:rPr>
          <w:rFonts w:ascii="Times New Roman" w:hAnsi="Times New Roman" w:cs="Times New Roman"/>
          <w:sz w:val="18"/>
          <w:szCs w:val="18"/>
        </w:rPr>
        <w:t>, не должны одновременно охранять объекты других организаций расположенные вблизи объекта.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 xml:space="preserve">Каждый сотрудник охраны при выполнении служебных обязанностей по обеспечению комплекса мер, </w:t>
      </w:r>
      <w:r>
        <w:rPr>
          <w:rFonts w:ascii="Times New Roman" w:hAnsi="Times New Roman" w:cs="Times New Roman"/>
          <w:bCs/>
          <w:sz w:val="18"/>
          <w:szCs w:val="18"/>
        </w:rPr>
        <w:t>направленных на защиту материального имущества объектов, обе</w:t>
      </w:r>
      <w:r>
        <w:rPr>
          <w:rFonts w:ascii="Times New Roman" w:hAnsi="Times New Roman" w:cs="Times New Roman"/>
          <w:bCs/>
          <w:sz w:val="18"/>
          <w:szCs w:val="18"/>
        </w:rPr>
        <w:t xml:space="preserve">спечение внутриобъектового и пропускного режимов на объекте охраны Заказчика </w:t>
      </w:r>
      <w:r>
        <w:rPr>
          <w:rFonts w:ascii="Times New Roman" w:hAnsi="Times New Roman" w:cs="Times New Roman"/>
          <w:sz w:val="18"/>
          <w:szCs w:val="18"/>
        </w:rPr>
        <w:t>обязан: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 xml:space="preserve">- </w:t>
      </w:r>
      <w:r>
        <w:rPr>
          <w:rFonts w:ascii="Times New Roman" w:hAnsi="Times New Roman" w:cs="Times New Roman"/>
          <w:bCs/>
          <w:sz w:val="18"/>
          <w:szCs w:val="18"/>
        </w:rPr>
        <w:t>Охранники образовательной организации (работники по обеспечению охраны образовательных организаций), участвующие в выполнении охранных услуг на объектах образования, дол</w:t>
      </w:r>
      <w:r>
        <w:rPr>
          <w:rFonts w:ascii="Times New Roman" w:hAnsi="Times New Roman" w:cs="Times New Roman"/>
          <w:bCs/>
          <w:sz w:val="18"/>
          <w:szCs w:val="18"/>
        </w:rPr>
        <w:t>жны иметь документ, подтверждающий прохождение дополнительной подготовки, и (или) свидетельство о квалификации, соответствующей требованиям профессиональных стандартов в сфере обеспечения безопасности образовательных организаций (п.4.3 ГОСТ 58485-2024 «Обе</w:t>
      </w:r>
      <w:r>
        <w:rPr>
          <w:rFonts w:ascii="Times New Roman" w:hAnsi="Times New Roman" w:cs="Times New Roman"/>
          <w:bCs/>
          <w:sz w:val="18"/>
          <w:szCs w:val="18"/>
        </w:rPr>
        <w:t>спечение безопасности образовательных организаций. Оказание охранных услуг на объектах дошкольных, общеобразовательных и профессиональных образовательных организаций»).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>
        <w:rPr>
          <w:rFonts w:ascii="Times New Roman" w:hAnsi="Times New Roman" w:cs="Times New Roman"/>
          <w:sz w:val="18"/>
          <w:szCs w:val="18"/>
        </w:rPr>
        <w:t>Иметь удостоверение частного охранника установленного образца и личную карточку в соо</w:t>
      </w:r>
      <w:r>
        <w:rPr>
          <w:rFonts w:ascii="Times New Roman" w:hAnsi="Times New Roman" w:cs="Times New Roman"/>
          <w:sz w:val="18"/>
          <w:szCs w:val="18"/>
        </w:rPr>
        <w:t xml:space="preserve">тветствии с Законом Российской Федерации </w:t>
      </w:r>
      <w:r>
        <w:rPr>
          <w:rFonts w:ascii="Times New Roman" w:hAnsi="Times New Roman" w:cs="Times New Roman"/>
          <w:bCs/>
          <w:sz w:val="18"/>
          <w:szCs w:val="18"/>
        </w:rPr>
        <w:t xml:space="preserve">от 11.03.1992 г. № 2487-1 </w:t>
      </w:r>
      <w:r>
        <w:rPr>
          <w:rFonts w:ascii="Times New Roman" w:hAnsi="Times New Roman" w:cs="Times New Roman"/>
          <w:sz w:val="18"/>
          <w:szCs w:val="18"/>
        </w:rPr>
        <w:t>(ред. от 28.06.2022) «О частной детективной и охранной деятельности в Российской Федерации» в действующей редакции.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>
        <w:rPr>
          <w:rFonts w:ascii="Times New Roman" w:hAnsi="Times New Roman" w:cs="Times New Roman"/>
          <w:sz w:val="18"/>
          <w:szCs w:val="18"/>
        </w:rPr>
        <w:t>Иметь медицинскую книжку установленного образца в соответствии с Прилож</w:t>
      </w:r>
      <w:r>
        <w:rPr>
          <w:rFonts w:ascii="Times New Roman" w:hAnsi="Times New Roman" w:cs="Times New Roman"/>
          <w:sz w:val="18"/>
          <w:szCs w:val="18"/>
        </w:rPr>
        <w:t xml:space="preserve">ением № 1 к Приказу Роспотребнадзора от 20.05.2005 г. № 402 (ред. от 02.06.2016) «О личной медицинской книжке и санитарном паспорте». 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>
        <w:rPr>
          <w:rFonts w:ascii="Times New Roman" w:hAnsi="Times New Roman" w:cs="Times New Roman"/>
          <w:sz w:val="18"/>
          <w:szCs w:val="18"/>
        </w:rPr>
        <w:t>Иметь документы, удостоверяющие личность (в соответствии с требованиями действующего законодательства РФ) и подтверждаю</w:t>
      </w:r>
      <w:r>
        <w:rPr>
          <w:rFonts w:ascii="Times New Roman" w:hAnsi="Times New Roman" w:cs="Times New Roman"/>
          <w:sz w:val="18"/>
          <w:szCs w:val="18"/>
        </w:rPr>
        <w:t xml:space="preserve">щие регистрацию по месту жительства или по месту пребывания. 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И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меть справку об отсутствии судимости и (или) факта уголовного преследования либо о прекращении уголовного преследования;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</w:rPr>
        <w:t>Быть одетым по сезону в специальную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форм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енную одежду черного цвета (по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сезону), с нагрудными и нарукавными нашивками, позволяющими определить принадлежность сотрудника охраны к Исполнителю. Обеспечить чистое и аккуратное ношение специальной форменной одежды. Не допускать ношение специальной форменной одежды без личной карточк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и част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ного охранника и ношение отдельных предметов специальной форменной одежды совместно с иной одеждой, ношение специальной форменной одежды, аналогичной форме одежды сотрудников правоохранительных органов и военнослужащих, а также сходной с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lastRenderedPageBreak/>
        <w:t>ними до степ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ени смешения;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И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меть средства радиосвязи и (или) мобильной связи,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росам обеспечения безопасности (за счет Исполнителя);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С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оответствовать требованиям Постановления Правительства Российской Федерации от 19 мая 2007 года № 300 «Об утверждении перечня заболеваний, препятствующих исполнению обязанностей частного охранника»;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С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о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блюдать требования трудового законодательства РФ о режиме труда и отдыха;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З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нать действующие нормативные документы по вопросам организации охраны;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Знать назначение и уметь пользоваться первичными средствами пожаротушения, техническими средствами охраны (сис</w:t>
      </w:r>
      <w:r>
        <w:rPr>
          <w:rFonts w:ascii="Times New Roman" w:hAnsi="Times New Roman" w:cs="Times New Roman"/>
          <w:sz w:val="18"/>
          <w:szCs w:val="18"/>
        </w:rPr>
        <w:t>темами охранно-пожарной сигнализации, системами оповещения, кнопкой тревожной сигнализации, системами видеонаблюдения, системами контроля и разграничения доступа на основе электронной карты (ЭК) и аналогов, средствами радиосвязи, и др.), применяемыми на об</w:t>
      </w:r>
      <w:r>
        <w:rPr>
          <w:rFonts w:ascii="Times New Roman" w:hAnsi="Times New Roman" w:cs="Times New Roman"/>
          <w:sz w:val="18"/>
          <w:szCs w:val="18"/>
        </w:rPr>
        <w:t>ъекте охраны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в интересах качественного выполнения задач по охране объекта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Быть обученным и уметь практически действовать при возникновении чрезвычайных ситуаций (пожар, обнаружение посторонних предметов, захват заложников и др.), знать закон Российской Фе</w:t>
      </w:r>
      <w:r>
        <w:rPr>
          <w:rFonts w:ascii="Times New Roman" w:hAnsi="Times New Roman" w:cs="Times New Roman"/>
          <w:sz w:val="18"/>
          <w:szCs w:val="18"/>
        </w:rPr>
        <w:t>дерации от 11.03.1992 г. № 2487-1 (ред. от 28.06.2022) «О частной детективной и охранной деятельности в Российской Федерации» в действующей редакции (для частных охранных организаций), общие условия и меры обеспечения безопасности объектов охраны, должност</w:t>
      </w:r>
      <w:r>
        <w:rPr>
          <w:rFonts w:ascii="Times New Roman" w:hAnsi="Times New Roman" w:cs="Times New Roman"/>
          <w:sz w:val="18"/>
          <w:szCs w:val="18"/>
        </w:rPr>
        <w:t>ные обязанности, Положение о пропускном режимах на объекте</w:t>
      </w:r>
      <w:r>
        <w:rPr>
          <w:rFonts w:ascii="Times New Roman" w:hAnsi="Times New Roman" w:cs="Times New Roman"/>
          <w:b/>
          <w:sz w:val="18"/>
          <w:szCs w:val="18"/>
        </w:rPr>
        <w:t>,</w:t>
      </w:r>
      <w:r>
        <w:rPr>
          <w:rFonts w:ascii="Times New Roman" w:hAnsi="Times New Roman" w:cs="Times New Roman"/>
          <w:sz w:val="18"/>
          <w:szCs w:val="18"/>
        </w:rPr>
        <w:t xml:space="preserve"> инструкцию о пропускном режиме, правила применения спецсредств и оружия, и применять их в практической служебной деятельности.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Знать назначение и уметь пользоваться первичными средствами </w:t>
      </w:r>
      <w:r>
        <w:rPr>
          <w:rFonts w:ascii="Times New Roman" w:hAnsi="Times New Roman" w:cs="Times New Roman"/>
          <w:sz w:val="18"/>
          <w:szCs w:val="18"/>
        </w:rPr>
        <w:t>пожаротушения, техническими средствами охраны (системами охранно-пожарной сигнализации, системами оповещения, кнопкой тревожной сигнализации, системами видеонаблюдения, системами контроля и разграничения доступа на основе электронной карты (ЭК) и аналогов,</w:t>
      </w:r>
      <w:r>
        <w:rPr>
          <w:rFonts w:ascii="Times New Roman" w:hAnsi="Times New Roman" w:cs="Times New Roman"/>
          <w:sz w:val="18"/>
          <w:szCs w:val="18"/>
        </w:rPr>
        <w:t xml:space="preserve"> средствами радиосвязи, и др.), применяемыми на объекте охраны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в интересах качественного выполнения задач по охране объекта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Быть обученным и уметь практически действовать при возникновении чрезвычайных ситуаций (пожар, обнаружение посторонних предметов, з</w:t>
      </w:r>
      <w:r>
        <w:rPr>
          <w:rFonts w:ascii="Times New Roman" w:hAnsi="Times New Roman" w:cs="Times New Roman"/>
          <w:sz w:val="18"/>
          <w:szCs w:val="18"/>
        </w:rPr>
        <w:t xml:space="preserve">ахват заложников и др.), знать закон Российской Федерации от 11.03.1992 г. № 2487-1 (ред. от 28.06.2022) «О частной детективной и охранной деятельности в Российской Федерации» в действующей редакции (для частных охранных организаций), общие условия и меры </w:t>
      </w:r>
      <w:r>
        <w:rPr>
          <w:rFonts w:ascii="Times New Roman" w:hAnsi="Times New Roman" w:cs="Times New Roman"/>
          <w:sz w:val="18"/>
          <w:szCs w:val="18"/>
        </w:rPr>
        <w:t>обеспечения безопасности объектов охраны, должностные обязанности, Положение о пропускном режимах на объекте</w:t>
      </w:r>
      <w:r>
        <w:rPr>
          <w:rFonts w:ascii="Times New Roman" w:hAnsi="Times New Roman" w:cs="Times New Roman"/>
          <w:b/>
          <w:sz w:val="18"/>
          <w:szCs w:val="18"/>
        </w:rPr>
        <w:t>,</w:t>
      </w:r>
      <w:r>
        <w:rPr>
          <w:rFonts w:ascii="Times New Roman" w:hAnsi="Times New Roman" w:cs="Times New Roman"/>
          <w:sz w:val="18"/>
          <w:szCs w:val="18"/>
        </w:rPr>
        <w:t xml:space="preserve"> инструкцию о пропускном режиме, правила применения спецсредств и оружия, и применять их в практической служебной деятельности.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Б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ыть вежливыми, пун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ктуальными, способными выдать общую справочную информацию о порядке работы образовательного учреждения;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И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меть исправный электрический фонарь на каждом посту охраны;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У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меть взаимодействовать с правоохранительными органами, органами МЧС по в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опросам предупрежд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ения хищений и нарушений общественного порядка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, пресечения посягательств на охраняемую собственность, а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также при задержании правонарушителей, как в обычных условиях, так и в экстремальных ситуациях;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И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меть согласованный руководителем образовательного учреж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дения план-схему обхода здания и территории учреждения.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К грубым нарушениям правил несения службы сотрудником охраны относятся: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</w:t>
      </w:r>
      <w:r>
        <w:rPr>
          <w:rFonts w:ascii="Times New Roman" w:hAnsi="Times New Roman" w:cs="Times New Roman"/>
          <w:sz w:val="18"/>
          <w:szCs w:val="18"/>
        </w:rPr>
        <w:t>тсутствие специальной форменной одежды;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</w:t>
      </w:r>
      <w:r>
        <w:rPr>
          <w:rFonts w:ascii="Times New Roman" w:hAnsi="Times New Roman" w:cs="Times New Roman"/>
          <w:sz w:val="18"/>
          <w:szCs w:val="18"/>
        </w:rPr>
        <w:t xml:space="preserve">тсутствие у сотрудника охраны удостоверения или личной карточки частного охранника, медицинской книжки, паспорта, регистрации по месту жительства или по месту пребывания; 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</w:t>
      </w:r>
      <w:r>
        <w:rPr>
          <w:rFonts w:ascii="Times New Roman" w:hAnsi="Times New Roman" w:cs="Times New Roman"/>
          <w:sz w:val="18"/>
          <w:szCs w:val="18"/>
        </w:rPr>
        <w:t xml:space="preserve">амовольное оставление объекта охраны; 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</w:t>
      </w:r>
      <w:r>
        <w:rPr>
          <w:rFonts w:ascii="Times New Roman" w:hAnsi="Times New Roman" w:cs="Times New Roman"/>
          <w:sz w:val="18"/>
          <w:szCs w:val="18"/>
        </w:rPr>
        <w:t>есанкционированное вскрытие принятых под ох</w:t>
      </w:r>
      <w:r>
        <w:rPr>
          <w:rFonts w:ascii="Times New Roman" w:hAnsi="Times New Roman" w:cs="Times New Roman"/>
          <w:sz w:val="18"/>
          <w:szCs w:val="18"/>
        </w:rPr>
        <w:t xml:space="preserve">рану помещений, за исключением случаев действий охранника при чрезвычайных обстоятельствах; 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У</w:t>
      </w:r>
      <w:r>
        <w:rPr>
          <w:rFonts w:ascii="Times New Roman" w:hAnsi="Times New Roman" w:cs="Times New Roman"/>
          <w:sz w:val="18"/>
          <w:szCs w:val="18"/>
        </w:rPr>
        <w:t xml:space="preserve">потребление любых спиртных напитков (включая слабоалкогольные), наркотических средств и (или) психотропных веществ; 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</w:t>
      </w:r>
      <w:r>
        <w:rPr>
          <w:rFonts w:ascii="Times New Roman" w:hAnsi="Times New Roman" w:cs="Times New Roman"/>
          <w:sz w:val="18"/>
          <w:szCs w:val="18"/>
        </w:rPr>
        <w:t>есанкционированный допуск на территорию объе</w:t>
      </w:r>
      <w:r>
        <w:rPr>
          <w:rFonts w:ascii="Times New Roman" w:hAnsi="Times New Roman" w:cs="Times New Roman"/>
          <w:sz w:val="18"/>
          <w:szCs w:val="18"/>
        </w:rPr>
        <w:t xml:space="preserve">кта охраны и на сам объект посторонних лиц или стороннего автотранспорта; 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</w:t>
      </w:r>
      <w:r>
        <w:rPr>
          <w:rFonts w:ascii="Times New Roman" w:hAnsi="Times New Roman" w:cs="Times New Roman"/>
          <w:sz w:val="18"/>
          <w:szCs w:val="18"/>
        </w:rPr>
        <w:t xml:space="preserve">еисполнение правил внутреннего распорядка, установленных «Положением о пропускном режиме» на объекте охраны; 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</w:t>
      </w:r>
      <w:r>
        <w:rPr>
          <w:rFonts w:ascii="Times New Roman" w:hAnsi="Times New Roman" w:cs="Times New Roman"/>
          <w:sz w:val="18"/>
          <w:szCs w:val="18"/>
        </w:rPr>
        <w:t>екорректное или грубое обращение с сотрудниками, обучающимися или пос</w:t>
      </w:r>
      <w:r>
        <w:rPr>
          <w:rFonts w:ascii="Times New Roman" w:hAnsi="Times New Roman" w:cs="Times New Roman"/>
          <w:sz w:val="18"/>
          <w:szCs w:val="18"/>
        </w:rPr>
        <w:t xml:space="preserve">етителями образовательного учреждения; 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</w:t>
      </w:r>
      <w:r>
        <w:rPr>
          <w:rFonts w:ascii="Times New Roman" w:hAnsi="Times New Roman" w:cs="Times New Roman"/>
          <w:sz w:val="18"/>
          <w:szCs w:val="18"/>
        </w:rPr>
        <w:t xml:space="preserve">он на посту охраны в неустановленное инструкцией время или курение; 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</w:t>
      </w:r>
      <w:r>
        <w:rPr>
          <w:rFonts w:ascii="Times New Roman" w:hAnsi="Times New Roman" w:cs="Times New Roman"/>
          <w:sz w:val="18"/>
          <w:szCs w:val="18"/>
        </w:rPr>
        <w:t>ревышение должностных полномочий;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В</w:t>
      </w:r>
      <w:r>
        <w:rPr>
          <w:rFonts w:ascii="Times New Roman" w:hAnsi="Times New Roman" w:cs="Times New Roman"/>
          <w:sz w:val="18"/>
          <w:szCs w:val="18"/>
        </w:rPr>
        <w:t xml:space="preserve">ыполнение работ, не связанных со служебными обязанностями; 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18"/>
          <w:szCs w:val="18"/>
        </w:rPr>
        <w:t>Приём</w:t>
      </w:r>
      <w:r>
        <w:rPr>
          <w:rFonts w:ascii="Times New Roman" w:hAnsi="Times New Roman" w:cs="Times New Roman"/>
          <w:sz w:val="18"/>
          <w:szCs w:val="18"/>
        </w:rPr>
        <w:t xml:space="preserve"> (в т.ч. на временное хранение) и передача лю</w:t>
      </w:r>
      <w:r>
        <w:rPr>
          <w:rFonts w:ascii="Times New Roman" w:hAnsi="Times New Roman" w:cs="Times New Roman"/>
          <w:sz w:val="18"/>
          <w:szCs w:val="18"/>
        </w:rPr>
        <w:t>бых предметов от любых лиц (любым лицам) без согласования с администрацией учреждения.</w:t>
      </w:r>
    </w:p>
    <w:p w:rsidR="00A02C6B" w:rsidRDefault="00DD428F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</w:rPr>
        <w:t>В целях обеспечения порядка при проведении массовых мероприятий на объекте охраны и пресечения правонарушений, в том числе при поступлении тревожных сигналов от специаль</w:t>
      </w:r>
      <w:r>
        <w:rPr>
          <w:rFonts w:ascii="Times New Roman" w:hAnsi="Times New Roman" w:cs="Times New Roman"/>
          <w:sz w:val="18"/>
          <w:szCs w:val="18"/>
        </w:rPr>
        <w:t>ных технических средств, принадлежащих Заказчику, Исполнитель, используя комплекс технических средств расположенных на объекте, обязан обеспечить передачу тревожных сообщений с объекта охраны на пульт централизованного наблюдения (ПЦН) территориального под</w:t>
      </w:r>
      <w:r>
        <w:rPr>
          <w:rFonts w:ascii="Times New Roman" w:hAnsi="Times New Roman" w:cs="Times New Roman"/>
          <w:sz w:val="18"/>
          <w:szCs w:val="18"/>
        </w:rPr>
        <w:t xml:space="preserve">разделения войск Росгвардии. 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2.2.14. Ведение на объекте необходимой документации:</w:t>
      </w:r>
    </w:p>
    <w:p w:rsidR="00A02C6B" w:rsidRDefault="00DD428F">
      <w:pPr>
        <w:pStyle w:val="WW-"/>
        <w:spacing w:after="0" w:line="240" w:lineRule="auto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- </w:t>
      </w:r>
      <w:r>
        <w:rPr>
          <w:sz w:val="18"/>
          <w:szCs w:val="18"/>
          <w:lang w:eastAsia="ar-SA"/>
        </w:rPr>
        <w:t>Лицензия организации на осуществление частной охранной деятельности (копия) с указанием разрешенных видов охранных услуг, (для частных охранных организаций).</w:t>
      </w:r>
    </w:p>
    <w:p w:rsidR="00A02C6B" w:rsidRDefault="00DD428F">
      <w:pPr>
        <w:pStyle w:val="WW-"/>
        <w:spacing w:after="0" w:line="240" w:lineRule="auto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- </w:t>
      </w:r>
      <w:r>
        <w:rPr>
          <w:sz w:val="18"/>
          <w:szCs w:val="18"/>
          <w:lang w:eastAsia="ar-SA"/>
        </w:rPr>
        <w:t>Уведомление</w:t>
      </w:r>
      <w:r>
        <w:rPr>
          <w:sz w:val="18"/>
          <w:szCs w:val="18"/>
          <w:lang w:eastAsia="ar-SA"/>
        </w:rPr>
        <w:t xml:space="preserve"> лицензирующего органа, выдавшего лицензию на осуществление частной охранной деятельности и территориального органа МВД России.</w:t>
      </w:r>
    </w:p>
    <w:p w:rsidR="00A02C6B" w:rsidRDefault="00DD428F">
      <w:pPr>
        <w:pStyle w:val="WW-"/>
        <w:spacing w:after="0" w:line="240" w:lineRule="auto"/>
        <w:jc w:val="both"/>
        <w:rPr>
          <w:sz w:val="18"/>
          <w:szCs w:val="18"/>
          <w:lang w:eastAsia="ar-SA"/>
        </w:rPr>
      </w:pPr>
      <w:r>
        <w:rPr>
          <w:sz w:val="22"/>
          <w:szCs w:val="22"/>
          <w:lang w:eastAsia="ar-SA"/>
        </w:rPr>
        <w:lastRenderedPageBreak/>
        <w:t xml:space="preserve">- </w:t>
      </w:r>
      <w:r>
        <w:rPr>
          <w:sz w:val="18"/>
          <w:szCs w:val="18"/>
          <w:lang w:eastAsia="ar-SA"/>
        </w:rPr>
        <w:t>Список номеров телефонов территориальных органов МВД России, специальных и аварийных служб, ответственных лиц Исполнителя и За</w:t>
      </w:r>
      <w:r>
        <w:rPr>
          <w:sz w:val="18"/>
          <w:szCs w:val="18"/>
          <w:lang w:eastAsia="ar-SA"/>
        </w:rPr>
        <w:t>казчика.</w:t>
      </w:r>
    </w:p>
    <w:p w:rsidR="00A02C6B" w:rsidRDefault="00DD428F">
      <w:pPr>
        <w:pStyle w:val="WW-"/>
        <w:spacing w:after="0" w:line="240" w:lineRule="auto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- </w:t>
      </w:r>
      <w:r>
        <w:rPr>
          <w:bCs/>
          <w:sz w:val="18"/>
          <w:szCs w:val="18"/>
          <w:lang w:eastAsia="ar-SA"/>
        </w:rPr>
        <w:t>План - схема охраны объекта,</w:t>
      </w:r>
      <w:r>
        <w:rPr>
          <w:sz w:val="18"/>
          <w:szCs w:val="18"/>
          <w:lang w:eastAsia="ar-SA"/>
        </w:rPr>
        <w:t xml:space="preserve"> утверждается руководителем </w:t>
      </w:r>
      <w:r>
        <w:rPr>
          <w:bCs/>
          <w:sz w:val="18"/>
          <w:szCs w:val="18"/>
          <w:lang w:eastAsia="ar-SA"/>
        </w:rPr>
        <w:t xml:space="preserve">охранной </w:t>
      </w:r>
      <w:r>
        <w:rPr>
          <w:sz w:val="18"/>
          <w:szCs w:val="18"/>
          <w:lang w:eastAsia="ar-SA"/>
        </w:rPr>
        <w:t>организации (начальником охраны объекта).</w:t>
      </w:r>
    </w:p>
    <w:p w:rsidR="00A02C6B" w:rsidRDefault="00DD428F">
      <w:pPr>
        <w:pStyle w:val="WW-"/>
        <w:spacing w:after="0" w:line="240" w:lineRule="auto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-</w:t>
      </w:r>
      <w:r>
        <w:rPr>
          <w:sz w:val="18"/>
          <w:szCs w:val="18"/>
          <w:lang w:eastAsia="ar-SA"/>
        </w:rPr>
        <w:t xml:space="preserve"> Положение о внутриобъектовом и пропускном режимах.</w:t>
      </w:r>
      <w:r>
        <w:rPr>
          <w:sz w:val="18"/>
          <w:szCs w:val="18"/>
          <w:lang w:eastAsia="ar-SA"/>
        </w:rPr>
        <w:t xml:space="preserve"> </w:t>
      </w:r>
    </w:p>
    <w:p w:rsidR="00A02C6B" w:rsidRDefault="00DD428F">
      <w:pPr>
        <w:pStyle w:val="WW-"/>
        <w:spacing w:after="0" w:line="240" w:lineRule="auto"/>
        <w:jc w:val="both"/>
        <w:rPr>
          <w:bCs/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-</w:t>
      </w:r>
      <w:r>
        <w:rPr>
          <w:bCs/>
          <w:sz w:val="18"/>
          <w:szCs w:val="18"/>
          <w:lang w:eastAsia="ar-SA"/>
        </w:rPr>
        <w:t>Контракт Исполнителя и территориального органа МВД России о взаимодействии и коорди</w:t>
      </w:r>
      <w:r>
        <w:rPr>
          <w:bCs/>
          <w:sz w:val="18"/>
          <w:szCs w:val="18"/>
          <w:lang w:eastAsia="ar-SA"/>
        </w:rPr>
        <w:t>нации (для частных охранных организаций).</w:t>
      </w:r>
    </w:p>
    <w:p w:rsidR="00A02C6B" w:rsidRDefault="00DD428F">
      <w:pPr>
        <w:pStyle w:val="WW-"/>
        <w:spacing w:after="0" w:line="240" w:lineRule="auto"/>
        <w:jc w:val="both"/>
        <w:rPr>
          <w:bCs/>
          <w:sz w:val="18"/>
          <w:szCs w:val="18"/>
          <w:lang w:eastAsia="ar-SA"/>
        </w:rPr>
      </w:pPr>
      <w:r>
        <w:rPr>
          <w:bCs/>
          <w:sz w:val="18"/>
          <w:szCs w:val="18"/>
          <w:lang w:eastAsia="ar-SA"/>
        </w:rPr>
        <w:t xml:space="preserve">- </w:t>
      </w:r>
      <w:r>
        <w:rPr>
          <w:bCs/>
          <w:sz w:val="18"/>
          <w:szCs w:val="18"/>
          <w:lang w:eastAsia="ar-SA"/>
        </w:rPr>
        <w:t>Выписка из приказа руководителя охранной организации о принятии на работу сотрудников охраны.</w:t>
      </w:r>
    </w:p>
    <w:p w:rsidR="00A02C6B" w:rsidRDefault="00DD428F">
      <w:pPr>
        <w:pStyle w:val="WW-"/>
        <w:spacing w:after="0" w:line="240" w:lineRule="auto"/>
        <w:jc w:val="both"/>
        <w:rPr>
          <w:bCs/>
          <w:sz w:val="18"/>
          <w:szCs w:val="18"/>
          <w:lang w:eastAsia="ar-SA"/>
        </w:rPr>
      </w:pPr>
      <w:r>
        <w:rPr>
          <w:bCs/>
          <w:sz w:val="18"/>
          <w:szCs w:val="18"/>
          <w:lang w:eastAsia="ar-SA"/>
        </w:rPr>
        <w:t xml:space="preserve">- </w:t>
      </w:r>
      <w:r>
        <w:rPr>
          <w:bCs/>
          <w:sz w:val="18"/>
          <w:szCs w:val="18"/>
          <w:lang w:eastAsia="ar-SA"/>
        </w:rPr>
        <w:t>Копии удостоверений сотрудников охраны, осуществляющих охрану объекта согласно приказу руководителя охранной организ</w:t>
      </w:r>
      <w:r>
        <w:rPr>
          <w:bCs/>
          <w:sz w:val="18"/>
          <w:szCs w:val="18"/>
          <w:lang w:eastAsia="ar-SA"/>
        </w:rPr>
        <w:t>ации.</w:t>
      </w:r>
    </w:p>
    <w:p w:rsidR="00A02C6B" w:rsidRDefault="00DD428F">
      <w:pPr>
        <w:pStyle w:val="WW-"/>
        <w:spacing w:after="0" w:line="240" w:lineRule="auto"/>
        <w:jc w:val="both"/>
        <w:rPr>
          <w:sz w:val="18"/>
          <w:szCs w:val="18"/>
          <w:lang w:eastAsia="ar-SA"/>
        </w:rPr>
      </w:pPr>
      <w:r>
        <w:rPr>
          <w:bCs/>
          <w:sz w:val="18"/>
          <w:szCs w:val="18"/>
          <w:lang w:eastAsia="ar-SA"/>
        </w:rPr>
        <w:t>-</w:t>
      </w:r>
      <w:r>
        <w:rPr>
          <w:bCs/>
          <w:sz w:val="18"/>
          <w:szCs w:val="18"/>
          <w:lang w:eastAsia="ar-SA"/>
        </w:rPr>
        <w:t xml:space="preserve">Копии </w:t>
      </w:r>
      <w:r>
        <w:rPr>
          <w:sz w:val="18"/>
          <w:szCs w:val="18"/>
          <w:lang w:eastAsia="ar-SA"/>
        </w:rPr>
        <w:t xml:space="preserve">справок на </w:t>
      </w:r>
      <w:r>
        <w:rPr>
          <w:bCs/>
          <w:sz w:val="18"/>
          <w:szCs w:val="18"/>
          <w:lang w:eastAsia="ar-SA"/>
        </w:rPr>
        <w:t xml:space="preserve">сотрудников охраны, осуществляющих охрану объекта </w:t>
      </w:r>
      <w:r>
        <w:rPr>
          <w:sz w:val="18"/>
          <w:szCs w:val="18"/>
          <w:lang w:eastAsia="ar-SA"/>
        </w:rPr>
        <w:t>из наркологического и психоневрологического диспансеров и из МВД</w:t>
      </w:r>
    </w:p>
    <w:p w:rsidR="00A02C6B" w:rsidRDefault="00DD428F">
      <w:pPr>
        <w:pStyle w:val="WW-"/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sz w:val="18"/>
          <w:szCs w:val="18"/>
          <w:lang w:eastAsia="ar-SA"/>
        </w:rPr>
        <w:t xml:space="preserve">- </w:t>
      </w:r>
      <w:r>
        <w:rPr>
          <w:sz w:val="18"/>
          <w:szCs w:val="18"/>
          <w:lang w:eastAsia="ar-SA"/>
        </w:rPr>
        <w:t>Должностная инструкция охранника.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журналов учета посетителей;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книг приема и выдачи ключей от помещений;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- книг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приема и сдачи дежурств;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книг учета проверок;</w:t>
      </w:r>
    </w:p>
    <w:p w:rsidR="00A02C6B" w:rsidRDefault="00DD428F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 xml:space="preserve">Документы наблюдательного дела являются обязательными. Служебная документация может быть дополнена в зависимости от особенностей охраны объекта и требований Заказчика. Все документы хранятся на посту охраны </w:t>
      </w:r>
      <w:r>
        <w:rPr>
          <w:rFonts w:ascii="Times New Roman" w:hAnsi="Times New Roman" w:cs="Times New Roman"/>
          <w:sz w:val="18"/>
          <w:szCs w:val="18"/>
        </w:rPr>
        <w:t>в специально отведенном для них месте, исключающем доступ к ним посторонних людей. Контроль за порядком их ведения и содержания возлагается на руководство Исполнителя.</w:t>
      </w:r>
    </w:p>
    <w:p w:rsidR="00A02C6B" w:rsidRDefault="00DD428F">
      <w:p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 xml:space="preserve"> Исполнитель на объекте охраны обязан иметь документы, перечень которых определен дейст</w:t>
      </w:r>
      <w:r>
        <w:rPr>
          <w:rFonts w:ascii="Times New Roman" w:hAnsi="Times New Roman" w:cs="Times New Roman"/>
          <w:sz w:val="18"/>
          <w:szCs w:val="18"/>
        </w:rPr>
        <w:t>вующим законодательством и инструкциями уполномоченных контролирующих организаций для организаций с особыми уставными требованиями.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2.2.15. Служебные документы, разработанные Исполнителем, должны согласовываться с Заказчиком и определять организацию охраны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объекта, порядок несения службы, права и обязанности работников охранных организаций в полном соответствии с требованиями руководящих документов и локальных актов Заказчика.</w:t>
      </w: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</w:t>
      </w:r>
    </w:p>
    <w:p w:rsidR="00A02C6B" w:rsidRDefault="00DD428F">
      <w:pPr>
        <w:ind w:firstLine="709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Раздел 3</w:t>
      </w:r>
      <w:r>
        <w:rPr>
          <w:rFonts w:ascii="Times New Roman" w:hAnsi="Times New Roman" w:cs="Times New Roman"/>
          <w:b/>
          <w:sz w:val="18"/>
          <w:szCs w:val="18"/>
        </w:rPr>
        <w:t>. Организационные требования к оказанию услуг.</w:t>
      </w:r>
    </w:p>
    <w:p w:rsidR="00A02C6B" w:rsidRDefault="00DD428F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 При оказании услуг Испо</w:t>
      </w:r>
      <w:r>
        <w:rPr>
          <w:sz w:val="18"/>
          <w:szCs w:val="18"/>
          <w:lang w:eastAsia="ar-SA"/>
        </w:rPr>
        <w:t xml:space="preserve">лнитель обязан обеспечить соблюдение следующих требований Заказчика: </w:t>
      </w:r>
    </w:p>
    <w:p w:rsidR="00A02C6B" w:rsidRDefault="00DD428F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3</w:t>
      </w:r>
      <w:r>
        <w:rPr>
          <w:sz w:val="18"/>
          <w:szCs w:val="18"/>
          <w:lang w:eastAsia="ar-SA"/>
        </w:rPr>
        <w:t xml:space="preserve">.1. Наличие лицензии на осуществление частной охранной деятельности с указанием разрешенных видов охранных услуг, действующей на момент подачи заявки на участие в открытом аукционе (ч. </w:t>
      </w:r>
      <w:r>
        <w:rPr>
          <w:sz w:val="18"/>
          <w:szCs w:val="18"/>
          <w:lang w:eastAsia="ar-SA"/>
        </w:rPr>
        <w:t xml:space="preserve">1 ст. 11 Закона Российской Федерации </w:t>
      </w:r>
      <w:r>
        <w:rPr>
          <w:bCs/>
          <w:sz w:val="18"/>
          <w:szCs w:val="18"/>
          <w:lang w:eastAsia="ar-SA"/>
        </w:rPr>
        <w:t xml:space="preserve">от 11.03.1992 г. № 2487-1 </w:t>
      </w:r>
      <w:r>
        <w:rPr>
          <w:sz w:val="18"/>
          <w:szCs w:val="18"/>
          <w:lang w:eastAsia="ar-SA"/>
        </w:rPr>
        <w:t>(ред. от 28.06.2022) «О частной детективной и охранной деятельности в Российской Федерации», Постановлением</w:t>
      </w:r>
      <w:r>
        <w:rPr>
          <w:bCs/>
          <w:sz w:val="18"/>
          <w:szCs w:val="18"/>
          <w:lang w:eastAsia="ar-SA"/>
        </w:rPr>
        <w:t xml:space="preserve"> Правительства Российской Федерации от 23 июня 2011 г. № 498 </w:t>
      </w:r>
      <w:r>
        <w:rPr>
          <w:sz w:val="18"/>
          <w:szCs w:val="18"/>
          <w:lang w:eastAsia="ar-SA"/>
        </w:rPr>
        <w:t>(ред. от 23.12.2022)</w:t>
      </w:r>
      <w:r>
        <w:rPr>
          <w:bCs/>
          <w:sz w:val="18"/>
          <w:szCs w:val="18"/>
          <w:lang w:eastAsia="ar-SA"/>
        </w:rPr>
        <w:t xml:space="preserve"> «О некоторых вопросах осуществления частной детективной (сыскной) и частной охранной деятельности», </w:t>
      </w:r>
      <w:r>
        <w:rPr>
          <w:sz w:val="18"/>
          <w:szCs w:val="18"/>
          <w:lang w:eastAsia="ar-SA"/>
        </w:rPr>
        <w:t xml:space="preserve">и иными нормативными правовыми актами в действующей редакции (для частных охранных организаций). </w:t>
      </w:r>
    </w:p>
    <w:p w:rsidR="00A02C6B" w:rsidRDefault="00DD428F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3</w:t>
      </w:r>
      <w:r>
        <w:rPr>
          <w:sz w:val="18"/>
          <w:szCs w:val="18"/>
          <w:lang w:eastAsia="ar-SA"/>
        </w:rPr>
        <w:t xml:space="preserve">.2. Наличие договора страхования у охранной организации </w:t>
      </w:r>
      <w:r>
        <w:rPr>
          <w:sz w:val="18"/>
          <w:szCs w:val="18"/>
          <w:lang w:eastAsia="ar-SA"/>
        </w:rPr>
        <w:t>с охранниками на случай гибели, получения увечья или иного повреждения здоровья в связи с оказанием ими охранных услуг в порядке, установленном законодательством РФ.</w:t>
      </w:r>
    </w:p>
    <w:p w:rsidR="00A02C6B" w:rsidRDefault="00DD428F">
      <w:pPr>
        <w:pStyle w:val="WW-"/>
        <w:widowControl w:val="0"/>
        <w:spacing w:after="0" w:line="240" w:lineRule="auto"/>
        <w:ind w:firstLine="567"/>
        <w:jc w:val="both"/>
        <w:rPr>
          <w:rFonts w:eastAsia="Calibri"/>
          <w:color w:val="000000"/>
          <w:sz w:val="18"/>
          <w:szCs w:val="18"/>
        </w:rPr>
      </w:pPr>
      <w:r>
        <w:rPr>
          <w:sz w:val="18"/>
          <w:szCs w:val="18"/>
          <w:lang w:eastAsia="ar-SA"/>
        </w:rPr>
        <w:t>3</w:t>
      </w:r>
      <w:r>
        <w:rPr>
          <w:sz w:val="18"/>
          <w:szCs w:val="18"/>
          <w:lang w:eastAsia="ar-SA"/>
        </w:rPr>
        <w:t xml:space="preserve">.3. </w:t>
      </w:r>
      <w:r>
        <w:rPr>
          <w:rFonts w:eastAsia="Calibri"/>
          <w:color w:val="000000"/>
          <w:sz w:val="18"/>
          <w:szCs w:val="18"/>
        </w:rPr>
        <w:t xml:space="preserve">В соответствии с ст. 15.1 </w:t>
      </w:r>
      <w:r>
        <w:rPr>
          <w:color w:val="000000"/>
          <w:sz w:val="18"/>
          <w:szCs w:val="18"/>
        </w:rPr>
        <w:t xml:space="preserve">Закона РФ от 11 марта 1992 г. N 2487-1 </w:t>
      </w:r>
      <w:r>
        <w:rPr>
          <w:sz w:val="18"/>
          <w:szCs w:val="18"/>
          <w:lang w:eastAsia="ar-SA"/>
        </w:rPr>
        <w:t>(ред. от 28.06.2022)</w:t>
      </w:r>
      <w:r>
        <w:rPr>
          <w:color w:val="000000"/>
          <w:sz w:val="18"/>
          <w:szCs w:val="18"/>
        </w:rPr>
        <w:t xml:space="preserve"> «О частной детективной и охранной деятельности в Российской Федерации» </w:t>
      </w:r>
      <w:r>
        <w:rPr>
          <w:rFonts w:eastAsia="Calibri"/>
          <w:color w:val="000000"/>
          <w:sz w:val="18"/>
          <w:szCs w:val="18"/>
        </w:rPr>
        <w:t>частная охранная организация не может являться дочерним обществом организации, осуществляющей иную деятельность, кроме охранной. Для учредителя (участника) частной охранной организации</w:t>
      </w:r>
      <w:r>
        <w:rPr>
          <w:rFonts w:eastAsia="Calibri"/>
          <w:color w:val="000000"/>
          <w:sz w:val="18"/>
          <w:szCs w:val="18"/>
        </w:rPr>
        <w:t xml:space="preserve"> данный вид деятельности должен быть основным. Право учреждения частной охранной организации юридическим лицом, осуществляющим иную деятельность, кроме охранной, может быть предоставлено при наличии достаточных оснований в </w:t>
      </w:r>
      <w:hyperlink r:id="rId11" w:history="1">
        <w:r>
          <w:rPr>
            <w:rStyle w:val="a3"/>
            <w:rFonts w:eastAsia="Calibri"/>
            <w:color w:val="000000"/>
            <w:sz w:val="18"/>
            <w:szCs w:val="18"/>
          </w:rPr>
          <w:t>порядке</w:t>
        </w:r>
      </w:hyperlink>
      <w:r>
        <w:rPr>
          <w:rFonts w:eastAsia="Calibri"/>
          <w:color w:val="000000"/>
          <w:sz w:val="18"/>
          <w:szCs w:val="18"/>
        </w:rPr>
        <w:t>, установленном Правительством Российской Федерации. Филиалы частной охранной организации могут создаваться только в том субъекте Российской Федерации, на территории которого частная охранная организация зарегистрирована.</w:t>
      </w:r>
    </w:p>
    <w:p w:rsidR="00A02C6B" w:rsidRDefault="00DD428F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3</w:t>
      </w:r>
      <w:r>
        <w:rPr>
          <w:sz w:val="18"/>
          <w:szCs w:val="18"/>
          <w:lang w:eastAsia="ar-SA"/>
        </w:rPr>
        <w:t>.4. Наличие у сотр</w:t>
      </w:r>
      <w:r>
        <w:rPr>
          <w:sz w:val="18"/>
          <w:szCs w:val="18"/>
          <w:lang w:eastAsia="ar-SA"/>
        </w:rPr>
        <w:t>удников Исполнителя на объекте охраны служебной радиосвязи и/или мобильной связи с оперативной дежурной службой (оперативным дежурным) охранной организации и соответствующей дежурной частью территориального органа МВД России.</w:t>
      </w:r>
    </w:p>
    <w:p w:rsidR="00A02C6B" w:rsidRDefault="00DD428F">
      <w:pPr>
        <w:pStyle w:val="WW-"/>
        <w:spacing w:after="0" w:line="240" w:lineRule="auto"/>
        <w:ind w:firstLine="567"/>
        <w:jc w:val="both"/>
        <w:rPr>
          <w:i/>
          <w:color w:val="1A1A1A"/>
          <w:sz w:val="18"/>
          <w:szCs w:val="18"/>
        </w:rPr>
      </w:pPr>
      <w:r>
        <w:rPr>
          <w:i/>
          <w:sz w:val="18"/>
          <w:szCs w:val="18"/>
          <w:lang w:eastAsia="ar-SA"/>
        </w:rPr>
        <w:t>3</w:t>
      </w:r>
      <w:r>
        <w:rPr>
          <w:i/>
          <w:sz w:val="18"/>
          <w:szCs w:val="18"/>
          <w:lang w:eastAsia="ar-SA"/>
        </w:rPr>
        <w:t xml:space="preserve">.5. </w:t>
      </w:r>
      <w:r>
        <w:rPr>
          <w:sz w:val="18"/>
          <w:szCs w:val="18"/>
          <w:lang w:eastAsia="ar-SA"/>
        </w:rPr>
        <w:t>И</w:t>
      </w:r>
      <w:r>
        <w:rPr>
          <w:color w:val="1A1A1A"/>
          <w:sz w:val="18"/>
          <w:szCs w:val="18"/>
        </w:rPr>
        <w:t xml:space="preserve">меть (за счет </w:t>
      </w:r>
      <w:r>
        <w:rPr>
          <w:color w:val="1A1A1A"/>
          <w:sz w:val="18"/>
          <w:szCs w:val="18"/>
        </w:rPr>
        <w:t>Исполнителя) средства индивидуальной защиты органов дыхания, глаз, кожи лица и головы «ФЕНИКС-2» (при пожаре), соответствие которых требованиям пожарной безопасности подтверждено сертификатом соответствия.</w:t>
      </w:r>
      <w:r>
        <w:rPr>
          <w:i/>
          <w:color w:val="1A1A1A"/>
          <w:sz w:val="18"/>
          <w:szCs w:val="18"/>
        </w:rPr>
        <w:t xml:space="preserve"> </w:t>
      </w:r>
    </w:p>
    <w:p w:rsidR="00A02C6B" w:rsidRDefault="00DD428F">
      <w:pPr>
        <w:ind w:firstLine="567"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3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.6. Иметь специальные средства </w:t>
      </w:r>
      <w:r>
        <w:rPr>
          <w:rFonts w:ascii="Times New Roman" w:hAnsi="Times New Roman" w:cs="Times New Roman"/>
          <w:color w:val="1A1A1A"/>
          <w:sz w:val="18"/>
          <w:szCs w:val="18"/>
        </w:rPr>
        <w:t>(за счет Исполнит</w:t>
      </w:r>
      <w:r>
        <w:rPr>
          <w:rFonts w:ascii="Times New Roman" w:hAnsi="Times New Roman" w:cs="Times New Roman"/>
          <w:color w:val="1A1A1A"/>
          <w:sz w:val="18"/>
          <w:szCs w:val="18"/>
        </w:rPr>
        <w:t>еля)</w:t>
      </w:r>
      <w:r>
        <w:rPr>
          <w:rFonts w:ascii="Times New Roman" w:hAnsi="Times New Roman" w:cs="Times New Roman"/>
          <w:color w:val="000000"/>
          <w:sz w:val="18"/>
          <w:szCs w:val="18"/>
        </w:rPr>
        <w:t>: металлоискатель</w:t>
      </w:r>
      <w:r>
        <w:rPr>
          <w:rFonts w:ascii="Times New Roman" w:hAnsi="Times New Roman" w:cs="Times New Roman"/>
          <w:sz w:val="18"/>
          <w:szCs w:val="18"/>
        </w:rPr>
        <w:t xml:space="preserve">, </w:t>
      </w:r>
      <w:r>
        <w:rPr>
          <w:rFonts w:ascii="Times New Roman" w:hAnsi="Times New Roman" w:cs="Times New Roman"/>
          <w:color w:val="000000"/>
          <w:sz w:val="18"/>
          <w:szCs w:val="18"/>
        </w:rPr>
        <w:t>палка резиновая</w:t>
      </w:r>
      <w:r>
        <w:rPr>
          <w:rFonts w:ascii="Times New Roman" w:hAnsi="Times New Roman" w:cs="Times New Roman"/>
          <w:sz w:val="18"/>
          <w:szCs w:val="18"/>
        </w:rPr>
        <w:t xml:space="preserve"> для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отражения нападения, непосредственно угрожающего жизни и здоровью частных охранников и (или) охраняемых граждан, для пресечения преступления против охраняемого имущества, когда правонарушитель оказывает физическое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сопротивление.</w:t>
      </w:r>
      <w:r>
        <w:rPr>
          <w:rFonts w:ascii="Times New Roman" w:hAnsi="Times New Roman" w:cs="Times New Roman"/>
          <w:sz w:val="18"/>
          <w:szCs w:val="18"/>
          <w:lang w:eastAsia="zh-CN"/>
        </w:rPr>
        <w:t xml:space="preserve"> Иметь исправный </w:t>
      </w:r>
      <w:r>
        <w:rPr>
          <w:rFonts w:ascii="Times New Roman" w:hAnsi="Times New Roman" w:cs="Times New Roman"/>
          <w:color w:val="1A1A1A"/>
          <w:sz w:val="18"/>
          <w:szCs w:val="18"/>
        </w:rPr>
        <w:t xml:space="preserve">(за счет Исполнителя) </w:t>
      </w:r>
      <w:r>
        <w:rPr>
          <w:rFonts w:ascii="Times New Roman" w:hAnsi="Times New Roman" w:cs="Times New Roman"/>
          <w:sz w:val="18"/>
          <w:szCs w:val="18"/>
          <w:lang w:eastAsia="zh-CN"/>
        </w:rPr>
        <w:t xml:space="preserve"> электрический фонарь на посту охраны.</w:t>
      </w:r>
    </w:p>
    <w:p w:rsidR="00A02C6B" w:rsidRDefault="00DD428F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3</w:t>
      </w:r>
      <w:r>
        <w:rPr>
          <w:sz w:val="18"/>
          <w:szCs w:val="18"/>
          <w:lang w:eastAsia="ar-SA"/>
        </w:rPr>
        <w:t xml:space="preserve">.7. Представить список всех сотрудников охранной организации, которых Исполнитель может привлечь к исполнению Контракта и имеющих лицензию на осуществление </w:t>
      </w:r>
      <w:r>
        <w:rPr>
          <w:sz w:val="18"/>
          <w:szCs w:val="18"/>
          <w:lang w:eastAsia="ar-SA"/>
        </w:rPr>
        <w:t>частной охранной деятельности и квалификационный разряд (для частных охранных организаций).</w:t>
      </w:r>
    </w:p>
    <w:p w:rsidR="00A02C6B" w:rsidRDefault="00DD428F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3</w:t>
      </w:r>
      <w:r>
        <w:rPr>
          <w:sz w:val="18"/>
          <w:szCs w:val="18"/>
          <w:lang w:eastAsia="ar-SA"/>
        </w:rPr>
        <w:t>.8. Наличие у сотрудников Исполнителя на объекте охраны справок об отсутствии судимости.</w:t>
      </w:r>
    </w:p>
    <w:p w:rsidR="00A02C6B" w:rsidRDefault="00DD428F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3</w:t>
      </w:r>
      <w:r>
        <w:rPr>
          <w:sz w:val="18"/>
          <w:szCs w:val="18"/>
          <w:lang w:eastAsia="ar-SA"/>
        </w:rPr>
        <w:t>.9. Наличие у сотрудников Исполнителя на объекте охраны справок о том, чт</w:t>
      </w:r>
      <w:r>
        <w:rPr>
          <w:sz w:val="18"/>
          <w:szCs w:val="18"/>
          <w:lang w:eastAsia="ar-SA"/>
        </w:rPr>
        <w:t>о они не состоят на учёте в наркологическом и психоневрологическом диспансерах.</w:t>
      </w:r>
    </w:p>
    <w:p w:rsidR="00A02C6B" w:rsidRDefault="00A02C6B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</w:p>
    <w:p w:rsidR="00A02C6B" w:rsidRDefault="00DD428F">
      <w:pPr>
        <w:tabs>
          <w:tab w:val="left" w:pos="0"/>
          <w:tab w:val="left" w:pos="108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 xml:space="preserve">Раздел </w:t>
      </w:r>
      <w:r>
        <w:rPr>
          <w:rFonts w:ascii="Times New Roman" w:hAnsi="Times New Roman" w:cs="Times New Roman"/>
          <w:b/>
          <w:sz w:val="18"/>
          <w:szCs w:val="18"/>
        </w:rPr>
        <w:t>4</w:t>
      </w:r>
      <w:r>
        <w:rPr>
          <w:rFonts w:ascii="Times New Roman" w:hAnsi="Times New Roman" w:cs="Times New Roman"/>
          <w:b/>
          <w:sz w:val="18"/>
          <w:szCs w:val="18"/>
        </w:rPr>
        <w:t>. Порядок охраны:</w:t>
      </w:r>
    </w:p>
    <w:p w:rsidR="00A02C6B" w:rsidRDefault="00DD428F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4.1.</w:t>
      </w:r>
      <w:r>
        <w:rPr>
          <w:sz w:val="18"/>
          <w:szCs w:val="18"/>
          <w:lang w:eastAsia="ar-SA"/>
        </w:rPr>
        <w:t xml:space="preserve"> Охрана осуществляется согласно утвержденным и согласованным с Заказчиком Инструкции, схемы охраны объекта, Положения о внутриобъектовом режиме о</w:t>
      </w:r>
      <w:r>
        <w:rPr>
          <w:sz w:val="18"/>
          <w:szCs w:val="18"/>
          <w:lang w:eastAsia="ar-SA"/>
        </w:rPr>
        <w:t>храны на объекте, а так же плана - графика несения службы на объекте.</w:t>
      </w:r>
    </w:p>
    <w:p w:rsidR="00A02C6B" w:rsidRDefault="00DD428F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4</w:t>
      </w:r>
      <w:r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 xml:space="preserve">2. </w:t>
      </w:r>
      <w:r>
        <w:rPr>
          <w:rFonts w:ascii="Times New Roman" w:hAnsi="Times New Roman" w:cs="Times New Roman"/>
          <w:sz w:val="18"/>
          <w:szCs w:val="18"/>
        </w:rPr>
        <w:t>Сотрудники охраны обеспечивают выполнение пропускного режимов на объекте, установленного порядка посещения. Обеспечивают защиту и сохранность имущества. Осуществляют контроль исправ</w:t>
      </w:r>
      <w:r>
        <w:rPr>
          <w:rFonts w:ascii="Times New Roman" w:hAnsi="Times New Roman" w:cs="Times New Roman"/>
          <w:sz w:val="18"/>
          <w:szCs w:val="18"/>
        </w:rPr>
        <w:t xml:space="preserve">ности технических средств охраны. Ведут документацию поста. </w:t>
      </w:r>
    </w:p>
    <w:p w:rsidR="00A02C6B" w:rsidRDefault="00DD428F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4</w:t>
      </w:r>
      <w:r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 xml:space="preserve">3. </w:t>
      </w:r>
      <w:r>
        <w:rPr>
          <w:rFonts w:ascii="Times New Roman" w:hAnsi="Times New Roman" w:cs="Times New Roman"/>
          <w:sz w:val="18"/>
          <w:szCs w:val="18"/>
        </w:rPr>
        <w:t xml:space="preserve"> В ходе несения дежурства охранник обязан: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lastRenderedPageBreak/>
        <w:t>- осуществлять охрану зданий, сооружений, имущества и прилегающей территории, в вечернее и ночное время делать  обход здания и прилегающей к зданию</w:t>
      </w:r>
      <w:r>
        <w:rPr>
          <w:rFonts w:ascii="Times New Roman" w:hAnsi="Times New Roman" w:cs="Times New Roman"/>
          <w:sz w:val="18"/>
          <w:szCs w:val="18"/>
          <w:lang w:eastAsia="en-US"/>
        </w:rPr>
        <w:t xml:space="preserve"> территории;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>- контролировать работу приборов охранной, охранно-пожарной и тревожной сигнализации, систем видеонаблюдения и контроля доступа, установленных на охраняемом объекте;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>
        <w:rPr>
          <w:rFonts w:ascii="Times New Roman" w:hAnsi="Times New Roman" w:cs="Times New Roman"/>
          <w:sz w:val="18"/>
          <w:szCs w:val="18"/>
          <w:lang w:eastAsia="en-US"/>
        </w:rPr>
        <w:t xml:space="preserve">в вечернее и ночное время </w:t>
      </w:r>
      <w:r>
        <w:rPr>
          <w:rFonts w:ascii="Times New Roman" w:hAnsi="Times New Roman" w:cs="Times New Roman"/>
          <w:sz w:val="18"/>
          <w:szCs w:val="18"/>
        </w:rPr>
        <w:t xml:space="preserve">проводить проверку целостности замков и запорных </w:t>
      </w:r>
      <w:r>
        <w:rPr>
          <w:rFonts w:ascii="Times New Roman" w:hAnsi="Times New Roman" w:cs="Times New Roman"/>
          <w:sz w:val="18"/>
          <w:szCs w:val="18"/>
        </w:rPr>
        <w:t>устройств, исправность систем сигнализации, видеонаблюдения, контроля доступа, наличие телефонной связи;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>- в вечернее время проверять помещения на предмет выключения электроприборов, закрытие окон, дверей, фрамуг, системы отопления, водопроводную и канализ</w:t>
      </w:r>
      <w:r>
        <w:rPr>
          <w:rFonts w:ascii="Times New Roman" w:hAnsi="Times New Roman" w:cs="Times New Roman"/>
          <w:sz w:val="18"/>
          <w:szCs w:val="18"/>
          <w:lang w:eastAsia="en-US"/>
        </w:rPr>
        <w:t>ационную сеть на наличие течи, включать и выключать приборы уличного освещения (прожектора);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>- контролировать вход и выход в здание сотрудников, воспитанников, посетителей;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>- выдавать  ключи от помещений сотрудникам образовательного учреждения;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>- контролир</w:t>
      </w:r>
      <w:r>
        <w:rPr>
          <w:rFonts w:ascii="Times New Roman" w:hAnsi="Times New Roman" w:cs="Times New Roman"/>
          <w:sz w:val="18"/>
          <w:szCs w:val="18"/>
          <w:lang w:eastAsia="en-US"/>
        </w:rPr>
        <w:t>овать внос и вынос материальных ценностей;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 xml:space="preserve">- контролировать въезд на территорию и выезд транспортных средств; 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>- следить за соблюдением на объекте общественного порядка;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>- пресекать конфликты, провокационные, агрессивные или противоправные действия сотрудн</w:t>
      </w:r>
      <w:r>
        <w:rPr>
          <w:rFonts w:ascii="Times New Roman" w:hAnsi="Times New Roman" w:cs="Times New Roman"/>
          <w:sz w:val="18"/>
          <w:szCs w:val="18"/>
          <w:lang w:eastAsia="en-US"/>
        </w:rPr>
        <w:t>иков, обучающихся или посетителей, предотвращать столкновения, умышленное повреждение оборудования или имущества образовательного учреждения;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 xml:space="preserve">- обеспечивать соблюдения Федерального закона «Об ограничении курения табака», запрещающего курение  в помещениях </w:t>
      </w:r>
      <w:r>
        <w:rPr>
          <w:rFonts w:ascii="Times New Roman" w:hAnsi="Times New Roman" w:cs="Times New Roman"/>
          <w:sz w:val="18"/>
          <w:szCs w:val="18"/>
          <w:lang w:eastAsia="en-US"/>
        </w:rPr>
        <w:t>и на территории охраняемых объектов;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>- в рамках предоставленных полномочий принимать меры по пресечению нахождения на объекте посторонних лиц, распития спиртных напитков, употребления психоактивных и наркотических средств, несанкционированной торговли, про</w:t>
      </w:r>
      <w:r>
        <w:rPr>
          <w:rFonts w:ascii="Times New Roman" w:hAnsi="Times New Roman" w:cs="Times New Roman"/>
          <w:sz w:val="18"/>
          <w:szCs w:val="18"/>
          <w:lang w:eastAsia="en-US"/>
        </w:rPr>
        <w:t>носа на объект оружия, наркотиков, взрывчатых веществ и потенциально опасных веществ и материалов, совершении гражданами иных противоправных действий;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 xml:space="preserve">- при возникновении </w:t>
      </w:r>
      <w:r>
        <w:rPr>
          <w:rFonts w:ascii="Times New Roman" w:hAnsi="Times New Roman" w:cs="Times New Roman"/>
          <w:sz w:val="18"/>
          <w:szCs w:val="18"/>
        </w:rPr>
        <w:t>нештатной или</w:t>
      </w:r>
      <w:r>
        <w:rPr>
          <w:rFonts w:ascii="Times New Roman" w:hAnsi="Times New Roman" w:cs="Times New Roman"/>
          <w:sz w:val="18"/>
          <w:szCs w:val="18"/>
          <w:lang w:eastAsia="en-US"/>
        </w:rPr>
        <w:t xml:space="preserve"> чрезвычайной ситуации на объекте принять меры по оповещению сотрудников</w:t>
      </w:r>
      <w:r>
        <w:rPr>
          <w:rFonts w:ascii="Times New Roman" w:hAnsi="Times New Roman" w:cs="Times New Roman"/>
          <w:sz w:val="18"/>
          <w:szCs w:val="18"/>
          <w:lang w:eastAsia="en-US"/>
        </w:rPr>
        <w:t>, обучающихся, посетителей, руководства образовательного учреждения, спасательных или иных служб;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 xml:space="preserve">- </w:t>
      </w:r>
      <w:r>
        <w:rPr>
          <w:rFonts w:ascii="Times New Roman" w:hAnsi="Times New Roman" w:cs="Times New Roman"/>
          <w:sz w:val="18"/>
          <w:szCs w:val="18"/>
        </w:rPr>
        <w:t xml:space="preserve">в случае поступления сигналов оповещения, продублировать их и оповестить </w:t>
      </w:r>
      <w:r>
        <w:rPr>
          <w:rFonts w:ascii="Times New Roman" w:hAnsi="Times New Roman" w:cs="Times New Roman"/>
          <w:sz w:val="18"/>
          <w:szCs w:val="18"/>
          <w:lang w:eastAsia="en-US"/>
        </w:rPr>
        <w:t>руководство образовательного учреждения</w:t>
      </w:r>
      <w:r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  <w:lang w:eastAsia="en-US"/>
        </w:rPr>
        <w:t xml:space="preserve"> </w:t>
      </w:r>
    </w:p>
    <w:p w:rsidR="00A02C6B" w:rsidRDefault="00DD428F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 фиксировать в «Журнале учета оперативно</w:t>
      </w:r>
      <w:r>
        <w:rPr>
          <w:rFonts w:ascii="Times New Roman" w:hAnsi="Times New Roman" w:cs="Times New Roman"/>
          <w:sz w:val="18"/>
          <w:szCs w:val="18"/>
        </w:rPr>
        <w:t>й обстановки» все события, происшедшие в течении дежурства.</w:t>
      </w:r>
    </w:p>
    <w:p w:rsidR="00A02C6B" w:rsidRDefault="00A02C6B">
      <w:pPr>
        <w:widowControl w:val="0"/>
        <w:ind w:firstLine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</w:p>
    <w:p w:rsidR="00A02C6B" w:rsidRDefault="00DD428F">
      <w:pPr>
        <w:widowControl w:val="0"/>
        <w:ind w:firstLine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 xml:space="preserve">Раздел </w:t>
      </w: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5</w:t>
      </w: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 xml:space="preserve">. Требования к гарантийному сроку услуг и (или) объему </w:t>
      </w:r>
    </w:p>
    <w:p w:rsidR="00A02C6B" w:rsidRDefault="00DD428F">
      <w:pPr>
        <w:widowControl w:val="0"/>
        <w:ind w:firstLine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предоставления гарантий их качества</w:t>
      </w:r>
    </w:p>
    <w:p w:rsidR="00A02C6B" w:rsidRDefault="00A02C6B">
      <w:pPr>
        <w:widowControl w:val="0"/>
        <w:ind w:firstLine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</w:p>
    <w:p w:rsidR="00A02C6B" w:rsidRDefault="00DD428F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5.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1. Гарантийный срок на оказание услуг распространяется на весь период действия контракта.</w:t>
      </w:r>
    </w:p>
    <w:p w:rsidR="00A02C6B" w:rsidRDefault="00DD428F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5.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2. Стороны несут ответственность в пределах причинённого ущерба в соответствии с действующим законодательством РФ.</w:t>
      </w:r>
    </w:p>
    <w:p w:rsidR="00A02C6B" w:rsidRDefault="00DD428F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5.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3. Исполнитель несёт материальную ответственность за ущерб, причиненный в результате:</w:t>
      </w:r>
    </w:p>
    <w:p w:rsidR="00A02C6B" w:rsidRDefault="00DD428F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- хищений товароматериальных ценностей, совершённых л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(вноса) товароматериальных ценностей;</w:t>
      </w:r>
    </w:p>
    <w:p w:rsidR="00A02C6B" w:rsidRDefault="00DD428F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 xml:space="preserve"> - уничтожение или повреждение имущества лицами, проникшими на охраняемый объект в результате ненадлежащего выполнения Исполнителем принятых обязательств. Факты хищений, уничтожений, повреждения имущества посторонними лицами, проникшими на объект, или в си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лу других причин по вине работников, осуществляющих охрану объекта, устанавливается органами дознания, следствия или судом;</w:t>
      </w:r>
    </w:p>
    <w:p w:rsidR="00A02C6B" w:rsidRDefault="00DD428F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- хищения либо уничтожения материальных ценностей в результате необеспечения надлежащей охраны или вследствие невыполнения требовани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й установленного режима охраны. В данном случае Исполнитель возмещает материальный ущерб в полном его объёме.</w:t>
      </w:r>
    </w:p>
    <w:p w:rsidR="00A02C6B" w:rsidRDefault="00DD428F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5.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4. Возмещение причинённого по вине Исполнителя ущерба, производится в порядке, установленном законодательством РФ.</w:t>
      </w:r>
    </w:p>
    <w:p w:rsidR="00A02C6B" w:rsidRDefault="00DD428F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5.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5. Размер ущерба должен быт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ь подтвержден соответствующими документами и расчётом стоимости похищенных, уничтоженных или повреждённых ценностей, составленных с участием Исполнителя, и сверен с бухгалтерскими данными. В возмещенный ущерба включается стоимость похищенного или уничтожен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ного имущества, размер уценки поврежденных ценностей, расходы на восстановление поврежденного имущества, а также похищенные денежные суммы.</w:t>
      </w:r>
    </w:p>
    <w:p w:rsidR="00A02C6B" w:rsidRDefault="00DD428F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5.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6. При возмещении Заказчику похищенных ценностей, присутствие представителя Исполнителя является обязательным. Сто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имость возвращённых товароматериальных ценностей исключается из общей суммы ущерба, а ранее оплаченная сумма за эти ценности возвращается Исполнителю. Стоимость возвращенных ценностей в случае их порчи определяется совместно Сторонами.</w:t>
      </w:r>
    </w:p>
    <w:p w:rsidR="00A02C6B" w:rsidRDefault="00DD428F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5.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7. Претензии о воз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мещении материального ущерба предъявляются Заказчиком и рассматриваются Исполнителем в порядке и в сроки, предусмотренные действующим законодательством РФ.</w:t>
      </w:r>
    </w:p>
    <w:p w:rsidR="00A02C6B" w:rsidRDefault="00DD428F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5.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8. Исполнитель не несёт ответственность в следующих случаях:</w:t>
      </w:r>
    </w:p>
    <w:p w:rsidR="00A02C6B" w:rsidRDefault="00DD428F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- за имущественный ущерб и ущерб, при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чиненный материальным ценностям стихийными бедствиями;</w:t>
      </w:r>
    </w:p>
    <w:p w:rsidR="00A02C6B" w:rsidRDefault="00DD428F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- за ущерб, совершенный путём преступного посягательства при нарушении и неисполнении сотрудниками Заказчика требований и указаний, предъявляемых к ним сотрудниками Исполнителя;</w:t>
      </w:r>
    </w:p>
    <w:p w:rsidR="00A02C6B" w:rsidRDefault="00DD428F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- за оставленное без пр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исмотра личное имущество работников Заказчика, имущество иных лиц;</w:t>
      </w:r>
    </w:p>
    <w:p w:rsidR="00A02C6B" w:rsidRDefault="00DD428F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- в случае, когда ущерб наступил, несмотря на то, что сотрудниками Исполнителя были предприняты все меры, предусмотренные Законом, для пресечения преступного посягательства.</w:t>
      </w:r>
    </w:p>
    <w:p w:rsidR="00A02C6B" w:rsidRDefault="00A02C6B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</w:p>
    <w:p w:rsidR="00A02C6B" w:rsidRDefault="00DD428F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Приложение: До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лжностная инструкция охранника</w:t>
      </w:r>
    </w:p>
    <w:p w:rsidR="00A02C6B" w:rsidRDefault="00A02C6B">
      <w:pPr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</w:rPr>
      </w:pPr>
    </w:p>
    <w:tbl>
      <w:tblPr>
        <w:tblW w:w="939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593"/>
        <w:gridCol w:w="4804"/>
      </w:tblGrid>
      <w:tr w:rsidR="00A02C6B" w:rsidTr="008E28F5">
        <w:tc>
          <w:tcPr>
            <w:tcW w:w="4593" w:type="dxa"/>
          </w:tcPr>
          <w:p w:rsidR="00A02C6B" w:rsidRDefault="00DD428F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«Согласовано»</w:t>
            </w:r>
          </w:p>
          <w:p w:rsidR="00A02C6B" w:rsidRDefault="00DD428F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Заведующий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A1A1A"/>
                <w:sz w:val="18"/>
                <w:szCs w:val="18"/>
                <w:lang w:eastAsia="ru-RU"/>
              </w:rPr>
              <w:t>МБДОУ «Детский сад №4 к.в.  г. Бокситогорска»</w:t>
            </w:r>
          </w:p>
          <w:p w:rsidR="00A02C6B" w:rsidRDefault="00A02C6B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A02C6B" w:rsidRDefault="00A02C6B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A02C6B" w:rsidRDefault="00DD428F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______________________ Смелова С.В.</w:t>
            </w:r>
          </w:p>
          <w:p w:rsidR="00A02C6B" w:rsidRDefault="00A02C6B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A02C6B" w:rsidRDefault="008E28F5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«      » сентябрь</w:t>
            </w:r>
            <w:r w:rsidR="00DD42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202</w:t>
            </w:r>
            <w:r w:rsidR="00DD42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6</w:t>
            </w:r>
            <w:r w:rsidR="00DD42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г.</w:t>
            </w:r>
          </w:p>
        </w:tc>
        <w:tc>
          <w:tcPr>
            <w:tcW w:w="4804" w:type="dxa"/>
          </w:tcPr>
          <w:p w:rsidR="00A02C6B" w:rsidRDefault="00A02C6B">
            <w:pPr>
              <w:widowControl w:val="0"/>
              <w:suppressAutoHyphens w:val="0"/>
              <w:ind w:left="336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A02C6B" w:rsidRDefault="00A02C6B">
            <w:pPr>
              <w:widowControl w:val="0"/>
              <w:suppressAutoHyphens w:val="0"/>
              <w:ind w:left="336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A02C6B" w:rsidRDefault="00A02C6B">
            <w:pPr>
              <w:widowControl w:val="0"/>
              <w:suppressAutoHyphens w:val="0"/>
              <w:ind w:left="336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A02C6B" w:rsidRDefault="00A02C6B">
            <w:pPr>
              <w:widowControl w:val="0"/>
              <w:suppressAutoHyphens w:val="0"/>
              <w:ind w:left="336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A02C6B" w:rsidRDefault="00A02C6B">
            <w:pPr>
              <w:widowControl w:val="0"/>
              <w:suppressAutoHyphens w:val="0"/>
              <w:ind w:left="336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A02C6B" w:rsidRDefault="00A02C6B">
            <w:pPr>
              <w:widowControl w:val="0"/>
              <w:suppressAutoHyphens w:val="0"/>
              <w:ind w:left="336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A02C6B" w:rsidRDefault="00A02C6B">
            <w:pPr>
              <w:widowControl w:val="0"/>
              <w:suppressAutoHyphens w:val="0"/>
              <w:ind w:left="336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A02C6B" w:rsidRDefault="00A02C6B">
            <w:pPr>
              <w:widowControl w:val="0"/>
              <w:suppressAutoHyphens w:val="0"/>
              <w:ind w:left="336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A02C6B" w:rsidTr="008E28F5">
        <w:tc>
          <w:tcPr>
            <w:tcW w:w="4593" w:type="dxa"/>
          </w:tcPr>
          <w:p w:rsidR="00A02C6B" w:rsidRDefault="00A02C6B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04" w:type="dxa"/>
          </w:tcPr>
          <w:p w:rsidR="00A02C6B" w:rsidRDefault="00A02C6B">
            <w:pPr>
              <w:widowControl w:val="0"/>
              <w:suppressAutoHyphens w:val="0"/>
              <w:ind w:left="1246" w:firstLine="537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A02C6B" w:rsidRDefault="00A02C6B">
      <w:pPr>
        <w:suppressAutoHyphens w:val="0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A02C6B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DD428F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Д О Л Ж Н О С Т Н А Я   И Н С Т Р У К Ц И Я  </w:t>
      </w:r>
    </w:p>
    <w:p w:rsidR="00A02C6B" w:rsidRPr="008E28F5" w:rsidRDefault="00DD428F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lastRenderedPageBreak/>
        <w:t>ОХРАННИКА</w:t>
      </w:r>
      <w:r w:rsidRPr="008E28F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_____________</w:t>
      </w:r>
    </w:p>
    <w:p w:rsidR="00A02C6B" w:rsidRDefault="00DD428F">
      <w:pPr>
        <w:suppressAutoHyphens w:val="0"/>
        <w:jc w:val="center"/>
        <w:textAlignment w:val="top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ПО ОХРАНЕ Муниципальное бюджетное дошкольное образовательное учреждение </w:t>
      </w:r>
    </w:p>
    <w:p w:rsidR="00A02C6B" w:rsidRDefault="00DD428F">
      <w:pPr>
        <w:suppressAutoHyphens w:val="0"/>
        <w:jc w:val="center"/>
        <w:textAlignment w:val="top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«Детский садик №4 комбинированного вида г. Бокситогорска »</w:t>
      </w:r>
    </w:p>
    <w:p w:rsidR="00A02C6B" w:rsidRDefault="00A02C6B">
      <w:pPr>
        <w:suppressAutoHyphens w:val="0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02C6B" w:rsidRDefault="00DD428F">
      <w:pPr>
        <w:suppressAutoHyphens w:val="0"/>
        <w:ind w:left="3960"/>
        <w:contextualSpacing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.Общие положения</w:t>
      </w:r>
    </w:p>
    <w:p w:rsidR="00A02C6B" w:rsidRDefault="00DD428F">
      <w:pPr>
        <w:shd w:val="clear" w:color="auto" w:fill="FFFFFF"/>
        <w:rPr>
          <w:rFonts w:ascii="Times New Roman" w:eastAsia="Times New Roman" w:hAnsi="Times New Roman" w:cs="Times New Roman"/>
          <w:color w:val="1A1A1A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Объект: </w:t>
      </w:r>
      <w:r>
        <w:rPr>
          <w:rFonts w:ascii="Times New Roman" w:eastAsia="Times New Roman" w:hAnsi="Times New Roman" w:cs="Times New Roman"/>
          <w:b/>
          <w:bCs/>
          <w:color w:val="1A1A1A"/>
          <w:sz w:val="18"/>
          <w:szCs w:val="18"/>
          <w:lang w:eastAsia="ru-RU"/>
        </w:rPr>
        <w:t xml:space="preserve">МБДОУ «Детский сад №4 </w:t>
      </w:r>
      <w:r>
        <w:rPr>
          <w:rFonts w:ascii="Times New Roman" w:eastAsia="Times New Roman" w:hAnsi="Times New Roman" w:cs="Times New Roman"/>
          <w:b/>
          <w:bCs/>
          <w:color w:val="1A1A1A"/>
          <w:sz w:val="18"/>
          <w:szCs w:val="18"/>
          <w:lang w:eastAsia="ru-RU"/>
        </w:rPr>
        <w:t>к.в.  г. Бокситогорска»</w:t>
      </w:r>
    </w:p>
    <w:p w:rsidR="00A02C6B" w:rsidRDefault="00DD428F">
      <w:pPr>
        <w:shd w:val="clear" w:color="auto" w:fill="FFFFFF"/>
        <w:rPr>
          <w:rFonts w:ascii="Times New Roman" w:eastAsia="Times New Roman" w:hAnsi="Times New Roman" w:cs="Times New Roman"/>
          <w:color w:val="1A1A1A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расположен по адресу: </w:t>
      </w:r>
      <w:r>
        <w:rPr>
          <w:rFonts w:ascii="Times New Roman" w:eastAsia="Times New Roman" w:hAnsi="Times New Roman" w:cs="Times New Roman"/>
          <w:color w:val="1A1A1A"/>
          <w:sz w:val="18"/>
          <w:szCs w:val="18"/>
          <w:lang w:eastAsia="ru-RU"/>
        </w:rPr>
        <w:t>: 187650, Ленинградская обл.,   г. Бокситогорск, ул. Южная, д. 3</w:t>
      </w:r>
    </w:p>
    <w:p w:rsidR="00A02C6B" w:rsidRDefault="00DD428F">
      <w:pPr>
        <w:tabs>
          <w:tab w:val="left" w:pos="0"/>
        </w:tabs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Контракт  № _______ от  «        » </w:t>
      </w:r>
      <w:r w:rsidR="008E28F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сентября</w:t>
      </w:r>
      <w:r w:rsidRPr="008E28F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202</w:t>
      </w:r>
      <w:r w:rsidRPr="008E28F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г.</w:t>
      </w:r>
    </w:p>
    <w:p w:rsidR="00A02C6B" w:rsidRDefault="00DD428F">
      <w:pPr>
        <w:tabs>
          <w:tab w:val="left" w:pos="0"/>
        </w:tabs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Виды оказываемых услуг: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организации и обеспечению охраны объектов и (или) имущества, а также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</w:t>
      </w:r>
    </w:p>
    <w:p w:rsidR="00A02C6B" w:rsidRDefault="00A02C6B">
      <w:pPr>
        <w:suppressAutoHyphens w:val="0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Краткое описание объекта:</w:t>
      </w: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A1A1A"/>
          <w:sz w:val="18"/>
          <w:szCs w:val="18"/>
          <w:lang w:eastAsia="ru-RU"/>
        </w:rPr>
        <w:t xml:space="preserve">МБДОУ «Детский сад №4 к.в.  г. Бокситогорска»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представляе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т собой двухэтажное здание территория, которого огорожена полностью, доступ на территорию ограничен. Входные двери оборудованы запорными устройствами, окна первого этажа не оборудованы защитными решётками. Объект не оборудован ТСО (техническими средствами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охраны) системой контроля и управления доступом. Объект оборудован КТС, ПС, АПС. В здание 3 входов\выходов.          </w:t>
      </w: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Количество постов: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- один дневной пост охраны по рабочим дням с 07 часов 00 минут до 19 часов 00 минут;</w:t>
      </w: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Под охраной состоит: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Здание садика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 прилегающая территория.</w:t>
      </w: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Режим работы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: один дневной пост охраны по рабочим дням с 07 часов 00 минут до 19 часов 00 минут</w:t>
      </w:r>
    </w:p>
    <w:p w:rsidR="00A02C6B" w:rsidRDefault="00A02C6B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 исполнении должностных обязанностей охранники руководствуются Законом РФ «О частной детективной и охранной деятельности в РФ», н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астоящей должностной инструкцией, Инструкцией о пропускном и внутриобъектовом режимах данного объекта.</w:t>
      </w:r>
    </w:p>
    <w:p w:rsidR="00A02C6B" w:rsidRDefault="00DD428F">
      <w:pPr>
        <w:suppressAutoHyphens w:val="0"/>
        <w:jc w:val="both"/>
        <w:textAlignment w:val="top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Для несения службы на объекте подбирается наиболее подготовленные, дисциплинированные и положительно характеризующиеся работники, имеющие удостоверения ч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астного охранника и прошедшие соответствующую подготовку. Они назначаются из числа сотрудников </w:t>
      </w:r>
      <w:r w:rsidRPr="008E28F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_____________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из наиболее подготовленных сотрудников охраны.</w:t>
      </w:r>
    </w:p>
    <w:p w:rsidR="00A02C6B" w:rsidRDefault="00DD428F">
      <w:pPr>
        <w:suppressAutoHyphens w:val="0"/>
        <w:jc w:val="both"/>
        <w:textAlignment w:val="top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Охранники подчиняются начальнику охраны </w:t>
      </w:r>
      <w:r w:rsidRPr="008E28F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_____________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 а в порядке несения дежурства – представителю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Заказчика.</w:t>
      </w:r>
    </w:p>
    <w:p w:rsidR="00A02C6B" w:rsidRDefault="00A02C6B">
      <w:pPr>
        <w:suppressAutoHyphens w:val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DD428F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. Права</w:t>
      </w:r>
    </w:p>
    <w:p w:rsidR="00A02C6B" w:rsidRDefault="00DD428F">
      <w:p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Работники охраны в рамках своей компетенции имеют право:</w:t>
      </w:r>
    </w:p>
    <w:p w:rsidR="00A02C6B" w:rsidRDefault="00DD428F">
      <w:pPr>
        <w:numPr>
          <w:ilvl w:val="0"/>
          <w:numId w:val="3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требовать от работников, должностных лиц, персонала, посетителей объекта и других граждан соблюдения установленного пропускного и внутриобъектового режимов, правил посещения;</w:t>
      </w:r>
    </w:p>
    <w:p w:rsidR="00A02C6B" w:rsidRDefault="00DD428F">
      <w:pPr>
        <w:numPr>
          <w:ilvl w:val="0"/>
          <w:numId w:val="3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проверять на охраняемом объекте документы, дающие право на вход лиц, внос/вынос или ввоз/вывоз имущества на охраняемый объект и за его пределы;</w:t>
      </w:r>
    </w:p>
    <w:p w:rsidR="00A02C6B" w:rsidRDefault="00DD428F">
      <w:pPr>
        <w:numPr>
          <w:ilvl w:val="0"/>
          <w:numId w:val="3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 вносе (ввозе) на охраняемый объект имущества или грузов осуществлять их осмотр, при необходимости, с исполь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зованием технических средств на предмет наличия запрещенных к вносу (ввозу) предметов;</w:t>
      </w:r>
    </w:p>
    <w:p w:rsidR="00A02C6B" w:rsidRDefault="00DD428F">
      <w:pPr>
        <w:numPr>
          <w:ilvl w:val="0"/>
          <w:numId w:val="3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проверять состояние инженерно-технических средств охраны;</w:t>
      </w:r>
    </w:p>
    <w:p w:rsidR="00A02C6B" w:rsidRDefault="00DD428F">
      <w:pPr>
        <w:numPr>
          <w:ilvl w:val="0"/>
          <w:numId w:val="3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принимать меры по пресечению нарушений, создающих на охраняемом объекте угрозу безопасности людей или способств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ующих хищениям имущества, информировать об этом, руководству объекта и своего непосредственного руководителя;</w:t>
      </w:r>
    </w:p>
    <w:p w:rsidR="00A02C6B" w:rsidRDefault="00DD428F">
      <w:pPr>
        <w:numPr>
          <w:ilvl w:val="0"/>
          <w:numId w:val="3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производить задержание и немедленную передачу в орган внутренних дел лиц, совершивших противоправное посягательство на охраняемое имущество или на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жизнь и здоровье граждан;</w:t>
      </w:r>
    </w:p>
    <w:p w:rsidR="00A02C6B" w:rsidRDefault="00DD428F">
      <w:pPr>
        <w:numPr>
          <w:ilvl w:val="0"/>
          <w:numId w:val="3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применять силу в случаях и в порядке, установленных законодательством Российской Федерации;</w:t>
      </w:r>
    </w:p>
    <w:p w:rsidR="00A02C6B" w:rsidRDefault="00DD428F">
      <w:pPr>
        <w:numPr>
          <w:ilvl w:val="0"/>
          <w:numId w:val="3"/>
        </w:numPr>
        <w:suppressAutoHyphens w:val="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требовать от персонала и посетителей соблюдения пропускного и внутриобъектового режима;</w:t>
      </w:r>
    </w:p>
    <w:p w:rsidR="00A02C6B" w:rsidRDefault="00DD428F">
      <w:pPr>
        <w:numPr>
          <w:ilvl w:val="0"/>
          <w:numId w:val="3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осуществлять допуск лиц в служебные и технические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помещения при предъявлении ими документов, дающих право на внос (вынос) имущества на объект охраны (с объекта охраны);</w:t>
      </w:r>
    </w:p>
    <w:p w:rsidR="00A02C6B" w:rsidRDefault="00DD428F">
      <w:pPr>
        <w:numPr>
          <w:ilvl w:val="0"/>
          <w:numId w:val="3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применять физическую силу, в случаях и порядке, которые установлены Законом РФ «О частной детективной и охранной деятельности в РФ»;</w:t>
      </w:r>
    </w:p>
    <w:p w:rsidR="00A02C6B" w:rsidRDefault="00DD428F">
      <w:pPr>
        <w:numPr>
          <w:ilvl w:val="0"/>
          <w:numId w:val="3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ока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зывать содействие правоохранительным органам в решении возложенных на них задач.</w:t>
      </w:r>
    </w:p>
    <w:p w:rsidR="00A02C6B" w:rsidRDefault="00DD428F">
      <w:pPr>
        <w:numPr>
          <w:ilvl w:val="0"/>
          <w:numId w:val="3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рамках выполнения должностных обязанностей и договора оказания охранных услуг входить в помещения охраняемого объекта и осматривать их.</w:t>
      </w:r>
    </w:p>
    <w:p w:rsidR="00A02C6B" w:rsidRDefault="00A02C6B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02C6B" w:rsidRDefault="00DD428F">
      <w:pPr>
        <w:widowControl w:val="0"/>
        <w:suppressAutoHyphens w:val="0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Порядок допуска на охранный объект р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аботниковправоохранительных и контролирующих органов: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 принятии решения о допуске сотрудников контролирующих и правоохранительных органов руководителям и сотрудникам охраны необходимо иметь в виду, что в случаях, прямо предусмотренных законом, указанные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лица имеют право беспрепятственного прохода, то есть при предъявлении удостоверения. 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Правом беспрепятственного прохода на объект наделены: 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Сотрудники полиции: 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а) на основании п. 5 ст. 13 Закона «О полиции» сотрудники полиции вправе по предъявлении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служебного удостоверения беспрепятственно посещать в связи с расследуемыми уголовными делами и находящимися в производстве делами об административных правонарушениях, а также в связи с проверкой зарегистрированных в установленном порядке заявлений и сообще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ний о преступлениях, об административных правонарушениях, о происшествиях, государственные и муниципальные органы, общественные объединения и организации.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в) на основании п.25 ст.13 Закона «О полиции» сотрудники полиции вправе беспрепятственно входить в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помещения охранных объектов, осматривать их при преследовании лиц, незаконно проникших на охраняемые объекты, и при задержании лиц, подозреваемых в совершении преступлений или административных правонарушений.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Прокурор: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соответствии со ст. 22 Закона «О пр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окуратуре» прокурор при осуществлении возложенных на него функции вправе по предъявлении служебного удостоверения беспрепятственно входить на территории и в помещения коммерческих и некоммерческих организаций, иметь доступ к их документам и материалам, про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верять исполнение законов в связи с поступившей в органы прокуратуры информацией  и фактах нарушения закона;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lastRenderedPageBreak/>
        <w:t>Органы ФСБ: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Согласно п. 3 ст. 13 Закона «О ФСБ» сотрудники ФСБ имеют право беспрепятственно входить на территории и в помещения предприятий, учрежд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ений и организаций независимо от форм собственности в случае, если имеются достаточные данные полагать, что там совершено или свершается преступление, дознание и предварительное следствие по которому отнесено законодательством РФ к ведению органов ФСБ, а т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акже в случае преследования лиц, подозреваемых в совершении указанных преступлений, если промедление может поставить под угрозу жизнь и здоровье граждан. 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Сотрудники федеральной службы охраны: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соответствии с Федеральным законом «О государственной охране»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от 1996 г. Сотрудники федеральной службы охраны вправе беспрепятственно вхо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softHyphen/>
        <w:t xml:space="preserve">дить на территории и в помещения организаций, независимо от форм собственности при пресечении преступлений, создающих угрозу безопасности объектов государственной охраны, а также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 пре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softHyphen/>
        <w:t>следовании лиц, подозреваемых в совершении таких преступлений, если промедление может создать реальную угрозу безопасности объ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softHyphen/>
        <w:t xml:space="preserve">ектов государственной охраны. 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Сотрудники пожарной безопасности: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 соответствии со ст. 6 Федерального закона «О пожарной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безо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softHyphen/>
        <w:t>пасности» от 1994 г. должностные лица органов управления и Государственной противопожарной службы при осуществлении государственного пожарного надзора имеют право входить беспрепятственно в жилые помещения только в целях спасения жизни граждан и (или)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их имущества, обеспечения их личной безопасности при аварийных ситуациях, стихийных бедствиях, катастрофах, массовых беспорядках либо подозреваемых в совершении преступлений, пресечения совершаемых преступлений или установления либо произошедшего несчастн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ого случая.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Инспекторы труда: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Государственные инспекторы труда при осуществлении государственного контроля за соблюдением трудового законодательства согласно ст. 357 Трудового кодекса имеют право беспрепятственно в любое время суток при наличии удостоверен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ий установленного образца посещать в целях проведения инспекции организации всех организационно-правовых форм и форм собственности, работодателей – физических лиц;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Согласно ст. 360 Трудового кодекса при инспекционной проверке государственный инспектор може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 уведомить о своем присутствии работодателя или его представителя, если только не считает, что такое уведомление может нанести ущерб эффективности контроля.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Судебные приставы-исполнители: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соответствии со ст. 12 Закона «О судебных приставах» судебный при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став-исполнитель в процессе принудительного исполнения судебных актов и актов других исполнительных органов имеет право входить в помещения и хранилища, занимаемые должниками или принадлежащие им, помещения и хранилища, производить осмотры указанных помеще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ний и хранилищ, занимаемых другими лицами или принадлежащие им. 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Судебные приставы при исполнении служебных обязанностей должны носить форменную одежду, иметь знаки различия и эмблему. Судебным приставам выдаются служебные удостоверения единого образца, ут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верждаемого министром юстиции РФ. 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Следователь, дознаватель: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Указанные лица должны быть допущены на объект для производства следственных действий. В соответствии со ст. 21 УПК РФ, требования прокурора, следователя, органа дознания, дознавателя, предъявленн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ые в пределах их полномочий, установленных УПК РФ, обязательны для исполнения всеми учреждениями, предприятиями, организациями, должностными лицами и гражданами. </w:t>
      </w:r>
    </w:p>
    <w:p w:rsidR="00A02C6B" w:rsidRDefault="00DD428F">
      <w:pPr>
        <w:widowControl w:val="0"/>
        <w:suppressAutoHyphens w:val="0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Наиболее часто необходимость в допуске их возникает при производстве осмотра, обыска, выемки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организации. Основанием для их допуска на объект являются: при обыске и выемке - удостоверение и постановление следователя или дознавателя, а при осмотре только постановление. Для производства обыска требуется судебное решение, которое оформляется в виде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постановления судьи. </w:t>
      </w: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В случае прибытия на объект лиц указанных в разделе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val="en-US" w:eastAsia="ru-RU"/>
        </w:rPr>
        <w:t>III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, охранник дежурной смены  объекта в соответствии с Инструкцией незамедлительно сообщает об их прибытии по телефону представителю Заказчика и действует согласно их ук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азаний, инструкции. Охранникам запрещается 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деятельности.</w:t>
      </w:r>
    </w:p>
    <w:p w:rsidR="00A02C6B" w:rsidRDefault="00A02C6B">
      <w:pPr>
        <w:suppressAutoHyphens w:val="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7055"/>
        <w:gridCol w:w="2515"/>
      </w:tblGrid>
      <w:tr w:rsidR="00A02C6B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C6B" w:rsidRDefault="00DD428F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Наименование организации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C6B" w:rsidRDefault="00DD428F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Телефон</w:t>
            </w:r>
          </w:p>
        </w:tc>
      </w:tr>
      <w:tr w:rsidR="00A02C6B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C6B" w:rsidRDefault="00DD428F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Дежурный УМВД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C6B" w:rsidRDefault="00DD428F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shd w:val="clear" w:color="auto" w:fill="FFFFFF"/>
                <w:lang w:eastAsia="ru-RU"/>
              </w:rPr>
              <w:t>8 (81366) 2-13-02</w:t>
            </w:r>
          </w:p>
        </w:tc>
      </w:tr>
      <w:tr w:rsidR="00A02C6B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C6B" w:rsidRDefault="00DD428F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Дежурный  отдела полиции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C6B" w:rsidRDefault="00DD428F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8 (81366) 91-001</w:t>
            </w:r>
          </w:p>
        </w:tc>
      </w:tr>
      <w:tr w:rsidR="00A02C6B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C6B" w:rsidRDefault="00DD428F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 пожарной охраны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C6B" w:rsidRDefault="00DD428F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01, 112 МЧС</w:t>
            </w:r>
          </w:p>
        </w:tc>
      </w:tr>
      <w:tr w:rsidR="00A02C6B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C6B" w:rsidRDefault="00DD428F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Дежурный Управления ФСБ по СПб и Лен. обл.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C6B" w:rsidRDefault="00DD428F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812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438-71-10</w:t>
            </w:r>
          </w:p>
        </w:tc>
      </w:tr>
      <w:tr w:rsidR="00A02C6B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C6B" w:rsidRDefault="00DD428F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Дежурный ГУ МВД РФ по СПб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C6B" w:rsidRDefault="00DD428F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812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542-02-02</w:t>
            </w:r>
          </w:p>
        </w:tc>
      </w:tr>
    </w:tbl>
    <w:p w:rsidR="00A02C6B" w:rsidRDefault="00A02C6B">
      <w:pPr>
        <w:suppressAutoHyphens w:val="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DD428F">
      <w:pPr>
        <w:keepNext/>
        <w:numPr>
          <w:ilvl w:val="0"/>
          <w:numId w:val="4"/>
        </w:numPr>
        <w:suppressAutoHyphens w:val="0"/>
        <w:ind w:left="0" w:firstLine="0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val="en-US" w:eastAsia="ru-RU"/>
        </w:rPr>
        <w:t>III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. Обязанности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сотрудника охраны:</w:t>
      </w:r>
    </w:p>
    <w:p w:rsidR="00A02C6B" w:rsidRDefault="00DD428F">
      <w:pPr>
        <w:suppressAutoHyphens w:val="0"/>
        <w:spacing w:line="240" w:lineRule="atLeast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Работник охраны обязан:</w:t>
      </w:r>
    </w:p>
    <w:p w:rsidR="00A02C6B" w:rsidRDefault="00DD428F">
      <w:pPr>
        <w:numPr>
          <w:ilvl w:val="0"/>
          <w:numId w:val="5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защищать охраняемый объект от противоправных посягательств;</w:t>
      </w:r>
    </w:p>
    <w:p w:rsidR="00A02C6B" w:rsidRDefault="00DD428F">
      <w:pPr>
        <w:numPr>
          <w:ilvl w:val="0"/>
          <w:numId w:val="5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знать охраняемые границы объекта, зоны ответственности пост на объекте;</w:t>
      </w:r>
    </w:p>
    <w:p w:rsidR="00A02C6B" w:rsidRDefault="00DD428F">
      <w:pPr>
        <w:numPr>
          <w:ilvl w:val="0"/>
          <w:numId w:val="5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принимать под охрану и сдавать служебные помещения, прием и сдача помещений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осуществляется в «Книге учета сдачи под охрану и вскрытия помещений» и подтверждается подписями охранника и работника с указанием даты и времени. Дорогостоящее имущество передается по описи, составленной в письменной форме, подписанной охранником и ответст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венным работником;</w:t>
      </w:r>
    </w:p>
    <w:p w:rsidR="00A02C6B" w:rsidRDefault="00DD428F">
      <w:pPr>
        <w:numPr>
          <w:ilvl w:val="0"/>
          <w:numId w:val="5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знать структуру объекта и режим работы его подразделений и арендаторов;</w:t>
      </w:r>
    </w:p>
    <w:p w:rsidR="00A02C6B" w:rsidRDefault="00DD428F">
      <w:pPr>
        <w:numPr>
          <w:ilvl w:val="0"/>
          <w:numId w:val="5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осуществлять контроль над состоянием охраняемого объекта и сохранностью материальных средств, исправностью освещения, сигнализации и связи, исправностью средств ради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освязи и содержание их в постоянной готовности к применению;</w:t>
      </w:r>
    </w:p>
    <w:p w:rsidR="00A02C6B" w:rsidRDefault="00DD428F">
      <w:pPr>
        <w:numPr>
          <w:ilvl w:val="0"/>
          <w:numId w:val="5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 xml:space="preserve">знать образцы подписей работников, имеющих право подписи материальных пропусков для вноса (выноса), ввоза (вывоза) материальных средств, при возникновении сомнений в подлинности подписи на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материальном пропуске, незамедлительно сообщать руководству объектом, работникам службы безопасности объекта;</w:t>
      </w:r>
    </w:p>
    <w:p w:rsidR="00A02C6B" w:rsidRDefault="00DD428F">
      <w:pPr>
        <w:numPr>
          <w:ilvl w:val="0"/>
          <w:numId w:val="5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выполнять свои должностные обязанности в соответствии с настоящей должностной инструкцией, Инструкцией о пропускном и внутриобъектовом режиме объе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кта, указаниями руководства охранного предприятия и работников службы безопасности объекта;</w:t>
      </w:r>
    </w:p>
    <w:p w:rsidR="00A02C6B" w:rsidRDefault="00DD428F">
      <w:pPr>
        <w:numPr>
          <w:ilvl w:val="0"/>
          <w:numId w:val="5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пресекать преступления и административные правонарушения на охраняемых объектах в пределах своей компетенции;</w:t>
      </w:r>
    </w:p>
    <w:p w:rsidR="00A02C6B" w:rsidRDefault="00DD428F">
      <w:pPr>
        <w:numPr>
          <w:ilvl w:val="0"/>
          <w:numId w:val="5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быть бдительным, незамедлительно сообщать в правоохран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ительные органы, своему непосредственному руководителю, начальнику службы безопасности, а в его отсутствие другим работникам службы безопасности объекта, обо всех ставших известными случаях правонарушений и преступлений, а также о любой рабочей ситуации, в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отношении которой есть веская причина полагать, что она создает непосредственную серьезную опасность для жизни или здоровья людей, в том числе о появлении на территории объекта посторонних, подозрительных лиц, подозрительных бесхозных предметов, проведени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 на территории объекта, либо в его близи, не санкционированных и подозрительных работ;</w:t>
      </w:r>
    </w:p>
    <w:p w:rsidR="00A02C6B" w:rsidRDefault="00DD428F">
      <w:pPr>
        <w:widowControl w:val="0"/>
        <w:numPr>
          <w:ilvl w:val="0"/>
          <w:numId w:val="5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выявлять потенциальных нарушителей режимов, установленных на объекте и признаков подготовки или совершения террористического акта, что достигается посредством соблюдени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я на объекте пропускного и внутриобъектового режимов, контроля за перемещением на объекте предметов и грузов с целью выявления предметов и веществ, запрещенных к проносу и использованию, соблюдением лицами, находящимися на объекте, требований антитеррорист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ической защищенности;</w:t>
      </w:r>
    </w:p>
    <w:p w:rsidR="00A02C6B" w:rsidRDefault="00DD428F">
      <w:pPr>
        <w:numPr>
          <w:ilvl w:val="0"/>
          <w:numId w:val="5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 установленном порядке участвовать в осуществлении контроля за соблюдением пропускного, внутриобъектового и противопожарного режимов, принимать меры по предупреждению нарушений пропускного и внутриобъектового режимов; </w:t>
      </w:r>
    </w:p>
    <w:p w:rsidR="00A02C6B" w:rsidRDefault="00DD428F">
      <w:pPr>
        <w:numPr>
          <w:ilvl w:val="0"/>
          <w:numId w:val="5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контролировать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выполнение посетителями принятых на объекте правил посещения;</w:t>
      </w:r>
    </w:p>
    <w:p w:rsidR="00A02C6B" w:rsidRDefault="00DD428F">
      <w:pPr>
        <w:numPr>
          <w:ilvl w:val="0"/>
          <w:numId w:val="5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быть вежливым, всегда по форме, чисто и аккуратно одетым;</w:t>
      </w:r>
    </w:p>
    <w:p w:rsidR="00A02C6B" w:rsidRDefault="00DD428F">
      <w:pPr>
        <w:numPr>
          <w:ilvl w:val="0"/>
          <w:numId w:val="5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знать порядок задержания и оформления лиц, нарушающих внутриобъектовый режим;</w:t>
      </w:r>
    </w:p>
    <w:p w:rsidR="00A02C6B" w:rsidRDefault="00DD428F">
      <w:pPr>
        <w:numPr>
          <w:ilvl w:val="0"/>
          <w:numId w:val="5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постоянно совершенствовать свои профессиональные знания 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уровень профессиональной подготовки;</w:t>
      </w:r>
    </w:p>
    <w:p w:rsidR="00A02C6B" w:rsidRDefault="00DD428F">
      <w:pPr>
        <w:numPr>
          <w:ilvl w:val="0"/>
          <w:numId w:val="5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постоянно вести с заполнением всех граф объектовые журналы, в том числе «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ru-RU"/>
        </w:rPr>
        <w:t>Журнал учета посетителей»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;</w:t>
      </w:r>
    </w:p>
    <w:p w:rsidR="00A02C6B" w:rsidRDefault="00DD428F">
      <w:pPr>
        <w:numPr>
          <w:ilvl w:val="0"/>
          <w:numId w:val="5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знать и уметь использовать находящиеся на объекте металлоискателем, средства охранно-пожарной, тревожной сигнализации,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видеонаблюдения, контроля и управления доступом.      </w:t>
      </w:r>
    </w:p>
    <w:p w:rsidR="00A02C6B" w:rsidRDefault="00DD428F">
      <w:pPr>
        <w:numPr>
          <w:ilvl w:val="0"/>
          <w:numId w:val="5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незамедлительно сообщать о неисправностях таких средств работникам службы безопасности объекта, а также в организации их обслуживающие по телефонам, указанным в списках на посту охраны объекта;</w:t>
      </w:r>
    </w:p>
    <w:p w:rsidR="00A02C6B" w:rsidRDefault="00DD428F">
      <w:pPr>
        <w:numPr>
          <w:ilvl w:val="0"/>
          <w:numId w:val="5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hAnsi="Times New Roman" w:cs="Times New Roman"/>
          <w:sz w:val="18"/>
          <w:szCs w:val="18"/>
          <w:shd w:val="clear" w:color="auto" w:fill="FFFFFF"/>
        </w:rPr>
        <w:t>в пери</w:t>
      </w:r>
      <w:r>
        <w:rPr>
          <w:rFonts w:ascii="Times New Roman" w:hAnsi="Times New Roman" w:cs="Times New Roman"/>
          <w:sz w:val="18"/>
          <w:szCs w:val="18"/>
          <w:shd w:val="clear" w:color="auto" w:fill="FFFFFF"/>
        </w:rPr>
        <w:t>од прогулки детей, согласно установленному Положению "Об организации прогулок обучающихся"  находится непосредственно в поле зрения  воспитателей закрепленных за обучающимися, при этом проводить осмотр территории участков на предмет соответствия требования</w:t>
      </w:r>
      <w:r>
        <w:rPr>
          <w:rFonts w:ascii="Times New Roman" w:hAnsi="Times New Roman" w:cs="Times New Roman"/>
          <w:sz w:val="18"/>
          <w:szCs w:val="18"/>
          <w:shd w:val="clear" w:color="auto" w:fill="FFFFFF"/>
        </w:rPr>
        <w:t>м безопасности.</w:t>
      </w:r>
    </w:p>
    <w:p w:rsidR="00A02C6B" w:rsidRDefault="00DD428F">
      <w:pPr>
        <w:suppressAutoHyphens w:val="0"/>
        <w:ind w:right="283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При приеме дежурства:</w:t>
      </w:r>
    </w:p>
    <w:p w:rsidR="00A02C6B" w:rsidRDefault="00DD428F">
      <w:pPr>
        <w:numPr>
          <w:ilvl w:val="0"/>
          <w:numId w:val="5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b/>
          <w:color w:val="000000"/>
          <w:w w:val="15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6:45  прибыть на инструктаж;</w:t>
      </w:r>
    </w:p>
    <w:p w:rsidR="00A02C6B" w:rsidRDefault="00DD428F">
      <w:pPr>
        <w:numPr>
          <w:ilvl w:val="0"/>
          <w:numId w:val="5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b/>
          <w:color w:val="000000"/>
          <w:w w:val="15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иметь  опрятный    внешний вид, одетым   по установленной  форме  одежды;</w:t>
      </w:r>
    </w:p>
    <w:p w:rsidR="00A02C6B" w:rsidRDefault="00DD428F">
      <w:pPr>
        <w:numPr>
          <w:ilvl w:val="0"/>
          <w:numId w:val="5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при себе   иметь удостоверение частного охранника, ручку,  блокнот,  именной бейдж, который должен быть прикреплен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 верхней одежде на груди с левой стороны;</w:t>
      </w:r>
    </w:p>
    <w:p w:rsidR="00A02C6B" w:rsidRDefault="00DD428F">
      <w:pPr>
        <w:numPr>
          <w:ilvl w:val="0"/>
          <w:numId w:val="5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после инструктажа  прибыть на место несения дежурства;</w:t>
      </w:r>
    </w:p>
    <w:p w:rsidR="00A02C6B" w:rsidRDefault="00DD428F">
      <w:pPr>
        <w:numPr>
          <w:ilvl w:val="0"/>
          <w:numId w:val="5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узнать у предыдущего охранника об изменениях на охраняемом объекте о распоряжениях администрации, проверить исправность, наличие средств  связи и оборудования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, правильность заполнения документации. </w:t>
      </w:r>
    </w:p>
    <w:p w:rsidR="00A02C6B" w:rsidRDefault="00DD428F">
      <w:pPr>
        <w:numPr>
          <w:ilvl w:val="0"/>
          <w:numId w:val="5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принять пост, документацию  и имущество, согласно описям;</w:t>
      </w:r>
    </w:p>
    <w:p w:rsidR="00A02C6B" w:rsidRDefault="00DD428F">
      <w:pPr>
        <w:numPr>
          <w:ilvl w:val="0"/>
          <w:numId w:val="5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о приеме и сдаче дежурства, выявленных недостатках доложить лично или по средствам связи, начальнику охраны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«Дежурство, имущество и документацию, средства 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связи и оборудования в    исправном   состоянии,   за    исключением:  (указываются недостатки,   невозможные   устранить   силами     смены).   Принял: «Иванов».  </w:t>
      </w:r>
    </w:p>
    <w:p w:rsidR="00A02C6B" w:rsidRDefault="00A02C6B">
      <w:p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02C6B" w:rsidRDefault="00DD428F">
      <w:pPr>
        <w:suppressAutoHyphens w:val="0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Посты охраны:</w:t>
      </w: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во время дежурства:</w:t>
      </w: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1. Осуществлять общий контроль за соблюдением обществен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ного порядка (согласно ст. 12.1 Закона РФ от 11.03.1992г. № 2487-1 «О частной детективной и охранной деятельности в РФ»)</w:t>
      </w: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2. Пресекать противоправные действия</w:t>
      </w: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докладывать:  например: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«Во время моего дежурства происшествий не случилось (или случилось то-то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) охранник Иванов»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 в дальнейшем  доклад представлять  только в случаях каких-либо происшествий или нарушений;</w:t>
      </w: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по прибытии лиц для проверки несения дежурства на объекте представиться, например: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«Охранник, Иванов»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 потребовать документы удостоверяющие лич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ность, документ на право проверки с указанием времени проведения проверки, представить доклад на пульт охраны  о прибытии проверяющего лица, его фамилию, имя и отчество, сопровождать его на протяжении всего пребывания на объекте, записывать все недостатки,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обнаруженные им во время проверки. По окончании проверки указанные замечания и недостатки записать в книгу приема и сдачи дежурства. Об этом представить доклад начальнику охраны утром;</w:t>
      </w: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- немедленно сообщать по средствам связи руководителю объекта и началь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нику службы безопасности о прибывших сотрудниках органов госнадзора (МВД, ФСБ, прокуратура, комитет госнаркоконтроля, налоговая инспекция, антимонопольный комитет, Федеральная служба по труду, Госторгинспекция, СЭС, госпожнадзор), их допуск на объект осуще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ствлять в строгом соответствии с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«Инструкцией по пропускному и внутриобъектовому режиму»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;</w:t>
      </w:r>
    </w:p>
    <w:p w:rsidR="00A02C6B" w:rsidRDefault="00A02C6B">
      <w:pPr>
        <w:suppressAutoHyphens w:val="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Сотруднику охраны запрещается:</w:t>
      </w:r>
    </w:p>
    <w:p w:rsidR="00A02C6B" w:rsidRDefault="00DD428F">
      <w:pPr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оставлять свой пост без разрешения начальника охраны, пока он не будет сменен или снят;</w:t>
      </w:r>
    </w:p>
    <w:p w:rsidR="00A02C6B" w:rsidRDefault="00DD428F">
      <w:pPr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допускать на объект лиц, не имеющих на это пра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во или прибывших в неустановленное время, а также родственников, знакомых и свободных от службы работников охраны;</w:t>
      </w:r>
    </w:p>
    <w:p w:rsidR="00A02C6B" w:rsidRDefault="00DD428F">
      <w:pPr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спать или иным способом отвлекаться от несения службы;</w:t>
      </w:r>
    </w:p>
    <w:p w:rsidR="00A02C6B" w:rsidRDefault="00DD428F">
      <w:pPr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принимать от кого бы то ни было для передачи кому бы то ни было какие-либо предметы;</w:t>
      </w:r>
    </w:p>
    <w:p w:rsidR="00A02C6B" w:rsidRDefault="00DD428F">
      <w:pPr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ести неслужебные разговоры по телефону, использовать телефон в неслужебных целях запрещается;</w:t>
      </w:r>
    </w:p>
    <w:p w:rsidR="00A02C6B" w:rsidRDefault="00DD428F">
      <w:pPr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поручать охрану объекта посторонним лицам;</w:t>
      </w:r>
    </w:p>
    <w:p w:rsidR="00A02C6B" w:rsidRDefault="00DD428F">
      <w:pPr>
        <w:numPr>
          <w:ilvl w:val="0"/>
          <w:numId w:val="6"/>
        </w:numPr>
        <w:shd w:val="clear" w:color="auto" w:fill="FFFFFF"/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совершать иные действия, нарушающие порядок несения службы на посту- отвлекаться от исполнения своих должностных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обязанностей, в том числе пользоваться услугами объекта;</w:t>
      </w:r>
    </w:p>
    <w:p w:rsidR="00A02C6B" w:rsidRDefault="00DD428F">
      <w:pPr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оставлять объект (пост) до осуществления смены;</w:t>
      </w:r>
    </w:p>
    <w:p w:rsidR="00A02C6B" w:rsidRDefault="00DD428F">
      <w:pPr>
        <w:numPr>
          <w:ilvl w:val="0"/>
          <w:numId w:val="6"/>
        </w:numPr>
        <w:shd w:val="clear" w:color="auto" w:fill="FFFFFF"/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принимать на хранение или для передачи кому-либо вещи и документы;</w:t>
      </w:r>
    </w:p>
    <w:p w:rsidR="00A02C6B" w:rsidRDefault="00DD428F">
      <w:pPr>
        <w:numPr>
          <w:ilvl w:val="0"/>
          <w:numId w:val="6"/>
        </w:numPr>
        <w:shd w:val="clear" w:color="auto" w:fill="FFFFFF"/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посещать без служебной необходимости охраняемые помещения;</w:t>
      </w:r>
    </w:p>
    <w:p w:rsidR="00A02C6B" w:rsidRDefault="00DD428F">
      <w:pPr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сообщать посторонним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лицам сведения, касающиеся деятельности объекта и охранного предприятия, сведения об обстановке на объекте, пароли, а также присвоенные пультовые номера, персональные данные работников;</w:t>
      </w:r>
    </w:p>
    <w:p w:rsidR="00A02C6B" w:rsidRDefault="00DD428F">
      <w:pPr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допускать грубость, угрозы и насилие в отношении работников, посетител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ей и других граждан;</w:t>
      </w:r>
    </w:p>
    <w:p w:rsidR="00A02C6B" w:rsidRDefault="00DD428F">
      <w:pPr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допускать в помещение охраны посторонних лиц, включая сотрудников охраны свободной смены и работников объекта;</w:t>
      </w:r>
    </w:p>
    <w:p w:rsidR="00A02C6B" w:rsidRDefault="00DD428F">
      <w:pPr>
        <w:numPr>
          <w:ilvl w:val="0"/>
          <w:numId w:val="6"/>
        </w:numPr>
        <w:shd w:val="clear" w:color="auto" w:fill="FFFFFF"/>
        <w:suppressAutoHyphens w:val="0"/>
        <w:ind w:left="284" w:right="10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использовать не по назначению или в личных целях оргтехнику, средства связи, технические и специальные средства, находящиеся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в служебном пользовании;</w:t>
      </w:r>
    </w:p>
    <w:p w:rsidR="00A02C6B" w:rsidRDefault="00DD428F">
      <w:pPr>
        <w:numPr>
          <w:ilvl w:val="0"/>
          <w:numId w:val="6"/>
        </w:numPr>
        <w:suppressAutoHyphens w:val="0"/>
        <w:spacing w:line="24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курить на территории объекта.</w:t>
      </w:r>
    </w:p>
    <w:p w:rsidR="00A02C6B" w:rsidRDefault="00A02C6B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eastAsia="ru-RU"/>
        </w:rPr>
      </w:pP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eastAsia="ru-RU"/>
        </w:rPr>
        <w:t>ДЕЙСТВИЯ ОХРАННИКА ПРИ ВОЗНИКНОВЕНИИЧРЕЗВЫЧАЙНЫХ СИТУАЦИЙ:</w:t>
      </w:r>
    </w:p>
    <w:p w:rsidR="00A02C6B" w:rsidRDefault="00A02C6B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eastAsia="ru-RU"/>
        </w:rPr>
      </w:pP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eastAsia="ru-RU"/>
        </w:rPr>
        <w:t>ПРИ НАПАДЕНИИ НА ОБЪЕКТ: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- тревожной кнопкой вызвать сотрудников ОВО МВД;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 xml:space="preserve">- применить для отражения посягательства спец. средства,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согласно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требованиям Закона «О частной детективной и охранной деятельности в РФ» 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eastAsia="ru-RU"/>
        </w:rPr>
        <w:t>(ст. 16,17,18);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- принять меры к задержанию правонарушителей, а в случае их ранения, соблюдая меры личной безопасности, оказать первую доврачебную помощь;</w:t>
      </w:r>
    </w:p>
    <w:p w:rsidR="00A02C6B" w:rsidRDefault="00DD428F">
      <w:pPr>
        <w:suppressAutoHyphens w:val="0"/>
        <w:jc w:val="both"/>
        <w:textAlignment w:val="top"/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eastAsia="ru-RU"/>
        </w:rPr>
        <w:t xml:space="preserve">- по прибытии сотрудников ОВО передать им задержанных, составить протокол 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задержания в двух экземплярах с подробным указанием обстоятельств происшедшего;</w:t>
      </w:r>
    </w:p>
    <w:p w:rsidR="00A02C6B" w:rsidRPr="008E28F5" w:rsidRDefault="00DD428F">
      <w:pPr>
        <w:suppressAutoHyphens w:val="0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сообщить о происшествии на объекте руководству Заказчика согласно схемы оповещения, 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>руководству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8E28F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>______</w:t>
      </w:r>
    </w:p>
    <w:p w:rsidR="00A02C6B" w:rsidRDefault="00DD428F">
      <w:pPr>
        <w:suppressAutoHyphens w:val="0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18"/>
          <w:szCs w:val="18"/>
          <w:lang w:eastAsia="ru-RU"/>
        </w:rPr>
        <w:t>ПРИ ПОЖАРЕ, ОБНАРУЖЕНИИ ВОЗГОРАНИЯ: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eastAsia="ru-RU"/>
        </w:rPr>
        <w:t>- вызвать пожарную охрану по тел. «01»;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- тревожной кнопкой вызвать сотрудников ОВО МВД;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- в зависимости от очага возгорания принять меры к эвакуации персонала и посетителей,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прекратить пропускной режим;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- принять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меры к тушению пожара, имеющимися на объекте средствами пожаротушения, не ослабляя внимания за охраной объекта;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eastAsia="ru-RU"/>
        </w:rPr>
        <w:t xml:space="preserve">- принять меры к эвакуации материальных ценностей и 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  <w:t>документации;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eastAsia="ru-RU"/>
        </w:rPr>
        <w:t xml:space="preserve">- обеспечить охрану места происшествия и материальных ценностей до прибытия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ожарной охраны и материально - ответственных лиц;</w:t>
      </w:r>
    </w:p>
    <w:p w:rsidR="00A02C6B" w:rsidRPr="008E28F5" w:rsidRDefault="00DD428F">
      <w:pPr>
        <w:suppressAutoHyphens w:val="0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сообщить о происшествии на объекте руководству Заказчика согласно схемы оповещения, 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>руководству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8E28F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>______</w:t>
      </w:r>
    </w:p>
    <w:p w:rsidR="00A02C6B" w:rsidRDefault="00DD428F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18"/>
          <w:szCs w:val="18"/>
          <w:lang w:eastAsia="ru-RU"/>
        </w:rPr>
        <w:t xml:space="preserve">Внимание! До прибытия пожарной охраны или </w:t>
      </w:r>
      <w:r>
        <w:rPr>
          <w:rFonts w:ascii="Times New Roman" w:eastAsia="Times New Roman" w:hAnsi="Times New Roman" w:cs="Times New Roman"/>
          <w:b/>
          <w:color w:val="000000"/>
          <w:spacing w:val="4"/>
          <w:sz w:val="18"/>
          <w:szCs w:val="18"/>
          <w:lang w:eastAsia="ru-RU"/>
        </w:rPr>
        <w:t xml:space="preserve">материально - ответственных лиц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eastAsia="ru-RU"/>
        </w:rPr>
        <w:t xml:space="preserve">запрещается самостоятельно вскрывать охраняемые помещения </w:t>
      </w:r>
      <w:r>
        <w:rPr>
          <w:rFonts w:ascii="Times New Roman" w:eastAsia="Times New Roman" w:hAnsi="Times New Roman" w:cs="Times New Roman"/>
          <w:b/>
          <w:color w:val="000000"/>
          <w:spacing w:val="1"/>
          <w:sz w:val="18"/>
          <w:szCs w:val="18"/>
          <w:lang w:eastAsia="ru-RU"/>
        </w:rPr>
        <w:t xml:space="preserve">с целью тушения пожара </w:t>
      </w:r>
      <w:r>
        <w:rPr>
          <w:rFonts w:ascii="Times New Roman" w:eastAsia="Times New Roman" w:hAnsi="Times New Roman" w:cs="Times New Roman"/>
          <w:b/>
          <w:color w:val="000000"/>
          <w:spacing w:val="-1"/>
          <w:sz w:val="18"/>
          <w:szCs w:val="1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eastAsia="ru-RU"/>
        </w:rPr>
        <w:t>исключением случаев, попадающих под действие ст.39 УК РФ (крайняя необходимость), когда проникновение в охраняемое помещение с целью локализации очага возгорания предотврат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eastAsia="ru-RU"/>
        </w:rPr>
        <w:t>ило нанесение пожаром большего вреда (порчу, сгорание документации, дорогостоящего оборудования и материальных ценностей).</w:t>
      </w:r>
    </w:p>
    <w:p w:rsidR="00A02C6B" w:rsidRDefault="00A02C6B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eastAsia="ru-RU"/>
        </w:rPr>
      </w:pP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b/>
          <w:color w:val="000000"/>
          <w:spacing w:val="-12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3"/>
          <w:sz w:val="18"/>
          <w:szCs w:val="18"/>
          <w:lang w:eastAsia="ru-RU"/>
        </w:rPr>
        <w:t xml:space="preserve">ПРИ ОБНАРУЖЕНИИ ВСКРЫТОГО ОХРАНЯЕМОГО </w:t>
      </w:r>
      <w:r>
        <w:rPr>
          <w:rFonts w:ascii="Times New Roman" w:eastAsia="Times New Roman" w:hAnsi="Times New Roman" w:cs="Times New Roman"/>
          <w:b/>
          <w:color w:val="000000"/>
          <w:spacing w:val="-13"/>
          <w:sz w:val="18"/>
          <w:szCs w:val="18"/>
          <w:lang w:eastAsia="ru-RU"/>
        </w:rPr>
        <w:t xml:space="preserve">ПОМЕЩЕНИЯ, СЛЕДОВ ВЗЛОМА, НАРУШЕНИЙ </w:t>
      </w:r>
      <w:r>
        <w:rPr>
          <w:rFonts w:ascii="Times New Roman" w:eastAsia="Times New Roman" w:hAnsi="Times New Roman" w:cs="Times New Roman"/>
          <w:b/>
          <w:bCs/>
          <w:color w:val="000000"/>
          <w:spacing w:val="-12"/>
          <w:sz w:val="18"/>
          <w:szCs w:val="18"/>
          <w:lang w:eastAsia="ru-RU"/>
        </w:rPr>
        <w:t xml:space="preserve">ЦЕЛОСТНОСТИ </w:t>
      </w:r>
      <w:r>
        <w:rPr>
          <w:rFonts w:ascii="Times New Roman" w:eastAsia="Times New Roman" w:hAnsi="Times New Roman" w:cs="Times New Roman"/>
          <w:b/>
          <w:color w:val="000000"/>
          <w:spacing w:val="-12"/>
          <w:sz w:val="18"/>
          <w:szCs w:val="18"/>
          <w:lang w:eastAsia="ru-RU"/>
        </w:rPr>
        <w:t>ЗАМКОВ, ПЛОМБ, ПЕЧАТЕЙ: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eastAsia="ru-RU"/>
        </w:rPr>
        <w:t xml:space="preserve">- путём скрытного наблюдения определить наличие - отсутствие посторонних лиц в 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eastAsia="ru-RU"/>
        </w:rPr>
        <w:t xml:space="preserve">помещении. 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eastAsia="ru-RU"/>
        </w:rPr>
        <w:t xml:space="preserve">При обнаружении правонарушителей в помещении, принять меры к их изолированию </w:t>
      </w:r>
      <w:r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eastAsia="ru-RU"/>
        </w:rPr>
        <w:t xml:space="preserve">путём блокирования входов - выходов, выставлением дополнительных постов в 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 xml:space="preserve">возможных </w:t>
      </w:r>
      <w:r>
        <w:rPr>
          <w:rFonts w:ascii="Times New Roman" w:eastAsia="Times New Roman" w:hAnsi="Times New Roman" w:cs="Times New Roman"/>
          <w:bCs/>
          <w:color w:val="000000"/>
          <w:spacing w:val="3"/>
          <w:sz w:val="18"/>
          <w:szCs w:val="18"/>
          <w:lang w:eastAsia="ru-RU"/>
        </w:rPr>
        <w:t xml:space="preserve">местах отхода (под окнами, у служебных выходов 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 xml:space="preserve">и т.д.); 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- тревожной кнопкой вызвать сотрудников ОВО МВД;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  <w:t xml:space="preserve">принять меры </w:t>
      </w:r>
      <w:r>
        <w:rPr>
          <w:rFonts w:ascii="Times New Roman" w:eastAsia="Times New Roman" w:hAnsi="Times New Roman" w:cs="Times New Roman"/>
          <w:bCs/>
          <w:color w:val="000000"/>
          <w:spacing w:val="-2"/>
          <w:sz w:val="18"/>
          <w:szCs w:val="18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  <w:t xml:space="preserve">задержанию правонарушителей, соблюдая меры личной безопасности и </w:t>
      </w:r>
      <w:r>
        <w:rPr>
          <w:rFonts w:ascii="Times New Roman" w:eastAsia="Times New Roman" w:hAnsi="Times New Roman" w:cs="Times New Roman"/>
          <w:bCs/>
          <w:color w:val="000000"/>
          <w:spacing w:val="3"/>
          <w:sz w:val="18"/>
          <w:szCs w:val="18"/>
          <w:lang w:eastAsia="ru-RU"/>
        </w:rPr>
        <w:t xml:space="preserve">руководствуясь ст. 17,18 Закона «О частной детективной 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 xml:space="preserve">и охранной </w:t>
      </w:r>
      <w:r>
        <w:rPr>
          <w:rFonts w:ascii="Times New Roman" w:eastAsia="Times New Roman" w:hAnsi="Times New Roman" w:cs="Times New Roman"/>
          <w:bCs/>
          <w:color w:val="000000"/>
          <w:spacing w:val="3"/>
          <w:sz w:val="18"/>
          <w:szCs w:val="18"/>
          <w:lang w:eastAsia="ru-RU"/>
        </w:rPr>
        <w:t>де</w:t>
      </w:r>
      <w:r>
        <w:rPr>
          <w:rFonts w:ascii="Times New Roman" w:eastAsia="Times New Roman" w:hAnsi="Times New Roman" w:cs="Times New Roman"/>
          <w:bCs/>
          <w:color w:val="000000"/>
          <w:spacing w:val="3"/>
          <w:sz w:val="18"/>
          <w:szCs w:val="18"/>
          <w:lang w:eastAsia="ru-RU"/>
        </w:rPr>
        <w:t xml:space="preserve">ятельности», 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eastAsia="ru-RU"/>
        </w:rPr>
        <w:t>обеспечить охрану места происшествия до прибытия сотрудников ОВД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;</w:t>
      </w:r>
    </w:p>
    <w:p w:rsidR="00A02C6B" w:rsidRDefault="00DD428F">
      <w:pPr>
        <w:suppressAutoHyphens w:val="0"/>
        <w:jc w:val="both"/>
        <w:textAlignment w:val="top"/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eastAsia="ru-RU"/>
        </w:rPr>
        <w:t xml:space="preserve">- по прибытии сотрудников ОВО передать им задержанных, составить протокол 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задержания в двух экземплярах с подробным указанием обстоятельств происшедшего;</w:t>
      </w:r>
    </w:p>
    <w:p w:rsidR="00A02C6B" w:rsidRPr="008E28F5" w:rsidRDefault="00DD428F">
      <w:pPr>
        <w:suppressAutoHyphens w:val="0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сообщить о происшествии на объекте руководству Заказчика согласно схемы оповещения, 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 xml:space="preserve">руководству </w:t>
      </w:r>
      <w:r w:rsidRPr="008E28F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__________</w:t>
      </w:r>
    </w:p>
    <w:p w:rsidR="00A02C6B" w:rsidRDefault="00A02C6B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b/>
          <w:bCs/>
          <w:color w:val="000000"/>
          <w:spacing w:val="-12"/>
          <w:sz w:val="18"/>
          <w:szCs w:val="18"/>
          <w:lang w:eastAsia="ru-RU"/>
        </w:rPr>
      </w:pP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2"/>
          <w:sz w:val="18"/>
          <w:szCs w:val="18"/>
          <w:lang w:eastAsia="ru-RU"/>
        </w:rPr>
        <w:t>ПРИ ЗАДЕРЖАНИИ НАРУШИТЕЛЯ ПРОПУСКНОГО И/ИЛИ ВНУТРИОБЪЕКТОВОГО РЕЖИМА: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b/>
          <w:bCs/>
          <w:color w:val="000000"/>
          <w:spacing w:val="-12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- тревожной кнопкой вызвать сотрудников ОВО МВД;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b/>
          <w:bCs/>
          <w:color w:val="000000"/>
          <w:spacing w:val="-12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  <w:t xml:space="preserve">принять меры </w:t>
      </w:r>
      <w:r>
        <w:rPr>
          <w:rFonts w:ascii="Times New Roman" w:eastAsia="Times New Roman" w:hAnsi="Times New Roman" w:cs="Times New Roman"/>
          <w:bCs/>
          <w:color w:val="000000"/>
          <w:spacing w:val="-2"/>
          <w:sz w:val="18"/>
          <w:szCs w:val="18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  <w:t xml:space="preserve">задержанию правонарушителей, соблюдая меры личной безопасности и </w:t>
      </w:r>
      <w:r>
        <w:rPr>
          <w:rFonts w:ascii="Times New Roman" w:eastAsia="Times New Roman" w:hAnsi="Times New Roman" w:cs="Times New Roman"/>
          <w:bCs/>
          <w:color w:val="000000"/>
          <w:spacing w:val="3"/>
          <w:sz w:val="18"/>
          <w:szCs w:val="18"/>
          <w:lang w:eastAsia="ru-RU"/>
        </w:rPr>
        <w:t xml:space="preserve">руководствуясь ст. 17,18 Закона «О частной детективной 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 xml:space="preserve">и охранной </w:t>
      </w:r>
      <w:r>
        <w:rPr>
          <w:rFonts w:ascii="Times New Roman" w:eastAsia="Times New Roman" w:hAnsi="Times New Roman" w:cs="Times New Roman"/>
          <w:bCs/>
          <w:color w:val="000000"/>
          <w:spacing w:val="3"/>
          <w:sz w:val="18"/>
          <w:szCs w:val="18"/>
          <w:lang w:eastAsia="ru-RU"/>
        </w:rPr>
        <w:t xml:space="preserve">деятельности», 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eastAsia="ru-RU"/>
        </w:rPr>
        <w:t>обеспечить охрану места происшествия до прибытия сотрудников ОВД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;</w:t>
      </w:r>
    </w:p>
    <w:p w:rsidR="00A02C6B" w:rsidRDefault="00DD428F">
      <w:pPr>
        <w:suppressAutoHyphens w:val="0"/>
        <w:jc w:val="both"/>
        <w:textAlignment w:val="top"/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eastAsia="ru-RU"/>
        </w:rPr>
        <w:t>- по прибытии сотрудников ОВО передать им за</w:t>
      </w:r>
      <w:r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eastAsia="ru-RU"/>
        </w:rPr>
        <w:t xml:space="preserve">держанных, составить протокол 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задержания в двух экземплярах с подробным указанием обстоятельств происшедшего;</w:t>
      </w:r>
    </w:p>
    <w:p w:rsidR="00A02C6B" w:rsidRPr="008E28F5" w:rsidRDefault="00DD428F">
      <w:pPr>
        <w:suppressAutoHyphens w:val="0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сообщить о происшествии на объекте руководству Заказчика  согласно схемы оповещения, 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>руководству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8E28F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>____________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b/>
          <w:bCs/>
          <w:color w:val="000000"/>
          <w:spacing w:val="-12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2"/>
          <w:sz w:val="18"/>
          <w:szCs w:val="18"/>
          <w:lang w:eastAsia="ru-RU"/>
        </w:rPr>
        <w:t xml:space="preserve">ПРИ ПОСТУПЛЕНИИ ЗВОНКА С УГРОЗАМИ </w:t>
      </w:r>
      <w:r>
        <w:rPr>
          <w:rFonts w:ascii="Times New Roman" w:eastAsia="Times New Roman" w:hAnsi="Times New Roman" w:cs="Times New Roman"/>
          <w:b/>
          <w:bCs/>
          <w:color w:val="000000"/>
          <w:spacing w:val="-12"/>
          <w:sz w:val="18"/>
          <w:szCs w:val="18"/>
          <w:lang w:eastAsia="ru-RU"/>
        </w:rPr>
        <w:t>ТЕРРОРИСТИЧЕСКОГО ХАРАКТЕРА</w:t>
      </w:r>
    </w:p>
    <w:p w:rsidR="00A02C6B" w:rsidRDefault="00DD428F">
      <w:pPr>
        <w:shd w:val="clear" w:color="auto" w:fill="FFFFFF"/>
        <w:tabs>
          <w:tab w:val="left" w:pos="998"/>
        </w:tabs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eastAsia="ru-RU"/>
        </w:rPr>
        <w:lastRenderedPageBreak/>
        <w:t xml:space="preserve">1.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При поступлении звонка с угрозами террористического характера, например: «В здании </w:t>
      </w:r>
      <w:r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eastAsia="ru-RU"/>
        </w:rPr>
        <w:t xml:space="preserve">заложено взрывное устройство» или «Будет совершено покушение на такое-то лицо» и т.д., 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eastAsia="ru-RU"/>
        </w:rPr>
        <w:t>необходимо:</w:t>
      </w:r>
    </w:p>
    <w:p w:rsidR="00A02C6B" w:rsidRDefault="00DD428F">
      <w:pPr>
        <w:shd w:val="clear" w:color="auto" w:fill="FFFFFF"/>
        <w:tabs>
          <w:tab w:val="left" w:pos="998"/>
        </w:tabs>
        <w:suppressAutoHyphens w:val="0"/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Установить прочный контакт с анонимом: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eastAsia="ru-RU"/>
        </w:rPr>
        <w:t xml:space="preserve">- представиться (назвать своё имя, отчество, должность); 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  <w:t>попытаться успокоить говорившего;</w:t>
      </w:r>
    </w:p>
    <w:p w:rsidR="00A02C6B" w:rsidRDefault="00DD428F">
      <w:pPr>
        <w:shd w:val="clear" w:color="auto" w:fill="FFFFFF"/>
        <w:tabs>
          <w:tab w:val="left" w:pos="998"/>
        </w:tabs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- заверить, что его требования будут немедленно переданы администрации.</w:t>
      </w:r>
    </w:p>
    <w:p w:rsidR="00A02C6B" w:rsidRDefault="00DD428F">
      <w:pPr>
        <w:shd w:val="clear" w:color="auto" w:fill="FFFFFF"/>
        <w:tabs>
          <w:tab w:val="left" w:pos="5954"/>
        </w:tabs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eastAsia="ru-RU"/>
        </w:rPr>
        <w:t>3.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  <w:t xml:space="preserve">Выяснить требования анонима </w:t>
      </w:r>
      <w:r>
        <w:rPr>
          <w:rFonts w:ascii="Times New Roman" w:eastAsia="Times New Roman" w:hAnsi="Times New Roman" w:cs="Times New Roman"/>
          <w:bCs/>
          <w:color w:val="000000"/>
          <w:spacing w:val="-2"/>
          <w:sz w:val="18"/>
          <w:szCs w:val="1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  <w:t>получить информацию о характере угрозы: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внимательно выслушать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 xml:space="preserve"> и под диктовку записать все требования;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- под любым предлогом предложить повторить свои требования;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задать уточняющие вопросы о характере угрозы и времени её реализации, стимулируя 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анонима рассказать как можно больше.</w:t>
      </w:r>
    </w:p>
    <w:p w:rsidR="00A02C6B" w:rsidRDefault="00DD428F">
      <w:pPr>
        <w:shd w:val="clear" w:color="auto" w:fill="FFFFFF"/>
        <w:tabs>
          <w:tab w:val="left" w:pos="1008"/>
        </w:tabs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8"/>
          <w:w w:val="101"/>
          <w:sz w:val="18"/>
          <w:szCs w:val="18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  <w:lang w:eastAsia="ru-RU"/>
        </w:rPr>
        <w:t>Выяснить мотивы действий анонима: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  <w:lang w:eastAsia="ru-RU"/>
        </w:rPr>
        <w:t xml:space="preserve">- задать вопрос о целях, которые преследует аноним, при этом ответы анонима,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  <w:lang w:eastAsia="ru-RU"/>
        </w:rPr>
        <w:t>выслушать внимательно, проявляя участие;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  <w:lang w:eastAsia="ru-RU"/>
        </w:rPr>
        <w:t>- предложить анониму другие пути реализации его интересов.</w:t>
      </w:r>
    </w:p>
    <w:p w:rsidR="00A02C6B" w:rsidRDefault="00DD428F">
      <w:pPr>
        <w:widowControl w:val="0"/>
        <w:shd w:val="clear" w:color="auto" w:fill="FFFFFF"/>
        <w:tabs>
          <w:tab w:val="left" w:pos="5760"/>
          <w:tab w:val="left" w:pos="6048"/>
        </w:tabs>
        <w:jc w:val="both"/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6"/>
          <w:w w:val="101"/>
          <w:sz w:val="18"/>
          <w:szCs w:val="18"/>
          <w:lang w:eastAsia="ru-RU"/>
        </w:rPr>
        <w:t xml:space="preserve">5. В процессе выхода из контакта с анонимом следует повторить  основные моменты </w:t>
      </w:r>
      <w:r>
        <w:rPr>
          <w:rFonts w:ascii="Times New Roman" w:eastAsia="Times New Roman" w:hAnsi="Times New Roman" w:cs="Times New Roman"/>
          <w:color w:val="000000"/>
          <w:spacing w:val="5"/>
          <w:w w:val="101"/>
          <w:sz w:val="18"/>
          <w:szCs w:val="18"/>
          <w:lang w:eastAsia="ru-RU"/>
        </w:rPr>
        <w:t xml:space="preserve">беседы с ним, сказать, что его требования будут переданы администрации. Попытаться под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  <w:lang w:eastAsia="ru-RU"/>
        </w:rPr>
        <w:t>любым благовидным предлогом убедить ого повторить звонок.</w:t>
      </w:r>
    </w:p>
    <w:p w:rsidR="00A02C6B" w:rsidRDefault="00DD428F">
      <w:pPr>
        <w:widowControl w:val="0"/>
        <w:shd w:val="clear" w:color="auto" w:fill="FFFFFF"/>
        <w:tabs>
          <w:tab w:val="left" w:pos="5760"/>
          <w:tab w:val="left" w:pos="6048"/>
        </w:tabs>
        <w:jc w:val="both"/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w w:val="101"/>
          <w:sz w:val="18"/>
          <w:szCs w:val="18"/>
          <w:lang w:eastAsia="ru-RU"/>
        </w:rPr>
        <w:t xml:space="preserve">6. Если у вас нет определителя </w:t>
      </w:r>
      <w:r>
        <w:rPr>
          <w:rFonts w:ascii="Times New Roman" w:eastAsia="Times New Roman" w:hAnsi="Times New Roman" w:cs="Times New Roman"/>
          <w:color w:val="000000"/>
          <w:spacing w:val="5"/>
          <w:w w:val="101"/>
          <w:sz w:val="18"/>
          <w:szCs w:val="18"/>
          <w:lang w:eastAsia="ru-RU"/>
        </w:rPr>
        <w:t xml:space="preserve">номера или он не сработал, не вешайте телефонную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  <w:lang w:eastAsia="ru-RU"/>
        </w:rPr>
        <w:t xml:space="preserve">трубку, а положите её рядом с аппаратом. С другого телефона позвоните на телефонный узел с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  <w:lang w:eastAsia="ru-RU"/>
        </w:rPr>
        <w:t>просьбой установить, откуда был сделан звонок.</w:t>
      </w:r>
    </w:p>
    <w:p w:rsidR="00A02C6B" w:rsidRDefault="00DD428F">
      <w:pPr>
        <w:shd w:val="clear" w:color="auto" w:fill="FFFFFF"/>
        <w:tabs>
          <w:tab w:val="left" w:leader="underscore" w:pos="0"/>
        </w:tabs>
        <w:suppressAutoHyphens w:val="0"/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5"/>
          <w:w w:val="101"/>
          <w:sz w:val="18"/>
          <w:szCs w:val="18"/>
          <w:lang w:eastAsia="ru-RU"/>
        </w:rPr>
        <w:t xml:space="preserve">7.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  <w:lang w:eastAsia="ru-RU"/>
        </w:rPr>
        <w:t>Доложить о полученном сообщении по другому телефону: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  <w:lang w:eastAsia="ru-RU"/>
        </w:rPr>
        <w:t>- дежурному О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  <w:lang w:eastAsia="ru-RU"/>
        </w:rPr>
        <w:t>ВД (тел.02);</w:t>
      </w:r>
    </w:p>
    <w:p w:rsidR="00A02C6B" w:rsidRDefault="00DD428F">
      <w:pPr>
        <w:shd w:val="clear" w:color="auto" w:fill="FFFFFF"/>
        <w:tabs>
          <w:tab w:val="left" w:leader="underscore" w:pos="0"/>
          <w:tab w:val="left" w:leader="underscore" w:pos="5203"/>
        </w:tabs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  <w:lang w:eastAsia="ru-RU"/>
        </w:rPr>
        <w:t>- диспетчеру службы ГО и ЧС (тел. «01»);</w:t>
      </w:r>
    </w:p>
    <w:p w:rsidR="00A02C6B" w:rsidRPr="008E28F5" w:rsidRDefault="00DD428F">
      <w:pPr>
        <w:suppressAutoHyphens w:val="0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руководству Заказчика согласно схемы оповещения, 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 xml:space="preserve">руководству </w:t>
      </w:r>
      <w:r w:rsidRPr="008E28F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>_______________</w:t>
      </w:r>
    </w:p>
    <w:p w:rsidR="00A02C6B" w:rsidRDefault="00DD428F">
      <w:pPr>
        <w:widowControl w:val="0"/>
        <w:shd w:val="clear" w:color="auto" w:fill="FFFFFF"/>
        <w:tabs>
          <w:tab w:val="left" w:pos="5760"/>
          <w:tab w:val="left" w:pos="6048"/>
        </w:tabs>
        <w:jc w:val="both"/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  <w:lang w:eastAsia="ru-RU"/>
        </w:rPr>
        <w:t xml:space="preserve">8. Не сообщать об угрозе никому, кроме тех, кому об этом необходимо знать в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  <w:lang w:eastAsia="ru-RU"/>
        </w:rPr>
        <w:t xml:space="preserve">соответствии с должностными обязанностями, чтобы не вызвать панику и исключить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  <w:lang w:eastAsia="ru-RU"/>
        </w:rPr>
        <w:t>непрофессиональные действия.</w:t>
      </w:r>
    </w:p>
    <w:p w:rsidR="00A02C6B" w:rsidRDefault="00DD428F">
      <w:pPr>
        <w:widowControl w:val="0"/>
        <w:shd w:val="clear" w:color="auto" w:fill="FFFFFF"/>
        <w:tabs>
          <w:tab w:val="left" w:pos="5760"/>
          <w:tab w:val="left" w:pos="6048"/>
        </w:tabs>
        <w:jc w:val="both"/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w w:val="101"/>
          <w:sz w:val="18"/>
          <w:szCs w:val="18"/>
          <w:lang w:eastAsia="ru-RU"/>
        </w:rPr>
        <w:t xml:space="preserve">9. При прибытии сотрудников УВД или ФСБ доложить о принятом сообщении и своих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  <w:lang w:eastAsia="ru-RU"/>
        </w:rPr>
        <w:t>действиях.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ПРИ ОБНАРУЖЕНИИ ПРЕДМЕТОВ С ПОДОЗРЕНИЕМ НА ВЗРЫВНОЕ УСТРОЙСТВО, ВЗРЫВООПАСНЫХ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eastAsia="ru-RU"/>
        </w:rPr>
        <w:t>(ВЗРЫВНЫХ УСТРОЙСТВ), ВЗРЫВЧАТЫХ МАТЕРИАЛОВ И ИНЫХ ПРЕДМЕТОВ, ПРЕДСТАВЛЯЮЩИХ ОПАСНОСТЬ ДЛЯ ПЕРСОНАЛА ОХРАНЯЕМОГО ОБЪЕКТА.</w:t>
      </w:r>
    </w:p>
    <w:p w:rsidR="00A02C6B" w:rsidRDefault="00DD428F">
      <w:pPr>
        <w:widowControl w:val="0"/>
        <w:shd w:val="clear" w:color="auto" w:fill="FFFFFF"/>
        <w:tabs>
          <w:tab w:val="left" w:pos="5760"/>
          <w:tab w:val="left" w:pos="6029"/>
        </w:tabs>
        <w:jc w:val="both"/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  <w:lang w:eastAsia="ru-RU"/>
        </w:rPr>
        <w:t xml:space="preserve">     При обнаружении предмета с подозрением на взрывное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  <w:lang w:eastAsia="ru-RU"/>
        </w:rPr>
        <w:t>устройство, которое может быть закамуфлировано под различные безобидные предметы: свертки,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  <w:lang w:eastAsia="ru-RU"/>
        </w:rPr>
        <w:t xml:space="preserve"> чемоданы, кейсы, блоки </w:t>
      </w:r>
      <w:r>
        <w:rPr>
          <w:rFonts w:ascii="Times New Roman" w:eastAsia="Times New Roman" w:hAnsi="Times New Roman" w:cs="Times New Roman"/>
          <w:color w:val="000000"/>
          <w:spacing w:val="5"/>
          <w:w w:val="101"/>
          <w:sz w:val="18"/>
          <w:szCs w:val="18"/>
          <w:lang w:eastAsia="ru-RU"/>
        </w:rPr>
        <w:t xml:space="preserve">сигарет и т.п., ни в коем случае эти опасные предметы не следует брать в руки и тем более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  <w:lang w:eastAsia="ru-RU"/>
        </w:rPr>
        <w:t>интересоваться их содержимым. Специалисты называют 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  <w:lang w:eastAsia="ru-RU"/>
        </w:rPr>
        <w:t xml:space="preserve">яд признаков взрывных устройств, на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  <w:lang w:eastAsia="ru-RU"/>
        </w:rPr>
        <w:t xml:space="preserve">которые следует обращать внимание, а именно: предмет бесхозный, находящийся в месте, где </w:t>
      </w:r>
      <w:r>
        <w:rPr>
          <w:rFonts w:ascii="Times New Roman" w:eastAsia="Times New Roman" w:hAnsi="Times New Roman" w:cs="Times New Roman"/>
          <w:color w:val="000000"/>
          <w:spacing w:val="5"/>
          <w:w w:val="101"/>
          <w:sz w:val="18"/>
          <w:szCs w:val="18"/>
          <w:lang w:eastAsia="ru-RU"/>
        </w:rPr>
        <w:t xml:space="preserve">ничего подобного не должно быть; остатки различных материалов, нетипичных для данного 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  <w:lang w:eastAsia="ru-RU"/>
        </w:rPr>
        <w:t>места; натянутая проволока, шнур; остатки про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  <w:lang w:eastAsia="ru-RU"/>
        </w:rPr>
        <w:t xml:space="preserve">водов или изоляционных лент; специфический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  <w:lang w:eastAsia="ru-RU"/>
        </w:rPr>
        <w:t>запах (пластиковая мина); "тиканье" часов и т.п.</w:t>
      </w:r>
    </w:p>
    <w:p w:rsidR="00A02C6B" w:rsidRDefault="00DD428F">
      <w:pPr>
        <w:widowControl w:val="0"/>
        <w:shd w:val="clear" w:color="auto" w:fill="FFFFFF"/>
        <w:tabs>
          <w:tab w:val="left" w:pos="5760"/>
          <w:tab w:val="left" w:pos="6029"/>
        </w:tabs>
        <w:jc w:val="both"/>
        <w:rPr>
          <w:rFonts w:ascii="Times New Roman" w:eastAsia="Times New Roman" w:hAnsi="Times New Roman" w:cs="Times New Roman"/>
          <w:color w:val="000000"/>
          <w:w w:val="10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  <w:lang w:eastAsia="ru-RU"/>
        </w:rPr>
        <w:t xml:space="preserve">     Установить закрытый пост, предварительно обезопасить охраняющего, перекрыть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  <w:lang w:eastAsia="ru-RU"/>
        </w:rPr>
        <w:t>входы и выходы к месту нахождения неизвестного предмета.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b/>
          <w:i/>
          <w:color w:val="000000"/>
          <w:spacing w:val="5"/>
          <w:w w:val="10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pacing w:val="11"/>
          <w:w w:val="101"/>
          <w:sz w:val="18"/>
          <w:szCs w:val="18"/>
          <w:lang w:eastAsia="ru-RU"/>
        </w:rPr>
        <w:t xml:space="preserve">Помните! Результативность осмотра места происшествий, а следовательно, </w:t>
      </w:r>
      <w:r>
        <w:rPr>
          <w:rFonts w:ascii="Times New Roman" w:eastAsia="Times New Roman" w:hAnsi="Times New Roman" w:cs="Times New Roman"/>
          <w:b/>
          <w:i/>
          <w:color w:val="000000"/>
          <w:spacing w:val="12"/>
          <w:w w:val="101"/>
          <w:sz w:val="18"/>
          <w:szCs w:val="18"/>
          <w:lang w:eastAsia="ru-RU"/>
        </w:rPr>
        <w:t xml:space="preserve">целенаправленное расследование и раскрытие преступления целиком и полностью </w:t>
      </w:r>
      <w:r>
        <w:rPr>
          <w:rFonts w:ascii="Times New Roman" w:eastAsia="Times New Roman" w:hAnsi="Times New Roman" w:cs="Times New Roman"/>
          <w:b/>
          <w:i/>
          <w:color w:val="000000"/>
          <w:spacing w:val="11"/>
          <w:w w:val="101"/>
          <w:sz w:val="18"/>
          <w:szCs w:val="18"/>
          <w:lang w:eastAsia="ru-RU"/>
        </w:rPr>
        <w:t xml:space="preserve">зависит от того, насколько полно и качественно соблюдены указанные правила и </w:t>
      </w:r>
      <w:r>
        <w:rPr>
          <w:rFonts w:ascii="Times New Roman" w:eastAsia="Times New Roman" w:hAnsi="Times New Roman" w:cs="Times New Roman"/>
          <w:b/>
          <w:i/>
          <w:color w:val="000000"/>
          <w:spacing w:val="5"/>
          <w:w w:val="101"/>
          <w:sz w:val="18"/>
          <w:szCs w:val="18"/>
          <w:lang w:eastAsia="ru-RU"/>
        </w:rPr>
        <w:t>рекомендации по охране места про</w:t>
      </w:r>
      <w:r>
        <w:rPr>
          <w:rFonts w:ascii="Times New Roman" w:eastAsia="Times New Roman" w:hAnsi="Times New Roman" w:cs="Times New Roman"/>
          <w:b/>
          <w:i/>
          <w:color w:val="000000"/>
          <w:spacing w:val="5"/>
          <w:w w:val="101"/>
          <w:sz w:val="18"/>
          <w:szCs w:val="18"/>
          <w:lang w:eastAsia="ru-RU"/>
        </w:rPr>
        <w:t>исшествия.</w:t>
      </w:r>
    </w:p>
    <w:p w:rsidR="00A02C6B" w:rsidRDefault="00DD428F">
      <w:pPr>
        <w:shd w:val="clear" w:color="auto" w:fill="FFFFFF"/>
        <w:tabs>
          <w:tab w:val="left" w:pos="989"/>
        </w:tabs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  <w:lang w:eastAsia="ru-RU"/>
        </w:rPr>
        <w:t xml:space="preserve">     При обнаружении неразорвавшихся мин, снарядов, взрывчатых веществ, а также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  <w:lang w:eastAsia="ru-RU"/>
        </w:rPr>
        <w:t xml:space="preserve">радиоактивных, химических и других предметов, представляющих опасность, сотрудник охраны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  <w:lang w:eastAsia="ru-RU"/>
        </w:rPr>
        <w:t>обязан немедленно доложить о происшествии:</w:t>
      </w:r>
    </w:p>
    <w:p w:rsidR="00A02C6B" w:rsidRDefault="00DD428F">
      <w:pPr>
        <w:shd w:val="clear" w:color="auto" w:fill="FFFFFF"/>
        <w:tabs>
          <w:tab w:val="left" w:pos="989"/>
        </w:tabs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  <w:lang w:eastAsia="ru-RU"/>
        </w:rPr>
        <w:t xml:space="preserve">- немедленно позвонить ответственному дежурному  ГО и ЧС по тел. «01» и  </w:t>
      </w:r>
      <w:r>
        <w:rPr>
          <w:rFonts w:ascii="Times New Roman" w:eastAsia="Times New Roman" w:hAnsi="Times New Roman" w:cs="Times New Roman"/>
          <w:color w:val="000000"/>
          <w:spacing w:val="-4"/>
          <w:sz w:val="18"/>
          <w:szCs w:val="18"/>
          <w:lang w:eastAsia="ru-RU"/>
        </w:rPr>
        <w:t xml:space="preserve">в территориальные органы внутренних дел по тел. «02». </w:t>
      </w:r>
      <w:r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eastAsia="ru-RU"/>
        </w:rPr>
        <w:t xml:space="preserve">При этом сообщить: время, место, обстоятельства обнаружения взрывоопасного </w:t>
      </w:r>
      <w:r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eastAsia="ru-RU"/>
        </w:rPr>
        <w:t>предмета, его внешние признаки, наличие и количество л</w:t>
      </w:r>
      <w:r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eastAsia="ru-RU"/>
        </w:rPr>
        <w:t xml:space="preserve">юдей на месте его обнаружения, 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eastAsia="ru-RU"/>
        </w:rPr>
        <w:t xml:space="preserve">близость государственных, жилых и промышленных зданий и сооружений, возможные 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eastAsia="ru-RU"/>
        </w:rPr>
        <w:t>последствия в случае взрыва.</w:t>
      </w:r>
    </w:p>
    <w:p w:rsidR="00A02C6B" w:rsidRDefault="00DD428F">
      <w:pPr>
        <w:shd w:val="clear" w:color="auto" w:fill="FFFFFF"/>
        <w:tabs>
          <w:tab w:val="left" w:pos="989"/>
        </w:tabs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- тревожной кнопкой вызвать сотрудников ОВО МВД ;</w:t>
      </w:r>
    </w:p>
    <w:p w:rsidR="00A02C6B" w:rsidRDefault="00DD428F">
      <w:pPr>
        <w:shd w:val="clear" w:color="auto" w:fill="FFFFFF"/>
        <w:tabs>
          <w:tab w:val="left" w:pos="989"/>
        </w:tabs>
        <w:suppressAutoHyphens w:val="0"/>
        <w:jc w:val="both"/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eastAsia="ru-RU"/>
        </w:rPr>
        <w:t xml:space="preserve">-принять меры к ограждению предмета, оцеплению опасной зоны, недопущению в неё 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eastAsia="ru-RU"/>
        </w:rPr>
        <w:t xml:space="preserve">людей и транспорта. 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  <w:t>В случае необходимости принять меры к эвакуации людей из опасной зоны.</w:t>
      </w:r>
    </w:p>
    <w:p w:rsidR="00A02C6B" w:rsidRDefault="00DD428F">
      <w:pPr>
        <w:widowControl w:val="0"/>
        <w:shd w:val="clear" w:color="auto" w:fill="FFFFFF"/>
        <w:tabs>
          <w:tab w:val="left" w:pos="5760"/>
          <w:tab w:val="left" w:pos="6048"/>
        </w:tabs>
        <w:jc w:val="both"/>
        <w:rPr>
          <w:rFonts w:ascii="Times New Roman" w:eastAsia="Times New Roman" w:hAnsi="Times New Roman" w:cs="Times New Roman"/>
          <w:color w:val="000000"/>
          <w:spacing w:val="-5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eastAsia="ru-RU"/>
        </w:rPr>
        <w:t xml:space="preserve">- поддерживать постоянную связь с подразделениями МЧС и ОВД до прибытия их 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представите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 xml:space="preserve">лей, докладывать о принимаемых мерах и складывающейся на месте происшествия </w:t>
      </w:r>
      <w:r>
        <w:rPr>
          <w:rFonts w:ascii="Times New Roman" w:eastAsia="Times New Roman" w:hAnsi="Times New Roman" w:cs="Times New Roman"/>
          <w:color w:val="000000"/>
          <w:spacing w:val="-5"/>
          <w:sz w:val="18"/>
          <w:szCs w:val="18"/>
          <w:lang w:eastAsia="ru-RU"/>
        </w:rPr>
        <w:t>обстановке.</w:t>
      </w:r>
    </w:p>
    <w:p w:rsidR="00A02C6B" w:rsidRDefault="00DD428F">
      <w:pPr>
        <w:widowControl w:val="0"/>
        <w:shd w:val="clear" w:color="auto" w:fill="FFFFFF"/>
        <w:tabs>
          <w:tab w:val="left" w:pos="5760"/>
          <w:tab w:val="left" w:pos="6048"/>
        </w:tabs>
        <w:jc w:val="both"/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eastAsia="ru-RU"/>
        </w:rPr>
        <w:t xml:space="preserve">- по прибытии на место происшествия подразделений МЧС и ОВД действовать в 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  <w:t>соответствии с указанием ответственных руководителей.</w:t>
      </w:r>
    </w:p>
    <w:p w:rsidR="00A02C6B" w:rsidRDefault="00DD428F">
      <w:pPr>
        <w:widowControl w:val="0"/>
        <w:shd w:val="clear" w:color="auto" w:fill="FFFFFF"/>
        <w:tabs>
          <w:tab w:val="left" w:pos="5760"/>
          <w:tab w:val="left" w:pos="6048"/>
        </w:tabs>
        <w:jc w:val="both"/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eastAsia="ru-RU"/>
        </w:rPr>
        <w:t xml:space="preserve">- при получении сотрудниками охраны от граждан сообщения об обнаружении ими 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 xml:space="preserve">взрывоопасных предметов, помимо перечисленных действий необходимо дополнительно 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eastAsia="ru-RU"/>
        </w:rPr>
        <w:t xml:space="preserve">выяснить сведения о сообщившем лице (Ф.И.О., адрес места жительства, номер домашнего и 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рабочего теле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 xml:space="preserve">фона, место работы), обстоятельства, при которых был обнаружен взрывоопасный 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  <w:t>предмет, по возможности установить других свидетелей и очевидцев.</w:t>
      </w:r>
    </w:p>
    <w:p w:rsidR="00A02C6B" w:rsidRPr="008E28F5" w:rsidRDefault="00DD428F">
      <w:pPr>
        <w:suppressAutoHyphens w:val="0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сообщить о происшествии на объекте руководству Заказчика согласно схемы оповещения, 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>руководству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8E28F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>_____________</w:t>
      </w:r>
    </w:p>
    <w:p w:rsidR="00A02C6B" w:rsidRDefault="00DD428F">
      <w:pPr>
        <w:shd w:val="clear" w:color="auto" w:fill="FFFFFF"/>
        <w:suppressAutoHyphens w:val="0"/>
        <w:jc w:val="both"/>
        <w:rPr>
          <w:rFonts w:ascii="Times New Roman" w:eastAsia="Times New Roman" w:hAnsi="Times New Roman" w:cs="Times New Roman"/>
          <w:bCs/>
          <w:color w:val="000000"/>
          <w:spacing w:val="3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eastAsia="ru-RU"/>
        </w:rPr>
        <w:t>Запрещается:</w:t>
      </w:r>
      <w:r>
        <w:rPr>
          <w:rFonts w:ascii="Times New Roman" w:eastAsia="Times New Roman" w:hAnsi="Times New Roman" w:cs="Times New Roman"/>
          <w:bCs/>
          <w:color w:val="000000"/>
          <w:spacing w:val="1"/>
          <w:sz w:val="18"/>
          <w:szCs w:val="18"/>
          <w:lang w:eastAsia="ru-RU"/>
        </w:rPr>
        <w:t xml:space="preserve"> самостоятельно принимать 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eastAsia="ru-RU"/>
        </w:rPr>
        <w:t xml:space="preserve">меры к обезвреживанию, переносу в 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 xml:space="preserve">другое место взрывоопасного </w:t>
      </w:r>
      <w:r>
        <w:rPr>
          <w:rFonts w:ascii="Times New Roman" w:eastAsia="Times New Roman" w:hAnsi="Times New Roman" w:cs="Times New Roman"/>
          <w:bCs/>
          <w:color w:val="000000"/>
          <w:spacing w:val="3"/>
          <w:sz w:val="18"/>
          <w:szCs w:val="18"/>
          <w:lang w:eastAsia="ru-RU"/>
        </w:rPr>
        <w:t xml:space="preserve">предмета 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 xml:space="preserve">до </w:t>
      </w:r>
      <w:r>
        <w:rPr>
          <w:rFonts w:ascii="Times New Roman" w:eastAsia="Times New Roman" w:hAnsi="Times New Roman" w:cs="Times New Roman"/>
          <w:bCs/>
          <w:color w:val="000000"/>
          <w:spacing w:val="3"/>
          <w:sz w:val="18"/>
          <w:szCs w:val="18"/>
          <w:lang w:eastAsia="ru-RU"/>
        </w:rPr>
        <w:t xml:space="preserve">прибытия подразделений МЧС 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bCs/>
          <w:color w:val="000000"/>
          <w:spacing w:val="3"/>
          <w:sz w:val="18"/>
          <w:szCs w:val="18"/>
          <w:lang w:eastAsia="ru-RU"/>
        </w:rPr>
        <w:t>ОВД.</w:t>
      </w:r>
    </w:p>
    <w:p w:rsidR="00A02C6B" w:rsidRDefault="00DD428F">
      <w:pPr>
        <w:widowControl w:val="0"/>
        <w:shd w:val="clear" w:color="auto" w:fill="FFFFFF"/>
        <w:tabs>
          <w:tab w:val="left" w:pos="5760"/>
          <w:tab w:val="left" w:pos="6048"/>
        </w:tabs>
        <w:jc w:val="both"/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eastAsia="ru-RU"/>
        </w:rPr>
        <w:t xml:space="preserve">     В зависимости от обстановки и обстоятельств происшедшего события указанная</w:t>
      </w:r>
      <w:r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  <w:t xml:space="preserve">последовательность действий 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eastAsia="ru-RU"/>
        </w:rPr>
        <w:t>может быть изменена.</w:t>
      </w:r>
    </w:p>
    <w:p w:rsidR="00A02C6B" w:rsidRDefault="00A02C6B">
      <w:pPr>
        <w:suppressAutoHyphens w:val="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IV ОТВЕТСТВЕННОСТЬ</w:t>
      </w: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          За невыполнение или ненадлежащее исполнение своих обязанностей, а также за действия, превышающие служебные полномочия предусмотрены следующие виды ответственности:</w:t>
      </w: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а) дисциплинарная;</w:t>
      </w: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б) материальная;</w:t>
      </w: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в)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административная;</w:t>
      </w:r>
    </w:p>
    <w:p w:rsidR="00A02C6B" w:rsidRDefault="00DD428F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г) уголовная.</w:t>
      </w:r>
    </w:p>
    <w:p w:rsidR="00A02C6B" w:rsidRDefault="00A02C6B">
      <w:pPr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02C6B" w:rsidRDefault="00A02C6B">
      <w:pPr>
        <w:tabs>
          <w:tab w:val="left" w:pos="9735"/>
        </w:tabs>
        <w:suppressAutoHyphens w:val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02C6B" w:rsidRDefault="00DD428F">
      <w:pPr>
        <w:spacing w:after="120"/>
        <w:rPr>
          <w:rFonts w:ascii="Times New Roman" w:eastAsia="Courier New" w:hAnsi="Times New Roman" w:cs="Times New Roman"/>
          <w:b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b/>
          <w:color w:val="000000"/>
          <w:sz w:val="18"/>
          <w:szCs w:val="18"/>
        </w:rPr>
        <w:t>Примечание.</w:t>
      </w:r>
    </w:p>
    <w:p w:rsidR="00A02C6B" w:rsidRDefault="00DD428F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1. Внесение изменений в должностную инструкцию осуществляется путем подготовки ее новой редакции. Измененная должностная инструкция в течение 5 дней после ее утверждения направляется в орган внутренних дел по м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есту нахождения соответствующего объекта охраны.</w:t>
      </w:r>
    </w:p>
    <w:p w:rsidR="00A02C6B" w:rsidRDefault="00A02C6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:rsidR="00A02C6B" w:rsidRDefault="00A02C6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:rsidR="00A02C6B" w:rsidRDefault="00A02C6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  <w:sectPr w:rsidR="00A02C6B" w:rsidSect="008E28F5">
          <w:headerReference w:type="default" r:id="rId12"/>
          <w:pgSz w:w="11906" w:h="16838"/>
          <w:pgMar w:top="426" w:right="851" w:bottom="851" w:left="1701" w:header="397" w:footer="0" w:gutter="0"/>
          <w:cols w:space="720"/>
          <w:formProt w:val="0"/>
          <w:titlePg/>
          <w:docGrid w:linePitch="326"/>
        </w:sectPr>
      </w:pPr>
    </w:p>
    <w:p w:rsidR="00A02C6B" w:rsidRDefault="00DD428F">
      <w:pPr>
        <w:ind w:firstLine="709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>Приложение №2</w:t>
      </w:r>
    </w:p>
    <w:p w:rsidR="00A02C6B" w:rsidRDefault="00DD428F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к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Контракт</w:t>
      </w:r>
      <w:r>
        <w:rPr>
          <w:rFonts w:ascii="Times New Roman" w:hAnsi="Times New Roman" w:cs="Times New Roman"/>
          <w:color w:val="000000"/>
          <w:sz w:val="20"/>
          <w:szCs w:val="20"/>
        </w:rPr>
        <w:t>у №</w:t>
      </w:r>
      <w:r w:rsidR="008E28F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</w:p>
    <w:p w:rsidR="00A02C6B" w:rsidRDefault="00DD428F">
      <w:pPr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от «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» </w:t>
      </w:r>
      <w:r w:rsidR="008E28F5">
        <w:rPr>
          <w:rFonts w:ascii="Times New Roman" w:hAnsi="Times New Roman" w:cs="Times New Roman"/>
          <w:color w:val="000000"/>
          <w:sz w:val="20"/>
          <w:szCs w:val="20"/>
        </w:rPr>
        <w:t>сентября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202</w:t>
      </w:r>
      <w:r>
        <w:rPr>
          <w:rFonts w:ascii="Times New Roman" w:hAnsi="Times New Roman" w:cs="Times New Roman"/>
          <w:color w:val="000000"/>
          <w:sz w:val="20"/>
          <w:szCs w:val="20"/>
        </w:rPr>
        <w:t>6</w:t>
      </w:r>
      <w:r>
        <w:rPr>
          <w:rFonts w:ascii="Times New Roman" w:hAnsi="Times New Roman" w:cs="Times New Roman"/>
          <w:color w:val="000000"/>
          <w:sz w:val="20"/>
          <w:szCs w:val="20"/>
        </w:rPr>
        <w:t>г.</w:t>
      </w:r>
    </w:p>
    <w:p w:rsidR="00A02C6B" w:rsidRDefault="00DD428F">
      <w:pPr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Расчет стоимости услуг</w:t>
      </w:r>
    </w:p>
    <w:p w:rsidR="00A02C6B" w:rsidRDefault="00A02C6B">
      <w:pPr>
        <w:rPr>
          <w:rFonts w:ascii="Times New Roman" w:hAnsi="Times New Roman" w:cs="Times New Roman"/>
          <w:b/>
          <w:color w:val="000000"/>
          <w:sz w:val="20"/>
          <w:szCs w:val="20"/>
        </w:rPr>
      </w:pPr>
    </w:p>
    <w:tbl>
      <w:tblPr>
        <w:tblW w:w="14794" w:type="dxa"/>
        <w:tblLayout w:type="fixed"/>
        <w:tblLook w:val="04A0" w:firstRow="1" w:lastRow="0" w:firstColumn="1" w:lastColumn="0" w:noHBand="0" w:noVBand="1"/>
      </w:tblPr>
      <w:tblGrid>
        <w:gridCol w:w="629"/>
        <w:gridCol w:w="5740"/>
        <w:gridCol w:w="1087"/>
        <w:gridCol w:w="1512"/>
        <w:gridCol w:w="1512"/>
        <w:gridCol w:w="1323"/>
        <w:gridCol w:w="1330"/>
        <w:gridCol w:w="1661"/>
      </w:tblGrid>
      <w:tr w:rsidR="00A02C6B">
        <w:trPr>
          <w:trHeight w:val="799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DD428F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DD428F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DD428F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Месяц</w:t>
            </w:r>
          </w:p>
        </w:tc>
        <w:tc>
          <w:tcPr>
            <w:tcW w:w="15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DD428F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 дней в месяц</w:t>
            </w:r>
          </w:p>
        </w:tc>
        <w:tc>
          <w:tcPr>
            <w:tcW w:w="15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DD428F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 часов в месяце</w:t>
            </w:r>
          </w:p>
        </w:tc>
        <w:tc>
          <w:tcPr>
            <w:tcW w:w="13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DD428F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Цена за 1 час, руб.</w:t>
            </w:r>
          </w:p>
        </w:tc>
        <w:tc>
          <w:tcPr>
            <w:tcW w:w="13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DD428F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 постов</w:t>
            </w:r>
          </w:p>
        </w:tc>
        <w:tc>
          <w:tcPr>
            <w:tcW w:w="16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DD428F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Цена за месяц, руб.</w:t>
            </w:r>
          </w:p>
        </w:tc>
      </w:tr>
      <w:tr w:rsidR="00A02C6B">
        <w:trPr>
          <w:trHeight w:val="798"/>
        </w:trPr>
        <w:tc>
          <w:tcPr>
            <w:tcW w:w="62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C6B" w:rsidRDefault="00DD428F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573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highlight w:val="green"/>
              </w:rPr>
            </w:pPr>
          </w:p>
        </w:tc>
        <w:tc>
          <w:tcPr>
            <w:tcW w:w="13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highlight w:val="green"/>
              </w:rPr>
            </w:pPr>
          </w:p>
        </w:tc>
      </w:tr>
      <w:tr w:rsidR="00A02C6B">
        <w:trPr>
          <w:trHeight w:val="798"/>
        </w:trPr>
        <w:tc>
          <w:tcPr>
            <w:tcW w:w="6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7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highlight w:val="green"/>
              </w:rPr>
            </w:pPr>
          </w:p>
        </w:tc>
      </w:tr>
      <w:tr w:rsidR="00A02C6B">
        <w:trPr>
          <w:trHeight w:val="798"/>
        </w:trPr>
        <w:tc>
          <w:tcPr>
            <w:tcW w:w="6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7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highlight w:val="green"/>
              </w:rPr>
            </w:pPr>
          </w:p>
        </w:tc>
      </w:tr>
      <w:tr w:rsidR="00A02C6B">
        <w:trPr>
          <w:trHeight w:val="313"/>
        </w:trPr>
        <w:tc>
          <w:tcPr>
            <w:tcW w:w="6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green"/>
              </w:rPr>
            </w:pPr>
          </w:p>
        </w:tc>
        <w:tc>
          <w:tcPr>
            <w:tcW w:w="15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2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02C6B" w:rsidRDefault="00A02C6B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02C6B" w:rsidRDefault="00A02C6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highlight w:val="green"/>
              </w:rPr>
            </w:pPr>
          </w:p>
        </w:tc>
      </w:tr>
    </w:tbl>
    <w:p w:rsidR="00A02C6B" w:rsidRDefault="00A02C6B">
      <w:pPr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tbl>
      <w:tblPr>
        <w:tblW w:w="14601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6328"/>
        <w:gridCol w:w="8273"/>
      </w:tblGrid>
      <w:tr w:rsidR="00A02C6B">
        <w:trPr>
          <w:trHeight w:val="407"/>
        </w:trPr>
        <w:tc>
          <w:tcPr>
            <w:tcW w:w="6328" w:type="dxa"/>
          </w:tcPr>
          <w:p w:rsidR="00A02C6B" w:rsidRDefault="00DD428F">
            <w:pPr>
              <w:pStyle w:val="ab"/>
              <w:keepLines/>
              <w:widowControl w:val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Заказчик:</w:t>
            </w:r>
          </w:p>
          <w:p w:rsidR="00A02C6B" w:rsidRDefault="00DD428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A1A1A"/>
                <w:sz w:val="18"/>
                <w:szCs w:val="18"/>
                <w:lang w:eastAsia="ru-RU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b/>
                <w:bCs/>
                <w:color w:val="1A1A1A"/>
                <w:sz w:val="18"/>
                <w:szCs w:val="18"/>
                <w:lang w:eastAsia="ru-RU"/>
              </w:rPr>
              <w:t>«Детский сад №4 к.в.  г. Бокситогорска»</w:t>
            </w:r>
          </w:p>
          <w:p w:rsidR="00A02C6B" w:rsidRDefault="00DD428F">
            <w:pPr>
              <w:widowControl w:val="0"/>
              <w:tabs>
                <w:tab w:val="left" w:pos="4740"/>
              </w:tabs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Заведующий</w:t>
            </w:r>
          </w:p>
          <w:p w:rsidR="00A02C6B" w:rsidRDefault="00A02C6B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A02C6B" w:rsidRDefault="00DD428F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______________________ Смелова С.В.</w:t>
            </w:r>
          </w:p>
          <w:p w:rsidR="00A02C6B" w:rsidRDefault="00DD428F">
            <w:pPr>
              <w:widowControl w:val="0"/>
              <w:tabs>
                <w:tab w:val="left" w:pos="474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М.П.</w:t>
            </w:r>
          </w:p>
        </w:tc>
        <w:tc>
          <w:tcPr>
            <w:tcW w:w="8272" w:type="dxa"/>
          </w:tcPr>
          <w:p w:rsidR="00A02C6B" w:rsidRDefault="00DD428F">
            <w:pPr>
              <w:pStyle w:val="ab"/>
              <w:widowControl w:val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 w:bidi="ru-RU"/>
              </w:rPr>
              <w:t>Исполнитель:</w:t>
            </w:r>
          </w:p>
          <w:p w:rsidR="00A02C6B" w:rsidRDefault="00A02C6B">
            <w:pPr>
              <w:widowControl w:val="0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</w:p>
        </w:tc>
      </w:tr>
    </w:tbl>
    <w:p w:rsidR="00A02C6B" w:rsidRDefault="00DD428F">
      <w:pPr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</w:p>
    <w:sectPr w:rsidR="00A02C6B">
      <w:headerReference w:type="default" r:id="rId13"/>
      <w:pgSz w:w="16838" w:h="11906" w:orient="landscape"/>
      <w:pgMar w:top="454" w:right="851" w:bottom="142" w:left="1134" w:header="397" w:footer="0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28F" w:rsidRDefault="00DD428F">
      <w:r>
        <w:separator/>
      </w:r>
    </w:p>
  </w:endnote>
  <w:endnote w:type="continuationSeparator" w:id="0">
    <w:p w:rsidR="00DD428F" w:rsidRDefault="00DD4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default"/>
    <w:sig w:usb0="A00002BF" w:usb1="38CF7CFA" w:usb2="00000016" w:usb3="00000000" w:csb0="0004000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default"/>
  </w:font>
  <w:font w:name="Noto Sans SC">
    <w:charset w:val="86"/>
    <w:family w:val="auto"/>
    <w:pitch w:val="default"/>
    <w:sig w:usb0="20000083" w:usb1="2ADF3C10" w:usb2="00000016" w:usb3="00000000" w:csb0="6006010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00"/>
    <w:family w:val="auto"/>
    <w:pitch w:val="default"/>
  </w:font>
  <w:font w:name="sans-serif">
    <w:altName w:val="Segoe Print"/>
    <w:charset w:val="00"/>
    <w:family w:val="auto"/>
    <w:pitch w:val="default"/>
  </w:font>
  <w:font w:name="DejaVu Sans">
    <w:altName w:val="Segoe Print"/>
    <w:charset w:val="00"/>
    <w:family w:val="auto"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28F" w:rsidRDefault="00DD428F">
      <w:r>
        <w:separator/>
      </w:r>
    </w:p>
  </w:footnote>
  <w:footnote w:type="continuationSeparator" w:id="0">
    <w:p w:rsidR="00DD428F" w:rsidRDefault="00DD4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C6B" w:rsidRDefault="00DD428F">
    <w:pPr>
      <w:pStyle w:val="a9"/>
    </w:pPr>
    <w:r>
      <w:t>4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C6B" w:rsidRDefault="00DD428F">
    <w:pPr>
      <w:pStyle w:val="a9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 xml:space="preserve"> PAGE 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8E28F5">
      <w:rPr>
        <w:rFonts w:ascii="Times New Roman" w:hAnsi="Times New Roman" w:cs="Times New Roman"/>
        <w:noProof/>
        <w:sz w:val="16"/>
        <w:szCs w:val="16"/>
      </w:rPr>
      <w:t>6</w:t>
    </w:r>
    <w:r>
      <w:rPr>
        <w:rFonts w:ascii="Times New Roman" w:hAnsi="Times New Roman" w:cs="Times New Roman"/>
        <w:sz w:val="16"/>
        <w:szCs w:val="16"/>
      </w:rPr>
      <w:fldChar w:fldCharType="end"/>
    </w:r>
  </w:p>
  <w:p w:rsidR="00A02C6B" w:rsidRDefault="00A02C6B">
    <w:pPr>
      <w:pStyle w:val="a9"/>
      <w:tabs>
        <w:tab w:val="clear" w:pos="4677"/>
        <w:tab w:val="clear" w:pos="9355"/>
        <w:tab w:val="left" w:pos="475"/>
      </w:tabs>
      <w:spacing w:after="120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C6B" w:rsidRDefault="00DD428F">
    <w:pPr>
      <w:pStyle w:val="a9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 xml:space="preserve"> PAGE 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8E28F5">
      <w:rPr>
        <w:rFonts w:ascii="Times New Roman" w:hAnsi="Times New Roman" w:cs="Times New Roman"/>
        <w:noProof/>
        <w:sz w:val="16"/>
        <w:szCs w:val="16"/>
      </w:rPr>
      <w:t>19</w:t>
    </w:r>
    <w:r>
      <w:rPr>
        <w:rFonts w:ascii="Times New Roman" w:hAnsi="Times New Roman" w:cs="Times New Roman"/>
        <w:sz w:val="16"/>
        <w:szCs w:val="16"/>
      </w:rPr>
      <w:fldChar w:fldCharType="end"/>
    </w:r>
  </w:p>
  <w:p w:rsidR="00A02C6B" w:rsidRDefault="00A02C6B">
    <w:pPr>
      <w:pStyle w:val="a9"/>
      <w:tabs>
        <w:tab w:val="clear" w:pos="4677"/>
        <w:tab w:val="clear" w:pos="9355"/>
        <w:tab w:val="left" w:pos="475"/>
      </w:tabs>
      <w:spacing w:after="120"/>
      <w:rPr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C6B" w:rsidRDefault="00DD428F">
    <w:pPr>
      <w:pStyle w:val="a9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 xml:space="preserve"> PAGE </w:instrText>
    </w:r>
    <w:r>
      <w:rPr>
        <w:rFonts w:ascii="Times New Roman" w:hAnsi="Times New Roman" w:cs="Times New Roman"/>
        <w:sz w:val="16"/>
        <w:szCs w:val="16"/>
      </w:rPr>
      <w:fldChar w:fldCharType="separate"/>
    </w:r>
    <w:r>
      <w:rPr>
        <w:rFonts w:ascii="Times New Roman" w:hAnsi="Times New Roman" w:cs="Times New Roman"/>
        <w:sz w:val="16"/>
        <w:szCs w:val="16"/>
      </w:rPr>
      <w:t>18</w:t>
    </w:r>
    <w:r>
      <w:rPr>
        <w:rFonts w:ascii="Times New Roman" w:hAnsi="Times New Roman" w:cs="Times New Roman"/>
        <w:sz w:val="16"/>
        <w:szCs w:val="16"/>
      </w:rPr>
      <w:fldChar w:fldCharType="end"/>
    </w:r>
  </w:p>
  <w:p w:rsidR="00A02C6B" w:rsidRDefault="00A02C6B">
    <w:pPr>
      <w:pStyle w:val="a9"/>
      <w:tabs>
        <w:tab w:val="clear" w:pos="4677"/>
        <w:tab w:val="clear" w:pos="9355"/>
        <w:tab w:val="left" w:pos="475"/>
      </w:tabs>
      <w:spacing w:after="1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5E306ED"/>
    <w:multiLevelType w:val="multilevel"/>
    <w:tmpl w:val="B5E306ED"/>
    <w:lvl w:ilvl="0">
      <w:start w:val="1"/>
      <w:numFmt w:val="bullet"/>
      <w:lvlText w:val="-"/>
      <w:lvlJc w:val="left"/>
      <w:pPr>
        <w:tabs>
          <w:tab w:val="left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BF205925"/>
    <w:multiLevelType w:val="multilevel"/>
    <w:tmpl w:val="BF205925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abstractNum w:abstractNumId="2" w15:restartNumberingAfterBreak="0">
    <w:nsid w:val="CF092B84"/>
    <w:multiLevelType w:val="multilevel"/>
    <w:tmpl w:val="CF092B84"/>
    <w:lvl w:ilvl="0">
      <w:start w:val="1"/>
      <w:numFmt w:val="bullet"/>
      <w:lvlText w:val="-"/>
      <w:lvlJc w:val="left"/>
      <w:pPr>
        <w:tabs>
          <w:tab w:val="left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53208E"/>
    <w:multiLevelType w:val="multilevel"/>
    <w:tmpl w:val="0053208E"/>
    <w:lvl w:ilvl="0">
      <w:start w:val="1"/>
      <w:numFmt w:val="bullet"/>
      <w:lvlText w:val="-"/>
      <w:lvlJc w:val="left"/>
      <w:pPr>
        <w:tabs>
          <w:tab w:val="left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left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left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left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left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3D62ECE"/>
    <w:multiLevelType w:val="multilevel"/>
    <w:tmpl w:val="03D62ECE"/>
    <w:lvl w:ilvl="0">
      <w:start w:val="1"/>
      <w:numFmt w:val="bullet"/>
      <w:lvlText w:val="-"/>
      <w:lvlJc w:val="left"/>
      <w:pPr>
        <w:tabs>
          <w:tab w:val="left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9ADCABA"/>
    <w:multiLevelType w:val="multilevel"/>
    <w:tmpl w:val="59ADCABA"/>
    <w:lvl w:ilvl="0">
      <w:start w:val="1"/>
      <w:numFmt w:val="bullet"/>
      <w:lvlText w:val="-"/>
      <w:lvlJc w:val="left"/>
      <w:pPr>
        <w:tabs>
          <w:tab w:val="left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C6B"/>
    <w:rsid w:val="0064283D"/>
    <w:rsid w:val="008E28F5"/>
    <w:rsid w:val="00A02C6B"/>
    <w:rsid w:val="00DD428F"/>
    <w:rsid w:val="03C26D87"/>
    <w:rsid w:val="03F42F8C"/>
    <w:rsid w:val="08E861FF"/>
    <w:rsid w:val="116C0B28"/>
    <w:rsid w:val="168C7A6B"/>
    <w:rsid w:val="28BF3FDA"/>
    <w:rsid w:val="35FA7E57"/>
    <w:rsid w:val="39E203DE"/>
    <w:rsid w:val="46BD7A79"/>
    <w:rsid w:val="4BFB5802"/>
    <w:rsid w:val="4C4038B2"/>
    <w:rsid w:val="4E3F48D0"/>
    <w:rsid w:val="50E957F6"/>
    <w:rsid w:val="5DDC5AD5"/>
    <w:rsid w:val="6B5B1359"/>
    <w:rsid w:val="77C6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81423"/>
  <w15:docId w15:val="{FB26416A-F18D-4659-8819-69C5B45CD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Calibri Light" w:eastAsia="Calibri Light" w:hAnsi="Calibri Light" w:cs="Courier New"/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uiPriority w:val="9"/>
    <w:semiHidden/>
    <w:unhideWhenUsed/>
    <w:qFormat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uiPriority w:val="9"/>
    <w:semiHidden/>
    <w:unhideWhenUsed/>
    <w:qFormat/>
    <w:pPr>
      <w:keepNext/>
      <w:keepLines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color w:val="0000FF"/>
      <w:u w:val="single"/>
    </w:rPr>
  </w:style>
  <w:style w:type="character" w:styleId="a4">
    <w:name w:val="page number"/>
    <w:qFormat/>
    <w:rPr>
      <w:rFonts w:cs="Calibri Light"/>
    </w:rPr>
  </w:style>
  <w:style w:type="character" w:styleId="a5">
    <w:name w:val="Strong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qFormat/>
    <w:rPr>
      <w:rFonts w:ascii="MT Extra" w:hAnsi="MT Extra" w:cs="Calibri Light"/>
      <w:sz w:val="16"/>
      <w:szCs w:val="16"/>
      <w:lang w:val="zh-CN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9">
    <w:name w:val="header"/>
    <w:basedOn w:val="a"/>
    <w:link w:val="aa"/>
    <w:uiPriority w:val="99"/>
    <w:qFormat/>
    <w:pPr>
      <w:tabs>
        <w:tab w:val="center" w:pos="4677"/>
        <w:tab w:val="right" w:pos="9355"/>
      </w:tabs>
    </w:pPr>
    <w:rPr>
      <w:rFonts w:cs="Calibri Light"/>
      <w:lang w:val="zh-CN"/>
    </w:rPr>
  </w:style>
  <w:style w:type="paragraph" w:styleId="ab">
    <w:name w:val="Body Text"/>
    <w:basedOn w:val="a"/>
    <w:link w:val="10"/>
    <w:qFormat/>
    <w:pPr>
      <w:spacing w:after="120"/>
    </w:pPr>
    <w:rPr>
      <w:rFonts w:cs="Calibri Light"/>
      <w:lang w:val="zh-CN"/>
    </w:rPr>
  </w:style>
  <w:style w:type="paragraph" w:styleId="ac">
    <w:name w:val="Body Text Indent"/>
    <w:basedOn w:val="a"/>
    <w:link w:val="ad"/>
    <w:qFormat/>
    <w:pPr>
      <w:tabs>
        <w:tab w:val="left" w:pos="0"/>
        <w:tab w:val="left" w:pos="1080"/>
      </w:tabs>
      <w:ind w:firstLine="709"/>
      <w:jc w:val="both"/>
    </w:pPr>
    <w:rPr>
      <w:sz w:val="28"/>
      <w:szCs w:val="28"/>
    </w:rPr>
  </w:style>
  <w:style w:type="paragraph" w:styleId="ae">
    <w:name w:val="Title"/>
    <w:basedOn w:val="a"/>
    <w:next w:val="a"/>
    <w:link w:val="af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f0">
    <w:name w:val="footer"/>
    <w:basedOn w:val="a"/>
    <w:link w:val="af1"/>
    <w:uiPriority w:val="99"/>
    <w:qFormat/>
    <w:pPr>
      <w:suppressLineNumbers/>
      <w:tabs>
        <w:tab w:val="center" w:pos="4819"/>
        <w:tab w:val="right" w:pos="9638"/>
      </w:tabs>
    </w:pPr>
    <w:rPr>
      <w:rFonts w:cs="Calibri Light"/>
      <w:lang w:val="zh-CN"/>
    </w:rPr>
  </w:style>
  <w:style w:type="paragraph" w:styleId="af2">
    <w:name w:val="List"/>
    <w:basedOn w:val="ab"/>
    <w:qFormat/>
    <w:rPr>
      <w:rFonts w:cs="Wingdings"/>
    </w:rPr>
  </w:style>
  <w:style w:type="paragraph" w:styleId="af3">
    <w:name w:val="Normal (Web)"/>
    <w:basedOn w:val="a"/>
    <w:uiPriority w:val="99"/>
    <w:semiHidden/>
    <w:unhideWhenUsed/>
    <w:qFormat/>
    <w:rPr>
      <w:rFonts w:ascii="Times New Roman" w:hAnsi="Times New Roman" w:cs="Times New Roman"/>
    </w:rPr>
  </w:style>
  <w:style w:type="paragraph" w:styleId="20">
    <w:name w:val="Body Text Indent 2"/>
    <w:basedOn w:val="a"/>
    <w:link w:val="21"/>
    <w:uiPriority w:val="99"/>
    <w:semiHidden/>
    <w:unhideWhenUsed/>
    <w:qFormat/>
    <w:pPr>
      <w:spacing w:after="120" w:line="480" w:lineRule="auto"/>
      <w:ind w:left="283"/>
    </w:pPr>
  </w:style>
  <w:style w:type="paragraph" w:styleId="af4">
    <w:name w:val="Subtitle"/>
    <w:basedOn w:val="a"/>
    <w:next w:val="a"/>
    <w:link w:val="af5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af6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2">
    <w:name w:val="Заголовок 2 Знак"/>
    <w:basedOn w:val="a0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uiPriority w:val="9"/>
    <w:semiHidden/>
    <w:qFormat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0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af">
    <w:name w:val="Заголовок Знак"/>
    <w:basedOn w:val="a0"/>
    <w:link w:val="ae"/>
    <w:uiPriority w:val="10"/>
    <w:qFormat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af5">
    <w:name w:val="Подзаголовок Знак"/>
    <w:basedOn w:val="a0"/>
    <w:link w:val="af4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23">
    <w:name w:val="Цитата 2 Знак"/>
    <w:basedOn w:val="a0"/>
    <w:link w:val="24"/>
    <w:uiPriority w:val="29"/>
    <w:qFormat/>
    <w:rPr>
      <w:i/>
      <w:iCs/>
      <w:color w:val="404040" w:themeColor="text1" w:themeTint="BF"/>
    </w:rPr>
  </w:style>
  <w:style w:type="paragraph" w:styleId="24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12">
    <w:name w:val="Сильное выделение1"/>
    <w:basedOn w:val="a0"/>
    <w:uiPriority w:val="21"/>
    <w:qFormat/>
    <w:rPr>
      <w:i/>
      <w:iCs/>
      <w:color w:val="2F5496" w:themeColor="accent1" w:themeShade="BF"/>
    </w:rPr>
  </w:style>
  <w:style w:type="character" w:customStyle="1" w:styleId="af7">
    <w:name w:val="Выделенная цитата Знак"/>
    <w:basedOn w:val="a0"/>
    <w:link w:val="af8"/>
    <w:uiPriority w:val="30"/>
    <w:qFormat/>
    <w:rPr>
      <w:i/>
      <w:iCs/>
      <w:color w:val="2F5496" w:themeColor="accent1" w:themeShade="BF"/>
    </w:rPr>
  </w:style>
  <w:style w:type="paragraph" w:styleId="af8">
    <w:name w:val="Intense Quote"/>
    <w:basedOn w:val="a"/>
    <w:next w:val="a"/>
    <w:link w:val="af7"/>
    <w:uiPriority w:val="30"/>
    <w:qFormat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13">
    <w:name w:val="Сильная ссылка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Absatz-Standardschriftart">
    <w:name w:val="Absatz-Standardschriftart"/>
    <w:qFormat/>
  </w:style>
  <w:style w:type="character" w:customStyle="1" w:styleId="14">
    <w:name w:val="Основной шрифт абзаца1"/>
    <w:qFormat/>
  </w:style>
  <w:style w:type="character" w:customStyle="1" w:styleId="31">
    <w:name w:val="Знак Знак3"/>
    <w:qFormat/>
    <w:rPr>
      <w:rFonts w:ascii="Calibri" w:eastAsia="Calibri Light" w:hAnsi="Calibri" w:cs="Calibri"/>
      <w:b/>
      <w:bCs/>
      <w:kern w:val="2"/>
      <w:sz w:val="32"/>
      <w:szCs w:val="32"/>
    </w:rPr>
  </w:style>
  <w:style w:type="character" w:customStyle="1" w:styleId="25">
    <w:name w:val="Знак Знак2"/>
    <w:qFormat/>
    <w:rPr>
      <w:rFonts w:ascii="Calibri" w:eastAsia="Calibri Light" w:hAnsi="Calibri" w:cs="Calibri"/>
      <w:b/>
      <w:bCs/>
      <w:sz w:val="26"/>
      <w:szCs w:val="26"/>
    </w:rPr>
  </w:style>
  <w:style w:type="character" w:customStyle="1" w:styleId="blk">
    <w:name w:val="blk"/>
    <w:qFormat/>
  </w:style>
  <w:style w:type="character" w:customStyle="1" w:styleId="15">
    <w:name w:val="Знак Знак1"/>
    <w:qFormat/>
    <w:rPr>
      <w:rFonts w:ascii="Calibri Light" w:eastAsia="Calibri Light" w:hAnsi="Calibri Light" w:cs="Calibri Light"/>
      <w:sz w:val="28"/>
      <w:szCs w:val="28"/>
    </w:rPr>
  </w:style>
  <w:style w:type="character" w:customStyle="1" w:styleId="af9">
    <w:name w:val="Знак Знак"/>
    <w:qFormat/>
    <w:rPr>
      <w:rFonts w:ascii="Calibri Light" w:eastAsia="Calibri Light" w:hAnsi="Calibri Light" w:cs="Calibri Light"/>
      <w:sz w:val="24"/>
      <w:szCs w:val="24"/>
    </w:rPr>
  </w:style>
  <w:style w:type="character" w:customStyle="1" w:styleId="afa">
    <w:name w:val="Основной текст Знак"/>
    <w:basedOn w:val="a0"/>
    <w:uiPriority w:val="99"/>
    <w:semiHidden/>
    <w:qFormat/>
    <w:rPr>
      <w:rFonts w:ascii="Calibri Light" w:eastAsia="Calibri Light" w:hAnsi="Calibri Light" w:cs="Courier New"/>
      <w:kern w:val="0"/>
      <w:lang w:eastAsia="ar-SA"/>
      <w14:ligatures w14:val="none"/>
    </w:rPr>
  </w:style>
  <w:style w:type="character" w:customStyle="1" w:styleId="ad">
    <w:name w:val="Основной текст с отступом Знак"/>
    <w:basedOn w:val="a0"/>
    <w:link w:val="ac"/>
    <w:qFormat/>
    <w:rPr>
      <w:rFonts w:ascii="Calibri Light" w:eastAsia="Calibri Light" w:hAnsi="Calibri Light" w:cs="Courier New"/>
      <w:kern w:val="0"/>
      <w:sz w:val="28"/>
      <w:szCs w:val="28"/>
      <w:lang w:eastAsia="ar-SA"/>
      <w14:ligatures w14:val="none"/>
    </w:rPr>
  </w:style>
  <w:style w:type="character" w:customStyle="1" w:styleId="aa">
    <w:name w:val="Верхний колонтитул Знак"/>
    <w:basedOn w:val="a0"/>
    <w:link w:val="a9"/>
    <w:uiPriority w:val="99"/>
    <w:qFormat/>
    <w:rPr>
      <w:rFonts w:ascii="Calibri Light" w:eastAsia="Calibri Light" w:hAnsi="Calibri Light" w:cs="Calibri Light"/>
      <w:kern w:val="0"/>
      <w:lang w:val="zh-CN" w:eastAsia="ar-SA"/>
      <w14:ligatures w14:val="none"/>
    </w:rPr>
  </w:style>
  <w:style w:type="character" w:customStyle="1" w:styleId="af1">
    <w:name w:val="Нижний колонтитул Знак"/>
    <w:basedOn w:val="a0"/>
    <w:link w:val="af0"/>
    <w:uiPriority w:val="99"/>
    <w:qFormat/>
    <w:rPr>
      <w:rFonts w:ascii="Calibri Light" w:eastAsia="Calibri Light" w:hAnsi="Calibri Light" w:cs="Calibri Light"/>
      <w:kern w:val="0"/>
      <w:lang w:val="zh-CN" w:eastAsia="ar-SA"/>
      <w14:ligatures w14:val="none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Pr>
      <w:rFonts w:ascii="MT Extra" w:eastAsia="Calibri Light" w:hAnsi="MT Extra" w:cs="Calibri Light"/>
      <w:kern w:val="0"/>
      <w:sz w:val="16"/>
      <w:szCs w:val="16"/>
      <w:lang w:val="zh-CN" w:eastAsia="ar-SA"/>
      <w14:ligatures w14:val="none"/>
    </w:rPr>
  </w:style>
  <w:style w:type="character" w:customStyle="1" w:styleId="10">
    <w:name w:val="Основной текст Знак1"/>
    <w:link w:val="ab"/>
    <w:qFormat/>
    <w:rPr>
      <w:rFonts w:ascii="Calibri Light" w:eastAsia="Calibri Light" w:hAnsi="Calibri Light" w:cs="Calibri Light"/>
      <w:kern w:val="0"/>
      <w:lang w:val="zh-CN" w:eastAsia="ar-SA"/>
      <w14:ligatures w14:val="none"/>
    </w:rPr>
  </w:style>
  <w:style w:type="character" w:customStyle="1" w:styleId="16">
    <w:name w:val="1 Знак Знак Знак Знак"/>
    <w:link w:val="17"/>
    <w:qFormat/>
    <w:locked/>
    <w:rPr>
      <w:rFonts w:ascii="Calibri Light" w:eastAsia="Calibri Light" w:hAnsi="Calibri Light" w:cs="Calibri Light"/>
      <w:kern w:val="0"/>
      <w:sz w:val="20"/>
      <w:szCs w:val="20"/>
      <w:lang w:val="en-GB"/>
      <w14:ligatures w14:val="none"/>
    </w:rPr>
  </w:style>
  <w:style w:type="paragraph" w:customStyle="1" w:styleId="17">
    <w:name w:val="1 Знак Знак Знак"/>
    <w:basedOn w:val="a"/>
    <w:link w:val="16"/>
    <w:qFormat/>
    <w:pPr>
      <w:widowControl w:val="0"/>
      <w:suppressAutoHyphens w:val="0"/>
      <w:spacing w:after="160" w:line="240" w:lineRule="exact"/>
      <w:jc w:val="right"/>
    </w:pPr>
    <w:rPr>
      <w:rFonts w:cs="Calibri Light"/>
      <w:sz w:val="20"/>
      <w:szCs w:val="20"/>
      <w:lang w:val="en-GB" w:eastAsia="en-US"/>
    </w:rPr>
  </w:style>
  <w:style w:type="character" w:customStyle="1" w:styleId="26">
    <w:name w:val="Основной текст (2) + Курсив"/>
    <w:qFormat/>
    <w:rPr>
      <w:rFonts w:ascii="Calibri Light" w:hAnsi="Calibri Light" w:cs="Calibri Light"/>
      <w:i/>
      <w:iCs/>
      <w:spacing w:val="0"/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uiPriority w:val="99"/>
    <w:semiHidden/>
    <w:qFormat/>
    <w:rPr>
      <w:rFonts w:ascii="Calibri Light" w:eastAsia="Calibri Light" w:hAnsi="Calibri Light" w:cs="Courier New"/>
      <w:kern w:val="0"/>
      <w:lang w:eastAsia="ar-SA"/>
      <w14:ligatures w14:val="none"/>
    </w:rPr>
  </w:style>
  <w:style w:type="paragraph" w:customStyle="1" w:styleId="18">
    <w:name w:val="Заголовок1"/>
    <w:basedOn w:val="a"/>
    <w:next w:val="ab"/>
    <w:qFormat/>
    <w:pPr>
      <w:keepNext/>
      <w:spacing w:before="240" w:after="120"/>
    </w:pPr>
    <w:rPr>
      <w:rFonts w:ascii="Liberation Sans" w:eastAsia="Noto Sans SC" w:hAnsi="Liberation Sans" w:cs="Lucida Sans"/>
      <w:sz w:val="28"/>
      <w:szCs w:val="28"/>
    </w:rPr>
  </w:style>
  <w:style w:type="paragraph" w:customStyle="1" w:styleId="110">
    <w:name w:val="Указатель11"/>
    <w:basedOn w:val="a"/>
    <w:qFormat/>
    <w:pPr>
      <w:suppressLineNumbers/>
    </w:pPr>
    <w:rPr>
      <w:rFonts w:cs="Lucida Sans"/>
      <w:lang w:val="zh-CN" w:eastAsia="zh-CN" w:bidi="zh-CN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customStyle="1" w:styleId="19">
    <w:name w:val="Название1"/>
    <w:basedOn w:val="a"/>
    <w:qFormat/>
    <w:pPr>
      <w:suppressLineNumbers/>
      <w:spacing w:before="120" w:after="120"/>
    </w:pPr>
    <w:rPr>
      <w:rFonts w:cs="Wingdings"/>
      <w:i/>
      <w:iCs/>
    </w:rPr>
  </w:style>
  <w:style w:type="paragraph" w:customStyle="1" w:styleId="1a">
    <w:name w:val="Указатель1"/>
    <w:basedOn w:val="a"/>
    <w:qFormat/>
    <w:pPr>
      <w:suppressLineNumbers/>
    </w:pPr>
    <w:rPr>
      <w:rFonts w:cs="Wingdings"/>
    </w:rPr>
  </w:style>
  <w:style w:type="paragraph" w:customStyle="1" w:styleId="HeaderandFooter">
    <w:name w:val="Header and Footer"/>
    <w:basedOn w:val="a"/>
    <w:qFormat/>
  </w:style>
  <w:style w:type="paragraph" w:customStyle="1" w:styleId="ConsNonformat">
    <w:name w:val="ConsNonformat"/>
    <w:qFormat/>
    <w:pPr>
      <w:widowControl w:val="0"/>
      <w:suppressAutoHyphens/>
      <w:ind w:right="19772"/>
    </w:pPr>
    <w:rPr>
      <w:rFonts w:ascii="Cambria Math" w:eastAsia="Calibri" w:hAnsi="Cambria Math" w:cs="Cambria Math"/>
      <w:lang w:eastAsia="ar-SA"/>
    </w:rPr>
  </w:style>
  <w:style w:type="paragraph" w:customStyle="1" w:styleId="afc">
    <w:name w:val="Îáû÷íûé"/>
    <w:qFormat/>
    <w:pPr>
      <w:suppressAutoHyphens/>
    </w:pPr>
    <w:rPr>
      <w:rFonts w:ascii="Calibri Light" w:eastAsia="Calibri" w:hAnsi="Calibri Light" w:cs="Courier New"/>
      <w:kern w:val="2"/>
      <w:lang w:eastAsia="ar-SA"/>
    </w:rPr>
  </w:style>
  <w:style w:type="paragraph" w:customStyle="1" w:styleId="TextNormal">
    <w:name w:val="Text Normal"/>
    <w:basedOn w:val="a"/>
    <w:qFormat/>
    <w:pPr>
      <w:widowControl w:val="0"/>
      <w:tabs>
        <w:tab w:val="left" w:pos="0"/>
      </w:tabs>
      <w:spacing w:after="120"/>
      <w:ind w:left="850" w:right="-1" w:hanging="283"/>
      <w:jc w:val="both"/>
    </w:pPr>
    <w:rPr>
      <w:rFonts w:ascii="Calibri" w:hAnsi="Calibri" w:cs="Calibri"/>
      <w:sz w:val="22"/>
      <w:szCs w:val="22"/>
    </w:rPr>
  </w:style>
  <w:style w:type="paragraph" w:customStyle="1" w:styleId="afd">
    <w:name w:val="Содержимое таблицы"/>
    <w:basedOn w:val="a"/>
    <w:qFormat/>
    <w:pPr>
      <w:suppressLineNumbers/>
    </w:pPr>
  </w:style>
  <w:style w:type="paragraph" w:customStyle="1" w:styleId="afe">
    <w:name w:val="Заголовок таблицы"/>
    <w:basedOn w:val="afd"/>
    <w:qFormat/>
    <w:pPr>
      <w:jc w:val="center"/>
    </w:pPr>
    <w:rPr>
      <w:b/>
      <w:bCs/>
    </w:rPr>
  </w:style>
  <w:style w:type="paragraph" w:customStyle="1" w:styleId="aff">
    <w:name w:val="Содержимое врезки"/>
    <w:basedOn w:val="ab"/>
    <w:qFormat/>
  </w:style>
  <w:style w:type="paragraph" w:customStyle="1" w:styleId="1b">
    <w:name w:val="Знак1"/>
    <w:basedOn w:val="a"/>
    <w:uiPriority w:val="99"/>
    <w:qFormat/>
    <w:pPr>
      <w:widowControl w:val="0"/>
      <w:suppressAutoHyphens w:val="0"/>
      <w:spacing w:after="160" w:line="240" w:lineRule="exact"/>
      <w:jc w:val="right"/>
    </w:pPr>
    <w:rPr>
      <w:rFonts w:ascii="Calibri" w:hAnsi="Calibri" w:cs="Calibri"/>
      <w:sz w:val="20"/>
      <w:szCs w:val="20"/>
      <w:lang w:val="en-GB" w:eastAsia="en-US"/>
    </w:rPr>
  </w:style>
  <w:style w:type="paragraph" w:customStyle="1" w:styleId="1c">
    <w:name w:val="Абзац списка1"/>
    <w:basedOn w:val="a"/>
    <w:qFormat/>
    <w:pPr>
      <w:suppressAutoHyphens w:val="0"/>
      <w:spacing w:after="200" w:line="276" w:lineRule="auto"/>
      <w:ind w:left="720"/>
    </w:pPr>
    <w:rPr>
      <w:rFonts w:ascii="Courier New" w:hAnsi="Courier New"/>
      <w:sz w:val="22"/>
      <w:szCs w:val="22"/>
      <w:lang w:eastAsia="en-US"/>
    </w:rPr>
  </w:style>
  <w:style w:type="character" w:customStyle="1" w:styleId="aff0">
    <w:name w:val="Гипертекстовая ссылка"/>
    <w:uiPriority w:val="99"/>
    <w:qFormat/>
    <w:rPr>
      <w:sz w:val="20"/>
      <w:szCs w:val="20"/>
      <w:u w:val="single" w:color="000000"/>
    </w:rPr>
  </w:style>
  <w:style w:type="paragraph" w:customStyle="1" w:styleId="WW-">
    <w:name w:val="WW-Базовый"/>
    <w:qFormat/>
    <w:pPr>
      <w:suppressAutoHyphens/>
      <w:spacing w:after="200" w:line="100" w:lineRule="atLeast"/>
    </w:pPr>
    <w:rPr>
      <w:rFonts w:eastAsia="Arial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mailto:dou-kompens4@yandex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73501.100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file:///G:\&#1058;&#1069;&#1050;-&#1058;&#1054;&#1056;&#1043;%202025&#1075;\&#1063;&#1054;&#1055;%202024%20&#1076;&#1077;&#1082;&#1072;&#1073;&#1088;&#1100;%202024\&#1055;&#1088;&#1086;&#1077;&#1082;&#1090;%20&#1076;&#1086;&#1075;&#1086;&#1074;&#1086;&#1088;&#1072;.doc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13030</Words>
  <Characters>74274</Characters>
  <Application>Microsoft Office Word</Application>
  <DocSecurity>0</DocSecurity>
  <Lines>618</Lines>
  <Paragraphs>174</Paragraphs>
  <ScaleCrop>false</ScaleCrop>
  <Company>SPecialiST RePack</Company>
  <LinksUpToDate>false</LinksUpToDate>
  <CharactersWithSpaces>87130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14</cp:revision>
  <dcterms:created xsi:type="dcterms:W3CDTF">2025-03-14T08:27:00Z</dcterms:created>
  <dcterms:modified xsi:type="dcterms:W3CDTF">2026-09-09T06:31:00Z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63F677AB1C094FFC853F5CFEDE844044_12</vt:lpwstr>
  </property>
  <property fmtid="{D5CDD505-2E9C-101B-9397-08002B2CF9AE}" pid="4" name="KSOTemplateDocerSaveRecord">
    <vt:lpwstr>eyJoZGlkIjoiZTc5MjRhMGY1MjFiNDI0ZTFkYjliMTU3ZmFmMTBkNDcifQ==</vt:lpwstr>
  </property>
</Properties>
</file>