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83162B" w14:textId="6D1399E2" w:rsidR="00336AA1" w:rsidRDefault="00A641E3" w:rsidP="00A641E3">
      <w:pPr>
        <w:widowControl w:val="0"/>
        <w:jc w:val="right"/>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ПРОЕКТ ДОГОВОРА</w:t>
      </w:r>
    </w:p>
    <w:p w14:paraId="275863EB" w14:textId="038D22DC" w:rsidR="00336AA1" w:rsidRDefault="00336AA1">
      <w:pPr>
        <w:widowControl w:val="0"/>
        <w:jc w:val="center"/>
        <w:rPr>
          <w:rFonts w:ascii="Times New Roman" w:hAnsi="Times New Roman" w:cs="Times New Roman"/>
          <w:b/>
        </w:rPr>
      </w:pPr>
      <w:r>
        <w:rPr>
          <w:rFonts w:ascii="Times New Roman" w:hAnsi="Times New Roman" w:cs="Times New Roman"/>
          <w:b/>
          <w:bCs/>
          <w:color w:val="000000"/>
          <w:sz w:val="28"/>
          <w:szCs w:val="28"/>
          <w:lang w:eastAsia="ru-RU"/>
        </w:rPr>
        <w:t xml:space="preserve">ДОГОВОР </w:t>
      </w:r>
      <w:r w:rsidR="00383C60">
        <w:rPr>
          <w:rFonts w:ascii="Times New Roman" w:hAnsi="Times New Roman" w:cs="Times New Roman"/>
          <w:b/>
          <w:bCs/>
          <w:color w:val="000000"/>
          <w:sz w:val="28"/>
          <w:szCs w:val="28"/>
          <w:lang w:eastAsia="ru-RU"/>
        </w:rPr>
        <w:t xml:space="preserve">№ </w:t>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r>
      <w:r w:rsidR="00627696">
        <w:rPr>
          <w:rFonts w:ascii="Times New Roman" w:hAnsi="Times New Roman" w:cs="Times New Roman"/>
          <w:b/>
          <w:bCs/>
          <w:color w:val="000000"/>
          <w:sz w:val="28"/>
          <w:szCs w:val="28"/>
          <w:lang w:eastAsia="ru-RU"/>
        </w:rPr>
        <w:softHyphen/>
        <w:t>____________</w:t>
      </w:r>
    </w:p>
    <w:p w14:paraId="777E3724" w14:textId="7C6A2E36" w:rsidR="00A609AC" w:rsidRPr="0096315B" w:rsidRDefault="00627696" w:rsidP="0096315B">
      <w:pPr>
        <w:pStyle w:val="ConsPlusNormal0"/>
        <w:widowControl/>
        <w:ind w:firstLine="0"/>
        <w:jc w:val="center"/>
        <w:rPr>
          <w:rFonts w:ascii="Times New Roman" w:hAnsi="Times New Roman" w:cs="Times New Roman"/>
          <w:sz w:val="22"/>
          <w:szCs w:val="22"/>
        </w:rPr>
      </w:pPr>
      <w:r>
        <w:rPr>
          <w:rFonts w:ascii="Times New Roman" w:hAnsi="Times New Roman" w:cs="Times New Roman"/>
          <w:sz w:val="22"/>
          <w:szCs w:val="22"/>
        </w:rPr>
        <w:t>н</w:t>
      </w:r>
      <w:r w:rsidR="00887765">
        <w:rPr>
          <w:rFonts w:ascii="Times New Roman" w:hAnsi="Times New Roman" w:cs="Times New Roman"/>
          <w:sz w:val="22"/>
          <w:szCs w:val="22"/>
        </w:rPr>
        <w:t xml:space="preserve">а </w:t>
      </w:r>
      <w:r w:rsidR="00A609AC" w:rsidRPr="009C1C18">
        <w:rPr>
          <w:rFonts w:ascii="Times New Roman" w:hAnsi="Times New Roman" w:cs="Times New Roman"/>
          <w:sz w:val="22"/>
          <w:szCs w:val="22"/>
        </w:rPr>
        <w:t xml:space="preserve">поставку </w:t>
      </w:r>
      <w:r w:rsidR="00BD4AAC">
        <w:rPr>
          <w:rFonts w:ascii="Times New Roman" w:hAnsi="Times New Roman" w:cs="Times New Roman"/>
          <w:sz w:val="22"/>
          <w:szCs w:val="22"/>
        </w:rPr>
        <w:t>морозильного ларя</w:t>
      </w:r>
      <w:r w:rsidR="00F235F9">
        <w:rPr>
          <w:rFonts w:ascii="Times New Roman" w:hAnsi="Times New Roman" w:cs="Times New Roman"/>
          <w:sz w:val="22"/>
          <w:szCs w:val="22"/>
        </w:rPr>
        <w:t xml:space="preserve"> </w:t>
      </w:r>
      <w:r w:rsidR="00A609AC" w:rsidRPr="009C1C18">
        <w:rPr>
          <w:rFonts w:ascii="Times New Roman" w:hAnsi="Times New Roman" w:cs="Times New Roman"/>
          <w:sz w:val="22"/>
          <w:szCs w:val="22"/>
        </w:rPr>
        <w:t xml:space="preserve">для нужд  </w:t>
      </w:r>
      <w:r w:rsidR="0096315B" w:rsidRPr="0096315B">
        <w:rPr>
          <w:rFonts w:ascii="Times New Roman" w:hAnsi="Times New Roman"/>
        </w:rPr>
        <w:t>ЛОГАУ «</w:t>
      </w:r>
      <w:proofErr w:type="spellStart"/>
      <w:r w:rsidR="0096315B" w:rsidRPr="0096315B">
        <w:rPr>
          <w:rFonts w:ascii="Times New Roman" w:hAnsi="Times New Roman"/>
        </w:rPr>
        <w:t>Бокситогорский</w:t>
      </w:r>
      <w:proofErr w:type="spellEnd"/>
      <w:r w:rsidR="0096315B" w:rsidRPr="0096315B">
        <w:rPr>
          <w:rFonts w:ascii="Times New Roman" w:hAnsi="Times New Roman"/>
        </w:rPr>
        <w:t xml:space="preserve"> комплексный центр социального обслуживания населения»</w:t>
      </w:r>
    </w:p>
    <w:p w14:paraId="06FACF0F" w14:textId="71F8A4A9" w:rsidR="00414F1D" w:rsidRDefault="00165FB1">
      <w:pPr>
        <w:shd w:val="clear" w:color="auto" w:fill="FFFFFF"/>
        <w:suppressAutoHyphens/>
        <w:ind w:right="192"/>
        <w:jc w:val="center"/>
        <w:rPr>
          <w:rFonts w:ascii="Times New Roman" w:hAnsi="Times New Roman" w:cs="Times New Roman"/>
          <w:i/>
          <w:sz w:val="23"/>
          <w:szCs w:val="23"/>
          <w:vertAlign w:val="superscript"/>
          <w:lang w:eastAsia="ar-SA"/>
        </w:rPr>
      </w:pPr>
      <w:r>
        <w:rPr>
          <w:rFonts w:ascii="Times New Roman" w:hAnsi="Times New Roman" w:cs="Times New Roman"/>
          <w:i/>
          <w:sz w:val="23"/>
          <w:szCs w:val="23"/>
          <w:vertAlign w:val="superscript"/>
          <w:lang w:eastAsia="ar-SA"/>
        </w:rPr>
        <w:t xml:space="preserve"> </w:t>
      </w:r>
    </w:p>
    <w:p w14:paraId="5EE62566" w14:textId="77777777" w:rsidR="00414F1D" w:rsidRDefault="00414F1D">
      <w:pPr>
        <w:shd w:val="clear" w:color="auto" w:fill="FFFFFF"/>
        <w:suppressAutoHyphens/>
        <w:ind w:right="192"/>
        <w:jc w:val="center"/>
        <w:rPr>
          <w:rFonts w:ascii="Times New Roman" w:hAnsi="Times New Roman" w:cs="Times New Roman"/>
          <w:i/>
          <w:sz w:val="23"/>
          <w:szCs w:val="23"/>
          <w:vertAlign w:val="superscript"/>
          <w:lang w:eastAsia="ar-SA"/>
        </w:rPr>
      </w:pPr>
    </w:p>
    <w:p w14:paraId="3E35A7AD" w14:textId="78A1EBBB" w:rsidR="00414F1D" w:rsidRDefault="00165FB1">
      <w:pPr>
        <w:tabs>
          <w:tab w:val="left" w:pos="5220"/>
        </w:tabs>
        <w:suppressAutoHyphens/>
        <w:jc w:val="both"/>
        <w:rPr>
          <w:rFonts w:ascii="Times New Roman" w:hAnsi="Times New Roman" w:cs="Times New Roman"/>
          <w:sz w:val="23"/>
          <w:szCs w:val="23"/>
          <w:lang w:eastAsia="ar-SA"/>
        </w:rPr>
      </w:pPr>
      <w:r>
        <w:rPr>
          <w:rFonts w:ascii="Times New Roman" w:hAnsi="Times New Roman" w:cs="Times New Roman"/>
          <w:sz w:val="23"/>
          <w:szCs w:val="23"/>
          <w:lang w:eastAsia="ar-SA"/>
        </w:rPr>
        <w:t xml:space="preserve">           г. Бокситогорск</w:t>
      </w:r>
      <w:r>
        <w:rPr>
          <w:rFonts w:ascii="Times New Roman" w:hAnsi="Times New Roman" w:cs="Times New Roman"/>
          <w:sz w:val="23"/>
          <w:szCs w:val="23"/>
          <w:lang w:eastAsia="ar-SA"/>
        </w:rPr>
        <w:tab/>
        <w:t xml:space="preserve">   </w:t>
      </w:r>
      <w:r>
        <w:rPr>
          <w:rFonts w:ascii="Times New Roman" w:hAnsi="Times New Roman" w:cs="Times New Roman"/>
          <w:color w:val="0000FF"/>
          <w:sz w:val="23"/>
          <w:szCs w:val="23"/>
          <w:lang w:eastAsia="ar-SA"/>
        </w:rPr>
        <w:t xml:space="preserve">                          </w:t>
      </w:r>
      <w:r>
        <w:rPr>
          <w:rFonts w:ascii="Times New Roman" w:hAnsi="Times New Roman" w:cs="Times New Roman"/>
          <w:sz w:val="23"/>
          <w:szCs w:val="23"/>
          <w:u w:val="single"/>
          <w:lang w:eastAsia="ar-SA"/>
        </w:rPr>
        <w:t>«</w:t>
      </w:r>
      <w:r w:rsidR="00627696">
        <w:rPr>
          <w:rFonts w:ascii="Times New Roman" w:hAnsi="Times New Roman" w:cs="Times New Roman"/>
          <w:sz w:val="23"/>
          <w:szCs w:val="23"/>
          <w:u w:val="single"/>
          <w:lang w:eastAsia="ar-SA"/>
        </w:rPr>
        <w:t xml:space="preserve">   </w:t>
      </w:r>
      <w:r>
        <w:rPr>
          <w:rFonts w:ascii="Times New Roman" w:hAnsi="Times New Roman" w:cs="Times New Roman"/>
          <w:sz w:val="23"/>
          <w:szCs w:val="23"/>
          <w:u w:val="single"/>
          <w:lang w:eastAsia="ar-SA"/>
        </w:rPr>
        <w:t>»</w:t>
      </w:r>
      <w:r>
        <w:rPr>
          <w:rFonts w:ascii="Times New Roman" w:hAnsi="Times New Roman" w:cs="Times New Roman"/>
          <w:sz w:val="23"/>
          <w:szCs w:val="23"/>
          <w:lang w:eastAsia="ar-SA"/>
        </w:rPr>
        <w:t xml:space="preserve">  </w:t>
      </w:r>
      <w:r w:rsidR="00627696">
        <w:rPr>
          <w:rFonts w:ascii="Times New Roman" w:hAnsi="Times New Roman" w:cs="Times New Roman"/>
          <w:sz w:val="23"/>
          <w:szCs w:val="23"/>
          <w:lang w:eastAsia="ar-SA"/>
        </w:rPr>
        <w:t>_________</w:t>
      </w:r>
      <w:r w:rsidR="00EF04BA">
        <w:rPr>
          <w:rFonts w:ascii="Times New Roman" w:hAnsi="Times New Roman" w:cs="Times New Roman"/>
          <w:sz w:val="23"/>
          <w:szCs w:val="23"/>
          <w:lang w:eastAsia="ar-SA"/>
        </w:rPr>
        <w:t xml:space="preserve"> </w:t>
      </w:r>
      <w:r>
        <w:rPr>
          <w:rFonts w:ascii="Times New Roman" w:hAnsi="Times New Roman" w:cs="Times New Roman"/>
          <w:sz w:val="23"/>
          <w:szCs w:val="23"/>
          <w:lang w:eastAsia="ar-SA"/>
        </w:rPr>
        <w:t>2026 г.</w:t>
      </w:r>
    </w:p>
    <w:p w14:paraId="2B6E67B9" w14:textId="77777777" w:rsidR="00414F1D" w:rsidRDefault="00414F1D">
      <w:pPr>
        <w:tabs>
          <w:tab w:val="left" w:pos="5220"/>
        </w:tabs>
        <w:suppressAutoHyphens/>
        <w:jc w:val="both"/>
        <w:rPr>
          <w:rFonts w:ascii="Times New Roman" w:hAnsi="Times New Roman" w:cs="Times New Roman"/>
          <w:sz w:val="23"/>
          <w:szCs w:val="23"/>
          <w:lang w:eastAsia="ar-SA"/>
        </w:rPr>
      </w:pPr>
    </w:p>
    <w:p w14:paraId="6F02146B" w14:textId="6D35FA93" w:rsidR="00777ADB" w:rsidRPr="00777ADB" w:rsidRDefault="00165FB1" w:rsidP="00777ADB">
      <w:pPr>
        <w:shd w:val="clear" w:color="auto" w:fill="FFFFFF"/>
        <w:suppressAutoHyphens/>
        <w:ind w:right="192" w:firstLine="708"/>
        <w:jc w:val="both"/>
        <w:rPr>
          <w:rFonts w:ascii="Times New Roman" w:hAnsi="Times New Roman" w:cs="Times New Roman"/>
          <w:sz w:val="23"/>
          <w:szCs w:val="23"/>
          <w:lang w:eastAsia="ar-SA"/>
        </w:rPr>
      </w:pPr>
      <w:r>
        <w:rPr>
          <w:rFonts w:ascii="Times New Roman" w:hAnsi="Times New Roman" w:cs="Times New Roman"/>
          <w:b/>
          <w:sz w:val="23"/>
          <w:szCs w:val="23"/>
          <w:lang w:eastAsia="ar-SA"/>
        </w:rPr>
        <w:t>Ленинградское  областное  государственное  автономное  учреждение «Бокситогорский комплексный центр социального обслуживания населения»</w:t>
      </w:r>
      <w:r>
        <w:rPr>
          <w:rFonts w:ascii="Times New Roman" w:hAnsi="Times New Roman" w:cs="Times New Roman"/>
          <w:sz w:val="23"/>
          <w:szCs w:val="23"/>
          <w:lang w:eastAsia="ar-SA"/>
        </w:rPr>
        <w:t xml:space="preserve">  именуемое в дальнейшем – </w:t>
      </w:r>
      <w:proofErr w:type="gramStart"/>
      <w:r>
        <w:rPr>
          <w:rFonts w:ascii="Times New Roman" w:hAnsi="Times New Roman" w:cs="Times New Roman"/>
          <w:b/>
          <w:sz w:val="23"/>
          <w:szCs w:val="23"/>
          <w:lang w:eastAsia="ar-SA"/>
        </w:rPr>
        <w:t>Зака​⁠⁠﻿​​‍‌​‍​‍‍﻿‌⁠‍‌‍﻿‌⁠⁠﻿‍‌﻿﻿‍​‌​⁠‌‍‌​⁠⁠⁠‌﻿‌​зчик</w:t>
      </w:r>
      <w:proofErr w:type="gramEnd"/>
      <w:r>
        <w:rPr>
          <w:rFonts w:ascii="Times New Roman" w:hAnsi="Times New Roman" w:cs="Times New Roman"/>
          <w:sz w:val="23"/>
          <w:szCs w:val="23"/>
          <w:lang w:eastAsia="ar-SA"/>
        </w:rPr>
        <w:t xml:space="preserve">, в лице </w:t>
      </w:r>
      <w:r w:rsidR="00CE4783" w:rsidRPr="00CE4783">
        <w:rPr>
          <w:rFonts w:ascii="Times New Roman" w:hAnsi="Times New Roman" w:cs="Times New Roman"/>
          <w:b/>
          <w:sz w:val="23"/>
          <w:szCs w:val="23"/>
          <w:lang w:eastAsia="ar-SA"/>
        </w:rPr>
        <w:t>Исполняющий обязанности директора Смирновой Ирины Владимировны</w:t>
      </w:r>
      <w:r w:rsidR="00CE4783" w:rsidRPr="00CE4783">
        <w:rPr>
          <w:rFonts w:ascii="Times New Roman" w:hAnsi="Times New Roman" w:cs="Times New Roman"/>
          <w:sz w:val="23"/>
          <w:szCs w:val="23"/>
          <w:lang w:eastAsia="ar-SA"/>
        </w:rPr>
        <w:t xml:space="preserve">,  действующей на основании </w:t>
      </w:r>
      <w:r w:rsidR="00CE4783" w:rsidRPr="00093EED">
        <w:rPr>
          <w:rFonts w:ascii="Times New Roman" w:hAnsi="Times New Roman" w:cs="Times New Roman"/>
          <w:b/>
          <w:sz w:val="23"/>
          <w:szCs w:val="23"/>
          <w:lang w:eastAsia="ar-SA"/>
        </w:rPr>
        <w:t>Распоряжения комитета по социальному обслуживанию населения  Ленинградской области  №183-К от 07.07.2026г</w:t>
      </w:r>
      <w:r w:rsidR="00CE4783" w:rsidRPr="00CE4783">
        <w:rPr>
          <w:rFonts w:ascii="Times New Roman" w:hAnsi="Times New Roman" w:cs="Times New Roman"/>
          <w:sz w:val="23"/>
          <w:szCs w:val="23"/>
          <w:lang w:eastAsia="ar-SA"/>
        </w:rPr>
        <w:t xml:space="preserve">.,  </w:t>
      </w:r>
      <w:r>
        <w:rPr>
          <w:rFonts w:ascii="Times New Roman" w:hAnsi="Times New Roman" w:cs="Times New Roman"/>
          <w:sz w:val="23"/>
          <w:szCs w:val="23"/>
          <w:lang w:eastAsia="ar-SA"/>
        </w:rPr>
        <w:t xml:space="preserve">с одной стороны, и </w:t>
      </w:r>
      <w:r w:rsidR="005B7BB7">
        <w:rPr>
          <w:rFonts w:ascii="Times New Roman" w:hAnsi="Times New Roman" w:cs="Times New Roman"/>
          <w:b/>
          <w:sz w:val="23"/>
          <w:szCs w:val="23"/>
          <w:lang w:eastAsia="ar-SA"/>
        </w:rPr>
        <w:t>______________________</w:t>
      </w:r>
      <w:r w:rsidR="00383C60" w:rsidRPr="00383C60">
        <w:rPr>
          <w:rFonts w:ascii="Times New Roman" w:hAnsi="Times New Roman" w:cs="Times New Roman"/>
          <w:sz w:val="23"/>
          <w:szCs w:val="23"/>
          <w:lang w:eastAsia="ar-SA"/>
        </w:rPr>
        <w:t xml:space="preserve">, именуемый в дальнейшем -  </w:t>
      </w:r>
      <w:r w:rsidR="00383C60" w:rsidRPr="00383C60">
        <w:rPr>
          <w:rFonts w:ascii="Times New Roman" w:hAnsi="Times New Roman" w:cs="Times New Roman"/>
          <w:b/>
          <w:sz w:val="23"/>
          <w:szCs w:val="23"/>
          <w:lang w:eastAsia="ar-SA"/>
        </w:rPr>
        <w:t>Поставщик</w:t>
      </w:r>
      <w:r w:rsidR="00383C60" w:rsidRPr="00383C60">
        <w:rPr>
          <w:rFonts w:ascii="Times New Roman" w:hAnsi="Times New Roman" w:cs="Times New Roman"/>
          <w:sz w:val="23"/>
          <w:szCs w:val="23"/>
          <w:lang w:eastAsia="ar-SA"/>
        </w:rPr>
        <w:t xml:space="preserve">, в лице </w:t>
      </w:r>
      <w:r w:rsidR="005B7BB7">
        <w:rPr>
          <w:rFonts w:ascii="Times New Roman" w:hAnsi="Times New Roman" w:cs="Times New Roman"/>
          <w:b/>
          <w:sz w:val="23"/>
          <w:szCs w:val="23"/>
          <w:lang w:eastAsia="ar-SA"/>
        </w:rPr>
        <w:t>_____________________</w:t>
      </w:r>
      <w:r w:rsidR="00383C60" w:rsidRPr="00383C60">
        <w:rPr>
          <w:rFonts w:ascii="Times New Roman" w:hAnsi="Times New Roman" w:cs="Times New Roman"/>
          <w:sz w:val="23"/>
          <w:szCs w:val="23"/>
          <w:lang w:eastAsia="ar-SA"/>
        </w:rPr>
        <w:t xml:space="preserve">, действующего на основании </w:t>
      </w:r>
      <w:r w:rsidR="005B7BB7">
        <w:rPr>
          <w:rFonts w:ascii="Times New Roman" w:hAnsi="Times New Roman" w:cs="Times New Roman"/>
          <w:b/>
          <w:sz w:val="23"/>
          <w:szCs w:val="23"/>
          <w:lang w:eastAsia="ar-SA"/>
        </w:rPr>
        <w:t>____________________</w:t>
      </w:r>
      <w:r w:rsidR="00777ADB">
        <w:rPr>
          <w:rFonts w:ascii="Times New Roman" w:hAnsi="Times New Roman" w:cs="Times New Roman"/>
          <w:sz w:val="23"/>
          <w:szCs w:val="23"/>
          <w:lang w:eastAsia="ar-SA"/>
        </w:rPr>
        <w:t>,</w:t>
      </w:r>
      <w:r>
        <w:rPr>
          <w:rFonts w:ascii="Times New Roman" w:hAnsi="Times New Roman" w:cs="Times New Roman"/>
          <w:sz w:val="23"/>
          <w:szCs w:val="23"/>
          <w:lang w:eastAsia="ar-SA"/>
        </w:rPr>
        <w:t xml:space="preserve">  </w:t>
      </w:r>
      <w:r w:rsidR="00777ADB" w:rsidRPr="00777ADB">
        <w:rPr>
          <w:rFonts w:ascii="Times New Roman" w:hAnsi="Times New Roman" w:cs="Times New Roman"/>
          <w:sz w:val="23"/>
          <w:szCs w:val="23"/>
          <w:lang w:eastAsia="ar-SA"/>
        </w:rPr>
        <w:t>вместе именуемые в дальнейшем Стороны, заключили настоящий Договор в соответствии  с Федеральным законом от 18.07.2011 г. № 223-ФЗ «О закупках товаров, работ, услуг отдельными видами юридических лиц» о нижеследующем:</w:t>
      </w:r>
    </w:p>
    <w:p w14:paraId="7135BC9A" w14:textId="53CCB329" w:rsidR="00414F1D" w:rsidRDefault="00414F1D" w:rsidP="00777ADB">
      <w:pPr>
        <w:shd w:val="clear" w:color="auto" w:fill="FFFFFF"/>
        <w:suppressAutoHyphens/>
        <w:ind w:right="192" w:firstLine="708"/>
        <w:jc w:val="both"/>
        <w:rPr>
          <w:rFonts w:ascii="Times New Roman" w:hAnsi="Times New Roman"/>
          <w:b/>
          <w:sz w:val="23"/>
          <w:szCs w:val="23"/>
        </w:rPr>
      </w:pPr>
    </w:p>
    <w:p w14:paraId="35914912" w14:textId="77777777" w:rsidR="00414F1D" w:rsidRDefault="00165FB1">
      <w:pPr>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1. Предмет договора</w:t>
      </w:r>
    </w:p>
    <w:p w14:paraId="21AD0B63" w14:textId="025BAA7C" w:rsidR="00414F1D" w:rsidRDefault="00165FB1">
      <w:pPr>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 По настоящему Договору Поставщик обязуется </w:t>
      </w:r>
      <w:r w:rsidRPr="00F44835">
        <w:rPr>
          <w:rFonts w:ascii="Times New Roman" w:hAnsi="Times New Roman" w:cs="Times New Roman"/>
          <w:sz w:val="24"/>
          <w:szCs w:val="24"/>
          <w:lang w:eastAsia="ru-RU"/>
        </w:rPr>
        <w:t>осуществить</w:t>
      </w:r>
      <w:r w:rsidRPr="00F44835">
        <w:rPr>
          <w:rFonts w:ascii="Times New Roman" w:hAnsi="Times New Roman" w:cs="Times New Roman"/>
          <w:bCs/>
          <w:sz w:val="24"/>
          <w:szCs w:val="24"/>
          <w:lang w:eastAsia="ru-RU"/>
        </w:rPr>
        <w:t xml:space="preserve"> поставку </w:t>
      </w:r>
      <w:r w:rsidR="00DD0FAA">
        <w:rPr>
          <w:rFonts w:ascii="Times New Roman" w:hAnsi="Times New Roman" w:cs="Times New Roman"/>
          <w:bCs/>
          <w:sz w:val="24"/>
          <w:szCs w:val="24"/>
          <w:lang w:eastAsia="ru-RU"/>
        </w:rPr>
        <w:t>офисного</w:t>
      </w:r>
      <w:r w:rsidR="00EE5D9B">
        <w:rPr>
          <w:rFonts w:ascii="Times New Roman" w:hAnsi="Times New Roman" w:cs="Times New Roman"/>
          <w:bCs/>
          <w:sz w:val="24"/>
          <w:szCs w:val="24"/>
          <w:lang w:eastAsia="ru-RU"/>
        </w:rPr>
        <w:t xml:space="preserve"> кресла</w:t>
      </w:r>
      <w:r w:rsidR="00DD0FAA">
        <w:rPr>
          <w:rFonts w:ascii="Times New Roman" w:hAnsi="Times New Roman" w:cs="Times New Roman"/>
          <w:bCs/>
          <w:sz w:val="24"/>
          <w:szCs w:val="24"/>
          <w:lang w:eastAsia="ru-RU"/>
        </w:rPr>
        <w:t xml:space="preserve"> (д</w:t>
      </w:r>
      <w:r>
        <w:rPr>
          <w:rFonts w:ascii="Times New Roman" w:hAnsi="Times New Roman" w:cs="Times New Roman"/>
          <w:iCs/>
          <w:sz w:val="24"/>
          <w:szCs w:val="24"/>
          <w:lang w:eastAsia="ar-SA"/>
        </w:rPr>
        <w:t xml:space="preserve">алее-Товар) </w:t>
      </w:r>
      <w:r>
        <w:rPr>
          <w:rFonts w:ascii="Times New Roman" w:hAnsi="Times New Roman" w:cs="Times New Roman"/>
          <w:sz w:val="24"/>
          <w:szCs w:val="24"/>
          <w:lang w:eastAsia="ru-RU"/>
        </w:rPr>
        <w:t>согласно Приложению №2 «Спецификация» к настоящему Договору, а Заказчик обязуется принять и оплатить Товар в соответствии с условиями настоящего Договора.</w:t>
      </w:r>
    </w:p>
    <w:p w14:paraId="72E9B7C7" w14:textId="4A5B976D" w:rsidR="00414F1D" w:rsidRPr="00440529" w:rsidRDefault="00165FB1" w:rsidP="001625B9">
      <w:pPr>
        <w:jc w:val="both"/>
        <w:outlineLvl w:val="1"/>
        <w:rPr>
          <w:rFonts w:ascii="Times New Roman" w:hAnsi="Times New Roman" w:cs="Times New Roman"/>
          <w:sz w:val="24"/>
          <w:szCs w:val="24"/>
          <w:lang w:eastAsia="ru-RU"/>
        </w:rPr>
      </w:pPr>
      <w:r w:rsidRPr="00440529">
        <w:rPr>
          <w:rFonts w:ascii="Times New Roman" w:hAnsi="Times New Roman" w:cs="Times New Roman"/>
          <w:sz w:val="24"/>
          <w:szCs w:val="24"/>
          <w:lang w:eastAsia="ru-RU"/>
        </w:rPr>
        <w:t xml:space="preserve">1.2. </w:t>
      </w:r>
      <w:r>
        <w:rPr>
          <w:rFonts w:ascii="Times New Roman" w:hAnsi="Times New Roman" w:cs="Times New Roman"/>
          <w:sz w:val="24"/>
          <w:szCs w:val="24"/>
          <w:lang w:eastAsia="ru-RU"/>
        </w:rPr>
        <w:t xml:space="preserve">Место Поставки Товара: </w:t>
      </w:r>
      <w:r w:rsidR="001625B9" w:rsidRPr="00FD04FB">
        <w:rPr>
          <w:rFonts w:ascii="Times New Roman" w:hAnsi="Times New Roman"/>
          <w:sz w:val="24"/>
          <w:szCs w:val="24"/>
          <w:lang w:eastAsia="en-US"/>
        </w:rPr>
        <w:t>187600, Ленинградская обл., г. Пикалево, ул. Школьная, д. 10</w:t>
      </w:r>
      <w:r w:rsidR="001625B9" w:rsidRPr="00FD04FB">
        <w:rPr>
          <w:rFonts w:ascii="Times New Roman" w:hAnsi="Times New Roman"/>
          <w:sz w:val="22"/>
          <w:szCs w:val="22"/>
          <w:lang w:eastAsia="en-US"/>
        </w:rPr>
        <w:t xml:space="preserve">                </w:t>
      </w:r>
      <w:r w:rsidRPr="00440529">
        <w:rPr>
          <w:rFonts w:ascii="Times New Roman" w:hAnsi="Times New Roman" w:cs="Times New Roman"/>
          <w:sz w:val="24"/>
          <w:szCs w:val="24"/>
          <w:lang w:eastAsia="ru-RU"/>
        </w:rPr>
        <w:t>1.3. Условия поставки Товара: товар поставляется с момента подписания договора</w:t>
      </w:r>
    </w:p>
    <w:p w14:paraId="0B3C4A47" w14:textId="50546D75" w:rsidR="00414F1D" w:rsidRPr="00440529" w:rsidRDefault="00165FB1">
      <w:pPr>
        <w:pStyle w:val="LBGovstyle2doczillaStyle3"/>
        <w:spacing w:before="0" w:after="0" w:line="240" w:lineRule="auto"/>
        <w:rPr>
          <w:sz w:val="24"/>
          <w:szCs w:val="24"/>
          <w:lang w:val="ru-RU"/>
        </w:rPr>
      </w:pPr>
      <w:r>
        <w:rPr>
          <w:sz w:val="24"/>
          <w:szCs w:val="24"/>
          <w:lang w:val="ru-RU"/>
        </w:rPr>
        <w:t xml:space="preserve">Сторонами </w:t>
      </w:r>
      <w:r w:rsidRPr="00440529">
        <w:rPr>
          <w:sz w:val="24"/>
          <w:szCs w:val="24"/>
          <w:lang w:val="ru-RU"/>
        </w:rPr>
        <w:t xml:space="preserve">в течение </w:t>
      </w:r>
      <w:r w:rsidR="00440529" w:rsidRPr="00440529">
        <w:rPr>
          <w:sz w:val="24"/>
          <w:szCs w:val="24"/>
          <w:lang w:val="ru-RU"/>
        </w:rPr>
        <w:t>1</w:t>
      </w:r>
      <w:r w:rsidR="00AD3B34">
        <w:rPr>
          <w:sz w:val="24"/>
          <w:szCs w:val="24"/>
          <w:lang w:val="ru-RU"/>
        </w:rPr>
        <w:t>0</w:t>
      </w:r>
      <w:bookmarkStart w:id="0" w:name="_GoBack"/>
      <w:bookmarkEnd w:id="0"/>
      <w:r w:rsidRPr="00440529">
        <w:rPr>
          <w:sz w:val="24"/>
          <w:szCs w:val="24"/>
          <w:lang w:val="ru-RU"/>
        </w:rPr>
        <w:t xml:space="preserve"> </w:t>
      </w:r>
      <w:r w:rsidR="00440529" w:rsidRPr="00440529">
        <w:rPr>
          <w:sz w:val="24"/>
          <w:szCs w:val="24"/>
          <w:lang w:val="ru-RU"/>
        </w:rPr>
        <w:t>рабочих</w:t>
      </w:r>
      <w:r w:rsidRPr="00440529">
        <w:rPr>
          <w:sz w:val="24"/>
          <w:szCs w:val="24"/>
          <w:lang w:val="ru-RU"/>
        </w:rPr>
        <w:t xml:space="preserve"> дней.</w:t>
      </w:r>
    </w:p>
    <w:p w14:paraId="22FA385F" w14:textId="77777777" w:rsidR="00414F1D" w:rsidRDefault="00414F1D">
      <w:pPr>
        <w:jc w:val="both"/>
        <w:rPr>
          <w:rFonts w:ascii="Times New Roman" w:hAnsi="Times New Roman" w:cs="Times New Roman"/>
          <w:b/>
          <w:bCs/>
          <w:sz w:val="24"/>
          <w:szCs w:val="24"/>
          <w:lang w:eastAsia="ar-SA"/>
        </w:rPr>
      </w:pPr>
    </w:p>
    <w:p w14:paraId="74515F4A" w14:textId="77777777" w:rsidR="00414F1D" w:rsidRDefault="00165FB1">
      <w:pPr>
        <w:shd w:val="clear" w:color="auto" w:fill="FFFFFF"/>
        <w:suppressAutoHyphens/>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2. Права и обязанности Сторон</w:t>
      </w:r>
    </w:p>
    <w:p w14:paraId="70C17E5C" w14:textId="77777777" w:rsidR="00414F1D" w:rsidRDefault="00165FB1">
      <w:pPr>
        <w:shd w:val="clear" w:color="auto" w:fill="FFFFFF"/>
        <w:suppressAutoHyphens/>
        <w:jc w:val="both"/>
        <w:rPr>
          <w:rFonts w:ascii="Times New Roman" w:hAnsi="Times New Roman" w:cs="Times New Roman"/>
          <w:b/>
          <w:sz w:val="24"/>
          <w:szCs w:val="24"/>
          <w:lang w:eastAsia="ar-SA"/>
        </w:rPr>
      </w:pPr>
      <w:r>
        <w:rPr>
          <w:rFonts w:ascii="Times New Roman" w:hAnsi="Times New Roman" w:cs="Times New Roman"/>
          <w:b/>
          <w:color w:val="000000"/>
          <w:sz w:val="24"/>
          <w:szCs w:val="24"/>
          <w:lang w:eastAsia="ar-SA"/>
        </w:rPr>
        <w:t>2.1. Поставщик обязан:</w:t>
      </w:r>
    </w:p>
    <w:p w14:paraId="4A197F97" w14:textId="77777777" w:rsidR="00414F1D" w:rsidRDefault="00165FB1">
      <w:pPr>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2.1.1. Поставщик обязуется осуществить поставку Товара в количестве и в срок, предусмотренные настоящим Договором. </w:t>
      </w:r>
    </w:p>
    <w:p w14:paraId="4F409A8C"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2.1.2. Поставщик обязан заменить Товар ненадлежащего качества на новый аналогичный товар в течение 10 (десяти) календарных дней с момента получения претензии. </w:t>
      </w:r>
    </w:p>
    <w:p w14:paraId="7C75CCC4"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2.1.3. Вместе с товаром передать Заказчику оригиналы товарной накладной, счета, счета-фактуры.</w:t>
      </w:r>
    </w:p>
    <w:p w14:paraId="4E3D6839" w14:textId="77777777" w:rsidR="00414F1D" w:rsidRDefault="00165FB1">
      <w:pPr>
        <w:suppressAutoHyphens/>
        <w:jc w:val="both"/>
        <w:rPr>
          <w:rFonts w:ascii="Times New Roman" w:hAnsi="Times New Roman" w:cs="Times New Roman"/>
          <w:b/>
          <w:color w:val="000000"/>
          <w:sz w:val="24"/>
          <w:szCs w:val="24"/>
          <w:lang w:eastAsia="ar-SA"/>
        </w:rPr>
      </w:pPr>
      <w:r>
        <w:rPr>
          <w:rFonts w:ascii="Times New Roman" w:hAnsi="Times New Roman" w:cs="Times New Roman"/>
          <w:b/>
          <w:color w:val="000000"/>
          <w:sz w:val="24"/>
          <w:szCs w:val="24"/>
          <w:lang w:eastAsia="ar-SA"/>
        </w:rPr>
        <w:t>2.2. Поставщик имеет право:</w:t>
      </w:r>
    </w:p>
    <w:p w14:paraId="24D437A3"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2.2.1. Требовать от Заказчика оплаты за поставленный Товар в соответствии с условиями настоящего Договора.</w:t>
      </w:r>
    </w:p>
    <w:p w14:paraId="7C673563" w14:textId="77777777" w:rsidR="00414F1D" w:rsidRDefault="00165FB1">
      <w:pPr>
        <w:suppressAutoHyphens/>
        <w:jc w:val="both"/>
        <w:rPr>
          <w:rFonts w:ascii="Times New Roman" w:hAnsi="Times New Roman" w:cs="Times New Roman"/>
          <w:b/>
          <w:color w:val="000000"/>
          <w:sz w:val="24"/>
          <w:szCs w:val="24"/>
          <w:lang w:eastAsia="ar-SA"/>
        </w:rPr>
      </w:pPr>
      <w:r>
        <w:rPr>
          <w:rFonts w:ascii="Times New Roman" w:hAnsi="Times New Roman" w:cs="Times New Roman"/>
          <w:b/>
          <w:color w:val="000000"/>
          <w:sz w:val="24"/>
          <w:szCs w:val="24"/>
          <w:lang w:eastAsia="ar-SA"/>
        </w:rPr>
        <w:t>2.3. Заказчик обязан:</w:t>
      </w:r>
    </w:p>
    <w:p w14:paraId="1E781A9E" w14:textId="77777777" w:rsidR="00414F1D" w:rsidRDefault="00165FB1">
      <w:pPr>
        <w:shd w:val="clear" w:color="auto" w:fill="FFFFFF"/>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2.3.1. Принять и оплатить Товар согласно условиям настоящего </w:t>
      </w:r>
      <w:r>
        <w:rPr>
          <w:rFonts w:ascii="Times New Roman" w:hAnsi="Times New Roman" w:cs="Times New Roman"/>
          <w:sz w:val="24"/>
          <w:szCs w:val="24"/>
          <w:lang w:eastAsia="ar-SA"/>
        </w:rPr>
        <w:t>Договора</w:t>
      </w:r>
      <w:r>
        <w:rPr>
          <w:rFonts w:ascii="Times New Roman" w:hAnsi="Times New Roman" w:cs="Times New Roman"/>
          <w:color w:val="000000"/>
          <w:sz w:val="24"/>
          <w:szCs w:val="24"/>
          <w:lang w:eastAsia="ar-SA"/>
        </w:rPr>
        <w:t>.</w:t>
      </w:r>
    </w:p>
    <w:p w14:paraId="00A1D86C" w14:textId="77777777" w:rsidR="00414F1D" w:rsidRDefault="00165FB1">
      <w:pPr>
        <w:shd w:val="clear" w:color="auto" w:fill="FFFFFF"/>
        <w:suppressAutoHyphens/>
        <w:jc w:val="both"/>
        <w:rPr>
          <w:rFonts w:ascii="Times New Roman" w:hAnsi="Times New Roman" w:cs="Times New Roman"/>
          <w:b/>
          <w:color w:val="000000"/>
          <w:sz w:val="24"/>
          <w:szCs w:val="24"/>
          <w:lang w:eastAsia="ar-SA"/>
        </w:rPr>
      </w:pPr>
      <w:r>
        <w:rPr>
          <w:rFonts w:ascii="Times New Roman" w:hAnsi="Times New Roman" w:cs="Times New Roman"/>
          <w:b/>
          <w:color w:val="000000"/>
          <w:sz w:val="24"/>
          <w:szCs w:val="24"/>
          <w:lang w:eastAsia="ar-SA"/>
        </w:rPr>
        <w:t>2.4. Заказчик имеет право:</w:t>
      </w:r>
    </w:p>
    <w:p w14:paraId="5BF8637A"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2.4.1. Требовать от Поставщика поставки Товара, качество и количество которого должны соответствовать условиям настоящего Договора.</w:t>
      </w:r>
    </w:p>
    <w:p w14:paraId="630D1AA8" w14:textId="77777777" w:rsidR="00414F1D" w:rsidRDefault="00414F1D">
      <w:pPr>
        <w:shd w:val="clear" w:color="auto" w:fill="FFFFFF"/>
        <w:suppressAutoHyphens/>
        <w:jc w:val="both"/>
        <w:rPr>
          <w:rFonts w:ascii="Times New Roman" w:hAnsi="Times New Roman" w:cs="Times New Roman"/>
          <w:b/>
          <w:bCs/>
          <w:color w:val="000000"/>
          <w:sz w:val="24"/>
          <w:szCs w:val="24"/>
          <w:lang w:eastAsia="ar-SA"/>
        </w:rPr>
      </w:pPr>
    </w:p>
    <w:p w14:paraId="08C49473" w14:textId="77777777" w:rsidR="00414F1D" w:rsidRDefault="00165FB1">
      <w:pPr>
        <w:shd w:val="clear" w:color="auto" w:fill="FFFFFF"/>
        <w:suppressAutoHyphens/>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3. Порядок поставки и приёмки товара</w:t>
      </w:r>
    </w:p>
    <w:p w14:paraId="787FA517" w14:textId="77777777" w:rsidR="00414F1D" w:rsidRDefault="00165FB1">
      <w:pPr>
        <w:tabs>
          <w:tab w:val="left" w:pos="426"/>
        </w:tabs>
        <w:jc w:val="both"/>
        <w:rPr>
          <w:rFonts w:ascii="Times New Roman" w:eastAsia="Calibri" w:hAnsi="Times New Roman" w:cs="Times New Roman"/>
          <w:sz w:val="24"/>
          <w:szCs w:val="24"/>
          <w:lang w:eastAsia="ar-SA"/>
        </w:rPr>
      </w:pPr>
      <w:r>
        <w:rPr>
          <w:rFonts w:ascii="Times New Roman" w:hAnsi="Times New Roman" w:cs="Times New Roman"/>
          <w:bCs/>
          <w:color w:val="000000"/>
          <w:sz w:val="24"/>
          <w:szCs w:val="24"/>
          <w:lang w:eastAsia="ar-SA"/>
        </w:rPr>
        <w:t xml:space="preserve">3.1. </w:t>
      </w:r>
      <w:r>
        <w:rPr>
          <w:rFonts w:ascii="Times New Roman" w:hAnsi="Times New Roman" w:cs="Times New Roman"/>
          <w:sz w:val="24"/>
          <w:szCs w:val="24"/>
          <w:lang w:eastAsia="ru-RU"/>
        </w:rPr>
        <w:t>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w:t>
      </w:r>
    </w:p>
    <w:p w14:paraId="53ED4EBA"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3.2. Товар принимается Заказчиком по количеству мест, указанному в товарной накладной и в ненарушенной упаковке Поставщика (Изготовителя), по качеству согласно представленным документам о качестве.</w:t>
      </w:r>
    </w:p>
    <w:p w14:paraId="51F21AA6" w14:textId="77777777" w:rsidR="00414F1D" w:rsidRDefault="00165FB1">
      <w:pPr>
        <w:keepLine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lastRenderedPageBreak/>
        <w:t>3.3. Заказчик, в течение 3 (трех) рабочих дней с даты поставки Товара, осматривает поставленный Товар, проводит приемку на предмет соответствия Товара требованиям, изложенным в настоящем Договоре и подписывает товарную накладную, либо предоставляет мотивированный отказ от приемки Товара с перечнем недостатков и сроки их устранения.</w:t>
      </w:r>
    </w:p>
    <w:p w14:paraId="4FF52D6B" w14:textId="77777777" w:rsidR="00414F1D" w:rsidRDefault="00165FB1">
      <w:pPr>
        <w:widowControl w:val="0"/>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3.4. Моментом исполнения обязательства Поставщика по поставке Товара по настоящему Договору, а также моментом перехода права собственности на Товар от Поставщика к Заказчику, считается факт передачи Товара Заказчику. Факт передачи Товара Заказчику подтверждается товарной накладной, подписанной уполномоченными представителями Поставщика и Заказчика.</w:t>
      </w:r>
    </w:p>
    <w:p w14:paraId="0BDC36EB" w14:textId="77777777" w:rsidR="00414F1D" w:rsidRDefault="00165FB1">
      <w:pPr>
        <w:shd w:val="clear" w:color="auto" w:fill="FFFFFF"/>
        <w:suppressAutoHyphens/>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4. Цена и порядок расчетов</w:t>
      </w:r>
    </w:p>
    <w:p w14:paraId="1A338F12" w14:textId="4CE74C4B" w:rsidR="00414F1D" w:rsidRDefault="00165FB1">
      <w:pPr>
        <w:suppressAutoHyphens/>
        <w:jc w:val="both"/>
        <w:rPr>
          <w:rFonts w:ascii="Times New Roman" w:eastAsia="Calibri" w:hAnsi="Times New Roman" w:cs="Times New Roman"/>
          <w:b/>
          <w:sz w:val="24"/>
          <w:szCs w:val="24"/>
          <w:lang w:val="zh-CN" w:eastAsia="ar-SA"/>
        </w:rPr>
      </w:pPr>
      <w:r>
        <w:rPr>
          <w:rFonts w:ascii="Times New Roman" w:hAnsi="Times New Roman" w:cs="Times New Roman"/>
          <w:color w:val="000000"/>
          <w:sz w:val="24"/>
          <w:szCs w:val="24"/>
          <w:lang w:eastAsia="ar-SA"/>
        </w:rPr>
        <w:t xml:space="preserve">4.1. Цена настоящего </w:t>
      </w:r>
      <w:r>
        <w:rPr>
          <w:rFonts w:ascii="Times New Roman" w:hAnsi="Times New Roman" w:cs="Times New Roman"/>
          <w:sz w:val="24"/>
          <w:szCs w:val="24"/>
          <w:lang w:eastAsia="ar-SA"/>
        </w:rPr>
        <w:t>Договора</w:t>
      </w:r>
      <w:r>
        <w:rPr>
          <w:rFonts w:ascii="Times New Roman" w:hAnsi="Times New Roman" w:cs="Times New Roman"/>
          <w:color w:val="000000"/>
          <w:sz w:val="24"/>
          <w:szCs w:val="24"/>
          <w:lang w:eastAsia="ar-SA"/>
        </w:rPr>
        <w:t xml:space="preserve"> составляет </w:t>
      </w:r>
      <w:r w:rsidR="0006534F">
        <w:rPr>
          <w:rFonts w:ascii="Times New Roman" w:hAnsi="Times New Roman" w:cs="Times New Roman"/>
          <w:b/>
          <w:color w:val="000000"/>
          <w:sz w:val="24"/>
          <w:szCs w:val="24"/>
          <w:lang w:eastAsia="ar-SA"/>
        </w:rPr>
        <w:t>_____________________</w:t>
      </w:r>
    </w:p>
    <w:p w14:paraId="470453C5" w14:textId="77777777" w:rsidR="00414F1D" w:rsidRDefault="00165FB1">
      <w:pPr>
        <w:shd w:val="clear" w:color="auto" w:fill="FFFFFF"/>
        <w:suppressAutoHyphens/>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Цена Договора включает в себя общую стоимость поставляемого Товара, оплачиваемую Заказчиком за полное выполнение Поставщиком своих обязательств по поставке Товара, оказание сопутствующих поставке услуг, расходы на реализацию гарантийных обязательств, а также, стоимость упаковки, маркировки, стоимость погрузочно-разгрузочных работ, страхования, транспортные расходы, налоги и иные обязательные платежи.</w:t>
      </w:r>
    </w:p>
    <w:p w14:paraId="0C0E892E" w14:textId="77777777" w:rsidR="00414F1D" w:rsidRDefault="00165FB1">
      <w:pPr>
        <w:shd w:val="clear" w:color="auto" w:fill="FFFFFF"/>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4.2. Цена Договора является твердой и может быть снижена по соглашению Сторон без изменения предусмотренных Договором количества товаров, объема работ, услуг и иных условий исполнения Договора в соответствии с  действующим законодательством Российской Федерации.</w:t>
      </w:r>
    </w:p>
    <w:p w14:paraId="6A584D36" w14:textId="0AAE082F" w:rsidR="00293A42" w:rsidRDefault="00165FB1" w:rsidP="00725F9C">
      <w:pPr>
        <w:tabs>
          <w:tab w:val="left" w:pos="426"/>
        </w:tabs>
        <w:jc w:val="both"/>
        <w:rPr>
          <w:rFonts w:ascii="Times New Roman" w:hAnsi="Times New Roman" w:cs="Times New Roman"/>
          <w:sz w:val="24"/>
          <w:szCs w:val="24"/>
          <w:lang w:eastAsia="ar-SA"/>
        </w:rPr>
      </w:pPr>
      <w:r>
        <w:rPr>
          <w:rFonts w:ascii="Times New Roman" w:hAnsi="Times New Roman" w:cs="Times New Roman"/>
          <w:sz w:val="24"/>
          <w:szCs w:val="24"/>
          <w:lang w:eastAsia="ru-RU"/>
        </w:rPr>
        <w:t xml:space="preserve">4.3. </w:t>
      </w:r>
      <w:r>
        <w:rPr>
          <w:rFonts w:ascii="Times New Roman" w:hAnsi="Times New Roman" w:cs="Times New Roman"/>
          <w:sz w:val="24"/>
          <w:szCs w:val="24"/>
          <w:lang w:eastAsia="ar-SA"/>
        </w:rPr>
        <w:t>Источник финансирования</w:t>
      </w:r>
      <w:r w:rsidRPr="00293A42">
        <w:rPr>
          <w:rFonts w:ascii="Times New Roman" w:hAnsi="Times New Roman" w:cs="Times New Roman"/>
          <w:sz w:val="24"/>
          <w:szCs w:val="24"/>
          <w:lang w:eastAsia="ar-SA"/>
        </w:rPr>
        <w:t xml:space="preserve">: </w:t>
      </w:r>
      <w:r w:rsidR="00725F9C">
        <w:rPr>
          <w:rFonts w:ascii="Times New Roman" w:hAnsi="Times New Roman" w:cs="Times New Roman"/>
          <w:sz w:val="24"/>
          <w:szCs w:val="24"/>
          <w:lang w:eastAsia="ar-SA"/>
        </w:rPr>
        <w:t>о</w:t>
      </w:r>
      <w:r w:rsidR="00725F9C" w:rsidRPr="00725F9C">
        <w:rPr>
          <w:rFonts w:ascii="Times New Roman" w:hAnsi="Times New Roman" w:cs="Times New Roman"/>
          <w:sz w:val="24"/>
          <w:szCs w:val="24"/>
          <w:lang w:eastAsia="ar-SA"/>
        </w:rPr>
        <w:t xml:space="preserve">плата поставляемого товара осуществляется </w:t>
      </w:r>
      <w:r w:rsidR="00725F9C" w:rsidRPr="00725F9C">
        <w:rPr>
          <w:rFonts w:ascii="Times New Roman" w:hAnsi="Times New Roman" w:cs="Times New Roman"/>
          <w:sz w:val="24"/>
          <w:szCs w:val="24"/>
          <w:lang w:val="zh-CN" w:eastAsia="ar-SA"/>
        </w:rPr>
        <w:t xml:space="preserve">за </w:t>
      </w:r>
      <w:r w:rsidR="00725F9C" w:rsidRPr="00725F9C">
        <w:rPr>
          <w:rFonts w:ascii="Times New Roman" w:hAnsi="Times New Roman" w:cs="Times New Roman"/>
          <w:sz w:val="24"/>
          <w:szCs w:val="24"/>
          <w:lang w:eastAsia="ar-SA"/>
        </w:rPr>
        <w:t xml:space="preserve"> счет </w:t>
      </w:r>
      <w:r w:rsidR="00725F9C">
        <w:rPr>
          <w:rFonts w:ascii="Times New Roman" w:hAnsi="Times New Roman" w:cs="Times New Roman"/>
          <w:sz w:val="24"/>
          <w:szCs w:val="24"/>
          <w:lang w:eastAsia="ar-SA"/>
        </w:rPr>
        <w:t xml:space="preserve">    </w:t>
      </w:r>
      <w:r w:rsidR="00725F9C" w:rsidRPr="00725F9C">
        <w:rPr>
          <w:rFonts w:ascii="Times New Roman" w:hAnsi="Times New Roman" w:cs="Times New Roman"/>
          <w:sz w:val="24"/>
          <w:szCs w:val="24"/>
          <w:lang w:eastAsia="ar-SA"/>
        </w:rPr>
        <w:t>средств, полученных от иной приносящей доход деятельности.</w:t>
      </w:r>
    </w:p>
    <w:p w14:paraId="0FF31629" w14:textId="77777777" w:rsidR="002F4A55" w:rsidRDefault="00165FB1" w:rsidP="002F4A55">
      <w:pPr>
        <w:jc w:val="both"/>
        <w:rPr>
          <w:rFonts w:ascii="Times New Roman" w:hAnsi="Times New Roman" w:cs="Times New Roman"/>
          <w:sz w:val="24"/>
          <w:szCs w:val="24"/>
        </w:rPr>
      </w:pPr>
      <w:r>
        <w:rPr>
          <w:rFonts w:ascii="Times New Roman" w:hAnsi="Times New Roman" w:cs="Times New Roman"/>
          <w:sz w:val="24"/>
          <w:szCs w:val="24"/>
          <w:lang w:eastAsia="ar-SA"/>
        </w:rPr>
        <w:t xml:space="preserve">4.4. </w:t>
      </w:r>
      <w:r w:rsidR="002F4A55">
        <w:rPr>
          <w:rFonts w:ascii="Times New Roman" w:eastAsia="Batang" w:hAnsi="Times New Roman" w:cs="Times New Roman"/>
          <w:sz w:val="24"/>
          <w:szCs w:val="24"/>
        </w:rPr>
        <w:t xml:space="preserve">Оплата товаров производится Заказчиком безналичным расчетом, путем перечисления денежных средств на расчетный счет Поставщика, указанный в договоре, в течение 7 (семи) рабочих дней с даты подписания предоставленных Поставщиком счетов и/или счетов-фактур, </w:t>
      </w:r>
      <w:proofErr w:type="gramStart"/>
      <w:r w:rsidR="002F4A55">
        <w:rPr>
          <w:rFonts w:ascii="Times New Roman" w:eastAsia="Batang" w:hAnsi="Times New Roman" w:cs="Times New Roman"/>
          <w:sz w:val="24"/>
          <w:szCs w:val="24"/>
        </w:rPr>
        <w:t>актов-приема</w:t>
      </w:r>
      <w:proofErr w:type="gramEnd"/>
      <w:r w:rsidR="002F4A55">
        <w:rPr>
          <w:rFonts w:ascii="Times New Roman" w:eastAsia="Batang" w:hAnsi="Times New Roman" w:cs="Times New Roman"/>
          <w:sz w:val="24"/>
          <w:szCs w:val="24"/>
        </w:rPr>
        <w:t xml:space="preserve"> передачи товаров и товарных накладных, оформленных в соответствии с действующим законодательством Российской Федерации.</w:t>
      </w:r>
    </w:p>
    <w:p w14:paraId="6AFA6ED2" w14:textId="5640D332" w:rsidR="00414F1D" w:rsidRDefault="00165FB1" w:rsidP="002F4A55">
      <w:pPr>
        <w:tabs>
          <w:tab w:val="left" w:pos="426"/>
        </w:tabs>
        <w:jc w:val="both"/>
        <w:rPr>
          <w:rFonts w:ascii="Times New Roman" w:hAnsi="Times New Roman" w:cs="Times New Roman"/>
          <w:sz w:val="24"/>
          <w:szCs w:val="24"/>
          <w:lang w:eastAsia="ar-SA"/>
        </w:rPr>
      </w:pPr>
      <w:r>
        <w:rPr>
          <w:rFonts w:ascii="Times New Roman" w:hAnsi="Times New Roman" w:cs="Times New Roman"/>
          <w:sz w:val="24"/>
          <w:szCs w:val="24"/>
          <w:lang w:eastAsia="ar-SA"/>
        </w:rPr>
        <w:t>4.5. Обязательство по оплате считается выполненным с момента списания денежных средств со счета Заказчика.</w:t>
      </w:r>
    </w:p>
    <w:p w14:paraId="247A6E1E" w14:textId="77777777" w:rsidR="00414F1D" w:rsidRDefault="00165FB1">
      <w:pPr>
        <w:shd w:val="clear" w:color="auto" w:fill="FFFFFF"/>
        <w:suppressAutoHyphens/>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5. Гарантии качества товара</w:t>
      </w:r>
    </w:p>
    <w:p w14:paraId="07DF4A3F"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5.1. Товар должен быть изготовлен по нормативно-технической документации завода-изготовителя. Качество поставляемого Товара подтверждается следующими документами, которые предоставляются Поставщиком при поставке Товара на каждую партию:</w:t>
      </w:r>
    </w:p>
    <w:p w14:paraId="1C300218"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Паспорт качества завода-изготовителя (или иной документ с указанием технологического регламента, по которому изготовлен Товар (ТУ, СТО и т.п.);</w:t>
      </w:r>
    </w:p>
    <w:p w14:paraId="78CD16D3"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5.2. Качество Товара, поставляемого по настоящему Договору, должно соответствовать требованиям ГОСТов, ОСТов, ТУ РФ и иных нормативных документов.</w:t>
      </w:r>
    </w:p>
    <w:p w14:paraId="6EF1A11F"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5.3. Поставщик гарантирует качество поставляемого товара в течение 12 (двенадцати) месяцев с даты подписания сторонами товарной накладной.</w:t>
      </w:r>
    </w:p>
    <w:p w14:paraId="46BF27DC"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5.4. При обнаружении в Товаре производственных дефектов, недостач или иных несоответствий условиям договора и Спецификации (Приложение № 2) при эксплуатации и в период гарантийного срока Заказчик направляет претензию Поставщику. При получении претензии, Поставщик в течение 10 календарных дней должен за свой счет исправить дефекты, доукомплектовать, произвести замену бракованного товара (его части), если не докажет, что они возникли после его передачи Заказчику вследствие нарушения правил пользования товаром или его хранения, а также действий третьих лиц или непреодолимой силы.</w:t>
      </w:r>
    </w:p>
    <w:p w14:paraId="2E68F7AB" w14:textId="77777777" w:rsidR="00414F1D" w:rsidRDefault="00165FB1">
      <w:pPr>
        <w:suppressAutoHyphens/>
        <w:autoSpaceDE w:val="0"/>
        <w:jc w:val="center"/>
        <w:rPr>
          <w:rFonts w:ascii="Times New Roman" w:eastAsia="Arial" w:hAnsi="Times New Roman" w:cs="Times New Roman"/>
          <w:b/>
          <w:bCs/>
          <w:sz w:val="24"/>
          <w:szCs w:val="24"/>
          <w:lang w:eastAsia="ar-SA"/>
        </w:rPr>
      </w:pPr>
      <w:r>
        <w:rPr>
          <w:rFonts w:ascii="Times New Roman" w:eastAsia="Arial" w:hAnsi="Times New Roman" w:cs="Times New Roman"/>
          <w:b/>
          <w:bCs/>
          <w:sz w:val="24"/>
          <w:szCs w:val="24"/>
          <w:lang w:eastAsia="ar-SA"/>
        </w:rPr>
        <w:t>6. Ответственность сторон</w:t>
      </w:r>
    </w:p>
    <w:p w14:paraId="0BF21F4F"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6.1. Стороны несут ответственность за неисполнение либо ненадлежащее исполнение своих обязательств по настоящему договору в соответствии с действующим законодательством.</w:t>
      </w:r>
    </w:p>
    <w:p w14:paraId="62A7D86A"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6.2. В случае просрочки исполнения Заказчиком обязательств, предусмотренных Договором, Поставщик вправе потребовать уплаты неустоек (пеней). Пеня начисляется за </w:t>
      </w:r>
      <w:r>
        <w:rPr>
          <w:rFonts w:ascii="Times New Roman" w:hAnsi="Times New Roman" w:cs="Times New Roman"/>
          <w:color w:val="000000"/>
          <w:sz w:val="24"/>
          <w:szCs w:val="24"/>
          <w:lang w:eastAsia="ar-SA"/>
        </w:rPr>
        <w:lastRenderedPageBreak/>
        <w:t>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p>
    <w:p w14:paraId="5C26359F"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6.3. За каждый факт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в размере 10% (десять процентов) от цены договора.</w:t>
      </w:r>
    </w:p>
    <w:p w14:paraId="40E3E9CE"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6.4.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обязательства, предусмотренного Договором, в размере 1/300(одной трехсотой)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28D63E6"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53E1CCA"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6.6. Уплата неустойки не освобождает стороны от исполнения обязательств, принятых на себя по Договору.</w:t>
      </w:r>
    </w:p>
    <w:p w14:paraId="3AE327A2"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6.7. Заказчик вправе осуществить взыскание неустойки (штрафа, пени) в бесспорном порядке, без согласия Поставщика, путем удержания Заказчиком суммы неустойки при  расчете с Поставщиком.</w:t>
      </w:r>
    </w:p>
    <w:p w14:paraId="37744FCE" w14:textId="77777777" w:rsidR="00414F1D" w:rsidRDefault="00414F1D">
      <w:pPr>
        <w:jc w:val="center"/>
        <w:rPr>
          <w:rFonts w:ascii="Times New Roman" w:hAnsi="Times New Roman" w:cs="Times New Roman"/>
          <w:b/>
          <w:color w:val="000000"/>
          <w:sz w:val="24"/>
          <w:szCs w:val="24"/>
          <w:lang w:eastAsia="ar-SA"/>
        </w:rPr>
      </w:pPr>
    </w:p>
    <w:p w14:paraId="042653DA" w14:textId="77777777" w:rsidR="00414F1D" w:rsidRDefault="00165FB1">
      <w:pPr>
        <w:jc w:val="center"/>
        <w:rPr>
          <w:rFonts w:ascii="Times New Roman" w:hAnsi="Times New Roman" w:cs="Times New Roman"/>
          <w:b/>
          <w:color w:val="000000"/>
          <w:sz w:val="24"/>
          <w:szCs w:val="24"/>
          <w:lang w:eastAsia="ar-SA"/>
        </w:rPr>
      </w:pPr>
      <w:r>
        <w:rPr>
          <w:rFonts w:ascii="Times New Roman" w:hAnsi="Times New Roman" w:cs="Times New Roman"/>
          <w:b/>
          <w:color w:val="000000"/>
          <w:sz w:val="24"/>
          <w:szCs w:val="24"/>
          <w:lang w:eastAsia="ar-SA"/>
        </w:rPr>
        <w:t>7. Условия и порядок исполнения, изменения и расторжения договора</w:t>
      </w:r>
    </w:p>
    <w:p w14:paraId="4D6B86A5"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7.1. 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w:t>
      </w:r>
    </w:p>
    <w:p w14:paraId="3119477A" w14:textId="77777777" w:rsidR="00414F1D" w:rsidRDefault="00165FB1">
      <w:pPr>
        <w:suppressAutoHyphens/>
        <w:spacing w:after="1"/>
        <w:ind w:firstLine="539"/>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14:paraId="31D7DD80" w14:textId="77777777" w:rsidR="00414F1D" w:rsidRDefault="00165FB1">
      <w:pPr>
        <w:suppressAutoHyphens/>
        <w:spacing w:after="1" w:line="220" w:lineRule="atLeast"/>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7.2. При заключении и исполнении договора Заказчик по согласованию с Поставщиком,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на количество товара, установленное договором.</w:t>
      </w:r>
    </w:p>
    <w:p w14:paraId="41594A99"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7.3. При исполнении договора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198F93EB"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7.4. Расторжение Договора допускается по соглашению сторон, по решению суда и  в одностороннем порядке по основаниям, предусмотренным Гражданским кодексом РФ.</w:t>
      </w:r>
    </w:p>
    <w:p w14:paraId="342A6B06"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7.5.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14:paraId="5A58980D"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7.6. Заказчик вправе провести экспертизу поставленного товара с привлечением экспертов, экспертных организаций до принятия решений об одностороннем отказе от исполнения договора.</w:t>
      </w:r>
    </w:p>
    <w:p w14:paraId="13CE0085"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7.7.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Pr>
          <w:rFonts w:ascii="Times New Roman" w:hAnsi="Times New Roman" w:cs="Times New Roman"/>
          <w:color w:val="000000"/>
          <w:sz w:val="24"/>
          <w:szCs w:val="24"/>
          <w:lang w:eastAsia="ar-SA"/>
        </w:rPr>
        <w:lastRenderedPageBreak/>
        <w:t>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60F6A0F7" w14:textId="77777777" w:rsidR="00414F1D" w:rsidRDefault="00414F1D">
      <w:pPr>
        <w:jc w:val="both"/>
        <w:rPr>
          <w:rFonts w:ascii="Times New Roman" w:hAnsi="Times New Roman" w:cs="Times New Roman"/>
          <w:color w:val="000000"/>
          <w:sz w:val="24"/>
          <w:szCs w:val="24"/>
          <w:lang w:eastAsia="ar-SA"/>
        </w:rPr>
      </w:pPr>
    </w:p>
    <w:p w14:paraId="708A1BD6" w14:textId="77777777" w:rsidR="00414F1D" w:rsidRDefault="00165FB1">
      <w:pPr>
        <w:jc w:val="center"/>
        <w:rPr>
          <w:rFonts w:ascii="Times New Roman" w:hAnsi="Times New Roman" w:cs="Times New Roman"/>
          <w:b/>
          <w:color w:val="000000"/>
          <w:sz w:val="24"/>
          <w:szCs w:val="24"/>
          <w:lang w:eastAsia="ar-SA"/>
        </w:rPr>
      </w:pPr>
      <w:r>
        <w:rPr>
          <w:rFonts w:ascii="Times New Roman" w:hAnsi="Times New Roman" w:cs="Times New Roman"/>
          <w:b/>
          <w:color w:val="000000"/>
          <w:sz w:val="24"/>
          <w:szCs w:val="24"/>
          <w:lang w:eastAsia="ar-SA"/>
        </w:rPr>
        <w:t>8.Разрешение споров</w:t>
      </w:r>
    </w:p>
    <w:p w14:paraId="7D5AE776"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8.1. Все споры и разногласия, возникшие между сторонами при исполнении настоящего договора, разрешаются в претензионном порядке. Срок рассмотрения претензии 10 (десять) календарных дней с момента ее получения.</w:t>
      </w:r>
    </w:p>
    <w:p w14:paraId="236E8A7D"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8.2. В случае невозможности урегулировании в претензионном порядке, споры и разногласия передаются на рассмотрение Арбитражного суда г. Санкт-Петербурга и Ленинградской области  в соответствии с действующим законодательством РФ.</w:t>
      </w:r>
    </w:p>
    <w:p w14:paraId="62C3912F" w14:textId="77777777" w:rsidR="00414F1D" w:rsidRDefault="00414F1D">
      <w:pPr>
        <w:jc w:val="both"/>
        <w:rPr>
          <w:rFonts w:ascii="Times New Roman" w:hAnsi="Times New Roman" w:cs="Times New Roman"/>
          <w:color w:val="000000"/>
          <w:sz w:val="24"/>
          <w:szCs w:val="24"/>
          <w:lang w:eastAsia="ar-SA"/>
        </w:rPr>
      </w:pPr>
    </w:p>
    <w:p w14:paraId="03A5A5A0" w14:textId="77777777" w:rsidR="00414F1D" w:rsidRDefault="00165FB1">
      <w:pPr>
        <w:jc w:val="center"/>
        <w:rPr>
          <w:rFonts w:ascii="Times New Roman" w:hAnsi="Times New Roman"/>
          <w:b/>
          <w:sz w:val="24"/>
          <w:szCs w:val="24"/>
        </w:rPr>
      </w:pPr>
      <w:r>
        <w:rPr>
          <w:rFonts w:ascii="Times New Roman" w:hAnsi="Times New Roman"/>
          <w:b/>
          <w:sz w:val="24"/>
          <w:szCs w:val="24"/>
        </w:rPr>
        <w:t>9.Антикоррупционная оговорка</w:t>
      </w:r>
    </w:p>
    <w:p w14:paraId="04CF8DAC" w14:textId="77777777" w:rsidR="00414F1D" w:rsidRDefault="00165FB1">
      <w:pPr>
        <w:jc w:val="both"/>
        <w:rPr>
          <w:rFonts w:ascii="Times New Roman" w:hAnsi="Times New Roman"/>
          <w:sz w:val="24"/>
          <w:szCs w:val="24"/>
        </w:rPr>
      </w:pPr>
      <w:r>
        <w:rPr>
          <w:rFonts w:ascii="Times New Roman" w:hAnsi="Times New Roman"/>
          <w:sz w:val="24"/>
          <w:szCs w:val="24"/>
        </w:rPr>
        <w:t>9.1. Стороны, их аффилированные лица, работники или посредники, а также лица, действующие от имени и по поручению Сторон (далее в целях указанного раздела – Стороны), подтверждают соблюдение ими требований законодательства Российской Федерации о противодействии коррупции.</w:t>
      </w:r>
    </w:p>
    <w:p w14:paraId="297AA8D9" w14:textId="77777777" w:rsidR="00414F1D" w:rsidRDefault="00165FB1">
      <w:pPr>
        <w:jc w:val="both"/>
        <w:rPr>
          <w:rFonts w:ascii="Times New Roman" w:hAnsi="Times New Roman"/>
          <w:sz w:val="24"/>
          <w:szCs w:val="24"/>
        </w:rPr>
      </w:pPr>
      <w:r>
        <w:rPr>
          <w:rFonts w:ascii="Times New Roman" w:hAnsi="Times New Roman"/>
          <w:sz w:val="24"/>
          <w:szCs w:val="24"/>
        </w:rPr>
        <w:t xml:space="preserve">9.2. При исполнении своих обязательств по договору Стороны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w:t>
      </w:r>
    </w:p>
    <w:p w14:paraId="61AC4A7F" w14:textId="77777777" w:rsidR="00414F1D" w:rsidRDefault="00165FB1">
      <w:pPr>
        <w:jc w:val="both"/>
        <w:rPr>
          <w:rFonts w:ascii="Times New Roman" w:hAnsi="Times New Roman"/>
          <w:sz w:val="24"/>
          <w:szCs w:val="24"/>
        </w:rPr>
      </w:pPr>
      <w:r>
        <w:rPr>
          <w:rFonts w:ascii="Times New Roman" w:hAnsi="Times New Roman"/>
          <w:sz w:val="24"/>
          <w:szCs w:val="24"/>
        </w:rPr>
        <w:t>При исполнении своих обязательств по договору Стороны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29B2D6C9" w14:textId="77777777" w:rsidR="00414F1D" w:rsidRDefault="00165FB1">
      <w:pPr>
        <w:pStyle w:val="a5"/>
        <w:tabs>
          <w:tab w:val="left" w:pos="567"/>
          <w:tab w:val="left" w:pos="993"/>
        </w:tabs>
        <w:ind w:left="0"/>
        <w:jc w:val="both"/>
        <w:rPr>
          <w:rFonts w:ascii="Times New Roman" w:hAnsi="Times New Roman"/>
          <w:sz w:val="24"/>
          <w:szCs w:val="24"/>
        </w:rPr>
      </w:pPr>
      <w:r>
        <w:rPr>
          <w:rFonts w:ascii="Times New Roman" w:hAnsi="Times New Roman"/>
          <w:sz w:val="24"/>
          <w:szCs w:val="24"/>
        </w:rPr>
        <w:t>9.3. В случае возникновения у Сторон подозрений, что произошло или может произойти нарушение каких-либо положений п. 9.2. настоящей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п. 9.2. настоящей оговорки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4CE69F08" w14:textId="77777777" w:rsidR="00414F1D" w:rsidRDefault="00165FB1">
      <w:pPr>
        <w:pStyle w:val="a5"/>
        <w:tabs>
          <w:tab w:val="left" w:pos="567"/>
          <w:tab w:val="left" w:pos="993"/>
        </w:tabs>
        <w:ind w:left="0"/>
        <w:jc w:val="both"/>
        <w:rPr>
          <w:rFonts w:ascii="Times New Roman" w:hAnsi="Times New Roman"/>
          <w:sz w:val="24"/>
          <w:szCs w:val="24"/>
        </w:rPr>
      </w:pPr>
      <w:r>
        <w:rPr>
          <w:rFonts w:ascii="Times New Roman" w:hAnsi="Times New Roman"/>
          <w:sz w:val="24"/>
          <w:szCs w:val="24"/>
        </w:rPr>
        <w:t>9.4. В случае нарушения одной Стороной обязательств воздерживаться от запрещенных в п. 9.2. настоящей оговорки действий и (или) неполучения другой Стороной в установленный настоящей оговоркой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нарушения.</w:t>
      </w:r>
    </w:p>
    <w:p w14:paraId="466FD0B8" w14:textId="77777777" w:rsidR="00414F1D" w:rsidRDefault="00165FB1">
      <w:pPr>
        <w:jc w:val="center"/>
        <w:rPr>
          <w:rFonts w:ascii="Times New Roman" w:hAnsi="Times New Roman" w:cs="Times New Roman"/>
          <w:b/>
          <w:color w:val="000000"/>
          <w:sz w:val="24"/>
          <w:szCs w:val="24"/>
          <w:lang w:eastAsia="ar-SA"/>
        </w:rPr>
      </w:pPr>
      <w:r>
        <w:rPr>
          <w:rFonts w:ascii="Times New Roman" w:hAnsi="Times New Roman" w:cs="Times New Roman"/>
          <w:b/>
          <w:color w:val="000000"/>
          <w:sz w:val="24"/>
          <w:szCs w:val="24"/>
          <w:lang w:eastAsia="ar-SA"/>
        </w:rPr>
        <w:t>10. Форс-мажор</w:t>
      </w:r>
    </w:p>
    <w:p w14:paraId="4AA70261" w14:textId="77777777" w:rsidR="00414F1D" w:rsidRDefault="00165FB1">
      <w:pPr>
        <w:widowControl w:val="0"/>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10.1. 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действий непреодолимой силы, а именно: наводнения, землетрясения, забастовки, войны, действий органов государственной власти или других независящих от Сторон </w:t>
      </w:r>
      <w:r>
        <w:rPr>
          <w:rFonts w:ascii="Times New Roman" w:hAnsi="Times New Roman" w:cs="Times New Roman"/>
          <w:color w:val="000000"/>
          <w:sz w:val="24"/>
          <w:szCs w:val="24"/>
          <w:lang w:eastAsia="ar-SA"/>
        </w:rPr>
        <w:lastRenderedPageBreak/>
        <w:t>обстоятельств.</w:t>
      </w:r>
    </w:p>
    <w:p w14:paraId="04130D6C" w14:textId="77777777" w:rsidR="00414F1D" w:rsidRDefault="00165FB1">
      <w:pPr>
        <w:keepLines/>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10.2. Сторона, которая не может выполнить обязательства по Договору, должна не позднее 3 (трех)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69F694F7" w14:textId="77777777" w:rsidR="00414F1D" w:rsidRDefault="00165FB1">
      <w:pPr>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10.3. Стороны признают, что неплатежеспособность Сторон не является форс-мажорным обстоятельством.</w:t>
      </w:r>
    </w:p>
    <w:p w14:paraId="33BDB26E" w14:textId="77777777" w:rsidR="00414F1D" w:rsidRDefault="00165FB1">
      <w:pPr>
        <w:jc w:val="center"/>
        <w:rPr>
          <w:rFonts w:ascii="Times New Roman" w:eastAsia="Calibri" w:hAnsi="Times New Roman" w:cs="Times New Roman"/>
          <w:b/>
          <w:color w:val="000000"/>
          <w:sz w:val="24"/>
          <w:szCs w:val="24"/>
          <w:lang w:eastAsia="ar-SA"/>
        </w:rPr>
      </w:pPr>
      <w:r>
        <w:rPr>
          <w:rFonts w:ascii="Times New Roman" w:eastAsia="Calibri" w:hAnsi="Times New Roman" w:cs="Times New Roman"/>
          <w:b/>
          <w:color w:val="000000"/>
          <w:sz w:val="24"/>
          <w:szCs w:val="24"/>
          <w:lang w:eastAsia="ar-SA"/>
        </w:rPr>
        <w:t>11. Срок действия договора</w:t>
      </w:r>
    </w:p>
    <w:p w14:paraId="0F72F29E" w14:textId="77777777" w:rsidR="00414F1D" w:rsidRDefault="00165FB1">
      <w:pPr>
        <w:jc w:val="both"/>
        <w:rPr>
          <w:rFonts w:ascii="Times New Roman" w:eastAsia="Calibri" w:hAnsi="Times New Roman" w:cs="Times New Roman"/>
          <w:color w:val="000000"/>
          <w:sz w:val="24"/>
          <w:szCs w:val="24"/>
          <w:lang w:eastAsia="ar-SA"/>
        </w:rPr>
      </w:pPr>
      <w:r>
        <w:rPr>
          <w:rFonts w:ascii="Times New Roman" w:eastAsia="Calibri" w:hAnsi="Times New Roman" w:cs="Times New Roman"/>
          <w:color w:val="000000"/>
          <w:sz w:val="24"/>
          <w:szCs w:val="24"/>
          <w:lang w:eastAsia="ar-SA"/>
        </w:rPr>
        <w:t>11.1 Настоящий договор вступает в силу с момента подписания сторонами и действует до 31.12.2026 года.</w:t>
      </w:r>
    </w:p>
    <w:p w14:paraId="47D243E8" w14:textId="77777777" w:rsidR="00414F1D" w:rsidRDefault="00414F1D">
      <w:pPr>
        <w:jc w:val="center"/>
        <w:rPr>
          <w:rFonts w:ascii="Times New Roman" w:eastAsia="Calibri" w:hAnsi="Times New Roman" w:cs="Times New Roman"/>
          <w:b/>
          <w:color w:val="000000"/>
          <w:sz w:val="24"/>
          <w:szCs w:val="24"/>
          <w:lang w:eastAsia="ar-SA"/>
        </w:rPr>
      </w:pPr>
    </w:p>
    <w:p w14:paraId="6883F112" w14:textId="77777777" w:rsidR="00414F1D" w:rsidRDefault="00165FB1">
      <w:pPr>
        <w:jc w:val="center"/>
        <w:rPr>
          <w:rFonts w:ascii="Times New Roman" w:eastAsia="Calibri" w:hAnsi="Times New Roman" w:cs="Times New Roman"/>
          <w:b/>
          <w:color w:val="000000"/>
          <w:sz w:val="24"/>
          <w:szCs w:val="24"/>
          <w:lang w:eastAsia="ar-SA"/>
        </w:rPr>
      </w:pPr>
      <w:r>
        <w:rPr>
          <w:rFonts w:ascii="Times New Roman" w:eastAsia="Calibri" w:hAnsi="Times New Roman" w:cs="Times New Roman"/>
          <w:b/>
          <w:color w:val="000000"/>
          <w:sz w:val="24"/>
          <w:szCs w:val="24"/>
          <w:lang w:eastAsia="ar-SA"/>
        </w:rPr>
        <w:t>12. Список приложений</w:t>
      </w:r>
    </w:p>
    <w:p w14:paraId="28C43EEB" w14:textId="77777777" w:rsidR="00414F1D" w:rsidRDefault="00165FB1">
      <w:pPr>
        <w:suppressAutoHyphens/>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12.1 Приложения, являющиеся неотъемлемой частью настоящего договора:</w:t>
      </w:r>
    </w:p>
    <w:p w14:paraId="0BAE8F1F" w14:textId="77777777" w:rsidR="00414F1D" w:rsidRDefault="00165FB1">
      <w:pPr>
        <w:pStyle w:val="a5"/>
        <w:numPr>
          <w:ilvl w:val="0"/>
          <w:numId w:val="1"/>
        </w:numPr>
        <w:tabs>
          <w:tab w:val="left" w:pos="851"/>
        </w:tabs>
        <w:suppressAutoHyphens/>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Приложение №1 – Описание объекта закупки</w:t>
      </w:r>
    </w:p>
    <w:p w14:paraId="42B55242" w14:textId="77777777" w:rsidR="00414F1D" w:rsidRDefault="00165FB1">
      <w:pPr>
        <w:pStyle w:val="a5"/>
        <w:numPr>
          <w:ilvl w:val="0"/>
          <w:numId w:val="1"/>
        </w:numPr>
        <w:tabs>
          <w:tab w:val="left" w:pos="851"/>
        </w:tabs>
        <w:suppressAutoHyphens/>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Приложение №2 – Спецификация</w:t>
      </w:r>
    </w:p>
    <w:p w14:paraId="41217815" w14:textId="77777777" w:rsidR="00414F1D" w:rsidRDefault="00414F1D">
      <w:pPr>
        <w:tabs>
          <w:tab w:val="left" w:pos="851"/>
        </w:tabs>
        <w:suppressAutoHyphens/>
        <w:rPr>
          <w:rFonts w:ascii="Times New Roman" w:hAnsi="Times New Roman" w:cs="Times New Roman"/>
          <w:color w:val="000000"/>
          <w:sz w:val="24"/>
          <w:szCs w:val="24"/>
          <w:lang w:eastAsia="ar-SA"/>
        </w:rPr>
      </w:pPr>
    </w:p>
    <w:p w14:paraId="3C0889C2" w14:textId="77777777" w:rsidR="00414F1D" w:rsidRDefault="00165FB1">
      <w:pPr>
        <w:suppressAutoHyphens/>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13. Адреса и банковские реквизиты Сторон</w:t>
      </w:r>
    </w:p>
    <w:p w14:paraId="2E999FEF" w14:textId="77777777" w:rsidR="00414F1D" w:rsidRDefault="00414F1D">
      <w:pPr>
        <w:suppressAutoHyphens/>
        <w:jc w:val="center"/>
        <w:rPr>
          <w:rFonts w:ascii="Times New Roman" w:hAnsi="Times New Roman" w:cs="Times New Roman"/>
          <w:sz w:val="24"/>
          <w:szCs w:val="24"/>
          <w:lang w:eastAsia="ar-SA"/>
        </w:rPr>
      </w:pPr>
    </w:p>
    <w:tbl>
      <w:tblPr>
        <w:tblW w:w="0" w:type="auto"/>
        <w:jc w:val="center"/>
        <w:tblLook w:val="04A0" w:firstRow="1" w:lastRow="0" w:firstColumn="1" w:lastColumn="0" w:noHBand="0" w:noVBand="1"/>
      </w:tblPr>
      <w:tblGrid>
        <w:gridCol w:w="4800"/>
        <w:gridCol w:w="4771"/>
      </w:tblGrid>
      <w:tr w:rsidR="00414F1D" w:rsidRPr="00EF04BA" w14:paraId="65F3B7CC" w14:textId="77777777">
        <w:trPr>
          <w:jc w:val="center"/>
        </w:trPr>
        <w:tc>
          <w:tcPr>
            <w:tcW w:w="5103" w:type="dxa"/>
          </w:tcPr>
          <w:p w14:paraId="5699601A" w14:textId="77777777" w:rsidR="00414F1D" w:rsidRDefault="00165FB1">
            <w:pPr>
              <w:suppressAutoHyphens/>
              <w:snapToGrid w:val="0"/>
              <w:jc w:val="center"/>
              <w:rPr>
                <w:rFonts w:ascii="Times New Roman" w:hAnsi="Times New Roman" w:cs="Times New Roman"/>
                <w:sz w:val="24"/>
                <w:szCs w:val="24"/>
                <w:lang w:eastAsia="ar-SA"/>
              </w:rPr>
            </w:pPr>
            <w:r>
              <w:rPr>
                <w:rFonts w:ascii="Times New Roman" w:hAnsi="Times New Roman" w:cs="Times New Roman"/>
                <w:sz w:val="24"/>
                <w:szCs w:val="24"/>
                <w:lang w:eastAsia="ar-SA"/>
              </w:rPr>
              <w:t>ЗАКАЗЧИК</w:t>
            </w:r>
          </w:p>
          <w:p w14:paraId="2984A459" w14:textId="77777777" w:rsidR="00725F9C" w:rsidRDefault="00725F9C" w:rsidP="00725F9C">
            <w:pPr>
              <w:rPr>
                <w:rFonts w:ascii="Times New Roman" w:hAnsi="Times New Roman" w:cs="Times New Roman"/>
                <w:b/>
                <w:sz w:val="24"/>
                <w:szCs w:val="24"/>
              </w:rPr>
            </w:pPr>
            <w:r>
              <w:rPr>
                <w:rFonts w:ascii="Times New Roman" w:hAnsi="Times New Roman" w:cs="Times New Roman"/>
                <w:b/>
                <w:sz w:val="24"/>
                <w:szCs w:val="24"/>
              </w:rPr>
              <w:t>ЛОГАУ «</w:t>
            </w:r>
            <w:proofErr w:type="spellStart"/>
            <w:r>
              <w:rPr>
                <w:rFonts w:ascii="Times New Roman" w:hAnsi="Times New Roman" w:cs="Times New Roman"/>
                <w:b/>
                <w:sz w:val="24"/>
                <w:szCs w:val="24"/>
              </w:rPr>
              <w:t>Бокситогорский</w:t>
            </w:r>
            <w:proofErr w:type="spellEnd"/>
            <w:r>
              <w:rPr>
                <w:rFonts w:ascii="Times New Roman" w:hAnsi="Times New Roman" w:cs="Times New Roman"/>
                <w:b/>
                <w:sz w:val="24"/>
                <w:szCs w:val="24"/>
              </w:rPr>
              <w:t xml:space="preserve"> КЦСОН»</w:t>
            </w:r>
          </w:p>
          <w:p w14:paraId="60A1AFCA" w14:textId="77777777" w:rsidR="00725F9C" w:rsidRDefault="00725F9C" w:rsidP="00725F9C">
            <w:pPr>
              <w:jc w:val="both"/>
              <w:outlineLvl w:val="1"/>
              <w:rPr>
                <w:rFonts w:ascii="Times New Roman" w:hAnsi="Times New Roman" w:cs="Times New Roman"/>
                <w:sz w:val="24"/>
                <w:szCs w:val="24"/>
              </w:rPr>
            </w:pPr>
            <w:r>
              <w:rPr>
                <w:rFonts w:ascii="Times New Roman" w:hAnsi="Times New Roman" w:cs="Times New Roman"/>
                <w:sz w:val="24"/>
                <w:szCs w:val="24"/>
              </w:rPr>
              <w:t xml:space="preserve">187650, Ленинградская область, </w:t>
            </w:r>
          </w:p>
          <w:p w14:paraId="35E1CC56"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г. Бокситогорск, ул. Вишнякова д. 6;</w:t>
            </w:r>
          </w:p>
          <w:p w14:paraId="3268C946"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 xml:space="preserve">ИНН 4701004642    </w:t>
            </w:r>
          </w:p>
          <w:p w14:paraId="78FE4796"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 xml:space="preserve">КПП 471501001 </w:t>
            </w:r>
          </w:p>
          <w:p w14:paraId="4E0D386F"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 xml:space="preserve">ОГРН  1024700508997   </w:t>
            </w:r>
          </w:p>
          <w:p w14:paraId="6C3AC660"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 xml:space="preserve">ОКВЭД   88,10;   87,90    </w:t>
            </w:r>
          </w:p>
          <w:p w14:paraId="25D938BA"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 xml:space="preserve">ОКПО  32848654   </w:t>
            </w:r>
          </w:p>
          <w:p w14:paraId="1962081F"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ОКТМО 41603101</w:t>
            </w:r>
          </w:p>
          <w:p w14:paraId="60DE4ADA"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Банковские реквизиты:</w:t>
            </w:r>
          </w:p>
          <w:p w14:paraId="4AEA72DF" w14:textId="77777777" w:rsidR="00725F9C" w:rsidRDefault="00725F9C" w:rsidP="00725F9C">
            <w:pPr>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40603810555004000005</w:t>
            </w:r>
          </w:p>
          <w:p w14:paraId="1F45C183"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Банк     СЕВЕРО-ЗАПАДНЫЙ БАНК ПАО СБЕРБАНК</w:t>
            </w:r>
          </w:p>
          <w:p w14:paraId="521D72AA"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30101810500000000653</w:t>
            </w:r>
          </w:p>
          <w:p w14:paraId="4EC4C6D0"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БИК      044030653</w:t>
            </w:r>
          </w:p>
          <w:p w14:paraId="6E0BF858" w14:textId="77777777" w:rsidR="00725F9C" w:rsidRDefault="00725F9C" w:rsidP="00725F9C">
            <w:pPr>
              <w:rPr>
                <w:rFonts w:ascii="Times New Roman" w:hAnsi="Times New Roman" w:cs="Times New Roman"/>
                <w:sz w:val="24"/>
                <w:szCs w:val="24"/>
              </w:rPr>
            </w:pPr>
            <w:r>
              <w:rPr>
                <w:rFonts w:ascii="Times New Roman" w:hAnsi="Times New Roman" w:cs="Times New Roman"/>
                <w:sz w:val="24"/>
                <w:szCs w:val="24"/>
              </w:rPr>
              <w:t xml:space="preserve">Тел.(81366)24-540, (81366)24-833, </w:t>
            </w:r>
          </w:p>
          <w:p w14:paraId="5C433F8E" w14:textId="77777777" w:rsidR="00725F9C" w:rsidRDefault="00725F9C" w:rsidP="00725F9C">
            <w:pPr>
              <w:suppressAutoHyphens/>
              <w:snapToGrid w:val="0"/>
              <w:rPr>
                <w:rFonts w:ascii="Times New Roman" w:hAnsi="Times New Roman" w:cs="Times New Roman"/>
                <w:sz w:val="24"/>
                <w:szCs w:val="24"/>
              </w:rPr>
            </w:pPr>
            <w:r>
              <w:rPr>
                <w:rFonts w:ascii="Times New Roman" w:hAnsi="Times New Roman" w:cs="Times New Roman"/>
                <w:sz w:val="24"/>
                <w:szCs w:val="24"/>
              </w:rPr>
              <w:t>Эл</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 xml:space="preserve">очта: </w:t>
            </w:r>
            <w:hyperlink r:id="rId8" w:history="1">
              <w:r>
                <w:rPr>
                  <w:rFonts w:ascii="Times New Roman" w:hAnsi="Times New Roman" w:cs="Times New Roman"/>
                  <w:color w:val="0000FF"/>
                  <w:sz w:val="24"/>
                  <w:szCs w:val="24"/>
                  <w:u w:val="single"/>
                </w:rPr>
                <w:t>otdeldog00@mail.ru</w:t>
              </w:r>
            </w:hyperlink>
          </w:p>
          <w:p w14:paraId="24A5890B" w14:textId="77777777" w:rsidR="00414F1D" w:rsidRDefault="00414F1D">
            <w:pPr>
              <w:suppressAutoHyphens/>
              <w:snapToGrid w:val="0"/>
              <w:rPr>
                <w:rFonts w:ascii="Times New Roman" w:hAnsi="Times New Roman" w:cs="Times New Roman"/>
                <w:sz w:val="23"/>
                <w:szCs w:val="23"/>
                <w:lang w:eastAsia="ru-RU"/>
              </w:rPr>
            </w:pPr>
          </w:p>
          <w:p w14:paraId="7D8722E4" w14:textId="77777777" w:rsidR="00414F1D" w:rsidRDefault="00414F1D">
            <w:pPr>
              <w:suppressAutoHyphens/>
              <w:snapToGrid w:val="0"/>
              <w:jc w:val="both"/>
              <w:rPr>
                <w:rFonts w:ascii="Times New Roman" w:hAnsi="Times New Roman" w:cs="Times New Roman"/>
                <w:sz w:val="24"/>
                <w:szCs w:val="24"/>
                <w:lang w:eastAsia="ar-SA"/>
              </w:rPr>
            </w:pPr>
          </w:p>
        </w:tc>
        <w:tc>
          <w:tcPr>
            <w:tcW w:w="5103" w:type="dxa"/>
          </w:tcPr>
          <w:p w14:paraId="44527200" w14:textId="77777777" w:rsidR="00414F1D" w:rsidRDefault="00165FB1">
            <w:pPr>
              <w:jc w:val="both"/>
              <w:outlineLvl w:val="1"/>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 xml:space="preserve">             ПОСТАВЩИК</w:t>
            </w:r>
          </w:p>
          <w:p w14:paraId="29EC3681" w14:textId="2FB13E69" w:rsidR="00414F1D" w:rsidRPr="00EF04BA" w:rsidRDefault="00EF04BA" w:rsidP="00EF04BA">
            <w:pPr>
              <w:jc w:val="both"/>
              <w:outlineLvl w:val="1"/>
              <w:rPr>
                <w:rFonts w:ascii="Times New Roman" w:eastAsia="Calibri" w:hAnsi="Times New Roman" w:cs="Times New Roman"/>
                <w:sz w:val="23"/>
                <w:szCs w:val="23"/>
                <w:lang w:eastAsia="ru-RU"/>
              </w:rPr>
            </w:pPr>
            <w:r>
              <w:rPr>
                <w:rFonts w:ascii="Times New Roman" w:eastAsia="Calibri" w:hAnsi="Times New Roman" w:cs="Times New Roman"/>
                <w:sz w:val="23"/>
                <w:szCs w:val="23"/>
                <w:u w:val="single"/>
                <w:lang w:eastAsia="ru-RU"/>
              </w:rPr>
              <w:t xml:space="preserve"> </w:t>
            </w:r>
          </w:p>
        </w:tc>
      </w:tr>
      <w:tr w:rsidR="00414F1D" w:rsidRPr="00EF04BA" w14:paraId="5C0D728B" w14:textId="77777777">
        <w:trPr>
          <w:jc w:val="center"/>
        </w:trPr>
        <w:tc>
          <w:tcPr>
            <w:tcW w:w="5103" w:type="dxa"/>
          </w:tcPr>
          <w:p w14:paraId="51DEEB25" w14:textId="77777777" w:rsidR="00414F1D" w:rsidRPr="00EF04BA" w:rsidRDefault="00414F1D">
            <w:pPr>
              <w:tabs>
                <w:tab w:val="left" w:pos="1080"/>
              </w:tabs>
              <w:suppressAutoHyphens/>
              <w:rPr>
                <w:rFonts w:ascii="Times New Roman" w:hAnsi="Times New Roman" w:cs="Times New Roman"/>
                <w:b/>
                <w:szCs w:val="24"/>
                <w:lang w:eastAsia="ar-SA"/>
              </w:rPr>
            </w:pPr>
          </w:p>
        </w:tc>
        <w:tc>
          <w:tcPr>
            <w:tcW w:w="5103" w:type="dxa"/>
          </w:tcPr>
          <w:p w14:paraId="6FEFC2B4" w14:textId="77777777" w:rsidR="00414F1D" w:rsidRPr="00EF04BA" w:rsidRDefault="00414F1D">
            <w:pPr>
              <w:suppressAutoHyphens/>
              <w:snapToGrid w:val="0"/>
              <w:rPr>
                <w:rFonts w:ascii="Times New Roman" w:hAnsi="Times New Roman" w:cs="Times New Roman"/>
                <w:b/>
                <w:szCs w:val="24"/>
                <w:lang w:eastAsia="ar-SA"/>
              </w:rPr>
            </w:pPr>
          </w:p>
        </w:tc>
      </w:tr>
      <w:tr w:rsidR="00414F1D" w14:paraId="788CB6E1" w14:textId="77777777">
        <w:trPr>
          <w:jc w:val="center"/>
        </w:trPr>
        <w:tc>
          <w:tcPr>
            <w:tcW w:w="5103" w:type="dxa"/>
          </w:tcPr>
          <w:p w14:paraId="0AF021C8" w14:textId="468B2F2F" w:rsidR="00414F1D" w:rsidRDefault="00725F9C">
            <w:pPr>
              <w:suppressAutoHyphens/>
              <w:snapToGrid w:val="0"/>
              <w:rPr>
                <w:rFonts w:ascii="Times New Roman" w:hAnsi="Times New Roman" w:cs="Times New Roman"/>
                <w:b/>
                <w:sz w:val="24"/>
                <w:szCs w:val="24"/>
                <w:lang w:eastAsia="ar-SA"/>
              </w:rPr>
            </w:pPr>
            <w:proofErr w:type="spellStart"/>
            <w:r>
              <w:rPr>
                <w:rFonts w:ascii="Times New Roman" w:hAnsi="Times New Roman" w:cs="Times New Roman"/>
                <w:b/>
                <w:sz w:val="24"/>
                <w:szCs w:val="24"/>
                <w:lang w:eastAsia="ar-SA"/>
              </w:rPr>
              <w:t>И.о</w:t>
            </w:r>
            <w:proofErr w:type="spellEnd"/>
            <w:r>
              <w:rPr>
                <w:rFonts w:ascii="Times New Roman" w:hAnsi="Times New Roman" w:cs="Times New Roman"/>
                <w:b/>
                <w:sz w:val="24"/>
                <w:szCs w:val="24"/>
                <w:lang w:eastAsia="ar-SA"/>
              </w:rPr>
              <w:t>.</w:t>
            </w:r>
            <w:r w:rsidR="00165FB1">
              <w:rPr>
                <w:rFonts w:ascii="Times New Roman" w:hAnsi="Times New Roman" w:cs="Times New Roman"/>
                <w:b/>
                <w:sz w:val="24"/>
                <w:szCs w:val="24"/>
                <w:lang w:eastAsia="ar-SA"/>
              </w:rPr>
              <w:t xml:space="preserve"> директора ЛОГАУ «Бокситогорский КЦСОН»</w:t>
            </w:r>
          </w:p>
          <w:p w14:paraId="394C9C9F" w14:textId="77777777" w:rsidR="00414F1D" w:rsidRDefault="00414F1D">
            <w:pPr>
              <w:suppressAutoHyphens/>
              <w:snapToGrid w:val="0"/>
              <w:rPr>
                <w:rFonts w:ascii="Times New Roman" w:hAnsi="Times New Roman" w:cs="Times New Roman"/>
                <w:szCs w:val="24"/>
                <w:lang w:eastAsia="ar-SA"/>
              </w:rPr>
            </w:pPr>
          </w:p>
          <w:p w14:paraId="4B21449F" w14:textId="77777777" w:rsidR="00414F1D" w:rsidRDefault="00165FB1">
            <w:pPr>
              <w:suppressAutoHyphens/>
              <w:snapToGrid w:val="0"/>
              <w:rPr>
                <w:rFonts w:ascii="Times New Roman" w:hAnsi="Times New Roman" w:cs="Times New Roman"/>
                <w:b/>
                <w:szCs w:val="24"/>
                <w:lang w:eastAsia="ar-SA"/>
              </w:rPr>
            </w:pPr>
            <w:r>
              <w:rPr>
                <w:rFonts w:ascii="Times New Roman" w:hAnsi="Times New Roman" w:cs="Times New Roman"/>
                <w:szCs w:val="24"/>
                <w:lang w:eastAsia="ar-SA"/>
              </w:rPr>
              <w:t xml:space="preserve">_____________________ / </w:t>
            </w:r>
            <w:r>
              <w:rPr>
                <w:rFonts w:ascii="Times New Roman" w:hAnsi="Times New Roman" w:cs="Times New Roman"/>
                <w:b/>
                <w:sz w:val="24"/>
                <w:szCs w:val="24"/>
                <w:lang w:eastAsia="ar-SA"/>
              </w:rPr>
              <w:t>И.В. Смирнова</w:t>
            </w:r>
          </w:p>
          <w:p w14:paraId="56525ED4" w14:textId="77777777" w:rsidR="00414F1D" w:rsidRDefault="00165FB1">
            <w:pPr>
              <w:suppressAutoHyphens/>
              <w:snapToGrid w:val="0"/>
              <w:rPr>
                <w:rFonts w:ascii="Times New Roman" w:hAnsi="Times New Roman" w:cs="Times New Roman"/>
                <w:szCs w:val="24"/>
                <w:lang w:eastAsia="ar-SA"/>
              </w:rPr>
            </w:pPr>
            <w:r>
              <w:rPr>
                <w:rFonts w:ascii="Times New Roman" w:hAnsi="Times New Roman" w:cs="Times New Roman"/>
                <w:color w:val="000000"/>
                <w:sz w:val="23"/>
                <w:szCs w:val="23"/>
                <w:lang w:eastAsia="ar-SA"/>
              </w:rPr>
              <w:t>Подписывается УКЭЦП</w:t>
            </w:r>
          </w:p>
        </w:tc>
        <w:tc>
          <w:tcPr>
            <w:tcW w:w="5103" w:type="dxa"/>
          </w:tcPr>
          <w:p w14:paraId="11EFDC1C" w14:textId="77777777" w:rsidR="00414F1D" w:rsidRDefault="00414F1D">
            <w:pPr>
              <w:widowControl w:val="0"/>
              <w:jc w:val="both"/>
              <w:rPr>
                <w:rFonts w:ascii="Times New Roman" w:eastAsia="Courier New" w:hAnsi="Times New Roman"/>
                <w:b/>
                <w:color w:val="000000"/>
                <w:sz w:val="24"/>
                <w:szCs w:val="24"/>
                <w:lang w:eastAsia="ru-RU"/>
              </w:rPr>
            </w:pPr>
          </w:p>
          <w:p w14:paraId="3DB41E15" w14:textId="77777777" w:rsidR="000D37E9" w:rsidRDefault="000D37E9">
            <w:pPr>
              <w:widowControl w:val="0"/>
              <w:jc w:val="both"/>
              <w:rPr>
                <w:rFonts w:ascii="Times New Roman" w:eastAsia="Courier New" w:hAnsi="Times New Roman"/>
                <w:b/>
                <w:color w:val="000000"/>
                <w:sz w:val="24"/>
                <w:szCs w:val="24"/>
                <w:lang w:eastAsia="ru-RU"/>
              </w:rPr>
            </w:pPr>
          </w:p>
          <w:p w14:paraId="41F2E099" w14:textId="77777777" w:rsidR="000D37E9" w:rsidRDefault="000D37E9">
            <w:pPr>
              <w:widowControl w:val="0"/>
              <w:jc w:val="both"/>
              <w:rPr>
                <w:rFonts w:ascii="Times New Roman" w:eastAsia="Courier New" w:hAnsi="Times New Roman"/>
                <w:b/>
                <w:color w:val="000000"/>
                <w:sz w:val="24"/>
                <w:szCs w:val="24"/>
                <w:lang w:eastAsia="ru-RU"/>
              </w:rPr>
            </w:pPr>
          </w:p>
          <w:p w14:paraId="39DBD2C6" w14:textId="6A4EB63C" w:rsidR="00414F1D" w:rsidRDefault="00165FB1">
            <w:pPr>
              <w:widowControl w:val="0"/>
              <w:ind w:firstLine="25"/>
              <w:jc w:val="both"/>
              <w:rPr>
                <w:rFonts w:ascii="Times New Roman" w:eastAsia="Courier New" w:hAnsi="Times New Roman"/>
                <w:b/>
                <w:color w:val="000000"/>
                <w:sz w:val="24"/>
                <w:szCs w:val="24"/>
                <w:lang w:eastAsia="ru-RU"/>
              </w:rPr>
            </w:pPr>
            <w:r>
              <w:rPr>
                <w:rFonts w:ascii="Times New Roman" w:eastAsia="Courier New" w:hAnsi="Times New Roman"/>
                <w:b/>
                <w:color w:val="000000"/>
                <w:sz w:val="24"/>
                <w:szCs w:val="24"/>
                <w:lang w:eastAsia="ru-RU"/>
              </w:rPr>
              <w:t>__________________ /</w:t>
            </w:r>
          </w:p>
          <w:p w14:paraId="4131BD09" w14:textId="77777777" w:rsidR="00414F1D" w:rsidRDefault="00165FB1">
            <w:pPr>
              <w:widowControl w:val="0"/>
              <w:ind w:firstLine="25"/>
              <w:jc w:val="both"/>
              <w:rPr>
                <w:rFonts w:ascii="Times New Roman" w:eastAsia="Courier New" w:hAnsi="Times New Roman"/>
                <w:color w:val="000000"/>
                <w:sz w:val="24"/>
                <w:szCs w:val="24"/>
                <w:lang w:eastAsia="ru-RU"/>
              </w:rPr>
            </w:pPr>
            <w:r>
              <w:rPr>
                <w:rFonts w:ascii="Times New Roman" w:eastAsia="Courier New" w:hAnsi="Times New Roman"/>
                <w:b/>
                <w:color w:val="000000"/>
                <w:sz w:val="24"/>
                <w:szCs w:val="24"/>
                <w:lang w:eastAsia="ru-RU"/>
              </w:rPr>
              <w:t xml:space="preserve"> </w:t>
            </w:r>
            <w:r>
              <w:rPr>
                <w:rFonts w:ascii="Times New Roman" w:eastAsia="Courier New" w:hAnsi="Times New Roman"/>
                <w:color w:val="000000"/>
                <w:sz w:val="24"/>
                <w:szCs w:val="24"/>
                <w:lang w:eastAsia="ru-RU"/>
              </w:rPr>
              <w:t>Подписывается УКЭЦП</w:t>
            </w:r>
          </w:p>
          <w:p w14:paraId="2C2DEA92" w14:textId="77777777" w:rsidR="00414F1D" w:rsidRDefault="00414F1D">
            <w:pPr>
              <w:suppressAutoHyphens/>
              <w:ind w:left="-108" w:right="-108"/>
              <w:jc w:val="both"/>
              <w:rPr>
                <w:rFonts w:ascii="Times New Roman" w:hAnsi="Times New Roman" w:cs="Times New Roman"/>
                <w:szCs w:val="24"/>
                <w:lang w:eastAsia="ar-SA"/>
              </w:rPr>
            </w:pPr>
          </w:p>
        </w:tc>
      </w:tr>
    </w:tbl>
    <w:p w14:paraId="4950DFC2" w14:textId="77777777" w:rsidR="00414F1D" w:rsidRDefault="00414F1D">
      <w:pPr>
        <w:ind w:left="142"/>
        <w:jc w:val="center"/>
        <w:rPr>
          <w:rFonts w:ascii="Times New Roman" w:eastAsia="Calibri" w:hAnsi="Times New Roman" w:cs="Times New Roman"/>
          <w:sz w:val="22"/>
          <w:szCs w:val="22"/>
          <w:lang w:eastAsia="en-US"/>
        </w:rPr>
      </w:pPr>
    </w:p>
    <w:p w14:paraId="3EA4DF6E" w14:textId="77777777" w:rsidR="00414F1D" w:rsidRDefault="00414F1D">
      <w:pPr>
        <w:ind w:left="142"/>
        <w:jc w:val="center"/>
        <w:rPr>
          <w:rFonts w:ascii="Times New Roman" w:eastAsia="Calibri" w:hAnsi="Times New Roman" w:cs="Times New Roman"/>
          <w:sz w:val="22"/>
          <w:szCs w:val="22"/>
          <w:lang w:eastAsia="en-US"/>
        </w:rPr>
      </w:pPr>
    </w:p>
    <w:p w14:paraId="561C6384" w14:textId="77777777" w:rsidR="00414F1D" w:rsidRDefault="00414F1D">
      <w:pPr>
        <w:ind w:left="142"/>
        <w:jc w:val="center"/>
        <w:rPr>
          <w:rFonts w:ascii="Times New Roman" w:eastAsia="Calibri" w:hAnsi="Times New Roman" w:cs="Times New Roman"/>
          <w:sz w:val="22"/>
          <w:szCs w:val="22"/>
          <w:lang w:eastAsia="en-US"/>
        </w:rPr>
      </w:pPr>
    </w:p>
    <w:p w14:paraId="1A228FA7" w14:textId="77777777" w:rsidR="00414F1D" w:rsidRDefault="00414F1D"/>
    <w:p w14:paraId="35B97DF4" w14:textId="77777777" w:rsidR="00EF04BA" w:rsidRDefault="00EF04BA"/>
    <w:p w14:paraId="68B21182" w14:textId="77777777" w:rsidR="000D37E9" w:rsidRDefault="000D37E9"/>
    <w:p w14:paraId="12568FC8" w14:textId="77777777" w:rsidR="000D37E9" w:rsidRDefault="000D37E9"/>
    <w:p w14:paraId="1DD6A02F" w14:textId="77777777" w:rsidR="000D37E9" w:rsidRDefault="000D37E9"/>
    <w:p w14:paraId="4DCBEB36" w14:textId="77777777" w:rsidR="000D37E9" w:rsidRDefault="000D37E9"/>
    <w:p w14:paraId="3419EE99" w14:textId="77777777" w:rsidR="00EF04BA" w:rsidRDefault="00EF04BA"/>
    <w:p w14:paraId="3AEDC532" w14:textId="77777777" w:rsidR="00414F1D" w:rsidRDefault="00414F1D"/>
    <w:sectPr w:rsidR="00414F1D">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A8FEC" w14:textId="77777777" w:rsidR="00792BC0" w:rsidRDefault="00792BC0">
      <w:r>
        <w:separator/>
      </w:r>
    </w:p>
  </w:endnote>
  <w:endnote w:type="continuationSeparator" w:id="0">
    <w:p w14:paraId="7F4D17E9" w14:textId="77777777" w:rsidR="00792BC0" w:rsidRDefault="0079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3D45E3" w14:textId="77777777" w:rsidR="00792BC0" w:rsidRDefault="00792BC0">
      <w:r>
        <w:separator/>
      </w:r>
    </w:p>
  </w:footnote>
  <w:footnote w:type="continuationSeparator" w:id="0">
    <w:p w14:paraId="163CED44" w14:textId="77777777" w:rsidR="00792BC0" w:rsidRDefault="00792B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00914"/>
    <w:multiLevelType w:val="hybridMultilevel"/>
    <w:tmpl w:val="4290E1F6"/>
    <w:lvl w:ilvl="0" w:tplc="12D0112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465B4B1B"/>
    <w:multiLevelType w:val="multilevel"/>
    <w:tmpl w:val="465B4B1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nsid w:val="775A7DD3"/>
    <w:multiLevelType w:val="hybridMultilevel"/>
    <w:tmpl w:val="C5F6E09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3"/>
    <w:rsid w:val="0006534F"/>
    <w:rsid w:val="00093EED"/>
    <w:rsid w:val="000A0FEF"/>
    <w:rsid w:val="000A61DB"/>
    <w:rsid w:val="000D37E9"/>
    <w:rsid w:val="00144355"/>
    <w:rsid w:val="001625B9"/>
    <w:rsid w:val="00165FB1"/>
    <w:rsid w:val="001A21F2"/>
    <w:rsid w:val="001B2BED"/>
    <w:rsid w:val="00293A42"/>
    <w:rsid w:val="002F4A55"/>
    <w:rsid w:val="00324ECF"/>
    <w:rsid w:val="00336AA1"/>
    <w:rsid w:val="003500BB"/>
    <w:rsid w:val="00363375"/>
    <w:rsid w:val="00372862"/>
    <w:rsid w:val="0038399E"/>
    <w:rsid w:val="00383C60"/>
    <w:rsid w:val="00414F1D"/>
    <w:rsid w:val="00440529"/>
    <w:rsid w:val="00441F13"/>
    <w:rsid w:val="004E15D1"/>
    <w:rsid w:val="00545FE3"/>
    <w:rsid w:val="005860F6"/>
    <w:rsid w:val="005B7BB7"/>
    <w:rsid w:val="00627696"/>
    <w:rsid w:val="00673546"/>
    <w:rsid w:val="00675813"/>
    <w:rsid w:val="006B245C"/>
    <w:rsid w:val="006B61D6"/>
    <w:rsid w:val="00725F9C"/>
    <w:rsid w:val="00742F0D"/>
    <w:rsid w:val="0076048E"/>
    <w:rsid w:val="00767D0D"/>
    <w:rsid w:val="00773254"/>
    <w:rsid w:val="00777ADB"/>
    <w:rsid w:val="00792BC0"/>
    <w:rsid w:val="007A46C6"/>
    <w:rsid w:val="007E17AC"/>
    <w:rsid w:val="00854989"/>
    <w:rsid w:val="00872F77"/>
    <w:rsid w:val="00887765"/>
    <w:rsid w:val="008E382F"/>
    <w:rsid w:val="00906DA8"/>
    <w:rsid w:val="00946188"/>
    <w:rsid w:val="00950C4C"/>
    <w:rsid w:val="00951087"/>
    <w:rsid w:val="0096315B"/>
    <w:rsid w:val="009B293D"/>
    <w:rsid w:val="009C1C18"/>
    <w:rsid w:val="00A140A2"/>
    <w:rsid w:val="00A149D7"/>
    <w:rsid w:val="00A57D93"/>
    <w:rsid w:val="00A609AC"/>
    <w:rsid w:val="00A641E3"/>
    <w:rsid w:val="00AD0651"/>
    <w:rsid w:val="00AD3B34"/>
    <w:rsid w:val="00AE02C8"/>
    <w:rsid w:val="00B42712"/>
    <w:rsid w:val="00B85AAF"/>
    <w:rsid w:val="00BD4AAC"/>
    <w:rsid w:val="00C673F7"/>
    <w:rsid w:val="00CC4C2A"/>
    <w:rsid w:val="00CE4783"/>
    <w:rsid w:val="00CE4DCB"/>
    <w:rsid w:val="00D23A54"/>
    <w:rsid w:val="00D352A5"/>
    <w:rsid w:val="00D91E0E"/>
    <w:rsid w:val="00DB7738"/>
    <w:rsid w:val="00DD0FAA"/>
    <w:rsid w:val="00DD2C4A"/>
    <w:rsid w:val="00DE2709"/>
    <w:rsid w:val="00E16FDD"/>
    <w:rsid w:val="00E357C1"/>
    <w:rsid w:val="00EB3773"/>
    <w:rsid w:val="00EE4316"/>
    <w:rsid w:val="00EE5D9B"/>
    <w:rsid w:val="00EF04BA"/>
    <w:rsid w:val="00EF7648"/>
    <w:rsid w:val="00F235F9"/>
    <w:rsid w:val="00F44835"/>
    <w:rsid w:val="00F46346"/>
    <w:rsid w:val="00F940BC"/>
    <w:rsid w:val="00FA2E30"/>
    <w:rsid w:val="02475743"/>
    <w:rsid w:val="04C62D3D"/>
    <w:rsid w:val="298A3E0B"/>
    <w:rsid w:val="2C254127"/>
    <w:rsid w:val="35AE2C2F"/>
    <w:rsid w:val="4FF60F94"/>
    <w:rsid w:val="7D731D6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B7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Times New Roman" w:hAnsi="Calibri" w:cs="Calibri"/>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paragraph" w:styleId="a5">
    <w:name w:val="List Paragraph"/>
    <w:link w:val="a6"/>
    <w:uiPriority w:val="34"/>
    <w:qFormat/>
    <w:pPr>
      <w:ind w:left="720"/>
      <w:contextualSpacing/>
    </w:pPr>
    <w:rPr>
      <w:rFonts w:ascii="Calibri" w:eastAsia="Times New Roman" w:hAnsi="Calibri" w:cs="Calibri"/>
      <w:lang w:eastAsia="zh-CN"/>
    </w:rPr>
  </w:style>
  <w:style w:type="character" w:customStyle="1" w:styleId="a6">
    <w:name w:val="Абзац списка Знак"/>
    <w:link w:val="a5"/>
    <w:uiPriority w:val="34"/>
    <w:qFormat/>
    <w:rPr>
      <w:rFonts w:ascii="Calibri" w:eastAsia="Times New Roman" w:hAnsi="Calibri" w:cs="Calibri"/>
      <w:sz w:val="20"/>
      <w:szCs w:val="20"/>
      <w:lang w:eastAsia="zh-CN"/>
    </w:rPr>
  </w:style>
  <w:style w:type="paragraph" w:customStyle="1" w:styleId="LBGovstyle2doczillaStyle3">
    <w:name w:val="LB Gov style 2_doczillaStyle_3"/>
    <w:uiPriority w:val="98"/>
    <w:qFormat/>
    <w:pPr>
      <w:spacing w:before="120" w:after="120" w:line="259" w:lineRule="auto"/>
      <w:ind w:left="720" w:hanging="720"/>
      <w:jc w:val="both"/>
    </w:pPr>
    <w:rPr>
      <w:rFonts w:ascii="Times New Roman" w:eastAsia="Times New Roman" w:hAnsi="Times New Roman" w:cs="Times New Roman"/>
      <w:sz w:val="22"/>
      <w:lang w:val="en-US"/>
    </w:rPr>
  </w:style>
  <w:style w:type="character" w:customStyle="1" w:styleId="a4">
    <w:name w:val="Текст выноски Знак"/>
    <w:basedOn w:val="a0"/>
    <w:link w:val="a3"/>
    <w:uiPriority w:val="99"/>
    <w:semiHidden/>
    <w:qFormat/>
    <w:rPr>
      <w:rFonts w:ascii="Tahoma" w:eastAsia="Times New Roman" w:hAnsi="Tahoma" w:cs="Tahoma"/>
      <w:sz w:val="16"/>
      <w:szCs w:val="16"/>
      <w:lang w:eastAsia="zh-CN"/>
    </w:rPr>
  </w:style>
  <w:style w:type="character" w:customStyle="1" w:styleId="ConsPlusNormal">
    <w:name w:val="ConsPlusNormal Знак"/>
    <w:link w:val="ConsPlusNormal0"/>
    <w:locked/>
    <w:rsid w:val="00A609AC"/>
    <w:rPr>
      <w:rFonts w:ascii="Arial" w:hAnsi="Arial" w:cs="Arial"/>
    </w:rPr>
  </w:style>
  <w:style w:type="paragraph" w:customStyle="1" w:styleId="ConsPlusNormal0">
    <w:name w:val="ConsPlusNormal"/>
    <w:link w:val="ConsPlusNormal"/>
    <w:qFormat/>
    <w:rsid w:val="00A609AC"/>
    <w:pPr>
      <w:widowControl w:val="0"/>
      <w:ind w:firstLine="720"/>
    </w:pPr>
    <w:rPr>
      <w:rFonts w:ascii="Arial" w:hAnsi="Arial" w:cs="Arial"/>
    </w:rPr>
  </w:style>
  <w:style w:type="character" w:styleId="a7">
    <w:name w:val="Hyperlink"/>
    <w:basedOn w:val="a0"/>
    <w:uiPriority w:val="99"/>
    <w:unhideWhenUsed/>
    <w:rsid w:val="00EF04BA"/>
    <w:rPr>
      <w:color w:val="0000FF" w:themeColor="hyperlink"/>
      <w:u w:val="single"/>
    </w:rPr>
  </w:style>
  <w:style w:type="table" w:styleId="a8">
    <w:name w:val="Table Grid"/>
    <w:basedOn w:val="a1"/>
    <w:uiPriority w:val="39"/>
    <w:rsid w:val="00EF04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Times New Roman" w:hAnsi="Calibri" w:cs="Calibri"/>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paragraph" w:styleId="a5">
    <w:name w:val="List Paragraph"/>
    <w:link w:val="a6"/>
    <w:uiPriority w:val="34"/>
    <w:qFormat/>
    <w:pPr>
      <w:ind w:left="720"/>
      <w:contextualSpacing/>
    </w:pPr>
    <w:rPr>
      <w:rFonts w:ascii="Calibri" w:eastAsia="Times New Roman" w:hAnsi="Calibri" w:cs="Calibri"/>
      <w:lang w:eastAsia="zh-CN"/>
    </w:rPr>
  </w:style>
  <w:style w:type="character" w:customStyle="1" w:styleId="a6">
    <w:name w:val="Абзац списка Знак"/>
    <w:link w:val="a5"/>
    <w:uiPriority w:val="34"/>
    <w:qFormat/>
    <w:rPr>
      <w:rFonts w:ascii="Calibri" w:eastAsia="Times New Roman" w:hAnsi="Calibri" w:cs="Calibri"/>
      <w:sz w:val="20"/>
      <w:szCs w:val="20"/>
      <w:lang w:eastAsia="zh-CN"/>
    </w:rPr>
  </w:style>
  <w:style w:type="paragraph" w:customStyle="1" w:styleId="LBGovstyle2doczillaStyle3">
    <w:name w:val="LB Gov style 2_doczillaStyle_3"/>
    <w:uiPriority w:val="98"/>
    <w:qFormat/>
    <w:pPr>
      <w:spacing w:before="120" w:after="120" w:line="259" w:lineRule="auto"/>
      <w:ind w:left="720" w:hanging="720"/>
      <w:jc w:val="both"/>
    </w:pPr>
    <w:rPr>
      <w:rFonts w:ascii="Times New Roman" w:eastAsia="Times New Roman" w:hAnsi="Times New Roman" w:cs="Times New Roman"/>
      <w:sz w:val="22"/>
      <w:lang w:val="en-US"/>
    </w:rPr>
  </w:style>
  <w:style w:type="character" w:customStyle="1" w:styleId="a4">
    <w:name w:val="Текст выноски Знак"/>
    <w:basedOn w:val="a0"/>
    <w:link w:val="a3"/>
    <w:uiPriority w:val="99"/>
    <w:semiHidden/>
    <w:qFormat/>
    <w:rPr>
      <w:rFonts w:ascii="Tahoma" w:eastAsia="Times New Roman" w:hAnsi="Tahoma" w:cs="Tahoma"/>
      <w:sz w:val="16"/>
      <w:szCs w:val="16"/>
      <w:lang w:eastAsia="zh-CN"/>
    </w:rPr>
  </w:style>
  <w:style w:type="character" w:customStyle="1" w:styleId="ConsPlusNormal">
    <w:name w:val="ConsPlusNormal Знак"/>
    <w:link w:val="ConsPlusNormal0"/>
    <w:locked/>
    <w:rsid w:val="00A609AC"/>
    <w:rPr>
      <w:rFonts w:ascii="Arial" w:hAnsi="Arial" w:cs="Arial"/>
    </w:rPr>
  </w:style>
  <w:style w:type="paragraph" w:customStyle="1" w:styleId="ConsPlusNormal0">
    <w:name w:val="ConsPlusNormal"/>
    <w:link w:val="ConsPlusNormal"/>
    <w:qFormat/>
    <w:rsid w:val="00A609AC"/>
    <w:pPr>
      <w:widowControl w:val="0"/>
      <w:ind w:firstLine="720"/>
    </w:pPr>
    <w:rPr>
      <w:rFonts w:ascii="Arial" w:hAnsi="Arial" w:cs="Arial"/>
    </w:rPr>
  </w:style>
  <w:style w:type="character" w:styleId="a7">
    <w:name w:val="Hyperlink"/>
    <w:basedOn w:val="a0"/>
    <w:uiPriority w:val="99"/>
    <w:unhideWhenUsed/>
    <w:rsid w:val="00EF04BA"/>
    <w:rPr>
      <w:color w:val="0000FF" w:themeColor="hyperlink"/>
      <w:u w:val="single"/>
    </w:rPr>
  </w:style>
  <w:style w:type="table" w:styleId="a8">
    <w:name w:val="Table Grid"/>
    <w:basedOn w:val="a1"/>
    <w:uiPriority w:val="39"/>
    <w:rsid w:val="00EF04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165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tdeldog00@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5</Pages>
  <Words>2309</Words>
  <Characters>13166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DOC-MARKER-5MZbzpL1bB1ClDWQcl58FQ</dc:description>
  <cp:lastModifiedBy>User</cp:lastModifiedBy>
  <cp:revision>32</cp:revision>
  <cp:lastPrinted>2026-08-05T06:03:00Z</cp:lastPrinted>
  <dcterms:created xsi:type="dcterms:W3CDTF">2026-07-29T12:50:00Z</dcterms:created>
  <dcterms:modified xsi:type="dcterms:W3CDTF">2026-09-28T12:23:00Z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eyJoZGlkIjoiYjU0OWFhNTljNTg1NWIwZmNmNzI1MGY0MTliZjAyNTUifQ==</vt:lpwstr>
  </property>
  <property fmtid="{D5CDD505-2E9C-101B-9397-08002B2CF9AE}" pid="3" name="KSOProductBuildVer">
    <vt:lpwstr>1049-12.1.0.25862</vt:lpwstr>
  </property>
  <property fmtid="{D5CDD505-2E9C-101B-9397-08002B2CF9AE}" pid="4" name="ICV">
    <vt:lpwstr>4E45805831FF43E5B94EFB78D99FB669_12</vt:lpwstr>
  </property>
</Properties>
</file>