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2A3" w:rsidRDefault="00BE12A3" w:rsidP="00BE12A3">
      <w:pPr>
        <w:jc w:val="center"/>
        <w:rPr>
          <w:b/>
        </w:rPr>
      </w:pPr>
      <w:r w:rsidRPr="004F0647">
        <w:rPr>
          <w:b/>
        </w:rPr>
        <w:t>КОНТРАКТ №</w:t>
      </w:r>
      <w:r w:rsidR="009754AF">
        <w:rPr>
          <w:b/>
        </w:rPr>
        <w:t>____________</w:t>
      </w:r>
    </w:p>
    <w:p w:rsidR="00D835F8" w:rsidRDefault="00D835F8" w:rsidP="00BE12A3">
      <w:pPr>
        <w:jc w:val="center"/>
        <w:rPr>
          <w:b/>
        </w:rPr>
      </w:pPr>
      <w:r>
        <w:rPr>
          <w:b/>
        </w:rPr>
        <w:t>На поставку автошин</w:t>
      </w:r>
    </w:p>
    <w:p w:rsidR="00D835F8" w:rsidRPr="00D835F8" w:rsidRDefault="00D835F8" w:rsidP="00BE12A3">
      <w:pPr>
        <w:jc w:val="center"/>
        <w:rPr>
          <w:bCs/>
        </w:rPr>
      </w:pPr>
      <w:r w:rsidRPr="00D835F8">
        <w:t xml:space="preserve">ИКЗ </w:t>
      </w:r>
      <w:r w:rsidR="009754AF">
        <w:t>_________________________</w:t>
      </w:r>
    </w:p>
    <w:p w:rsidR="00BE12A3" w:rsidRDefault="00BE12A3" w:rsidP="00BE12A3">
      <w:pPr>
        <w:jc w:val="center"/>
        <w:rPr>
          <w:b/>
        </w:rPr>
      </w:pPr>
    </w:p>
    <w:p w:rsidR="00BE12A3" w:rsidRPr="004F0647" w:rsidRDefault="00CD62C0" w:rsidP="00BE12A3">
      <w:pPr>
        <w:jc w:val="both"/>
      </w:pPr>
      <w:r>
        <w:t xml:space="preserve">г. </w:t>
      </w:r>
      <w:r w:rsidR="00C34DB8">
        <w:t xml:space="preserve">________                                                                                                             </w:t>
      </w:r>
      <w:r w:rsidR="000C2BCE">
        <w:t>от</w:t>
      </w:r>
      <w:r w:rsidR="000C2BCE" w:rsidRPr="000C2BCE">
        <w:t xml:space="preserve"> «</w:t>
      </w:r>
      <w:r w:rsidR="009754AF">
        <w:t>_____</w:t>
      </w:r>
      <w:r w:rsidR="000C2BCE" w:rsidRPr="000C2BCE">
        <w:t>»</w:t>
      </w:r>
      <w:r w:rsidR="009754AF">
        <w:t>____</w:t>
      </w:r>
      <w:r w:rsidR="00ED76B9" w:rsidRPr="00ED76B9">
        <w:t xml:space="preserve"> 2026 </w:t>
      </w:r>
      <w:r w:rsidR="000C2BCE" w:rsidRPr="004D6B6B">
        <w:t>г</w:t>
      </w:r>
      <w:r w:rsidR="000C2BCE" w:rsidRPr="000C2BCE">
        <w:t>.</w:t>
      </w:r>
    </w:p>
    <w:p w:rsidR="00BE12A3" w:rsidRDefault="00BE12A3" w:rsidP="00BE12A3">
      <w:pPr>
        <w:jc w:val="both"/>
      </w:pPr>
    </w:p>
    <w:p w:rsidR="001266BC" w:rsidRDefault="009754AF" w:rsidP="00D835F8">
      <w:pPr>
        <w:spacing w:line="276" w:lineRule="auto"/>
        <w:ind w:left="69" w:firstLine="640"/>
        <w:jc w:val="both"/>
      </w:pPr>
      <w:r>
        <w:rPr>
          <w:lang w:eastAsia="ja-JP"/>
        </w:rPr>
        <w:t>______________________</w:t>
      </w:r>
      <w:r w:rsidR="0025662D">
        <w:rPr>
          <w:lang w:eastAsia="ja-JP"/>
        </w:rPr>
        <w:t xml:space="preserve">, </w:t>
      </w:r>
      <w:r w:rsidR="0025662D" w:rsidRPr="0022100D">
        <w:rPr>
          <w:lang w:eastAsia="ja-JP"/>
        </w:rPr>
        <w:t xml:space="preserve">в лице </w:t>
      </w:r>
      <w:r>
        <w:rPr>
          <w:lang w:eastAsia="ja-JP"/>
        </w:rPr>
        <w:t>_______________________</w:t>
      </w:r>
      <w:r w:rsidR="0025662D" w:rsidRPr="0022100D">
        <w:rPr>
          <w:lang w:eastAsia="ja-JP"/>
        </w:rPr>
        <w:t xml:space="preserve">, действующего на основании </w:t>
      </w:r>
      <w:r>
        <w:rPr>
          <w:lang w:eastAsia="ja-JP"/>
        </w:rPr>
        <w:t>__________________________</w:t>
      </w:r>
      <w:r w:rsidR="001266BC" w:rsidRPr="009B30DC">
        <w:t>, с одной стороны и </w:t>
      </w:r>
      <w:r w:rsidR="00877793" w:rsidRPr="009B30DC">
        <w:t xml:space="preserve">, </w:t>
      </w:r>
      <w:r>
        <w:t>_____________________</w:t>
      </w:r>
      <w:r w:rsidR="00877793" w:rsidRPr="009B30DC">
        <w:t>именуем</w:t>
      </w:r>
      <w:r w:rsidR="00877793">
        <w:t>ый</w:t>
      </w:r>
      <w:r w:rsidR="00877793" w:rsidRPr="009B30DC">
        <w:t xml:space="preserve"> в дальнейшем «Поставщик» в лице </w:t>
      </w:r>
      <w:r>
        <w:t>_________________</w:t>
      </w:r>
      <w:r w:rsidR="00877793" w:rsidRPr="009B30DC">
        <w:t xml:space="preserve">, действующего на основании </w:t>
      </w:r>
      <w:r>
        <w:t>______________________</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25662D" w:rsidRPr="009B30DC" w:rsidRDefault="0025662D" w:rsidP="00FD290D">
      <w:pPr>
        <w:spacing w:line="276" w:lineRule="auto"/>
        <w:ind w:left="69"/>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1.1. Поставщик обязуется передать Заказчику Товар</w:t>
      </w:r>
      <w:r w:rsidR="00D835F8">
        <w:t xml:space="preserve"> -  </w:t>
      </w:r>
      <w:r w:rsidR="008C364C" w:rsidRPr="008C364C">
        <w:rPr>
          <w:b/>
        </w:rPr>
        <w:t>Автошины</w:t>
      </w:r>
      <w:r w:rsidR="00C34DB8">
        <w:rPr>
          <w:b/>
        </w:rPr>
        <w:t xml:space="preserve"> зимние</w:t>
      </w:r>
      <w:r w:rsidR="008C364C" w:rsidRPr="008C364C">
        <w:rPr>
          <w:b/>
        </w:rPr>
        <w:t xml:space="preserve"> </w:t>
      </w:r>
      <w:r w:rsidR="00C34DB8">
        <w:rPr>
          <w:b/>
          <w:lang w:val="en-US"/>
        </w:rPr>
        <w:t>IKON</w:t>
      </w:r>
      <w:r w:rsidR="00C34DB8" w:rsidRPr="008C364C">
        <w:rPr>
          <w:b/>
        </w:rPr>
        <w:t xml:space="preserve"> </w:t>
      </w:r>
      <w:r w:rsidR="00C34DB8" w:rsidRPr="00C34DB8">
        <w:rPr>
          <w:b/>
        </w:rPr>
        <w:t xml:space="preserve"> </w:t>
      </w:r>
      <w:r w:rsidR="008C364C" w:rsidRPr="008C364C">
        <w:rPr>
          <w:b/>
        </w:rPr>
        <w:t>185/75 R16</w:t>
      </w:r>
      <w:r w:rsidR="00C34DB8">
        <w:rPr>
          <w:b/>
        </w:rPr>
        <w:t>С 104/102R</w:t>
      </w:r>
      <w:r w:rsidR="008C364C" w:rsidRPr="008C364C">
        <w:rPr>
          <w:b/>
        </w:rPr>
        <w:t xml:space="preserve"> </w:t>
      </w:r>
      <w:r w:rsidR="00C34DB8">
        <w:rPr>
          <w:b/>
          <w:lang w:val="en-US"/>
        </w:rPr>
        <w:t>Character</w:t>
      </w:r>
      <w:r w:rsidR="00C34DB8" w:rsidRPr="00C34DB8">
        <w:rPr>
          <w:b/>
        </w:rPr>
        <w:t xml:space="preserve"> </w:t>
      </w:r>
      <w:r w:rsidR="00C34DB8">
        <w:rPr>
          <w:b/>
          <w:lang w:val="en-US"/>
        </w:rPr>
        <w:t>Ice</w:t>
      </w:r>
      <w:r w:rsidR="00C34DB8" w:rsidRPr="00C34DB8">
        <w:rPr>
          <w:b/>
        </w:rPr>
        <w:t xml:space="preserve"> </w:t>
      </w:r>
      <w:r w:rsidR="00C34DB8">
        <w:rPr>
          <w:b/>
          <w:lang w:val="en-US"/>
        </w:rPr>
        <w:t>C</w:t>
      </w:r>
      <w:r w:rsidR="00C34DB8" w:rsidRPr="00C34DB8">
        <w:rPr>
          <w:b/>
        </w:rPr>
        <w:t xml:space="preserve">2 </w:t>
      </w:r>
      <w:r w:rsidR="00C34DB8">
        <w:rPr>
          <w:b/>
          <w:lang w:val="en-US"/>
        </w:rPr>
        <w:t>TL</w:t>
      </w:r>
      <w:r w:rsidR="00C34DB8" w:rsidRPr="00C34DB8">
        <w:rPr>
          <w:b/>
        </w:rPr>
        <w:t xml:space="preserve"> (шип.</w:t>
      </w:r>
      <w:r w:rsidR="00C34DB8">
        <w:rPr>
          <w:b/>
        </w:rPr>
        <w:t>)</w:t>
      </w:r>
      <w:r w:rsidRPr="007C5D67">
        <w:rPr>
          <w:b/>
        </w:rPr>
        <w:t>,</w:t>
      </w:r>
      <w:r w:rsidR="00C34DB8">
        <w:rPr>
          <w:b/>
        </w:rPr>
        <w:t xml:space="preserve"> </w:t>
      </w:r>
      <w:r w:rsidR="00D835F8">
        <w:t xml:space="preserve">согласно </w:t>
      </w:r>
      <w:r w:rsidRPr="004F0647">
        <w:t>Спецификации</w:t>
      </w:r>
      <w:r w:rsidR="00C34DB8">
        <w:t xml:space="preserve"> </w:t>
      </w:r>
      <w:r w:rsidRPr="004F0647">
        <w:t>(приложение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Идентификационный код закупки</w:t>
      </w:r>
      <w:r w:rsidR="003D5AB5">
        <w:t>:</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Pr="0025662D" w:rsidRDefault="00BE12A3" w:rsidP="00CD5A7E">
      <w:pPr>
        <w:ind w:firstLine="708"/>
        <w:jc w:val="both"/>
        <w:rPr>
          <w:b/>
          <w:bCs/>
        </w:rPr>
      </w:pPr>
      <w:r w:rsidRPr="00AD5B7E">
        <w:t xml:space="preserve">2.1. </w:t>
      </w:r>
      <w:r w:rsidR="001266BC" w:rsidRPr="009B30DC">
        <w:t>Цена контракта составляет</w:t>
      </w:r>
      <w:r w:rsidR="00CD5A7E">
        <w:t>:</w:t>
      </w:r>
      <w:r w:rsidR="00C34DB8">
        <w:t xml:space="preserve"> 182 000</w:t>
      </w:r>
      <w:r w:rsidR="002F7BC1" w:rsidRPr="002F7BC1">
        <w:rPr>
          <w:b/>
        </w:rPr>
        <w:t>(</w:t>
      </w:r>
      <w:r w:rsidR="00C34DB8">
        <w:rPr>
          <w:b/>
        </w:rPr>
        <w:t>Сто восемьдесят две тысячи</w:t>
      </w:r>
      <w:r w:rsidR="00D835F8" w:rsidRPr="002F7BC1">
        <w:rPr>
          <w:b/>
        </w:rPr>
        <w:t>) рублей 00 копеек</w:t>
      </w:r>
      <w:r w:rsidR="00877793">
        <w:rPr>
          <w:b/>
        </w:rPr>
        <w:t xml:space="preserve">, НДС </w:t>
      </w:r>
      <w:r w:rsidR="009754AF">
        <w:rPr>
          <w:b/>
        </w:rPr>
        <w:t>________</w:t>
      </w:r>
      <w:r w:rsidR="00877793" w:rsidRPr="00877793">
        <w:rPr>
          <w:b/>
        </w:rPr>
        <w:t xml:space="preserve">. </w:t>
      </w:r>
      <w:r w:rsidR="001266BC" w:rsidRPr="002F7BC1">
        <w:t>(</w:t>
      </w:r>
      <w:r w:rsidR="001266BC" w:rsidRPr="009B30DC">
        <w:t xml:space="preserve">Приложение № 1 к Контракту), </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w:t>
      </w:r>
      <w:r w:rsidR="009109E5">
        <w:t>Описании объекта закупки</w:t>
      </w:r>
      <w:r w:rsidRPr="004F0647">
        <w:t xml:space="preserve">,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 xml:space="preserve">3.2. Поставка Товара осуществляется по адресу, указанному в </w:t>
      </w:r>
      <w:r w:rsidR="001502DC">
        <w:t>Описании объекта закупки</w:t>
      </w:r>
      <w:r w:rsidRPr="004F0647">
        <w:t xml:space="preserve"> (приложение № 2 к Контракту).</w:t>
      </w:r>
    </w:p>
    <w:p w:rsidR="00BE12A3" w:rsidRPr="004F0647" w:rsidRDefault="00BE12A3" w:rsidP="00BE12A3">
      <w:pPr>
        <w:ind w:firstLine="708"/>
        <w:jc w:val="both"/>
      </w:pPr>
      <w:r w:rsidRPr="004F0647">
        <w:lastRenderedPageBreak/>
        <w:t xml:space="preserve">3.3. Товар должен иметь упаковку, предотвращающую </w:t>
      </w:r>
      <w:r w:rsidR="00D835F8" w:rsidRPr="004F0647">
        <w:t>его,</w:t>
      </w:r>
      <w:r w:rsidRPr="004F0647">
        <w:t xml:space="preserve"> порчу при транспортировке. Маркировка и упаковка должны соответствовать требованиям, установленным в </w:t>
      </w:r>
      <w:r w:rsidR="001502DC" w:rsidRPr="001502DC">
        <w:t xml:space="preserve">Описании объекта закупки </w:t>
      </w:r>
      <w:r w:rsidRPr="004F0647">
        <w:t>(приложение № 2 к Контракту).</w:t>
      </w:r>
    </w:p>
    <w:p w:rsidR="00BE12A3" w:rsidRPr="004F0647" w:rsidRDefault="00BE12A3" w:rsidP="00BE12A3">
      <w:pPr>
        <w:ind w:firstLine="708"/>
        <w:jc w:val="both"/>
      </w:pPr>
      <w:r w:rsidRPr="004F0647">
        <w:t xml:space="preserve">3.4. В день поставки Поставщик одновременно с Товаром должен передать Заказчику сопроводительные документы, относящиеся к Товару, указанные в </w:t>
      </w:r>
      <w:r w:rsidR="001502DC" w:rsidRPr="001502DC">
        <w:t>Описании объекта закупки</w:t>
      </w:r>
      <w:r w:rsidRPr="004F0647">
        <w:t xml:space="preserve">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w:t>
      </w:r>
      <w:r w:rsidR="001502DC" w:rsidRPr="001502DC">
        <w:t>Описании объекта закупки</w:t>
      </w:r>
      <w:r w:rsidRPr="004F0647">
        <w:t xml:space="preserve"> (приложение </w:t>
      </w:r>
      <w:r>
        <w:br/>
      </w:r>
      <w:r w:rsidRPr="004F0647">
        <w:t xml:space="preserve">№ 2 </w:t>
      </w:r>
      <w:r>
        <w:t>к</w:t>
      </w:r>
      <w:r w:rsidRPr="004F0647">
        <w:t xml:space="preserve"> Контракту).</w:t>
      </w: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 xml:space="preserve">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w:t>
      </w:r>
      <w:r w:rsidR="00AE64F0">
        <w:t>Описании объекта закупки</w:t>
      </w:r>
      <w:r w:rsidRPr="004F0647">
        <w:t xml:space="preserve"> (приложение № 2 к Контракту). В случае соответствия поставленного Товара требованиям Контракта, составляется документ о приемке, указанный в </w:t>
      </w:r>
      <w:r w:rsidR="00AE64F0">
        <w:t>Описании объекта закупки</w:t>
      </w:r>
      <w:r w:rsidRPr="004F0647">
        <w:t>(приложение № 2 к Контракту).</w:t>
      </w:r>
    </w:p>
    <w:p w:rsidR="00BE12A3" w:rsidRPr="004F0647" w:rsidRDefault="00BE12A3" w:rsidP="00BE12A3">
      <w:pPr>
        <w:ind w:firstLine="708"/>
        <w:jc w:val="both"/>
      </w:pPr>
      <w:r w:rsidRPr="004F0647">
        <w:t xml:space="preserve">4.2. Срок приемки указан в </w:t>
      </w:r>
      <w:r w:rsidR="001502DC" w:rsidRPr="001502DC">
        <w:t xml:space="preserve">Описании объекта закупки </w:t>
      </w:r>
      <w:r w:rsidRPr="004F0647">
        <w:t>(приложение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lastRenderedPageBreak/>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 xml:space="preserve">5.4.4. Приостановить поставку Товара в случае обнаружения независящих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7C5D67">
      <w:pPr>
        <w:ind w:firstLine="708"/>
        <w:jc w:val="both"/>
      </w:pPr>
      <w:r w:rsidRPr="004F0647">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 xml:space="preserve">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w:t>
      </w:r>
      <w:r w:rsidRPr="00AD5B7E">
        <w:lastRenderedPageBreak/>
        <w:t>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 xml:space="preserve">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w:t>
      </w:r>
      <w:r w:rsidR="0083771A">
        <w:t>Описании объекта закупки</w:t>
      </w:r>
      <w:r w:rsidRPr="004F0647">
        <w:t xml:space="preserve">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w:t>
      </w:r>
      <w:r w:rsidR="00711CD0" w:rsidRPr="00711CD0">
        <w:t xml:space="preserve">Описании объекта закупки </w:t>
      </w:r>
      <w:r w:rsidRPr="004F0647">
        <w:t>(приложение № 2 к Контракту).</w:t>
      </w:r>
    </w:p>
    <w:p w:rsidR="00BE12A3" w:rsidRPr="004F0647" w:rsidRDefault="00BE12A3" w:rsidP="00BE12A3">
      <w:pPr>
        <w:ind w:firstLine="708"/>
        <w:jc w:val="both"/>
      </w:pPr>
      <w:r w:rsidRPr="004F0647">
        <w:t xml:space="preserve">6.3. Если в период действия гарантийного срока Поставщик осуществляет замену Товара, то на замененный Товар предоставляется гарантия, установленная в </w:t>
      </w:r>
      <w:r w:rsidR="00711CD0" w:rsidRPr="00711CD0">
        <w:t>Описании объекта закупки</w:t>
      </w:r>
      <w:r w:rsidRPr="004F0647">
        <w:t xml:space="preserve">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 цены контракта и составляет</w:t>
      </w:r>
      <w:r w:rsidR="002216E3">
        <w:t>:</w:t>
      </w:r>
      <w:r w:rsidR="000758D5">
        <w:t>3 898</w:t>
      </w:r>
      <w:r>
        <w:t xml:space="preserve"> рублей </w:t>
      </w:r>
      <w:r w:rsidR="000758D5">
        <w:t xml:space="preserve">80 </w:t>
      </w:r>
      <w:r w:rsidRPr="00CE570E">
        <w:t>копеек</w:t>
      </w:r>
      <w:r w:rsidRPr="004F0647">
        <w:t>.</w:t>
      </w:r>
    </w:p>
    <w:p w:rsidR="00BE12A3" w:rsidRPr="004F0647" w:rsidRDefault="00BE12A3" w:rsidP="00BE12A3">
      <w:pPr>
        <w:ind w:firstLine="708"/>
        <w:jc w:val="both"/>
      </w:pPr>
      <w:r w:rsidRPr="004F0647">
        <w:lastRenderedPageBreak/>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7C5D67">
      <w:pPr>
        <w:ind w:firstLine="708"/>
        <w:jc w:val="both"/>
      </w:pPr>
      <w:r w:rsidRPr="004F0647">
        <w:t>8.1. Контракт вступает в силу со дня его подписания Сторонами.</w:t>
      </w:r>
    </w:p>
    <w:p w:rsidR="00BE12A3" w:rsidRPr="004F0647" w:rsidRDefault="00BE12A3" w:rsidP="007C5D67">
      <w:pPr>
        <w:ind w:firstLine="708"/>
        <w:jc w:val="both"/>
      </w:pPr>
      <w:r w:rsidRPr="004F0647">
        <w:t>8.2. Контракт действует по</w:t>
      </w:r>
      <w:r w:rsidR="00937473">
        <w:t xml:space="preserve"> 31.12.202</w:t>
      </w:r>
      <w:r w:rsidR="00877793">
        <w:t>6</w:t>
      </w:r>
      <w:r w:rsidR="00D835F8">
        <w:t xml:space="preserve"> год</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7C5D67">
      <w:pPr>
        <w:ind w:firstLine="708"/>
        <w:jc w:val="both"/>
      </w:pPr>
      <w:r w:rsidRPr="004F0647">
        <w:t>8.3. Контракт может быть расторгнут:</w:t>
      </w:r>
    </w:p>
    <w:p w:rsidR="00BE12A3" w:rsidRPr="004F0647" w:rsidRDefault="00BE12A3" w:rsidP="007C5D67">
      <w:pPr>
        <w:jc w:val="both"/>
      </w:pPr>
      <w:r w:rsidRPr="004F0647">
        <w:t>- по соглашению сторон;</w:t>
      </w:r>
    </w:p>
    <w:p w:rsidR="00BE12A3" w:rsidRPr="004F0647" w:rsidRDefault="00BE12A3" w:rsidP="007C5D67">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D835F8" w:rsidRDefault="00D835F8" w:rsidP="00BE12A3">
      <w:pPr>
        <w:jc w:val="center"/>
        <w:rPr>
          <w:b/>
        </w:rPr>
      </w:pPr>
    </w:p>
    <w:p w:rsidR="00D835F8" w:rsidRDefault="00D835F8" w:rsidP="00BE12A3">
      <w:pPr>
        <w:jc w:val="center"/>
        <w:rPr>
          <w:b/>
        </w:rPr>
      </w:pPr>
    </w:p>
    <w:p w:rsidR="00BE12A3" w:rsidRPr="004F0647" w:rsidRDefault="00BE12A3" w:rsidP="00BE12A3">
      <w:pPr>
        <w:jc w:val="center"/>
        <w:rPr>
          <w:b/>
        </w:rPr>
      </w:pPr>
      <w:r w:rsidRPr="004F0647">
        <w:rPr>
          <w:b/>
        </w:rPr>
        <w:lastRenderedPageBreak/>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3F3BBE">
      <w:r w:rsidRPr="00BE1A74">
        <w:t>Приложение № 1 «Спецификация»;</w:t>
      </w:r>
    </w:p>
    <w:p w:rsidR="00195DF7" w:rsidRDefault="00BE12A3" w:rsidP="003F3BBE">
      <w:r w:rsidRPr="00BE1A74">
        <w:t>Приложение № 2 «</w:t>
      </w:r>
      <w:r w:rsidR="00711CD0" w:rsidRPr="00711CD0">
        <w:t>Описани</w:t>
      </w:r>
      <w:r w:rsidR="00711CD0">
        <w:t>е</w:t>
      </w:r>
      <w:r w:rsidR="00711CD0" w:rsidRPr="00711CD0">
        <w:t xml:space="preserve"> объекта закупки</w:t>
      </w:r>
      <w:r w:rsidRPr="00BE1A74">
        <w:t>»</w:t>
      </w:r>
    </w:p>
    <w:p w:rsidR="0025662D" w:rsidRDefault="0025662D" w:rsidP="00195DF7">
      <w:pPr>
        <w:ind w:left="708" w:firstLine="708"/>
      </w:pPr>
    </w:p>
    <w:p w:rsidR="00BE1A74" w:rsidRDefault="00BE12A3" w:rsidP="00D835F8">
      <w:pPr>
        <w:ind w:left="708" w:firstLine="708"/>
        <w:rPr>
          <w:b/>
        </w:rPr>
      </w:pPr>
      <w:r w:rsidRPr="004F0647">
        <w:rPr>
          <w:b/>
        </w:rPr>
        <w:t>12. Реквизиты и подписи сторон</w:t>
      </w:r>
    </w:p>
    <w:tbl>
      <w:tblPr>
        <w:tblStyle w:val="a3"/>
        <w:tblW w:w="10485" w:type="dxa"/>
        <w:tblLook w:val="04A0"/>
      </w:tblPr>
      <w:tblGrid>
        <w:gridCol w:w="5524"/>
        <w:gridCol w:w="4961"/>
      </w:tblGrid>
      <w:tr w:rsidR="00877793" w:rsidTr="00D835F8">
        <w:tc>
          <w:tcPr>
            <w:tcW w:w="5524" w:type="dxa"/>
          </w:tcPr>
          <w:p w:rsidR="00877793" w:rsidRPr="009754AF" w:rsidRDefault="009754AF" w:rsidP="00877793">
            <w:pPr>
              <w:pStyle w:val="ConsPlusNormal"/>
              <w:rPr>
                <w:rFonts w:ascii="Times New Roman" w:hAnsi="Times New Roman" w:cs="Times New Roman"/>
                <w:b/>
                <w:bCs/>
                <w:sz w:val="24"/>
                <w:szCs w:val="24"/>
                <w:highlight w:val="red"/>
                <w:lang w:val="en-US"/>
              </w:rPr>
            </w:pPr>
            <w:r w:rsidRPr="009754AF">
              <w:rPr>
                <w:rFonts w:ascii="Times New Roman" w:hAnsi="Times New Roman" w:cs="Times New Roman"/>
                <w:b/>
                <w:bCs/>
                <w:sz w:val="24"/>
                <w:szCs w:val="24"/>
                <w:highlight w:val="red"/>
              </w:rPr>
              <w:t>ЗАКАЗЧИК</w:t>
            </w:r>
          </w:p>
          <w:p w:rsidR="009754AF" w:rsidRPr="009754AF" w:rsidRDefault="009754AF" w:rsidP="00877793">
            <w:pPr>
              <w:pStyle w:val="ConsPlusNormal"/>
              <w:rPr>
                <w:rFonts w:ascii="Times New Roman" w:hAnsi="Times New Roman" w:cs="Times New Roman"/>
                <w:b/>
                <w:bCs/>
                <w:sz w:val="24"/>
                <w:szCs w:val="24"/>
                <w:highlight w:val="red"/>
                <w:lang w:val="en-US"/>
              </w:rPr>
            </w:pPr>
          </w:p>
          <w:p w:rsidR="009754AF" w:rsidRPr="009754AF" w:rsidRDefault="009754AF" w:rsidP="00877793">
            <w:pPr>
              <w:pStyle w:val="ConsPlusNormal"/>
              <w:rPr>
                <w:rFonts w:ascii="Times New Roman" w:hAnsi="Times New Roman" w:cs="Times New Roman"/>
                <w:b/>
                <w:bCs/>
                <w:sz w:val="24"/>
                <w:szCs w:val="24"/>
                <w:highlight w:val="red"/>
                <w:lang w:val="en-US"/>
              </w:rPr>
            </w:pPr>
          </w:p>
          <w:p w:rsidR="009754AF" w:rsidRPr="009754AF" w:rsidRDefault="009754AF" w:rsidP="00877793">
            <w:pPr>
              <w:pStyle w:val="ConsPlusNormal"/>
              <w:rPr>
                <w:rFonts w:ascii="Times New Roman" w:hAnsi="Times New Roman" w:cs="Times New Roman"/>
                <w:b/>
                <w:bCs/>
                <w:sz w:val="24"/>
                <w:szCs w:val="24"/>
                <w:highlight w:val="red"/>
                <w:lang w:val="en-US"/>
              </w:rPr>
            </w:pPr>
          </w:p>
          <w:p w:rsidR="009754AF" w:rsidRPr="009754AF" w:rsidRDefault="009754AF" w:rsidP="00877793">
            <w:pPr>
              <w:pStyle w:val="ConsPlusNormal"/>
              <w:rPr>
                <w:rFonts w:ascii="Times New Roman" w:hAnsi="Times New Roman" w:cs="Times New Roman"/>
                <w:b/>
                <w:bCs/>
                <w:sz w:val="24"/>
                <w:szCs w:val="24"/>
                <w:highlight w:val="red"/>
                <w:lang w:val="en-US"/>
              </w:rPr>
            </w:pPr>
          </w:p>
          <w:p w:rsidR="009754AF" w:rsidRPr="009754AF" w:rsidRDefault="009754AF" w:rsidP="00877793">
            <w:pPr>
              <w:pStyle w:val="ConsPlusNormal"/>
              <w:rPr>
                <w:rFonts w:ascii="Times New Roman" w:hAnsi="Times New Roman" w:cs="Times New Roman"/>
                <w:b/>
                <w:bCs/>
                <w:sz w:val="24"/>
                <w:szCs w:val="24"/>
                <w:highlight w:val="red"/>
                <w:lang w:val="en-US"/>
              </w:rPr>
            </w:pPr>
          </w:p>
          <w:p w:rsidR="009754AF" w:rsidRPr="009754AF" w:rsidRDefault="009754AF" w:rsidP="00877793">
            <w:pPr>
              <w:pStyle w:val="ConsPlusNormal"/>
              <w:rPr>
                <w:rFonts w:ascii="Times New Roman" w:hAnsi="Times New Roman" w:cs="Times New Roman"/>
                <w:b/>
                <w:bCs/>
                <w:sz w:val="24"/>
                <w:szCs w:val="24"/>
                <w:highlight w:val="red"/>
                <w:lang w:val="en-US"/>
              </w:rPr>
            </w:pPr>
          </w:p>
          <w:p w:rsidR="009754AF" w:rsidRPr="009754AF" w:rsidRDefault="009754AF" w:rsidP="00877793">
            <w:pPr>
              <w:pStyle w:val="ConsPlusNormal"/>
              <w:rPr>
                <w:rFonts w:ascii="Times New Roman" w:hAnsi="Times New Roman" w:cs="Times New Roman"/>
                <w:b/>
                <w:bCs/>
                <w:sz w:val="24"/>
                <w:szCs w:val="24"/>
                <w:highlight w:val="red"/>
                <w:lang w:val="en-US"/>
              </w:rPr>
            </w:pPr>
          </w:p>
          <w:p w:rsidR="009754AF" w:rsidRPr="009754AF" w:rsidRDefault="009754AF" w:rsidP="00877793">
            <w:pPr>
              <w:pStyle w:val="ConsPlusNormal"/>
              <w:rPr>
                <w:rFonts w:ascii="Times New Roman" w:hAnsi="Times New Roman" w:cs="Times New Roman"/>
                <w:b/>
                <w:bCs/>
                <w:sz w:val="24"/>
                <w:szCs w:val="24"/>
                <w:highlight w:val="red"/>
                <w:lang w:val="en-US"/>
              </w:rPr>
            </w:pPr>
          </w:p>
          <w:p w:rsidR="009754AF" w:rsidRPr="009754AF" w:rsidRDefault="009754AF" w:rsidP="00877793">
            <w:pPr>
              <w:pStyle w:val="ConsPlusNormal"/>
              <w:rPr>
                <w:rFonts w:ascii="Times New Roman" w:hAnsi="Times New Roman" w:cs="Times New Roman"/>
                <w:b/>
                <w:bCs/>
                <w:sz w:val="24"/>
                <w:szCs w:val="24"/>
                <w:highlight w:val="red"/>
              </w:rPr>
            </w:pPr>
            <w:r w:rsidRPr="009754AF">
              <w:rPr>
                <w:rFonts w:ascii="Times New Roman" w:hAnsi="Times New Roman" w:cs="Times New Roman"/>
                <w:b/>
                <w:bCs/>
                <w:sz w:val="24"/>
                <w:szCs w:val="24"/>
                <w:highlight w:val="red"/>
                <w:lang w:val="en-US"/>
              </w:rPr>
              <w:t>________________</w:t>
            </w:r>
            <w:r w:rsidRPr="009754AF">
              <w:rPr>
                <w:rFonts w:ascii="Times New Roman" w:hAnsi="Times New Roman" w:cs="Times New Roman"/>
                <w:b/>
                <w:bCs/>
                <w:sz w:val="24"/>
                <w:szCs w:val="24"/>
                <w:highlight w:val="red"/>
              </w:rPr>
              <w:t>/________________</w:t>
            </w:r>
          </w:p>
        </w:tc>
        <w:tc>
          <w:tcPr>
            <w:tcW w:w="4961" w:type="dxa"/>
          </w:tcPr>
          <w:p w:rsidR="00877793" w:rsidRDefault="009754AF" w:rsidP="00877793">
            <w:pPr>
              <w:spacing w:line="276" w:lineRule="auto"/>
              <w:ind w:left="69"/>
            </w:pPr>
            <w:r>
              <w:rPr>
                <w:b/>
                <w:bCs/>
              </w:rPr>
              <w:t>ПОСТАВЩИК</w:t>
            </w:r>
            <w:r w:rsidR="00877793">
              <w:br/>
            </w:r>
          </w:p>
          <w:p w:rsidR="00877793" w:rsidRDefault="00877793" w:rsidP="00877793">
            <w:pPr>
              <w:spacing w:line="276" w:lineRule="auto"/>
              <w:ind w:left="69"/>
            </w:pPr>
          </w:p>
          <w:p w:rsidR="00877793" w:rsidRDefault="00877793" w:rsidP="00877793">
            <w:pPr>
              <w:spacing w:line="276" w:lineRule="auto"/>
              <w:ind w:left="69"/>
            </w:pPr>
          </w:p>
          <w:p w:rsidR="00877793" w:rsidRDefault="00877793" w:rsidP="00877793">
            <w:pPr>
              <w:spacing w:line="276" w:lineRule="auto"/>
              <w:ind w:left="69"/>
            </w:pPr>
          </w:p>
          <w:p w:rsidR="00877793" w:rsidRDefault="00877793" w:rsidP="00877793">
            <w:pPr>
              <w:spacing w:line="276" w:lineRule="auto"/>
              <w:ind w:left="69"/>
            </w:pPr>
          </w:p>
          <w:p w:rsidR="00877793" w:rsidRDefault="00877793" w:rsidP="00877793">
            <w:pPr>
              <w:spacing w:line="276" w:lineRule="auto"/>
              <w:ind w:left="69"/>
            </w:pPr>
          </w:p>
          <w:p w:rsidR="00877793" w:rsidRDefault="00877793" w:rsidP="00877793">
            <w:pPr>
              <w:spacing w:line="276" w:lineRule="auto"/>
              <w:ind w:left="69"/>
            </w:pPr>
          </w:p>
          <w:p w:rsidR="00877793" w:rsidRPr="006C7191" w:rsidRDefault="00877793" w:rsidP="00877793">
            <w:pPr>
              <w:spacing w:line="276" w:lineRule="auto"/>
              <w:ind w:left="69"/>
            </w:pPr>
          </w:p>
          <w:p w:rsidR="00877793" w:rsidRDefault="00877793" w:rsidP="00877793">
            <w:pPr>
              <w:spacing w:line="276" w:lineRule="auto"/>
              <w:ind w:left="69"/>
            </w:pPr>
            <w:r>
              <w:t xml:space="preserve">____________ </w:t>
            </w:r>
            <w:r w:rsidR="009754AF">
              <w:t>/______________________</w:t>
            </w:r>
          </w:p>
          <w:p w:rsidR="00877793" w:rsidRDefault="00877793" w:rsidP="00877793">
            <w:pPr>
              <w:spacing w:line="276" w:lineRule="auto"/>
              <w:ind w:left="69"/>
            </w:pPr>
          </w:p>
        </w:tc>
      </w:tr>
      <w:tr w:rsidR="00877793" w:rsidTr="00D835F8">
        <w:tc>
          <w:tcPr>
            <w:tcW w:w="552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77793" w:rsidRDefault="00877793" w:rsidP="00877793">
            <w:pPr>
              <w:jc w:val="both"/>
              <w:rPr>
                <w:b/>
              </w:rPr>
            </w:pPr>
          </w:p>
        </w:tc>
        <w:tc>
          <w:tcPr>
            <w:tcW w:w="49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77793" w:rsidRDefault="00877793" w:rsidP="00877793">
            <w:pPr>
              <w:jc w:val="both"/>
              <w:rPr>
                <w:b/>
              </w:rPr>
            </w:pPr>
          </w:p>
        </w:tc>
      </w:tr>
    </w:tbl>
    <w:p w:rsidR="00C55E72" w:rsidRDefault="00C55E72" w:rsidP="00BE12A3">
      <w:pPr>
        <w:spacing w:after="160" w:line="259" w:lineRule="auto"/>
        <w:sectPr w:rsidR="00C55E72" w:rsidSect="00B964C2">
          <w:pgSz w:w="11906" w:h="16838"/>
          <w:pgMar w:top="1134" w:right="851" w:bottom="1134" w:left="709" w:header="709" w:footer="709" w:gutter="0"/>
          <w:cols w:space="708"/>
          <w:docGrid w:linePitch="360"/>
        </w:sectPr>
      </w:pPr>
    </w:p>
    <w:p w:rsidR="00BE12A3" w:rsidRPr="00BE1A74" w:rsidRDefault="00BE12A3" w:rsidP="00BE1A74">
      <w:pPr>
        <w:ind w:left="6237"/>
        <w:jc w:val="right"/>
      </w:pPr>
      <w:r w:rsidRPr="00BE1A74">
        <w:lastRenderedPageBreak/>
        <w:t>Приложение №1 к Контракту</w:t>
      </w:r>
    </w:p>
    <w:p w:rsidR="00BE12A3" w:rsidRPr="000C2BCE" w:rsidRDefault="007C5D67" w:rsidP="00BE1A74">
      <w:pPr>
        <w:pStyle w:val="a4"/>
        <w:ind w:left="-426" w:firstLine="142"/>
        <w:jc w:val="right"/>
        <w:rPr>
          <w:rFonts w:ascii="Times New Roman" w:hAnsi="Times New Roman" w:cs="Times New Roman"/>
          <w:sz w:val="24"/>
          <w:szCs w:val="24"/>
        </w:rPr>
      </w:pPr>
      <w:r>
        <w:rPr>
          <w:rFonts w:ascii="Times New Roman" w:hAnsi="Times New Roman" w:cs="Times New Roman"/>
          <w:sz w:val="24"/>
          <w:szCs w:val="24"/>
        </w:rPr>
        <w:t xml:space="preserve">№ </w:t>
      </w:r>
      <w:r w:rsidR="00BE12A3" w:rsidRPr="00BE1A74">
        <w:rPr>
          <w:rFonts w:ascii="Times New Roman" w:hAnsi="Times New Roman" w:cs="Times New Roman"/>
          <w:sz w:val="24"/>
          <w:szCs w:val="24"/>
        </w:rPr>
        <w:t>от «</w:t>
      </w:r>
      <w:r w:rsidR="009754AF">
        <w:rPr>
          <w:rFonts w:ascii="Times New Roman" w:hAnsi="Times New Roman" w:cs="Times New Roman"/>
          <w:sz w:val="24"/>
          <w:szCs w:val="24"/>
        </w:rPr>
        <w:t>__</w:t>
      </w:r>
      <w:r w:rsidR="00BE12A3" w:rsidRPr="00BE1A74">
        <w:rPr>
          <w:rFonts w:ascii="Times New Roman" w:hAnsi="Times New Roman" w:cs="Times New Roman"/>
          <w:sz w:val="24"/>
          <w:szCs w:val="24"/>
        </w:rPr>
        <w:t>»</w:t>
      </w:r>
      <w:r w:rsidR="009754AF">
        <w:rPr>
          <w:rFonts w:ascii="Times New Roman" w:hAnsi="Times New Roman" w:cs="Times New Roman"/>
          <w:sz w:val="24"/>
          <w:szCs w:val="24"/>
        </w:rPr>
        <w:t>______</w:t>
      </w:r>
      <w:r w:rsidR="00935260">
        <w:rPr>
          <w:rFonts w:ascii="Times New Roman" w:hAnsi="Times New Roman" w:cs="Times New Roman"/>
          <w:sz w:val="24"/>
          <w:szCs w:val="24"/>
        </w:rPr>
        <w:t xml:space="preserve"> 2026 </w:t>
      </w:r>
      <w:r w:rsidR="00BE12A3" w:rsidRPr="00BE1A74">
        <w:rPr>
          <w:rFonts w:ascii="Times New Roman" w:hAnsi="Times New Roman" w:cs="Times New Roman"/>
          <w:sz w:val="24"/>
          <w:szCs w:val="24"/>
        </w:rPr>
        <w:t xml:space="preserve">г. </w:t>
      </w: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5000" w:type="pct"/>
        <w:tblLook w:val="04A0"/>
      </w:tblPr>
      <w:tblGrid>
        <w:gridCol w:w="553"/>
        <w:gridCol w:w="1839"/>
        <w:gridCol w:w="950"/>
        <w:gridCol w:w="723"/>
        <w:gridCol w:w="1182"/>
        <w:gridCol w:w="1273"/>
        <w:gridCol w:w="2796"/>
        <w:gridCol w:w="1957"/>
      </w:tblGrid>
      <w:tr w:rsidR="00A10ECF" w:rsidRPr="004F0647" w:rsidTr="00935260">
        <w:trPr>
          <w:trHeight w:val="985"/>
        </w:trPr>
        <w:tc>
          <w:tcPr>
            <w:tcW w:w="261" w:type="pct"/>
          </w:tcPr>
          <w:p w:rsidR="00A10ECF" w:rsidRPr="00860971" w:rsidRDefault="00A10ECF" w:rsidP="00C83F8D">
            <w:pPr>
              <w:jc w:val="center"/>
              <w:rPr>
                <w:b/>
              </w:rPr>
            </w:pPr>
            <w:r w:rsidRPr="00860971">
              <w:rPr>
                <w:b/>
              </w:rPr>
              <w:t>№</w:t>
            </w:r>
          </w:p>
          <w:p w:rsidR="00A10ECF" w:rsidRPr="00860971" w:rsidRDefault="00A10ECF" w:rsidP="00C83F8D">
            <w:pPr>
              <w:jc w:val="center"/>
              <w:rPr>
                <w:b/>
              </w:rPr>
            </w:pPr>
            <w:r w:rsidRPr="00860971">
              <w:rPr>
                <w:b/>
              </w:rPr>
              <w:t>п/п</w:t>
            </w:r>
          </w:p>
        </w:tc>
        <w:tc>
          <w:tcPr>
            <w:tcW w:w="831" w:type="pct"/>
          </w:tcPr>
          <w:p w:rsidR="00A10ECF" w:rsidRPr="00860971" w:rsidRDefault="00A10ECF" w:rsidP="00C83F8D">
            <w:pPr>
              <w:jc w:val="center"/>
              <w:rPr>
                <w:b/>
              </w:rPr>
            </w:pPr>
            <w:r w:rsidRPr="00860971">
              <w:rPr>
                <w:b/>
              </w:rPr>
              <w:t xml:space="preserve">Наименование </w:t>
            </w:r>
          </w:p>
        </w:tc>
        <w:tc>
          <w:tcPr>
            <w:tcW w:w="314" w:type="pct"/>
          </w:tcPr>
          <w:p w:rsidR="00A10ECF" w:rsidRPr="00860971" w:rsidRDefault="00A10ECF" w:rsidP="00C83F8D">
            <w:pPr>
              <w:jc w:val="center"/>
              <w:rPr>
                <w:b/>
              </w:rPr>
            </w:pPr>
            <w:r w:rsidRPr="00860971">
              <w:rPr>
                <w:b/>
              </w:rPr>
              <w:t>Ед.изм.</w:t>
            </w:r>
          </w:p>
        </w:tc>
        <w:tc>
          <w:tcPr>
            <w:tcW w:w="336" w:type="pct"/>
          </w:tcPr>
          <w:p w:rsidR="00A10ECF" w:rsidRPr="00860971" w:rsidRDefault="00A10ECF" w:rsidP="00C83F8D">
            <w:pPr>
              <w:jc w:val="center"/>
              <w:rPr>
                <w:b/>
              </w:rPr>
            </w:pPr>
            <w:r w:rsidRPr="00860971">
              <w:rPr>
                <w:b/>
              </w:rPr>
              <w:t>Кол-во</w:t>
            </w:r>
          </w:p>
        </w:tc>
        <w:tc>
          <w:tcPr>
            <w:tcW w:w="540" w:type="pct"/>
          </w:tcPr>
          <w:p w:rsidR="00A10ECF" w:rsidRPr="00860971" w:rsidRDefault="00A10ECF" w:rsidP="00C83F8D">
            <w:pPr>
              <w:jc w:val="center"/>
              <w:rPr>
                <w:b/>
              </w:rPr>
            </w:pPr>
            <w:r w:rsidRPr="00860971">
              <w:rPr>
                <w:b/>
              </w:rPr>
              <w:t>Цена за единицу,</w:t>
            </w:r>
          </w:p>
          <w:p w:rsidR="00A10ECF" w:rsidRPr="00860971" w:rsidRDefault="00A10ECF" w:rsidP="00C83F8D">
            <w:pPr>
              <w:jc w:val="center"/>
              <w:rPr>
                <w:b/>
              </w:rPr>
            </w:pPr>
            <w:r w:rsidRPr="00860971">
              <w:rPr>
                <w:b/>
              </w:rPr>
              <w:t>руб.</w:t>
            </w:r>
          </w:p>
        </w:tc>
        <w:tc>
          <w:tcPr>
            <w:tcW w:w="580" w:type="pct"/>
          </w:tcPr>
          <w:p w:rsidR="00A10ECF" w:rsidRPr="00860971" w:rsidRDefault="00A10ECF" w:rsidP="00C83F8D">
            <w:pPr>
              <w:jc w:val="center"/>
              <w:rPr>
                <w:b/>
              </w:rPr>
            </w:pPr>
            <w:r w:rsidRPr="00860971">
              <w:rPr>
                <w:b/>
              </w:rPr>
              <w:t>Гарантия</w:t>
            </w:r>
          </w:p>
        </w:tc>
        <w:tc>
          <w:tcPr>
            <w:tcW w:w="1255" w:type="pct"/>
          </w:tcPr>
          <w:p w:rsidR="00A10ECF" w:rsidRPr="00860971" w:rsidRDefault="00A10ECF" w:rsidP="00C83F8D">
            <w:pPr>
              <w:jc w:val="center"/>
              <w:rPr>
                <w:b/>
              </w:rPr>
            </w:pPr>
            <w:r w:rsidRPr="00C55E72">
              <w:rPr>
                <w:b/>
              </w:rPr>
              <w:t>Характеристики товара</w:t>
            </w:r>
          </w:p>
        </w:tc>
        <w:tc>
          <w:tcPr>
            <w:tcW w:w="883" w:type="pct"/>
          </w:tcPr>
          <w:p w:rsidR="00A10ECF" w:rsidRPr="00860971" w:rsidRDefault="00A10ECF" w:rsidP="00C83F8D">
            <w:pPr>
              <w:jc w:val="center"/>
              <w:rPr>
                <w:b/>
              </w:rPr>
            </w:pPr>
            <w:r w:rsidRPr="00860971">
              <w:rPr>
                <w:b/>
              </w:rPr>
              <w:t>Стоимость,</w:t>
            </w:r>
          </w:p>
          <w:p w:rsidR="00A10ECF" w:rsidRPr="00860971" w:rsidRDefault="00A10ECF" w:rsidP="00C83F8D">
            <w:pPr>
              <w:jc w:val="center"/>
              <w:rPr>
                <w:b/>
              </w:rPr>
            </w:pPr>
            <w:r w:rsidRPr="00860971">
              <w:rPr>
                <w:b/>
              </w:rPr>
              <w:t xml:space="preserve">руб. </w:t>
            </w:r>
          </w:p>
        </w:tc>
      </w:tr>
      <w:tr w:rsidR="00A10ECF" w:rsidRPr="00A10ECF" w:rsidTr="00935260">
        <w:tc>
          <w:tcPr>
            <w:tcW w:w="261" w:type="pct"/>
            <w:vAlign w:val="center"/>
          </w:tcPr>
          <w:p w:rsidR="00A10ECF" w:rsidRPr="00860971" w:rsidRDefault="00A10ECF" w:rsidP="00A10ECF">
            <w:pPr>
              <w:jc w:val="center"/>
            </w:pPr>
            <w:r>
              <w:t>1</w:t>
            </w:r>
          </w:p>
        </w:tc>
        <w:tc>
          <w:tcPr>
            <w:tcW w:w="831" w:type="pct"/>
            <w:vAlign w:val="center"/>
          </w:tcPr>
          <w:p w:rsidR="00A10ECF" w:rsidRPr="002F7BC1" w:rsidRDefault="00C34DB8" w:rsidP="00A10ECF">
            <w:pPr>
              <w:jc w:val="center"/>
            </w:pPr>
            <w:r w:rsidRPr="00C34DB8">
              <w:t>Автошины зимние IKON  185/75 R16С 104/102R Character Ice C2 TL (шип.)</w:t>
            </w:r>
          </w:p>
        </w:tc>
        <w:tc>
          <w:tcPr>
            <w:tcW w:w="314" w:type="pct"/>
            <w:vAlign w:val="center"/>
          </w:tcPr>
          <w:p w:rsidR="00A10ECF" w:rsidRPr="00A10ECF" w:rsidRDefault="00937473" w:rsidP="00A10ECF">
            <w:pPr>
              <w:jc w:val="center"/>
            </w:pPr>
            <w:r>
              <w:t>Ш</w:t>
            </w:r>
            <w:r w:rsidR="00A10ECF">
              <w:t>т</w:t>
            </w:r>
            <w:r>
              <w:t>.</w:t>
            </w:r>
          </w:p>
        </w:tc>
        <w:tc>
          <w:tcPr>
            <w:tcW w:w="336" w:type="pct"/>
            <w:vAlign w:val="center"/>
          </w:tcPr>
          <w:p w:rsidR="00A10ECF" w:rsidRPr="00A10ECF" w:rsidRDefault="00C34DB8" w:rsidP="00A10ECF">
            <w:pPr>
              <w:jc w:val="center"/>
            </w:pPr>
            <w:r>
              <w:t>14</w:t>
            </w:r>
          </w:p>
        </w:tc>
        <w:tc>
          <w:tcPr>
            <w:tcW w:w="540" w:type="pct"/>
            <w:vAlign w:val="center"/>
          </w:tcPr>
          <w:p w:rsidR="00A10ECF" w:rsidRPr="00937473" w:rsidRDefault="00C34DB8" w:rsidP="00A10ECF">
            <w:pPr>
              <w:jc w:val="center"/>
            </w:pPr>
            <w:r>
              <w:t>13 000,00</w:t>
            </w:r>
          </w:p>
        </w:tc>
        <w:tc>
          <w:tcPr>
            <w:tcW w:w="580" w:type="pct"/>
            <w:vAlign w:val="center"/>
          </w:tcPr>
          <w:p w:rsidR="00A10ECF" w:rsidRPr="00A10ECF" w:rsidRDefault="00A10ECF" w:rsidP="00A10ECF">
            <w:pPr>
              <w:jc w:val="center"/>
            </w:pPr>
            <w:r>
              <w:t>12 мес</w:t>
            </w:r>
            <w:r w:rsidR="00937473">
              <w:t>.</w:t>
            </w:r>
          </w:p>
        </w:tc>
        <w:tc>
          <w:tcPr>
            <w:tcW w:w="1255" w:type="pct"/>
          </w:tcPr>
          <w:p w:rsidR="008C364C" w:rsidRPr="008C364C" w:rsidRDefault="008C364C" w:rsidP="008C364C">
            <w:pPr>
              <w:shd w:val="clear" w:color="auto" w:fill="FFFFFF"/>
            </w:pPr>
            <w:r w:rsidRPr="008C364C">
              <w:t>Производитель:</w:t>
            </w:r>
            <w:r w:rsidRPr="008C364C">
              <w:tab/>
              <w:t>Westlake</w:t>
            </w:r>
          </w:p>
          <w:p w:rsidR="008C364C" w:rsidRPr="008C364C" w:rsidRDefault="008C364C" w:rsidP="008C364C">
            <w:pPr>
              <w:shd w:val="clear" w:color="auto" w:fill="FFFFFF"/>
            </w:pPr>
            <w:r w:rsidRPr="008C364C">
              <w:t>Модель:</w:t>
            </w:r>
            <w:r w:rsidRPr="008C364C">
              <w:tab/>
              <w:t>H188</w:t>
            </w:r>
          </w:p>
          <w:p w:rsidR="008C364C" w:rsidRPr="008C364C" w:rsidRDefault="008C364C" w:rsidP="008C364C">
            <w:pPr>
              <w:shd w:val="clear" w:color="auto" w:fill="FFFFFF"/>
            </w:pPr>
            <w:r w:rsidRPr="008C364C">
              <w:t>Размер:</w:t>
            </w:r>
            <w:r w:rsidRPr="008C364C">
              <w:tab/>
              <w:t>185/75 R16C</w:t>
            </w:r>
          </w:p>
          <w:p w:rsidR="008C364C" w:rsidRPr="008C364C" w:rsidRDefault="008C364C" w:rsidP="008C364C">
            <w:pPr>
              <w:shd w:val="clear" w:color="auto" w:fill="FFFFFF"/>
            </w:pPr>
            <w:r w:rsidRPr="008C364C">
              <w:t>Диаметр диска:</w:t>
            </w:r>
            <w:r w:rsidRPr="008C364C">
              <w:tab/>
              <w:t>R16C</w:t>
            </w:r>
          </w:p>
          <w:p w:rsidR="008C364C" w:rsidRPr="008C364C" w:rsidRDefault="008C364C" w:rsidP="008C364C">
            <w:pPr>
              <w:shd w:val="clear" w:color="auto" w:fill="FFFFFF"/>
            </w:pPr>
            <w:r w:rsidRPr="008C364C">
              <w:t>Индекс скорости и нагрузки:</w:t>
            </w:r>
            <w:r w:rsidRPr="008C364C">
              <w:tab/>
              <w:t>104/102 (900кг) / R (170км/ч)</w:t>
            </w:r>
          </w:p>
          <w:p w:rsidR="008C364C" w:rsidRPr="008C364C" w:rsidRDefault="008C364C" w:rsidP="008C364C">
            <w:pPr>
              <w:shd w:val="clear" w:color="auto" w:fill="FFFFFF"/>
            </w:pPr>
            <w:r w:rsidRPr="008C364C">
              <w:t>Сезонность:</w:t>
            </w:r>
            <w:r w:rsidRPr="008C364C">
              <w:tab/>
              <w:t>Лето</w:t>
            </w:r>
          </w:p>
          <w:p w:rsidR="008C364C" w:rsidRPr="008C364C" w:rsidRDefault="008C364C" w:rsidP="008C364C">
            <w:pPr>
              <w:shd w:val="clear" w:color="auto" w:fill="FFFFFF"/>
            </w:pPr>
            <w:r w:rsidRPr="008C364C">
              <w:t>Шипы:</w:t>
            </w:r>
            <w:r w:rsidRPr="008C364C">
              <w:tab/>
              <w:t>Нет</w:t>
            </w:r>
          </w:p>
          <w:p w:rsidR="008C364C" w:rsidRPr="008C364C" w:rsidRDefault="008C364C" w:rsidP="008C364C">
            <w:pPr>
              <w:shd w:val="clear" w:color="auto" w:fill="FFFFFF"/>
            </w:pPr>
            <w:r w:rsidRPr="008C364C">
              <w:t>Страна производства:</w:t>
            </w:r>
            <w:r w:rsidRPr="008C364C">
              <w:tab/>
              <w:t>Китай</w:t>
            </w:r>
          </w:p>
          <w:p w:rsidR="00A10ECF" w:rsidRPr="00C14726" w:rsidRDefault="008C364C" w:rsidP="008C364C">
            <w:pPr>
              <w:shd w:val="clear" w:color="auto" w:fill="FFFFFF"/>
            </w:pPr>
            <w:r w:rsidRPr="008C364C">
              <w:t>Маркировка:</w:t>
            </w:r>
            <w:r w:rsidRPr="008C364C">
              <w:tab/>
              <w:t>2025-26</w:t>
            </w:r>
          </w:p>
        </w:tc>
        <w:tc>
          <w:tcPr>
            <w:tcW w:w="883" w:type="pct"/>
            <w:vAlign w:val="center"/>
          </w:tcPr>
          <w:p w:rsidR="00A10ECF" w:rsidRPr="00877793" w:rsidRDefault="00C34DB8" w:rsidP="00A10ECF">
            <w:pPr>
              <w:jc w:val="center"/>
            </w:pPr>
            <w:r>
              <w:t>182 000,00</w:t>
            </w:r>
          </w:p>
        </w:tc>
      </w:tr>
    </w:tbl>
    <w:p w:rsidR="00BE12A3" w:rsidRPr="000A121F" w:rsidRDefault="00BE12A3" w:rsidP="00BE12A3">
      <w:pPr>
        <w:jc w:val="center"/>
        <w:rPr>
          <w:b/>
        </w:rPr>
      </w:pPr>
    </w:p>
    <w:p w:rsidR="001266BC" w:rsidRDefault="001266BC" w:rsidP="001266BC">
      <w:pPr>
        <w:jc w:val="both"/>
        <w:rPr>
          <w:b/>
          <w:bCs/>
        </w:rPr>
      </w:pPr>
      <w:r w:rsidRPr="009B30DC">
        <w:rPr>
          <w:b/>
        </w:rPr>
        <w:t>Итого (цена Контракта)</w:t>
      </w:r>
      <w:r w:rsidRPr="009B30DC">
        <w:t>:</w:t>
      </w:r>
      <w:r w:rsidR="009754AF">
        <w:t>______________</w:t>
      </w:r>
      <w:r w:rsidR="000A121F">
        <w:rPr>
          <w:b/>
          <w:bCs/>
        </w:rPr>
        <w:t xml:space="preserve">, </w:t>
      </w:r>
      <w:r w:rsidR="007C5D67">
        <w:rPr>
          <w:b/>
          <w:bCs/>
        </w:rPr>
        <w:t>в том числе НДС.</w:t>
      </w:r>
    </w:p>
    <w:p w:rsidR="009C67D9" w:rsidRDefault="009C67D9" w:rsidP="001266BC">
      <w:pPr>
        <w:jc w:val="both"/>
        <w:rPr>
          <w:b/>
          <w:bCs/>
        </w:rPr>
      </w:pPr>
    </w:p>
    <w:p w:rsidR="009C67D9" w:rsidRPr="008052DC" w:rsidRDefault="009C67D9" w:rsidP="001266BC">
      <w:pPr>
        <w:jc w:val="both"/>
        <w:rPr>
          <w:b/>
          <w:bCs/>
        </w:rPr>
      </w:pPr>
    </w:p>
    <w:p w:rsidR="00BE12A3" w:rsidRPr="00A10ECF" w:rsidRDefault="00BE12A3" w:rsidP="00BE12A3">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722"/>
        <w:gridCol w:w="5551"/>
      </w:tblGrid>
      <w:tr w:rsidR="00877793" w:rsidTr="00877793">
        <w:tc>
          <w:tcPr>
            <w:tcW w:w="2538" w:type="pct"/>
          </w:tcPr>
          <w:p w:rsidR="00877793" w:rsidRDefault="00877793" w:rsidP="00877793">
            <w:pPr>
              <w:spacing w:line="276" w:lineRule="auto"/>
              <w:ind w:left="69"/>
              <w:rPr>
                <w:bCs/>
              </w:rPr>
            </w:pPr>
          </w:p>
          <w:p w:rsidR="00877793" w:rsidRDefault="00877793" w:rsidP="00877793">
            <w:pPr>
              <w:spacing w:line="276" w:lineRule="auto"/>
              <w:ind w:left="69"/>
              <w:rPr>
                <w:bCs/>
              </w:rPr>
            </w:pPr>
          </w:p>
          <w:p w:rsidR="00877793" w:rsidRDefault="00877793" w:rsidP="00877793">
            <w:pPr>
              <w:spacing w:line="276" w:lineRule="auto"/>
              <w:ind w:left="69"/>
              <w:rPr>
                <w:bCs/>
              </w:rPr>
            </w:pPr>
            <w:r>
              <w:rPr>
                <w:bCs/>
              </w:rPr>
              <w:t xml:space="preserve">___________ </w:t>
            </w:r>
            <w:r w:rsidR="008C364C">
              <w:rPr>
                <w:bCs/>
              </w:rPr>
              <w:t>/_______________</w:t>
            </w:r>
          </w:p>
          <w:p w:rsidR="00877793" w:rsidRPr="008052DC" w:rsidRDefault="00877793" w:rsidP="00877793">
            <w:pPr>
              <w:spacing w:line="276" w:lineRule="auto"/>
              <w:ind w:left="69"/>
              <w:rPr>
                <w:bCs/>
              </w:rPr>
            </w:pPr>
          </w:p>
        </w:tc>
        <w:tc>
          <w:tcPr>
            <w:tcW w:w="2462" w:type="pct"/>
          </w:tcPr>
          <w:p w:rsidR="00877793" w:rsidRDefault="00877793" w:rsidP="00877793">
            <w:pPr>
              <w:jc w:val="both"/>
            </w:pPr>
          </w:p>
          <w:p w:rsidR="008C364C" w:rsidRDefault="008C364C" w:rsidP="00877793">
            <w:pPr>
              <w:jc w:val="both"/>
              <w:rPr>
                <w:b/>
              </w:rPr>
            </w:pPr>
          </w:p>
          <w:p w:rsidR="00877793" w:rsidRDefault="00877793" w:rsidP="00877793">
            <w:pPr>
              <w:jc w:val="both"/>
            </w:pPr>
            <w:r>
              <w:rPr>
                <w:b/>
              </w:rPr>
              <w:t>___________</w:t>
            </w:r>
            <w:r w:rsidR="008C364C">
              <w:rPr>
                <w:b/>
              </w:rPr>
              <w:t>/_________________</w:t>
            </w:r>
          </w:p>
          <w:p w:rsidR="00877793" w:rsidRDefault="00877793" w:rsidP="00877793">
            <w:pPr>
              <w:jc w:val="both"/>
            </w:pPr>
          </w:p>
        </w:tc>
      </w:tr>
    </w:tbl>
    <w:p w:rsidR="002F7BC1" w:rsidRDefault="002F7BC1" w:rsidP="00C974D5">
      <w:pPr>
        <w:jc w:val="right"/>
      </w:pPr>
    </w:p>
    <w:p w:rsidR="002F7BC1" w:rsidRDefault="002F7BC1" w:rsidP="00C974D5">
      <w:pPr>
        <w:jc w:val="right"/>
      </w:pPr>
    </w:p>
    <w:p w:rsidR="002F7BC1" w:rsidRDefault="002F7BC1" w:rsidP="00C974D5">
      <w:pPr>
        <w:jc w:val="right"/>
      </w:pPr>
    </w:p>
    <w:p w:rsidR="00C974D5" w:rsidRPr="001616CB" w:rsidRDefault="00C974D5" w:rsidP="00C974D5">
      <w:pPr>
        <w:jc w:val="right"/>
      </w:pPr>
      <w:r w:rsidRPr="001616CB">
        <w:t>Приложение № 2 к Контракту</w:t>
      </w:r>
    </w:p>
    <w:p w:rsidR="00C974D5" w:rsidRPr="001616CB" w:rsidRDefault="007C5D67" w:rsidP="00C974D5">
      <w:pPr>
        <w:pStyle w:val="a4"/>
        <w:ind w:left="-426" w:firstLine="142"/>
        <w:jc w:val="right"/>
        <w:rPr>
          <w:rFonts w:ascii="Times New Roman" w:hAnsi="Times New Roman" w:cs="Times New Roman"/>
          <w:sz w:val="24"/>
          <w:szCs w:val="24"/>
        </w:rPr>
      </w:pPr>
      <w:r>
        <w:rPr>
          <w:rFonts w:ascii="Times New Roman" w:hAnsi="Times New Roman" w:cs="Times New Roman"/>
        </w:rPr>
        <w:t>№</w:t>
      </w:r>
      <w:r w:rsidR="009754AF">
        <w:rPr>
          <w:rFonts w:ascii="Times New Roman" w:hAnsi="Times New Roman" w:cs="Times New Roman"/>
        </w:rPr>
        <w:t>_______</w:t>
      </w:r>
      <w:r w:rsidR="00C974D5" w:rsidRPr="001616CB">
        <w:rPr>
          <w:rFonts w:ascii="Times New Roman" w:hAnsi="Times New Roman" w:cs="Times New Roman"/>
        </w:rPr>
        <w:t xml:space="preserve"> от «</w:t>
      </w:r>
      <w:r w:rsidR="009754AF">
        <w:rPr>
          <w:rFonts w:ascii="Times New Roman" w:hAnsi="Times New Roman" w:cs="Times New Roman"/>
        </w:rPr>
        <w:t>__</w:t>
      </w:r>
      <w:r w:rsidR="00C974D5" w:rsidRPr="001616CB">
        <w:rPr>
          <w:rFonts w:ascii="Times New Roman" w:hAnsi="Times New Roman" w:cs="Times New Roman"/>
        </w:rPr>
        <w:t>»</w:t>
      </w:r>
      <w:r w:rsidR="009754AF">
        <w:rPr>
          <w:rFonts w:ascii="Times New Roman" w:hAnsi="Times New Roman" w:cs="Times New Roman"/>
        </w:rPr>
        <w:t>_____</w:t>
      </w:r>
      <w:r w:rsidR="00935260">
        <w:rPr>
          <w:rFonts w:ascii="Times New Roman" w:hAnsi="Times New Roman" w:cs="Times New Roman"/>
        </w:rPr>
        <w:t xml:space="preserve"> 2026 </w:t>
      </w:r>
      <w:r>
        <w:rPr>
          <w:rFonts w:ascii="Times New Roman" w:hAnsi="Times New Roman" w:cs="Times New Roman"/>
        </w:rPr>
        <w:t>г.</w:t>
      </w:r>
    </w:p>
    <w:p w:rsidR="00C974D5" w:rsidRPr="001266BC" w:rsidRDefault="00C974D5" w:rsidP="00C974D5">
      <w:pPr>
        <w:jc w:val="both"/>
      </w:pPr>
    </w:p>
    <w:p w:rsidR="00C974D5" w:rsidRDefault="00C974D5" w:rsidP="008052DC">
      <w:pPr>
        <w:ind w:hanging="426"/>
        <w:jc w:val="center"/>
        <w:rPr>
          <w:b/>
        </w:rPr>
      </w:pPr>
      <w:r>
        <w:rPr>
          <w:b/>
        </w:rPr>
        <w:t>Описание объекта закупки</w:t>
      </w:r>
    </w:p>
    <w:p w:rsidR="00C974D5" w:rsidRPr="004F0647" w:rsidRDefault="00C974D5" w:rsidP="00C974D5">
      <w:pPr>
        <w:jc w:val="center"/>
        <w:rPr>
          <w:b/>
        </w:rPr>
      </w:pPr>
    </w:p>
    <w:p w:rsidR="00C974D5" w:rsidRDefault="00C974D5" w:rsidP="009C67D9">
      <w:pPr>
        <w:ind w:right="425"/>
        <w:jc w:val="both"/>
      </w:pPr>
      <w:r w:rsidRPr="001E1A31">
        <w:t>Коды по общероссийскому классификатору продукции по видам экономической деятельности (ОКПД2): 22.11.11.000 — Шины и покрышки пневматические для легковых автомобилей новые</w:t>
      </w:r>
    </w:p>
    <w:p w:rsidR="00257B1E" w:rsidRDefault="00257B1E" w:rsidP="00C974D5">
      <w:pPr>
        <w:jc w:val="both"/>
      </w:pPr>
    </w:p>
    <w:tbl>
      <w:tblPr>
        <w:tblStyle w:val="a3"/>
        <w:tblW w:w="4801" w:type="pct"/>
        <w:tblLook w:val="04A0"/>
      </w:tblPr>
      <w:tblGrid>
        <w:gridCol w:w="531"/>
        <w:gridCol w:w="2730"/>
        <w:gridCol w:w="950"/>
        <w:gridCol w:w="683"/>
        <w:gridCol w:w="1097"/>
        <w:gridCol w:w="1558"/>
        <w:gridCol w:w="3275"/>
      </w:tblGrid>
      <w:tr w:rsidR="000A121F" w:rsidRPr="004F0647" w:rsidTr="002F7BC1">
        <w:trPr>
          <w:trHeight w:val="985"/>
        </w:trPr>
        <w:tc>
          <w:tcPr>
            <w:tcW w:w="251" w:type="pct"/>
          </w:tcPr>
          <w:p w:rsidR="000A121F" w:rsidRPr="00860971" w:rsidRDefault="000A121F" w:rsidP="00EF7A5B">
            <w:pPr>
              <w:jc w:val="center"/>
              <w:rPr>
                <w:b/>
              </w:rPr>
            </w:pPr>
            <w:r w:rsidRPr="00860971">
              <w:rPr>
                <w:b/>
              </w:rPr>
              <w:t>№</w:t>
            </w:r>
          </w:p>
          <w:p w:rsidR="000A121F" w:rsidRPr="00860971" w:rsidRDefault="000A121F" w:rsidP="00EF7A5B">
            <w:pPr>
              <w:jc w:val="center"/>
              <w:rPr>
                <w:b/>
              </w:rPr>
            </w:pPr>
            <w:r w:rsidRPr="00860971">
              <w:rPr>
                <w:b/>
              </w:rPr>
              <w:t>п/п</w:t>
            </w:r>
          </w:p>
        </w:tc>
        <w:tc>
          <w:tcPr>
            <w:tcW w:w="1285" w:type="pct"/>
          </w:tcPr>
          <w:p w:rsidR="000A121F" w:rsidRPr="00860971" w:rsidRDefault="000A121F" w:rsidP="00EF7A5B">
            <w:pPr>
              <w:jc w:val="center"/>
              <w:rPr>
                <w:b/>
              </w:rPr>
            </w:pPr>
            <w:r w:rsidRPr="00860971">
              <w:rPr>
                <w:b/>
              </w:rPr>
              <w:t xml:space="preserve">Наименование </w:t>
            </w:r>
          </w:p>
        </w:tc>
        <w:tc>
          <w:tcPr>
            <w:tcW w:w="352" w:type="pct"/>
          </w:tcPr>
          <w:p w:rsidR="000A121F" w:rsidRPr="00860971" w:rsidRDefault="000A121F" w:rsidP="00EF7A5B">
            <w:pPr>
              <w:jc w:val="center"/>
              <w:rPr>
                <w:b/>
              </w:rPr>
            </w:pPr>
            <w:r w:rsidRPr="00860971">
              <w:rPr>
                <w:b/>
              </w:rPr>
              <w:t>Ед.изм.</w:t>
            </w:r>
          </w:p>
        </w:tc>
        <w:tc>
          <w:tcPr>
            <w:tcW w:w="322" w:type="pct"/>
          </w:tcPr>
          <w:p w:rsidR="000A121F" w:rsidRPr="00860971" w:rsidRDefault="000A121F" w:rsidP="00EF7A5B">
            <w:pPr>
              <w:jc w:val="center"/>
              <w:rPr>
                <w:b/>
              </w:rPr>
            </w:pPr>
            <w:r w:rsidRPr="00860971">
              <w:rPr>
                <w:b/>
              </w:rPr>
              <w:t>Кол-во</w:t>
            </w:r>
          </w:p>
        </w:tc>
        <w:tc>
          <w:tcPr>
            <w:tcW w:w="518" w:type="pct"/>
          </w:tcPr>
          <w:p w:rsidR="000A121F" w:rsidRPr="00860971" w:rsidRDefault="000A121F" w:rsidP="00EF7A5B">
            <w:pPr>
              <w:jc w:val="center"/>
              <w:rPr>
                <w:b/>
              </w:rPr>
            </w:pPr>
            <w:r w:rsidRPr="00860971">
              <w:rPr>
                <w:b/>
              </w:rPr>
              <w:t>Цена за единицу,</w:t>
            </w:r>
          </w:p>
          <w:p w:rsidR="000A121F" w:rsidRPr="00860971" w:rsidRDefault="000A121F" w:rsidP="00EF7A5B">
            <w:pPr>
              <w:jc w:val="center"/>
              <w:rPr>
                <w:b/>
              </w:rPr>
            </w:pPr>
            <w:r w:rsidRPr="00860971">
              <w:rPr>
                <w:b/>
              </w:rPr>
              <w:t>руб.</w:t>
            </w:r>
          </w:p>
        </w:tc>
        <w:tc>
          <w:tcPr>
            <w:tcW w:w="745" w:type="pct"/>
          </w:tcPr>
          <w:p w:rsidR="000A121F" w:rsidRPr="00860971" w:rsidRDefault="000A121F" w:rsidP="00EF7A5B">
            <w:pPr>
              <w:jc w:val="center"/>
              <w:rPr>
                <w:b/>
              </w:rPr>
            </w:pPr>
            <w:r w:rsidRPr="00860971">
              <w:rPr>
                <w:b/>
              </w:rPr>
              <w:t>Гарантия</w:t>
            </w:r>
          </w:p>
        </w:tc>
        <w:tc>
          <w:tcPr>
            <w:tcW w:w="1527" w:type="pct"/>
          </w:tcPr>
          <w:p w:rsidR="000A121F" w:rsidRPr="00860971" w:rsidRDefault="000A121F" w:rsidP="00EF7A5B">
            <w:pPr>
              <w:jc w:val="center"/>
              <w:rPr>
                <w:b/>
              </w:rPr>
            </w:pPr>
            <w:r w:rsidRPr="00C55E72">
              <w:rPr>
                <w:b/>
              </w:rPr>
              <w:t>Характеристики товара</w:t>
            </w:r>
          </w:p>
        </w:tc>
      </w:tr>
      <w:tr w:rsidR="00C14726" w:rsidRPr="00A10ECF" w:rsidTr="002F7BC1">
        <w:tc>
          <w:tcPr>
            <w:tcW w:w="251" w:type="pct"/>
            <w:vAlign w:val="center"/>
          </w:tcPr>
          <w:p w:rsidR="00C14726" w:rsidRPr="00860971" w:rsidRDefault="00C14726" w:rsidP="00C14726">
            <w:pPr>
              <w:jc w:val="center"/>
            </w:pPr>
            <w:r>
              <w:t>1</w:t>
            </w:r>
          </w:p>
        </w:tc>
        <w:tc>
          <w:tcPr>
            <w:tcW w:w="1285" w:type="pct"/>
            <w:vAlign w:val="center"/>
          </w:tcPr>
          <w:p w:rsidR="008C364C" w:rsidRPr="008C364C" w:rsidRDefault="00C34DB8" w:rsidP="008C364C">
            <w:pPr>
              <w:jc w:val="center"/>
            </w:pPr>
            <w:r w:rsidRPr="008C364C">
              <w:rPr>
                <w:b/>
              </w:rPr>
              <w:t>Автошины</w:t>
            </w:r>
            <w:r>
              <w:rPr>
                <w:b/>
              </w:rPr>
              <w:t xml:space="preserve"> зимние</w:t>
            </w:r>
            <w:r w:rsidRPr="008C364C">
              <w:rPr>
                <w:b/>
              </w:rPr>
              <w:t xml:space="preserve"> </w:t>
            </w:r>
            <w:r>
              <w:rPr>
                <w:b/>
                <w:lang w:val="en-US"/>
              </w:rPr>
              <w:t>IKON</w:t>
            </w:r>
            <w:r w:rsidRPr="008C364C">
              <w:rPr>
                <w:b/>
              </w:rPr>
              <w:t xml:space="preserve"> </w:t>
            </w:r>
            <w:r w:rsidRPr="00C34DB8">
              <w:rPr>
                <w:b/>
              </w:rPr>
              <w:t xml:space="preserve"> </w:t>
            </w:r>
            <w:r w:rsidRPr="008C364C">
              <w:rPr>
                <w:b/>
              </w:rPr>
              <w:t>185/75 R16</w:t>
            </w:r>
            <w:r>
              <w:rPr>
                <w:b/>
              </w:rPr>
              <w:t>С 104/102R</w:t>
            </w:r>
            <w:r w:rsidRPr="008C364C">
              <w:rPr>
                <w:b/>
              </w:rPr>
              <w:t xml:space="preserve"> </w:t>
            </w:r>
            <w:r>
              <w:rPr>
                <w:b/>
                <w:lang w:val="en-US"/>
              </w:rPr>
              <w:t>Character</w:t>
            </w:r>
            <w:r w:rsidRPr="00C34DB8">
              <w:rPr>
                <w:b/>
              </w:rPr>
              <w:t xml:space="preserve"> </w:t>
            </w:r>
            <w:r>
              <w:rPr>
                <w:b/>
                <w:lang w:val="en-US"/>
              </w:rPr>
              <w:t>Ice</w:t>
            </w:r>
            <w:r w:rsidRPr="00C34DB8">
              <w:rPr>
                <w:b/>
              </w:rPr>
              <w:t xml:space="preserve"> </w:t>
            </w:r>
            <w:r>
              <w:rPr>
                <w:b/>
                <w:lang w:val="en-US"/>
              </w:rPr>
              <w:t>C</w:t>
            </w:r>
            <w:r w:rsidRPr="00C34DB8">
              <w:rPr>
                <w:b/>
              </w:rPr>
              <w:t xml:space="preserve">2 </w:t>
            </w:r>
            <w:r>
              <w:rPr>
                <w:b/>
                <w:lang w:val="en-US"/>
              </w:rPr>
              <w:t>TL</w:t>
            </w:r>
            <w:r w:rsidRPr="00C34DB8">
              <w:rPr>
                <w:b/>
              </w:rPr>
              <w:t xml:space="preserve"> (шип.</w:t>
            </w:r>
            <w:r>
              <w:rPr>
                <w:b/>
              </w:rPr>
              <w:t>)</w:t>
            </w:r>
          </w:p>
          <w:p w:rsidR="00C14726" w:rsidRPr="002F7BC1" w:rsidRDefault="00C14726" w:rsidP="008C364C"/>
        </w:tc>
        <w:tc>
          <w:tcPr>
            <w:tcW w:w="352" w:type="pct"/>
            <w:vAlign w:val="center"/>
          </w:tcPr>
          <w:p w:rsidR="00C14726" w:rsidRPr="00A10ECF" w:rsidRDefault="00C14726" w:rsidP="00C14726">
            <w:pPr>
              <w:jc w:val="center"/>
            </w:pPr>
            <w:r>
              <w:t>Шт.</w:t>
            </w:r>
          </w:p>
        </w:tc>
        <w:tc>
          <w:tcPr>
            <w:tcW w:w="322" w:type="pct"/>
            <w:vAlign w:val="center"/>
          </w:tcPr>
          <w:p w:rsidR="00C14726" w:rsidRPr="00A10ECF" w:rsidRDefault="00C34DB8" w:rsidP="00C14726">
            <w:pPr>
              <w:jc w:val="center"/>
            </w:pPr>
            <w:r>
              <w:t>14</w:t>
            </w:r>
          </w:p>
        </w:tc>
        <w:tc>
          <w:tcPr>
            <w:tcW w:w="518" w:type="pct"/>
            <w:vAlign w:val="center"/>
          </w:tcPr>
          <w:p w:rsidR="00C14726" w:rsidRPr="00937473" w:rsidRDefault="00C34DB8" w:rsidP="00C14726">
            <w:pPr>
              <w:jc w:val="center"/>
            </w:pPr>
            <w:r>
              <w:t>13000,00</w:t>
            </w:r>
          </w:p>
        </w:tc>
        <w:tc>
          <w:tcPr>
            <w:tcW w:w="745" w:type="pct"/>
            <w:vAlign w:val="center"/>
          </w:tcPr>
          <w:p w:rsidR="00C14726" w:rsidRPr="00A10ECF" w:rsidRDefault="00C14726" w:rsidP="00C14726">
            <w:pPr>
              <w:jc w:val="center"/>
            </w:pPr>
            <w:r>
              <w:t>12 мес.</w:t>
            </w:r>
          </w:p>
        </w:tc>
        <w:tc>
          <w:tcPr>
            <w:tcW w:w="1527" w:type="pct"/>
          </w:tcPr>
          <w:p w:rsidR="00C34DB8" w:rsidRPr="00C14726" w:rsidRDefault="00C34DB8" w:rsidP="00C34DB8">
            <w:pPr>
              <w:shd w:val="clear" w:color="auto" w:fill="FFFFFF"/>
            </w:pPr>
            <w:r>
              <w:t xml:space="preserve"> </w:t>
            </w:r>
          </w:p>
          <w:p w:rsidR="00C14726" w:rsidRPr="00C14726" w:rsidRDefault="00C14726" w:rsidP="008C364C">
            <w:pPr>
              <w:shd w:val="clear" w:color="auto" w:fill="FFFFFF"/>
            </w:pPr>
          </w:p>
        </w:tc>
      </w:tr>
    </w:tbl>
    <w:p w:rsidR="001A61DE" w:rsidRPr="004F0647" w:rsidRDefault="001A61DE" w:rsidP="00257B1E">
      <w:pPr>
        <w:jc w:val="center"/>
      </w:pPr>
    </w:p>
    <w:p w:rsidR="00C974D5" w:rsidRDefault="00C974D5" w:rsidP="009C67D9">
      <w:pPr>
        <w:ind w:right="567"/>
        <w:jc w:val="both"/>
      </w:pPr>
      <w:r w:rsidRPr="004F0647">
        <w:lastRenderedPageBreak/>
        <w:t>1. Требования к качеству Товара, комплектности, таре, упаковк</w:t>
      </w:r>
      <w:r>
        <w:t>е, маркировке и иные требования:</w:t>
      </w:r>
    </w:p>
    <w:p w:rsidR="00C974D5" w:rsidRDefault="00C974D5" w:rsidP="009C67D9">
      <w:pPr>
        <w:ind w:right="567"/>
        <w:jc w:val="both"/>
      </w:pPr>
      <w:r w:rsidRPr="0046242D">
        <w:t xml:space="preserve">1.Поставка товара осуществляется, без повреждений с сохранением всех защитных знаков производителей.  </w:t>
      </w:r>
    </w:p>
    <w:p w:rsidR="00C974D5" w:rsidRDefault="00C974D5" w:rsidP="009C67D9">
      <w:pPr>
        <w:ind w:right="567"/>
        <w:jc w:val="both"/>
      </w:pPr>
      <w:r w:rsidRPr="0046242D">
        <w:t>2. Поставщик обязан передать заказчику товар в невозвратной таре и (или) упаковке, обеспечивающей сохранность такого рода товаров при обычных условиях хранения и транспортировки и исключающей возможность механических пов</w:t>
      </w:r>
      <w:r>
        <w:t>реждений поставляемого товара.</w:t>
      </w:r>
    </w:p>
    <w:p w:rsidR="00C974D5" w:rsidRDefault="00C974D5" w:rsidP="009C67D9">
      <w:pPr>
        <w:ind w:right="567"/>
        <w:jc w:val="both"/>
      </w:pPr>
      <w:r w:rsidRPr="0046242D">
        <w:t xml:space="preserve">3.Все расходы по погрузке товара, его транспортировке до места поставки, а также выгрузке, несет Поставщик.  </w:t>
      </w:r>
    </w:p>
    <w:p w:rsidR="00C974D5" w:rsidRPr="0046242D" w:rsidRDefault="00C974D5" w:rsidP="009C67D9">
      <w:pPr>
        <w:ind w:right="567"/>
        <w:jc w:val="both"/>
      </w:pPr>
      <w:r w:rsidRPr="0046242D">
        <w:t xml:space="preserve">4.Стоимость доставки товара, погрузочно-разгрузочных работ, входят в стоимость поставленного товара. </w:t>
      </w:r>
    </w:p>
    <w:p w:rsidR="00C974D5" w:rsidRDefault="00C974D5" w:rsidP="009C67D9">
      <w:pPr>
        <w:ind w:right="567"/>
      </w:pPr>
      <w:r w:rsidRPr="009754AF">
        <w:rPr>
          <w:highlight w:val="red"/>
        </w:rPr>
        <w:t>2. Адрес по</w:t>
      </w:r>
      <w:r w:rsidR="005B2235" w:rsidRPr="009754AF">
        <w:rPr>
          <w:highlight w:val="red"/>
        </w:rPr>
        <w:t>ставки:</w:t>
      </w:r>
      <w:r w:rsidR="00C34DB8">
        <w:t xml:space="preserve"> 187439, ЛО, Волховский район, с.Колчаново, мкр-н Алексино, д.12</w:t>
      </w:r>
    </w:p>
    <w:p w:rsidR="00C974D5" w:rsidRPr="004F0647" w:rsidRDefault="00C974D5" w:rsidP="009C67D9">
      <w:pPr>
        <w:ind w:right="567"/>
        <w:jc w:val="both"/>
      </w:pPr>
      <w:r w:rsidRPr="004F0647">
        <w:t xml:space="preserve">3. </w:t>
      </w:r>
      <w:r>
        <w:t>Сопроводительные документы:</w:t>
      </w:r>
      <w:r w:rsidRPr="0046242D">
        <w:t xml:space="preserve"> Одновременно с товаром Поставщик представляет заказчику счет-фактуру (при наличии) и товарную накладную в 2 (двух) экземплярах, акт сдачи-приемки товара (в 2-х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rsidR="00C974D5" w:rsidRDefault="00C974D5" w:rsidP="009C67D9">
      <w:pPr>
        <w:ind w:right="567"/>
        <w:jc w:val="both"/>
      </w:pPr>
      <w:r>
        <w:t>4. Срок поставки</w:t>
      </w:r>
      <w:r w:rsidRPr="00794920">
        <w:t xml:space="preserve">: </w:t>
      </w:r>
    </w:p>
    <w:p w:rsidR="00C974D5" w:rsidRDefault="00C974D5" w:rsidP="009C67D9">
      <w:pPr>
        <w:ind w:right="567"/>
        <w:jc w:val="both"/>
      </w:pPr>
      <w:r w:rsidRPr="00794920">
        <w:t xml:space="preserve">1. Не позднее </w:t>
      </w:r>
      <w:r w:rsidR="009754AF">
        <w:t>10</w:t>
      </w:r>
      <w:r>
        <w:t xml:space="preserve"> (</w:t>
      </w:r>
      <w:r w:rsidR="009754AF">
        <w:t>десять</w:t>
      </w:r>
      <w:r>
        <w:t xml:space="preserve">) рабочих </w:t>
      </w:r>
      <w:r w:rsidRPr="00794920">
        <w:t xml:space="preserve">дней с момента заключения Контракта. </w:t>
      </w:r>
    </w:p>
    <w:p w:rsidR="00C974D5" w:rsidRPr="009754AF" w:rsidRDefault="00C974D5" w:rsidP="009C67D9">
      <w:pPr>
        <w:ind w:right="567"/>
        <w:jc w:val="both"/>
        <w:rPr>
          <w:highlight w:val="red"/>
        </w:rPr>
      </w:pPr>
      <w:r w:rsidRPr="00794920">
        <w:t>2.Поставка товара осуществляется Поставщиком по Заявке Заказчика на поставку товара. 3.Поставщик обязан согласовать дату и время поставки партии товара с Заказ</w:t>
      </w:r>
      <w:r>
        <w:t xml:space="preserve">чиком не позднее 1-го рабочего </w:t>
      </w:r>
      <w:r w:rsidR="00820D38">
        <w:t xml:space="preserve">дня </w:t>
      </w:r>
      <w:r w:rsidRPr="00794920">
        <w:t xml:space="preserve">до даты поставки путем отправки соответствующей информации о дате и времени поставки товара с адреса электронной почты Поставщика, указанного в Контракте, </w:t>
      </w:r>
      <w:r w:rsidRPr="009754AF">
        <w:rPr>
          <w:highlight w:val="red"/>
        </w:rPr>
        <w:t xml:space="preserve">на адрес электронной почты: </w:t>
      </w:r>
      <w:r w:rsidR="009754AF" w:rsidRPr="009754AF">
        <w:rPr>
          <w:highlight w:val="red"/>
        </w:rPr>
        <w:t>_______________</w:t>
      </w:r>
      <w:r w:rsidRPr="00794920">
        <w:t>с учетом сроков поставки. Поставка товара должна осуществляться в период времени с 0</w:t>
      </w:r>
      <w:r w:rsidRPr="00A5515E">
        <w:t>9</w:t>
      </w:r>
      <w:r w:rsidRPr="00794920">
        <w:t>-00 до 1</w:t>
      </w:r>
      <w:r w:rsidRPr="00A5515E">
        <w:t>7</w:t>
      </w:r>
      <w:r w:rsidRPr="00794920">
        <w:t xml:space="preserve">-00 по адресу </w:t>
      </w:r>
      <w:r w:rsidR="00820D38" w:rsidRPr="00794920">
        <w:t>Заказчика,</w:t>
      </w:r>
      <w:r w:rsidRPr="00794920">
        <w:t xml:space="preserve"> указанного в Контракте. За три дня до поставки товара Поставщику необходимо сообщить Заказчику государственный номер транспортного средства, на котором будет осуществлена поставка товара, а также фамилию, имя, отчество, паспортные данные, контактные телефоны водителя и экспедитора осуществляющих поставку товара. В случае не своевременного предоставления Заказчику данных по транспортному средству, водителю и экспедитору приемка товара не осуществляется. </w:t>
      </w:r>
      <w:r w:rsidRPr="009754AF">
        <w:rPr>
          <w:highlight w:val="red"/>
        </w:rPr>
        <w:t>Контактные телефоны лица, осуществляющего приемку со стороны Заказчика</w:t>
      </w:r>
    </w:p>
    <w:p w:rsidR="00C974D5" w:rsidRDefault="00C974D5" w:rsidP="009C67D9">
      <w:pPr>
        <w:ind w:right="567"/>
        <w:jc w:val="both"/>
      </w:pPr>
      <w:r w:rsidRPr="009754AF">
        <w:rPr>
          <w:highlight w:val="red"/>
        </w:rPr>
        <w:t>5. Порядок приемки:</w:t>
      </w:r>
    </w:p>
    <w:p w:rsidR="00C974D5" w:rsidRDefault="00C974D5" w:rsidP="009C67D9">
      <w:pPr>
        <w:ind w:right="567"/>
        <w:jc w:val="both"/>
      </w:pPr>
      <w:r w:rsidRPr="00794920">
        <w:t>1.Поставщик осуществляет разгрузку товара и доставку в по</w:t>
      </w:r>
      <w:r>
        <w:t xml:space="preserve">мещение, указанное Заказчиком. </w:t>
      </w:r>
    </w:p>
    <w:p w:rsidR="00C974D5" w:rsidRDefault="00C974D5" w:rsidP="009C67D9">
      <w:pPr>
        <w:ind w:right="567"/>
        <w:jc w:val="both"/>
      </w:pPr>
      <w:r w:rsidRPr="00794920">
        <w:t>2.Одновременно с товаром Поставщик представляет Заказчику сопроводительные документы. Передача Товара Поставщиком оформляется товарной накладной. В последний день поставки Товара Поставщи</w:t>
      </w:r>
      <w:r>
        <w:t xml:space="preserve">к представляет Заказчику счет. </w:t>
      </w:r>
    </w:p>
    <w:p w:rsidR="00C974D5" w:rsidRDefault="00C974D5" w:rsidP="009C67D9">
      <w:pPr>
        <w:ind w:right="567"/>
        <w:jc w:val="both"/>
      </w:pPr>
      <w:r w:rsidRPr="00794920">
        <w:t xml:space="preserve">3. Приемка Товара Заказчиком оформляется Актом сдачи-приемки товара.  </w:t>
      </w:r>
    </w:p>
    <w:p w:rsidR="007C5D67" w:rsidRDefault="00C974D5" w:rsidP="009C67D9">
      <w:pPr>
        <w:ind w:right="567"/>
        <w:jc w:val="both"/>
      </w:pPr>
      <w:r w:rsidRPr="00794920">
        <w:t>4. Для проверки поставленного Товара в части его соответствия условиям Контракта Заказчик проводит экспертизу в порядке, предусмотренном Федеральным законом от 05.04.2013 № 44-ФЗ.</w:t>
      </w:r>
    </w:p>
    <w:p w:rsidR="00C974D5" w:rsidRDefault="00C974D5" w:rsidP="009C67D9">
      <w:pPr>
        <w:ind w:right="567"/>
        <w:jc w:val="both"/>
      </w:pPr>
      <w:r w:rsidRPr="00794920">
        <w:t xml:space="preserve">5.В случае обнаружения Заказчиком при проведении контроля за исполнением Поставщиком условий Контракта, а также в процессе приемки поставленного Товара фактов несоответствия поставляемого Товара требованиям Контракта, фактов неисполнения или ненадлежащего исполнения Поставщиком обязательств, предусмотренных Контрактом, составляется акт (далее -Акт), в котором указываются положения Контракта, которые были нарушены, описание выявленных нарушений, срок их устранения, либо указывается, что нарушения являются неустранимыми. При отказе (уклонении) Поставщика от подписания указанного Акта, в нем делается отметка об этом и подписанный Заказчиком Акт направляется Поставщику.  </w:t>
      </w:r>
    </w:p>
    <w:p w:rsidR="00C974D5" w:rsidRDefault="00C974D5" w:rsidP="009C67D9">
      <w:pPr>
        <w:ind w:right="567"/>
        <w:jc w:val="both"/>
      </w:pPr>
      <w:r w:rsidRPr="00794920">
        <w:t xml:space="preserve">6. Поставщик обязан устранить все обнаруженные недостатки своими силами и за свой счет в сроки, указанные в Акте.  </w:t>
      </w:r>
    </w:p>
    <w:p w:rsidR="00C974D5" w:rsidRPr="004F0647" w:rsidRDefault="00C974D5" w:rsidP="009C67D9">
      <w:pPr>
        <w:ind w:right="567"/>
        <w:jc w:val="both"/>
      </w:pPr>
      <w:r w:rsidRPr="00794920">
        <w:t>7 На момент передачи, товар должен принадлежать Поставщику на праве собственности. Право собственности на передаваемый товар переходит к Заказчику с даты подписания товарной (товарно-транспортной) накладной.</w:t>
      </w:r>
    </w:p>
    <w:p w:rsidR="00C974D5" w:rsidRPr="0046242D" w:rsidRDefault="00C974D5" w:rsidP="009C67D9">
      <w:pPr>
        <w:ind w:right="567"/>
        <w:jc w:val="both"/>
      </w:pPr>
      <w:r>
        <w:lastRenderedPageBreak/>
        <w:t>6. Документ о приемке:</w:t>
      </w:r>
      <w:r w:rsidRPr="0046242D">
        <w:t xml:space="preserve"> счет, счет-фактура (при необходимости), товарная накладная, акт сдачи-приемки товара</w:t>
      </w:r>
    </w:p>
    <w:p w:rsidR="00C974D5" w:rsidRPr="00BE12A3" w:rsidRDefault="00C974D5" w:rsidP="009C67D9">
      <w:pPr>
        <w:ind w:right="567"/>
        <w:jc w:val="both"/>
      </w:pPr>
      <w:r>
        <w:t>7. Срок приемки:</w:t>
      </w:r>
      <w:r w:rsidRPr="00BE12A3">
        <w:t xml:space="preserve"> По окончании срока поставки Товара Заказчик в течение 15 (пятнадцати) рабочих дней осуществляет приемку Товара, включая оформление результатов такой приемки.</w:t>
      </w:r>
    </w:p>
    <w:p w:rsidR="00C974D5" w:rsidRDefault="00C974D5" w:rsidP="009C67D9">
      <w:pPr>
        <w:ind w:right="567"/>
        <w:jc w:val="both"/>
      </w:pPr>
      <w:r>
        <w:t xml:space="preserve">8. </w:t>
      </w:r>
      <w:r w:rsidRPr="004F0647">
        <w:t>Срок замены некачественного Товара, гаран</w:t>
      </w:r>
      <w:r>
        <w:t>тийный срок на заменяемый товар:</w:t>
      </w:r>
      <w:r w:rsidRPr="0046242D">
        <w:t xml:space="preserve"> Гарантийный срок на поставляемые товары: 12 месяцев, но не менее гарантийного срока, предоставляемого фирмой-производителем товара. Объем предоставления гарантии качества товара: в полном объеме на все товары, представленные в </w:t>
      </w:r>
      <w:r>
        <w:t xml:space="preserve">Описании объекта закупки. </w:t>
      </w:r>
      <w:r w:rsidRPr="0046242D">
        <w:t>При возникновении гарантийного случая, транспортировка (при необходимости) товара осуществляется Поставщиком за свой счет. В случае обнаружения неисправности товара, возникшей в пределах гарантийного срока, Поставщик обязан устранить неисправность либо заменить товар в течение 5 (пяти) календарных дней с момента уведомления Заказчиком Поставщика о необходимости выполнения гарантийных обязательств.</w:t>
      </w:r>
    </w:p>
    <w:p w:rsidR="00510F1D" w:rsidRPr="0046242D" w:rsidRDefault="00510F1D" w:rsidP="00C974D5">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722"/>
        <w:gridCol w:w="5551"/>
      </w:tblGrid>
      <w:tr w:rsidR="00877793" w:rsidTr="00877793">
        <w:tc>
          <w:tcPr>
            <w:tcW w:w="2538" w:type="pct"/>
          </w:tcPr>
          <w:p w:rsidR="00877793" w:rsidRPr="009754AF" w:rsidRDefault="00877793" w:rsidP="00877793">
            <w:pPr>
              <w:spacing w:line="276" w:lineRule="auto"/>
              <w:ind w:left="69"/>
              <w:rPr>
                <w:bCs/>
                <w:highlight w:val="red"/>
              </w:rPr>
            </w:pPr>
          </w:p>
          <w:p w:rsidR="00877793" w:rsidRPr="009754AF" w:rsidRDefault="00877793" w:rsidP="00877793">
            <w:pPr>
              <w:spacing w:line="276" w:lineRule="auto"/>
              <w:ind w:left="69"/>
              <w:rPr>
                <w:bCs/>
                <w:highlight w:val="red"/>
              </w:rPr>
            </w:pPr>
            <w:r w:rsidRPr="009754AF">
              <w:rPr>
                <w:bCs/>
                <w:highlight w:val="red"/>
              </w:rPr>
              <w:t xml:space="preserve">___________ </w:t>
            </w:r>
            <w:r w:rsidR="009754AF" w:rsidRPr="009754AF">
              <w:rPr>
                <w:bCs/>
                <w:highlight w:val="red"/>
              </w:rPr>
              <w:t>/_______________</w:t>
            </w:r>
          </w:p>
          <w:p w:rsidR="00877793" w:rsidRPr="009754AF" w:rsidRDefault="00877793" w:rsidP="00877793">
            <w:pPr>
              <w:spacing w:line="276" w:lineRule="auto"/>
              <w:ind w:left="69"/>
              <w:rPr>
                <w:bCs/>
                <w:highlight w:val="red"/>
              </w:rPr>
            </w:pPr>
          </w:p>
        </w:tc>
        <w:tc>
          <w:tcPr>
            <w:tcW w:w="2462" w:type="pct"/>
          </w:tcPr>
          <w:p w:rsidR="00877793" w:rsidRDefault="00877793" w:rsidP="00877793">
            <w:pPr>
              <w:jc w:val="both"/>
              <w:rPr>
                <w:b/>
              </w:rPr>
            </w:pPr>
          </w:p>
          <w:p w:rsidR="00877793" w:rsidRDefault="00877793" w:rsidP="00877793">
            <w:pPr>
              <w:jc w:val="both"/>
            </w:pPr>
            <w:r>
              <w:rPr>
                <w:b/>
              </w:rPr>
              <w:t>___________</w:t>
            </w:r>
            <w:r w:rsidR="009754AF">
              <w:rPr>
                <w:b/>
              </w:rPr>
              <w:t>/_______________</w:t>
            </w:r>
          </w:p>
          <w:p w:rsidR="00877793" w:rsidRPr="008052DC" w:rsidRDefault="00877793" w:rsidP="00877793">
            <w:pPr>
              <w:jc w:val="both"/>
              <w:rPr>
                <w:bCs/>
              </w:rPr>
            </w:pPr>
          </w:p>
        </w:tc>
      </w:tr>
    </w:tbl>
    <w:p w:rsidR="008052DC" w:rsidRDefault="008052DC" w:rsidP="003F3BBE">
      <w:pPr>
        <w:jc w:val="right"/>
      </w:pPr>
    </w:p>
    <w:sectPr w:rsidR="008052DC" w:rsidSect="008052DC">
      <w:pgSz w:w="11906" w:h="16838"/>
      <w:pgMar w:top="1134" w:right="282" w:bottom="993"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27B6" w:rsidRDefault="009427B6" w:rsidP="00C55E72">
      <w:r>
        <w:separator/>
      </w:r>
    </w:p>
  </w:endnote>
  <w:endnote w:type="continuationSeparator" w:id="1">
    <w:p w:rsidR="009427B6" w:rsidRDefault="009427B6" w:rsidP="00C55E7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27B6" w:rsidRDefault="009427B6" w:rsidP="00C55E72">
      <w:r>
        <w:separator/>
      </w:r>
    </w:p>
  </w:footnote>
  <w:footnote w:type="continuationSeparator" w:id="1">
    <w:p w:rsidR="009427B6" w:rsidRDefault="009427B6" w:rsidP="00C55E7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defaultTabStop w:val="708"/>
  <w:characterSpacingControl w:val="doNotCompress"/>
  <w:footnotePr>
    <w:footnote w:id="0"/>
    <w:footnote w:id="1"/>
  </w:footnotePr>
  <w:endnotePr>
    <w:endnote w:id="0"/>
    <w:endnote w:id="1"/>
  </w:endnotePr>
  <w:compat/>
  <w:rsids>
    <w:rsidRoot w:val="00CE570E"/>
    <w:rsid w:val="0001586B"/>
    <w:rsid w:val="00032D4B"/>
    <w:rsid w:val="0007349F"/>
    <w:rsid w:val="000758D5"/>
    <w:rsid w:val="00085C41"/>
    <w:rsid w:val="000A121F"/>
    <w:rsid w:val="000C2BCE"/>
    <w:rsid w:val="000D0147"/>
    <w:rsid w:val="00125176"/>
    <w:rsid w:val="001266BC"/>
    <w:rsid w:val="00141D05"/>
    <w:rsid w:val="00146D70"/>
    <w:rsid w:val="001502DC"/>
    <w:rsid w:val="001616CB"/>
    <w:rsid w:val="00171556"/>
    <w:rsid w:val="00176CBE"/>
    <w:rsid w:val="00176F2A"/>
    <w:rsid w:val="00195DF7"/>
    <w:rsid w:val="001A61DE"/>
    <w:rsid w:val="001D091B"/>
    <w:rsid w:val="001D31B1"/>
    <w:rsid w:val="00201733"/>
    <w:rsid w:val="002216E3"/>
    <w:rsid w:val="00224D8F"/>
    <w:rsid w:val="00230663"/>
    <w:rsid w:val="00241974"/>
    <w:rsid w:val="00242BBD"/>
    <w:rsid w:val="0025662D"/>
    <w:rsid w:val="002566BE"/>
    <w:rsid w:val="00257B1E"/>
    <w:rsid w:val="00274F4C"/>
    <w:rsid w:val="002A6BFB"/>
    <w:rsid w:val="002C6693"/>
    <w:rsid w:val="002D1125"/>
    <w:rsid w:val="002D2B73"/>
    <w:rsid w:val="002F7BC1"/>
    <w:rsid w:val="0039163B"/>
    <w:rsid w:val="003A0041"/>
    <w:rsid w:val="003D5AB5"/>
    <w:rsid w:val="003E504D"/>
    <w:rsid w:val="003E768A"/>
    <w:rsid w:val="003F3BBE"/>
    <w:rsid w:val="004074A5"/>
    <w:rsid w:val="00407AC8"/>
    <w:rsid w:val="00422F7D"/>
    <w:rsid w:val="0043676D"/>
    <w:rsid w:val="004609E2"/>
    <w:rsid w:val="004626AE"/>
    <w:rsid w:val="00467BE9"/>
    <w:rsid w:val="00472FD4"/>
    <w:rsid w:val="004955FA"/>
    <w:rsid w:val="004C3FF9"/>
    <w:rsid w:val="004C6329"/>
    <w:rsid w:val="004E37F9"/>
    <w:rsid w:val="00501FF3"/>
    <w:rsid w:val="00510F1D"/>
    <w:rsid w:val="0051168A"/>
    <w:rsid w:val="00534CA5"/>
    <w:rsid w:val="00535832"/>
    <w:rsid w:val="005358D5"/>
    <w:rsid w:val="00545A0F"/>
    <w:rsid w:val="00553C89"/>
    <w:rsid w:val="005B2235"/>
    <w:rsid w:val="005B6E06"/>
    <w:rsid w:val="005D5994"/>
    <w:rsid w:val="005D77E3"/>
    <w:rsid w:val="005E1476"/>
    <w:rsid w:val="005F7316"/>
    <w:rsid w:val="006139A4"/>
    <w:rsid w:val="00626343"/>
    <w:rsid w:val="006360E2"/>
    <w:rsid w:val="00636EFF"/>
    <w:rsid w:val="00640426"/>
    <w:rsid w:val="006538FF"/>
    <w:rsid w:val="006579E0"/>
    <w:rsid w:val="00680C9B"/>
    <w:rsid w:val="006B3FD7"/>
    <w:rsid w:val="006B42C2"/>
    <w:rsid w:val="006C7191"/>
    <w:rsid w:val="006D0755"/>
    <w:rsid w:val="006E0718"/>
    <w:rsid w:val="0071018D"/>
    <w:rsid w:val="00710CB5"/>
    <w:rsid w:val="00711CD0"/>
    <w:rsid w:val="00712315"/>
    <w:rsid w:val="00751A99"/>
    <w:rsid w:val="00780530"/>
    <w:rsid w:val="00783A9F"/>
    <w:rsid w:val="00794920"/>
    <w:rsid w:val="007B4248"/>
    <w:rsid w:val="007C5D67"/>
    <w:rsid w:val="007F2879"/>
    <w:rsid w:val="008052DC"/>
    <w:rsid w:val="0080597B"/>
    <w:rsid w:val="008127D0"/>
    <w:rsid w:val="00820D38"/>
    <w:rsid w:val="00833809"/>
    <w:rsid w:val="0083771A"/>
    <w:rsid w:val="008454E0"/>
    <w:rsid w:val="00853C60"/>
    <w:rsid w:val="00871C21"/>
    <w:rsid w:val="00877793"/>
    <w:rsid w:val="008C364C"/>
    <w:rsid w:val="008C69BA"/>
    <w:rsid w:val="008E361C"/>
    <w:rsid w:val="008E6861"/>
    <w:rsid w:val="008F1904"/>
    <w:rsid w:val="009109E5"/>
    <w:rsid w:val="00935260"/>
    <w:rsid w:val="00937473"/>
    <w:rsid w:val="009427B6"/>
    <w:rsid w:val="009520EE"/>
    <w:rsid w:val="009754AF"/>
    <w:rsid w:val="00994553"/>
    <w:rsid w:val="00995443"/>
    <w:rsid w:val="009C67D9"/>
    <w:rsid w:val="009F6AD0"/>
    <w:rsid w:val="00A10ECF"/>
    <w:rsid w:val="00A53704"/>
    <w:rsid w:val="00A57132"/>
    <w:rsid w:val="00A65E7D"/>
    <w:rsid w:val="00AD5B7E"/>
    <w:rsid w:val="00AE1EB9"/>
    <w:rsid w:val="00AE64F0"/>
    <w:rsid w:val="00AE700C"/>
    <w:rsid w:val="00B02CD7"/>
    <w:rsid w:val="00B063BF"/>
    <w:rsid w:val="00B930F3"/>
    <w:rsid w:val="00B964C2"/>
    <w:rsid w:val="00BA79C9"/>
    <w:rsid w:val="00BE12A3"/>
    <w:rsid w:val="00BE1A74"/>
    <w:rsid w:val="00BF17BA"/>
    <w:rsid w:val="00C01E9C"/>
    <w:rsid w:val="00C14726"/>
    <w:rsid w:val="00C34DB8"/>
    <w:rsid w:val="00C452B8"/>
    <w:rsid w:val="00C55E72"/>
    <w:rsid w:val="00C574B0"/>
    <w:rsid w:val="00C64000"/>
    <w:rsid w:val="00C71D61"/>
    <w:rsid w:val="00C83F8D"/>
    <w:rsid w:val="00C924D3"/>
    <w:rsid w:val="00C93EE8"/>
    <w:rsid w:val="00C974D5"/>
    <w:rsid w:val="00CA0706"/>
    <w:rsid w:val="00CC2BF9"/>
    <w:rsid w:val="00CD5A7E"/>
    <w:rsid w:val="00CD62C0"/>
    <w:rsid w:val="00CE570E"/>
    <w:rsid w:val="00CE6BDB"/>
    <w:rsid w:val="00D3006F"/>
    <w:rsid w:val="00D32C05"/>
    <w:rsid w:val="00D727D0"/>
    <w:rsid w:val="00D835F8"/>
    <w:rsid w:val="00D9731E"/>
    <w:rsid w:val="00DC50EA"/>
    <w:rsid w:val="00DC78D3"/>
    <w:rsid w:val="00E05EAB"/>
    <w:rsid w:val="00E128D3"/>
    <w:rsid w:val="00E17088"/>
    <w:rsid w:val="00E35899"/>
    <w:rsid w:val="00E569FC"/>
    <w:rsid w:val="00E967CA"/>
    <w:rsid w:val="00EC0EBA"/>
    <w:rsid w:val="00ED3AD9"/>
    <w:rsid w:val="00ED76B9"/>
    <w:rsid w:val="00EE2051"/>
    <w:rsid w:val="00EE378E"/>
    <w:rsid w:val="00F2080C"/>
    <w:rsid w:val="00F46AC6"/>
    <w:rsid w:val="00F4755F"/>
    <w:rsid w:val="00F57747"/>
    <w:rsid w:val="00F67D04"/>
    <w:rsid w:val="00F700C2"/>
    <w:rsid w:val="00F80CD5"/>
    <w:rsid w:val="00FA3255"/>
    <w:rsid w:val="00FA69E1"/>
    <w:rsid w:val="00FC79BC"/>
    <w:rsid w:val="00FD290D"/>
    <w:rsid w:val="00FF65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64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customStyle="1" w:styleId="1">
    <w:name w:val="Обычный1"/>
    <w:rsid w:val="00E967CA"/>
    <w:pPr>
      <w:widowControl w:val="0"/>
      <w:spacing w:after="0" w:line="240" w:lineRule="auto"/>
      <w:ind w:firstLine="540"/>
      <w:jc w:val="both"/>
    </w:pPr>
    <w:rPr>
      <w:rFonts w:ascii="Times New Roman" w:eastAsia="Times New Roman" w:hAnsi="Times New Roman" w:cs="Times New Roman"/>
      <w:snapToGrid w:val="0"/>
      <w:sz w:val="24"/>
      <w:szCs w:val="20"/>
      <w:lang w:eastAsia="ru-RU"/>
    </w:rPr>
  </w:style>
  <w:style w:type="paragraph" w:customStyle="1" w:styleId="ConsPlusNormal">
    <w:name w:val="ConsPlusNormal"/>
    <w:rsid w:val="00E967CA"/>
    <w:pPr>
      <w:widowControl w:val="0"/>
      <w:autoSpaceDE w:val="0"/>
      <w:autoSpaceDN w:val="0"/>
      <w:spacing w:after="0" w:line="240" w:lineRule="auto"/>
    </w:pPr>
    <w:rPr>
      <w:rFonts w:ascii="Calibri" w:eastAsia="Times New Roman" w:hAnsi="Calibri" w:cs="Calibri"/>
      <w:szCs w:val="20"/>
      <w:lang w:eastAsia="ru-RU"/>
    </w:rPr>
  </w:style>
  <w:style w:type="paragraph" w:styleId="a9">
    <w:name w:val="Balloon Text"/>
    <w:basedOn w:val="a"/>
    <w:link w:val="aa"/>
    <w:uiPriority w:val="99"/>
    <w:semiHidden/>
    <w:unhideWhenUsed/>
    <w:rsid w:val="00422F7D"/>
    <w:rPr>
      <w:rFonts w:ascii="Segoe UI" w:hAnsi="Segoe UI" w:cs="Segoe UI"/>
      <w:sz w:val="18"/>
      <w:szCs w:val="18"/>
    </w:rPr>
  </w:style>
  <w:style w:type="character" w:customStyle="1" w:styleId="aa">
    <w:name w:val="Текст выноски Знак"/>
    <w:basedOn w:val="a0"/>
    <w:link w:val="a9"/>
    <w:uiPriority w:val="99"/>
    <w:semiHidden/>
    <w:rsid w:val="00422F7D"/>
    <w:rPr>
      <w:rFonts w:ascii="Segoe UI" w:eastAsia="Times New Roman" w:hAnsi="Segoe UI" w:cs="Segoe UI"/>
      <w:sz w:val="18"/>
      <w:szCs w:val="18"/>
      <w:lang w:eastAsia="ru-RU"/>
    </w:rPr>
  </w:style>
  <w:style w:type="character" w:styleId="ab">
    <w:name w:val="Hyperlink"/>
    <w:basedOn w:val="a0"/>
    <w:uiPriority w:val="99"/>
    <w:unhideWhenUsed/>
    <w:rsid w:val="003D5AB5"/>
    <w:rPr>
      <w:color w:val="0000FF"/>
      <w:u w:val="single"/>
    </w:rPr>
  </w:style>
  <w:style w:type="character" w:customStyle="1" w:styleId="10">
    <w:name w:val="Неразрешенное упоминание1"/>
    <w:basedOn w:val="a0"/>
    <w:uiPriority w:val="99"/>
    <w:semiHidden/>
    <w:unhideWhenUsed/>
    <w:rsid w:val="00141D05"/>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20325533">
      <w:bodyDiv w:val="1"/>
      <w:marLeft w:val="0"/>
      <w:marRight w:val="0"/>
      <w:marTop w:val="0"/>
      <w:marBottom w:val="0"/>
      <w:divBdr>
        <w:top w:val="none" w:sz="0" w:space="0" w:color="auto"/>
        <w:left w:val="none" w:sz="0" w:space="0" w:color="auto"/>
        <w:bottom w:val="none" w:sz="0" w:space="0" w:color="auto"/>
        <w:right w:val="none" w:sz="0" w:space="0" w:color="auto"/>
      </w:divBdr>
    </w:div>
    <w:div w:id="222106744">
      <w:bodyDiv w:val="1"/>
      <w:marLeft w:val="0"/>
      <w:marRight w:val="0"/>
      <w:marTop w:val="0"/>
      <w:marBottom w:val="0"/>
      <w:divBdr>
        <w:top w:val="none" w:sz="0" w:space="0" w:color="auto"/>
        <w:left w:val="none" w:sz="0" w:space="0" w:color="auto"/>
        <w:bottom w:val="none" w:sz="0" w:space="0" w:color="auto"/>
        <w:right w:val="none" w:sz="0" w:space="0" w:color="auto"/>
      </w:divBdr>
      <w:divsChild>
        <w:div w:id="672611111">
          <w:marLeft w:val="0"/>
          <w:marRight w:val="0"/>
          <w:marTop w:val="0"/>
          <w:marBottom w:val="0"/>
          <w:divBdr>
            <w:top w:val="none" w:sz="0" w:space="0" w:color="auto"/>
            <w:left w:val="none" w:sz="0" w:space="0" w:color="auto"/>
            <w:bottom w:val="none" w:sz="0" w:space="0" w:color="auto"/>
            <w:right w:val="none" w:sz="0" w:space="0" w:color="auto"/>
          </w:divBdr>
          <w:divsChild>
            <w:div w:id="957761131">
              <w:marLeft w:val="0"/>
              <w:marRight w:val="0"/>
              <w:marTop w:val="0"/>
              <w:marBottom w:val="0"/>
              <w:divBdr>
                <w:top w:val="none" w:sz="0" w:space="0" w:color="auto"/>
                <w:left w:val="none" w:sz="0" w:space="0" w:color="auto"/>
                <w:bottom w:val="none" w:sz="0" w:space="0" w:color="auto"/>
                <w:right w:val="none" w:sz="0" w:space="0" w:color="auto"/>
              </w:divBdr>
            </w:div>
            <w:div w:id="132674209">
              <w:marLeft w:val="0"/>
              <w:marRight w:val="0"/>
              <w:marTop w:val="0"/>
              <w:marBottom w:val="0"/>
              <w:divBdr>
                <w:top w:val="none" w:sz="0" w:space="0" w:color="auto"/>
                <w:left w:val="none" w:sz="0" w:space="0" w:color="auto"/>
                <w:bottom w:val="none" w:sz="0" w:space="0" w:color="auto"/>
                <w:right w:val="none" w:sz="0" w:space="0" w:color="auto"/>
              </w:divBdr>
            </w:div>
          </w:divsChild>
        </w:div>
        <w:div w:id="1896771322">
          <w:marLeft w:val="0"/>
          <w:marRight w:val="0"/>
          <w:marTop w:val="0"/>
          <w:marBottom w:val="0"/>
          <w:divBdr>
            <w:top w:val="none" w:sz="0" w:space="0" w:color="auto"/>
            <w:left w:val="none" w:sz="0" w:space="0" w:color="auto"/>
            <w:bottom w:val="none" w:sz="0" w:space="0" w:color="auto"/>
            <w:right w:val="none" w:sz="0" w:space="0" w:color="auto"/>
          </w:divBdr>
          <w:divsChild>
            <w:div w:id="1625427481">
              <w:marLeft w:val="0"/>
              <w:marRight w:val="0"/>
              <w:marTop w:val="0"/>
              <w:marBottom w:val="0"/>
              <w:divBdr>
                <w:top w:val="none" w:sz="0" w:space="0" w:color="auto"/>
                <w:left w:val="none" w:sz="0" w:space="0" w:color="auto"/>
                <w:bottom w:val="none" w:sz="0" w:space="0" w:color="auto"/>
                <w:right w:val="none" w:sz="0" w:space="0" w:color="auto"/>
              </w:divBdr>
            </w:div>
            <w:div w:id="1331828824">
              <w:marLeft w:val="0"/>
              <w:marRight w:val="0"/>
              <w:marTop w:val="0"/>
              <w:marBottom w:val="0"/>
              <w:divBdr>
                <w:top w:val="none" w:sz="0" w:space="0" w:color="auto"/>
                <w:left w:val="none" w:sz="0" w:space="0" w:color="auto"/>
                <w:bottom w:val="none" w:sz="0" w:space="0" w:color="auto"/>
                <w:right w:val="none" w:sz="0" w:space="0" w:color="auto"/>
              </w:divBdr>
            </w:div>
          </w:divsChild>
        </w:div>
        <w:div w:id="2134864835">
          <w:marLeft w:val="0"/>
          <w:marRight w:val="0"/>
          <w:marTop w:val="0"/>
          <w:marBottom w:val="0"/>
          <w:divBdr>
            <w:top w:val="none" w:sz="0" w:space="0" w:color="auto"/>
            <w:left w:val="none" w:sz="0" w:space="0" w:color="auto"/>
            <w:bottom w:val="none" w:sz="0" w:space="0" w:color="auto"/>
            <w:right w:val="none" w:sz="0" w:space="0" w:color="auto"/>
          </w:divBdr>
          <w:divsChild>
            <w:div w:id="471825291">
              <w:marLeft w:val="0"/>
              <w:marRight w:val="0"/>
              <w:marTop w:val="0"/>
              <w:marBottom w:val="0"/>
              <w:divBdr>
                <w:top w:val="none" w:sz="0" w:space="0" w:color="auto"/>
                <w:left w:val="none" w:sz="0" w:space="0" w:color="auto"/>
                <w:bottom w:val="none" w:sz="0" w:space="0" w:color="auto"/>
                <w:right w:val="none" w:sz="0" w:space="0" w:color="auto"/>
              </w:divBdr>
            </w:div>
            <w:div w:id="588543948">
              <w:marLeft w:val="0"/>
              <w:marRight w:val="0"/>
              <w:marTop w:val="0"/>
              <w:marBottom w:val="0"/>
              <w:divBdr>
                <w:top w:val="none" w:sz="0" w:space="0" w:color="auto"/>
                <w:left w:val="none" w:sz="0" w:space="0" w:color="auto"/>
                <w:bottom w:val="none" w:sz="0" w:space="0" w:color="auto"/>
                <w:right w:val="none" w:sz="0" w:space="0" w:color="auto"/>
              </w:divBdr>
            </w:div>
          </w:divsChild>
        </w:div>
        <w:div w:id="1609964005">
          <w:marLeft w:val="0"/>
          <w:marRight w:val="0"/>
          <w:marTop w:val="0"/>
          <w:marBottom w:val="0"/>
          <w:divBdr>
            <w:top w:val="none" w:sz="0" w:space="0" w:color="auto"/>
            <w:left w:val="none" w:sz="0" w:space="0" w:color="auto"/>
            <w:bottom w:val="none" w:sz="0" w:space="0" w:color="auto"/>
            <w:right w:val="none" w:sz="0" w:space="0" w:color="auto"/>
          </w:divBdr>
          <w:divsChild>
            <w:div w:id="779107613">
              <w:marLeft w:val="0"/>
              <w:marRight w:val="0"/>
              <w:marTop w:val="0"/>
              <w:marBottom w:val="0"/>
              <w:divBdr>
                <w:top w:val="none" w:sz="0" w:space="0" w:color="auto"/>
                <w:left w:val="none" w:sz="0" w:space="0" w:color="auto"/>
                <w:bottom w:val="none" w:sz="0" w:space="0" w:color="auto"/>
                <w:right w:val="none" w:sz="0" w:space="0" w:color="auto"/>
              </w:divBdr>
            </w:div>
            <w:div w:id="570316929">
              <w:marLeft w:val="0"/>
              <w:marRight w:val="0"/>
              <w:marTop w:val="0"/>
              <w:marBottom w:val="0"/>
              <w:divBdr>
                <w:top w:val="none" w:sz="0" w:space="0" w:color="auto"/>
                <w:left w:val="none" w:sz="0" w:space="0" w:color="auto"/>
                <w:bottom w:val="none" w:sz="0" w:space="0" w:color="auto"/>
                <w:right w:val="none" w:sz="0" w:space="0" w:color="auto"/>
              </w:divBdr>
            </w:div>
          </w:divsChild>
        </w:div>
        <w:div w:id="448818397">
          <w:marLeft w:val="0"/>
          <w:marRight w:val="0"/>
          <w:marTop w:val="0"/>
          <w:marBottom w:val="0"/>
          <w:divBdr>
            <w:top w:val="none" w:sz="0" w:space="0" w:color="auto"/>
            <w:left w:val="none" w:sz="0" w:space="0" w:color="auto"/>
            <w:bottom w:val="none" w:sz="0" w:space="0" w:color="auto"/>
            <w:right w:val="none" w:sz="0" w:space="0" w:color="auto"/>
          </w:divBdr>
          <w:divsChild>
            <w:div w:id="1681203624">
              <w:marLeft w:val="0"/>
              <w:marRight w:val="0"/>
              <w:marTop w:val="0"/>
              <w:marBottom w:val="0"/>
              <w:divBdr>
                <w:top w:val="none" w:sz="0" w:space="0" w:color="auto"/>
                <w:left w:val="none" w:sz="0" w:space="0" w:color="auto"/>
                <w:bottom w:val="none" w:sz="0" w:space="0" w:color="auto"/>
                <w:right w:val="none" w:sz="0" w:space="0" w:color="auto"/>
              </w:divBdr>
            </w:div>
            <w:div w:id="914975645">
              <w:marLeft w:val="0"/>
              <w:marRight w:val="0"/>
              <w:marTop w:val="0"/>
              <w:marBottom w:val="0"/>
              <w:divBdr>
                <w:top w:val="none" w:sz="0" w:space="0" w:color="auto"/>
                <w:left w:val="none" w:sz="0" w:space="0" w:color="auto"/>
                <w:bottom w:val="none" w:sz="0" w:space="0" w:color="auto"/>
                <w:right w:val="none" w:sz="0" w:space="0" w:color="auto"/>
              </w:divBdr>
            </w:div>
          </w:divsChild>
        </w:div>
        <w:div w:id="1731034531">
          <w:marLeft w:val="0"/>
          <w:marRight w:val="0"/>
          <w:marTop w:val="0"/>
          <w:marBottom w:val="0"/>
          <w:divBdr>
            <w:top w:val="none" w:sz="0" w:space="0" w:color="auto"/>
            <w:left w:val="none" w:sz="0" w:space="0" w:color="auto"/>
            <w:bottom w:val="none" w:sz="0" w:space="0" w:color="auto"/>
            <w:right w:val="none" w:sz="0" w:space="0" w:color="auto"/>
          </w:divBdr>
          <w:divsChild>
            <w:div w:id="320888382">
              <w:marLeft w:val="0"/>
              <w:marRight w:val="0"/>
              <w:marTop w:val="0"/>
              <w:marBottom w:val="0"/>
              <w:divBdr>
                <w:top w:val="none" w:sz="0" w:space="0" w:color="auto"/>
                <w:left w:val="none" w:sz="0" w:space="0" w:color="auto"/>
                <w:bottom w:val="none" w:sz="0" w:space="0" w:color="auto"/>
                <w:right w:val="none" w:sz="0" w:space="0" w:color="auto"/>
              </w:divBdr>
            </w:div>
            <w:div w:id="228158180">
              <w:marLeft w:val="0"/>
              <w:marRight w:val="0"/>
              <w:marTop w:val="0"/>
              <w:marBottom w:val="0"/>
              <w:divBdr>
                <w:top w:val="none" w:sz="0" w:space="0" w:color="auto"/>
                <w:left w:val="none" w:sz="0" w:space="0" w:color="auto"/>
                <w:bottom w:val="none" w:sz="0" w:space="0" w:color="auto"/>
                <w:right w:val="none" w:sz="0" w:space="0" w:color="auto"/>
              </w:divBdr>
            </w:div>
          </w:divsChild>
        </w:div>
        <w:div w:id="1615864356">
          <w:marLeft w:val="0"/>
          <w:marRight w:val="0"/>
          <w:marTop w:val="0"/>
          <w:marBottom w:val="0"/>
          <w:divBdr>
            <w:top w:val="none" w:sz="0" w:space="0" w:color="auto"/>
            <w:left w:val="none" w:sz="0" w:space="0" w:color="auto"/>
            <w:bottom w:val="none" w:sz="0" w:space="0" w:color="auto"/>
            <w:right w:val="none" w:sz="0" w:space="0" w:color="auto"/>
          </w:divBdr>
          <w:divsChild>
            <w:div w:id="2053530586">
              <w:marLeft w:val="0"/>
              <w:marRight w:val="0"/>
              <w:marTop w:val="0"/>
              <w:marBottom w:val="0"/>
              <w:divBdr>
                <w:top w:val="none" w:sz="0" w:space="0" w:color="auto"/>
                <w:left w:val="none" w:sz="0" w:space="0" w:color="auto"/>
                <w:bottom w:val="none" w:sz="0" w:space="0" w:color="auto"/>
                <w:right w:val="none" w:sz="0" w:space="0" w:color="auto"/>
              </w:divBdr>
            </w:div>
            <w:div w:id="900873066">
              <w:marLeft w:val="0"/>
              <w:marRight w:val="0"/>
              <w:marTop w:val="0"/>
              <w:marBottom w:val="0"/>
              <w:divBdr>
                <w:top w:val="none" w:sz="0" w:space="0" w:color="auto"/>
                <w:left w:val="none" w:sz="0" w:space="0" w:color="auto"/>
                <w:bottom w:val="none" w:sz="0" w:space="0" w:color="auto"/>
                <w:right w:val="none" w:sz="0" w:space="0" w:color="auto"/>
              </w:divBdr>
            </w:div>
          </w:divsChild>
        </w:div>
        <w:div w:id="1085885382">
          <w:marLeft w:val="0"/>
          <w:marRight w:val="0"/>
          <w:marTop w:val="0"/>
          <w:marBottom w:val="0"/>
          <w:divBdr>
            <w:top w:val="none" w:sz="0" w:space="0" w:color="auto"/>
            <w:left w:val="none" w:sz="0" w:space="0" w:color="auto"/>
            <w:bottom w:val="none" w:sz="0" w:space="0" w:color="auto"/>
            <w:right w:val="none" w:sz="0" w:space="0" w:color="auto"/>
          </w:divBdr>
          <w:divsChild>
            <w:div w:id="1169325092">
              <w:marLeft w:val="0"/>
              <w:marRight w:val="0"/>
              <w:marTop w:val="0"/>
              <w:marBottom w:val="0"/>
              <w:divBdr>
                <w:top w:val="none" w:sz="0" w:space="0" w:color="auto"/>
                <w:left w:val="none" w:sz="0" w:space="0" w:color="auto"/>
                <w:bottom w:val="none" w:sz="0" w:space="0" w:color="auto"/>
                <w:right w:val="none" w:sz="0" w:space="0" w:color="auto"/>
              </w:divBdr>
            </w:div>
            <w:div w:id="332531557">
              <w:marLeft w:val="0"/>
              <w:marRight w:val="0"/>
              <w:marTop w:val="0"/>
              <w:marBottom w:val="0"/>
              <w:divBdr>
                <w:top w:val="none" w:sz="0" w:space="0" w:color="auto"/>
                <w:left w:val="none" w:sz="0" w:space="0" w:color="auto"/>
                <w:bottom w:val="none" w:sz="0" w:space="0" w:color="auto"/>
                <w:right w:val="none" w:sz="0" w:space="0" w:color="auto"/>
              </w:divBdr>
            </w:div>
          </w:divsChild>
        </w:div>
        <w:div w:id="2084637266">
          <w:marLeft w:val="0"/>
          <w:marRight w:val="0"/>
          <w:marTop w:val="0"/>
          <w:marBottom w:val="0"/>
          <w:divBdr>
            <w:top w:val="none" w:sz="0" w:space="0" w:color="auto"/>
            <w:left w:val="none" w:sz="0" w:space="0" w:color="auto"/>
            <w:bottom w:val="none" w:sz="0" w:space="0" w:color="auto"/>
            <w:right w:val="none" w:sz="0" w:space="0" w:color="auto"/>
          </w:divBdr>
          <w:divsChild>
            <w:div w:id="73668706">
              <w:marLeft w:val="0"/>
              <w:marRight w:val="0"/>
              <w:marTop w:val="0"/>
              <w:marBottom w:val="0"/>
              <w:divBdr>
                <w:top w:val="none" w:sz="0" w:space="0" w:color="auto"/>
                <w:left w:val="none" w:sz="0" w:space="0" w:color="auto"/>
                <w:bottom w:val="none" w:sz="0" w:space="0" w:color="auto"/>
                <w:right w:val="none" w:sz="0" w:space="0" w:color="auto"/>
              </w:divBdr>
            </w:div>
            <w:div w:id="1955674453">
              <w:marLeft w:val="0"/>
              <w:marRight w:val="0"/>
              <w:marTop w:val="0"/>
              <w:marBottom w:val="0"/>
              <w:divBdr>
                <w:top w:val="none" w:sz="0" w:space="0" w:color="auto"/>
                <w:left w:val="none" w:sz="0" w:space="0" w:color="auto"/>
                <w:bottom w:val="none" w:sz="0" w:space="0" w:color="auto"/>
                <w:right w:val="none" w:sz="0" w:space="0" w:color="auto"/>
              </w:divBdr>
            </w:div>
          </w:divsChild>
        </w:div>
        <w:div w:id="416560059">
          <w:marLeft w:val="0"/>
          <w:marRight w:val="0"/>
          <w:marTop w:val="0"/>
          <w:marBottom w:val="0"/>
          <w:divBdr>
            <w:top w:val="none" w:sz="0" w:space="0" w:color="auto"/>
            <w:left w:val="none" w:sz="0" w:space="0" w:color="auto"/>
            <w:bottom w:val="none" w:sz="0" w:space="0" w:color="auto"/>
            <w:right w:val="none" w:sz="0" w:space="0" w:color="auto"/>
          </w:divBdr>
          <w:divsChild>
            <w:div w:id="2064406176">
              <w:marLeft w:val="0"/>
              <w:marRight w:val="0"/>
              <w:marTop w:val="0"/>
              <w:marBottom w:val="0"/>
              <w:divBdr>
                <w:top w:val="none" w:sz="0" w:space="0" w:color="auto"/>
                <w:left w:val="none" w:sz="0" w:space="0" w:color="auto"/>
                <w:bottom w:val="none" w:sz="0" w:space="0" w:color="auto"/>
                <w:right w:val="none" w:sz="0" w:space="0" w:color="auto"/>
              </w:divBdr>
            </w:div>
            <w:div w:id="1719477995">
              <w:marLeft w:val="0"/>
              <w:marRight w:val="0"/>
              <w:marTop w:val="0"/>
              <w:marBottom w:val="0"/>
              <w:divBdr>
                <w:top w:val="none" w:sz="0" w:space="0" w:color="auto"/>
                <w:left w:val="none" w:sz="0" w:space="0" w:color="auto"/>
                <w:bottom w:val="none" w:sz="0" w:space="0" w:color="auto"/>
                <w:right w:val="none" w:sz="0" w:space="0" w:color="auto"/>
              </w:divBdr>
            </w:div>
          </w:divsChild>
        </w:div>
        <w:div w:id="1620642868">
          <w:marLeft w:val="0"/>
          <w:marRight w:val="0"/>
          <w:marTop w:val="0"/>
          <w:marBottom w:val="0"/>
          <w:divBdr>
            <w:top w:val="none" w:sz="0" w:space="0" w:color="auto"/>
            <w:left w:val="none" w:sz="0" w:space="0" w:color="auto"/>
            <w:bottom w:val="none" w:sz="0" w:space="0" w:color="auto"/>
            <w:right w:val="none" w:sz="0" w:space="0" w:color="auto"/>
          </w:divBdr>
          <w:divsChild>
            <w:div w:id="640621868">
              <w:marLeft w:val="0"/>
              <w:marRight w:val="0"/>
              <w:marTop w:val="0"/>
              <w:marBottom w:val="0"/>
              <w:divBdr>
                <w:top w:val="none" w:sz="0" w:space="0" w:color="auto"/>
                <w:left w:val="none" w:sz="0" w:space="0" w:color="auto"/>
                <w:bottom w:val="none" w:sz="0" w:space="0" w:color="auto"/>
                <w:right w:val="none" w:sz="0" w:space="0" w:color="auto"/>
              </w:divBdr>
            </w:div>
            <w:div w:id="653291690">
              <w:marLeft w:val="0"/>
              <w:marRight w:val="0"/>
              <w:marTop w:val="0"/>
              <w:marBottom w:val="0"/>
              <w:divBdr>
                <w:top w:val="none" w:sz="0" w:space="0" w:color="auto"/>
                <w:left w:val="none" w:sz="0" w:space="0" w:color="auto"/>
                <w:bottom w:val="none" w:sz="0" w:space="0" w:color="auto"/>
                <w:right w:val="none" w:sz="0" w:space="0" w:color="auto"/>
              </w:divBdr>
            </w:div>
          </w:divsChild>
        </w:div>
        <w:div w:id="1609893278">
          <w:marLeft w:val="0"/>
          <w:marRight w:val="0"/>
          <w:marTop w:val="0"/>
          <w:marBottom w:val="0"/>
          <w:divBdr>
            <w:top w:val="none" w:sz="0" w:space="0" w:color="auto"/>
            <w:left w:val="none" w:sz="0" w:space="0" w:color="auto"/>
            <w:bottom w:val="none" w:sz="0" w:space="0" w:color="auto"/>
            <w:right w:val="none" w:sz="0" w:space="0" w:color="auto"/>
          </w:divBdr>
          <w:divsChild>
            <w:div w:id="966086000">
              <w:marLeft w:val="0"/>
              <w:marRight w:val="0"/>
              <w:marTop w:val="0"/>
              <w:marBottom w:val="0"/>
              <w:divBdr>
                <w:top w:val="none" w:sz="0" w:space="0" w:color="auto"/>
                <w:left w:val="none" w:sz="0" w:space="0" w:color="auto"/>
                <w:bottom w:val="none" w:sz="0" w:space="0" w:color="auto"/>
                <w:right w:val="none" w:sz="0" w:space="0" w:color="auto"/>
              </w:divBdr>
            </w:div>
            <w:div w:id="1563327926">
              <w:marLeft w:val="0"/>
              <w:marRight w:val="0"/>
              <w:marTop w:val="0"/>
              <w:marBottom w:val="0"/>
              <w:divBdr>
                <w:top w:val="none" w:sz="0" w:space="0" w:color="auto"/>
                <w:left w:val="none" w:sz="0" w:space="0" w:color="auto"/>
                <w:bottom w:val="none" w:sz="0" w:space="0" w:color="auto"/>
                <w:right w:val="none" w:sz="0" w:space="0" w:color="auto"/>
              </w:divBdr>
            </w:div>
          </w:divsChild>
        </w:div>
        <w:div w:id="302462973">
          <w:marLeft w:val="0"/>
          <w:marRight w:val="0"/>
          <w:marTop w:val="0"/>
          <w:marBottom w:val="0"/>
          <w:divBdr>
            <w:top w:val="none" w:sz="0" w:space="0" w:color="auto"/>
            <w:left w:val="none" w:sz="0" w:space="0" w:color="auto"/>
            <w:bottom w:val="none" w:sz="0" w:space="0" w:color="auto"/>
            <w:right w:val="none" w:sz="0" w:space="0" w:color="auto"/>
          </w:divBdr>
          <w:divsChild>
            <w:div w:id="395864148">
              <w:marLeft w:val="0"/>
              <w:marRight w:val="0"/>
              <w:marTop w:val="0"/>
              <w:marBottom w:val="0"/>
              <w:divBdr>
                <w:top w:val="none" w:sz="0" w:space="0" w:color="auto"/>
                <w:left w:val="none" w:sz="0" w:space="0" w:color="auto"/>
                <w:bottom w:val="none" w:sz="0" w:space="0" w:color="auto"/>
                <w:right w:val="none" w:sz="0" w:space="0" w:color="auto"/>
              </w:divBdr>
            </w:div>
            <w:div w:id="2134979505">
              <w:marLeft w:val="0"/>
              <w:marRight w:val="0"/>
              <w:marTop w:val="0"/>
              <w:marBottom w:val="0"/>
              <w:divBdr>
                <w:top w:val="none" w:sz="0" w:space="0" w:color="auto"/>
                <w:left w:val="none" w:sz="0" w:space="0" w:color="auto"/>
                <w:bottom w:val="none" w:sz="0" w:space="0" w:color="auto"/>
                <w:right w:val="none" w:sz="0" w:space="0" w:color="auto"/>
              </w:divBdr>
            </w:div>
          </w:divsChild>
        </w:div>
        <w:div w:id="408697137">
          <w:marLeft w:val="0"/>
          <w:marRight w:val="0"/>
          <w:marTop w:val="0"/>
          <w:marBottom w:val="0"/>
          <w:divBdr>
            <w:top w:val="none" w:sz="0" w:space="0" w:color="auto"/>
            <w:left w:val="none" w:sz="0" w:space="0" w:color="auto"/>
            <w:bottom w:val="none" w:sz="0" w:space="0" w:color="auto"/>
            <w:right w:val="none" w:sz="0" w:space="0" w:color="auto"/>
          </w:divBdr>
          <w:divsChild>
            <w:div w:id="249245009">
              <w:marLeft w:val="0"/>
              <w:marRight w:val="0"/>
              <w:marTop w:val="0"/>
              <w:marBottom w:val="0"/>
              <w:divBdr>
                <w:top w:val="none" w:sz="0" w:space="0" w:color="auto"/>
                <w:left w:val="none" w:sz="0" w:space="0" w:color="auto"/>
                <w:bottom w:val="none" w:sz="0" w:space="0" w:color="auto"/>
                <w:right w:val="none" w:sz="0" w:space="0" w:color="auto"/>
              </w:divBdr>
            </w:div>
            <w:div w:id="536309058">
              <w:marLeft w:val="0"/>
              <w:marRight w:val="0"/>
              <w:marTop w:val="0"/>
              <w:marBottom w:val="0"/>
              <w:divBdr>
                <w:top w:val="none" w:sz="0" w:space="0" w:color="auto"/>
                <w:left w:val="none" w:sz="0" w:space="0" w:color="auto"/>
                <w:bottom w:val="none" w:sz="0" w:space="0" w:color="auto"/>
                <w:right w:val="none" w:sz="0" w:space="0" w:color="auto"/>
              </w:divBdr>
            </w:div>
          </w:divsChild>
        </w:div>
        <w:div w:id="1292589482">
          <w:marLeft w:val="0"/>
          <w:marRight w:val="0"/>
          <w:marTop w:val="0"/>
          <w:marBottom w:val="0"/>
          <w:divBdr>
            <w:top w:val="none" w:sz="0" w:space="0" w:color="auto"/>
            <w:left w:val="none" w:sz="0" w:space="0" w:color="auto"/>
            <w:bottom w:val="none" w:sz="0" w:space="0" w:color="auto"/>
            <w:right w:val="none" w:sz="0" w:space="0" w:color="auto"/>
          </w:divBdr>
          <w:divsChild>
            <w:div w:id="579413611">
              <w:marLeft w:val="0"/>
              <w:marRight w:val="0"/>
              <w:marTop w:val="0"/>
              <w:marBottom w:val="0"/>
              <w:divBdr>
                <w:top w:val="none" w:sz="0" w:space="0" w:color="auto"/>
                <w:left w:val="none" w:sz="0" w:space="0" w:color="auto"/>
                <w:bottom w:val="none" w:sz="0" w:space="0" w:color="auto"/>
                <w:right w:val="none" w:sz="0" w:space="0" w:color="auto"/>
              </w:divBdr>
            </w:div>
            <w:div w:id="2037346737">
              <w:marLeft w:val="0"/>
              <w:marRight w:val="0"/>
              <w:marTop w:val="0"/>
              <w:marBottom w:val="0"/>
              <w:divBdr>
                <w:top w:val="none" w:sz="0" w:space="0" w:color="auto"/>
                <w:left w:val="none" w:sz="0" w:space="0" w:color="auto"/>
                <w:bottom w:val="none" w:sz="0" w:space="0" w:color="auto"/>
                <w:right w:val="none" w:sz="0" w:space="0" w:color="auto"/>
              </w:divBdr>
            </w:div>
          </w:divsChild>
        </w:div>
        <w:div w:id="1779445724">
          <w:marLeft w:val="0"/>
          <w:marRight w:val="0"/>
          <w:marTop w:val="0"/>
          <w:marBottom w:val="0"/>
          <w:divBdr>
            <w:top w:val="none" w:sz="0" w:space="0" w:color="auto"/>
            <w:left w:val="none" w:sz="0" w:space="0" w:color="auto"/>
            <w:bottom w:val="none" w:sz="0" w:space="0" w:color="auto"/>
            <w:right w:val="none" w:sz="0" w:space="0" w:color="auto"/>
          </w:divBdr>
          <w:divsChild>
            <w:div w:id="1643535399">
              <w:marLeft w:val="0"/>
              <w:marRight w:val="0"/>
              <w:marTop w:val="0"/>
              <w:marBottom w:val="0"/>
              <w:divBdr>
                <w:top w:val="none" w:sz="0" w:space="0" w:color="auto"/>
                <w:left w:val="none" w:sz="0" w:space="0" w:color="auto"/>
                <w:bottom w:val="none" w:sz="0" w:space="0" w:color="auto"/>
                <w:right w:val="none" w:sz="0" w:space="0" w:color="auto"/>
              </w:divBdr>
            </w:div>
            <w:div w:id="1771045260">
              <w:marLeft w:val="0"/>
              <w:marRight w:val="0"/>
              <w:marTop w:val="0"/>
              <w:marBottom w:val="0"/>
              <w:divBdr>
                <w:top w:val="none" w:sz="0" w:space="0" w:color="auto"/>
                <w:left w:val="none" w:sz="0" w:space="0" w:color="auto"/>
                <w:bottom w:val="none" w:sz="0" w:space="0" w:color="auto"/>
                <w:right w:val="none" w:sz="0" w:space="0" w:color="auto"/>
              </w:divBdr>
            </w:div>
          </w:divsChild>
        </w:div>
        <w:div w:id="91896019">
          <w:marLeft w:val="0"/>
          <w:marRight w:val="0"/>
          <w:marTop w:val="0"/>
          <w:marBottom w:val="0"/>
          <w:divBdr>
            <w:top w:val="none" w:sz="0" w:space="0" w:color="auto"/>
            <w:left w:val="none" w:sz="0" w:space="0" w:color="auto"/>
            <w:bottom w:val="none" w:sz="0" w:space="0" w:color="auto"/>
            <w:right w:val="none" w:sz="0" w:space="0" w:color="auto"/>
          </w:divBdr>
          <w:divsChild>
            <w:div w:id="857695999">
              <w:marLeft w:val="0"/>
              <w:marRight w:val="0"/>
              <w:marTop w:val="0"/>
              <w:marBottom w:val="0"/>
              <w:divBdr>
                <w:top w:val="none" w:sz="0" w:space="0" w:color="auto"/>
                <w:left w:val="none" w:sz="0" w:space="0" w:color="auto"/>
                <w:bottom w:val="none" w:sz="0" w:space="0" w:color="auto"/>
                <w:right w:val="none" w:sz="0" w:space="0" w:color="auto"/>
              </w:divBdr>
            </w:div>
            <w:div w:id="1918788131">
              <w:marLeft w:val="0"/>
              <w:marRight w:val="0"/>
              <w:marTop w:val="0"/>
              <w:marBottom w:val="0"/>
              <w:divBdr>
                <w:top w:val="none" w:sz="0" w:space="0" w:color="auto"/>
                <w:left w:val="none" w:sz="0" w:space="0" w:color="auto"/>
                <w:bottom w:val="none" w:sz="0" w:space="0" w:color="auto"/>
                <w:right w:val="none" w:sz="0" w:space="0" w:color="auto"/>
              </w:divBdr>
            </w:div>
          </w:divsChild>
        </w:div>
        <w:div w:id="350498122">
          <w:marLeft w:val="0"/>
          <w:marRight w:val="0"/>
          <w:marTop w:val="0"/>
          <w:marBottom w:val="0"/>
          <w:divBdr>
            <w:top w:val="none" w:sz="0" w:space="0" w:color="auto"/>
            <w:left w:val="none" w:sz="0" w:space="0" w:color="auto"/>
            <w:bottom w:val="none" w:sz="0" w:space="0" w:color="auto"/>
            <w:right w:val="none" w:sz="0" w:space="0" w:color="auto"/>
          </w:divBdr>
          <w:divsChild>
            <w:div w:id="457723390">
              <w:marLeft w:val="0"/>
              <w:marRight w:val="0"/>
              <w:marTop w:val="0"/>
              <w:marBottom w:val="0"/>
              <w:divBdr>
                <w:top w:val="none" w:sz="0" w:space="0" w:color="auto"/>
                <w:left w:val="none" w:sz="0" w:space="0" w:color="auto"/>
                <w:bottom w:val="none" w:sz="0" w:space="0" w:color="auto"/>
                <w:right w:val="none" w:sz="0" w:space="0" w:color="auto"/>
              </w:divBdr>
            </w:div>
            <w:div w:id="971178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927885824">
      <w:bodyDiv w:val="1"/>
      <w:marLeft w:val="0"/>
      <w:marRight w:val="0"/>
      <w:marTop w:val="0"/>
      <w:marBottom w:val="0"/>
      <w:divBdr>
        <w:top w:val="none" w:sz="0" w:space="0" w:color="auto"/>
        <w:left w:val="none" w:sz="0" w:space="0" w:color="auto"/>
        <w:bottom w:val="none" w:sz="0" w:space="0" w:color="auto"/>
        <w:right w:val="none" w:sz="0" w:space="0" w:color="auto"/>
      </w:divBdr>
    </w:div>
    <w:div w:id="1104500038">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5596196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657612126">
      <w:bodyDiv w:val="1"/>
      <w:marLeft w:val="0"/>
      <w:marRight w:val="0"/>
      <w:marTop w:val="0"/>
      <w:marBottom w:val="0"/>
      <w:divBdr>
        <w:top w:val="none" w:sz="0" w:space="0" w:color="auto"/>
        <w:left w:val="none" w:sz="0" w:space="0" w:color="auto"/>
        <w:bottom w:val="none" w:sz="0" w:space="0" w:color="auto"/>
        <w:right w:val="none" w:sz="0" w:space="0" w:color="auto"/>
      </w:divBdr>
    </w:div>
    <w:div w:id="171766197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71947-813C-4863-B267-0CD5F1DE7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10</Pages>
  <Words>4340</Words>
  <Characters>24740</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4</cp:revision>
  <cp:lastPrinted>2023-05-15T08:13:00Z</cp:lastPrinted>
  <dcterms:created xsi:type="dcterms:W3CDTF">2026-05-20T19:44:00Z</dcterms:created>
  <dcterms:modified xsi:type="dcterms:W3CDTF">2026-10-19T11:22:00Z</dcterms:modified>
</cp:coreProperties>
</file>