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DF" w:rsidRDefault="0008245E">
      <w:pPr>
        <w:pStyle w:val="2"/>
        <w:spacing w:before="0"/>
        <w:jc w:val="both"/>
        <w:rPr>
          <w:rFonts w:ascii="Liberation Serif" w:hAnsi="Liberation Serif"/>
        </w:rPr>
      </w:pPr>
      <w:bookmarkStart w:id="0" w:name="_GoBack"/>
      <w:bookmarkEnd w:id="0"/>
      <w:r>
        <w:rPr>
          <w:rFonts w:ascii="Liberation Serif" w:hAnsi="Liberation Serif"/>
        </w:rPr>
        <w:t>Общие требования</w:t>
      </w:r>
    </w:p>
    <w:p w:rsidR="00A630DF" w:rsidRDefault="0008245E">
      <w:pPr>
        <w:pStyle w:val="1"/>
        <w:numPr>
          <w:ilvl w:val="0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Программное обеспечение должно быть включено в Единый реестр российских программ для электронных вычислительных машин и баз данных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Минкомсвязи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РФ по классам «Операцио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ные системы общего назначения», «Средства виртуализации», «Серверное и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связующее пр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граммное обеспечение», «Средства управления базами данных», «Системы контейнеризации и контейнеры», «Средства защиты от несанкционированного доступа к информации».</w:t>
      </w:r>
    </w:p>
    <w:p w:rsidR="00A630DF" w:rsidRDefault="0008245E">
      <w:pPr>
        <w:pStyle w:val="1"/>
        <w:numPr>
          <w:ilvl w:val="0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соответствовать требованиям документов:</w:t>
      </w:r>
    </w:p>
    <w:p w:rsidR="00A630DF" w:rsidRDefault="0008245E">
      <w:pPr>
        <w:pStyle w:val="1"/>
        <w:numPr>
          <w:ilvl w:val="1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«Требования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безопасности информации к операционным системам» (ФСТЭК России, 2016) и «Профиль защиты операционных систем типа «А» четвертого класса защиты ИТ.ОС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.А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4.ПЗ» (ФСТЭК России, 2017).</w:t>
      </w:r>
    </w:p>
    <w:p w:rsidR="00A630DF" w:rsidRDefault="0008245E">
      <w:pPr>
        <w:pStyle w:val="1"/>
        <w:numPr>
          <w:ilvl w:val="1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«Требования по безопасности информации, устанавливающие уровни доверия к средс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твам технической защиты информации и средствам обеспечения безопасности информационных технологий» не ниже четвертого уровня доверия (приказ ФСТЭК России № 76 от 2 июня 2020 г.).</w:t>
      </w:r>
    </w:p>
    <w:p w:rsidR="00A630DF" w:rsidRDefault="0008245E">
      <w:pPr>
        <w:pStyle w:val="1"/>
        <w:numPr>
          <w:ilvl w:val="1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«Требования по безопасности информации к средствам контейнеризации» (приказ Ф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СТЭК России № 118, 2022,) не ниже 4 класса защиты.</w:t>
      </w:r>
    </w:p>
    <w:p w:rsidR="00A630DF" w:rsidRDefault="0008245E">
      <w:pPr>
        <w:pStyle w:val="1"/>
        <w:numPr>
          <w:ilvl w:val="1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«Требования по безопасности информации к средствам виртуализации» (приказ ФСТЭК Ро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сии, № 187, 2022 г.) не ниже 4 класса защиты.</w:t>
      </w:r>
    </w:p>
    <w:p w:rsidR="00A630DF" w:rsidRDefault="0008245E">
      <w:pPr>
        <w:pStyle w:val="1"/>
        <w:numPr>
          <w:ilvl w:val="1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«Требования по безопасности информации к системам управления базами данных»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(приказ ФСТЭК России № 64, 2023 г.) не ниже 4 класса защиты. </w:t>
      </w:r>
    </w:p>
    <w:p w:rsidR="00A630DF" w:rsidRDefault="0008245E">
      <w:pPr>
        <w:pStyle w:val="af8"/>
        <w:numPr>
          <w:ilvl w:val="0"/>
          <w:numId w:val="1"/>
        </w:numPr>
        <w:suppressAutoHyphens w:val="0"/>
        <w:spacing w:line="276" w:lineRule="auto"/>
        <w:ind w:left="357" w:hanging="357"/>
        <w:textAlignment w:val="auto"/>
      </w:pPr>
      <w:bookmarkStart w:id="1" w:name="p28R_mc34"/>
      <w:bookmarkEnd w:id="1"/>
      <w:r>
        <w:rPr>
          <w:rFonts w:eastAsiaTheme="minorHAnsi" w:cstheme="minorBidi"/>
          <w:sz w:val="22"/>
          <w:szCs w:val="22"/>
          <w:lang w:eastAsia="en-US" w:bidi="ar-SA"/>
        </w:rPr>
        <w:t xml:space="preserve">В Формуляре ОС должны быть указаны интерпретаторы, веб сервера и сервера приложений, проверенные согласно документу: «Методика выявления уязвимостей и </w:t>
      </w:r>
      <w:proofErr w:type="spellStart"/>
      <w:r>
        <w:rPr>
          <w:rFonts w:eastAsiaTheme="minorHAnsi" w:cstheme="minorBidi"/>
          <w:sz w:val="22"/>
          <w:szCs w:val="22"/>
          <w:lang w:eastAsia="en-US" w:bidi="ar-SA"/>
        </w:rPr>
        <w:t>недекларированных</w:t>
      </w:r>
      <w:proofErr w:type="spellEnd"/>
      <w:r>
        <w:rPr>
          <w:rFonts w:eastAsiaTheme="minorHAnsi" w:cstheme="minorBidi"/>
          <w:sz w:val="22"/>
          <w:szCs w:val="22"/>
          <w:lang w:eastAsia="en-US" w:bidi="ar-SA"/>
        </w:rPr>
        <w:t xml:space="preserve"> возможностей в программно</w:t>
      </w:r>
      <w:r>
        <w:rPr>
          <w:rFonts w:eastAsiaTheme="minorHAnsi" w:cstheme="minorBidi"/>
          <w:sz w:val="22"/>
          <w:szCs w:val="22"/>
          <w:lang w:eastAsia="en-US" w:bidi="ar-SA"/>
        </w:rPr>
        <w:t>м обеспечении», утверждена ФСТЭК России 25.12.2020</w:t>
      </w:r>
      <w:bookmarkStart w:id="2" w:name="p28R_mc37"/>
      <w:bookmarkStart w:id="3" w:name="p28R_mc36"/>
      <w:bookmarkEnd w:id="2"/>
      <w:bookmarkEnd w:id="3"/>
      <w:r>
        <w:rPr>
          <w:rFonts w:eastAsiaTheme="minorHAnsi" w:cstheme="minorBidi"/>
          <w:sz w:val="22"/>
          <w:szCs w:val="22"/>
          <w:lang w:eastAsia="en-US" w:bidi="ar-SA"/>
        </w:rPr>
        <w:t xml:space="preserve"> г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.</w:t>
      </w:r>
    </w:p>
    <w:p w:rsidR="00A630DF" w:rsidRDefault="0008245E">
      <w:pPr>
        <w:pStyle w:val="1"/>
        <w:numPr>
          <w:ilvl w:val="0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Разработчик должен иметь собственную инфраструктуру разработки полного цикла, зарег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стрированную и находящуюся на территории РФ, в исключительной юрисдикции РФ.</w:t>
      </w:r>
    </w:p>
    <w:p w:rsidR="00A630DF" w:rsidRDefault="0008245E">
      <w:pPr>
        <w:pStyle w:val="1"/>
        <w:numPr>
          <w:ilvl w:val="0"/>
          <w:numId w:val="1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Наличие в России локализованной сервисной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и/или технической поддержки.</w:t>
      </w:r>
    </w:p>
    <w:p w:rsidR="00A630DF" w:rsidRDefault="0008245E">
      <w:pPr>
        <w:pStyle w:val="2"/>
        <w:spacing w:before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Функциональные требования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устанавливаться и функционировать на компьютерах с арх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тектурами x86_64 (64-разрядный процессор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Intel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AMD), aarch64 («Байкал»,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Rockchip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3588) и «Эльбрус» (процессоры 8С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1С+, 8СВ, 2С3, 12С,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16С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) должны быть отдельные образы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тифицированном исполнении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для каждой архитектуры. 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 xml:space="preserve">Требования перечисленные в данном документе относятся к архитектуре x86_64 и могут </w:t>
      </w:r>
      <w:proofErr w:type="gramStart"/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отличатся</w:t>
      </w:r>
      <w:proofErr w:type="gramEnd"/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 xml:space="preserve"> от требований к другим архите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к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турам.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стема должна поддерживать режимы установки и загрузки 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Legacy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/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CSM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UEFI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(с включенным механизмом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SecureBoot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), а также средствами BMC/IPMI (если поддерживается оборудованием).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иметь в составе ядро не ниже 6.1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2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LTS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) для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обеспечения ко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ректного функционирования современных средств вычислительной техники. Система должна предоставлять графические утилиты для установки, удаления и обновления ядра, включая 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дули, а также для выбора ядра по умолчанию.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 обеспечивать поддержку нескольких видеокарт (работа на 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скольких мониторах).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обладать русифицированным интерфейсом, а также предоста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лять русскоязычную документацию.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 xml:space="preserve">Операционная система должна иметь возможность установки с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DVD-диска и USB-накопителя. Операционная система должна предоставлять варианты сетевой установки: 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PXE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/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TFTP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(для режима 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Legacy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/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CSM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-загрузки),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HTTPClient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(для спецификации 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UEFI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2.5 и выше),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iPXE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организа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ции сервера сетевой 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грузки.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установки на оборудование без графической подсистемы с локального накопителя, а также установки с использованием се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вера сетевой установки по протоколу 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VNC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Носитель с дистрибутивом ОС должен предусматривать вариант загрузки для проведения 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бот по восстановлению системы, включая проверку сохранности содержимого файловой 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стемы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 проверку контрольных сумм неизменяемых файлов установленных пакетов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диагн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стику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конфигурации аппаратного обеспечения, изменение таблицы и размеров разделов, изм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нение параметров файловых систем, восстановление удаленных разделов и файлов, провед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ние резервного копирования, очистку остаточной информации на разделах и дисках.</w:t>
      </w:r>
      <w:proofErr w:type="gramEnd"/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ная система должна иметь возможность установки на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программный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RAID-массив, размещения разделов в томах LVM и использования маскирования (кодирования) разделов с парольным доступом.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обеспечивать возможность создания точек восстан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овления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снапшотов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 для последующего возвращения системы к исходному состоянию в случае сбоя.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="Calibri" w:hAnsi="Liberation Serif"/>
          <w:sz w:val="22"/>
          <w:szCs w:val="22"/>
          <w:lang w:eastAsia="en-US"/>
        </w:rPr>
        <w:t xml:space="preserve">Инсталлятор дистрибутива должен предусматривать возможность предварительной (OEM) установки, позволяющей при первом запуске пользователем после установки выбрать </w:t>
      </w:r>
      <w:r>
        <w:rPr>
          <w:rFonts w:ascii="Liberation Serif" w:eastAsia="Calibri" w:hAnsi="Liberation Serif"/>
          <w:sz w:val="22"/>
          <w:szCs w:val="22"/>
          <w:lang w:eastAsia="en-US"/>
        </w:rPr>
        <w:t xml:space="preserve">язык, принять лицензионное соглашение, настроить дату/время, настроить сеть, задать пароль </w:t>
      </w:r>
      <w:proofErr w:type="spellStart"/>
      <w:r>
        <w:rPr>
          <w:rFonts w:ascii="Liberation Serif" w:eastAsia="Calibri" w:hAnsi="Liberation Serif"/>
          <w:sz w:val="22"/>
          <w:szCs w:val="22"/>
          <w:lang w:eastAsia="en-US"/>
        </w:rPr>
        <w:t>root</w:t>
      </w:r>
      <w:proofErr w:type="spellEnd"/>
      <w:r>
        <w:rPr>
          <w:rFonts w:ascii="Liberation Serif" w:eastAsia="Calibri" w:hAnsi="Liberation Serif"/>
          <w:sz w:val="22"/>
          <w:szCs w:val="22"/>
          <w:lang w:eastAsia="en-US"/>
        </w:rPr>
        <w:t>, создать системного пользователя.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независимый выбор основных и дополнител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ь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ных приложений в момент установки: серверные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приложения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dhcp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dns,ftp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http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почтовый сервер, сервер резервного копирования, сервер печати, сервер сетевой установки), сканер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наружения уязвимостей, сервер сертифицированной СУБД, сервер управления конфигураци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ми, сервер виртуальных рабочих столов,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средства управления контейнеризацией, средства управления виртуализацией.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после установки должна предоставлять пользователю рабочую среду, включающую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системное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ПО, сетевые службы и сервисы, драйвера устройств, утилиты адм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нистрирования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базовый набор приложений. 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Если установлена графическая среда, операционная система должна предоставлять графич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ское средство настройки многопользовательского режима, позволяющего обеспечить одн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временную работу нескольких пользователей на одном компьюте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 при наличии отдельной видеокарты, клавиатуры и мыши для каждого пользователя.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инструмент для поиска уязвимостей в файлах конфигурации, файловых системах, используемых пакетах ОС (включая программные завис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мости)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образах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контейнеров 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git-репозиториях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. Анализ уязвимостей должен осуществляться как по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вендорской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базе уязвимостей (CVE), собранной из разных источников, так и по базе уязвимостей (BDU) ФСТЭК России.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установки пароля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загрузчик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ограничения доступа к опциям загрузки.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блокировки виртуальных текст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вых консолей.</w:t>
      </w:r>
    </w:p>
    <w:p w:rsidR="00A630DF" w:rsidRDefault="0008245E">
      <w:pPr>
        <w:pStyle w:val="af8"/>
        <w:numPr>
          <w:ilvl w:val="0"/>
          <w:numId w:val="2"/>
        </w:numPr>
        <w:suppressAutoHyphens w:val="0"/>
        <w:spacing w:line="276" w:lineRule="auto"/>
        <w:ind w:left="357" w:hanging="357"/>
        <w:jc w:val="both"/>
        <w:textAlignment w:val="auto"/>
      </w:pPr>
      <w:r>
        <w:rPr>
          <w:rFonts w:eastAsiaTheme="minorHAnsi" w:cstheme="minorBidi"/>
          <w:kern w:val="0"/>
          <w:sz w:val="22"/>
          <w:szCs w:val="22"/>
          <w:lang w:eastAsia="en-US" w:bidi="ar-SA"/>
        </w:rPr>
        <w:t>Комплекс средств защиты ОС должен обеспечивать выполнение программ в защищенной ср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е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де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. </w:t>
      </w:r>
      <w:proofErr w:type="gram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В состав ОС должны быть включены программные интерпретаторы (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php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, 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perl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, 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lua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, 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python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, 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nodejs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, java-21-openjdk, 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dotnet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>) и веб-сервера (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nginx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>, apache2) и сервер приложений (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tomcat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), прошедшие испытания по выявлению уязвимостей и 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недекларированных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возможност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ей в по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л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lastRenderedPageBreak/>
        <w:t xml:space="preserve">ном объеме в соответствии с Методикой выявления уязвимостей и </w:t>
      </w:r>
      <w:proofErr w:type="spellStart"/>
      <w:r>
        <w:rPr>
          <w:rFonts w:eastAsiaTheme="minorHAnsi" w:cstheme="minorBidi"/>
          <w:kern w:val="0"/>
          <w:sz w:val="22"/>
          <w:szCs w:val="22"/>
          <w:lang w:eastAsia="en-US" w:bidi="ar-SA"/>
        </w:rPr>
        <w:t>недекларированных</w:t>
      </w:r>
      <w:proofErr w:type="spellEnd"/>
      <w:r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во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з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можностей в программном обеспечении, утвержденной ФСТЭК России 25.12.2020 г.</w:t>
      </w:r>
      <w:proofErr w:type="gramEnd"/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включать приложение для мониторинга ресурсов. Должно быть об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еспечено централизованное управление конфигурациями прав доступа к утилите монит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ринга температуры жесткого диска.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 xml:space="preserve">Операционная система должна предоставлять единый графический модульный интерфейс для администрирования и настроек, а также предоставлять 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возможность удаленного администр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рования по защищенным протоколам с помощью графических утилит (включая конфигурир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вание установленной системы через веб). Администратор должен иметь возможность назн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чить права доступа для пользователей к определенным модул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ям. В состав базовых сервисов должны входить: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настройка даты и времени;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управление системными службами;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просмотр системных журналов;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конфигурирование сетевых подключений и межсетевого экрана;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 xml:space="preserve">установка обновлений, в том числе для компьютеров без доступа в 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интернет;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управление выключением удаленного компьютера;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управление пользователями;</w:t>
      </w:r>
    </w:p>
    <w:p w:rsidR="00A630DF" w:rsidRDefault="0008245E">
      <w:pPr>
        <w:pStyle w:val="1"/>
        <w:numPr>
          <w:ilvl w:val="0"/>
          <w:numId w:val="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настройка пользовательских квот на использование ресурсов памяти, диска и внешних н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color w:val="000000"/>
          <w:sz w:val="22"/>
          <w:szCs w:val="22"/>
          <w:lang w:eastAsia="en-US"/>
        </w:rPr>
        <w:t>сителей.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должна реализовывать возможность хранения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аутентификационно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информации пользователей, полученной с использованием хеш-функций по ГОСТ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34.11-2012. Реализация функционала должна быть обеспечена как консольными, так и графическими утилитами.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должна обеспечивать возможность создания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ssh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-туннелей, использу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ю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щих контроль целостности заголовков IP-пакетов в соответствии с ГОСТ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34.12-2015.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авторизации по смарт-картам в консольном режиме.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прото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кол авторизации, позволяющий выдать одному сервису (приложению) права на доступ к ресурсам пользователя на другом сервисе.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разграничения доступа к подкл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ю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чаемым устройствам.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меть возможность организации домена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Samba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-DC или инт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грации с доменом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Active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Directory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 поддержкой следующего функционала: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действовать в качестве первичного или вторичного контроллера домена;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аутентификация рабочих станций;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авторизация и предоставление ре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сурсов без дополнительного ввода пароля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Single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Sign-On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);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ролей и привилегий (назначение ролей группам);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групповые политики (GPO).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организации трастовых доменов.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При работе в гетерогенной сред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е домена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Active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Directory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нативного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создаваемого с 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мощью проекта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Samba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должны быть доступны, при использовании инструмента RSAT в среде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Windows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с помощью собственного приложения, следующие политики для управления компьютерами и доменными пользо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вателями, работающими на них: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Настройка установки программного обеспечения из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репозитория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Исполнение любых скриптов при включении/выключении компьютера или входе/выходе пользователя в систему.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Разрешение/Запрет на подключение класса съемных накопителей дл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я компьютера или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дельных пользователей.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ярлыками для компьютера или пользователей.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Централизованное управление конфигурациями сервисов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systemd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включая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интерфейс-терминала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смарт-карт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openct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), диспетчер авторизации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polkit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), службы аудита безо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пасн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auditd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Централизованное управление конфигурациями системных сервисов (CUPS, SSHD, NTP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Chrony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Postfix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MTA 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postqueue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DNS,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OpenLDAP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Rpcbind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SSSD, очередь заданий) и утилит определения прав доступа к модификации учетных записей, паролей, поль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зоват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лей (включая создание индивидуальных временных каталогов) и групп, а также к утилитам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su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/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sudo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Централизованное управление конфигурациями прав доступа монтирования съемных накопителей, пользовательских файловых систем, подключения сетевых ресурсов по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nfs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файлами и папками (создание, удаление, перемещение, копирование, пред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ставление общего доступа или скрытие).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Управление настройками приложений через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ini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-файлы.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интервалом времени применения групповой политики.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Управление всеми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политиками веб-браузеров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Mozilla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Firefox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Chromium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Возможность принудительного выполнения политики на клиенте.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организации и настройки базовых сетевых сервисов и служб: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sshd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DNS;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DHCP;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протокол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аутентификации LDAP;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OpenVPN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SMTP, POP3/IMAP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postfix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dovecot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эквивалент);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межсетевой экран;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проксирование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HTTP- и FTP-запросов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squid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эквивалент);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резервное копирование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bacula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эквивалент);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сервер сетевой установки с веб-интерфейсом;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сервер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обновлений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 возможностью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зеркалирования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репозитория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вендора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ОС и создания служебных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репозиториев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используемого Заказчиком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защищенный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сервер баз данных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PostgreSQL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включая версию для 1С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 с возможностью организации кластера из нескольких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серверов,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со встроенной реализацией функций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round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trunc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date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совместимой с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Oracle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DB, наличие расширения для колоночного хранения и анализа данных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TimescaleDB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аналог);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веб-сервер;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FTP-сервер;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сервер мониторинга сетевых ресурсов с графическим интерф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ейсом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Zabbix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icinga2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или э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вивалент);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сервер печати;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сервер групповой работы с веб-интерфейсом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SOGo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эквивалент);</w:t>
      </w:r>
    </w:p>
    <w:p w:rsidR="00A630DF" w:rsidRDefault="0008245E">
      <w:pPr>
        <w:pStyle w:val="1"/>
        <w:numPr>
          <w:ilvl w:val="0"/>
          <w:numId w:val="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сервер файлового обмена.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клиент-серверное решение для резервного коп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рования и восстановления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виртуальных машин, контейнеров и данных с физических узлов,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ладающее следующими свойствами: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Программное обеспечение (ПО) должно создавать и управлять резервными копиями ви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туальных машин (ВМ), контейнеров и физических узлов, содержащие архивы файлов и об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разов.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предоставлять интегрированный клиент для QEMU и LXC в виртуальной ср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де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Proxmox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поддерживать резервное копирование на магнитную ленту и управление ле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точными библиотеками.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 должно поддерживать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дедупликацию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сжатие 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аутентифиц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ированое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шифрование да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ных.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 должно использовать следующие алгоритмы сжатия данных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lzo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gzip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zstd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. 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содержать в себе веб-интерфейс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RESTful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API) управления со встроенной в 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го консолью, доступ должен осуществляться через системную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аутентификацию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Linux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PAM.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 должно хранить данные резервных копий и предоставлять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RESTful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API для создания хранилищ данных и управления ими и другими ресурсами на стороне сервера.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 должно позволять с помощью API, предоставленного серверной частью,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позволять клиенту резервного копирования получать доступ к сохранённым данным для создания и восстановления резервных копий файлов, а также для управления дисками и другими 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сурсами на стороне сервера.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использовать протокол TLS для обеспечения 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езопасности обмена данными между клиентской и серверной частями.</w:t>
      </w:r>
      <w:proofErr w:type="gramEnd"/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использовать алгоритм AES-256 GCM при шифровании содержимого резер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ной копии на стороне клиента.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 должно позволять создавать хранилища данных с файловой системой форматов ext4,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xf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содержать в себе набор инструментов, используемых для мониторинга и управления системой S.M.A.R.T. для  локальных жёстких дисков, с возможностью отобр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жения атрибутов S.M.A.R.T. из веб-интерфейса или при помощи командной строки.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иден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тифицировать каждое хранилище данных именем и указанием на каталог в файловой системе и связывать с каждым хранилищем параметры хранения, определя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ю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щие количество снимков резервных копий для каждого интервала времени: час, день, 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деля, месяц, год.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 позволять создавать хранилища данных с возможностью выбора и настройки следующих параметров: название; путь к каталогу; количество резервных копий для хр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нения в этом хранилище; расписания периодического запуска удаления резервных копий и сборки мусора (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удаления неиспользуемых блоков данных).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позволять ограничить входящий (например, резервное копирование) и исх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дящий (например, восстановление) сетевой трафик из набора сетей, с возможностью настроить определенные периоды, в которые будут применят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ься ограничения.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ПО должно позволять создавать пользователей и управлять ими как из встроенного веб-интерфейса, так и с помощью командной строки, с возможностью созд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ния/удаления/отключения учетных записей, просмотра списка пользователей с возможн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стью изм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енения любых свойств.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позволять любому аутентифицированному пользователю генерировать API-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токены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использовать их для настройки клиентов резервного копирования вместо прям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го указания имени пользователя и пароля. API-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токен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должен отзываться в сл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учае компр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метации клиента и ограничивать разрешения для каждого клиента/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токена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 рамках разр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шения пользователей. ПО должно создавать для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токенов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собственные записи ACL, где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кены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не могут делать больше, чем создавший их пользователь.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использов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ать систему управления разрешениями на основе ролей и путей, где роль содержит набор разрешенных действий, а путь представляет цель этих действий. По умолчанию разрешения созданным пользователям и API-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токенам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не должны предоста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ляться.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 должно предопреде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лять следующий ряд ролей: нет привилегий (используется для 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прета доступа); все привилегии; доступ только для чтения; все привилегии для хранилищ данных; просмотр настроек хранилищ и их содержимых, без возможности чтения фактич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ских данных; просмотр содер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жимого хранилища, восстановление данных; создание и во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становление собственных резервных копий; создание, восстановление и удаление со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ственных резервных копий;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все привилегии для удалённых серверов; просмотр настроек удалённых  серверов; чтение данных с 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далённых серверов.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ПО должно создавать, хранить и предоставлять следующую информацию о правах дост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па: идентификатор ACL; включено или отключено; объект, на который установлено ра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решение; пользователи/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токены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для которых установлено разрешение; устанавли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ваемая роль.</w:t>
      </w:r>
    </w:p>
    <w:p w:rsidR="00A630DF" w:rsidRDefault="0008245E">
      <w:pPr>
        <w:pStyle w:val="1"/>
        <w:numPr>
          <w:ilvl w:val="1"/>
          <w:numId w:val="2"/>
        </w:numPr>
        <w:suppressAutoHyphens w:val="0"/>
        <w:spacing w:after="0" w:line="276" w:lineRule="auto"/>
        <w:ind w:left="720" w:hanging="363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 должно реализовывать возможность использования двухфакторной аутентификации с помощью веб-интерфейса тремя методами: TOTP (одноразовый пароль на основе времени) </w:t>
      </w:r>
      <w:r>
        <w:rPr>
          <w:rFonts w:ascii="Liberation Serif" w:hAnsi="Liberation Serif" w:cs="Calibri"/>
        </w:rPr>
        <w:t>—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создания этого кода должен использоваться алгоритм одноразового пароля с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учетом времени входа в систему (код меняется каждые 30 секунд);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WebAuthn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(веб-аутентификация) </w:t>
      </w:r>
      <w:r>
        <w:rPr>
          <w:rFonts w:ascii="Liberation Serif" w:hAnsi="Liberation Serif" w:cs="Calibri"/>
        </w:rPr>
        <w:t>—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реализуется с помощью различных устройств безопасности, таких как аппаратные ключи или доверенные платформенные модули (TPM). Для работы веб-аутентификации необ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ходим сертификат HTTPS;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Recovery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Keys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(одноразовые ключи во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становления) </w:t>
      </w:r>
      <w:r>
        <w:rPr>
          <w:rFonts w:ascii="Liberation Serif" w:hAnsi="Liberation Serif" w:cs="Calibri"/>
        </w:rPr>
        <w:t>—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список ключей, каждый из которых можно использовать только один раз. В каждый момент времени у пользователя может быть только один набор одноразовых ключей.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жна предоставлять возможность установления безопасных сетевых соединений по технологии VPN.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обеспечивать возможность создания VPN-туннелей, использ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ющих контроль заголовков IP-пакетов в соответствии с ГОСТ 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 34.12-2015.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нная система должна реализовывать базовый функционал межсетевого экрана.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должна предоставлять возможность установки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многоплатформенного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брокера подключений для создания и управления виртуальными рабочими местами и прил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жениями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OpenUDS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аналог).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включать графическое приложение для мониторинга ресурсов и просмотра системных журналов.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одновременной работы пользов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телей в изолированных сеансах. Должны быть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предусмотрены:</w:t>
      </w:r>
    </w:p>
    <w:p w:rsidR="00A630DF" w:rsidRDefault="0008245E">
      <w:pPr>
        <w:pStyle w:val="1"/>
        <w:numPr>
          <w:ilvl w:val="0"/>
          <w:numId w:val="5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отдельное изолированное хранение данных аутентификации каждого пользователя сист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мы таким образом, чтобы процессы аутентификации локального или сетевого пользоват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ля не могли получить доступа к данным аутентификации и авторизации других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пользов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телей системы;</w:t>
      </w:r>
    </w:p>
    <w:p w:rsidR="00A630DF" w:rsidRDefault="0008245E">
      <w:pPr>
        <w:pStyle w:val="1"/>
        <w:numPr>
          <w:ilvl w:val="0"/>
          <w:numId w:val="5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изоляции временных пользовательских файлов.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включать автоматизированные средства изоляции приложений, чувствительных к сетевым атакам.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упреждающие меры 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ащиты и быть сконфиг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рирована с безопасными настройками по умолчанию.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механизм управления фиксированными состо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ниями ключевых объектов безопасности системы, сохраняющий установленные права доступа к объектам файлов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ой системы при обновлении пакетов.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должна обеспечивать поддержку шифрования по ГОСТ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34.11-2012 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OpenSSL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включая генерацию ключей и создание сертификатов.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инструмент проверки контрольных сум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 неи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меняемых файлов установленных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пакетов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как при начальной установке, так и после получения обновлений.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Вендор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должен обеспечивать доступ к обновлениям и контрольным суммам 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изменяемых файлов пакетов в них.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Подсистема контроля целостности операционной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системы должна поддерживать технологии IMA и EVM.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возможность запрета запуска выбранных инте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претаторов в интерактивном режиме, отключения возможности удаления открытых файлов, а также установки запрета бита исполн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ения (SUID), распространяемого на дочерние процессы.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должна поддерживать файловые системы ext2, ext3, ext4,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btrfs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чт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ния/записи и установки, iso9660,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xfs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fat16, fat32,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ntfs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поддерживать сетевые протоко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лы SMB, NFS, FTP, NTP, HTTP(S).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должна предоставлять возможность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доустановки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необходимого пр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граммного обеспечения с диска или из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репозитория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а также установки обновлений. Система должна обеспечить автоматическую проверку зависимостей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apt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эквивалент), а также во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можность комплексного обновления системы с отдельным процессом установки ядра </w:t>
      </w:r>
      <w:proofErr w:type="spellStart"/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ядра</w:t>
      </w:r>
      <w:proofErr w:type="spellEnd"/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 помощью графических утилит.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Исходные коды, обновления, инструменты для сборки серверной ОС должны находиться в том же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репозитории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(хранил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ище), где хранятся исходные коды, обновления и инструменты для ОС рабочих станций.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единую систему для установки прикладного программного обеспечения в системе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eepm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аналог). Также должна быть обеспечена во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можн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ость установки сторонних приложений в форматах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deb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tgz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tbz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tbz2, pkg.gz.</w:t>
      </w:r>
    </w:p>
    <w:p w:rsidR="00A630DF" w:rsidRDefault="0008245E">
      <w:pPr>
        <w:pStyle w:val="1"/>
        <w:numPr>
          <w:ilvl w:val="0"/>
          <w:numId w:val="2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должна поддерживать корневые сертификаты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Минцифры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России. В составе дистрибутива должен присутствовать пакет с отечественными корневыми сертифик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тами шифровани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я.</w:t>
      </w:r>
    </w:p>
    <w:p w:rsidR="00A630DF" w:rsidRDefault="0008245E">
      <w:pPr>
        <w:pStyle w:val="af8"/>
        <w:numPr>
          <w:ilvl w:val="0"/>
          <w:numId w:val="2"/>
        </w:numPr>
        <w:suppressAutoHyphens w:val="0"/>
        <w:spacing w:line="276" w:lineRule="auto"/>
        <w:ind w:left="357" w:hanging="357"/>
        <w:jc w:val="both"/>
        <w:textAlignment w:val="auto"/>
      </w:pPr>
      <w:r>
        <w:rPr>
          <w:rFonts w:eastAsiaTheme="minorHAnsi" w:cstheme="minorBidi"/>
          <w:kern w:val="0"/>
          <w:sz w:val="22"/>
          <w:szCs w:val="22"/>
          <w:lang w:eastAsia="en-US" w:bidi="ar-SA"/>
        </w:rPr>
        <w:t>Операционная система должна поддерживать корневые сертификаты Российского центра се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р</w:t>
      </w:r>
      <w:r>
        <w:rPr>
          <w:rFonts w:eastAsiaTheme="minorHAnsi" w:cstheme="minorBidi"/>
          <w:kern w:val="0"/>
          <w:sz w:val="22"/>
          <w:szCs w:val="22"/>
          <w:lang w:eastAsia="en-US" w:bidi="ar-SA"/>
        </w:rPr>
        <w:t>тификации ТЦИ, предоставляемые соответствующим пакетом из состава ОС.</w:t>
      </w:r>
    </w:p>
    <w:p w:rsidR="00A630DF" w:rsidRDefault="00A630DF">
      <w:pPr>
        <w:pStyle w:val="2"/>
        <w:spacing w:before="0"/>
        <w:jc w:val="both"/>
        <w:rPr>
          <w:rFonts w:ascii="Liberation Serif" w:eastAsiaTheme="minorHAnsi" w:hAnsi="Liberation Serif" w:cstheme="minorBidi"/>
          <w:sz w:val="22"/>
          <w:szCs w:val="22"/>
        </w:rPr>
      </w:pPr>
    </w:p>
    <w:p w:rsidR="00A630DF" w:rsidRDefault="0008245E">
      <w:pPr>
        <w:pStyle w:val="2"/>
        <w:spacing w:before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Требования к виртуализации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В средстве виртуализации должны быть реализованы следующие функции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безопасности: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идентификация и аутентификация субъектов доступа и объектов доступа, в том числе 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министраторов управления средствами виртуализации;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доступом субъектов доступа к объектам, в том числе внутри виртуальных 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шин;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регистрация событий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безопасности;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(фильтрация, маршрутизация, контроль соединения, однонаправленная пер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дача) потоками информации между компонентами виртуальной инфраструктуры, а также по ее периметру;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перемещением виртуальных машин (контейнеров) и обраб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атываемых на них данных;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контроль целостности виртуальной инфраструктуры и ее конфигураций;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резервное копирование данных, резервирование технических средств, программного обе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печения, а также внутренних каналов связи внутри виртуальной инфраструктуры;</w:t>
      </w:r>
    </w:p>
    <w:p w:rsidR="00A630DF" w:rsidRDefault="0008245E">
      <w:pPr>
        <w:pStyle w:val="1"/>
        <w:numPr>
          <w:ilvl w:val="0"/>
          <w:numId w:val="1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сегм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ентирование виртуальной инфраструктуры для обработки информации отдельным пользователем и (или) группой пользователей.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состав дистрибутива операционной системы должен входить следующий комплекс пр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граммных компонент для построения виртуальной инфраструкт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уры:</w:t>
      </w:r>
    </w:p>
    <w:p w:rsidR="00A630DF" w:rsidRDefault="0008245E">
      <w:pPr>
        <w:pStyle w:val="1"/>
        <w:numPr>
          <w:ilvl w:val="0"/>
          <w:numId w:val="1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гипервизор KVM (или эквивалент);</w:t>
      </w:r>
    </w:p>
    <w:p w:rsidR="00A630DF" w:rsidRDefault="0008245E">
      <w:pPr>
        <w:pStyle w:val="1"/>
        <w:numPr>
          <w:ilvl w:val="0"/>
          <w:numId w:val="1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эмулятор аппаратного обеспечения различных платформ QEMU (или эквивалент);</w:t>
      </w:r>
    </w:p>
    <w:p w:rsidR="00A630DF" w:rsidRDefault="0008245E">
      <w:pPr>
        <w:pStyle w:val="1"/>
        <w:numPr>
          <w:ilvl w:val="0"/>
          <w:numId w:val="1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набор инструментов, предоставляющий единый API для технологий виртуализации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libvirt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эквивалент);</w:t>
      </w:r>
    </w:p>
    <w:p w:rsidR="00A630DF" w:rsidRDefault="0008245E">
      <w:pPr>
        <w:pStyle w:val="1"/>
        <w:numPr>
          <w:ilvl w:val="0"/>
          <w:numId w:val="1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гиперконвергентная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система управления сре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дой виртуализации с централизованным управлением физическими и виртуальными ресурсами;</w:t>
      </w:r>
    </w:p>
    <w:p w:rsidR="00A630DF" w:rsidRDefault="0008245E">
      <w:pPr>
        <w:pStyle w:val="1"/>
        <w:numPr>
          <w:ilvl w:val="0"/>
          <w:numId w:val="1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резервного копирования, интегрированная в систему управления средой виртуал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зации.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состав дистрибутива операционной системы для обеспечения корректного функцио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ниров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ния современных средств виртуализации должны входить следующие компоненты: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ядро 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LTS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не ниже 6.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12.59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systemd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249.1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7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qemu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8.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2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libvirt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9.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7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corosync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3.1.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9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pacemaker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2.1.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7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keepalived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2.3.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2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Ceph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1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7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.2;</w:t>
      </w:r>
    </w:p>
    <w:p w:rsidR="00A630DF" w:rsidRDefault="0008245E">
      <w:pPr>
        <w:pStyle w:val="1"/>
        <w:numPr>
          <w:ilvl w:val="0"/>
          <w:numId w:val="1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Gluster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версии не ниже 9.3.</w:t>
      </w:r>
    </w:p>
    <w:p w:rsidR="00A630DF" w:rsidRDefault="0008245E">
      <w:pPr>
        <w:numPr>
          <w:ilvl w:val="0"/>
          <w:numId w:val="12"/>
        </w:numPr>
        <w:suppressAutoHyphens w:val="0"/>
        <w:spacing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Требование к версионности компонентов аргументируется наличием необходимого фун</w:t>
      </w:r>
      <w:r>
        <w:rPr>
          <w:rFonts w:ascii="Liberation Serif" w:hAnsi="Liberation Serif"/>
        </w:rPr>
        <w:t>к</w:t>
      </w:r>
      <w:r>
        <w:rPr>
          <w:rFonts w:ascii="Liberation Serif" w:hAnsi="Liberation Serif"/>
        </w:rPr>
        <w:t>ционала и закрытыми уязвимостями в данных версиях.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Система управления средой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виртуализации должна обладать возможностью высокого масшт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бирования и поддерживать создание и управление виртуальной инфраструктурой со следу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ю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щими параметрами лимитных значений: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 xml:space="preserve">максимальное количество физических серверов (узлов), поддерживаемых в составе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стера высокой доступности — не менее 128;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максимальное количество логических процессоров на хост-сервер — не менее 8192;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максимальный объем ОЗУ памяти на хост-сервер — не менее 32 ТБ;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поддержка в ВМ не менее 240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vCPU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поддержка в ВМ ОЗУ не менее 4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 оп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еративной памяти;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поддержка объема виртуального диска для одной виртуальной машины не менее 64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Б;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поддержка в ВМ виртуальных сетевых интерфейсов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NICs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одной виртуальной машины не менее 10;</w:t>
      </w:r>
    </w:p>
    <w:p w:rsidR="00A630DF" w:rsidRDefault="0008245E">
      <w:pPr>
        <w:pStyle w:val="1"/>
        <w:numPr>
          <w:ilvl w:val="0"/>
          <w:numId w:val="1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в ВМ виртуальных адаптеров SATA для одной виртуальной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машины не менее 6.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предоставлять возможность управления через интерфейс CLI, графический веб-интерфейс, а также интеграцию со сторонним пр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граммным обеспечением с помощью REST API.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иртуализации должна поддерживать технологию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Wake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-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-LAN.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режим вложенной виртуал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зации.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обеспечивать создание виртуальных 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шин (ВМ), их образов и ша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блонов для гостевых операционных систем аппаратных архитектур AArch64 (ARMv8) и x86-64.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составе системы управления средой виртуализации должны быть реализованы штатные гр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фические средства мониторинга. Штатная система мониторинга, встроенная в систему уп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ления виртуализации, должна предоставлять обзор в графическом интерфейсе для следующих ресурсов:</w:t>
      </w:r>
    </w:p>
    <w:p w:rsidR="00A630DF" w:rsidRDefault="0008245E">
      <w:pPr>
        <w:pStyle w:val="1"/>
        <w:numPr>
          <w:ilvl w:val="0"/>
          <w:numId w:val="1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отображать объем всех ресурсов в соотношении к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доступным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(CPU, RAM, сеть, хранил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ще);</w:t>
      </w:r>
    </w:p>
    <w:p w:rsidR="00A630DF" w:rsidRDefault="0008245E">
      <w:pPr>
        <w:pStyle w:val="1"/>
        <w:numPr>
          <w:ilvl w:val="0"/>
          <w:numId w:val="1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отображать количество всех виртуальных машин и контейнеров, а также ко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личество зап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щенных и выключенных экземпляров;</w:t>
      </w:r>
    </w:p>
    <w:p w:rsidR="00A630DF" w:rsidRDefault="0008245E">
      <w:pPr>
        <w:pStyle w:val="1"/>
        <w:numPr>
          <w:ilvl w:val="0"/>
          <w:numId w:val="1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отображать реквизиты объектов виртуальной инфраструктуры: IP-адрес, имя владельца и/или группы, имя хоста, ID (UID);</w:t>
      </w:r>
    </w:p>
    <w:p w:rsidR="00A630DF" w:rsidRDefault="0008245E">
      <w:pPr>
        <w:pStyle w:val="1"/>
        <w:numPr>
          <w:ilvl w:val="0"/>
          <w:numId w:val="1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иметь цветовую дифференциацию объектов в зависимости их статусов и объёмов нагру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ки;</w:t>
      </w:r>
    </w:p>
    <w:p w:rsidR="00A630DF" w:rsidRDefault="0008245E">
      <w:pPr>
        <w:pStyle w:val="1"/>
        <w:numPr>
          <w:ilvl w:val="0"/>
          <w:numId w:val="1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обеспечивать возможность подключения дополнительных модулей мониторинга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Zabbix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Grafana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Prometheus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получения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детализированный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информации по развёрнутой вирт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альной инфраструктуре, включая низкоуровневые интерфейсы.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графическом интерфейсе системы упр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авления средой виртуализации должны быть пре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ставлены графические инструменты подключения серверов статистики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InfluxDB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Graphite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включать в себя набор инструментов, с отображением их в веб-интерфейсе и в ком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андной строке, для мониторинга и управления S.M.A.R.T. системой для локальных жестких дисков. Набор инструментов для мониторинга и управления S.M.A.R.T. системой должен быть активен и включён по умолчанию и должен 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полнять следующие функции:</w:t>
      </w:r>
    </w:p>
    <w:p w:rsidR="00A630DF" w:rsidRDefault="0008245E">
      <w:pPr>
        <w:pStyle w:val="1"/>
        <w:numPr>
          <w:ilvl w:val="0"/>
          <w:numId w:val="15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сканирование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дисков каждые 30 минут на наличие ошибок и предупреждений;</w:t>
      </w:r>
    </w:p>
    <w:p w:rsidR="00A630DF" w:rsidRDefault="0008245E">
      <w:pPr>
        <w:pStyle w:val="1"/>
        <w:numPr>
          <w:ilvl w:val="0"/>
          <w:numId w:val="15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отправка сообщений электронной почты пользователю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root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при обнаружении проблем.</w:t>
      </w:r>
    </w:p>
    <w:p w:rsidR="00A630DF" w:rsidRDefault="0008245E">
      <w:pPr>
        <w:numPr>
          <w:ilvl w:val="0"/>
          <w:numId w:val="15"/>
        </w:numPr>
        <w:suppressAutoHyphens w:val="0"/>
        <w:spacing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 повторе ошибок узел должен отсылать электронное сообщение каждые 24 часа.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иметь штатные инструменты регистрации событий и обеспечивать возможность просмотра истории событий и системных журналов каждого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дельного узла кластера и каждой ВМ в веб-интерфейсе самой системы управления средой ви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туализации, включая в себя выполнение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заданий резервного копирования или восстановления. Журнал событий должен быть оснащен инструментами фильтрации по дате и времени соб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тия, по типу и ID ресурса, инициатору события, типу события, статусу события.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 поддерживать следующие технологии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тимизации памяти:</w:t>
      </w:r>
    </w:p>
    <w:p w:rsidR="00A630DF" w:rsidRDefault="0008245E">
      <w:pPr>
        <w:pStyle w:val="1"/>
        <w:numPr>
          <w:ilvl w:val="0"/>
          <w:numId w:val="1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Thin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Provisioning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KSM;</w:t>
      </w:r>
    </w:p>
    <w:p w:rsidR="00A630DF" w:rsidRDefault="0008245E">
      <w:pPr>
        <w:pStyle w:val="1"/>
        <w:numPr>
          <w:ilvl w:val="0"/>
          <w:numId w:val="1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Memory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balooning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NUMA.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предоставлять возможность создания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щего хранилища со следующими функциональными возможностями:</w:t>
      </w:r>
    </w:p>
    <w:p w:rsidR="00A630DF" w:rsidRDefault="0008245E">
      <w:pPr>
        <w:pStyle w:val="1"/>
        <w:numPr>
          <w:ilvl w:val="0"/>
          <w:numId w:val="1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миграция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ВМ в реальном масштабе времени;</w:t>
      </w:r>
    </w:p>
    <w:p w:rsidR="00A630DF" w:rsidRDefault="0008245E">
      <w:pPr>
        <w:pStyle w:val="1"/>
        <w:numPr>
          <w:ilvl w:val="0"/>
          <w:numId w:val="1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плавное расширение пространства хранения с множеством узлов;</w:t>
      </w:r>
    </w:p>
    <w:p w:rsidR="00A630DF" w:rsidRDefault="0008245E">
      <w:pPr>
        <w:pStyle w:val="1"/>
        <w:numPr>
          <w:ilvl w:val="0"/>
          <w:numId w:val="1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централизованное резервное копирование;</w:t>
      </w:r>
    </w:p>
    <w:p w:rsidR="00A630DF" w:rsidRDefault="0008245E">
      <w:pPr>
        <w:pStyle w:val="1"/>
        <w:numPr>
          <w:ilvl w:val="0"/>
          <w:numId w:val="1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многоуровневое кэширование данных;</w:t>
      </w:r>
    </w:p>
    <w:p w:rsidR="00A630DF" w:rsidRDefault="0008245E">
      <w:pPr>
        <w:pStyle w:val="1"/>
        <w:numPr>
          <w:ilvl w:val="0"/>
          <w:numId w:val="1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централизованное управление хранением.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Система управления средой виртуализации должна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поддерживать следующие методы орган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зации хранения данных: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ZFS (локальный/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over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iSCSI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Каталог;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BTRFS;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NFS;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CIFS;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GlusterFS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Ceph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 xml:space="preserve">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версий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до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 xml:space="preserve"> 17.2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включительно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>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OCFS2;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LVM;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LVM-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thin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iSCSI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1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Ceph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/RBD.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В системе управления средой виртуализацией должна быть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реализована возможность хранить образы ВМ на нескольких локальных хранилищах или в общем хранилище.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Для хранения всех файлов конфигурации, связанных с системой управления виртуализацией, в системе управления виртуализацией должна быть реализована кластерна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я файловая система, управляемая базой данных, для хранения файлов конфигурации, реплицируемых в реальном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 xml:space="preserve">времени на все узлы кластера с помощью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corosync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 Такая система хранения должна позволять реализовать:</w:t>
      </w:r>
    </w:p>
    <w:p w:rsidR="00A630DF" w:rsidRDefault="0008245E">
      <w:pPr>
        <w:pStyle w:val="1"/>
        <w:numPr>
          <w:ilvl w:val="0"/>
          <w:numId w:val="1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бесшовную репликацию всей конфигурации на все узл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 в реальном времени;</w:t>
      </w:r>
    </w:p>
    <w:p w:rsidR="00A630DF" w:rsidRDefault="0008245E">
      <w:pPr>
        <w:pStyle w:val="1"/>
        <w:numPr>
          <w:ilvl w:val="0"/>
          <w:numId w:val="1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строгие проверки согласованности, чтобы избежать дублирования идентификаторов ви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туальных машин;</w:t>
      </w:r>
    </w:p>
    <w:p w:rsidR="00A630DF" w:rsidRDefault="0008245E">
      <w:pPr>
        <w:pStyle w:val="1"/>
        <w:numPr>
          <w:ilvl w:val="0"/>
          <w:numId w:val="1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режим «только для чтения», когда узел теряет кворум;</w:t>
      </w:r>
    </w:p>
    <w:p w:rsidR="00A630DF" w:rsidRDefault="0008245E">
      <w:pPr>
        <w:pStyle w:val="1"/>
        <w:numPr>
          <w:ilvl w:val="0"/>
          <w:numId w:val="1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автоматическое обновление конфигурации кластера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corosync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всех узлов;</w:t>
      </w:r>
    </w:p>
    <w:p w:rsidR="00A630DF" w:rsidRDefault="0008245E">
      <w:pPr>
        <w:pStyle w:val="1"/>
        <w:numPr>
          <w:ilvl w:val="0"/>
          <w:numId w:val="1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механизм ра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спределенной блокировки.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системе управления виртуализацией должна быть обеспечена поддержка подключения к СХД по протоколам FC/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iSCSI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(поддержка блочного доступа к данным по сети SAN).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Хранилище в системе управления виртуализацией должно поддерживать неск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олько типов 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держимого: образы виртуальных дисков, ISO-образы компакт-дисков, шаблоны ВМ и конте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й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неров, корневые каталоги контейнеров. Настройка должна быть доступна с помощью графич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системе управления виртуализацией должна быть предус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мотрена возможность выбора назначения создаваемого хранилища по типу файловой системы и контенту. Настройка дол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 быть доступна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системе управления средой виртуализации должна быть предусмотрена возможность упра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ления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граничением дисковой пропускной способностью. Настройка должна быть доступна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системе управления средой виртуализацией должны быть реализованы штатные инструме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ты выбора версии, развертывания, управления и мониторинга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Ce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ph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его отдельных комп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нент: сервер метаданных (MDS), OSD, клиентов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Ceph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пулов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Ceph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обеспечивать возможность добавления 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полнительных узлов в кластер после его создания. При добавлении узлов в кластер в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системе управления виртуализацией должна автоматически обновляться и добавляться информация об узлах в файле настройки кластера.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Система управления средой виртуализации должна позволять централизованное управление с любого узла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дата-центра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всеми ресурсами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внутри ее контура: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дата-центр;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кластеры;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узлы;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сети;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хранилища;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пулы ресурсов: виртуальные машины, контейнеры, шаблоны;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резервные копии;</w:t>
      </w:r>
    </w:p>
    <w:p w:rsidR="00A630DF" w:rsidRDefault="0008245E">
      <w:pPr>
        <w:pStyle w:val="1"/>
        <w:numPr>
          <w:ilvl w:val="0"/>
          <w:numId w:val="20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пользователи и разрешения.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Для обеспечения высокой надежности и отказоустойчивости система управления средой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туализации не должна требовать отдельной установки менеджера управления на отдельную физическую или виртуальную машину.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Для обеспечения согласованного состояния всех узлов кластера система управления средой виртуализации должна поддерживать режим работы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«кворум».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В графическом интерфейсе системы управления средой виртуализации должно отражаться состояние кворума, а также проверка последнего временного штампа жизнеспособности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heartbeat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timestamp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ть режим работы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Qdevice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гарантировать кворум с четным числом узлов.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системе управления средой виртуализации для всех узлов кластера должен использоваться диспетчер отказоустойчивости — служба, управляющая политиками отказоустойчивости и высокой доступн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ости среды виртуализации, которые описывают сценарий действий для физ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ческих и виртуальных ресурсов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дата-центра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Для обеспечения корректной работы в режиме отказоустойчивости и диспетчера отказоусто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й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чивости в системе управления средой виртуализации должен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быть реализован планировщик ресурсов с функцией автоматического анализа утилизации ресурсов и распределения ресурсов согласно заданным политикам.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Диспетчер отказоустойчивости в системе управления средой виртуализации должен подде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живать и применять следующ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ие политики выключения для узлов:</w:t>
      </w:r>
    </w:p>
    <w:p w:rsidR="00A630DF" w:rsidRDefault="0008245E">
      <w:pPr>
        <w:pStyle w:val="1"/>
        <w:numPr>
          <w:ilvl w:val="0"/>
          <w:numId w:val="2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Conditional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— режим автоматически определяет, требуется ли выключение или перез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грузка, и соответствующим образом меняет поведение вычислительного узла.</w:t>
      </w:r>
    </w:p>
    <w:p w:rsidR="00A630DF" w:rsidRDefault="0008245E">
      <w:pPr>
        <w:pStyle w:val="1"/>
        <w:numPr>
          <w:ilvl w:val="0"/>
          <w:numId w:val="2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Failover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— режим гарантирует, что все службы будут остановлены, но он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 также будут восстановлены, если текущий узел не будет подключен к сети в ближайшее время.</w:t>
      </w:r>
    </w:p>
    <w:p w:rsidR="00A630DF" w:rsidRDefault="0008245E">
      <w:pPr>
        <w:pStyle w:val="1"/>
        <w:numPr>
          <w:ilvl w:val="0"/>
          <w:numId w:val="2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Freeze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— режим гарантирует, что все службы будут остановлены и заморожены и не будут восстановлены до тех пор, пока текущий узел снова не будет подключен к сети.</w:t>
      </w:r>
    </w:p>
    <w:p w:rsidR="00A630DF" w:rsidRDefault="0008245E">
      <w:pPr>
        <w:pStyle w:val="1"/>
        <w:numPr>
          <w:ilvl w:val="0"/>
          <w:numId w:val="21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Mi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grate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— режим инициирует миграцию всех служб, находящихся в данный момент на том узле, на котором запланировано выключение.</w:t>
      </w:r>
    </w:p>
    <w:p w:rsidR="00A630DF" w:rsidRDefault="0008245E">
      <w:pPr>
        <w:numPr>
          <w:ilvl w:val="0"/>
          <w:numId w:val="21"/>
        </w:numPr>
        <w:suppressAutoHyphens w:val="0"/>
        <w:spacing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Настройка режимов должна быть доступна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Диспетчер отказоустойчивости в системе управления средой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виртуализации должен подде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живать объединение узлов в группы отказоустойчивости для возможности восстановления виртуальных сервисов только на определенных узлах. Настройки таких групп должны обесп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чивать указание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приоритизации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восстановления виртуальны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 ресурсов (ВМ или конте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й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нер). Настройки должны быть доступны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Диспетчер отказоустойчивости в системе управления средой виртуализации должен подде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живать индивидуальные политики отказоустойчивости и применять их к выделенн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ым вирт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альным ресурсам (ВМ или контейнер):</w:t>
      </w:r>
    </w:p>
    <w:p w:rsidR="00A630DF" w:rsidRDefault="0008245E">
      <w:pPr>
        <w:pStyle w:val="1"/>
        <w:numPr>
          <w:ilvl w:val="0"/>
          <w:numId w:val="2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ID ресурса — номер ВМ или контейнера;</w:t>
      </w:r>
    </w:p>
    <w:p w:rsidR="00A630DF" w:rsidRDefault="0008245E">
      <w:pPr>
        <w:pStyle w:val="1"/>
        <w:numPr>
          <w:ilvl w:val="0"/>
          <w:numId w:val="2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состояние ресурса при восстановлении —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запущен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 восстановлен, не требует восстановл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ния, отключен;</w:t>
      </w:r>
    </w:p>
    <w:p w:rsidR="00A630DF" w:rsidRDefault="0008245E">
      <w:pPr>
        <w:pStyle w:val="1"/>
        <w:numPr>
          <w:ilvl w:val="0"/>
          <w:numId w:val="2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количество попыток восстановления;</w:t>
      </w:r>
    </w:p>
    <w:p w:rsidR="00A630DF" w:rsidRDefault="0008245E">
      <w:pPr>
        <w:pStyle w:val="1"/>
        <w:numPr>
          <w:ilvl w:val="0"/>
          <w:numId w:val="2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количество попыток перемещения;</w:t>
      </w:r>
    </w:p>
    <w:p w:rsidR="00A630DF" w:rsidRDefault="0008245E">
      <w:pPr>
        <w:pStyle w:val="1"/>
        <w:numPr>
          <w:ilvl w:val="0"/>
          <w:numId w:val="22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группы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тказоустойчивости.</w:t>
      </w:r>
    </w:p>
    <w:p w:rsidR="00A630DF" w:rsidRDefault="0008245E">
      <w:pPr>
        <w:numPr>
          <w:ilvl w:val="0"/>
          <w:numId w:val="22"/>
        </w:numPr>
        <w:suppressAutoHyphens w:val="0"/>
        <w:spacing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Настройки должны быть доступны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системе управления средой виртуализации должен быть реализован «режим обслуживания» с функцией автоматической миграции виртуальных машин.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ализации должна позволять создавать отказоустойчивую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мультикластерную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инфраструктуру.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 xml:space="preserve">Система управления средой виртуализации должна позволять создавать отказоустойчивую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геораспределенную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инфраструктуру.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позво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лять настройку сетевых соединений как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децентрализованно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на уровне узла, так и централизованно на уровне дата-центра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.</w:t>
      </w:r>
      <w:proofErr w:type="gramEnd"/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 системе управления виртуализацией должны быть реализованы штатные графические 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струменты создания и управления сетью со следующими функ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циями: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создание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Linux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/OVS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Bridge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соединений;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создание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Linux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/OVS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Bond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соединений;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создание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Linux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/OVS VLAN соединений;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поддержка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алиаса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сетевых соединений;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создание виртуальных разделённых сетевых зон и управление ими;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создание виртуальных сетевых мостов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управление подсетями;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протоколов IPv4/IPv6;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виртуальных коммутаторов с технологией VXLAN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Virtual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Extensible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LAN);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трансляции сетевых адресов;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поддержка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Jumbo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frames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до 9000;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поддержка маркировки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QoS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: 802.1p, DSCP;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проброса PCI устройств (SR-IOV);</w:t>
      </w:r>
    </w:p>
    <w:p w:rsidR="00A630DF" w:rsidRPr="008669DB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  <w:lang w:val="en-US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 xml:space="preserve">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протокола</w:t>
      </w:r>
      <w:r>
        <w:rPr>
          <w:rFonts w:ascii="Liberation Serif" w:eastAsiaTheme="minorHAnsi" w:hAnsi="Liberation Serif" w:cstheme="minorBidi"/>
          <w:sz w:val="22"/>
          <w:szCs w:val="22"/>
          <w:lang w:val="en-US" w:eastAsia="en-US"/>
        </w:rPr>
        <w:t xml:space="preserve"> LLDP (Link Layer Discovery Protocol);</w:t>
      </w:r>
    </w:p>
    <w:p w:rsidR="00A630DF" w:rsidRDefault="0008245E">
      <w:pPr>
        <w:pStyle w:val="1"/>
        <w:numPr>
          <w:ilvl w:val="0"/>
          <w:numId w:val="23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поддержка сетевых адаптеров не менее 10/40/100 Гб/сек.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позволять использование ВМ и контейн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рами как одного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моста, так и позволять создание нескольких мостов для разделения сетевых доменов (до 4094 мостов).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объединение сетевых ада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теров/агрегацию каналов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bonding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): циклическая передача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balance-rr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), акт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ивное резервное 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пирование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active-backup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), XOR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balance-xor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),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броадкаст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broadcast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), IEEE 802.3ad (802.3ad) (LACP), режим адаптивной балансировки нагрузки при передаче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balance-tlb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), режим адапти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ной балансировки нагрузки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balance-alb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Сетевые настройки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системы управления виртуализации должны позволять использование 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гирования для VLAN. Настройка должна быть доступна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Система управления средой виртуализации должна быть оснащена штатным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фаерволом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Штатный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фаервол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должен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группировать сеть на логические зоны по параметрам:</w:t>
      </w:r>
    </w:p>
    <w:p w:rsidR="00A630DF" w:rsidRDefault="0008245E">
      <w:pPr>
        <w:pStyle w:val="1"/>
        <w:numPr>
          <w:ilvl w:val="0"/>
          <w:numId w:val="2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трафик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от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/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узлу кластера;</w:t>
      </w:r>
    </w:p>
    <w:p w:rsidR="00A630DF" w:rsidRDefault="0008245E">
      <w:pPr>
        <w:pStyle w:val="1"/>
        <w:numPr>
          <w:ilvl w:val="0"/>
          <w:numId w:val="24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трафик от/к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конкретной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ВМ.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Сетевые настройки (в том числе и в графическом интерфейсе системы) должны поддерживать возможность назначения правил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фаервола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для входящего и/или исхо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дящего трафика:</w:t>
      </w:r>
    </w:p>
    <w:p w:rsidR="00A630DF" w:rsidRDefault="0008245E">
      <w:pPr>
        <w:pStyle w:val="1"/>
        <w:numPr>
          <w:ilvl w:val="0"/>
          <w:numId w:val="25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для всего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дата-центра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25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для конкретного узла в кластере;</w:t>
      </w:r>
    </w:p>
    <w:p w:rsidR="00A630DF" w:rsidRDefault="0008245E">
      <w:pPr>
        <w:pStyle w:val="1"/>
        <w:numPr>
          <w:ilvl w:val="0"/>
          <w:numId w:val="25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для конкретной ВМ.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 xml:space="preserve">Настройки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фаервола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системы управления средой виртуализации должны позволять создавать секретные группы или группы безопасности. Настройки должны быть доступны с помо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быть оснащена штатным сервером ауте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тификации.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возможность интеграции внешних серверов аутентификации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Active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Directory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,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LDAP,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Linux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PAM,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OpenID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 и обеспеч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вать синхронизацию с ними. Настройка должна быть доступна и в графическом интерфейсе.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двухфакторную аутентиф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кацию с использованием следующих методов:</w:t>
      </w:r>
    </w:p>
    <w:p w:rsidR="00A630DF" w:rsidRDefault="0008245E">
      <w:pPr>
        <w:pStyle w:val="1"/>
        <w:numPr>
          <w:ilvl w:val="0"/>
          <w:numId w:val="2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TOTP;</w:t>
      </w:r>
    </w:p>
    <w:p w:rsidR="00A630DF" w:rsidRDefault="0008245E">
      <w:pPr>
        <w:pStyle w:val="1"/>
        <w:numPr>
          <w:ilvl w:val="0"/>
          <w:numId w:val="2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Yub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ikey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OTP;</w:t>
      </w:r>
    </w:p>
    <w:p w:rsidR="00A630DF" w:rsidRDefault="0008245E">
      <w:pPr>
        <w:pStyle w:val="1"/>
        <w:numPr>
          <w:ilvl w:val="0"/>
          <w:numId w:val="2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WebAuthn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0"/>
          <w:numId w:val="26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одноразовые ключи восстановления.</w:t>
      </w:r>
    </w:p>
    <w:p w:rsidR="00A630DF" w:rsidRDefault="0008245E">
      <w:pPr>
        <w:numPr>
          <w:ilvl w:val="0"/>
          <w:numId w:val="26"/>
        </w:numPr>
        <w:suppressAutoHyphens w:val="0"/>
        <w:spacing w:after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Настройка должна быть доступна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определять многоуровневый доступ, 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пользуя основанное на ролях управление пользователями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разрешениями для всех объектов (ВМ, хранилищ, узлов и т. д.). Настройки должны быть доступны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иметь по умолчанию не менее 12 пре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определенных ролей: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Administrator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имеет 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се привилегии;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NoAccess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нет привилегий (используется для запрета доступа);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Admin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все привилегии, кроме прав на изменение настроек системы;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Auditor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доступ только для чтения;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DatastoreAdmin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создание и выделение места для резервного копирования и шабл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онов;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DatastoreUser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выделение места для резервной копии и просмотр хранилища;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PoolAdmin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выделение пулов;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SysAdmin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ACL пользователя, аудит, системная консоль и системные журналы;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TemplateUser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просмотр и клонирование шаблонов;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UserAdmin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администрир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ование пользователей;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VMAdmin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ВМ;</w:t>
      </w:r>
    </w:p>
    <w:p w:rsidR="00A630DF" w:rsidRDefault="0008245E">
      <w:pPr>
        <w:pStyle w:val="1"/>
        <w:numPr>
          <w:ilvl w:val="0"/>
          <w:numId w:val="27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VMUser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 — 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просмотр, резервное копирование, настройка CDROM, консоль ВМ, управл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ние питанием ВМ.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быть оснащена штатным конструктором ролей и обеспечивать возможност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ь создание новых ролей. Настройка должна быть доступна с помощью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Для оптимизации контроля доступа система управления средой виртуализации должна по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держивать группировку ресурсов (ВМ и хранилищ) в отдельные пулы с возможностью над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ления индивидуальными разрешениями. Настройка должна быть доступна с помощью граф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Система управления средой виртуализации должна поддерживать возможность создавать ви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туальную 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машину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как из шаблона, так и без него. Настройка должна быть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доступна с пом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щью графического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возможность создавать ви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туальную машину с несколькими дисками. Настройка должна быть доступна с помощью гр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фического интерфейса.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Для обеспечения высок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ой производительности система управления средой виртуализации должна поддерживать возможность задавать настройки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многопоточности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 ограничения пр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пускной способности при создании виртуальной машины. Настройка должна быть доступна с помощью графического инт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Для обеспечения высокой производительности система управления средой виртуализации должна поддерживать горячее добавление ресурсов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vCPU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vRAM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vDisk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USB,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vNIC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без ост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новки или перезагрузки ВМ. Настройка должна быть доступна с помощью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графического 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терфейса.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Система управления средой виртуализации должна поддерживать как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оффлайн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-миграцию ВМ, так и живую миграцию.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Система управления средой виртуализации должна поддерживать следующие действия над ВМ и режимы работы ВМ, в том числе и в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графическом интерфейсе:</w:t>
      </w:r>
    </w:p>
    <w:p w:rsidR="00A630DF" w:rsidRDefault="0008245E">
      <w:pPr>
        <w:pStyle w:val="1"/>
        <w:numPr>
          <w:ilvl w:val="0"/>
          <w:numId w:val="2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запуск;</w:t>
      </w:r>
    </w:p>
    <w:p w:rsidR="00A630DF" w:rsidRDefault="0008245E">
      <w:pPr>
        <w:pStyle w:val="1"/>
        <w:numPr>
          <w:ilvl w:val="0"/>
          <w:numId w:val="2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останов;</w:t>
      </w:r>
    </w:p>
    <w:p w:rsidR="00A630DF" w:rsidRDefault="0008245E">
      <w:pPr>
        <w:pStyle w:val="1"/>
        <w:numPr>
          <w:ilvl w:val="0"/>
          <w:numId w:val="2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пауза;</w:t>
      </w:r>
    </w:p>
    <w:p w:rsidR="00A630DF" w:rsidRDefault="0008245E">
      <w:pPr>
        <w:pStyle w:val="1"/>
        <w:numPr>
          <w:ilvl w:val="0"/>
          <w:numId w:val="2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гибернация;</w:t>
      </w:r>
    </w:p>
    <w:p w:rsidR="00A630DF" w:rsidRDefault="0008245E">
      <w:pPr>
        <w:pStyle w:val="1"/>
        <w:numPr>
          <w:ilvl w:val="0"/>
          <w:numId w:val="2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перезагрузка;</w:t>
      </w:r>
    </w:p>
    <w:p w:rsidR="00A630DF" w:rsidRDefault="0008245E">
      <w:pPr>
        <w:pStyle w:val="1"/>
        <w:numPr>
          <w:ilvl w:val="0"/>
          <w:numId w:val="28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сброс.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доступ к консоли ВМ и 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нипуляции в ВМ как в отдельном сеансе, так и в веб-интерфейсе самой системы управления сред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ой виртуализации.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различные варианты коп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рования ВМ:</w:t>
      </w:r>
    </w:p>
    <w:p w:rsidR="00A630DF" w:rsidRDefault="0008245E">
      <w:pPr>
        <w:pStyle w:val="1"/>
        <w:numPr>
          <w:ilvl w:val="0"/>
          <w:numId w:val="2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полный клон;</w:t>
      </w:r>
    </w:p>
    <w:p w:rsidR="00A630DF" w:rsidRDefault="0008245E">
      <w:pPr>
        <w:pStyle w:val="1"/>
        <w:numPr>
          <w:ilvl w:val="0"/>
          <w:numId w:val="2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связанный клон;</w:t>
      </w:r>
    </w:p>
    <w:p w:rsidR="00A630DF" w:rsidRDefault="0008245E">
      <w:pPr>
        <w:pStyle w:val="1"/>
        <w:numPr>
          <w:ilvl w:val="0"/>
          <w:numId w:val="29"/>
        </w:numPr>
        <w:suppressAutoHyphens w:val="0"/>
        <w:spacing w:after="0" w:line="276" w:lineRule="auto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моментальный снимок.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следующие протоколы для доступа 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консоли ВМ: VNC, SPICE, RDP.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поддерживать массовые операции над ВМ: миграция, старт, выключение. Опция должна быть доступна с помощью графического инте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фейса.</w:t>
      </w:r>
    </w:p>
    <w:p w:rsidR="00A630DF" w:rsidRDefault="0008245E">
      <w:pPr>
        <w:pStyle w:val="1"/>
        <w:numPr>
          <w:ilvl w:val="0"/>
          <w:numId w:val="9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eastAsiaTheme="minorHAnsi" w:hAnsi="Liberation Serif" w:cstheme="minorBidi"/>
          <w:sz w:val="22"/>
          <w:szCs w:val="22"/>
          <w:lang w:eastAsia="en-US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управления средой виртуализации должна по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ддерживать миграцию и импорт из др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гих платформ и гипервизоров: P2V, V2V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Vmware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Hyper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-V, KVM,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oVirt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) с использованием штатных инструментов самой системы управления средой виртуализации.</w:t>
      </w:r>
    </w:p>
    <w:p w:rsidR="00A630DF" w:rsidRDefault="00A630DF">
      <w:pPr>
        <w:pStyle w:val="1"/>
        <w:suppressAutoHyphens w:val="0"/>
        <w:spacing w:after="0" w:line="276" w:lineRule="auto"/>
        <w:ind w:left="357"/>
        <w:contextualSpacing w:val="0"/>
        <w:rPr>
          <w:rFonts w:ascii="Liberation Serif" w:eastAsiaTheme="minorHAnsi" w:hAnsi="Liberation Serif" w:cstheme="minorBidi"/>
          <w:sz w:val="22"/>
          <w:szCs w:val="22"/>
          <w:lang w:eastAsia="en-US"/>
        </w:rPr>
      </w:pPr>
    </w:p>
    <w:p w:rsidR="00A630DF" w:rsidRDefault="0008245E">
      <w:pPr>
        <w:pStyle w:val="2"/>
        <w:spacing w:before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Требования к контейнеризации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Операционная система в соответствии с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документом «Требования по безопасности инфо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мации к средствам контейнеризации» (ФСТЭК России, 2022, приказ № 118) по 4-му классу защиты должна реализовывать следующие функции безопасности: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изоляция контейнеров;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выявление уязвимостей в образах контейнеров;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проверка корректности конфигурации контейнеров;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контроль целостности контейнеров и их образов;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регистрация событий безопасности;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управление доступом;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идентификация и аутентификация пользователей;</w:t>
      </w:r>
    </w:p>
    <w:p w:rsidR="00A630DF" w:rsidRDefault="0008245E">
      <w:pPr>
        <w:pStyle w:val="1"/>
        <w:numPr>
          <w:ilvl w:val="1"/>
          <w:numId w:val="31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централизованное управление образами контейнеров и контейнер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ами в средстве ко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тейнеризации.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Операционная система должна предоставлять сертифицированные средства контейнериз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ции (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kubernetes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эквивалент,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podman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или эквивалент) имеющие возможность запуска от непривилегированного пользователя без необходимости запус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ка какого-либо дем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на/службы. 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Все инструменты, в том числе контейнеры, должны входить в состав дистрибутива опер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ционной системы и устанавливаться без обращения по сети к внешним источникам.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Набор контейнеров должен включать базовые контейнеры, в том числ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е 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distroless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-образ и набор контейнеров для разворачивания кластера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kubernetes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Средства управления образами контейнеров и контейнерами (оркестратор или аналог) должны обеспечивать следующие функции:</w:t>
      </w:r>
    </w:p>
    <w:p w:rsidR="00A630DF" w:rsidRDefault="0008245E">
      <w:pPr>
        <w:pStyle w:val="1"/>
        <w:numPr>
          <w:ilvl w:val="1"/>
          <w:numId w:val="32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создание, модификацию, хранение, получение и удаление 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бразов контейнеров в 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формационной (автоматизированной) системе;</w:t>
      </w:r>
    </w:p>
    <w:p w:rsidR="00A630DF" w:rsidRDefault="0008245E">
      <w:pPr>
        <w:pStyle w:val="1"/>
        <w:numPr>
          <w:ilvl w:val="1"/>
          <w:numId w:val="32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обновление средства контейнеризации и образов контейнеров из реестра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вендора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;</w:t>
      </w:r>
    </w:p>
    <w:p w:rsidR="00A630DF" w:rsidRDefault="0008245E">
      <w:pPr>
        <w:pStyle w:val="1"/>
        <w:numPr>
          <w:ilvl w:val="1"/>
          <w:numId w:val="32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чтение, удаление записей о событиях безопасности, формирование отчетов с учетом заданных критериев отбора, выгру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зку (экспорт) данных из журнала событий безопа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ности средства контейнеризации;</w:t>
      </w:r>
    </w:p>
    <w:p w:rsidR="00A630DF" w:rsidRDefault="0008245E">
      <w:pPr>
        <w:pStyle w:val="1"/>
        <w:numPr>
          <w:ilvl w:val="1"/>
          <w:numId w:val="32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анализ возникающих событий безопасности в целях выявления инцидентов безопасн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сти;</w:t>
      </w:r>
    </w:p>
    <w:p w:rsidR="00A630DF" w:rsidRDefault="0008245E">
      <w:pPr>
        <w:pStyle w:val="1"/>
        <w:numPr>
          <w:ilvl w:val="1"/>
          <w:numId w:val="32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оповещение администратора безопасности средства контейнеризации о событиях бе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опасности; форми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рование отчетов.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Средства контейнеризации дистрибутива операционной системы должны реализовывать следующие требования к функции изоляции контейнеров:</w:t>
      </w:r>
    </w:p>
    <w:p w:rsidR="00A630DF" w:rsidRDefault="0008245E">
      <w:pPr>
        <w:pStyle w:val="1"/>
        <w:numPr>
          <w:ilvl w:val="1"/>
          <w:numId w:val="33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изоляция пространств идентификаторов процессов;</w:t>
      </w:r>
    </w:p>
    <w:p w:rsidR="00A630DF" w:rsidRDefault="0008245E">
      <w:pPr>
        <w:pStyle w:val="1"/>
        <w:numPr>
          <w:ilvl w:val="1"/>
          <w:numId w:val="33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изоляция пространств имен для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межпроцессного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взаимодействия;</w:t>
      </w:r>
    </w:p>
    <w:p w:rsidR="00A630DF" w:rsidRDefault="0008245E">
      <w:pPr>
        <w:pStyle w:val="1"/>
        <w:numPr>
          <w:ilvl w:val="1"/>
          <w:numId w:val="33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изоляция пространств имен для пользователей и групп;</w:t>
      </w:r>
    </w:p>
    <w:p w:rsidR="00A630DF" w:rsidRDefault="0008245E">
      <w:pPr>
        <w:pStyle w:val="1"/>
        <w:numPr>
          <w:ilvl w:val="1"/>
          <w:numId w:val="33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изоляция пространств имен хостов и доменов;</w:t>
      </w:r>
    </w:p>
    <w:p w:rsidR="00A630DF" w:rsidRDefault="0008245E">
      <w:pPr>
        <w:pStyle w:val="1"/>
        <w:numPr>
          <w:ilvl w:val="1"/>
          <w:numId w:val="33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изоляция сетевых пространств имен;</w:t>
      </w:r>
    </w:p>
    <w:p w:rsidR="00A630DF" w:rsidRDefault="0008245E">
      <w:pPr>
        <w:pStyle w:val="1"/>
        <w:numPr>
          <w:ilvl w:val="1"/>
          <w:numId w:val="33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изоляция пространств имен для иерархии каталогов.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 xml:space="preserve">В дистрибутиве операционной системы должна быть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реализована ролевая модель управл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ния доступом: разработчик образов контейнеров, администратор безопасности средств контейнеризации, администратор информационной (автоматизированной) системы.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Дистрибутив операционной системы должен реализовывать следующие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требования к функциям идентификац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ии и ау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тентификации пользователей: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аутентификация пользователей по паролю;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пароль пользователя должен устанавливаться администратором безопасности средства контейнеризации;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средство контейнеризации должно обеспечивать возмо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жность смены установленного администратором безопасности средства контейнеризации пароля пользователя после его первичной аутентификации;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при попытке ввода неправильного значения пароля пользователя должно выводиться соответствующее сообщение с приглашение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 ввести правильный пароль еще раз;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при исчерпании установленного максимального количества неуспешных попыток вв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да неправильного пароля учетная запись пользователя средства контейнеризации должна быть заблокирована;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разблокировка учетной записи пользовате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ля средства контейнеризации должна ос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ществляться администратором безопасности средства контейнеризации;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защита пароля пользователя должна обеспечиваться при его вводе за счет отображения вводимых символов условными знаками;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средство контейнеризации должно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обеспечивать хранение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аутентификационной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формации пользователя средства контейнеризации в защищенном формате или в 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щищенном хранилище;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средство контейнеризации не должно запускать процессы в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хостовой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операционной системе, обладающие привилегиями админ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истратора информационной (автоматизир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ванной) системы и администратора безопасности информационной (автоматизирова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ной) системы;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пароль пользователя средства контейнеризации должен содержать не менее 8 символов при алфавите пароля не менее 70 символов. Мак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симальное количество неуспешных попыток аутентификации (ввода неправильного пароля) до блокировки — 4.</w:t>
      </w:r>
    </w:p>
    <w:p w:rsidR="00A630DF" w:rsidRDefault="0008245E">
      <w:pPr>
        <w:pStyle w:val="1"/>
        <w:numPr>
          <w:ilvl w:val="1"/>
          <w:numId w:val="34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указанные условия должны быть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преднастроены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в дистрибутиве операционной сист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мы в рамках парольной политики по умолчанию.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Дистрибутив операционной систем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 должен реализовывать специальный механизм по 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явлению уязвимостей в образах контейнеров с учетом следующих требований:</w:t>
      </w:r>
    </w:p>
    <w:p w:rsidR="00A630DF" w:rsidRDefault="0008245E">
      <w:pPr>
        <w:pStyle w:val="1"/>
        <w:numPr>
          <w:ilvl w:val="1"/>
          <w:numId w:val="35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выявление известных уязвимостей при создании, первичном запуске и хранении обр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зов контейнеров, самостоятельно или во взаимодействии 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сертифицированным сре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ством контроля и анализа защищенности на основе сведений, содержащихся в банке данных угроз безопасности информации БДУ ФСТЭК России (https://bdu.fstec.ru/), а также в иных источниках, содержащих сведения об известных уязвимостях;</w:t>
      </w:r>
    </w:p>
    <w:p w:rsidR="00A630DF" w:rsidRDefault="0008245E">
      <w:pPr>
        <w:pStyle w:val="1"/>
        <w:numPr>
          <w:ilvl w:val="1"/>
          <w:numId w:val="35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овещение о выявленных уязвимостях в образах контейнеров разработчика образов контейнеров и администратора информационной (автоматизированной) системы;</w:t>
      </w:r>
    </w:p>
    <w:p w:rsidR="00A630DF" w:rsidRDefault="0008245E">
      <w:pPr>
        <w:pStyle w:val="1"/>
        <w:numPr>
          <w:ilvl w:val="1"/>
          <w:numId w:val="35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средство контейнеризации должно обеспечивать запрет создания образов контейнеров, содержащих известные уя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звимости критического и высокого уровня опасности (ур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вень опасности определяется по значению (V) CVSS в CVE).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>Средства контейнеризации дистрибутива операционной системы должны реализовывать следующие требования к функции управления конфигурацией:</w:t>
      </w:r>
    </w:p>
    <w:p w:rsidR="00A630DF" w:rsidRDefault="0008245E">
      <w:pPr>
        <w:pStyle w:val="1"/>
        <w:numPr>
          <w:ilvl w:val="1"/>
          <w:numId w:val="36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возможно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сть ограничения прав прикладного программного обеспечения, выполняем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го внутри контейнера, на использование периферийных устройств, устрой</w:t>
      </w:r>
      <w:proofErr w:type="gram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ств хр</w:t>
      </w:r>
      <w:proofErr w:type="gram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анения данных и съемных машинных носителей информации (блочных устройств), входящих в состав информационной (авт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оматизированной) системы;</w:t>
      </w:r>
    </w:p>
    <w:p w:rsidR="00A630DF" w:rsidRDefault="0008245E">
      <w:pPr>
        <w:pStyle w:val="1"/>
        <w:numPr>
          <w:ilvl w:val="1"/>
          <w:numId w:val="36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возможность ограничения прав прикладного программного обеспечения, выполняем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го внутри контейнера, на использование вычислительных ресурсов (оперативной пам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я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ти, операций ввода-вывода за период времени)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хостовой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операционной систем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ы;</w:t>
      </w:r>
    </w:p>
    <w:p w:rsidR="00A630DF" w:rsidRDefault="0008245E">
      <w:pPr>
        <w:pStyle w:val="1"/>
        <w:numPr>
          <w:ilvl w:val="1"/>
          <w:numId w:val="36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запрет возможности монтирования средством контейнеризации корневой файловой 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стемы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хостовой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операционной системы (за исключением режима «только для чтения»).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Средства контейнеризации дистрибутива операционной системы должны реализовывать следующие треб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ования к функции контроля целостности контейнеров и их образов:</w:t>
      </w:r>
    </w:p>
    <w:p w:rsidR="00A630DF" w:rsidRDefault="0008245E">
      <w:pPr>
        <w:pStyle w:val="1"/>
        <w:numPr>
          <w:ilvl w:val="1"/>
          <w:numId w:val="37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контролировать самостоятельно или с применением средств контроля целостности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стовой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операционной системы и иных сертифицированных средств защиты информ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ции целостность образов контейнеров и исполняемых </w:t>
      </w:r>
      <w:r>
        <w:rPr>
          <w:rFonts w:ascii="Liberation Serif" w:hAnsi="Liberation Serif"/>
          <w:noProof/>
          <w:sz w:val="22"/>
          <w:szCs w:val="22"/>
        </w:rPr>
        <w:drawing>
          <wp:inline distT="0" distB="0" distL="0" distR="0">
            <wp:extent cx="8255" cy="8255"/>
            <wp:effectExtent l="0" t="0" r="0" b="0"/>
            <wp:docPr id="1" name="Рисунок 2" descr="C:\Users\755E~1\AppData\Local\Temp\ksohtml8580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C:\Users\755E~1\AppData\Local\Temp\ksohtml8580\wps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файлов контейнеров;</w:t>
      </w:r>
    </w:p>
    <w:p w:rsidR="00A630DF" w:rsidRDefault="0008245E">
      <w:pPr>
        <w:pStyle w:val="1"/>
        <w:numPr>
          <w:ilvl w:val="1"/>
          <w:numId w:val="37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информировать администратора бе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зопасности информационной (автоматизированной) системы и администратора безопасности средства контейнеризации о нарушении ц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лостности объектов контроля;</w:t>
      </w:r>
    </w:p>
    <w:p w:rsidR="00A630DF" w:rsidRDefault="0008245E">
      <w:pPr>
        <w:pStyle w:val="1"/>
        <w:numPr>
          <w:ilvl w:val="1"/>
          <w:numId w:val="37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контролировать целостность параметров настройки средства контейнеризации;</w:t>
      </w:r>
    </w:p>
    <w:p w:rsidR="00A630DF" w:rsidRDefault="0008245E">
      <w:pPr>
        <w:pStyle w:val="1"/>
        <w:numPr>
          <w:ilvl w:val="1"/>
          <w:numId w:val="37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контролировать целостность св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едений о событиях безопасности и обеспечивать фо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мирование отчетов самостоятельно или во взаимодействии с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хостовой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операционной системой;</w:t>
      </w:r>
    </w:p>
    <w:p w:rsidR="00A630DF" w:rsidRDefault="0008245E">
      <w:pPr>
        <w:pStyle w:val="1"/>
        <w:numPr>
          <w:ilvl w:val="1"/>
          <w:numId w:val="37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контролировать целостность образов контейнеров и параметров настройки средства контейнеризации при первичном запуске 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далее периодически за счет применения электронной подписи самостоятельно или во взаимодействии с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хостовой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операционной системой;</w:t>
      </w:r>
    </w:p>
    <w:p w:rsidR="00A630DF" w:rsidRDefault="0008245E">
      <w:pPr>
        <w:pStyle w:val="1"/>
        <w:numPr>
          <w:ilvl w:val="1"/>
          <w:numId w:val="37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блокировать запуск образа контейнера при нарушении его целостности.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Средства контейнеризации дистрибутива операционной системы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должны реализовывать следующие требования к функции регистрации событий безопасности:</w:t>
      </w:r>
    </w:p>
    <w:p w:rsidR="00A630DF" w:rsidRDefault="0008245E">
      <w:pPr>
        <w:pStyle w:val="1"/>
        <w:numPr>
          <w:ilvl w:val="1"/>
          <w:numId w:val="38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обеспечивать регистрацию событий, относящихся к инцидентам безопасности средства контейнеризации, связанных с попытками осуществления несанкционированного 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ступа к сред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ству контейнеризации;</w:t>
      </w:r>
    </w:p>
    <w:p w:rsidR="00A630DF" w:rsidRDefault="0008245E">
      <w:pPr>
        <w:pStyle w:val="1"/>
        <w:numPr>
          <w:ilvl w:val="1"/>
          <w:numId w:val="38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оповещать администратора безопасности средства контейнеризации и администратора безопасности информационной (автоматизированной) системы об инцидентах бе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опасности;</w:t>
      </w:r>
    </w:p>
    <w:p w:rsidR="00A630DF" w:rsidRDefault="0008245E">
      <w:pPr>
        <w:pStyle w:val="1"/>
        <w:numPr>
          <w:ilvl w:val="1"/>
          <w:numId w:val="38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выполнять действия, являющиеся реакцией на инциденты безопасности;</w:t>
      </w:r>
    </w:p>
    <w:p w:rsidR="00A630DF" w:rsidRDefault="0008245E">
      <w:pPr>
        <w:pStyle w:val="1"/>
        <w:numPr>
          <w:ilvl w:val="1"/>
          <w:numId w:val="38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уществлять сбор и хранение записей в журнале событий безопасности.</w:t>
      </w:r>
    </w:p>
    <w:p w:rsidR="00A630DF" w:rsidRDefault="0008245E">
      <w:pPr>
        <w:pStyle w:val="1"/>
        <w:numPr>
          <w:ilvl w:val="0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Средства контейнеризации дистрибутива операционной системы должны соответствовать следующим требованиям к регистрации событий безопасности:</w:t>
      </w:r>
    </w:p>
    <w:p w:rsidR="00A630DF" w:rsidRDefault="0008245E">
      <w:pPr>
        <w:pStyle w:val="1"/>
        <w:numPr>
          <w:ilvl w:val="1"/>
          <w:numId w:val="39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lastRenderedPageBreak/>
        <w:t xml:space="preserve">для регистрируемых событий безопасности в каждой 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записи журнала событий бе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опасности должны регистрироваться номер (уникальный идентификатор) события, д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та, время, тип события безопасности;</w:t>
      </w:r>
    </w:p>
    <w:p w:rsidR="00A630DF" w:rsidRDefault="0008245E">
      <w:pPr>
        <w:pStyle w:val="1"/>
        <w:numPr>
          <w:ilvl w:val="1"/>
          <w:numId w:val="39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записи журнала событий безопасности должны представляться в структурированном виде и содержать время события безопа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сности, взятое из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хостовой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операционной с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стемы;</w:t>
      </w:r>
    </w:p>
    <w:p w:rsidR="00A630DF" w:rsidRDefault="0008245E">
      <w:pPr>
        <w:pStyle w:val="1"/>
        <w:numPr>
          <w:ilvl w:val="1"/>
          <w:numId w:val="39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должна быть обеспечена запись событий безопасности контейнеров в журнал событий безопасности информационной (автоматизированной) системы с указанием идентиф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катора контейнера;</w:t>
      </w:r>
    </w:p>
    <w:p w:rsidR="00A630DF" w:rsidRDefault="0008245E">
      <w:pPr>
        <w:pStyle w:val="1"/>
        <w:numPr>
          <w:ilvl w:val="1"/>
          <w:numId w:val="39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журнал событий безопасности сре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дства контейнеризации должен быть доступен тол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ь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ко для чтения. При исчерпании области памяти, отведенной под журнал событий бе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опасности средства контейнеризации, должно осуществляться его архивирование с п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о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следующей очисткой;</w:t>
      </w:r>
    </w:p>
    <w:p w:rsidR="00A630DF" w:rsidRDefault="0008245E">
      <w:pPr>
        <w:pStyle w:val="1"/>
        <w:numPr>
          <w:ilvl w:val="1"/>
          <w:numId w:val="39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регистрации подлежат следующие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события безопасности: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неуспешные попытки аутентификации пользователей средства контейнеризации; 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создание, модификация и удаление образов контейнеров;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получение доступа к образам контейнеров;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запуск и остановка контейнеров с указанием причины остановки;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зменение ролевой модели;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модификация запускаемых контейнеров;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выявление известных уязвимостей в образах контейнеров и некорректности конф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и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гурации;</w:t>
      </w:r>
    </w:p>
    <w:p w:rsidR="00A630DF" w:rsidRDefault="0008245E">
      <w:pPr>
        <w:pStyle w:val="1"/>
        <w:numPr>
          <w:ilvl w:val="2"/>
          <w:numId w:val="30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факты нарушения целостности объектов контроля.</w:t>
      </w:r>
    </w:p>
    <w:p w:rsidR="00A630DF" w:rsidRDefault="0008245E">
      <w:pPr>
        <w:pStyle w:val="1"/>
        <w:numPr>
          <w:ilvl w:val="1"/>
          <w:numId w:val="8"/>
        </w:numPr>
        <w:suppressAutoHyphens w:val="0"/>
        <w:spacing w:after="0" w:line="276" w:lineRule="auto"/>
        <w:contextualSpacing w:val="0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должна обеспечиваться запись событий безопасности контейнеров </w:t>
      </w:r>
      <w:r>
        <w:rPr>
          <w:rFonts w:ascii="Liberation Serif" w:hAnsi="Liberation Serif"/>
          <w:sz w:val="22"/>
          <w:szCs w:val="22"/>
        </w:rPr>
        <w:t xml:space="preserve">в журнал событий безопасности с указанием идентификатора пользователя </w:t>
      </w:r>
      <w:proofErr w:type="spellStart"/>
      <w:r>
        <w:rPr>
          <w:rFonts w:ascii="Liberation Serif" w:hAnsi="Liberation Serif"/>
          <w:sz w:val="22"/>
          <w:szCs w:val="22"/>
        </w:rPr>
        <w:t>хостовой</w:t>
      </w:r>
      <w:proofErr w:type="spellEnd"/>
      <w:r>
        <w:rPr>
          <w:rFonts w:ascii="Liberation Serif" w:hAnsi="Liberation Serif"/>
          <w:sz w:val="22"/>
          <w:szCs w:val="22"/>
        </w:rPr>
        <w:t xml:space="preserve"> операционной с</w:t>
      </w:r>
      <w:r>
        <w:rPr>
          <w:rFonts w:ascii="Liberation Serif" w:hAnsi="Liberation Serif"/>
          <w:sz w:val="22"/>
          <w:szCs w:val="22"/>
        </w:rPr>
        <w:t>и</w:t>
      </w:r>
      <w:r>
        <w:rPr>
          <w:rFonts w:ascii="Liberation Serif" w:hAnsi="Liberation Serif"/>
          <w:sz w:val="22"/>
          <w:szCs w:val="22"/>
        </w:rPr>
        <w:t>стемы, от имени которого был запущен контейнер.</w:t>
      </w:r>
    </w:p>
    <w:p w:rsidR="00A630DF" w:rsidRDefault="00A630DF">
      <w:pPr>
        <w:spacing w:after="0"/>
        <w:jc w:val="both"/>
        <w:rPr>
          <w:rFonts w:ascii="Liberation Serif" w:hAnsi="Liberation Serif"/>
        </w:rPr>
      </w:pPr>
    </w:p>
    <w:p w:rsidR="00A630DF" w:rsidRDefault="0008245E">
      <w:pPr>
        <w:pStyle w:val="2"/>
        <w:spacing w:before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Нефункциональные требования</w:t>
      </w:r>
    </w:p>
    <w:p w:rsidR="00A630DF" w:rsidRDefault="0008245E">
      <w:pPr>
        <w:pStyle w:val="1"/>
        <w:numPr>
          <w:ilvl w:val="0"/>
          <w:numId w:val="6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Разработчик обязан оказывать гарантийную </w:t>
      </w:r>
      <w:proofErr w:type="spellStart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вендорскую</w:t>
      </w:r>
      <w:proofErr w:type="spellEnd"/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 xml:space="preserve"> поддержку продукта (оперативный в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ыпуск обновлений по безопасности).</w:t>
      </w:r>
    </w:p>
    <w:p w:rsidR="00A630DF" w:rsidRDefault="0008245E">
      <w:pPr>
        <w:pStyle w:val="1"/>
        <w:numPr>
          <w:ilvl w:val="0"/>
          <w:numId w:val="6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Разработчик обязан оказывать техническую поддержку пользователям на условиях SLA в т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е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чение первого года использования. Для критических инцидентов должно быть обеспечено время реакции не более 8 часов в период с 9:00 до 19</w:t>
      </w: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:00 в рабочие дни.</w:t>
      </w:r>
    </w:p>
    <w:p w:rsidR="00A630DF" w:rsidRDefault="0008245E">
      <w:pPr>
        <w:pStyle w:val="1"/>
        <w:numPr>
          <w:ilvl w:val="0"/>
          <w:numId w:val="6"/>
        </w:numPr>
        <w:suppressAutoHyphens w:val="0"/>
        <w:spacing w:after="0" w:line="276" w:lineRule="auto"/>
        <w:ind w:left="357" w:hanging="357"/>
        <w:contextualSpacing w:val="0"/>
        <w:rPr>
          <w:rFonts w:ascii="Liberation Serif" w:hAnsi="Liberation Serif"/>
        </w:rPr>
      </w:pPr>
      <w:r>
        <w:rPr>
          <w:rFonts w:ascii="Liberation Serif" w:eastAsiaTheme="minorHAnsi" w:hAnsi="Liberation Serif" w:cstheme="minorBidi"/>
          <w:sz w:val="22"/>
          <w:szCs w:val="22"/>
          <w:lang w:eastAsia="en-US"/>
        </w:rPr>
        <w:t>Система должна быть основана на программном обеспечении с открытым исходным кодом.</w:t>
      </w:r>
    </w:p>
    <w:sectPr w:rsidR="00A630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0" w:footer="0" w:gutter="0"/>
      <w:cols w:space="720"/>
      <w:formProt w:val="0"/>
      <w:docGrid w:linePitch="360" w:charSpace="204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45E" w:rsidRDefault="0008245E">
      <w:pPr>
        <w:spacing w:after="0" w:line="240" w:lineRule="auto"/>
      </w:pPr>
      <w:r>
        <w:separator/>
      </w:r>
    </w:p>
  </w:endnote>
  <w:endnote w:type="continuationSeparator" w:id="0">
    <w:p w:rsidR="0008245E" w:rsidRDefault="0008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1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default"/>
  </w:font>
  <w:font w:name="LXGW WenKai"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Droid Sans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Mono">
    <w:altName w:val="Courier New"/>
    <w:charset w:val="01"/>
    <w:family w:val="roman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DF" w:rsidRDefault="00A630DF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DF" w:rsidRDefault="00A630DF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DF" w:rsidRDefault="00A630D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45E" w:rsidRDefault="0008245E">
      <w:pPr>
        <w:spacing w:after="0" w:line="240" w:lineRule="auto"/>
      </w:pPr>
      <w:r>
        <w:separator/>
      </w:r>
    </w:p>
  </w:footnote>
  <w:footnote w:type="continuationSeparator" w:id="0">
    <w:p w:rsidR="0008245E" w:rsidRDefault="0008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DF" w:rsidRDefault="00A630D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DF" w:rsidRDefault="0008245E">
    <w:pPr>
      <w:spacing w:after="0"/>
      <w:jc w:val="right"/>
      <w:rPr>
        <w:color w:val="FF0101"/>
      </w:rPr>
    </w:pPr>
    <w:r>
      <w:rPr>
        <w:color w:val="FF0101"/>
      </w:rPr>
      <w:t>Альт СП Сервер релиз 10.2.2 (</w:t>
    </w:r>
    <w:proofErr w:type="spellStart"/>
    <w:r>
      <w:rPr>
        <w:color w:val="FF0101"/>
      </w:rPr>
      <w:t>интел</w:t>
    </w:r>
    <w:proofErr w:type="spellEnd"/>
    <w:r>
      <w:rPr>
        <w:color w:val="FF0101"/>
      </w:rPr>
      <w:t>) с правом использования виртуализации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DF" w:rsidRDefault="0008245E">
    <w:pPr>
      <w:spacing w:after="0"/>
      <w:jc w:val="right"/>
      <w:rPr>
        <w:color w:val="FF0101"/>
      </w:rPr>
    </w:pPr>
    <w:r>
      <w:rPr>
        <w:color w:val="FF0101"/>
      </w:rPr>
      <w:t>Альт СП Се</w:t>
    </w:r>
    <w:r>
      <w:rPr>
        <w:color w:val="FF0101"/>
      </w:rPr>
      <w:t>рвер релиз 10.2.2 (</w:t>
    </w:r>
    <w:proofErr w:type="spellStart"/>
    <w:r>
      <w:rPr>
        <w:color w:val="FF0101"/>
      </w:rPr>
      <w:t>интел</w:t>
    </w:r>
    <w:proofErr w:type="spellEnd"/>
    <w:r>
      <w:rPr>
        <w:color w:val="FF0101"/>
      </w:rPr>
      <w:t>) с правом использования виртуализации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2C5"/>
    <w:multiLevelType w:val="multilevel"/>
    <w:tmpl w:val="FA0E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>
    <w:nsid w:val="05A95984"/>
    <w:multiLevelType w:val="multilevel"/>
    <w:tmpl w:val="B0FC65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CE96B67"/>
    <w:multiLevelType w:val="multilevel"/>
    <w:tmpl w:val="33E0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nsid w:val="133D4A10"/>
    <w:multiLevelType w:val="multilevel"/>
    <w:tmpl w:val="1B18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nsid w:val="172C33F2"/>
    <w:multiLevelType w:val="multilevel"/>
    <w:tmpl w:val="0BB0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>
    <w:nsid w:val="1793206B"/>
    <w:multiLevelType w:val="multilevel"/>
    <w:tmpl w:val="B0F4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>
    <w:nsid w:val="1B7A3E0E"/>
    <w:multiLevelType w:val="multilevel"/>
    <w:tmpl w:val="AD3C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>
    <w:nsid w:val="1B930700"/>
    <w:multiLevelType w:val="multilevel"/>
    <w:tmpl w:val="7788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>
    <w:nsid w:val="21C7080C"/>
    <w:multiLevelType w:val="multilevel"/>
    <w:tmpl w:val="A460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>
    <w:nsid w:val="22AF478E"/>
    <w:multiLevelType w:val="multilevel"/>
    <w:tmpl w:val="ABCC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>
    <w:nsid w:val="23CF6C40"/>
    <w:multiLevelType w:val="multilevel"/>
    <w:tmpl w:val="54B8A9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Liberation Serif" w:hAnsi="Liberation Seri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Liberation Serif" w:hAnsi="Liberation Serif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2C171E33"/>
    <w:multiLevelType w:val="multilevel"/>
    <w:tmpl w:val="61460E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Liberation Serif" w:hAnsi="Liberation Seri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35D908E9"/>
    <w:multiLevelType w:val="multilevel"/>
    <w:tmpl w:val="FC92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>
    <w:nsid w:val="36034807"/>
    <w:multiLevelType w:val="multilevel"/>
    <w:tmpl w:val="05C4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>
    <w:nsid w:val="36701E75"/>
    <w:multiLevelType w:val="multilevel"/>
    <w:tmpl w:val="6C928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>
    <w:nsid w:val="378D4C8B"/>
    <w:multiLevelType w:val="multilevel"/>
    <w:tmpl w:val="76365FC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404433F3"/>
    <w:multiLevelType w:val="multilevel"/>
    <w:tmpl w:val="7E68B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7">
    <w:nsid w:val="41965472"/>
    <w:multiLevelType w:val="multilevel"/>
    <w:tmpl w:val="B192E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8">
    <w:nsid w:val="42E80627"/>
    <w:multiLevelType w:val="multilevel"/>
    <w:tmpl w:val="6CD0E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9">
    <w:nsid w:val="520C5635"/>
    <w:multiLevelType w:val="multilevel"/>
    <w:tmpl w:val="EA14A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5B5C2BF6"/>
    <w:multiLevelType w:val="multilevel"/>
    <w:tmpl w:val="6D421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1">
    <w:nsid w:val="5D89279C"/>
    <w:multiLevelType w:val="multilevel"/>
    <w:tmpl w:val="8A9A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2">
    <w:nsid w:val="5E800C75"/>
    <w:multiLevelType w:val="multilevel"/>
    <w:tmpl w:val="4F4C9E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647E79D8"/>
    <w:multiLevelType w:val="multilevel"/>
    <w:tmpl w:val="5A387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4">
    <w:nsid w:val="654B307A"/>
    <w:multiLevelType w:val="multilevel"/>
    <w:tmpl w:val="078E2B5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91C17EA"/>
    <w:multiLevelType w:val="multilevel"/>
    <w:tmpl w:val="64E2A4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Liberation Serif" w:hAnsi="Liberation Seri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69D0158C"/>
    <w:multiLevelType w:val="multilevel"/>
    <w:tmpl w:val="B92C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7">
    <w:nsid w:val="6A410BFA"/>
    <w:multiLevelType w:val="multilevel"/>
    <w:tmpl w:val="59163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8">
    <w:nsid w:val="6EB72A53"/>
    <w:multiLevelType w:val="multilevel"/>
    <w:tmpl w:val="D2C0B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6F845A68"/>
    <w:multiLevelType w:val="multilevel"/>
    <w:tmpl w:val="3B327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0">
    <w:nsid w:val="70914A23"/>
    <w:multiLevelType w:val="multilevel"/>
    <w:tmpl w:val="D7D0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1">
    <w:nsid w:val="73427F2A"/>
    <w:multiLevelType w:val="multilevel"/>
    <w:tmpl w:val="6A7EE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2">
    <w:nsid w:val="73460C38"/>
    <w:multiLevelType w:val="multilevel"/>
    <w:tmpl w:val="F5DC8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3">
    <w:nsid w:val="737F2BA0"/>
    <w:multiLevelType w:val="multilevel"/>
    <w:tmpl w:val="9A26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4">
    <w:nsid w:val="751C7295"/>
    <w:multiLevelType w:val="multilevel"/>
    <w:tmpl w:val="1214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5">
    <w:nsid w:val="760A4102"/>
    <w:multiLevelType w:val="multilevel"/>
    <w:tmpl w:val="55645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6">
    <w:nsid w:val="7628370F"/>
    <w:multiLevelType w:val="multilevel"/>
    <w:tmpl w:val="E492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7">
    <w:nsid w:val="79D41B9D"/>
    <w:multiLevelType w:val="multilevel"/>
    <w:tmpl w:val="3C96BE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>
    <w:nsid w:val="7B801DEB"/>
    <w:multiLevelType w:val="multilevel"/>
    <w:tmpl w:val="ECB4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9">
    <w:nsid w:val="7F63607A"/>
    <w:multiLevelType w:val="multilevel"/>
    <w:tmpl w:val="F2C2B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15"/>
  </w:num>
  <w:num w:numId="5">
    <w:abstractNumId w:val="24"/>
  </w:num>
  <w:num w:numId="6">
    <w:abstractNumId w:val="25"/>
  </w:num>
  <w:num w:numId="7">
    <w:abstractNumId w:val="37"/>
  </w:num>
  <w:num w:numId="8">
    <w:abstractNumId w:val="38"/>
  </w:num>
  <w:num w:numId="9">
    <w:abstractNumId w:val="19"/>
  </w:num>
  <w:num w:numId="10">
    <w:abstractNumId w:val="9"/>
  </w:num>
  <w:num w:numId="11">
    <w:abstractNumId w:val="20"/>
  </w:num>
  <w:num w:numId="12">
    <w:abstractNumId w:val="4"/>
  </w:num>
  <w:num w:numId="13">
    <w:abstractNumId w:val="17"/>
  </w:num>
  <w:num w:numId="14">
    <w:abstractNumId w:val="34"/>
  </w:num>
  <w:num w:numId="15">
    <w:abstractNumId w:val="8"/>
  </w:num>
  <w:num w:numId="16">
    <w:abstractNumId w:val="36"/>
  </w:num>
  <w:num w:numId="17">
    <w:abstractNumId w:val="13"/>
  </w:num>
  <w:num w:numId="18">
    <w:abstractNumId w:val="16"/>
  </w:num>
  <w:num w:numId="19">
    <w:abstractNumId w:val="2"/>
  </w:num>
  <w:num w:numId="20">
    <w:abstractNumId w:val="5"/>
  </w:num>
  <w:num w:numId="21">
    <w:abstractNumId w:val="26"/>
  </w:num>
  <w:num w:numId="22">
    <w:abstractNumId w:val="6"/>
  </w:num>
  <w:num w:numId="23">
    <w:abstractNumId w:val="21"/>
  </w:num>
  <w:num w:numId="24">
    <w:abstractNumId w:val="23"/>
  </w:num>
  <w:num w:numId="25">
    <w:abstractNumId w:val="29"/>
  </w:num>
  <w:num w:numId="26">
    <w:abstractNumId w:val="7"/>
  </w:num>
  <w:num w:numId="27">
    <w:abstractNumId w:val="0"/>
  </w:num>
  <w:num w:numId="28">
    <w:abstractNumId w:val="14"/>
  </w:num>
  <w:num w:numId="29">
    <w:abstractNumId w:val="39"/>
  </w:num>
  <w:num w:numId="30">
    <w:abstractNumId w:val="28"/>
  </w:num>
  <w:num w:numId="31">
    <w:abstractNumId w:val="18"/>
  </w:num>
  <w:num w:numId="32">
    <w:abstractNumId w:val="32"/>
  </w:num>
  <w:num w:numId="33">
    <w:abstractNumId w:val="12"/>
  </w:num>
  <w:num w:numId="34">
    <w:abstractNumId w:val="30"/>
  </w:num>
  <w:num w:numId="35">
    <w:abstractNumId w:val="31"/>
  </w:num>
  <w:num w:numId="36">
    <w:abstractNumId w:val="33"/>
  </w:num>
  <w:num w:numId="37">
    <w:abstractNumId w:val="27"/>
  </w:num>
  <w:num w:numId="38">
    <w:abstractNumId w:val="3"/>
  </w:num>
  <w:num w:numId="39">
    <w:abstractNumId w:val="35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0DF"/>
    <w:rsid w:val="0008245E"/>
    <w:rsid w:val="008669DB"/>
    <w:rsid w:val="00A6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A961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A961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3">
    <w:name w:val="Выделение жирным"/>
    <w:qFormat/>
    <w:rsid w:val="00A96182"/>
    <w:rPr>
      <w:b/>
      <w:bCs/>
    </w:rPr>
  </w:style>
  <w:style w:type="character" w:customStyle="1" w:styleId="a4">
    <w:name w:val="Текст выноски Знак"/>
    <w:basedOn w:val="a0"/>
    <w:uiPriority w:val="99"/>
    <w:semiHidden/>
    <w:qFormat/>
    <w:rsid w:val="00A96182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qFormat/>
    <w:rsid w:val="00892284"/>
    <w:rPr>
      <w:sz w:val="16"/>
      <w:szCs w:val="16"/>
    </w:rPr>
  </w:style>
  <w:style w:type="character" w:customStyle="1" w:styleId="a6">
    <w:name w:val="Текст примечания Знак"/>
    <w:basedOn w:val="a0"/>
    <w:link w:val="a7"/>
    <w:uiPriority w:val="99"/>
    <w:semiHidden/>
    <w:qFormat/>
    <w:rsid w:val="00892284"/>
    <w:rPr>
      <w:sz w:val="20"/>
      <w:szCs w:val="20"/>
    </w:rPr>
  </w:style>
  <w:style w:type="character" w:customStyle="1" w:styleId="a8">
    <w:name w:val="Тема примечания Знак"/>
    <w:basedOn w:val="a6"/>
    <w:link w:val="a9"/>
    <w:uiPriority w:val="99"/>
    <w:semiHidden/>
    <w:qFormat/>
    <w:rsid w:val="00892284"/>
    <w:rPr>
      <w:b/>
      <w:bCs/>
      <w:sz w:val="20"/>
      <w:szCs w:val="20"/>
    </w:rPr>
  </w:style>
  <w:style w:type="character" w:styleId="aa">
    <w:name w:val="line number"/>
    <w:qFormat/>
  </w:style>
  <w:style w:type="character" w:customStyle="1" w:styleId="ab">
    <w:name w:val="Верхний колонтитул Знак"/>
    <w:basedOn w:val="a0"/>
    <w:link w:val="ac"/>
    <w:uiPriority w:val="99"/>
    <w:qFormat/>
    <w:rsid w:val="008B4C27"/>
  </w:style>
  <w:style w:type="character" w:customStyle="1" w:styleId="ad">
    <w:name w:val="Нижний колонтитул Знак"/>
    <w:basedOn w:val="a0"/>
    <w:link w:val="ae"/>
    <w:uiPriority w:val="99"/>
    <w:qFormat/>
    <w:rsid w:val="008B4C27"/>
  </w:style>
  <w:style w:type="character" w:customStyle="1" w:styleId="15">
    <w:name w:val="15"/>
    <w:basedOn w:val="a0"/>
    <w:qFormat/>
    <w:rsid w:val="00984DEB"/>
    <w:rPr>
      <w:rFonts w:ascii="Times New Roman" w:hAnsi="Times New Roman" w:cs="Times New Roman"/>
    </w:rPr>
  </w:style>
  <w:style w:type="character" w:customStyle="1" w:styleId="af">
    <w:name w:val="Символ нумерации"/>
    <w:qFormat/>
  </w:style>
  <w:style w:type="paragraph" w:customStyle="1" w:styleId="af0">
    <w:name w:val="Заголовок"/>
    <w:basedOn w:val="a"/>
    <w:next w:val="af1"/>
    <w:qFormat/>
    <w:pPr>
      <w:keepNext/>
      <w:spacing w:before="240" w:after="120"/>
    </w:pPr>
    <w:rPr>
      <w:rFonts w:ascii="Liberation Sans" w:eastAsia="LXGW WenKai" w:hAnsi="Liberation Sans" w:cs="DejaVu Sans"/>
      <w:sz w:val="28"/>
      <w:szCs w:val="28"/>
    </w:rPr>
  </w:style>
  <w:style w:type="paragraph" w:styleId="af1">
    <w:name w:val="Body Text"/>
    <w:basedOn w:val="a"/>
    <w:pPr>
      <w:spacing w:after="140"/>
    </w:pPr>
  </w:style>
  <w:style w:type="paragraph" w:styleId="af2">
    <w:name w:val="List"/>
    <w:basedOn w:val="af1"/>
    <w:rPr>
      <w:rFonts w:ascii="Times New Roman" w:hAnsi="Times New Roman" w:cs="Droid Sans Devanagari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f4">
    <w:name w:val="index heading"/>
    <w:basedOn w:val="a"/>
    <w:qFormat/>
    <w:pPr>
      <w:suppressLineNumbers/>
    </w:pPr>
    <w:rPr>
      <w:rFonts w:ascii="Times New Roman" w:hAnsi="Times New Roman" w:cs="Droid Sans Devanagari"/>
    </w:rPr>
  </w:style>
  <w:style w:type="paragraph" w:customStyle="1" w:styleId="user">
    <w:name w:val="Заголовок (user)"/>
    <w:basedOn w:val="a"/>
    <w:next w:val="af1"/>
    <w:qFormat/>
    <w:pPr>
      <w:keepNext/>
      <w:spacing w:before="240" w:after="120"/>
    </w:pPr>
    <w:rPr>
      <w:rFonts w:ascii="Times New Roman" w:eastAsia="Tahoma" w:hAnsi="Times New Roman" w:cs="Droid Sans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Times New Roman" w:hAnsi="Times New Roman" w:cs="Droid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ascii="Times New Roman" w:hAnsi="Times New Roman" w:cs="Droid Sans Devanagari"/>
      <w:i/>
      <w:iCs/>
      <w:sz w:val="24"/>
      <w:szCs w:val="24"/>
    </w:rPr>
  </w:style>
  <w:style w:type="paragraph" w:customStyle="1" w:styleId="1">
    <w:name w:val="Абзац списка1"/>
    <w:basedOn w:val="a"/>
    <w:qFormat/>
    <w:rsid w:val="002442B2"/>
    <w:pPr>
      <w:spacing w:beforeAutospacing="1" w:afterAutospacing="1" w:line="264" w:lineRule="auto"/>
      <w:contextualSpacing/>
      <w:jc w:val="both"/>
    </w:pPr>
    <w:rPr>
      <w:rFonts w:ascii="Calibri" w:eastAsia="Times New Roman" w:hAnsi="Calibri" w:cs="SimSun"/>
      <w:sz w:val="24"/>
      <w:szCs w:val="24"/>
      <w:lang w:eastAsia="ru-RU"/>
    </w:rPr>
  </w:style>
  <w:style w:type="paragraph" w:customStyle="1" w:styleId="Textbody">
    <w:name w:val="Text body"/>
    <w:basedOn w:val="a"/>
    <w:qFormat/>
    <w:rsid w:val="00A96182"/>
    <w:pPr>
      <w:spacing w:after="140"/>
      <w:textAlignment w:val="baseline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paragraph" w:styleId="af5">
    <w:name w:val="Balloon Text"/>
    <w:basedOn w:val="a"/>
    <w:uiPriority w:val="99"/>
    <w:semiHidden/>
    <w:unhideWhenUsed/>
    <w:qFormat/>
    <w:rsid w:val="00A9618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6"/>
    <w:uiPriority w:val="99"/>
    <w:semiHidden/>
    <w:unhideWhenUsed/>
    <w:qFormat/>
    <w:rsid w:val="00892284"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8"/>
    <w:uiPriority w:val="99"/>
    <w:semiHidden/>
    <w:unhideWhenUsed/>
    <w:qFormat/>
    <w:rsid w:val="00892284"/>
    <w:rPr>
      <w:b/>
      <w:bCs/>
    </w:rPr>
  </w:style>
  <w:style w:type="paragraph" w:customStyle="1" w:styleId="10">
    <w:name w:val="Обычный1"/>
    <w:qFormat/>
    <w:rsid w:val="006B526C"/>
    <w:pPr>
      <w:suppressAutoHyphens w:val="0"/>
      <w:jc w:val="both"/>
    </w:pPr>
    <w:rPr>
      <w:rFonts w:eastAsia="SimSun" w:cs="Calibri"/>
      <w:sz w:val="24"/>
      <w:szCs w:val="24"/>
      <w:lang w:eastAsia="ru-RU"/>
    </w:rPr>
  </w:style>
  <w:style w:type="paragraph" w:customStyle="1" w:styleId="af6">
    <w:name w:val="Колонтитул"/>
    <w:basedOn w:val="a"/>
    <w:qFormat/>
  </w:style>
  <w:style w:type="paragraph" w:customStyle="1" w:styleId="af7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c">
    <w:name w:val="header"/>
    <w:basedOn w:val="a"/>
    <w:link w:val="ab"/>
    <w:uiPriority w:val="99"/>
    <w:unhideWhenUsed/>
    <w:rsid w:val="008B4C27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link w:val="ad"/>
    <w:uiPriority w:val="99"/>
    <w:unhideWhenUsed/>
    <w:rsid w:val="008B4C2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user2">
    <w:name w:val="Текст в заданном формате (user)"/>
    <w:basedOn w:val="a"/>
    <w:qFormat/>
    <w:rsid w:val="00984DEB"/>
    <w:pPr>
      <w:spacing w:beforeAutospacing="1" w:afterAutospacing="1" w:line="240" w:lineRule="auto"/>
      <w:textAlignment w:val="baseline"/>
    </w:pPr>
    <w:rPr>
      <w:rFonts w:ascii="Liberation Mono" w:eastAsia="Times New Roman" w:hAnsi="Liberation Mono" w:cs="Times New Roman"/>
      <w:sz w:val="24"/>
      <w:szCs w:val="24"/>
      <w:lang w:eastAsia="ru-RU"/>
    </w:rPr>
  </w:style>
  <w:style w:type="paragraph" w:styleId="af8">
    <w:name w:val="List Paragraph"/>
    <w:basedOn w:val="a"/>
    <w:qFormat/>
    <w:pPr>
      <w:spacing w:after="0" w:line="240" w:lineRule="auto"/>
      <w:ind w:left="720"/>
      <w:textAlignment w:val="baseline"/>
    </w:pPr>
    <w:rPr>
      <w:rFonts w:ascii="Liberation Serif" w:eastAsia="DejaVu Sans" w:hAnsi="Liberation Serif" w:cs="Mangal"/>
      <w:kern w:val="2"/>
      <w:sz w:val="24"/>
      <w:szCs w:val="21"/>
      <w:lang w:eastAsia="zh-CN" w:bidi="hi-IN"/>
    </w:rPr>
  </w:style>
  <w:style w:type="paragraph" w:customStyle="1" w:styleId="af9">
    <w:name w:val="Комментарий"/>
    <w:basedOn w:val="a"/>
    <w:qFormat/>
    <w:pPr>
      <w:spacing w:before="56" w:after="0"/>
      <w:ind w:left="56" w:right="56"/>
    </w:pPr>
    <w:rPr>
      <w:sz w:val="20"/>
      <w:szCs w:val="20"/>
    </w:rPr>
  </w:style>
  <w:style w:type="paragraph" w:customStyle="1" w:styleId="user3">
    <w:name w:val="Комментарий (user)"/>
    <w:basedOn w:val="a"/>
    <w:qFormat/>
    <w:pPr>
      <w:spacing w:before="56" w:after="0"/>
      <w:ind w:left="56" w:right="56"/>
    </w:pPr>
    <w:rPr>
      <w:sz w:val="20"/>
      <w:szCs w:val="20"/>
    </w:rPr>
  </w:style>
  <w:style w:type="numbering" w:customStyle="1" w:styleId="user4">
    <w:name w:val="Без списка (user)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A961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qFormat/>
    <w:rsid w:val="00A961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3">
    <w:name w:val="Выделение жирным"/>
    <w:qFormat/>
    <w:rsid w:val="00A96182"/>
    <w:rPr>
      <w:b/>
      <w:bCs/>
    </w:rPr>
  </w:style>
  <w:style w:type="character" w:customStyle="1" w:styleId="a4">
    <w:name w:val="Текст выноски Знак"/>
    <w:basedOn w:val="a0"/>
    <w:uiPriority w:val="99"/>
    <w:semiHidden/>
    <w:qFormat/>
    <w:rsid w:val="00A96182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qFormat/>
    <w:rsid w:val="00892284"/>
    <w:rPr>
      <w:sz w:val="16"/>
      <w:szCs w:val="16"/>
    </w:rPr>
  </w:style>
  <w:style w:type="character" w:customStyle="1" w:styleId="a6">
    <w:name w:val="Текст примечания Знак"/>
    <w:basedOn w:val="a0"/>
    <w:link w:val="a7"/>
    <w:uiPriority w:val="99"/>
    <w:semiHidden/>
    <w:qFormat/>
    <w:rsid w:val="00892284"/>
    <w:rPr>
      <w:sz w:val="20"/>
      <w:szCs w:val="20"/>
    </w:rPr>
  </w:style>
  <w:style w:type="character" w:customStyle="1" w:styleId="a8">
    <w:name w:val="Тема примечания Знак"/>
    <w:basedOn w:val="a6"/>
    <w:link w:val="a9"/>
    <w:uiPriority w:val="99"/>
    <w:semiHidden/>
    <w:qFormat/>
    <w:rsid w:val="00892284"/>
    <w:rPr>
      <w:b/>
      <w:bCs/>
      <w:sz w:val="20"/>
      <w:szCs w:val="20"/>
    </w:rPr>
  </w:style>
  <w:style w:type="character" w:styleId="aa">
    <w:name w:val="line number"/>
    <w:qFormat/>
  </w:style>
  <w:style w:type="character" w:customStyle="1" w:styleId="ab">
    <w:name w:val="Верхний колонтитул Знак"/>
    <w:basedOn w:val="a0"/>
    <w:link w:val="ac"/>
    <w:uiPriority w:val="99"/>
    <w:qFormat/>
    <w:rsid w:val="008B4C27"/>
  </w:style>
  <w:style w:type="character" w:customStyle="1" w:styleId="ad">
    <w:name w:val="Нижний колонтитул Знак"/>
    <w:basedOn w:val="a0"/>
    <w:link w:val="ae"/>
    <w:uiPriority w:val="99"/>
    <w:qFormat/>
    <w:rsid w:val="008B4C27"/>
  </w:style>
  <w:style w:type="character" w:customStyle="1" w:styleId="15">
    <w:name w:val="15"/>
    <w:basedOn w:val="a0"/>
    <w:qFormat/>
    <w:rsid w:val="00984DEB"/>
    <w:rPr>
      <w:rFonts w:ascii="Times New Roman" w:hAnsi="Times New Roman" w:cs="Times New Roman"/>
    </w:rPr>
  </w:style>
  <w:style w:type="character" w:customStyle="1" w:styleId="af">
    <w:name w:val="Символ нумерации"/>
    <w:qFormat/>
  </w:style>
  <w:style w:type="paragraph" w:customStyle="1" w:styleId="af0">
    <w:name w:val="Заголовок"/>
    <w:basedOn w:val="a"/>
    <w:next w:val="af1"/>
    <w:qFormat/>
    <w:pPr>
      <w:keepNext/>
      <w:spacing w:before="240" w:after="120"/>
    </w:pPr>
    <w:rPr>
      <w:rFonts w:ascii="Liberation Sans" w:eastAsia="LXGW WenKai" w:hAnsi="Liberation Sans" w:cs="DejaVu Sans"/>
      <w:sz w:val="28"/>
      <w:szCs w:val="28"/>
    </w:rPr>
  </w:style>
  <w:style w:type="paragraph" w:styleId="af1">
    <w:name w:val="Body Text"/>
    <w:basedOn w:val="a"/>
    <w:pPr>
      <w:spacing w:after="140"/>
    </w:pPr>
  </w:style>
  <w:style w:type="paragraph" w:styleId="af2">
    <w:name w:val="List"/>
    <w:basedOn w:val="af1"/>
    <w:rPr>
      <w:rFonts w:ascii="Times New Roman" w:hAnsi="Times New Roman" w:cs="Droid Sans Devanagari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f4">
    <w:name w:val="index heading"/>
    <w:basedOn w:val="a"/>
    <w:qFormat/>
    <w:pPr>
      <w:suppressLineNumbers/>
    </w:pPr>
    <w:rPr>
      <w:rFonts w:ascii="Times New Roman" w:hAnsi="Times New Roman" w:cs="Droid Sans Devanagari"/>
    </w:rPr>
  </w:style>
  <w:style w:type="paragraph" w:customStyle="1" w:styleId="user">
    <w:name w:val="Заголовок (user)"/>
    <w:basedOn w:val="a"/>
    <w:next w:val="af1"/>
    <w:qFormat/>
    <w:pPr>
      <w:keepNext/>
      <w:spacing w:before="240" w:after="120"/>
    </w:pPr>
    <w:rPr>
      <w:rFonts w:ascii="Times New Roman" w:eastAsia="Tahoma" w:hAnsi="Times New Roman" w:cs="Droid Sans Devanagari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Times New Roman" w:hAnsi="Times New Roman" w:cs="Droid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ascii="Times New Roman" w:hAnsi="Times New Roman" w:cs="Droid Sans Devanagari"/>
      <w:i/>
      <w:iCs/>
      <w:sz w:val="24"/>
      <w:szCs w:val="24"/>
    </w:rPr>
  </w:style>
  <w:style w:type="paragraph" w:customStyle="1" w:styleId="1">
    <w:name w:val="Абзац списка1"/>
    <w:basedOn w:val="a"/>
    <w:qFormat/>
    <w:rsid w:val="002442B2"/>
    <w:pPr>
      <w:spacing w:beforeAutospacing="1" w:afterAutospacing="1" w:line="264" w:lineRule="auto"/>
      <w:contextualSpacing/>
      <w:jc w:val="both"/>
    </w:pPr>
    <w:rPr>
      <w:rFonts w:ascii="Calibri" w:eastAsia="Times New Roman" w:hAnsi="Calibri" w:cs="SimSun"/>
      <w:sz w:val="24"/>
      <w:szCs w:val="24"/>
      <w:lang w:eastAsia="ru-RU"/>
    </w:rPr>
  </w:style>
  <w:style w:type="paragraph" w:customStyle="1" w:styleId="Textbody">
    <w:name w:val="Text body"/>
    <w:basedOn w:val="a"/>
    <w:qFormat/>
    <w:rsid w:val="00A96182"/>
    <w:pPr>
      <w:spacing w:after="140"/>
      <w:textAlignment w:val="baseline"/>
    </w:pPr>
    <w:rPr>
      <w:rFonts w:ascii="Liberation Serif" w:eastAsia="DejaVu Sans" w:hAnsi="Liberation Serif" w:cs="DejaVu Sans"/>
      <w:kern w:val="2"/>
      <w:sz w:val="24"/>
      <w:szCs w:val="24"/>
      <w:lang w:eastAsia="zh-CN" w:bidi="hi-IN"/>
    </w:rPr>
  </w:style>
  <w:style w:type="paragraph" w:styleId="af5">
    <w:name w:val="Balloon Text"/>
    <w:basedOn w:val="a"/>
    <w:uiPriority w:val="99"/>
    <w:semiHidden/>
    <w:unhideWhenUsed/>
    <w:qFormat/>
    <w:rsid w:val="00A9618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6"/>
    <w:uiPriority w:val="99"/>
    <w:semiHidden/>
    <w:unhideWhenUsed/>
    <w:qFormat/>
    <w:rsid w:val="00892284"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8"/>
    <w:uiPriority w:val="99"/>
    <w:semiHidden/>
    <w:unhideWhenUsed/>
    <w:qFormat/>
    <w:rsid w:val="00892284"/>
    <w:rPr>
      <w:b/>
      <w:bCs/>
    </w:rPr>
  </w:style>
  <w:style w:type="paragraph" w:customStyle="1" w:styleId="10">
    <w:name w:val="Обычный1"/>
    <w:qFormat/>
    <w:rsid w:val="006B526C"/>
    <w:pPr>
      <w:suppressAutoHyphens w:val="0"/>
      <w:jc w:val="both"/>
    </w:pPr>
    <w:rPr>
      <w:rFonts w:eastAsia="SimSun" w:cs="Calibri"/>
      <w:sz w:val="24"/>
      <w:szCs w:val="24"/>
      <w:lang w:eastAsia="ru-RU"/>
    </w:rPr>
  </w:style>
  <w:style w:type="paragraph" w:customStyle="1" w:styleId="af6">
    <w:name w:val="Колонтитул"/>
    <w:basedOn w:val="a"/>
    <w:qFormat/>
  </w:style>
  <w:style w:type="paragraph" w:customStyle="1" w:styleId="af7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c">
    <w:name w:val="header"/>
    <w:basedOn w:val="a"/>
    <w:link w:val="ab"/>
    <w:uiPriority w:val="99"/>
    <w:unhideWhenUsed/>
    <w:rsid w:val="008B4C27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link w:val="ad"/>
    <w:uiPriority w:val="99"/>
    <w:unhideWhenUsed/>
    <w:rsid w:val="008B4C2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user2">
    <w:name w:val="Текст в заданном формате (user)"/>
    <w:basedOn w:val="a"/>
    <w:qFormat/>
    <w:rsid w:val="00984DEB"/>
    <w:pPr>
      <w:spacing w:beforeAutospacing="1" w:afterAutospacing="1" w:line="240" w:lineRule="auto"/>
      <w:textAlignment w:val="baseline"/>
    </w:pPr>
    <w:rPr>
      <w:rFonts w:ascii="Liberation Mono" w:eastAsia="Times New Roman" w:hAnsi="Liberation Mono" w:cs="Times New Roman"/>
      <w:sz w:val="24"/>
      <w:szCs w:val="24"/>
      <w:lang w:eastAsia="ru-RU"/>
    </w:rPr>
  </w:style>
  <w:style w:type="paragraph" w:styleId="af8">
    <w:name w:val="List Paragraph"/>
    <w:basedOn w:val="a"/>
    <w:qFormat/>
    <w:pPr>
      <w:spacing w:after="0" w:line="240" w:lineRule="auto"/>
      <w:ind w:left="720"/>
      <w:textAlignment w:val="baseline"/>
    </w:pPr>
    <w:rPr>
      <w:rFonts w:ascii="Liberation Serif" w:eastAsia="DejaVu Sans" w:hAnsi="Liberation Serif" w:cs="Mangal"/>
      <w:kern w:val="2"/>
      <w:sz w:val="24"/>
      <w:szCs w:val="21"/>
      <w:lang w:eastAsia="zh-CN" w:bidi="hi-IN"/>
    </w:rPr>
  </w:style>
  <w:style w:type="paragraph" w:customStyle="1" w:styleId="af9">
    <w:name w:val="Комментарий"/>
    <w:basedOn w:val="a"/>
    <w:qFormat/>
    <w:pPr>
      <w:spacing w:before="56" w:after="0"/>
      <w:ind w:left="56" w:right="56"/>
    </w:pPr>
    <w:rPr>
      <w:sz w:val="20"/>
      <w:szCs w:val="20"/>
    </w:rPr>
  </w:style>
  <w:style w:type="paragraph" w:customStyle="1" w:styleId="user3">
    <w:name w:val="Комментарий (user)"/>
    <w:basedOn w:val="a"/>
    <w:qFormat/>
    <w:pPr>
      <w:spacing w:before="56" w:after="0"/>
      <w:ind w:left="56" w:right="56"/>
    </w:pPr>
    <w:rPr>
      <w:sz w:val="20"/>
      <w:szCs w:val="20"/>
    </w:rPr>
  </w:style>
  <w:style w:type="numbering" w:customStyle="1" w:styleId="user4">
    <w:name w:val="Без списка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D1734-7490-4CD6-BA93-49921484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7414</Words>
  <Characters>42265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2</cp:revision>
  <dcterms:created xsi:type="dcterms:W3CDTF">2026-09-02T08:05:00Z</dcterms:created>
  <dcterms:modified xsi:type="dcterms:W3CDTF">2026-09-02T08:05:00Z</dcterms:modified>
  <dc:language>ru-RU</dc:language>
</cp:coreProperties>
</file>