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F74A0C" w14:textId="77777777" w:rsidR="00840AD3" w:rsidRDefault="00840AD3" w:rsidP="00840AD3">
      <w:pPr>
        <w:jc w:val="right"/>
        <w:rPr>
          <w:rFonts w:ascii="Times New Roman" w:hAnsi="Times New Roman" w:cs="Times New Roman"/>
          <w:sz w:val="28"/>
          <w:szCs w:val="28"/>
        </w:rPr>
      </w:pPr>
      <w:r w:rsidRPr="00840AD3">
        <w:rPr>
          <w:rFonts w:ascii="Times New Roman" w:hAnsi="Times New Roman" w:cs="Times New Roman"/>
          <w:sz w:val="28"/>
          <w:szCs w:val="28"/>
        </w:rPr>
        <w:t>ГБУЗ ЛО «Рощинская МБ»</w:t>
      </w:r>
    </w:p>
    <w:p w14:paraId="67162069" w14:textId="77777777" w:rsidR="00840AD3" w:rsidRDefault="00840AD3" w:rsidP="00840AD3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2BD2F6AE" w14:textId="6C393913" w:rsidR="00B34B80" w:rsidRDefault="00840AD3" w:rsidP="00840AD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СПЕЦИФИКАЦИЯ</w:t>
      </w:r>
    </w:p>
    <w:p w14:paraId="08BAF72E" w14:textId="77777777" w:rsidR="00840AD3" w:rsidRDefault="00840AD3" w:rsidP="00840AD3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704"/>
        <w:gridCol w:w="4961"/>
        <w:gridCol w:w="1289"/>
        <w:gridCol w:w="2337"/>
      </w:tblGrid>
      <w:tr w:rsidR="00840AD3" w14:paraId="3E9341F8" w14:textId="77777777" w:rsidTr="00840AD3">
        <w:tc>
          <w:tcPr>
            <w:tcW w:w="704" w:type="dxa"/>
          </w:tcPr>
          <w:p w14:paraId="6B6DF169" w14:textId="095CA225" w:rsidR="00840AD3" w:rsidRPr="00840AD3" w:rsidRDefault="00840AD3" w:rsidP="00840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D3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4961" w:type="dxa"/>
          </w:tcPr>
          <w:p w14:paraId="73D33D6E" w14:textId="1A6E61F1" w:rsidR="00840AD3" w:rsidRPr="00840AD3" w:rsidRDefault="00840AD3" w:rsidP="00840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D3">
              <w:rPr>
                <w:rFonts w:ascii="Times New Roman" w:hAnsi="Times New Roman" w:cs="Times New Roman"/>
                <w:sz w:val="24"/>
                <w:szCs w:val="24"/>
              </w:rPr>
              <w:t>Наименование услуги</w:t>
            </w:r>
          </w:p>
        </w:tc>
        <w:tc>
          <w:tcPr>
            <w:tcW w:w="1289" w:type="dxa"/>
          </w:tcPr>
          <w:p w14:paraId="09E8A192" w14:textId="1EA147AB" w:rsidR="00840AD3" w:rsidRPr="00840AD3" w:rsidRDefault="00840AD3" w:rsidP="00840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D3">
              <w:rPr>
                <w:rFonts w:ascii="Times New Roman" w:hAnsi="Times New Roman" w:cs="Times New Roman"/>
                <w:sz w:val="24"/>
                <w:szCs w:val="24"/>
              </w:rPr>
              <w:t>Ед. измерения</w:t>
            </w:r>
          </w:p>
        </w:tc>
        <w:tc>
          <w:tcPr>
            <w:tcW w:w="2337" w:type="dxa"/>
          </w:tcPr>
          <w:p w14:paraId="3C8B1436" w14:textId="7EB560A6" w:rsidR="00840AD3" w:rsidRPr="00840AD3" w:rsidRDefault="00840AD3" w:rsidP="00840A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AD3">
              <w:rPr>
                <w:rFonts w:ascii="Times New Roman" w:hAnsi="Times New Roman" w:cs="Times New Roman"/>
                <w:sz w:val="24"/>
                <w:szCs w:val="24"/>
              </w:rPr>
              <w:t>Цена, в т.ч. налоги и сборы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840AD3" w14:paraId="2C2203B3" w14:textId="77777777" w:rsidTr="00840AD3">
        <w:tc>
          <w:tcPr>
            <w:tcW w:w="704" w:type="dxa"/>
          </w:tcPr>
          <w:p w14:paraId="3256A594" w14:textId="0F49C41B" w:rsidR="00840AD3" w:rsidRDefault="00840AD3" w:rsidP="00840A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961" w:type="dxa"/>
          </w:tcPr>
          <w:p w14:paraId="411AFA7A" w14:textId="5973FA3A" w:rsidR="00840AD3" w:rsidRDefault="00840AD3" w:rsidP="00840A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840AD3">
              <w:rPr>
                <w:rFonts w:ascii="Times New Roman" w:hAnsi="Times New Roman" w:cs="Times New Roman"/>
                <w:sz w:val="28"/>
                <w:szCs w:val="28"/>
              </w:rPr>
              <w:t>нвентаризационные работы с целью изготовления технических паспортов на квартиры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840AD3">
              <w:rPr>
                <w:rFonts w:ascii="Times New Roman" w:hAnsi="Times New Roman" w:cs="Times New Roman"/>
                <w:sz w:val="28"/>
                <w:szCs w:val="28"/>
              </w:rPr>
              <w:t xml:space="preserve">расположенные по адресу: Ленинградская область, Выборгский район, </w:t>
            </w:r>
            <w:proofErr w:type="spellStart"/>
            <w:r w:rsidRPr="00840AD3">
              <w:rPr>
                <w:rFonts w:ascii="Times New Roman" w:hAnsi="Times New Roman" w:cs="Times New Roman"/>
                <w:sz w:val="28"/>
                <w:szCs w:val="28"/>
              </w:rPr>
              <w:t>г.п.Рощино</w:t>
            </w:r>
            <w:proofErr w:type="spellEnd"/>
            <w:r w:rsidRPr="00840AD3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840AD3">
              <w:rPr>
                <w:rFonts w:ascii="Times New Roman" w:hAnsi="Times New Roman" w:cs="Times New Roman"/>
                <w:sz w:val="28"/>
                <w:szCs w:val="28"/>
              </w:rPr>
              <w:t>ул.Строителей</w:t>
            </w:r>
            <w:proofErr w:type="spellEnd"/>
            <w:r w:rsidRPr="00840AD3">
              <w:rPr>
                <w:rFonts w:ascii="Times New Roman" w:hAnsi="Times New Roman" w:cs="Times New Roman"/>
                <w:sz w:val="28"/>
                <w:szCs w:val="28"/>
              </w:rPr>
              <w:t>, д.40 кв.196 и кв.247</w:t>
            </w:r>
          </w:p>
        </w:tc>
        <w:tc>
          <w:tcPr>
            <w:tcW w:w="1289" w:type="dxa"/>
          </w:tcPr>
          <w:p w14:paraId="430800BF" w14:textId="1FBB095E" w:rsidR="00840AD3" w:rsidRDefault="00840AD3" w:rsidP="00840A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Усл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ед</w:t>
            </w:r>
            <w:proofErr w:type="spellEnd"/>
          </w:p>
        </w:tc>
        <w:tc>
          <w:tcPr>
            <w:tcW w:w="2337" w:type="dxa"/>
          </w:tcPr>
          <w:p w14:paraId="251184D7" w14:textId="6DED7FED" w:rsidR="00840AD3" w:rsidRDefault="00840AD3" w:rsidP="00840AD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18960,35</w:t>
            </w:r>
          </w:p>
        </w:tc>
      </w:tr>
    </w:tbl>
    <w:p w14:paraId="00975DD5" w14:textId="77777777" w:rsidR="00840AD3" w:rsidRDefault="00840AD3" w:rsidP="00840AD3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3924912" w14:textId="60BC7A9F" w:rsidR="00840AD3" w:rsidRDefault="00840AD3" w:rsidP="00840AD3">
      <w:pPr>
        <w:jc w:val="both"/>
        <w:rPr>
          <w:rFonts w:ascii="Times New Roman" w:hAnsi="Times New Roman" w:cs="Times New Roman"/>
          <w:sz w:val="28"/>
          <w:szCs w:val="28"/>
        </w:rPr>
      </w:pPr>
      <w:r w:rsidRPr="00840AD3">
        <w:rPr>
          <w:rFonts w:ascii="Times New Roman" w:hAnsi="Times New Roman" w:cs="Times New Roman"/>
          <w:sz w:val="28"/>
          <w:szCs w:val="28"/>
        </w:rPr>
        <w:t>Цена подлежащих выполнению работ составляет 18960 (Восемнадцать тысяч девятьсот шестьдесят) руб. 35 коп., в том числе НДС</w:t>
      </w:r>
    </w:p>
    <w:p w14:paraId="096C0609" w14:textId="0C3F36B0" w:rsidR="00840AD3" w:rsidRDefault="00840AD3" w:rsidP="00840AD3">
      <w:pPr>
        <w:jc w:val="both"/>
        <w:rPr>
          <w:rFonts w:ascii="Times New Roman" w:hAnsi="Times New Roman" w:cs="Times New Roman"/>
          <w:sz w:val="28"/>
          <w:szCs w:val="28"/>
        </w:rPr>
      </w:pPr>
      <w:r w:rsidRPr="00840AD3">
        <w:rPr>
          <w:rFonts w:ascii="Times New Roman" w:hAnsi="Times New Roman" w:cs="Times New Roman"/>
          <w:sz w:val="28"/>
          <w:szCs w:val="28"/>
        </w:rPr>
        <w:t>Авансирование не предусмотрено. Заказчик производит оплату от стоимости работ по настоящему Договору на расчётный счёт Исполнителя в течение 7 (</w:t>
      </w:r>
      <w:proofErr w:type="gramStart"/>
      <w:r w:rsidRPr="00840AD3">
        <w:rPr>
          <w:rFonts w:ascii="Times New Roman" w:hAnsi="Times New Roman" w:cs="Times New Roman"/>
          <w:sz w:val="28"/>
          <w:szCs w:val="28"/>
        </w:rPr>
        <w:t>семи)  рабочих</w:t>
      </w:r>
      <w:proofErr w:type="gramEnd"/>
      <w:r w:rsidRPr="00840AD3">
        <w:rPr>
          <w:rFonts w:ascii="Times New Roman" w:hAnsi="Times New Roman" w:cs="Times New Roman"/>
          <w:sz w:val="28"/>
          <w:szCs w:val="28"/>
        </w:rPr>
        <w:t xml:space="preserve"> дней с момента подписания Акта приема передачи.</w:t>
      </w:r>
    </w:p>
    <w:p w14:paraId="486E2987" w14:textId="2E6C4453" w:rsidR="00840AD3" w:rsidRPr="00840AD3" w:rsidRDefault="00840AD3" w:rsidP="00840AD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Инвентаризацию провести в соответствии с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постановлением  </w:t>
      </w:r>
      <w:r w:rsidRPr="00840AD3">
        <w:rPr>
          <w:rFonts w:ascii="Times New Roman" w:hAnsi="Times New Roman" w:cs="Times New Roman"/>
          <w:sz w:val="28"/>
          <w:szCs w:val="28"/>
        </w:rPr>
        <w:t>ПРАВИТЕЛЬСТВ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840AD3">
        <w:rPr>
          <w:rFonts w:ascii="Times New Roman" w:hAnsi="Times New Roman" w:cs="Times New Roman"/>
          <w:sz w:val="28"/>
          <w:szCs w:val="28"/>
        </w:rPr>
        <w:t xml:space="preserve"> ЛЕНИНГРАДСКОЙ ОБЛАСТИ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AD3">
        <w:rPr>
          <w:rFonts w:ascii="Times New Roman" w:hAnsi="Times New Roman" w:cs="Times New Roman"/>
          <w:sz w:val="28"/>
          <w:szCs w:val="28"/>
        </w:rPr>
        <w:t>от 18 сентября 2026 г. N 742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840AD3">
        <w:rPr>
          <w:rFonts w:ascii="Times New Roman" w:hAnsi="Times New Roman" w:cs="Times New Roman"/>
          <w:sz w:val="28"/>
          <w:szCs w:val="28"/>
        </w:rPr>
        <w:t>ОБ УТВЕРЖДЕНИИ ПОРЯДКА ПРОВЕДЕНИЯ ТЕХНИЧЕСКОГО УЧЕТА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AD3">
        <w:rPr>
          <w:rFonts w:ascii="Times New Roman" w:hAnsi="Times New Roman" w:cs="Times New Roman"/>
          <w:sz w:val="28"/>
          <w:szCs w:val="28"/>
        </w:rPr>
        <w:t>ЖИЛИЩНОГО ФОНДА, В ТОМ ЧИСЛЕ ЕГО ТЕХНИЧЕСКОЙ ИНВЕНТАРИЗАЦИИ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AD3">
        <w:rPr>
          <w:rFonts w:ascii="Times New Roman" w:hAnsi="Times New Roman" w:cs="Times New Roman"/>
          <w:sz w:val="28"/>
          <w:szCs w:val="28"/>
        </w:rPr>
        <w:t>И ТЕХНИЧЕСКОЙ ПАСПОРТИЗАЦИИ, ОРГАНИЗАЦИИ И ВЕДЕНИЯ АРХИВА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AD3">
        <w:rPr>
          <w:rFonts w:ascii="Times New Roman" w:hAnsi="Times New Roman" w:cs="Times New Roman"/>
          <w:sz w:val="28"/>
          <w:szCs w:val="28"/>
        </w:rPr>
        <w:t>ТЕХНИЧЕСКОЙ ДОКУМЕНТАЦИИ НА ОБЪЕКТЫ ГОСУДАРСТВЕННОГО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40AD3">
        <w:rPr>
          <w:rFonts w:ascii="Times New Roman" w:hAnsi="Times New Roman" w:cs="Times New Roman"/>
          <w:sz w:val="28"/>
          <w:szCs w:val="28"/>
        </w:rPr>
        <w:t>УЧЕТА ЖИЛИЩНОГО ФОНДА В ЛЕНИНГРАДСКОЙ ОБЛАСТИ</w:t>
      </w:r>
    </w:p>
    <w:sectPr w:rsidR="00840AD3" w:rsidRPr="00840A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6CC4"/>
    <w:rsid w:val="004D6CC4"/>
    <w:rsid w:val="007B1954"/>
    <w:rsid w:val="00840AD3"/>
    <w:rsid w:val="00B34B80"/>
    <w:rsid w:val="00C61EB2"/>
    <w:rsid w:val="00E74A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0590E"/>
  <w15:chartTrackingRefBased/>
  <w15:docId w15:val="{438DBF3A-5B8C-4773-9D56-5E2937D1C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4D6C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D6C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D6C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D6C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D6C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D6C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4D6C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4D6C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4D6C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D6C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4D6C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4D6C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4D6CC4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4D6CC4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4D6CC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4D6CC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4D6CC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4D6CC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4D6C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4D6C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4D6C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4D6C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4D6C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4D6CC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4D6CC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4D6CC4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4D6C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4D6CC4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4D6CC4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840A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Договорной 03 Больница</dc:creator>
  <cp:keywords/>
  <dc:description/>
  <cp:lastModifiedBy>Договорной 03 Больница</cp:lastModifiedBy>
  <cp:revision>2</cp:revision>
  <dcterms:created xsi:type="dcterms:W3CDTF">2026-11-05T06:18:00Z</dcterms:created>
  <dcterms:modified xsi:type="dcterms:W3CDTF">2026-11-05T06:18:00Z</dcterms:modified>
</cp:coreProperties>
</file>