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30C" w:rsidRPr="00CD030C" w:rsidRDefault="00CD030C" w:rsidP="00BB27F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030C">
        <w:rPr>
          <w:rFonts w:ascii="Times New Roman" w:hAnsi="Times New Roman" w:cs="Times New Roman"/>
          <w:b/>
        </w:rPr>
        <w:t>ТЕХНИЧЕСКОЕ ЗАДАНИЕ (ОПИСАНИЕ ОБЪЕКТА ЗАКУПКИ)</w:t>
      </w:r>
    </w:p>
    <w:p w:rsidR="007273C2" w:rsidRPr="00CD030C" w:rsidRDefault="00CD030C" w:rsidP="00CD030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D030C">
        <w:rPr>
          <w:rFonts w:ascii="Times New Roman" w:hAnsi="Times New Roman" w:cs="Times New Roman"/>
          <w:b/>
        </w:rPr>
        <w:t>Поставка жалюзи и рулонных штор</w:t>
      </w:r>
    </w:p>
    <w:p w:rsidR="00CD030C" w:rsidRPr="00CD030C" w:rsidRDefault="00CD030C" w:rsidP="00CD030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E6949" w:rsidRDefault="00CD030C" w:rsidP="000E69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D030C">
        <w:rPr>
          <w:rFonts w:ascii="Times New Roman" w:hAnsi="Times New Roman" w:cs="Times New Roman"/>
          <w:b/>
        </w:rPr>
        <w:t>1. Сроки поставки:</w:t>
      </w:r>
      <w:r w:rsidRPr="00CD030C">
        <w:rPr>
          <w:rFonts w:ascii="Times New Roman" w:hAnsi="Times New Roman" w:cs="Times New Roman"/>
        </w:rPr>
        <w:t xml:space="preserve"> </w:t>
      </w:r>
      <w:r w:rsidRPr="00CD030C">
        <w:rPr>
          <w:rFonts w:ascii="Times New Roman" w:hAnsi="Times New Roman" w:cs="Times New Roman"/>
          <w:u w:val="single"/>
        </w:rPr>
        <w:t>поставка и монтаж</w:t>
      </w:r>
      <w:r>
        <w:rPr>
          <w:rFonts w:ascii="Times New Roman" w:hAnsi="Times New Roman" w:cs="Times New Roman"/>
        </w:rPr>
        <w:t xml:space="preserve"> осуществляются Поставщиком в</w:t>
      </w:r>
      <w:r w:rsidRPr="00CD030C">
        <w:rPr>
          <w:rFonts w:ascii="Times New Roman" w:hAnsi="Times New Roman" w:cs="Times New Roman"/>
        </w:rPr>
        <w:t xml:space="preserve"> течение </w:t>
      </w:r>
      <w:r w:rsidR="004055C2">
        <w:rPr>
          <w:rFonts w:ascii="Times New Roman" w:hAnsi="Times New Roman" w:cs="Times New Roman"/>
        </w:rPr>
        <w:t>30 (тридца</w:t>
      </w:r>
      <w:r w:rsidR="00F8607D">
        <w:rPr>
          <w:rFonts w:ascii="Times New Roman" w:hAnsi="Times New Roman" w:cs="Times New Roman"/>
        </w:rPr>
        <w:t>ти) рабочих</w:t>
      </w:r>
      <w:r w:rsidRPr="00CD030C">
        <w:rPr>
          <w:rFonts w:ascii="Times New Roman" w:hAnsi="Times New Roman" w:cs="Times New Roman"/>
        </w:rPr>
        <w:t xml:space="preserve"> дн</w:t>
      </w:r>
      <w:r w:rsidR="004055C2">
        <w:rPr>
          <w:rFonts w:ascii="Times New Roman" w:hAnsi="Times New Roman" w:cs="Times New Roman"/>
        </w:rPr>
        <w:t>ей с момента заключения Контракта</w:t>
      </w:r>
      <w:r w:rsidRPr="00CD030C">
        <w:rPr>
          <w:rFonts w:ascii="Times New Roman" w:hAnsi="Times New Roman" w:cs="Times New Roman"/>
        </w:rPr>
        <w:t>, в рабочие дни (</w:t>
      </w:r>
      <w:proofErr w:type="spellStart"/>
      <w:r w:rsidRPr="00CD030C">
        <w:rPr>
          <w:rFonts w:ascii="Times New Roman" w:hAnsi="Times New Roman" w:cs="Times New Roman"/>
        </w:rPr>
        <w:t>пн-пт</w:t>
      </w:r>
      <w:proofErr w:type="spellEnd"/>
      <w:r w:rsidRPr="00CD030C">
        <w:rPr>
          <w:rFonts w:ascii="Times New Roman" w:hAnsi="Times New Roman" w:cs="Times New Roman"/>
        </w:rPr>
        <w:t xml:space="preserve">) </w:t>
      </w:r>
      <w:r w:rsidR="004055C2">
        <w:rPr>
          <w:rFonts w:ascii="Times New Roman" w:eastAsia="Calibri" w:hAnsi="Times New Roman" w:cs="Times New Roman"/>
        </w:rPr>
        <w:t>с 9</w:t>
      </w:r>
      <w:r w:rsidRPr="00CD030C">
        <w:rPr>
          <w:rFonts w:ascii="Times New Roman" w:eastAsia="Calibri" w:hAnsi="Times New Roman" w:cs="Times New Roman"/>
        </w:rPr>
        <w:t>:00 до 16:30.</w:t>
      </w:r>
    </w:p>
    <w:p w:rsidR="000E6949" w:rsidRPr="000E6949" w:rsidRDefault="00CD030C" w:rsidP="000E694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CD030C">
        <w:rPr>
          <w:rFonts w:ascii="Times New Roman" w:hAnsi="Times New Roman" w:cs="Times New Roman"/>
          <w:b/>
          <w:bCs/>
        </w:rPr>
        <w:t>2. Условия поставки:</w:t>
      </w:r>
      <w:r>
        <w:rPr>
          <w:rFonts w:ascii="Times New Roman" w:hAnsi="Times New Roman" w:cs="Times New Roman"/>
          <w:kern w:val="2"/>
          <w:lang w:eastAsia="zh-CN"/>
        </w:rPr>
        <w:t xml:space="preserve"> </w:t>
      </w:r>
      <w:r w:rsidR="004055C2">
        <w:rPr>
          <w:rFonts w:ascii="Times New Roman" w:hAnsi="Times New Roman" w:cs="Times New Roman"/>
          <w:kern w:val="2"/>
          <w:lang w:eastAsia="zh-CN"/>
        </w:rPr>
        <w:t>Замеры, п</w:t>
      </w:r>
      <w:r>
        <w:rPr>
          <w:rFonts w:ascii="Times New Roman" w:hAnsi="Times New Roman" w:cs="Times New Roman"/>
          <w:kern w:val="2"/>
          <w:lang w:eastAsia="zh-CN"/>
        </w:rPr>
        <w:t>оставка,</w:t>
      </w:r>
      <w:r w:rsidRPr="00CD030C">
        <w:rPr>
          <w:rFonts w:ascii="Times New Roman" w:hAnsi="Times New Roman" w:cs="Times New Roman"/>
          <w:kern w:val="2"/>
          <w:lang w:eastAsia="zh-CN"/>
        </w:rPr>
        <w:t xml:space="preserve"> разгрузка</w:t>
      </w:r>
      <w:r>
        <w:rPr>
          <w:rFonts w:ascii="Times New Roman" w:hAnsi="Times New Roman" w:cs="Times New Roman"/>
          <w:kern w:val="2"/>
          <w:lang w:eastAsia="zh-CN"/>
        </w:rPr>
        <w:t>, монтаж</w:t>
      </w:r>
      <w:r w:rsidRPr="00CD030C">
        <w:rPr>
          <w:rFonts w:ascii="Times New Roman" w:hAnsi="Times New Roman" w:cs="Times New Roman"/>
          <w:kern w:val="2"/>
          <w:lang w:eastAsia="zh-CN"/>
        </w:rPr>
        <w:t xml:space="preserve"> товара в помещение</w:t>
      </w:r>
      <w:r w:rsidR="004055C2">
        <w:rPr>
          <w:rFonts w:ascii="Times New Roman" w:hAnsi="Times New Roman" w:cs="Times New Roman"/>
          <w:kern w:val="2"/>
          <w:lang w:eastAsia="zh-CN"/>
        </w:rPr>
        <w:t xml:space="preserve"> Заказчика входят в стоимость Контракта и выполняются Поставщиком</w:t>
      </w:r>
      <w:r w:rsidRPr="00CD030C">
        <w:rPr>
          <w:rFonts w:ascii="Times New Roman" w:hAnsi="Times New Roman" w:cs="Times New Roman"/>
          <w:kern w:val="2"/>
          <w:lang w:eastAsia="zh-CN"/>
        </w:rPr>
        <w:t xml:space="preserve"> только в присутствии уполномоченных представителей Заказчика и Поставщика. Цена включает в себя </w:t>
      </w:r>
      <w:r w:rsidRPr="00CD030C">
        <w:rPr>
          <w:rFonts w:ascii="Times New Roman" w:hAnsi="Times New Roman" w:cs="Times New Roman"/>
          <w:bCs/>
        </w:rPr>
        <w:t xml:space="preserve">стоимость Товара, стоимость расходных материалов, расходы на транспортировку, погрузочно-разгрузочные работы, </w:t>
      </w:r>
      <w:r w:rsidRPr="00CD030C">
        <w:rPr>
          <w:rFonts w:ascii="Times New Roman" w:hAnsi="Times New Roman" w:cs="Times New Roman"/>
          <w:b/>
          <w:bCs/>
        </w:rPr>
        <w:t>стоимость расходов на монтажные работы по установке,</w:t>
      </w:r>
      <w:r w:rsidRPr="00CD030C">
        <w:rPr>
          <w:rFonts w:ascii="Times New Roman" w:hAnsi="Times New Roman" w:cs="Times New Roman"/>
          <w:bCs/>
        </w:rPr>
        <w:t xml:space="preserve"> страхование, уплату таможенных пошлин, налогов, сборов и других обязательных платежей в соответствии с законодательством Российской Федерации</w:t>
      </w:r>
      <w:r w:rsidRPr="00CD030C">
        <w:rPr>
          <w:rFonts w:ascii="Times New Roman" w:hAnsi="Times New Roman" w:cs="Times New Roman"/>
          <w:kern w:val="2"/>
          <w:lang w:eastAsia="zh-CN"/>
        </w:rPr>
        <w:t>.</w:t>
      </w:r>
      <w:r w:rsidR="000E6949">
        <w:rPr>
          <w:rFonts w:ascii="Times New Roman" w:hAnsi="Times New Roman" w:cs="Times New Roman"/>
          <w:kern w:val="2"/>
          <w:lang w:eastAsia="zh-CN"/>
        </w:rPr>
        <w:t xml:space="preserve"> </w:t>
      </w:r>
    </w:p>
    <w:p w:rsidR="00CD030C" w:rsidRPr="00CD030C" w:rsidRDefault="00CD030C" w:rsidP="00CD030C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D030C">
        <w:rPr>
          <w:rFonts w:ascii="Times New Roman" w:hAnsi="Times New Roman" w:cs="Times New Roman"/>
          <w:b/>
          <w:kern w:val="2"/>
          <w:lang w:eastAsia="zh-CN"/>
        </w:rPr>
        <w:t>3. Место поставки:</w:t>
      </w:r>
      <w:r w:rsidRPr="00CD030C">
        <w:rPr>
          <w:rFonts w:ascii="Times New Roman" w:hAnsi="Times New Roman" w:cs="Times New Roman"/>
          <w:kern w:val="2"/>
          <w:lang w:eastAsia="zh-CN"/>
        </w:rPr>
        <w:t xml:space="preserve"> </w:t>
      </w:r>
      <w:r w:rsidR="004055C2">
        <w:rPr>
          <w:rFonts w:ascii="Times New Roman" w:hAnsi="Times New Roman" w:cs="Times New Roman"/>
        </w:rPr>
        <w:t>МБУ ДО «Центр внешкольной работы» г. Отрадное, Ленинградская обл., Кировский р-н, г. Отрадное, ул. Вокзальная, д.6</w:t>
      </w:r>
    </w:p>
    <w:p w:rsidR="00CD030C" w:rsidRPr="00CD030C" w:rsidRDefault="00CD030C" w:rsidP="00CD030C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4055C2" w:rsidRDefault="00CD030C" w:rsidP="004055C2">
      <w:pPr>
        <w:widowControl w:val="0"/>
        <w:tabs>
          <w:tab w:val="left" w:pos="6084"/>
        </w:tabs>
        <w:suppressAutoHyphens/>
        <w:spacing w:after="0"/>
        <w:ind w:firstLine="567"/>
        <w:jc w:val="both"/>
        <w:textAlignment w:val="baseline"/>
        <w:rPr>
          <w:rFonts w:ascii="Times New Roman" w:hAnsi="Times New Roman" w:cs="Times New Roman"/>
          <w:b/>
        </w:rPr>
      </w:pPr>
      <w:r w:rsidRPr="00CD030C">
        <w:rPr>
          <w:rFonts w:ascii="Times New Roman" w:hAnsi="Times New Roman" w:cs="Times New Roman"/>
          <w:b/>
          <w:kern w:val="2"/>
          <w:lang w:eastAsia="zh-CN"/>
        </w:rPr>
        <w:t xml:space="preserve">4.  </w:t>
      </w:r>
      <w:r w:rsidRPr="00CD030C">
        <w:rPr>
          <w:rFonts w:ascii="Times New Roman" w:hAnsi="Times New Roman" w:cs="Times New Roman"/>
          <w:b/>
        </w:rPr>
        <w:t>Показатели, позволяющие определить соответствие закупаемых товаров установленным заказчиком требованиям:</w:t>
      </w:r>
    </w:p>
    <w:p w:rsidR="006473C2" w:rsidRPr="006473C2" w:rsidRDefault="004055C2" w:rsidP="004055C2">
      <w:pPr>
        <w:widowControl w:val="0"/>
        <w:tabs>
          <w:tab w:val="left" w:pos="6084"/>
        </w:tabs>
        <w:suppressAutoHyphens/>
        <w:spacing w:after="0"/>
        <w:jc w:val="both"/>
        <w:textAlignment w:val="baseline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Материал карниза, материал, цвет и ширина ламели, светопроницаемость согласовывается с Заказчиком во время проведения замеров. Механизм управления, комплектность механизма управления согласовываются с заказчиком во время проведения замеров.</w:t>
      </w:r>
    </w:p>
    <w:p w:rsidR="00CA313D" w:rsidRDefault="00CA313D" w:rsidP="00BB27FE">
      <w:pPr>
        <w:spacing w:after="0" w:line="240" w:lineRule="auto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</w:p>
    <w:p w:rsidR="004055C2" w:rsidRPr="00CD030C" w:rsidRDefault="004055C2" w:rsidP="00BB27FE">
      <w:pPr>
        <w:spacing w:after="0" w:line="240" w:lineRule="auto"/>
        <w:rPr>
          <w:rFonts w:ascii="Times New Roman" w:hAnsi="Times New Roman" w:cs="Times New Roman"/>
        </w:rPr>
      </w:pPr>
    </w:p>
    <w:p w:rsidR="00E84DF4" w:rsidRDefault="00E84DF4" w:rsidP="00E84DF4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 </w:t>
      </w:r>
      <w:r w:rsidR="00CD030C" w:rsidRPr="00CD030C">
        <w:rPr>
          <w:rFonts w:ascii="Times New Roman" w:hAnsi="Times New Roman" w:cs="Times New Roman"/>
          <w:b/>
        </w:rPr>
        <w:t xml:space="preserve">Общие требования к товару, требования к его качеству, потребительским свойствам: </w:t>
      </w:r>
      <w:r w:rsidR="00CD030C" w:rsidRPr="00CD030C">
        <w:rPr>
          <w:rFonts w:ascii="Times New Roman" w:hAnsi="Times New Roman" w:cs="Times New Roman"/>
        </w:rPr>
        <w:t xml:space="preserve">поставляемый товар должен быть новым (не бывшим в эксплуатации), по своим параметрам должен соответствовать или превосходить технические параметры, приводимые в требованиях, свободным от прав на него третьих лиц и другого обременения, изготовленным не ранее </w:t>
      </w:r>
      <w:r w:rsidR="004055C2">
        <w:rPr>
          <w:rFonts w:ascii="Times New Roman" w:hAnsi="Times New Roman" w:cs="Times New Roman"/>
        </w:rPr>
        <w:t>2026</w:t>
      </w:r>
      <w:r w:rsidR="00CD030C" w:rsidRPr="00CD030C">
        <w:rPr>
          <w:rFonts w:ascii="Times New Roman" w:hAnsi="Times New Roman" w:cs="Times New Roman"/>
        </w:rPr>
        <w:t xml:space="preserve"> года, находиться в оригинальной упаковке изготовителя, исключающей возможное повреждение товара при его транспортировке, при погрузо-разгрузочных работах к конечному месту эксплуатации и хранения, не бывшим в эксплуатации, без дефектов изготовления, не поврежденным, не восстановленным, без следов воздействия влаги и следов вскрытия, а также соответствовать требованиям, установленным законодательством Российской Федерации. </w:t>
      </w:r>
      <w:r w:rsidRPr="00CD030C">
        <w:rPr>
          <w:rFonts w:ascii="Times New Roman" w:hAnsi="Times New Roman" w:cs="Times New Roman"/>
        </w:rPr>
        <w:t>В комплект поставки должны входить все необходимые материалы, комплектующие и принадлежности для обеспечения эксплуатации в соответствии с функциональным назначением</w:t>
      </w:r>
    </w:p>
    <w:p w:rsidR="00E84DF4" w:rsidRDefault="00E84DF4" w:rsidP="00E84DF4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E84DF4">
        <w:rPr>
          <w:rFonts w:ascii="Times New Roman" w:hAnsi="Times New Roman" w:cs="Times New Roman"/>
          <w:b/>
        </w:rPr>
        <w:t xml:space="preserve">6. </w:t>
      </w:r>
      <w:r w:rsidR="00CD030C" w:rsidRPr="00E84DF4">
        <w:rPr>
          <w:rFonts w:ascii="Times New Roman" w:eastAsia="Times New Roman" w:hAnsi="Times New Roman" w:cs="Times New Roman"/>
          <w:b/>
          <w:bCs/>
          <w:lang w:eastAsia="ru-RU"/>
        </w:rPr>
        <w:t>Требования к безопасности товара:</w:t>
      </w:r>
      <w:r w:rsidR="00CD030C" w:rsidRPr="00CD030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Ж</w:t>
      </w:r>
      <w:r w:rsidR="00CD030C" w:rsidRPr="00CD030C">
        <w:rPr>
          <w:rFonts w:ascii="Times New Roman" w:eastAsia="Times New Roman" w:hAnsi="Times New Roman" w:cs="Times New Roman"/>
          <w:lang w:eastAsia="ru-RU"/>
        </w:rPr>
        <w:t>алю</w:t>
      </w:r>
      <w:r>
        <w:rPr>
          <w:rFonts w:ascii="Times New Roman" w:eastAsia="Times New Roman" w:hAnsi="Times New Roman" w:cs="Times New Roman"/>
          <w:lang w:eastAsia="ru-RU"/>
        </w:rPr>
        <w:t>з</w:t>
      </w:r>
      <w:r w:rsidR="00CD030C" w:rsidRPr="00CD030C">
        <w:rPr>
          <w:rFonts w:ascii="Times New Roman" w:eastAsia="Times New Roman" w:hAnsi="Times New Roman" w:cs="Times New Roman"/>
          <w:lang w:eastAsia="ru-RU"/>
        </w:rPr>
        <w:t>и</w:t>
      </w:r>
      <w:r>
        <w:rPr>
          <w:rFonts w:ascii="Times New Roman" w:eastAsia="Times New Roman" w:hAnsi="Times New Roman" w:cs="Times New Roman"/>
          <w:lang w:eastAsia="ru-RU"/>
        </w:rPr>
        <w:t xml:space="preserve"> и рулонные шторы</w:t>
      </w:r>
      <w:r w:rsidR="00CD030C" w:rsidRPr="00CD030C">
        <w:rPr>
          <w:rFonts w:ascii="Times New Roman" w:eastAsia="Times New Roman" w:hAnsi="Times New Roman" w:cs="Times New Roman"/>
          <w:lang w:eastAsia="ru-RU"/>
        </w:rPr>
        <w:t xml:space="preserve"> должны соответствовать </w:t>
      </w:r>
      <w:r w:rsidRPr="00CD030C">
        <w:rPr>
          <w:rFonts w:ascii="Times New Roman" w:hAnsi="Times New Roman" w:cs="Times New Roman"/>
        </w:rPr>
        <w:t>ГОСТ Р 54863-2011</w:t>
      </w:r>
      <w:r>
        <w:rPr>
          <w:rFonts w:ascii="Times New Roman" w:hAnsi="Times New Roman" w:cs="Times New Roman"/>
        </w:rPr>
        <w:t>, Т</w:t>
      </w:r>
      <w:r w:rsidR="00CD030C" w:rsidRPr="00CD030C">
        <w:rPr>
          <w:rFonts w:ascii="Times New Roman" w:eastAsia="Times New Roman" w:hAnsi="Times New Roman" w:cs="Times New Roman"/>
          <w:lang w:eastAsia="ru-RU"/>
        </w:rPr>
        <w:t xml:space="preserve">ехническому регламенту Таможенного союза ТР ТС 017/2011 «О безопасности продукции легкой промышленности», </w:t>
      </w:r>
      <w:r w:rsidR="00CD030C" w:rsidRPr="00CD030C">
        <w:rPr>
          <w:rFonts w:ascii="Times New Roman" w:eastAsia="Times New Roman" w:hAnsi="Times New Roman" w:cs="Times New Roman"/>
          <w:bCs/>
          <w:lang w:eastAsia="ru-RU"/>
        </w:rPr>
        <w:t>стандартам и техническим условиям изготовителя, нормативным правовым актам, стандартам, нормам и регламентами Российской Федерации к поставляемому виду товара</w:t>
      </w:r>
      <w:r w:rsidR="00CD030C" w:rsidRPr="00CD030C">
        <w:rPr>
          <w:rFonts w:ascii="Times New Roman" w:eastAsia="Times New Roman" w:hAnsi="Times New Roman" w:cs="Times New Roman"/>
          <w:lang w:eastAsia="ru-RU"/>
        </w:rPr>
        <w:t>.</w:t>
      </w:r>
    </w:p>
    <w:p w:rsidR="00CD030C" w:rsidRPr="00CD030C" w:rsidRDefault="00E84DF4" w:rsidP="00E84DF4">
      <w:pPr>
        <w:tabs>
          <w:tab w:val="left" w:pos="28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E84DF4">
        <w:rPr>
          <w:rFonts w:ascii="Times New Roman" w:hAnsi="Times New Roman" w:cs="Times New Roman"/>
          <w:b/>
        </w:rPr>
        <w:t xml:space="preserve">7. </w:t>
      </w:r>
      <w:r w:rsidRPr="00E84DF4">
        <w:rPr>
          <w:rFonts w:ascii="Times New Roman" w:hAnsi="Times New Roman" w:cs="Times New Roman"/>
          <w:b/>
          <w:bCs/>
        </w:rPr>
        <w:t>Гарантийные требования</w:t>
      </w:r>
      <w:r w:rsidR="00CD030C" w:rsidRPr="00E84DF4">
        <w:rPr>
          <w:rFonts w:ascii="Times New Roman" w:hAnsi="Times New Roman" w:cs="Times New Roman"/>
          <w:b/>
          <w:bCs/>
        </w:rPr>
        <w:t>:</w:t>
      </w:r>
      <w:r w:rsidR="00CD030C" w:rsidRPr="00CD030C">
        <w:rPr>
          <w:rFonts w:ascii="Times New Roman" w:hAnsi="Times New Roman" w:cs="Times New Roman"/>
          <w:b/>
          <w:bCs/>
        </w:rPr>
        <w:t xml:space="preserve"> </w:t>
      </w:r>
      <w:r w:rsidR="00CD030C" w:rsidRPr="00CD030C">
        <w:rPr>
          <w:rFonts w:ascii="Times New Roman" w:hAnsi="Times New Roman" w:cs="Times New Roman"/>
        </w:rPr>
        <w:t xml:space="preserve">На товар </w:t>
      </w:r>
      <w:r>
        <w:rPr>
          <w:rFonts w:ascii="Times New Roman" w:hAnsi="Times New Roman" w:cs="Times New Roman"/>
        </w:rPr>
        <w:t xml:space="preserve">должна быть </w:t>
      </w:r>
      <w:r w:rsidR="00CD030C" w:rsidRPr="00CD030C">
        <w:rPr>
          <w:rFonts w:ascii="Times New Roman" w:hAnsi="Times New Roman" w:cs="Times New Roman"/>
        </w:rPr>
        <w:t xml:space="preserve">установлена гарантия </w:t>
      </w:r>
      <w:r>
        <w:rPr>
          <w:rFonts w:ascii="Times New Roman" w:hAnsi="Times New Roman" w:cs="Times New Roman"/>
        </w:rPr>
        <w:t>Поставщика не менее</w:t>
      </w:r>
      <w:r w:rsidR="00CD030C" w:rsidRPr="00CD030C">
        <w:rPr>
          <w:rFonts w:ascii="Times New Roman" w:hAnsi="Times New Roman" w:cs="Times New Roman"/>
        </w:rPr>
        <w:t xml:space="preserve"> 12 (двенадцать) месяцев с даты поставки Товара, но не менее срока предоставления гарантии производителя. Под гарантией понимается устранение Поставщиком своими силами и за свой счет допущенных по его вине недостатков, выявленных после приемки Товара. Действие </w:t>
      </w:r>
      <w:r w:rsidR="00CD030C" w:rsidRPr="00CD030C">
        <w:rPr>
          <w:rFonts w:ascii="Times New Roman" w:hAnsi="Times New Roman" w:cs="Times New Roman"/>
          <w:bCs/>
        </w:rPr>
        <w:t>гарантии</w:t>
      </w:r>
      <w:r w:rsidR="00CD030C" w:rsidRPr="00CD030C">
        <w:rPr>
          <w:rFonts w:ascii="Times New Roman" w:hAnsi="Times New Roman" w:cs="Times New Roman"/>
        </w:rPr>
        <w:t xml:space="preserve"> на вертикальные</w:t>
      </w:r>
      <w:r w:rsidR="004055C2">
        <w:rPr>
          <w:rFonts w:ascii="Times New Roman" w:hAnsi="Times New Roman" w:cs="Times New Roman"/>
        </w:rPr>
        <w:t xml:space="preserve"> жалюзи</w:t>
      </w:r>
      <w:r w:rsidR="00CD030C" w:rsidRPr="00CD030C">
        <w:rPr>
          <w:rFonts w:ascii="Times New Roman" w:hAnsi="Times New Roman" w:cs="Times New Roman"/>
        </w:rPr>
        <w:t xml:space="preserve"> распространяется на все детали, механизмы и комплектующие материалы.</w:t>
      </w:r>
    </w:p>
    <w:p w:rsidR="00CD030C" w:rsidRPr="00CD030C" w:rsidRDefault="00E84DF4" w:rsidP="00E84DF4">
      <w:pPr>
        <w:pStyle w:val="a7"/>
        <w:ind w:firstLine="567"/>
        <w:jc w:val="both"/>
        <w:rPr>
          <w:rFonts w:ascii="Times New Roman" w:hAnsi="Times New Roman" w:cs="Times New Roman"/>
        </w:rPr>
      </w:pPr>
      <w:r w:rsidRPr="00E84DF4">
        <w:rPr>
          <w:rFonts w:ascii="Times New Roman" w:hAnsi="Times New Roman" w:cs="Times New Roman"/>
          <w:b/>
        </w:rPr>
        <w:t>8</w:t>
      </w:r>
      <w:r w:rsidR="00CD030C" w:rsidRPr="00E84DF4">
        <w:rPr>
          <w:rFonts w:ascii="Times New Roman" w:hAnsi="Times New Roman" w:cs="Times New Roman"/>
          <w:b/>
        </w:rPr>
        <w:t>.</w:t>
      </w:r>
      <w:r w:rsidRPr="00E84DF4">
        <w:rPr>
          <w:rFonts w:ascii="Times New Roman" w:hAnsi="Times New Roman" w:cs="Times New Roman"/>
          <w:b/>
        </w:rPr>
        <w:t xml:space="preserve"> </w:t>
      </w:r>
      <w:r w:rsidR="00CD030C" w:rsidRPr="00E84DF4">
        <w:rPr>
          <w:rFonts w:ascii="Times New Roman" w:hAnsi="Times New Roman" w:cs="Times New Roman"/>
          <w:b/>
        </w:rPr>
        <w:t>Требования к осуществлению монтажа поставленного товара:</w:t>
      </w:r>
      <w:r w:rsidR="00CD030C" w:rsidRPr="00CD030C">
        <w:rPr>
          <w:rFonts w:ascii="Times New Roman" w:hAnsi="Times New Roman" w:cs="Times New Roman"/>
        </w:rPr>
        <w:t xml:space="preserve"> Пос</w:t>
      </w:r>
      <w:r w:rsidR="00F8607D">
        <w:rPr>
          <w:rFonts w:ascii="Times New Roman" w:hAnsi="Times New Roman" w:cs="Times New Roman"/>
        </w:rPr>
        <w:t xml:space="preserve">тавщик обязан произвести сборку и монтаж </w:t>
      </w:r>
      <w:r w:rsidR="00CD030C" w:rsidRPr="00CD030C">
        <w:rPr>
          <w:rFonts w:ascii="Times New Roman" w:hAnsi="Times New Roman" w:cs="Times New Roman"/>
        </w:rPr>
        <w:t>жалюзи</w:t>
      </w:r>
      <w:bookmarkStart w:id="0" w:name="_GoBack"/>
      <w:bookmarkEnd w:id="0"/>
      <w:r w:rsidR="00CD030C" w:rsidRPr="00CD030C">
        <w:rPr>
          <w:rFonts w:ascii="Times New Roman" w:hAnsi="Times New Roman" w:cs="Times New Roman"/>
        </w:rPr>
        <w:t xml:space="preserve"> своими силами и за свой счет в течение 2 (двух) календарных дней </w:t>
      </w:r>
      <w:r>
        <w:rPr>
          <w:rFonts w:ascii="Times New Roman" w:hAnsi="Times New Roman" w:cs="Times New Roman"/>
        </w:rPr>
        <w:t>с момента</w:t>
      </w:r>
      <w:r w:rsidR="00CD030C" w:rsidRPr="00CD030C">
        <w:rPr>
          <w:rFonts w:ascii="Times New Roman" w:hAnsi="Times New Roman" w:cs="Times New Roman"/>
        </w:rPr>
        <w:t xml:space="preserve"> поставки товара. Установка должна быть произведена в присутствии ответственного лица со стороны Заказчика. При установке не допускается повреждение внутренней отделки помещений, в котор</w:t>
      </w:r>
      <w:r>
        <w:rPr>
          <w:rFonts w:ascii="Times New Roman" w:hAnsi="Times New Roman" w:cs="Times New Roman"/>
        </w:rPr>
        <w:t>ых</w:t>
      </w:r>
      <w:r w:rsidR="00CD030C" w:rsidRPr="00CD030C">
        <w:rPr>
          <w:rFonts w:ascii="Times New Roman" w:hAnsi="Times New Roman" w:cs="Times New Roman"/>
        </w:rPr>
        <w:t xml:space="preserve"> она производится. После установки Поставщик осуществляет вынос и вывоз мусора и упаковочного материала.</w:t>
      </w:r>
    </w:p>
    <w:p w:rsidR="00CD030C" w:rsidRPr="00CD030C" w:rsidRDefault="00E84DF4" w:rsidP="00E84DF4">
      <w:pPr>
        <w:pStyle w:val="a7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CD030C" w:rsidRPr="00E84D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="00CD030C" w:rsidRPr="00E84DF4">
        <w:rPr>
          <w:rFonts w:ascii="Times New Roman" w:hAnsi="Times New Roman" w:cs="Times New Roman"/>
          <w:b/>
        </w:rPr>
        <w:t>Дополнительные требования:</w:t>
      </w:r>
      <w:r w:rsidR="00CD030C" w:rsidRPr="00CD030C">
        <w:rPr>
          <w:rFonts w:ascii="Times New Roman" w:hAnsi="Times New Roman" w:cs="Times New Roman"/>
        </w:rPr>
        <w:t xml:space="preserve"> Поставщик перед поставкой товара производит индивидуальные уточняющие замеры каждого окна, согласовывает цвет, текстуру с Заказчиком по предоставленным Поставщиком образцам. Размеры жалюзи </w:t>
      </w:r>
      <w:r>
        <w:rPr>
          <w:rFonts w:ascii="Times New Roman" w:hAnsi="Times New Roman" w:cs="Times New Roman"/>
        </w:rPr>
        <w:t xml:space="preserve">и рулонных штор </w:t>
      </w:r>
      <w:r w:rsidR="00CD030C" w:rsidRPr="00CD030C">
        <w:rPr>
          <w:rFonts w:ascii="Times New Roman" w:hAnsi="Times New Roman" w:cs="Times New Roman"/>
        </w:rPr>
        <w:t>должны соответствовать размеру (ширина, высота) оконного проема с учетом конструктивно необходимых зазоров и припусков в зависимости от способа крепления.</w:t>
      </w:r>
    </w:p>
    <w:p w:rsidR="00CD030C" w:rsidRPr="00CD030C" w:rsidRDefault="00CD030C" w:rsidP="00E84DF4">
      <w:pPr>
        <w:pStyle w:val="a7"/>
        <w:ind w:firstLine="567"/>
        <w:rPr>
          <w:rFonts w:ascii="Times New Roman" w:hAnsi="Times New Roman" w:cs="Times New Roman"/>
        </w:rPr>
      </w:pPr>
    </w:p>
    <w:p w:rsidR="00CD030C" w:rsidRPr="00CD030C" w:rsidRDefault="00CD030C" w:rsidP="00CD030C">
      <w:pPr>
        <w:rPr>
          <w:rFonts w:ascii="Times New Roman" w:hAnsi="Times New Roman" w:cs="Times New Roman"/>
        </w:rPr>
      </w:pPr>
    </w:p>
    <w:p w:rsidR="00CD030C" w:rsidRPr="00CD030C" w:rsidRDefault="00CD030C" w:rsidP="00CD030C">
      <w:pPr>
        <w:rPr>
          <w:rFonts w:ascii="Times New Roman" w:hAnsi="Times New Roman" w:cs="Times New Roman"/>
        </w:rPr>
      </w:pPr>
    </w:p>
    <w:p w:rsidR="00CD030C" w:rsidRPr="00CD030C" w:rsidRDefault="00CD030C" w:rsidP="00BB27FE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</w:rPr>
      </w:pPr>
    </w:p>
    <w:sectPr w:rsidR="00CD030C" w:rsidRPr="00CD030C" w:rsidSect="000E6949">
      <w:pgSz w:w="16838" w:h="11906" w:orient="landscape"/>
      <w:pgMar w:top="1134" w:right="536" w:bottom="56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12E26"/>
    <w:multiLevelType w:val="multilevel"/>
    <w:tmpl w:val="4208A3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9864FC5"/>
    <w:multiLevelType w:val="hybridMultilevel"/>
    <w:tmpl w:val="EBBADF72"/>
    <w:lvl w:ilvl="0" w:tplc="B83A23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31D8C"/>
    <w:multiLevelType w:val="multilevel"/>
    <w:tmpl w:val="EDDE0A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E237B81"/>
    <w:multiLevelType w:val="hybridMultilevel"/>
    <w:tmpl w:val="A7DAC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D2722"/>
    <w:multiLevelType w:val="hybridMultilevel"/>
    <w:tmpl w:val="FBCC833A"/>
    <w:lvl w:ilvl="0" w:tplc="2FC883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24045"/>
    <w:multiLevelType w:val="hybridMultilevel"/>
    <w:tmpl w:val="B762E0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456DD"/>
    <w:multiLevelType w:val="multilevel"/>
    <w:tmpl w:val="CD18AD5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B652449"/>
    <w:multiLevelType w:val="hybridMultilevel"/>
    <w:tmpl w:val="8DF6B8D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422"/>
    <w:rsid w:val="0001381D"/>
    <w:rsid w:val="00046B75"/>
    <w:rsid w:val="000C0022"/>
    <w:rsid w:val="000E6949"/>
    <w:rsid w:val="0012608B"/>
    <w:rsid w:val="00132187"/>
    <w:rsid w:val="00181168"/>
    <w:rsid w:val="00183276"/>
    <w:rsid w:val="001858E2"/>
    <w:rsid w:val="001E1A86"/>
    <w:rsid w:val="0024673A"/>
    <w:rsid w:val="002504FA"/>
    <w:rsid w:val="002507F0"/>
    <w:rsid w:val="0027516B"/>
    <w:rsid w:val="00296E6B"/>
    <w:rsid w:val="002B342D"/>
    <w:rsid w:val="002B5649"/>
    <w:rsid w:val="002E69CF"/>
    <w:rsid w:val="002F188F"/>
    <w:rsid w:val="00306D36"/>
    <w:rsid w:val="00330FBD"/>
    <w:rsid w:val="00362D45"/>
    <w:rsid w:val="00387C57"/>
    <w:rsid w:val="003B4E07"/>
    <w:rsid w:val="003E4AB8"/>
    <w:rsid w:val="003F6617"/>
    <w:rsid w:val="004055C2"/>
    <w:rsid w:val="004249DF"/>
    <w:rsid w:val="00425B83"/>
    <w:rsid w:val="00466A6C"/>
    <w:rsid w:val="00487F01"/>
    <w:rsid w:val="004C5806"/>
    <w:rsid w:val="004D7AB5"/>
    <w:rsid w:val="004F1AC5"/>
    <w:rsid w:val="0052555E"/>
    <w:rsid w:val="00540ED5"/>
    <w:rsid w:val="00574C0D"/>
    <w:rsid w:val="005F21B7"/>
    <w:rsid w:val="00645910"/>
    <w:rsid w:val="006473C2"/>
    <w:rsid w:val="007222CE"/>
    <w:rsid w:val="007273C2"/>
    <w:rsid w:val="00733B5E"/>
    <w:rsid w:val="0073412D"/>
    <w:rsid w:val="00745F77"/>
    <w:rsid w:val="0075665E"/>
    <w:rsid w:val="00757D82"/>
    <w:rsid w:val="007760F3"/>
    <w:rsid w:val="00786992"/>
    <w:rsid w:val="0079200C"/>
    <w:rsid w:val="007A20EC"/>
    <w:rsid w:val="007C32F1"/>
    <w:rsid w:val="007C54C0"/>
    <w:rsid w:val="007F0114"/>
    <w:rsid w:val="00804CA8"/>
    <w:rsid w:val="00822992"/>
    <w:rsid w:val="00853703"/>
    <w:rsid w:val="00872B97"/>
    <w:rsid w:val="00876CAC"/>
    <w:rsid w:val="00877383"/>
    <w:rsid w:val="008B4C6E"/>
    <w:rsid w:val="008D5272"/>
    <w:rsid w:val="008E3B8B"/>
    <w:rsid w:val="00973143"/>
    <w:rsid w:val="00995347"/>
    <w:rsid w:val="00996490"/>
    <w:rsid w:val="009A3FAC"/>
    <w:rsid w:val="009C68AB"/>
    <w:rsid w:val="009E13C8"/>
    <w:rsid w:val="009E7591"/>
    <w:rsid w:val="009F28F2"/>
    <w:rsid w:val="00A018A0"/>
    <w:rsid w:val="00A04FDD"/>
    <w:rsid w:val="00A11D92"/>
    <w:rsid w:val="00A14757"/>
    <w:rsid w:val="00A325DA"/>
    <w:rsid w:val="00A37BB7"/>
    <w:rsid w:val="00A64422"/>
    <w:rsid w:val="00A72E22"/>
    <w:rsid w:val="00A86D11"/>
    <w:rsid w:val="00AA3143"/>
    <w:rsid w:val="00AD35C2"/>
    <w:rsid w:val="00AD37B4"/>
    <w:rsid w:val="00B8483F"/>
    <w:rsid w:val="00BB27FE"/>
    <w:rsid w:val="00BD4C32"/>
    <w:rsid w:val="00C2727C"/>
    <w:rsid w:val="00C75FBE"/>
    <w:rsid w:val="00CA2E0B"/>
    <w:rsid w:val="00CA313D"/>
    <w:rsid w:val="00CA3C14"/>
    <w:rsid w:val="00CA7DE3"/>
    <w:rsid w:val="00CC24A0"/>
    <w:rsid w:val="00CC6AFC"/>
    <w:rsid w:val="00CD030C"/>
    <w:rsid w:val="00CE1DD0"/>
    <w:rsid w:val="00CF4BBF"/>
    <w:rsid w:val="00D1363C"/>
    <w:rsid w:val="00D21659"/>
    <w:rsid w:val="00D568EF"/>
    <w:rsid w:val="00D64066"/>
    <w:rsid w:val="00E07A1C"/>
    <w:rsid w:val="00E15AEE"/>
    <w:rsid w:val="00E2604B"/>
    <w:rsid w:val="00E3449A"/>
    <w:rsid w:val="00E46F92"/>
    <w:rsid w:val="00E60F47"/>
    <w:rsid w:val="00E67F3D"/>
    <w:rsid w:val="00E84DF4"/>
    <w:rsid w:val="00E87EF7"/>
    <w:rsid w:val="00EA59BF"/>
    <w:rsid w:val="00F435AF"/>
    <w:rsid w:val="00F51E0F"/>
    <w:rsid w:val="00F64DB7"/>
    <w:rsid w:val="00F7142B"/>
    <w:rsid w:val="00F8607D"/>
    <w:rsid w:val="00FA3DAC"/>
    <w:rsid w:val="00FD173B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2A2A"/>
  <w15:docId w15:val="{682B7CF2-9CD7-40F5-9304-2E30A452C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C0D"/>
    <w:pPr>
      <w:ind w:left="720"/>
      <w:contextualSpacing/>
    </w:pPr>
  </w:style>
  <w:style w:type="table" w:styleId="a4">
    <w:name w:val="Table Grid"/>
    <w:basedOn w:val="a1"/>
    <w:uiPriority w:val="59"/>
    <w:rsid w:val="00CA3C1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229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2992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CD030C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Абзац списка1"/>
    <w:basedOn w:val="a"/>
    <w:rsid w:val="00CD030C"/>
    <w:pPr>
      <w:suppressAutoHyphens/>
      <w:ind w:left="720"/>
    </w:pPr>
    <w:rPr>
      <w:rFonts w:ascii="Calibri" w:eastAsia="Calibri" w:hAnsi="Calibri" w:cs="Times New Roman"/>
      <w:color w:val="00000A"/>
      <w:kern w:val="2"/>
      <w:lang w:eastAsia="ar-SA"/>
    </w:rPr>
  </w:style>
  <w:style w:type="character" w:styleId="a8">
    <w:name w:val="Hyperlink"/>
    <w:basedOn w:val="a0"/>
    <w:uiPriority w:val="99"/>
    <w:semiHidden/>
    <w:unhideWhenUsed/>
    <w:rsid w:val="003B4E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7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k52</dc:creator>
  <cp:keywords/>
  <dc:description/>
  <cp:lastModifiedBy>Пользователь</cp:lastModifiedBy>
  <cp:revision>2</cp:revision>
  <cp:lastPrinted>2023-02-21T09:34:00Z</cp:lastPrinted>
  <dcterms:created xsi:type="dcterms:W3CDTF">2026-09-14T11:19:00Z</dcterms:created>
  <dcterms:modified xsi:type="dcterms:W3CDTF">2026-09-14T11:19:00Z</dcterms:modified>
</cp:coreProperties>
</file>