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604" w:rsidRDefault="00703604" w:rsidP="00954702">
      <w:pPr>
        <w:pStyle w:val="a4"/>
        <w:jc w:val="center"/>
        <w:rPr>
          <w:b/>
        </w:rPr>
      </w:pPr>
    </w:p>
    <w:p w:rsidR="00646B24" w:rsidRPr="00646B24" w:rsidRDefault="00646B24" w:rsidP="00646B24">
      <w:pPr>
        <w:contextualSpacing/>
        <w:jc w:val="center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b/>
          <w:color w:val="000000"/>
          <w:sz w:val="24"/>
          <w:szCs w:val="24"/>
        </w:rPr>
        <w:t>Описание объекта закупки</w:t>
      </w:r>
    </w:p>
    <w:p w:rsidR="00646B24" w:rsidRPr="00646B24" w:rsidRDefault="00646B24" w:rsidP="00646B24">
      <w:pPr>
        <w:jc w:val="center"/>
        <w:rPr>
          <w:rFonts w:eastAsia="SimSun"/>
          <w:b/>
          <w:color w:val="000000"/>
          <w:sz w:val="24"/>
          <w:szCs w:val="24"/>
        </w:rPr>
      </w:pPr>
      <w:r w:rsidRPr="00646B24">
        <w:rPr>
          <w:rFonts w:eastAsia="SimSun"/>
          <w:b/>
          <w:color w:val="000000"/>
          <w:sz w:val="24"/>
          <w:szCs w:val="24"/>
        </w:rPr>
        <w:t>на оказание услуг по созданию и распространению в сети Интернет</w:t>
      </w:r>
      <w:r w:rsidRPr="00646B24">
        <w:rPr>
          <w:rFonts w:eastAsia="SimSun"/>
          <w:b/>
          <w:color w:val="000000"/>
          <w:sz w:val="24"/>
          <w:szCs w:val="24"/>
        </w:rPr>
        <w:br/>
        <w:t xml:space="preserve">информационно-аналитического материала о ключевых профилактических и гражданско-патриотических понятиях, направленных </w:t>
      </w:r>
      <w:r w:rsidRPr="00646B24">
        <w:rPr>
          <w:rFonts w:eastAsia="SimSun"/>
          <w:b/>
          <w:sz w:val="24"/>
          <w:szCs w:val="24"/>
        </w:rPr>
        <w:t>на формирование антитеррористического сознания населения по теме: «Созидательный труд, как основа антитеррористического мировоззрения»</w:t>
      </w:r>
    </w:p>
    <w:p w:rsidR="00646B24" w:rsidRPr="00646B24" w:rsidRDefault="00646B24" w:rsidP="00646B24">
      <w:pPr>
        <w:jc w:val="center"/>
        <w:rPr>
          <w:rFonts w:eastAsia="SimSun"/>
          <w:b/>
          <w:color w:val="000000"/>
          <w:sz w:val="24"/>
          <w:szCs w:val="24"/>
        </w:rPr>
      </w:pPr>
    </w:p>
    <w:p w:rsidR="00646B24" w:rsidRPr="00646B24" w:rsidRDefault="00646B24" w:rsidP="00646B24">
      <w:pPr>
        <w:jc w:val="center"/>
        <w:rPr>
          <w:rFonts w:eastAsia="SimSun"/>
          <w:b/>
          <w:color w:val="000000"/>
          <w:sz w:val="24"/>
          <w:szCs w:val="24"/>
        </w:rPr>
      </w:pPr>
      <w:r w:rsidRPr="00646B24">
        <w:rPr>
          <w:rFonts w:eastAsia="SimSun"/>
          <w:b/>
          <w:color w:val="000000"/>
          <w:sz w:val="24"/>
          <w:szCs w:val="24"/>
        </w:rPr>
        <w:t>1. Общие положения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1.1.</w:t>
      </w:r>
      <w:r w:rsidRPr="00646B24">
        <w:rPr>
          <w:rFonts w:eastAsia="SimSun"/>
          <w:color w:val="000000"/>
          <w:sz w:val="24"/>
          <w:szCs w:val="24"/>
        </w:rPr>
        <w:tab/>
        <w:t>Исполнитель обеспечивает создание и распространение в сети Интернет информационно-аналитического материала о ключевых профилактических и гражданско-патриотических понятиях, направленных на формирование антитеррористического сознания населения по теме: «</w:t>
      </w:r>
      <w:r w:rsidRPr="00646B24">
        <w:rPr>
          <w:rFonts w:eastAsia="SimSun"/>
          <w:b/>
          <w:sz w:val="24"/>
          <w:szCs w:val="24"/>
        </w:rPr>
        <w:t>Созидательный труд, как основа антитеррористического мировоззрения</w:t>
      </w:r>
      <w:r w:rsidRPr="00646B24">
        <w:rPr>
          <w:rFonts w:eastAsia="SimSun"/>
          <w:color w:val="000000"/>
          <w:sz w:val="24"/>
          <w:szCs w:val="24"/>
        </w:rPr>
        <w:t xml:space="preserve">» (далее – Видеоматериал) не позднее 15 декабря 2026 года. 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Срок оказания услуг: с даты заключения контракта до 15 декабря 2026 года.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Место оказания услуг: услуги оказываются дистанционно. 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1.2.</w:t>
      </w:r>
      <w:r w:rsidRPr="00646B24">
        <w:rPr>
          <w:rFonts w:eastAsia="SimSun"/>
          <w:color w:val="000000"/>
          <w:sz w:val="24"/>
          <w:szCs w:val="24"/>
        </w:rPr>
        <w:tab/>
        <w:t>Целевая аудитория Видеоматериалов: специалисты по работе с молодежью, педагогические работники, представители органов государственной власти, общественных объединений и организаций, молодежь.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1.3.</w:t>
      </w:r>
      <w:r w:rsidRPr="00646B24">
        <w:rPr>
          <w:rFonts w:eastAsia="SimSun"/>
          <w:color w:val="000000"/>
          <w:sz w:val="24"/>
          <w:szCs w:val="24"/>
        </w:rPr>
        <w:tab/>
        <w:t>Сценарии должны быть составлены с учетом рекомендации по созданию и распространению антитеррористического контента Национального антитеррористического комитета (Москва, 2022 г.) и в соответствии с Комплексным планом противодействия идеологии терроризма в Российской Федерации на 2024 – 2028 годы (утвержден Президентом Российской Федерации 30 декабря 2023 N Пр-2610). Сценарии должны соответствовать теме, указанной в п. 1.4. ООЗ.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1.4. Тема Видеоматериала: «</w:t>
      </w:r>
      <w:r w:rsidRPr="00646B24">
        <w:rPr>
          <w:rFonts w:eastAsia="SimSun"/>
          <w:sz w:val="24"/>
          <w:szCs w:val="24"/>
        </w:rPr>
        <w:t>Созидательный труд, как основа антитеррористического мировоззрения».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1.5. Видеоматериал должен включать не менее 2 (двух) интервью с экспертами. Заказчик направляет Исполнителю кандидатуры экспертов для съёмки интервью с указанием ФИО, должности и статуса эксперта по теме Видеоматериала в течение 15 (пятнадцати) календарных дней с даты заключения Контракта. 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Видеоматериал представляет собой целостный </w:t>
      </w:r>
      <w:proofErr w:type="spellStart"/>
      <w:r w:rsidRPr="00646B24">
        <w:rPr>
          <w:rFonts w:eastAsia="SimSun"/>
          <w:color w:val="000000"/>
          <w:sz w:val="24"/>
          <w:szCs w:val="24"/>
        </w:rPr>
        <w:t>медиапродукт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с четко прослеживаемой смысловой линией, взаимосвязанными фрагментами: интервью, элементами компьютерной графики, анимированными переходами, аналитической выкладкой по заданной теме, уместным звуковым сопровождением и озвучиванием закадрового текста. Продолжительность Видеоматериала: 8-10 минут.</w:t>
      </w:r>
    </w:p>
    <w:p w:rsidR="00646B24" w:rsidRPr="00646B24" w:rsidRDefault="00646B24" w:rsidP="00646B2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Видеоматериал должен соответствовать следующим требованиям: формат кадра – горизонтальный (соотношение сторон 16:9), разрешение </w:t>
      </w:r>
      <w:proofErr w:type="spellStart"/>
      <w:r w:rsidRPr="00646B24">
        <w:rPr>
          <w:rFonts w:eastAsia="SimSun"/>
          <w:color w:val="000000"/>
          <w:sz w:val="24"/>
          <w:szCs w:val="24"/>
        </w:rPr>
        <w:t>Full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HD (1920×1080 пикселей) </w:t>
      </w:r>
      <w:r w:rsidRPr="00646B24">
        <w:rPr>
          <w:rFonts w:eastAsia="SimSun"/>
          <w:i/>
          <w:color w:val="000000"/>
          <w:sz w:val="24"/>
          <w:szCs w:val="24"/>
        </w:rPr>
        <w:t xml:space="preserve">уточнить у мурманских </w:t>
      </w:r>
      <w:r w:rsidRPr="00646B24">
        <w:rPr>
          <w:rFonts w:eastAsia="SimSun"/>
          <w:color w:val="000000"/>
          <w:sz w:val="24"/>
          <w:szCs w:val="24"/>
        </w:rPr>
        <w:t xml:space="preserve">или выше (4K – при наличии технической возможности), частота кадров – не менее 25 кадров/с, формат файла – AVI / MOV / MP4, видеокодек – H 264. Видеоматериал должен содержать элементы компьютерной графики – заставки, переходы, текстовые блоки, анимацию, </w:t>
      </w:r>
      <w:proofErr w:type="spellStart"/>
      <w:r w:rsidRPr="00646B24">
        <w:rPr>
          <w:rFonts w:eastAsia="SimSun"/>
          <w:color w:val="000000"/>
          <w:sz w:val="24"/>
          <w:szCs w:val="24"/>
        </w:rPr>
        <w:t>инфографику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(в соответствии со сценарием и </w:t>
      </w:r>
      <w:proofErr w:type="spellStart"/>
      <w:r w:rsidRPr="00646B24">
        <w:rPr>
          <w:rFonts w:eastAsia="SimSun"/>
          <w:color w:val="000000"/>
          <w:sz w:val="24"/>
          <w:szCs w:val="24"/>
        </w:rPr>
        <w:t>раскадровкой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к сценарию).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1.6. Исполнитель отчуждает, а Заказчик приобретает исключительное право использовать Видеоматериал в полном объеме, в любой форме и любым не противоречащим закону способом согласно статье 1270 «Исключительное право на произведение</w:t>
      </w:r>
      <w:proofErr w:type="gramStart"/>
      <w:r w:rsidRPr="00646B24">
        <w:rPr>
          <w:rFonts w:eastAsia="SimSun"/>
          <w:color w:val="000000"/>
          <w:sz w:val="24"/>
          <w:szCs w:val="24"/>
        </w:rPr>
        <w:t>»</w:t>
      </w:r>
      <w:proofErr w:type="gramEnd"/>
      <w:r w:rsidRPr="00646B24">
        <w:rPr>
          <w:rFonts w:eastAsia="SimSun"/>
          <w:color w:val="000000"/>
          <w:sz w:val="24"/>
          <w:szCs w:val="24"/>
        </w:rPr>
        <w:t xml:space="preserve"> Гражданского кодекса Российской Федерации (часть четвертая) № 230-ФЗ от 18.12.2006 (ред. от 30.01.2024).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1.7. </w:t>
      </w:r>
      <w:r w:rsidRPr="00646B24">
        <w:rPr>
          <w:rFonts w:eastAsia="Calibri"/>
          <w:sz w:val="24"/>
          <w:szCs w:val="24"/>
          <w:lang w:eastAsia="en-US"/>
        </w:rPr>
        <w:t>Ответственный сотрудник Исполнителя взаимодействует с Заказчиком (ответственным работником от Заказчика) по любым вопросам в рамках контракта, в том числе участвует в рабочих встречах, совещаниях, а также отвечает за оперативное решение всех вопросов по Контракту. Исполнитель может назначить несколько ответственных сотрудников с разделением зон ответственности каждого из них. ФИО и контактные данные (номер телефона и электронную почту) ответственного сотрудника Исполнитель передает Заказчику не позднее 2 (двух) рабочих дней после заключения контракта на адреса электронных почт: bezopasnost.kmc@yandex.ru и centeravangard47@yandex.ru</w:t>
      </w:r>
      <w:r w:rsidRPr="00646B24">
        <w:rPr>
          <w:rFonts w:eastAsia="SimSun"/>
          <w:color w:val="000000"/>
          <w:sz w:val="24"/>
          <w:szCs w:val="24"/>
        </w:rPr>
        <w:t>.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lastRenderedPageBreak/>
        <w:t>1.8. В течение 2 (двух) рабочих дней с даты заключения контракта Заказчик направляет Исполнителю на адрес электронной почты, указанный в реквизитах, информацию об ответственном за взаимодействие представителе Заказчика (фамилия, имя, отчество, должность, номер контактного телефона, адрес электронной почты).</w:t>
      </w:r>
    </w:p>
    <w:p w:rsidR="00646B24" w:rsidRPr="00646B24" w:rsidRDefault="00646B24" w:rsidP="00646B24">
      <w:pPr>
        <w:ind w:firstLine="709"/>
        <w:jc w:val="both"/>
        <w:rPr>
          <w:rFonts w:eastAsia="Calibri"/>
          <w:sz w:val="24"/>
          <w:szCs w:val="22"/>
          <w:lang w:eastAsia="en-US"/>
        </w:rPr>
      </w:pPr>
      <w:r w:rsidRPr="00646B24">
        <w:rPr>
          <w:rFonts w:eastAsia="SimSun"/>
          <w:color w:val="000000"/>
          <w:sz w:val="24"/>
          <w:szCs w:val="24"/>
        </w:rPr>
        <w:t>1.</w:t>
      </w:r>
      <w:r w:rsidRPr="00646B24">
        <w:rPr>
          <w:rFonts w:eastAsia="Calibri"/>
          <w:sz w:val="24"/>
          <w:szCs w:val="22"/>
          <w:lang w:eastAsia="en-US"/>
        </w:rPr>
        <w:t>9. Исполнитель в течение периода исполнения Контракта с момента его заключения направляет в адрес Заказчика письма-согласования с официальной электронной почты Исполнителя на официальные электронные почты Заказчика: centeravangard47@yandex.ru, bezopasnost.kmc@yandex.ru. Заказчик рассматривает данные письма и направляет письменный ответ в адрес Исполнителя с согласованием представленных материалов или перечнем замечаний. Устранение замечаний должно быть произведено Исполнителем в течение 3 (трех) календарных дней с момента получения перечня замечаний.</w:t>
      </w:r>
    </w:p>
    <w:p w:rsidR="00646B24" w:rsidRPr="00646B24" w:rsidRDefault="00646B24" w:rsidP="00646B24">
      <w:pPr>
        <w:ind w:firstLine="709"/>
        <w:jc w:val="both"/>
        <w:rPr>
          <w:rFonts w:eastAsia="Calibri"/>
          <w:sz w:val="24"/>
          <w:szCs w:val="22"/>
          <w:lang w:eastAsia="en-US"/>
        </w:rPr>
      </w:pPr>
      <w:r w:rsidRPr="00646B24">
        <w:rPr>
          <w:rFonts w:eastAsia="Calibri"/>
          <w:sz w:val="24"/>
          <w:szCs w:val="22"/>
          <w:lang w:eastAsia="en-US"/>
        </w:rPr>
        <w:t xml:space="preserve">1.10. </w:t>
      </w:r>
      <w:r w:rsidRPr="00646B24">
        <w:rPr>
          <w:rFonts w:eastAsia="Calibri"/>
          <w:sz w:val="24"/>
          <w:szCs w:val="24"/>
          <w:lang w:eastAsia="en-US"/>
        </w:rPr>
        <w:t>По итогам исполнения пункта 1.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646B24" w:rsidRPr="00646B24" w:rsidTr="00B73DFE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Подтверждающие документы для отчета</w:t>
            </w: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402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Финансовый</w:t>
            </w:r>
          </w:p>
        </w:tc>
      </w:tr>
      <w:tr w:rsidR="00646B24" w:rsidRPr="00646B24" w:rsidTr="00B73DFE">
        <w:trPr>
          <w:gridAfter w:val="1"/>
          <w:wAfter w:w="9" w:type="dxa"/>
          <w:jc w:val="center"/>
        </w:trPr>
        <w:tc>
          <w:tcPr>
            <w:tcW w:w="851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spacing w:before="120" w:after="120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1.7.</w:t>
            </w:r>
          </w:p>
        </w:tc>
        <w:tc>
          <w:tcPr>
            <w:tcW w:w="226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ФИО и контактные данные (сотовый телефон и E-</w:t>
            </w:r>
            <w:proofErr w:type="spellStart"/>
            <w:r w:rsidRPr="00646B24">
              <w:rPr>
                <w:rFonts w:eastAsia="Calibri"/>
                <w:sz w:val="22"/>
                <w:szCs w:val="22"/>
                <w:lang w:eastAsia="en-US"/>
              </w:rPr>
              <w:t>mail</w:t>
            </w:r>
            <w:proofErr w:type="spellEnd"/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) ответственного сотрудника Исполнителя </w:t>
            </w:r>
          </w:p>
        </w:tc>
        <w:tc>
          <w:tcPr>
            <w:tcW w:w="2402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в срок не позднее 2 (двух) рабочих дней после заключения контракта на адреса</w:t>
            </w: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Письмо согласования в адрес Заказчика, с кандидатурой ответственного сотрудника Исполнителя.</w:t>
            </w:r>
          </w:p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Ответное письмо от Заказчика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</w:p>
        </w:tc>
      </w:tr>
    </w:tbl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</w:p>
    <w:p w:rsidR="00646B24" w:rsidRPr="00646B24" w:rsidRDefault="00646B24" w:rsidP="00646B24">
      <w:pPr>
        <w:ind w:firstLine="709"/>
        <w:jc w:val="center"/>
        <w:rPr>
          <w:rFonts w:eastAsia="SimSun"/>
          <w:b/>
          <w:color w:val="000000"/>
          <w:sz w:val="24"/>
          <w:szCs w:val="24"/>
        </w:rPr>
      </w:pPr>
      <w:r w:rsidRPr="00646B24">
        <w:rPr>
          <w:rFonts w:eastAsia="SimSun"/>
          <w:b/>
          <w:color w:val="000000"/>
          <w:sz w:val="24"/>
          <w:szCs w:val="24"/>
        </w:rPr>
        <w:t>2. Обеспечение работы режиссера-организатора</w:t>
      </w:r>
    </w:p>
    <w:p w:rsidR="00646B24" w:rsidRPr="00646B24" w:rsidRDefault="00646B24" w:rsidP="00646B2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2.1. Режиссёр-организатор осуществляет общее руководство и координацию всех этапов производства Видеоматериала: </w:t>
      </w:r>
    </w:p>
    <w:p w:rsidR="00646B24" w:rsidRPr="00646B24" w:rsidRDefault="00646B24" w:rsidP="00646B2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– разработка и ведение детального плана-графика работ для всех участников организационной группы с указанием сроков выполнения этапов и ответственных лиц, оперативный мониторинг соблюдения графика;</w:t>
      </w:r>
    </w:p>
    <w:p w:rsidR="00646B24" w:rsidRPr="00646B24" w:rsidRDefault="00646B24" w:rsidP="00646B2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– взаимодействие с участниками организационной группы (оператор, диктор, монтажер, специалист по созданию компьютерной графики);</w:t>
      </w:r>
    </w:p>
    <w:p w:rsidR="00646B24" w:rsidRPr="00646B24" w:rsidRDefault="00646B24" w:rsidP="00646B2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– контроль качества выполнения работ на всех этапах производства (съемка, озвучивание, монтаж, создание компьютерной графики), обеспечение соответствия итогового Видеоматериала утверждённому сценарию, </w:t>
      </w:r>
      <w:proofErr w:type="spellStart"/>
      <w:r w:rsidRPr="00646B24">
        <w:rPr>
          <w:rFonts w:eastAsia="SimSun"/>
          <w:color w:val="000000"/>
          <w:sz w:val="24"/>
          <w:szCs w:val="24"/>
        </w:rPr>
        <w:t>раскадровке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к сценарию и требованиям Заказчика;</w:t>
      </w:r>
    </w:p>
    <w:p w:rsidR="00646B24" w:rsidRPr="00646B24" w:rsidRDefault="00646B24" w:rsidP="00646B2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– информирование Заказчика о ходе работ, согласование промежуточных результатов и финальной версии Видеоматериала.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2.2. Заказчик предоставляет Исполнителю сценарий и </w:t>
      </w:r>
      <w:proofErr w:type="spellStart"/>
      <w:r w:rsidRPr="00646B24">
        <w:rPr>
          <w:rFonts w:eastAsia="SimSun"/>
          <w:color w:val="000000"/>
          <w:sz w:val="24"/>
          <w:szCs w:val="24"/>
        </w:rPr>
        <w:t>раскадровку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к сценарию Видеоматериала для использования в работе </w:t>
      </w:r>
      <w:r w:rsidRPr="00646B24">
        <w:rPr>
          <w:rFonts w:eastAsia="Calibri"/>
          <w:color w:val="000000"/>
          <w:sz w:val="24"/>
          <w:szCs w:val="22"/>
          <w:lang w:eastAsia="en-US"/>
        </w:rPr>
        <w:t>не позднее 30 октября 2026 г</w:t>
      </w:r>
      <w:r w:rsidRPr="00646B24">
        <w:rPr>
          <w:rFonts w:eastAsia="SimSun"/>
          <w:color w:val="000000"/>
          <w:sz w:val="24"/>
          <w:szCs w:val="24"/>
        </w:rPr>
        <w:t>ода.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2.3. Режиссёр-организатор в течение 10 (десяти) календарных дней с даты подписания Контракта разрабатывает и направляет Заказчику на адреса </w:t>
      </w:r>
      <w:r w:rsidRPr="00646B24">
        <w:rPr>
          <w:rFonts w:eastAsia="Calibri"/>
          <w:color w:val="000000"/>
          <w:sz w:val="24"/>
          <w:szCs w:val="24"/>
          <w:lang w:eastAsia="en-US"/>
        </w:rPr>
        <w:t xml:space="preserve">электронных </w:t>
      </w:r>
      <w:r w:rsidRPr="00646B24">
        <w:rPr>
          <w:rFonts w:eastAsia="Calibri"/>
          <w:sz w:val="24"/>
          <w:szCs w:val="24"/>
          <w:lang w:eastAsia="en-US"/>
        </w:rPr>
        <w:t>почт bezopasnost.kmc@yandex.ru и centeravangard47@yandex.ru</w:t>
      </w:r>
      <w:r w:rsidRPr="00646B24">
        <w:rPr>
          <w:rFonts w:eastAsia="SimSun"/>
          <w:color w:val="000000"/>
          <w:sz w:val="24"/>
          <w:szCs w:val="24"/>
        </w:rPr>
        <w:t xml:space="preserve"> на согласование план-график работ всех привлекаемых специалистов (организационной группы), задействованных в производстве Видеоматериала. План-график должен содержать: перечень этапов производства (съёмка, озвучивание, монтаж, создание компьютерной графики и иные этапы), сроки выполнения каждого этапа (даты начала и окончания), ответственных исполнителей по каждому этапу.</w:t>
      </w:r>
    </w:p>
    <w:p w:rsidR="00646B24" w:rsidRPr="00646B24" w:rsidRDefault="00646B24" w:rsidP="00646B24">
      <w:pPr>
        <w:ind w:firstLine="709"/>
        <w:jc w:val="both"/>
        <w:rPr>
          <w:rFonts w:eastAsia="Calibri"/>
          <w:sz w:val="24"/>
          <w:szCs w:val="22"/>
          <w:lang w:eastAsia="en-US"/>
        </w:rPr>
      </w:pPr>
      <w:r w:rsidRPr="00646B24">
        <w:rPr>
          <w:rFonts w:eastAsia="Calibri"/>
          <w:sz w:val="24"/>
          <w:szCs w:val="22"/>
          <w:lang w:eastAsia="en-US"/>
        </w:rPr>
        <w:t xml:space="preserve">2.4. </w:t>
      </w:r>
      <w:r w:rsidRPr="00646B24">
        <w:rPr>
          <w:rFonts w:eastAsia="Calibri"/>
          <w:sz w:val="24"/>
          <w:szCs w:val="24"/>
          <w:lang w:eastAsia="en-US"/>
        </w:rPr>
        <w:t>По итогам исполнения пункта 2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646B24" w:rsidRPr="00646B24" w:rsidTr="00B73DFE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Подтверждающие документы для отчета</w:t>
            </w: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402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Финансовый</w:t>
            </w: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646B24" w:rsidRPr="00646B24" w:rsidRDefault="00646B24" w:rsidP="00C17C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2.</w:t>
            </w:r>
            <w:r w:rsidR="00C17C89">
              <w:rPr>
                <w:rFonts w:eastAsia="Calibri"/>
                <w:sz w:val="22"/>
                <w:szCs w:val="22"/>
                <w:lang w:eastAsia="en-US"/>
              </w:rPr>
              <w:t>3</w:t>
            </w:r>
            <w:r w:rsidRPr="00646B24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Согласование план-график работ всех привлекаемых </w:t>
            </w:r>
            <w:r w:rsidRPr="00646B24">
              <w:rPr>
                <w:rFonts w:eastAsia="Calibri"/>
                <w:sz w:val="22"/>
                <w:szCs w:val="22"/>
                <w:lang w:eastAsia="en-US"/>
              </w:rPr>
              <w:lastRenderedPageBreak/>
              <w:t>специалистов (организационной группы), задействованных в производстве Видеоматериала.</w:t>
            </w:r>
          </w:p>
        </w:tc>
        <w:tc>
          <w:tcPr>
            <w:tcW w:w="2402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в течение </w:t>
            </w:r>
            <w:r w:rsidRPr="00646B24">
              <w:rPr>
                <w:rFonts w:eastAsia="SimSun"/>
                <w:sz w:val="22"/>
                <w:szCs w:val="22"/>
              </w:rPr>
              <w:t xml:space="preserve">10 (десяти) </w:t>
            </w: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календарных дней с даты подписания </w:t>
            </w:r>
            <w:r w:rsidRPr="00646B24">
              <w:rPr>
                <w:rFonts w:eastAsia="Calibri"/>
                <w:sz w:val="22"/>
                <w:szCs w:val="22"/>
                <w:lang w:eastAsia="en-US"/>
              </w:rPr>
              <w:lastRenderedPageBreak/>
              <w:t>Контракта</w:t>
            </w: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Письмо согласования в адрес Заказчика, с план-графиком работ всех </w:t>
            </w:r>
            <w:r w:rsidRPr="00646B24">
              <w:rPr>
                <w:rFonts w:eastAsia="Calibri"/>
                <w:sz w:val="22"/>
                <w:szCs w:val="22"/>
                <w:lang w:eastAsia="en-US"/>
              </w:rPr>
              <w:lastRenderedPageBreak/>
              <w:t>привлекаемых специалистов (организационной группы), задействованных в производстве Видеоматериала.</w:t>
            </w:r>
          </w:p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Ответное письмо от Заказчика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646B24" w:rsidRPr="00646B24" w:rsidRDefault="00646B24" w:rsidP="00646B24">
      <w:pPr>
        <w:jc w:val="both"/>
        <w:rPr>
          <w:rFonts w:eastAsia="SimSun"/>
          <w:color w:val="000000"/>
          <w:sz w:val="24"/>
          <w:szCs w:val="24"/>
        </w:rPr>
      </w:pPr>
    </w:p>
    <w:p w:rsidR="00646B24" w:rsidRPr="00646B24" w:rsidRDefault="00646B24" w:rsidP="00646B24">
      <w:pPr>
        <w:tabs>
          <w:tab w:val="left" w:pos="426"/>
        </w:tabs>
        <w:ind w:firstLine="568"/>
        <w:jc w:val="center"/>
        <w:rPr>
          <w:rFonts w:eastAsia="SimSun"/>
          <w:b/>
          <w:color w:val="000000"/>
          <w:sz w:val="24"/>
          <w:szCs w:val="24"/>
        </w:rPr>
      </w:pPr>
      <w:r w:rsidRPr="00646B24">
        <w:rPr>
          <w:rFonts w:eastAsia="SimSun"/>
          <w:b/>
          <w:color w:val="000000"/>
          <w:sz w:val="24"/>
          <w:szCs w:val="24"/>
        </w:rPr>
        <w:t>3. Обеспечение работы оператора</w:t>
      </w:r>
    </w:p>
    <w:p w:rsidR="00646B24" w:rsidRPr="00646B24" w:rsidRDefault="00646B24" w:rsidP="00646B2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3.1. Оператор осуществляет подбор и согласование с Режиссёром-организатором локации для проведения видеосъёмки с учётом освещения, акустики, фонового оформления и требований к технической оснащённости; подготовку и проверку работоспособности съёмочного оборудования перед каждой съёмкой, съёмкой интервью с экспертами и съёмкой тематических кадров (перебивок). Работа оператора осуществляется в соответствии со сценарием и </w:t>
      </w:r>
      <w:proofErr w:type="spellStart"/>
      <w:r w:rsidRPr="00646B24">
        <w:rPr>
          <w:rFonts w:eastAsia="SimSun"/>
          <w:color w:val="000000"/>
          <w:sz w:val="24"/>
          <w:szCs w:val="24"/>
        </w:rPr>
        <w:t>раскадровкой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к сценарию, предоставленными Заказчиком. </w:t>
      </w:r>
    </w:p>
    <w:p w:rsidR="00646B24" w:rsidRPr="00646B24" w:rsidRDefault="00646B24" w:rsidP="00646B2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Исполнитель обеспечивает техническое качество отснятого материала: формат кадра – горизонтальный (соотношение сторон 16:9), разрешение </w:t>
      </w:r>
      <w:proofErr w:type="spellStart"/>
      <w:r w:rsidRPr="00646B24">
        <w:rPr>
          <w:rFonts w:eastAsia="SimSun"/>
          <w:color w:val="000000"/>
          <w:sz w:val="24"/>
          <w:szCs w:val="24"/>
        </w:rPr>
        <w:t>Full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HD (1920×1080 пикселей) или выше (4K – при наличии технической возможности), частота кадров – не менее 25 кадров/с, формат файла – AVI / MOV / MP4, стабильность изображения (использование штативов, </w:t>
      </w:r>
      <w:proofErr w:type="spellStart"/>
      <w:r w:rsidRPr="00646B24">
        <w:rPr>
          <w:rFonts w:eastAsia="SimSun"/>
          <w:color w:val="000000"/>
          <w:sz w:val="24"/>
          <w:szCs w:val="24"/>
        </w:rPr>
        <w:t>стедикамов</w:t>
      </w:r>
      <w:proofErr w:type="spellEnd"/>
      <w:r w:rsidRPr="00646B24">
        <w:rPr>
          <w:rFonts w:eastAsia="SimSun"/>
          <w:color w:val="000000"/>
          <w:sz w:val="24"/>
          <w:szCs w:val="24"/>
        </w:rPr>
        <w:t>); соответствие цветовой температуры и экспозиции по установленным Режиссёром-организатором параметрам.</w:t>
      </w:r>
    </w:p>
    <w:p w:rsidR="00646B24" w:rsidRPr="00646B24" w:rsidRDefault="00646B24" w:rsidP="00646B2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3.2. Исполнитель направляет Заказчику письмо-согласование с приложением ссылки на облачное хранилище (</w:t>
      </w:r>
      <w:proofErr w:type="spellStart"/>
      <w:r w:rsidRPr="00646B24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), содержащее отснятый материал (исходные файлы), на адреса электронных почт bezopasnost.kmc@yandex.ru и centeravangard47@yandex.ru в течение 10 (десяти) календарных дней с момента передачи сценария и </w:t>
      </w:r>
      <w:proofErr w:type="spellStart"/>
      <w:r w:rsidRPr="00646B24">
        <w:rPr>
          <w:rFonts w:eastAsia="SimSun"/>
          <w:color w:val="000000"/>
          <w:sz w:val="24"/>
          <w:szCs w:val="24"/>
        </w:rPr>
        <w:t>раскадровки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к сценарию Заказчиком. Исполнитель оперативно передает отснятый материал (исходные файлы), согласованный с Заказчиком, Режиссёру-организатору. </w:t>
      </w:r>
    </w:p>
    <w:p w:rsidR="00646B24" w:rsidRPr="00646B24" w:rsidRDefault="00646B24" w:rsidP="00646B24">
      <w:pPr>
        <w:ind w:firstLine="709"/>
        <w:jc w:val="both"/>
        <w:rPr>
          <w:rFonts w:eastAsia="Calibri"/>
          <w:sz w:val="24"/>
          <w:szCs w:val="22"/>
          <w:lang w:eastAsia="en-US"/>
        </w:rPr>
      </w:pPr>
      <w:r w:rsidRPr="00646B24">
        <w:rPr>
          <w:rFonts w:eastAsia="Calibri"/>
          <w:sz w:val="24"/>
          <w:szCs w:val="24"/>
          <w:lang w:eastAsia="en-US"/>
        </w:rPr>
        <w:t>3.3. По итогам исполнения пункта 3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646B24" w:rsidRPr="00646B24" w:rsidTr="00B73DFE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Подтверждающие документы для отчета</w:t>
            </w: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402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Финансовый</w:t>
            </w: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3.2.</w:t>
            </w:r>
          </w:p>
        </w:tc>
        <w:tc>
          <w:tcPr>
            <w:tcW w:w="226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Согласование и оперативная передача отснятого материала (исходных файлов) Режиссёру-организатору</w:t>
            </w:r>
          </w:p>
        </w:tc>
        <w:tc>
          <w:tcPr>
            <w:tcW w:w="2402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в течение 10 (десяти) календарных дней с момента передачи сценария и </w:t>
            </w:r>
            <w:proofErr w:type="spellStart"/>
            <w:r w:rsidRPr="00646B24">
              <w:rPr>
                <w:rFonts w:eastAsia="Calibri"/>
                <w:sz w:val="22"/>
                <w:szCs w:val="22"/>
                <w:lang w:eastAsia="en-US"/>
              </w:rPr>
              <w:t>раскадровки</w:t>
            </w:r>
            <w:proofErr w:type="spellEnd"/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 Заказчиком.</w:t>
            </w: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tabs>
                <w:tab w:val="left" w:pos="709"/>
              </w:tabs>
              <w:suppressAutoHyphens/>
              <w:contextualSpacing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Исполнитель направляет Заказчику письмо-согласование с приложением ссылки на облачное хранилище (</w:t>
            </w:r>
            <w:proofErr w:type="spellStart"/>
            <w:r w:rsidRPr="00646B24">
              <w:rPr>
                <w:rFonts w:eastAsia="Calibri"/>
                <w:sz w:val="22"/>
                <w:szCs w:val="22"/>
                <w:lang w:eastAsia="en-US"/>
              </w:rPr>
              <w:t>Яндекс.Диск</w:t>
            </w:r>
            <w:proofErr w:type="spellEnd"/>
            <w:r w:rsidRPr="00646B24">
              <w:rPr>
                <w:rFonts w:eastAsia="Calibri"/>
                <w:sz w:val="22"/>
                <w:szCs w:val="22"/>
                <w:lang w:eastAsia="en-US"/>
              </w:rPr>
              <w:t>), содержащее отснятый видеоматериал для согласования.</w:t>
            </w:r>
          </w:p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Ответное письмо Заказчика.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646B24" w:rsidRPr="00646B24" w:rsidRDefault="00646B24" w:rsidP="00646B2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</w:p>
    <w:p w:rsidR="00646B24" w:rsidRPr="00646B24" w:rsidRDefault="00646B24" w:rsidP="00646B24">
      <w:pPr>
        <w:suppressAutoHyphens/>
        <w:rPr>
          <w:rFonts w:eastAsia="SimSun"/>
          <w:b/>
          <w:color w:val="000000"/>
          <w:sz w:val="24"/>
          <w:szCs w:val="24"/>
        </w:rPr>
      </w:pPr>
      <w:r w:rsidRPr="00646B24">
        <w:rPr>
          <w:rFonts w:eastAsia="SimSun"/>
          <w:b/>
          <w:color w:val="000000"/>
          <w:sz w:val="24"/>
          <w:szCs w:val="24"/>
        </w:rPr>
        <w:br w:type="page"/>
      </w:r>
    </w:p>
    <w:p w:rsidR="00646B24" w:rsidRPr="00646B24" w:rsidRDefault="00646B24" w:rsidP="00646B24">
      <w:pPr>
        <w:ind w:firstLine="708"/>
        <w:jc w:val="center"/>
        <w:rPr>
          <w:rFonts w:eastAsia="SimSun"/>
          <w:b/>
          <w:color w:val="000000"/>
          <w:sz w:val="24"/>
          <w:szCs w:val="24"/>
        </w:rPr>
      </w:pPr>
      <w:r w:rsidRPr="00646B24">
        <w:rPr>
          <w:rFonts w:eastAsia="SimSun"/>
          <w:b/>
          <w:color w:val="000000"/>
          <w:sz w:val="24"/>
          <w:szCs w:val="24"/>
        </w:rPr>
        <w:lastRenderedPageBreak/>
        <w:t>4. Обеспечение озвучивания видеоматериала</w:t>
      </w:r>
    </w:p>
    <w:p w:rsidR="00646B24" w:rsidRPr="00646B24" w:rsidRDefault="00646B24" w:rsidP="00646B24">
      <w:pPr>
        <w:ind w:firstLine="708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4.1. Исполнитель производит запись звука с привлечением диктора или с использованием технологий синтеза речи, </w:t>
      </w:r>
      <w:proofErr w:type="spellStart"/>
      <w:r w:rsidRPr="00646B24">
        <w:rPr>
          <w:rFonts w:eastAsia="SimSun"/>
          <w:color w:val="000000"/>
          <w:sz w:val="24"/>
          <w:szCs w:val="24"/>
        </w:rPr>
        <w:t>нейросетей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: в </w:t>
      </w:r>
      <w:proofErr w:type="spellStart"/>
      <w:r w:rsidRPr="00646B24">
        <w:rPr>
          <w:rFonts w:eastAsia="SimSun"/>
          <w:color w:val="000000"/>
          <w:sz w:val="24"/>
          <w:szCs w:val="24"/>
        </w:rPr>
        <w:t>звукоизолированной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студии или с использованием качественного оборудования – при условии уровня шума не более 60 </w:t>
      </w:r>
      <w:proofErr w:type="spellStart"/>
      <w:r w:rsidRPr="00646B24">
        <w:rPr>
          <w:rFonts w:eastAsia="SimSun"/>
          <w:color w:val="000000"/>
          <w:sz w:val="24"/>
          <w:szCs w:val="24"/>
        </w:rPr>
        <w:t>dB</w:t>
      </w:r>
      <w:proofErr w:type="spellEnd"/>
      <w:r w:rsidRPr="00646B24">
        <w:rPr>
          <w:rFonts w:eastAsia="SimSun"/>
          <w:color w:val="000000"/>
          <w:sz w:val="24"/>
          <w:szCs w:val="24"/>
        </w:rPr>
        <w:t>. Запись с дублями: ключевые фразы записываются по 2-3 дубля с разной интонацией (на случай монтажных правок или разногласий по эмоциональной окраске). Формат записи: несжатый WAV (24 бит, 48 кГц или выше), моно или стерео. Озвучивание видеоматериала осуществляется в соответствии со сценарием, предоставленным Заказчиком.</w:t>
      </w:r>
    </w:p>
    <w:p w:rsidR="00646B24" w:rsidRPr="00646B24" w:rsidRDefault="00646B24" w:rsidP="00646B24">
      <w:pPr>
        <w:ind w:firstLine="708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4.2. Исполнитель направляет Заказчику письмо-согласование с приложением ссылки на облачное хранилище (</w:t>
      </w:r>
      <w:proofErr w:type="spellStart"/>
      <w:r w:rsidRPr="00646B24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), содержащее аудиозапись с начитанным текстом для Видеоматериала, на адреса электронных почт </w:t>
      </w:r>
      <w:r w:rsidRPr="00646B24">
        <w:rPr>
          <w:rFonts w:eastAsia="SimSun"/>
          <w:sz w:val="24"/>
          <w:szCs w:val="24"/>
        </w:rPr>
        <w:t>bezopasnost.kmc@yandex.ru</w:t>
      </w:r>
      <w:r w:rsidRPr="00646B24">
        <w:rPr>
          <w:rFonts w:eastAsia="SimSun"/>
          <w:color w:val="000000"/>
          <w:sz w:val="24"/>
          <w:szCs w:val="24"/>
        </w:rPr>
        <w:t xml:space="preserve"> и </w:t>
      </w:r>
      <w:r w:rsidRPr="00646B24">
        <w:rPr>
          <w:rFonts w:eastAsia="SimSun"/>
          <w:sz w:val="24"/>
          <w:szCs w:val="24"/>
        </w:rPr>
        <w:t>centeravangard47@yandex.ru</w:t>
      </w:r>
      <w:r w:rsidRPr="00646B24">
        <w:rPr>
          <w:rFonts w:eastAsia="SimSun"/>
          <w:color w:val="000000"/>
          <w:sz w:val="24"/>
          <w:szCs w:val="24"/>
        </w:rPr>
        <w:t xml:space="preserve"> в течение 10 (десяти) календарных дней с момента передачи сценария и </w:t>
      </w:r>
      <w:proofErr w:type="spellStart"/>
      <w:r w:rsidRPr="00646B24">
        <w:rPr>
          <w:rFonts w:eastAsia="SimSun"/>
          <w:color w:val="000000"/>
          <w:sz w:val="24"/>
          <w:szCs w:val="24"/>
        </w:rPr>
        <w:t>раскадровки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к сценарию Заказчиком.</w:t>
      </w:r>
    </w:p>
    <w:p w:rsidR="00646B24" w:rsidRPr="00646B24" w:rsidRDefault="00646B24" w:rsidP="00646B24">
      <w:pPr>
        <w:ind w:firstLine="709"/>
        <w:jc w:val="both"/>
        <w:rPr>
          <w:rFonts w:eastAsia="Calibri"/>
          <w:sz w:val="24"/>
          <w:szCs w:val="22"/>
          <w:lang w:eastAsia="en-US"/>
        </w:rPr>
      </w:pPr>
      <w:r w:rsidRPr="00646B24">
        <w:rPr>
          <w:rFonts w:eastAsia="Calibri"/>
          <w:sz w:val="24"/>
          <w:szCs w:val="24"/>
          <w:lang w:eastAsia="en-US"/>
        </w:rPr>
        <w:t>4.3. По итогам исполнения пункта 4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646B24" w:rsidRPr="00646B24" w:rsidTr="00B73DFE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Подтверждающие документы для отчета</w:t>
            </w: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402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Финансовый</w:t>
            </w: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4.2.</w:t>
            </w:r>
          </w:p>
        </w:tc>
        <w:tc>
          <w:tcPr>
            <w:tcW w:w="226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Аудиозапись, содержащая начитанный текст для Видеоматериала</w:t>
            </w:r>
          </w:p>
        </w:tc>
        <w:tc>
          <w:tcPr>
            <w:tcW w:w="2402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в течение 10 (десяти) календарных дней с момента передачи сценария и </w:t>
            </w:r>
            <w:proofErr w:type="spellStart"/>
            <w:r w:rsidRPr="00646B24">
              <w:rPr>
                <w:rFonts w:eastAsia="Calibri"/>
                <w:sz w:val="22"/>
                <w:szCs w:val="22"/>
                <w:lang w:eastAsia="en-US"/>
              </w:rPr>
              <w:t>раскадровки</w:t>
            </w:r>
            <w:proofErr w:type="spellEnd"/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 Заказчиком.</w:t>
            </w: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Исполнитель направляет Заказчику письмо-согласование с приложением ссылки на облачное хранилище (</w:t>
            </w:r>
            <w:proofErr w:type="spellStart"/>
            <w:r w:rsidRPr="00646B24">
              <w:rPr>
                <w:rFonts w:eastAsia="Calibri"/>
                <w:sz w:val="22"/>
                <w:szCs w:val="22"/>
                <w:lang w:eastAsia="en-US"/>
              </w:rPr>
              <w:t>Яндекс.Диск</w:t>
            </w:r>
            <w:proofErr w:type="spellEnd"/>
            <w:r w:rsidRPr="00646B24">
              <w:rPr>
                <w:rFonts w:eastAsia="Calibri"/>
                <w:sz w:val="22"/>
                <w:szCs w:val="22"/>
                <w:lang w:eastAsia="en-US"/>
              </w:rPr>
              <w:t>), содержащее аудиозапись с начитанным текстом для Видеоматериала.</w:t>
            </w:r>
          </w:p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Ответное письмо Заказчика.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646B24" w:rsidRPr="00646B24" w:rsidRDefault="00646B24" w:rsidP="00646B24">
      <w:pPr>
        <w:ind w:firstLine="709"/>
        <w:jc w:val="center"/>
        <w:rPr>
          <w:rFonts w:eastAsia="SimSun"/>
          <w:b/>
          <w:color w:val="000000"/>
          <w:sz w:val="24"/>
          <w:szCs w:val="24"/>
        </w:rPr>
      </w:pPr>
    </w:p>
    <w:p w:rsidR="00646B24" w:rsidRPr="00646B24" w:rsidRDefault="00646B24" w:rsidP="00646B24">
      <w:pPr>
        <w:ind w:firstLine="709"/>
        <w:jc w:val="center"/>
        <w:rPr>
          <w:rFonts w:eastAsia="SimSun"/>
          <w:b/>
          <w:color w:val="000000"/>
          <w:sz w:val="24"/>
          <w:szCs w:val="24"/>
        </w:rPr>
      </w:pPr>
      <w:r w:rsidRPr="00646B24">
        <w:rPr>
          <w:rFonts w:eastAsia="SimSun"/>
          <w:b/>
          <w:color w:val="000000"/>
          <w:sz w:val="24"/>
          <w:szCs w:val="24"/>
        </w:rPr>
        <w:t>5. Работа специалиста по монтажу Видеоматериала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FF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5.1. Исполнитель производит монтаж (склейку) Видеоматериала в соответствии со сценарием и </w:t>
      </w:r>
      <w:proofErr w:type="spellStart"/>
      <w:r w:rsidRPr="00646B24">
        <w:rPr>
          <w:rFonts w:eastAsia="SimSun"/>
          <w:color w:val="000000"/>
          <w:sz w:val="24"/>
          <w:szCs w:val="24"/>
        </w:rPr>
        <w:t>раскадровкой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к сценарию, предоставленными Заказчиком. Продолжительность видеоматериала: 8-10 минут. В процессе видеомонтажа специалист использует интервью, элементы компьютерной графики, документы, статистические данные и материалы из аналитических записок и статей, предварительно согласованных с Заказчиком.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5.2. В течение 10 (десяти) календарных дней с момента получения отснятого видеоматериала, звуковых файлов специалист по видеомонтажу направляет Заказчику на согласование первичную склейку видеоряда. Передача первичной склейки видеоряда осуществляется Исполнителем посредством направления Заказчику письма-согласования со ссылкой на облачное хранилище (</w:t>
      </w:r>
      <w:proofErr w:type="spellStart"/>
      <w:r w:rsidRPr="00646B24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), в котором размещены соответствующие файлы. В случае наличия замечаний Заказчик направляет их Исполнителю, который обязан устранить их в согласованные сроки и представить доработанную версию. 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5.3. Исполнитель передает первичную склейку видеоряда специалисту по разработке компьютерной графики в течение 2 (двух) календарных дней после согласования первичной склейки видеоряда с Заказчиком. Смонтированный Видеоматериал должен представлять собой целостный </w:t>
      </w:r>
      <w:proofErr w:type="spellStart"/>
      <w:r w:rsidRPr="00646B24">
        <w:rPr>
          <w:rFonts w:eastAsia="SimSun"/>
          <w:color w:val="000000"/>
          <w:sz w:val="24"/>
          <w:szCs w:val="24"/>
        </w:rPr>
        <w:t>медиапродукт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с четко прослеживаемой смысловой линией, взаимосвязанными фрагментами: интервью, элементами компьютерной графики, анимированными переходами, уместным звуковым сопровождением и озвучиванием закадрового текста. При создании Видеоматериала должны быть обеспечены завершенный сюжет, лаконичный видеоряд, оригинальное графическое оформление, выразительность, точность и доходчивость языка изложения, плавная смена кадров, крупный шрифт, контрастное сочетание цветов текста и фона. Изображение должно быть хорошо различимым, а текст легко читаемым за короткое время.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lastRenderedPageBreak/>
        <w:t xml:space="preserve">5.4. После получения элементов компьютерной графики специалист по монтажу Видеоматериала выполняет вторичную склейку (интеграцию графики в видеоряд) и направляет полученный итоговый Видеоматериал на согласование Заказчику на адреса электронных почт </w:t>
      </w:r>
      <w:hyperlink r:id="rId5" w:history="1">
        <w:r w:rsidRPr="00646B24">
          <w:rPr>
            <w:rFonts w:eastAsia="SimSun"/>
            <w:sz w:val="24"/>
            <w:szCs w:val="24"/>
          </w:rPr>
          <w:t>bezopasnost.kmc@yandex.ru</w:t>
        </w:r>
      </w:hyperlink>
      <w:r w:rsidRPr="00646B24">
        <w:rPr>
          <w:rFonts w:eastAsia="SimSun"/>
          <w:sz w:val="24"/>
          <w:szCs w:val="24"/>
        </w:rPr>
        <w:t xml:space="preserve"> и </w:t>
      </w:r>
      <w:hyperlink r:id="rId6" w:history="1">
        <w:r w:rsidRPr="00646B24">
          <w:rPr>
            <w:rFonts w:eastAsia="SimSun"/>
            <w:sz w:val="24"/>
            <w:szCs w:val="24"/>
          </w:rPr>
          <w:t>centeravangard47@yandex.ru</w:t>
        </w:r>
      </w:hyperlink>
      <w:r w:rsidRPr="00646B24">
        <w:rPr>
          <w:rFonts w:eastAsia="SimSun"/>
          <w:sz w:val="24"/>
          <w:szCs w:val="24"/>
        </w:rPr>
        <w:t xml:space="preserve"> </w:t>
      </w:r>
      <w:r w:rsidRPr="00646B24">
        <w:rPr>
          <w:rFonts w:eastAsia="SimSun"/>
          <w:color w:val="000000"/>
          <w:sz w:val="24"/>
          <w:szCs w:val="24"/>
        </w:rPr>
        <w:t>в течение 7 (семи) календарных дней с даты получения графики.</w:t>
      </w:r>
    </w:p>
    <w:p w:rsidR="00646B24" w:rsidRPr="00646B24" w:rsidRDefault="00646B24" w:rsidP="00646B24">
      <w:pPr>
        <w:ind w:firstLine="709"/>
        <w:jc w:val="both"/>
        <w:rPr>
          <w:rFonts w:eastAsia="Calibri"/>
          <w:sz w:val="24"/>
          <w:szCs w:val="22"/>
          <w:lang w:eastAsia="en-US"/>
        </w:rPr>
      </w:pPr>
      <w:r w:rsidRPr="00646B24">
        <w:rPr>
          <w:rFonts w:eastAsia="Calibri"/>
          <w:sz w:val="24"/>
          <w:szCs w:val="24"/>
          <w:lang w:eastAsia="en-US"/>
        </w:rPr>
        <w:t>5.5. По итогам исполнения пункта 5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646B24" w:rsidRPr="00646B24" w:rsidTr="00B73DFE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Подтверждающие документы для отчета</w:t>
            </w: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402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Финансовый</w:t>
            </w: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5.2.</w:t>
            </w:r>
          </w:p>
        </w:tc>
        <w:tc>
          <w:tcPr>
            <w:tcW w:w="226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Согласование первичной склейки видеоряда</w:t>
            </w:r>
          </w:p>
        </w:tc>
        <w:tc>
          <w:tcPr>
            <w:tcW w:w="2402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В течение 10 (десяти) календарных дней с момента получения от Режиссёра-организатора отснятого видеоматериала, сценария и </w:t>
            </w:r>
            <w:proofErr w:type="spellStart"/>
            <w:r w:rsidRPr="00646B24">
              <w:rPr>
                <w:rFonts w:eastAsia="Calibri"/>
                <w:sz w:val="22"/>
                <w:szCs w:val="22"/>
                <w:lang w:eastAsia="en-US"/>
              </w:rPr>
              <w:t>раскадровки</w:t>
            </w:r>
            <w:proofErr w:type="spellEnd"/>
          </w:p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Передача первичной склейки видеоряда осуществляется Исполнителем посредством направления Заказчику ссылки на облачное хранилище (</w:t>
            </w:r>
            <w:proofErr w:type="spellStart"/>
            <w:r w:rsidRPr="00646B24">
              <w:rPr>
                <w:rFonts w:eastAsia="Calibri"/>
                <w:sz w:val="22"/>
                <w:szCs w:val="22"/>
                <w:lang w:eastAsia="en-US"/>
              </w:rPr>
              <w:t>Яндекс.Диск</w:t>
            </w:r>
            <w:proofErr w:type="spellEnd"/>
            <w:r w:rsidRPr="00646B24">
              <w:rPr>
                <w:rFonts w:eastAsia="Calibri"/>
                <w:sz w:val="22"/>
                <w:szCs w:val="22"/>
                <w:lang w:eastAsia="en-US"/>
              </w:rPr>
              <w:t>), в котором размещены соответствующие файлы.</w:t>
            </w:r>
          </w:p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Ответное письмо Заказчика.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5.3.</w:t>
            </w:r>
          </w:p>
        </w:tc>
        <w:tc>
          <w:tcPr>
            <w:tcW w:w="226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Исполнитель передает первичную склейку видеоряда специалисту по разработке компьютерной графики </w:t>
            </w:r>
          </w:p>
        </w:tc>
        <w:tc>
          <w:tcPr>
            <w:tcW w:w="2402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в течение 2 (двух) календарных дней после согласования первичной склейки видеоряда с Заказчиком.</w:t>
            </w: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посредством направления ссылки на облачное хранилище (</w:t>
            </w:r>
            <w:proofErr w:type="spellStart"/>
            <w:r w:rsidRPr="00646B24">
              <w:rPr>
                <w:rFonts w:eastAsia="Calibri"/>
                <w:sz w:val="22"/>
                <w:szCs w:val="22"/>
                <w:lang w:eastAsia="en-US"/>
              </w:rPr>
              <w:t>Яндекс.Диск</w:t>
            </w:r>
            <w:proofErr w:type="spellEnd"/>
            <w:r w:rsidRPr="00646B24">
              <w:rPr>
                <w:rFonts w:eastAsia="Calibri"/>
                <w:sz w:val="22"/>
                <w:szCs w:val="22"/>
                <w:lang w:eastAsia="en-US"/>
              </w:rPr>
              <w:t>), в котором размещены соответствующие файлы.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5.4.</w:t>
            </w:r>
          </w:p>
        </w:tc>
        <w:tc>
          <w:tcPr>
            <w:tcW w:w="2268" w:type="dxa"/>
            <w:shd w:val="clear" w:color="auto" w:fill="auto"/>
          </w:tcPr>
          <w:p w:rsidR="00646B24" w:rsidRPr="00646B24" w:rsidRDefault="00646B24" w:rsidP="00646B24">
            <w:pP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Итоговый Видеоматериал направляется Исполнителем Заказчику</w:t>
            </w:r>
          </w:p>
          <w:p w:rsidR="00646B24" w:rsidRPr="00646B24" w:rsidRDefault="00646B24" w:rsidP="00646B24">
            <w:pP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402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в течение 7 (семи) календарных дней с даты получения графики.</w:t>
            </w: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Исполнитель направляет Заказчику письмо-согласование со ссылкой на облачное хранилище (</w:t>
            </w:r>
            <w:proofErr w:type="spellStart"/>
            <w:r w:rsidRPr="00646B24">
              <w:rPr>
                <w:rFonts w:eastAsia="Calibri"/>
                <w:sz w:val="22"/>
                <w:szCs w:val="22"/>
                <w:lang w:eastAsia="en-US"/>
              </w:rPr>
              <w:t>Яндекс.Диск</w:t>
            </w:r>
            <w:proofErr w:type="spellEnd"/>
            <w:r w:rsidRPr="00646B24">
              <w:rPr>
                <w:rFonts w:eastAsia="Calibri"/>
                <w:sz w:val="22"/>
                <w:szCs w:val="22"/>
                <w:lang w:eastAsia="en-US"/>
              </w:rPr>
              <w:t>), содержащей итоговый Видеоматериал Ответное письмо Заказчика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</w:p>
    <w:p w:rsidR="00646B24" w:rsidRPr="00646B24" w:rsidRDefault="00646B24" w:rsidP="00646B24">
      <w:pPr>
        <w:ind w:firstLine="709"/>
        <w:jc w:val="center"/>
        <w:rPr>
          <w:rFonts w:eastAsia="SimSun"/>
          <w:b/>
          <w:color w:val="000000"/>
          <w:sz w:val="24"/>
          <w:szCs w:val="24"/>
        </w:rPr>
      </w:pPr>
      <w:r w:rsidRPr="00646B24">
        <w:rPr>
          <w:rFonts w:eastAsia="SimSun"/>
          <w:b/>
          <w:color w:val="000000"/>
          <w:sz w:val="24"/>
          <w:szCs w:val="24"/>
        </w:rPr>
        <w:t>6. Обеспечение разработки компьютерной графики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6.1. Разработка элементов компьютерной графики осуществляется в соответствии со сценарием и </w:t>
      </w:r>
      <w:proofErr w:type="spellStart"/>
      <w:r w:rsidRPr="00646B24">
        <w:rPr>
          <w:rFonts w:eastAsia="SimSun"/>
          <w:color w:val="000000"/>
          <w:sz w:val="24"/>
          <w:szCs w:val="24"/>
        </w:rPr>
        <w:t>раскадровкой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к сценарию, предоставленными Заказчиком. Компьютерная графика разрабатывается для видеоматериала, продолжительность которого составляет 8-10 минут. Элементы компьютерной графики должны быть разработаны в едином стиле. Для Видеоматериала определяется индивидуальное цветовое оформление. </w:t>
      </w:r>
    </w:p>
    <w:p w:rsidR="00646B24" w:rsidRPr="00646B24" w:rsidRDefault="00646B24" w:rsidP="00646B2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6.2. Цветовое решение элементов компьютерной графики разрабатывается в соответствии с </w:t>
      </w:r>
      <w:proofErr w:type="spellStart"/>
      <w:r w:rsidRPr="00646B24">
        <w:rPr>
          <w:rFonts w:eastAsia="SimSun"/>
          <w:color w:val="000000"/>
          <w:sz w:val="24"/>
          <w:szCs w:val="24"/>
        </w:rPr>
        <w:t>брендбуком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Заказчика (фирменные цвета, шрифты, стилистика оформления). Заказчик передает </w:t>
      </w:r>
      <w:proofErr w:type="spellStart"/>
      <w:r w:rsidRPr="00646B24">
        <w:rPr>
          <w:rFonts w:eastAsia="SimSun"/>
          <w:color w:val="000000"/>
          <w:sz w:val="24"/>
          <w:szCs w:val="24"/>
        </w:rPr>
        <w:t>брендбук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Исполнителю в течение 10 (десяти) рабочих дней с даты подписания Контракта. </w:t>
      </w:r>
      <w:proofErr w:type="spellStart"/>
      <w:r w:rsidRPr="00646B24">
        <w:rPr>
          <w:rFonts w:eastAsia="SimSun"/>
          <w:color w:val="000000"/>
          <w:sz w:val="24"/>
          <w:szCs w:val="24"/>
        </w:rPr>
        <w:t>Цветокоррекция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всех сцен должна быть единой, обеспечивая визуальную целостность и узнаваемость Видеоматериала.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6.3. Исполнитель направляет Заказчику письмо-согласование со ссылкой на облачное хранилище (</w:t>
      </w:r>
      <w:proofErr w:type="spellStart"/>
      <w:r w:rsidRPr="00646B24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646B24">
        <w:rPr>
          <w:rFonts w:eastAsia="SimSun"/>
          <w:color w:val="000000"/>
          <w:sz w:val="24"/>
          <w:szCs w:val="24"/>
        </w:rPr>
        <w:t>), содержащее скриншоты видеоряда, где используются все разработанные элементы компьютерной графики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на адреса электронных почт bezopasnost.kmc@yandex.ru и centeravangard47@yandex.ru в течение 10 (десяти) календарных дней с момента получения первичной склейки видеоряда.</w:t>
      </w:r>
    </w:p>
    <w:p w:rsidR="00646B24" w:rsidRPr="00646B24" w:rsidRDefault="00646B24" w:rsidP="00646B24">
      <w:pPr>
        <w:ind w:firstLine="709"/>
        <w:jc w:val="both"/>
        <w:rPr>
          <w:rFonts w:eastAsia="Calibri"/>
          <w:sz w:val="24"/>
          <w:szCs w:val="22"/>
          <w:lang w:eastAsia="en-US"/>
        </w:rPr>
      </w:pPr>
      <w:r w:rsidRPr="00646B24">
        <w:rPr>
          <w:rFonts w:eastAsia="Calibri"/>
          <w:sz w:val="24"/>
          <w:szCs w:val="24"/>
          <w:lang w:eastAsia="en-US"/>
        </w:rPr>
        <w:lastRenderedPageBreak/>
        <w:t>6.4. По итогам исполнения пункта 6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646B24" w:rsidRPr="00646B24" w:rsidTr="00B73DFE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Подтверждающие документы для отчета</w:t>
            </w: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402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Финансовый</w:t>
            </w: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6.3.</w:t>
            </w:r>
          </w:p>
        </w:tc>
        <w:tc>
          <w:tcPr>
            <w:tcW w:w="226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SimSun"/>
                <w:color w:val="000000"/>
                <w:sz w:val="22"/>
                <w:szCs w:val="22"/>
              </w:rPr>
              <w:t>Скриншоты видеоряда, где используются все разработанные элементы компьютерной графики</w:t>
            </w:r>
          </w:p>
        </w:tc>
        <w:tc>
          <w:tcPr>
            <w:tcW w:w="2402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SimSun"/>
                <w:color w:val="000000"/>
                <w:sz w:val="22"/>
                <w:szCs w:val="22"/>
              </w:rPr>
              <w:t>в течение 10 (десяти) календарных дней с момента получения первичной склейки видеоряда</w:t>
            </w: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Исполнитель направляет Заказчику письмо-согласование, содержащее скриншоты видеоряда, где используются все разработанные элементы компьютерной графики,</w:t>
            </w:r>
          </w:p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Ответное письмо Заказчика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646B24" w:rsidRPr="00646B24" w:rsidRDefault="00646B24" w:rsidP="00646B24">
      <w:pPr>
        <w:tabs>
          <w:tab w:val="left" w:pos="426"/>
        </w:tabs>
        <w:ind w:firstLine="709"/>
        <w:jc w:val="both"/>
        <w:textAlignment w:val="baseline"/>
        <w:rPr>
          <w:rFonts w:eastAsia="SimSun"/>
          <w:color w:val="000000"/>
          <w:sz w:val="24"/>
          <w:szCs w:val="24"/>
        </w:rPr>
      </w:pPr>
    </w:p>
    <w:p w:rsidR="00646B24" w:rsidRPr="00646B24" w:rsidRDefault="00646B24" w:rsidP="00646B24">
      <w:pPr>
        <w:tabs>
          <w:tab w:val="left" w:pos="426"/>
        </w:tabs>
        <w:ind w:firstLine="709"/>
        <w:jc w:val="center"/>
        <w:rPr>
          <w:rFonts w:eastAsia="SimSun"/>
          <w:b/>
          <w:color w:val="000000"/>
          <w:sz w:val="24"/>
          <w:szCs w:val="24"/>
        </w:rPr>
      </w:pPr>
      <w:r w:rsidRPr="00646B24">
        <w:rPr>
          <w:rFonts w:eastAsia="SimSun"/>
          <w:b/>
          <w:color w:val="000000"/>
          <w:sz w:val="24"/>
          <w:szCs w:val="24"/>
        </w:rPr>
        <w:t>7. Обеспечение распространения видеоматериала</w:t>
      </w:r>
    </w:p>
    <w:p w:rsidR="00646B24" w:rsidRPr="00646B24" w:rsidRDefault="00646B24" w:rsidP="00646B2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7.1. Исполнитель формирует список из 20 (двадцати) сторонних информационных ресурсов (групп в социальной сети «</w:t>
      </w:r>
      <w:proofErr w:type="spellStart"/>
      <w:r w:rsidRPr="00646B24">
        <w:rPr>
          <w:rFonts w:eastAsia="SimSun"/>
          <w:color w:val="000000"/>
          <w:sz w:val="24"/>
          <w:szCs w:val="24"/>
        </w:rPr>
        <w:t>ВКонтакте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» официальных сообществ, молодёжных движений, профильных </w:t>
      </w:r>
      <w:proofErr w:type="spellStart"/>
      <w:r w:rsidRPr="00646B24">
        <w:rPr>
          <w:rFonts w:eastAsia="SimSun"/>
          <w:color w:val="000000"/>
          <w:sz w:val="24"/>
          <w:szCs w:val="24"/>
        </w:rPr>
        <w:t>пабликов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и т.д.) для распространения итогового Видеоматериала и направляет его Заказчику на согласование в течение 20 (двадцати) рабочих дней с момента заключения Контракта.</w:t>
      </w:r>
    </w:p>
    <w:p w:rsidR="00646B24" w:rsidRPr="00646B24" w:rsidRDefault="00646B24" w:rsidP="00646B24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7.2. Исполнитель публикует Видеоматериал в социальной сети «</w:t>
      </w:r>
      <w:proofErr w:type="spellStart"/>
      <w:r w:rsidRPr="00646B24">
        <w:rPr>
          <w:rFonts w:eastAsia="SimSun"/>
          <w:color w:val="000000"/>
          <w:sz w:val="24"/>
          <w:szCs w:val="24"/>
        </w:rPr>
        <w:t>ВКонтакте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» в группе Заказчика «Центр «Безопасность и профилактика» </w:t>
      </w:r>
      <w:r w:rsidRPr="00646B24">
        <w:rPr>
          <w:rFonts w:eastAsia="SimSun"/>
          <w:sz w:val="24"/>
          <w:szCs w:val="24"/>
        </w:rPr>
        <w:t>https://vk.com/profilaktika47</w:t>
      </w:r>
      <w:r w:rsidRPr="00646B24">
        <w:rPr>
          <w:rFonts w:eastAsia="SimSun"/>
          <w:color w:val="000000"/>
          <w:sz w:val="24"/>
          <w:szCs w:val="24"/>
        </w:rPr>
        <w:t xml:space="preserve">. Исполнитель распространяет Видеоматериал с помощью </w:t>
      </w:r>
      <w:proofErr w:type="spellStart"/>
      <w:r w:rsidRPr="00646B24">
        <w:rPr>
          <w:rFonts w:eastAsia="SimSun"/>
          <w:color w:val="000000"/>
          <w:sz w:val="24"/>
          <w:szCs w:val="24"/>
        </w:rPr>
        <w:t>репостов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оригинального поста с Видеоматериалом в группе Заказчика или размещением оригинального поста на 20 сторонних информационных ресурсах (группы «</w:t>
      </w:r>
      <w:proofErr w:type="spellStart"/>
      <w:r w:rsidRPr="00646B24">
        <w:rPr>
          <w:rFonts w:eastAsia="SimSun"/>
          <w:color w:val="000000"/>
          <w:sz w:val="24"/>
          <w:szCs w:val="24"/>
        </w:rPr>
        <w:t>ВКонтакте</w:t>
      </w:r>
      <w:proofErr w:type="spellEnd"/>
      <w:r w:rsidRPr="00646B24">
        <w:rPr>
          <w:rFonts w:eastAsia="SimSun"/>
          <w:color w:val="000000"/>
          <w:sz w:val="24"/>
          <w:szCs w:val="24"/>
        </w:rPr>
        <w:t>» официальных сообществ, молодежных движений и т.д.) в течение 3 (трех) календарных дней с момента публикации итогового Видеоматериала в социальной сети «</w:t>
      </w:r>
      <w:proofErr w:type="spellStart"/>
      <w:r w:rsidRPr="00646B24">
        <w:rPr>
          <w:rFonts w:eastAsia="SimSun"/>
          <w:color w:val="000000"/>
          <w:sz w:val="24"/>
          <w:szCs w:val="24"/>
        </w:rPr>
        <w:t>ВКонтакте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» в группе Заказчика «Центр «Безопасность и профилактика». Исполнитель направляет Заказчику письмо-согласование с приложением ссылок и скриншотов. </w:t>
      </w:r>
    </w:p>
    <w:p w:rsidR="00646B24" w:rsidRPr="00646B24" w:rsidRDefault="00646B24" w:rsidP="00646B24">
      <w:pPr>
        <w:tabs>
          <w:tab w:val="left" w:pos="426"/>
        </w:tabs>
        <w:ind w:firstLine="568"/>
        <w:jc w:val="both"/>
        <w:rPr>
          <w:rFonts w:eastAsia="SimSun"/>
          <w:color w:val="FF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7.3. Исполнитель запускает </w:t>
      </w:r>
      <w:proofErr w:type="spellStart"/>
      <w:r w:rsidRPr="00646B24">
        <w:rPr>
          <w:rFonts w:eastAsia="SimSun"/>
          <w:color w:val="000000"/>
          <w:sz w:val="24"/>
          <w:szCs w:val="24"/>
        </w:rPr>
        <w:t>таргетированную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рекламу публикации с Видеоматериалом в социальной сети «</w:t>
      </w:r>
      <w:proofErr w:type="spellStart"/>
      <w:r w:rsidRPr="00646B24">
        <w:rPr>
          <w:rFonts w:eastAsia="SimSun"/>
          <w:color w:val="000000"/>
          <w:sz w:val="24"/>
          <w:szCs w:val="24"/>
        </w:rPr>
        <w:t>ВКонтакте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» в официальной группе Заказчика </w:t>
      </w:r>
      <w:r w:rsidRPr="00646B24">
        <w:rPr>
          <w:rFonts w:eastAsia="SimSun"/>
          <w:sz w:val="24"/>
          <w:szCs w:val="24"/>
        </w:rPr>
        <w:t>https://vk.com/profilaktika47</w:t>
      </w:r>
      <w:r w:rsidRPr="00646B24">
        <w:rPr>
          <w:rFonts w:eastAsia="SimSun"/>
          <w:color w:val="000000"/>
          <w:sz w:val="24"/>
          <w:szCs w:val="24"/>
        </w:rPr>
        <w:t xml:space="preserve"> в течение 3 (трех) календарных дней с момента публикации итогового Видеоматериала в социальной сети «</w:t>
      </w:r>
      <w:proofErr w:type="spellStart"/>
      <w:r w:rsidRPr="00646B24">
        <w:rPr>
          <w:rFonts w:eastAsia="SimSun"/>
          <w:color w:val="000000"/>
          <w:sz w:val="24"/>
          <w:szCs w:val="24"/>
        </w:rPr>
        <w:t>ВКонтакте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» в группе Заказчика «Центр «Безопасность и профилактика». Исполнитель предоставляет Заказчику в составе итогового отчёта скриншоты, подтверждающие факт публикации материалов и факт обеспечения </w:t>
      </w:r>
      <w:proofErr w:type="spellStart"/>
      <w:r w:rsidRPr="00646B24">
        <w:rPr>
          <w:rFonts w:eastAsia="SimSun"/>
          <w:color w:val="000000"/>
          <w:sz w:val="24"/>
          <w:szCs w:val="24"/>
        </w:rPr>
        <w:t>таргетированной</w:t>
      </w:r>
      <w:proofErr w:type="spellEnd"/>
      <w:r w:rsidRPr="00646B24">
        <w:rPr>
          <w:rFonts w:eastAsia="SimSun"/>
          <w:color w:val="000000"/>
          <w:sz w:val="24"/>
          <w:szCs w:val="24"/>
        </w:rPr>
        <w:t xml:space="preserve"> рекламы в социальных сетях. </w:t>
      </w:r>
    </w:p>
    <w:p w:rsidR="00646B24" w:rsidRPr="00646B24" w:rsidRDefault="00646B24" w:rsidP="00646B24">
      <w:pPr>
        <w:tabs>
          <w:tab w:val="left" w:pos="426"/>
        </w:tabs>
        <w:ind w:firstLine="568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7.4. </w:t>
      </w:r>
      <w:r w:rsidRPr="00646B24">
        <w:rPr>
          <w:rFonts w:eastAsia="Calibri"/>
          <w:sz w:val="24"/>
          <w:szCs w:val="24"/>
          <w:lang w:eastAsia="en-US"/>
        </w:rPr>
        <w:t>По итогам исполнения пункта 7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646B24" w:rsidRPr="00646B24" w:rsidTr="00B73DFE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Подтверждающие документы для отчета</w:t>
            </w: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402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Финансовый</w:t>
            </w: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7.1. </w:t>
            </w:r>
          </w:p>
        </w:tc>
        <w:tc>
          <w:tcPr>
            <w:tcW w:w="226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Согласование списка из 20 (двадцати) сторонних информационных ресурсов (групп в социальной сети «</w:t>
            </w:r>
            <w:proofErr w:type="spellStart"/>
            <w:r w:rsidRPr="00646B24">
              <w:rPr>
                <w:rFonts w:eastAsia="Calibri"/>
                <w:sz w:val="22"/>
                <w:szCs w:val="22"/>
                <w:lang w:eastAsia="en-US"/>
              </w:rPr>
              <w:t>ВКонтакте</w:t>
            </w:r>
            <w:proofErr w:type="spellEnd"/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» официальных сообществ, молодёжных движений, профильных </w:t>
            </w:r>
            <w:proofErr w:type="spellStart"/>
            <w:r w:rsidRPr="00646B24">
              <w:rPr>
                <w:rFonts w:eastAsia="Calibri"/>
                <w:sz w:val="22"/>
                <w:szCs w:val="22"/>
                <w:lang w:eastAsia="en-US"/>
              </w:rPr>
              <w:t>пабликов</w:t>
            </w:r>
            <w:proofErr w:type="spellEnd"/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 и т.д.) для распространения итогового </w:t>
            </w:r>
            <w:r w:rsidRPr="00646B24">
              <w:rPr>
                <w:rFonts w:eastAsia="Calibri"/>
                <w:sz w:val="22"/>
                <w:szCs w:val="22"/>
                <w:lang w:eastAsia="en-US"/>
              </w:rPr>
              <w:lastRenderedPageBreak/>
              <w:t>Видеоматериала</w:t>
            </w:r>
          </w:p>
        </w:tc>
        <w:tc>
          <w:tcPr>
            <w:tcW w:w="2402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lastRenderedPageBreak/>
              <w:t>в течение 20 (двадцати) рабочих дней с момента заключения Контракта</w:t>
            </w: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Исполнитель направляет Заказчику письмо-согласование со списком из 20 (двадцати) сторонних информационных ресурсов.</w:t>
            </w:r>
          </w:p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Ответное письмо Заказчика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7.2. </w:t>
            </w:r>
          </w:p>
        </w:tc>
        <w:tc>
          <w:tcPr>
            <w:tcW w:w="226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SimSun"/>
                <w:color w:val="000000"/>
                <w:sz w:val="22"/>
                <w:szCs w:val="24"/>
              </w:rPr>
              <w:t xml:space="preserve">Исполнитель распространяет Видеоматериал с помощью </w:t>
            </w:r>
            <w:proofErr w:type="spellStart"/>
            <w:r w:rsidRPr="00646B24">
              <w:rPr>
                <w:rFonts w:eastAsia="SimSun"/>
                <w:color w:val="000000"/>
                <w:sz w:val="22"/>
                <w:szCs w:val="24"/>
              </w:rPr>
              <w:t>репостов</w:t>
            </w:r>
            <w:proofErr w:type="spellEnd"/>
            <w:r w:rsidRPr="00646B24">
              <w:rPr>
                <w:rFonts w:eastAsia="SimSun"/>
                <w:color w:val="000000"/>
                <w:sz w:val="22"/>
                <w:szCs w:val="24"/>
              </w:rPr>
              <w:t xml:space="preserve"> оригинального поста с Видеоматериалом в группе Заказчика или размещением оригинального поста на 20 сторонних информационных ресурсах (группы </w:t>
            </w:r>
            <w:proofErr w:type="spellStart"/>
            <w:r w:rsidRPr="00646B24">
              <w:rPr>
                <w:rFonts w:eastAsia="SimSun"/>
                <w:color w:val="000000"/>
                <w:sz w:val="22"/>
                <w:szCs w:val="24"/>
              </w:rPr>
              <w:t>Вконтакте</w:t>
            </w:r>
            <w:proofErr w:type="spellEnd"/>
            <w:r w:rsidRPr="00646B24">
              <w:rPr>
                <w:rFonts w:eastAsia="SimSun"/>
                <w:color w:val="000000"/>
                <w:sz w:val="22"/>
                <w:szCs w:val="24"/>
              </w:rPr>
              <w:t xml:space="preserve"> официальных сообществ, молодежных движений и т.д.) </w:t>
            </w:r>
          </w:p>
        </w:tc>
        <w:tc>
          <w:tcPr>
            <w:tcW w:w="2402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SimSun"/>
                <w:color w:val="000000"/>
                <w:sz w:val="22"/>
                <w:szCs w:val="22"/>
              </w:rPr>
              <w:t xml:space="preserve">в течение 3 (трех) календарных дней </w:t>
            </w:r>
            <w:proofErr w:type="spellStart"/>
            <w:r w:rsidRPr="00646B24">
              <w:rPr>
                <w:rFonts w:eastAsia="SimSun"/>
                <w:color w:val="000000"/>
                <w:sz w:val="22"/>
                <w:szCs w:val="22"/>
              </w:rPr>
              <w:t>дней</w:t>
            </w:r>
            <w:proofErr w:type="spellEnd"/>
            <w:r w:rsidRPr="00646B24">
              <w:rPr>
                <w:rFonts w:eastAsia="SimSun"/>
                <w:color w:val="000000"/>
                <w:sz w:val="22"/>
                <w:szCs w:val="22"/>
              </w:rPr>
              <w:t xml:space="preserve"> с момента публикации итогового Видеоматериала в социальной сети «</w:t>
            </w:r>
            <w:proofErr w:type="spellStart"/>
            <w:r w:rsidRPr="00646B24">
              <w:rPr>
                <w:rFonts w:eastAsia="SimSun"/>
                <w:color w:val="000000"/>
                <w:sz w:val="22"/>
                <w:szCs w:val="22"/>
              </w:rPr>
              <w:t>ВКонтакте</w:t>
            </w:r>
            <w:proofErr w:type="spellEnd"/>
            <w:r w:rsidRPr="00646B24">
              <w:rPr>
                <w:rFonts w:eastAsia="SimSun"/>
                <w:color w:val="000000"/>
                <w:sz w:val="22"/>
                <w:szCs w:val="22"/>
              </w:rPr>
              <w:t>» в группе Заказчика «Центр «Безопасность и профилактика».</w:t>
            </w: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SimSun"/>
                <w:color w:val="000000"/>
                <w:sz w:val="22"/>
                <w:szCs w:val="22"/>
              </w:rPr>
            </w:pPr>
            <w:r w:rsidRPr="00646B24">
              <w:rPr>
                <w:rFonts w:eastAsia="SimSun"/>
                <w:color w:val="000000"/>
                <w:sz w:val="22"/>
                <w:szCs w:val="22"/>
              </w:rPr>
              <w:t>Исполнитель направляет Заказчику письмо-согласование с приложением ссылок и скриншотов.</w:t>
            </w:r>
          </w:p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Ответное письмо Заказчика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7.3.</w:t>
            </w:r>
          </w:p>
        </w:tc>
        <w:tc>
          <w:tcPr>
            <w:tcW w:w="226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SimSun"/>
                <w:color w:val="000000"/>
                <w:sz w:val="22"/>
                <w:szCs w:val="24"/>
              </w:rPr>
            </w:pPr>
            <w:r w:rsidRPr="00646B24">
              <w:rPr>
                <w:rFonts w:eastAsia="SimSun"/>
                <w:color w:val="000000"/>
                <w:sz w:val="22"/>
                <w:szCs w:val="24"/>
              </w:rPr>
              <w:t xml:space="preserve">Исполнитель обеспечивает </w:t>
            </w:r>
            <w:proofErr w:type="spellStart"/>
            <w:r w:rsidRPr="00646B24">
              <w:rPr>
                <w:rFonts w:eastAsia="SimSun"/>
                <w:color w:val="000000"/>
                <w:sz w:val="22"/>
                <w:szCs w:val="24"/>
              </w:rPr>
              <w:t>таргетированную</w:t>
            </w:r>
            <w:proofErr w:type="spellEnd"/>
            <w:r w:rsidRPr="00646B24">
              <w:rPr>
                <w:rFonts w:eastAsia="SimSun"/>
                <w:color w:val="000000"/>
                <w:sz w:val="22"/>
                <w:szCs w:val="24"/>
              </w:rPr>
              <w:t xml:space="preserve"> рекламу публикации с Видеоматериалом в социальной сети «</w:t>
            </w:r>
            <w:proofErr w:type="spellStart"/>
            <w:r w:rsidRPr="00646B24">
              <w:rPr>
                <w:rFonts w:eastAsia="SimSun"/>
                <w:color w:val="000000"/>
                <w:sz w:val="22"/>
                <w:szCs w:val="24"/>
              </w:rPr>
              <w:t>ВКонтакте</w:t>
            </w:r>
            <w:proofErr w:type="spellEnd"/>
            <w:r w:rsidRPr="00646B24">
              <w:rPr>
                <w:rFonts w:eastAsia="SimSun"/>
                <w:color w:val="000000"/>
                <w:sz w:val="22"/>
                <w:szCs w:val="24"/>
              </w:rPr>
              <w:t xml:space="preserve">» в официальной группе Заказчика https://vk.com/profilaktika47 </w:t>
            </w:r>
          </w:p>
        </w:tc>
        <w:tc>
          <w:tcPr>
            <w:tcW w:w="2402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jc w:val="both"/>
              <w:textAlignment w:val="baseline"/>
              <w:rPr>
                <w:rFonts w:eastAsia="SimSun"/>
                <w:color w:val="000000"/>
                <w:sz w:val="22"/>
                <w:szCs w:val="22"/>
              </w:rPr>
            </w:pPr>
            <w:r w:rsidRPr="00646B24">
              <w:rPr>
                <w:rFonts w:eastAsia="SimSun"/>
                <w:color w:val="000000"/>
                <w:sz w:val="22"/>
                <w:szCs w:val="24"/>
              </w:rPr>
              <w:t>в течение 3 (трех) календарных дней с момента публикации итогового Видеоматериала в социальной сети «</w:t>
            </w:r>
            <w:proofErr w:type="spellStart"/>
            <w:r w:rsidRPr="00646B24">
              <w:rPr>
                <w:rFonts w:eastAsia="SimSun"/>
                <w:color w:val="000000"/>
                <w:sz w:val="22"/>
                <w:szCs w:val="24"/>
              </w:rPr>
              <w:t>ВКонтакте</w:t>
            </w:r>
            <w:proofErr w:type="spellEnd"/>
            <w:r w:rsidRPr="00646B24">
              <w:rPr>
                <w:rFonts w:eastAsia="SimSun"/>
                <w:color w:val="000000"/>
                <w:sz w:val="22"/>
                <w:szCs w:val="24"/>
              </w:rPr>
              <w:t>» в группе Заказчика «Центр «Безопасность и профилактика</w:t>
            </w: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SimSun"/>
                <w:color w:val="000000"/>
                <w:sz w:val="22"/>
                <w:szCs w:val="22"/>
              </w:rPr>
            </w:pPr>
            <w:r w:rsidRPr="00646B24">
              <w:rPr>
                <w:rFonts w:eastAsia="SimSun"/>
                <w:color w:val="000000"/>
                <w:sz w:val="22"/>
                <w:szCs w:val="22"/>
              </w:rPr>
              <w:t>Исполнитель направляет Заказчику письмо-согласование с приложением скриншотов.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</w:p>
    <w:p w:rsidR="00646B24" w:rsidRPr="00646B24" w:rsidRDefault="00646B24" w:rsidP="00646B24">
      <w:pPr>
        <w:tabs>
          <w:tab w:val="left" w:pos="307"/>
        </w:tabs>
        <w:ind w:firstLine="3544"/>
        <w:jc w:val="both"/>
        <w:rPr>
          <w:rFonts w:eastAsia="SimSun"/>
          <w:b/>
          <w:color w:val="000000"/>
          <w:sz w:val="24"/>
          <w:szCs w:val="24"/>
        </w:rPr>
      </w:pPr>
      <w:r w:rsidRPr="00646B24">
        <w:rPr>
          <w:rFonts w:eastAsia="SimSun"/>
          <w:b/>
          <w:color w:val="000000"/>
          <w:sz w:val="24"/>
          <w:szCs w:val="24"/>
        </w:rPr>
        <w:t>8. Итоговая отчетность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8.1. В целях подтверждения факта оказания услуг Исполнитель в течение 5 (пяти) календарных дней с даты окончания оказания услуг предоставляет нарочно, почтой заказным письмом либо посредством факсимильной связи или электронной почты с последующим направлением оригинала по адресам Заказчика сопроводительное письмо со следующей отчетной документацией.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8.1.1. Информационно-аналитический отчет включает: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‒ текстовую часть информационно-аналитического отчета, состоящую из описания оказанных услуг в хронологической последовательности, согласно ООЗ;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‒ итоговый Видеоматериал на электронном носителе (флэш-карта) и облачном хранилище со ссылкой для скачивания;</w:t>
      </w:r>
    </w:p>
    <w:p w:rsidR="00646B24" w:rsidRPr="00646B24" w:rsidRDefault="00646B24" w:rsidP="00646B24">
      <w:pPr>
        <w:tabs>
          <w:tab w:val="left" w:pos="142"/>
        </w:tabs>
        <w:suppressAutoHyphens/>
        <w:ind w:firstLine="709"/>
        <w:jc w:val="both"/>
        <w:textAlignment w:val="baseline"/>
        <w:rPr>
          <w:rFonts w:eastAsia="Calibri"/>
          <w:b/>
          <w:sz w:val="24"/>
          <w:szCs w:val="22"/>
          <w:lang w:eastAsia="en-US"/>
        </w:rPr>
      </w:pPr>
      <w:r w:rsidRPr="00646B24">
        <w:rPr>
          <w:rFonts w:eastAsia="SimSun"/>
          <w:color w:val="000000"/>
          <w:sz w:val="24"/>
          <w:szCs w:val="24"/>
        </w:rPr>
        <w:t xml:space="preserve">‒ </w:t>
      </w:r>
      <w:r w:rsidRPr="00646B24">
        <w:rPr>
          <w:rFonts w:eastAsia="Calibri"/>
          <w:sz w:val="24"/>
          <w:szCs w:val="22"/>
          <w:lang w:eastAsia="en-US"/>
        </w:rPr>
        <w:t>согласованные с Заказчиком документы (письма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Заказчика) на бумажном (формат А4) и электронном носителе (по 1 экз. каждого материала).</w:t>
      </w:r>
    </w:p>
    <w:p w:rsidR="00646B24" w:rsidRPr="00646B24" w:rsidRDefault="00646B24" w:rsidP="00646B24">
      <w:pPr>
        <w:suppressAutoHyphens/>
        <w:ind w:firstLine="709"/>
        <w:jc w:val="both"/>
        <w:textAlignment w:val="baseline"/>
        <w:rPr>
          <w:rFonts w:eastAsia="Calibri"/>
          <w:sz w:val="24"/>
          <w:szCs w:val="22"/>
          <w:lang w:eastAsia="en-US"/>
        </w:rPr>
      </w:pPr>
      <w:r w:rsidRPr="00646B24">
        <w:rPr>
          <w:rFonts w:eastAsia="Calibri"/>
          <w:sz w:val="24"/>
          <w:szCs w:val="22"/>
          <w:lang w:eastAsia="en-US"/>
        </w:rPr>
        <w:t xml:space="preserve">Отчет подписывается руководителем Исполнителя или уполномоченным им лицом (при наличии надлежащим образом оформленных полномочий). 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8.1.2. Финансовый отчет включает:  </w:t>
      </w:r>
    </w:p>
    <w:p w:rsidR="00646B24" w:rsidRPr="00646B24" w:rsidRDefault="00646B24" w:rsidP="00646B24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>‒</w:t>
      </w:r>
      <w:r w:rsidRPr="00646B24">
        <w:rPr>
          <w:rFonts w:eastAsia="SimSun"/>
          <w:color w:val="000000"/>
          <w:sz w:val="24"/>
          <w:szCs w:val="24"/>
        </w:rPr>
        <w:tab/>
        <w:t>пояснительная записка о финансовом исполнении Контракта, которая подписывается руководителем Исполнителя или уполномоченным им лицом (при наличии и надлежащим образом оформленных полномочий). Исполнитель предоставляет по запросу Заказчика всю необходимую информацию о привлечении к исполнению Контракта соисполнителей/субподрядчиков (в случае их привлечения).</w:t>
      </w:r>
    </w:p>
    <w:p w:rsidR="00646B24" w:rsidRPr="00646B24" w:rsidRDefault="00646B24" w:rsidP="00646B24">
      <w:pPr>
        <w:tabs>
          <w:tab w:val="left" w:pos="426"/>
        </w:tabs>
        <w:ind w:firstLine="568"/>
        <w:jc w:val="both"/>
        <w:rPr>
          <w:rFonts w:eastAsia="SimSun"/>
          <w:color w:val="000000"/>
          <w:sz w:val="24"/>
          <w:szCs w:val="24"/>
        </w:rPr>
      </w:pPr>
      <w:r w:rsidRPr="00646B24">
        <w:rPr>
          <w:rFonts w:eastAsia="SimSun"/>
          <w:color w:val="000000"/>
          <w:sz w:val="24"/>
          <w:szCs w:val="24"/>
        </w:rPr>
        <w:t xml:space="preserve">8.2. </w:t>
      </w:r>
      <w:r w:rsidRPr="00646B24">
        <w:rPr>
          <w:rFonts w:eastAsia="Calibri"/>
          <w:sz w:val="24"/>
          <w:szCs w:val="24"/>
          <w:lang w:eastAsia="en-US"/>
        </w:rPr>
        <w:t>По итогам исполнения пункта 8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646B24" w:rsidRPr="00646B24" w:rsidTr="00B73DFE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Подтверждающие документы для отчета</w:t>
            </w:r>
          </w:p>
        </w:tc>
      </w:tr>
      <w:tr w:rsidR="00646B24" w:rsidRPr="00646B24" w:rsidTr="00B73DFE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402" w:type="dxa"/>
            <w:vMerge/>
            <w:shd w:val="clear" w:color="auto" w:fill="auto"/>
          </w:tcPr>
          <w:p w:rsidR="00646B24" w:rsidRPr="00646B24" w:rsidRDefault="00646B24" w:rsidP="00646B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Информационно-</w:t>
            </w:r>
            <w:r w:rsidRPr="00646B24">
              <w:rPr>
                <w:rFonts w:eastAsia="Calibri"/>
                <w:sz w:val="22"/>
                <w:szCs w:val="22"/>
                <w:lang w:eastAsia="en-US"/>
              </w:rPr>
              <w:lastRenderedPageBreak/>
              <w:t>аналитический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lastRenderedPageBreak/>
              <w:t>Финансовый</w:t>
            </w:r>
          </w:p>
        </w:tc>
      </w:tr>
      <w:tr w:rsidR="00646B24" w:rsidRPr="00646B24" w:rsidTr="00B73DFE">
        <w:trPr>
          <w:gridAfter w:val="1"/>
          <w:wAfter w:w="9" w:type="dxa"/>
          <w:jc w:val="center"/>
        </w:trPr>
        <w:tc>
          <w:tcPr>
            <w:tcW w:w="851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spacing w:before="120" w:after="120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lastRenderedPageBreak/>
              <w:t>8.1.</w:t>
            </w:r>
          </w:p>
        </w:tc>
        <w:tc>
          <w:tcPr>
            <w:tcW w:w="2268" w:type="dxa"/>
            <w:shd w:val="clear" w:color="auto" w:fill="auto"/>
          </w:tcPr>
          <w:p w:rsidR="00646B24" w:rsidRPr="00646B24" w:rsidRDefault="00646B24" w:rsidP="00646B24">
            <w:pPr>
              <w:suppressAutoHyphens/>
              <w:jc w:val="both"/>
              <w:textAlignment w:val="baseline"/>
              <w:rPr>
                <w:rFonts w:eastAsia="Calibri"/>
                <w:sz w:val="22"/>
                <w:szCs w:val="22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Сопроводительное письмо с отчетной документацией (информационно-аналитический отчет, 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 финансовый отчет)</w:t>
            </w:r>
          </w:p>
          <w:p w:rsidR="00646B24" w:rsidRPr="00646B24" w:rsidRDefault="00646B24" w:rsidP="00646B24">
            <w:pPr>
              <w:suppressAutoHyphens/>
              <w:jc w:val="both"/>
              <w:textAlignment w:val="baseline"/>
              <w:rPr>
                <w:rFonts w:eastAsia="SimSun"/>
                <w:color w:val="000000"/>
                <w:sz w:val="22"/>
                <w:szCs w:val="24"/>
              </w:rPr>
            </w:pPr>
          </w:p>
        </w:tc>
        <w:tc>
          <w:tcPr>
            <w:tcW w:w="2402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SimSun"/>
                <w:color w:val="000000"/>
                <w:sz w:val="22"/>
                <w:szCs w:val="24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>В срок не позднее 5 (пяти) рабочих дней с момента окончания оказания услуг</w:t>
            </w:r>
          </w:p>
        </w:tc>
        <w:tc>
          <w:tcPr>
            <w:tcW w:w="2554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SimSun"/>
                <w:color w:val="000000"/>
                <w:sz w:val="22"/>
                <w:szCs w:val="22"/>
              </w:rPr>
            </w:pPr>
            <w:r w:rsidRPr="00646B24">
              <w:rPr>
                <w:rFonts w:eastAsia="Calibri"/>
                <w:sz w:val="22"/>
                <w:szCs w:val="22"/>
                <w:lang w:eastAsia="en-US"/>
              </w:rPr>
              <w:t xml:space="preserve">Сопроводительное письмо с отчетной документацией (информационно-аналитический отчет, 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Заказчика, финансовый отчет) в адрес Заказчика, с последующим предоставлением оригинала по адресам Заказчика </w:t>
            </w:r>
          </w:p>
        </w:tc>
        <w:tc>
          <w:tcPr>
            <w:tcW w:w="1858" w:type="dxa"/>
            <w:shd w:val="clear" w:color="auto" w:fill="auto"/>
          </w:tcPr>
          <w:p w:rsidR="00646B24" w:rsidRPr="00646B24" w:rsidRDefault="00646B24" w:rsidP="00646B24">
            <w:pPr>
              <w:widowControl w:val="0"/>
              <w:suppressAutoHyphens/>
              <w:jc w:val="both"/>
              <w:textAlignment w:val="baseline"/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</w:p>
        </w:tc>
      </w:tr>
    </w:tbl>
    <w:p w:rsidR="00646B24" w:rsidRPr="00646B24" w:rsidRDefault="00646B24" w:rsidP="00646B24">
      <w:pPr>
        <w:tabs>
          <w:tab w:val="left" w:pos="307"/>
        </w:tabs>
        <w:ind w:firstLine="568"/>
        <w:jc w:val="both"/>
        <w:rPr>
          <w:rFonts w:eastAsia="SimSun"/>
          <w:color w:val="000000"/>
          <w:sz w:val="24"/>
          <w:szCs w:val="24"/>
        </w:rPr>
      </w:pPr>
    </w:p>
    <w:p w:rsidR="00323546" w:rsidRPr="008441E4" w:rsidRDefault="00323546" w:rsidP="00323546">
      <w:pPr>
        <w:tabs>
          <w:tab w:val="left" w:pos="307"/>
        </w:tabs>
        <w:ind w:firstLine="568"/>
        <w:rPr>
          <w:rFonts w:eastAsia="SimSun"/>
          <w:color w:val="000000"/>
          <w:sz w:val="24"/>
          <w:szCs w:val="24"/>
        </w:rPr>
      </w:pPr>
    </w:p>
    <w:p w:rsidR="00703604" w:rsidRDefault="00703604" w:rsidP="00703604">
      <w:pPr>
        <w:jc w:val="right"/>
      </w:pPr>
    </w:p>
    <w:p w:rsidR="00703604" w:rsidRPr="00182686" w:rsidRDefault="00703604" w:rsidP="00D116A4">
      <w:bookmarkStart w:id="0" w:name="_GoBack"/>
      <w:bookmarkEnd w:id="0"/>
    </w:p>
    <w:sectPr w:rsidR="00703604" w:rsidRPr="00182686" w:rsidSect="00323546">
      <w:pgSz w:w="11906" w:h="16838"/>
      <w:pgMar w:top="851" w:right="567" w:bottom="709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C5CE9"/>
    <w:multiLevelType w:val="hybridMultilevel"/>
    <w:tmpl w:val="52D295B6"/>
    <w:lvl w:ilvl="0" w:tplc="DD0C8FDA">
      <w:start w:val="1"/>
      <w:numFmt w:val="decimal"/>
      <w:lvlText w:val="%1."/>
      <w:lvlJc w:val="left"/>
      <w:pPr>
        <w:ind w:left="1287" w:hanging="360"/>
      </w:pPr>
    </w:lvl>
    <w:lvl w:ilvl="1" w:tplc="2FCAA6D2">
      <w:start w:val="1"/>
      <w:numFmt w:val="lowerLetter"/>
      <w:lvlText w:val="%2."/>
      <w:lvlJc w:val="left"/>
      <w:pPr>
        <w:ind w:left="2007" w:hanging="360"/>
      </w:pPr>
    </w:lvl>
    <w:lvl w:ilvl="2" w:tplc="440E5B6E">
      <w:start w:val="1"/>
      <w:numFmt w:val="lowerRoman"/>
      <w:lvlText w:val="%3."/>
      <w:lvlJc w:val="right"/>
      <w:pPr>
        <w:ind w:left="2727" w:hanging="180"/>
      </w:pPr>
    </w:lvl>
    <w:lvl w:ilvl="3" w:tplc="002E3D66">
      <w:start w:val="1"/>
      <w:numFmt w:val="decimal"/>
      <w:lvlText w:val="%4."/>
      <w:lvlJc w:val="left"/>
      <w:pPr>
        <w:ind w:left="3447" w:hanging="360"/>
      </w:pPr>
    </w:lvl>
    <w:lvl w:ilvl="4" w:tplc="F64C4454">
      <w:start w:val="1"/>
      <w:numFmt w:val="lowerLetter"/>
      <w:lvlText w:val="%5."/>
      <w:lvlJc w:val="left"/>
      <w:pPr>
        <w:ind w:left="4167" w:hanging="360"/>
      </w:pPr>
    </w:lvl>
    <w:lvl w:ilvl="5" w:tplc="BD04EEF8">
      <w:start w:val="1"/>
      <w:numFmt w:val="lowerRoman"/>
      <w:lvlText w:val="%6."/>
      <w:lvlJc w:val="right"/>
      <w:pPr>
        <w:ind w:left="4887" w:hanging="180"/>
      </w:pPr>
    </w:lvl>
    <w:lvl w:ilvl="6" w:tplc="38547A7A">
      <w:start w:val="1"/>
      <w:numFmt w:val="decimal"/>
      <w:lvlText w:val="%7."/>
      <w:lvlJc w:val="left"/>
      <w:pPr>
        <w:ind w:left="5607" w:hanging="360"/>
      </w:pPr>
    </w:lvl>
    <w:lvl w:ilvl="7" w:tplc="2CD2FE72">
      <w:start w:val="1"/>
      <w:numFmt w:val="lowerLetter"/>
      <w:lvlText w:val="%8."/>
      <w:lvlJc w:val="left"/>
      <w:pPr>
        <w:ind w:left="6327" w:hanging="360"/>
      </w:pPr>
    </w:lvl>
    <w:lvl w:ilvl="8" w:tplc="F16EAFF2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DFB26B2"/>
    <w:multiLevelType w:val="multilevel"/>
    <w:tmpl w:val="529C920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66EF2E70"/>
    <w:multiLevelType w:val="hybridMultilevel"/>
    <w:tmpl w:val="926CE12C"/>
    <w:lvl w:ilvl="0" w:tplc="0A1EA5D0">
      <w:start w:val="1"/>
      <w:numFmt w:val="bullet"/>
      <w:lvlText w:val="●"/>
      <w:lvlJc w:val="left"/>
      <w:pPr>
        <w:ind w:left="720" w:hanging="360"/>
      </w:pPr>
    </w:lvl>
    <w:lvl w:ilvl="1" w:tplc="C81C8D52">
      <w:start w:val="1"/>
      <w:numFmt w:val="bullet"/>
      <w:lvlText w:val="○"/>
      <w:lvlJc w:val="left"/>
      <w:pPr>
        <w:ind w:left="1440" w:hanging="360"/>
      </w:pPr>
    </w:lvl>
    <w:lvl w:ilvl="2" w:tplc="087609B6">
      <w:start w:val="1"/>
      <w:numFmt w:val="bullet"/>
      <w:lvlText w:val="■"/>
      <w:lvlJc w:val="left"/>
      <w:pPr>
        <w:ind w:left="2160" w:hanging="360"/>
      </w:pPr>
    </w:lvl>
    <w:lvl w:ilvl="3" w:tplc="0320405C">
      <w:start w:val="1"/>
      <w:numFmt w:val="bullet"/>
      <w:lvlText w:val="●"/>
      <w:lvlJc w:val="left"/>
      <w:pPr>
        <w:ind w:left="2880" w:hanging="360"/>
      </w:pPr>
    </w:lvl>
    <w:lvl w:ilvl="4" w:tplc="80B642F6">
      <w:start w:val="1"/>
      <w:numFmt w:val="bullet"/>
      <w:lvlText w:val="○"/>
      <w:lvlJc w:val="left"/>
      <w:pPr>
        <w:ind w:left="3600" w:hanging="360"/>
      </w:pPr>
    </w:lvl>
    <w:lvl w:ilvl="5" w:tplc="45F685AA">
      <w:start w:val="1"/>
      <w:numFmt w:val="bullet"/>
      <w:lvlText w:val="■"/>
      <w:lvlJc w:val="left"/>
      <w:pPr>
        <w:ind w:left="4320" w:hanging="360"/>
      </w:pPr>
    </w:lvl>
    <w:lvl w:ilvl="6" w:tplc="6AAA74FA">
      <w:start w:val="1"/>
      <w:numFmt w:val="bullet"/>
      <w:lvlText w:val="●"/>
      <w:lvlJc w:val="left"/>
      <w:pPr>
        <w:ind w:left="5040" w:hanging="360"/>
      </w:pPr>
    </w:lvl>
    <w:lvl w:ilvl="7" w:tplc="36722722">
      <w:start w:val="1"/>
      <w:numFmt w:val="bullet"/>
      <w:lvlText w:val="●"/>
      <w:lvlJc w:val="left"/>
      <w:pPr>
        <w:ind w:left="5760" w:hanging="360"/>
      </w:pPr>
    </w:lvl>
    <w:lvl w:ilvl="8" w:tplc="C96E0E6A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7DF21180"/>
    <w:multiLevelType w:val="hybridMultilevel"/>
    <w:tmpl w:val="04D6F2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3F5"/>
    <w:rsid w:val="0000233A"/>
    <w:rsid w:val="00005900"/>
    <w:rsid w:val="00013CF4"/>
    <w:rsid w:val="000360D5"/>
    <w:rsid w:val="0005260B"/>
    <w:rsid w:val="000745CC"/>
    <w:rsid w:val="000831C0"/>
    <w:rsid w:val="000A3CCB"/>
    <w:rsid w:val="000B2D39"/>
    <w:rsid w:val="000C4588"/>
    <w:rsid w:val="000E543F"/>
    <w:rsid w:val="00104F71"/>
    <w:rsid w:val="00112A24"/>
    <w:rsid w:val="00114061"/>
    <w:rsid w:val="0012006B"/>
    <w:rsid w:val="001204AF"/>
    <w:rsid w:val="001378E9"/>
    <w:rsid w:val="00162F5C"/>
    <w:rsid w:val="00177684"/>
    <w:rsid w:val="00182686"/>
    <w:rsid w:val="001C1173"/>
    <w:rsid w:val="001D1DE7"/>
    <w:rsid w:val="001E7588"/>
    <w:rsid w:val="001F025C"/>
    <w:rsid w:val="00210658"/>
    <w:rsid w:val="00251144"/>
    <w:rsid w:val="00255B3D"/>
    <w:rsid w:val="00285EE0"/>
    <w:rsid w:val="002B31B1"/>
    <w:rsid w:val="002F00E0"/>
    <w:rsid w:val="003141FB"/>
    <w:rsid w:val="00323546"/>
    <w:rsid w:val="00323DDD"/>
    <w:rsid w:val="00351F9A"/>
    <w:rsid w:val="003532C2"/>
    <w:rsid w:val="003574BA"/>
    <w:rsid w:val="00375EE2"/>
    <w:rsid w:val="003826ED"/>
    <w:rsid w:val="00397B72"/>
    <w:rsid w:val="003A4497"/>
    <w:rsid w:val="003B44E8"/>
    <w:rsid w:val="003E4D1A"/>
    <w:rsid w:val="003F7D87"/>
    <w:rsid w:val="004031D7"/>
    <w:rsid w:val="00411A30"/>
    <w:rsid w:val="00411A3C"/>
    <w:rsid w:val="00422A8F"/>
    <w:rsid w:val="00443ABA"/>
    <w:rsid w:val="00447352"/>
    <w:rsid w:val="004620C3"/>
    <w:rsid w:val="0046323C"/>
    <w:rsid w:val="004B4FA6"/>
    <w:rsid w:val="004C429A"/>
    <w:rsid w:val="004C706D"/>
    <w:rsid w:val="004D34A4"/>
    <w:rsid w:val="004D3BD3"/>
    <w:rsid w:val="004D6AC6"/>
    <w:rsid w:val="004F559E"/>
    <w:rsid w:val="004F77F0"/>
    <w:rsid w:val="00502415"/>
    <w:rsid w:val="0054151C"/>
    <w:rsid w:val="005467E6"/>
    <w:rsid w:val="005512D3"/>
    <w:rsid w:val="00557E1F"/>
    <w:rsid w:val="005A098B"/>
    <w:rsid w:val="005B022F"/>
    <w:rsid w:val="005C2576"/>
    <w:rsid w:val="005D0A91"/>
    <w:rsid w:val="005E18E4"/>
    <w:rsid w:val="00610A5C"/>
    <w:rsid w:val="00624C53"/>
    <w:rsid w:val="0063285F"/>
    <w:rsid w:val="006437AC"/>
    <w:rsid w:val="00646B24"/>
    <w:rsid w:val="006658AE"/>
    <w:rsid w:val="006679F6"/>
    <w:rsid w:val="00682640"/>
    <w:rsid w:val="00684026"/>
    <w:rsid w:val="006A1B2C"/>
    <w:rsid w:val="006B1D35"/>
    <w:rsid w:val="006B3D12"/>
    <w:rsid w:val="006B4210"/>
    <w:rsid w:val="006B5E15"/>
    <w:rsid w:val="006D4D15"/>
    <w:rsid w:val="006F520A"/>
    <w:rsid w:val="0070092F"/>
    <w:rsid w:val="007035CF"/>
    <w:rsid w:val="00703604"/>
    <w:rsid w:val="0070531D"/>
    <w:rsid w:val="007058F8"/>
    <w:rsid w:val="00716FC5"/>
    <w:rsid w:val="007318A9"/>
    <w:rsid w:val="0075187C"/>
    <w:rsid w:val="00755E3D"/>
    <w:rsid w:val="007846B5"/>
    <w:rsid w:val="00791922"/>
    <w:rsid w:val="007935AA"/>
    <w:rsid w:val="007A766A"/>
    <w:rsid w:val="007B5EDF"/>
    <w:rsid w:val="007C6E96"/>
    <w:rsid w:val="007D5AF6"/>
    <w:rsid w:val="007E0C4B"/>
    <w:rsid w:val="007E4B4C"/>
    <w:rsid w:val="007F4376"/>
    <w:rsid w:val="00804522"/>
    <w:rsid w:val="00813364"/>
    <w:rsid w:val="008144D5"/>
    <w:rsid w:val="00814BE5"/>
    <w:rsid w:val="00815EBB"/>
    <w:rsid w:val="00823898"/>
    <w:rsid w:val="00823BF2"/>
    <w:rsid w:val="00835CD8"/>
    <w:rsid w:val="00862200"/>
    <w:rsid w:val="00867EF4"/>
    <w:rsid w:val="008700E0"/>
    <w:rsid w:val="0087186A"/>
    <w:rsid w:val="008735B3"/>
    <w:rsid w:val="00880104"/>
    <w:rsid w:val="008806DB"/>
    <w:rsid w:val="00891270"/>
    <w:rsid w:val="00895AFE"/>
    <w:rsid w:val="008B04B4"/>
    <w:rsid w:val="008C0E75"/>
    <w:rsid w:val="00905065"/>
    <w:rsid w:val="00924D8A"/>
    <w:rsid w:val="009308A0"/>
    <w:rsid w:val="00931220"/>
    <w:rsid w:val="00941C52"/>
    <w:rsid w:val="0094248E"/>
    <w:rsid w:val="009445A9"/>
    <w:rsid w:val="0095446C"/>
    <w:rsid w:val="00954702"/>
    <w:rsid w:val="00993475"/>
    <w:rsid w:val="009A3300"/>
    <w:rsid w:val="009B6E78"/>
    <w:rsid w:val="009C3557"/>
    <w:rsid w:val="009D2D0D"/>
    <w:rsid w:val="009F5D7E"/>
    <w:rsid w:val="00A01CD5"/>
    <w:rsid w:val="00A07288"/>
    <w:rsid w:val="00A07FE7"/>
    <w:rsid w:val="00A15ABD"/>
    <w:rsid w:val="00A2344E"/>
    <w:rsid w:val="00A43C8D"/>
    <w:rsid w:val="00A44078"/>
    <w:rsid w:val="00A44100"/>
    <w:rsid w:val="00A53299"/>
    <w:rsid w:val="00AA1431"/>
    <w:rsid w:val="00AA4AB8"/>
    <w:rsid w:val="00AB5F6B"/>
    <w:rsid w:val="00AD345F"/>
    <w:rsid w:val="00B04DDE"/>
    <w:rsid w:val="00B31452"/>
    <w:rsid w:val="00B40208"/>
    <w:rsid w:val="00B67432"/>
    <w:rsid w:val="00B67AD8"/>
    <w:rsid w:val="00B744FD"/>
    <w:rsid w:val="00B7489D"/>
    <w:rsid w:val="00B86461"/>
    <w:rsid w:val="00B909A9"/>
    <w:rsid w:val="00B92C6C"/>
    <w:rsid w:val="00BB36FD"/>
    <w:rsid w:val="00BC4F16"/>
    <w:rsid w:val="00BC6BE4"/>
    <w:rsid w:val="00BD13EB"/>
    <w:rsid w:val="00BD63CC"/>
    <w:rsid w:val="00BD701A"/>
    <w:rsid w:val="00BE723D"/>
    <w:rsid w:val="00C10A6D"/>
    <w:rsid w:val="00C17C89"/>
    <w:rsid w:val="00C249E7"/>
    <w:rsid w:val="00C326AB"/>
    <w:rsid w:val="00C37BD8"/>
    <w:rsid w:val="00C530D0"/>
    <w:rsid w:val="00C54DA9"/>
    <w:rsid w:val="00C6124B"/>
    <w:rsid w:val="00C97EC8"/>
    <w:rsid w:val="00CA2E37"/>
    <w:rsid w:val="00CB494E"/>
    <w:rsid w:val="00CC4DD7"/>
    <w:rsid w:val="00CE19E5"/>
    <w:rsid w:val="00CE7302"/>
    <w:rsid w:val="00D029BC"/>
    <w:rsid w:val="00D10BBA"/>
    <w:rsid w:val="00D116A4"/>
    <w:rsid w:val="00D25C0C"/>
    <w:rsid w:val="00D263F5"/>
    <w:rsid w:val="00D37B0E"/>
    <w:rsid w:val="00D760F9"/>
    <w:rsid w:val="00D91B8F"/>
    <w:rsid w:val="00DA0A93"/>
    <w:rsid w:val="00DA1E29"/>
    <w:rsid w:val="00DD0662"/>
    <w:rsid w:val="00DF55F8"/>
    <w:rsid w:val="00E054D5"/>
    <w:rsid w:val="00E23679"/>
    <w:rsid w:val="00E25D33"/>
    <w:rsid w:val="00E32BB5"/>
    <w:rsid w:val="00E37969"/>
    <w:rsid w:val="00E45A1B"/>
    <w:rsid w:val="00E50639"/>
    <w:rsid w:val="00E71B53"/>
    <w:rsid w:val="00EA5245"/>
    <w:rsid w:val="00EB7325"/>
    <w:rsid w:val="00EC500C"/>
    <w:rsid w:val="00EE4A98"/>
    <w:rsid w:val="00EF1709"/>
    <w:rsid w:val="00EF201D"/>
    <w:rsid w:val="00F04322"/>
    <w:rsid w:val="00F175AF"/>
    <w:rsid w:val="00F17701"/>
    <w:rsid w:val="00F43276"/>
    <w:rsid w:val="00F856E9"/>
    <w:rsid w:val="00FA0C91"/>
    <w:rsid w:val="00FB34F3"/>
    <w:rsid w:val="00FB5CB6"/>
    <w:rsid w:val="00FB6DD8"/>
    <w:rsid w:val="00FB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089C4"/>
  <w15:docId w15:val="{201F5C0F-E1FB-4505-95EF-E5C7A2FB9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85F"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aliases w:val="Table-Normal,RSHB_Table-Normal,Bullet List,FooterText,numbered,Paragraphe de liste1,lp1,ТЗ список,Абзац списка литеральный,Абзац списка с маркерами,Medium Grid 1 Accent 2,List Paragraph,Standart"/>
    <w:link w:val="a5"/>
    <w:qFormat/>
  </w:style>
  <w:style w:type="character" w:styleId="a6">
    <w:name w:val="Hyperlink"/>
    <w:uiPriority w:val="99"/>
    <w:unhideWhenUsed/>
    <w:rPr>
      <w:color w:val="0563C1"/>
      <w:u w:val="single"/>
    </w:rPr>
  </w:style>
  <w:style w:type="character" w:styleId="a7">
    <w:name w:val="footnote reference"/>
    <w:uiPriority w:val="99"/>
    <w:semiHidden/>
    <w:unhideWhenUsed/>
    <w:rPr>
      <w:vertAlign w:val="superscript"/>
    </w:rPr>
  </w:style>
  <w:style w:type="paragraph" w:styleId="a8">
    <w:name w:val="footnote text"/>
    <w:link w:val="a9"/>
    <w:uiPriority w:val="99"/>
    <w:semiHidden/>
    <w:unhideWhenUsed/>
  </w:style>
  <w:style w:type="character" w:customStyle="1" w:styleId="a9">
    <w:name w:val="Текст сноски Знак"/>
    <w:link w:val="a8"/>
    <w:uiPriority w:val="99"/>
    <w:semiHidden/>
    <w:unhideWhenUsed/>
    <w:rPr>
      <w:sz w:val="20"/>
      <w:szCs w:val="20"/>
    </w:rPr>
  </w:style>
  <w:style w:type="character" w:styleId="aa">
    <w:name w:val="endnote reference"/>
    <w:uiPriority w:val="99"/>
    <w:semiHidden/>
    <w:unhideWhenUsed/>
    <w:rPr>
      <w:vertAlign w:val="superscript"/>
    </w:rPr>
  </w:style>
  <w:style w:type="paragraph" w:styleId="ab">
    <w:name w:val="endnote text"/>
    <w:link w:val="ac"/>
    <w:uiPriority w:val="99"/>
    <w:semiHidden/>
    <w:unhideWhenUsed/>
  </w:style>
  <w:style w:type="character" w:customStyle="1" w:styleId="ac">
    <w:name w:val="Текст концевой сноски Знак"/>
    <w:link w:val="ab"/>
    <w:uiPriority w:val="99"/>
    <w:semiHidden/>
    <w:unhideWhenUsed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A0728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07288"/>
    <w:rPr>
      <w:rFonts w:ascii="Segoe UI" w:hAnsi="Segoe UI" w:cs="Segoe UI"/>
      <w:sz w:val="18"/>
      <w:szCs w:val="18"/>
    </w:rPr>
  </w:style>
  <w:style w:type="character" w:styleId="af">
    <w:name w:val="Strong"/>
    <w:basedOn w:val="a0"/>
    <w:uiPriority w:val="22"/>
    <w:qFormat/>
    <w:rsid w:val="00422A8F"/>
    <w:rPr>
      <w:b/>
      <w:bCs/>
    </w:rPr>
  </w:style>
  <w:style w:type="character" w:customStyle="1" w:styleId="a5">
    <w:name w:val="Абзац списка Знак"/>
    <w:aliases w:val="Table-Normal Знак,RSHB_Table-Normal Знак,Bullet List Знак,FooterText Знак,numbered Знак,Paragraphe de liste1 Знак,lp1 Знак,ТЗ список Знак,Абзац списка литеральный Знак,Абзац списка с маркерами Знак,Medium Grid 1 Accent 2 Знак"/>
    <w:link w:val="a4"/>
    <w:uiPriority w:val="1"/>
    <w:qFormat/>
    <w:locked/>
    <w:rsid w:val="00703604"/>
  </w:style>
  <w:style w:type="paragraph" w:styleId="af0">
    <w:name w:val="Normal (Web)"/>
    <w:basedOn w:val="a"/>
    <w:link w:val="af1"/>
    <w:uiPriority w:val="99"/>
    <w:unhideWhenUsed/>
    <w:qFormat/>
    <w:rsid w:val="00703604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Обычный (веб) Знак"/>
    <w:basedOn w:val="a0"/>
    <w:link w:val="af0"/>
    <w:uiPriority w:val="99"/>
    <w:qFormat/>
    <w:rsid w:val="00703604"/>
    <w:rPr>
      <w:sz w:val="24"/>
      <w:szCs w:val="24"/>
    </w:rPr>
  </w:style>
  <w:style w:type="table" w:styleId="af2">
    <w:name w:val="Table Grid"/>
    <w:basedOn w:val="a1"/>
    <w:uiPriority w:val="99"/>
    <w:qFormat/>
    <w:rsid w:val="00703604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6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enteravangard47@yandex.ru" TargetMode="External"/><Relationship Id="rId5" Type="http://schemas.openxmlformats.org/officeDocument/2006/relationships/hyperlink" Target="mailto:bezopasnost.kmc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8</Pages>
  <Words>3259</Words>
  <Characters>18581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Avangard</cp:lastModifiedBy>
  <cp:revision>202</cp:revision>
  <cp:lastPrinted>2026-08-18T18:19:00Z</cp:lastPrinted>
  <dcterms:created xsi:type="dcterms:W3CDTF">2026-08-04T13:37:00Z</dcterms:created>
  <dcterms:modified xsi:type="dcterms:W3CDTF">2026-09-14T18:21:00Z</dcterms:modified>
</cp:coreProperties>
</file>