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6BA9" w:rsidRDefault="00156BA9" w:rsidP="00156BA9">
      <w:pPr>
        <w:keepNext/>
        <w:keepLines/>
        <w:suppressLineNumbers/>
        <w:suppressAutoHyphens/>
        <w:jc w:val="right"/>
        <w:rPr>
          <w:rFonts w:eastAsia="Calibri"/>
        </w:rPr>
      </w:pPr>
      <w:r w:rsidRPr="00375B2F">
        <w:rPr>
          <w:rFonts w:eastAsia="Calibri"/>
        </w:rPr>
        <w:t>Приложение №</w:t>
      </w:r>
      <w:r>
        <w:rPr>
          <w:rFonts w:eastAsia="Calibri"/>
        </w:rPr>
        <w:t xml:space="preserve">1 </w:t>
      </w:r>
    </w:p>
    <w:p w:rsidR="00156BA9" w:rsidRDefault="00156BA9" w:rsidP="00156BA9">
      <w:pPr>
        <w:keepNext/>
        <w:keepLines/>
        <w:suppressLineNumbers/>
        <w:suppressAutoHyphens/>
        <w:ind w:left="4678" w:firstLine="680"/>
        <w:jc w:val="right"/>
        <w:rPr>
          <w:rFonts w:eastAsia="Calibri"/>
        </w:rPr>
      </w:pPr>
      <w:r>
        <w:rPr>
          <w:rFonts w:eastAsia="Calibri"/>
        </w:rPr>
        <w:t xml:space="preserve">к муниципальному контракту _________ </w:t>
      </w:r>
    </w:p>
    <w:p w:rsidR="00156BA9" w:rsidRDefault="00156BA9" w:rsidP="00156BA9">
      <w:pPr>
        <w:keepNext/>
        <w:keepLines/>
        <w:suppressLineNumbers/>
        <w:suppressAutoHyphens/>
        <w:ind w:left="4678" w:firstLine="680"/>
        <w:jc w:val="right"/>
        <w:rPr>
          <w:rFonts w:eastAsia="Calibri"/>
        </w:rPr>
      </w:pPr>
      <w:r>
        <w:rPr>
          <w:rFonts w:eastAsia="Calibri"/>
        </w:rPr>
        <w:t>от «____» _____2025 г.</w:t>
      </w:r>
    </w:p>
    <w:p w:rsidR="00156BA9" w:rsidRDefault="00156BA9" w:rsidP="00156BA9">
      <w:pPr>
        <w:keepNext/>
        <w:keepLines/>
        <w:suppressLineNumbers/>
        <w:suppressAutoHyphens/>
        <w:ind w:left="4678" w:firstLine="680"/>
        <w:jc w:val="right"/>
        <w:rPr>
          <w:rFonts w:eastAsia="Calibri"/>
        </w:rPr>
      </w:pPr>
    </w:p>
    <w:p w:rsidR="00156BA9" w:rsidRDefault="00156BA9" w:rsidP="00156BA9">
      <w:pPr>
        <w:jc w:val="right"/>
      </w:pPr>
      <w:r w:rsidRPr="003659B1">
        <w:t>УТВЕРЖДАЮ</w:t>
      </w:r>
    </w:p>
    <w:p w:rsidR="00156BA9" w:rsidRPr="003659B1" w:rsidRDefault="00156BA9" w:rsidP="00156BA9">
      <w:pPr>
        <w:jc w:val="right"/>
      </w:pPr>
    </w:p>
    <w:p w:rsidR="00156BA9" w:rsidRPr="003659B1" w:rsidRDefault="00156BA9" w:rsidP="00156BA9">
      <w:pPr>
        <w:jc w:val="right"/>
      </w:pPr>
      <w:r w:rsidRPr="003659B1">
        <w:t>Глава Администрации</w:t>
      </w:r>
    </w:p>
    <w:p w:rsidR="00156BA9" w:rsidRPr="003659B1" w:rsidRDefault="00156BA9" w:rsidP="00156BA9">
      <w:pPr>
        <w:jc w:val="right"/>
      </w:pPr>
      <w:proofErr w:type="spellStart"/>
      <w:r w:rsidRPr="003659B1">
        <w:t>Алеховщинского</w:t>
      </w:r>
      <w:proofErr w:type="spellEnd"/>
      <w:r w:rsidRPr="003659B1">
        <w:t xml:space="preserve"> сельского поселения </w:t>
      </w:r>
    </w:p>
    <w:p w:rsidR="00156BA9" w:rsidRPr="003659B1" w:rsidRDefault="00156BA9" w:rsidP="00156BA9">
      <w:pPr>
        <w:jc w:val="right"/>
      </w:pPr>
      <w:proofErr w:type="spellStart"/>
      <w:r w:rsidRPr="003659B1">
        <w:t>Лодейнопольского</w:t>
      </w:r>
      <w:proofErr w:type="spellEnd"/>
      <w:r w:rsidRPr="003659B1">
        <w:t xml:space="preserve">  муниципального </w:t>
      </w:r>
    </w:p>
    <w:p w:rsidR="00156BA9" w:rsidRPr="003659B1" w:rsidRDefault="00156BA9" w:rsidP="00156BA9">
      <w:pPr>
        <w:jc w:val="right"/>
      </w:pPr>
      <w:r w:rsidRPr="003659B1">
        <w:t xml:space="preserve">района Ленинградской области </w:t>
      </w:r>
    </w:p>
    <w:p w:rsidR="00156BA9" w:rsidRPr="00375B2F" w:rsidRDefault="00156BA9" w:rsidP="00156BA9">
      <w:pPr>
        <w:keepNext/>
        <w:keepLines/>
        <w:suppressLineNumbers/>
        <w:suppressAutoHyphens/>
        <w:ind w:left="4678" w:firstLine="680"/>
        <w:jc w:val="right"/>
        <w:rPr>
          <w:rFonts w:eastAsia="Calibri"/>
        </w:rPr>
      </w:pPr>
      <w:r w:rsidRPr="003659B1">
        <w:t>___________</w:t>
      </w:r>
      <w:proofErr w:type="spellStart"/>
      <w:r>
        <w:t>С.В.Сорокин</w:t>
      </w:r>
      <w:proofErr w:type="spellEnd"/>
    </w:p>
    <w:p w:rsidR="00156BA9" w:rsidRPr="00375B2F" w:rsidRDefault="00156BA9" w:rsidP="00156BA9">
      <w:pPr>
        <w:keepNext/>
        <w:keepLines/>
        <w:suppressLineNumbers/>
        <w:suppressAutoHyphens/>
        <w:ind w:left="4678" w:firstLine="680"/>
        <w:jc w:val="right"/>
        <w:rPr>
          <w:rFonts w:eastAsia="Calibri"/>
        </w:rPr>
      </w:pPr>
    </w:p>
    <w:p w:rsidR="00156BA9" w:rsidRPr="00375B2F" w:rsidRDefault="00156BA9" w:rsidP="00156BA9">
      <w:pPr>
        <w:keepNext/>
        <w:keepLines/>
        <w:suppressLineNumbers/>
        <w:suppressAutoHyphens/>
        <w:jc w:val="center"/>
        <w:rPr>
          <w:rFonts w:eastAsia="Calibri"/>
          <w:b/>
        </w:rPr>
      </w:pPr>
      <w:r>
        <w:rPr>
          <w:rFonts w:eastAsia="Calibri"/>
          <w:b/>
        </w:rPr>
        <w:t>ОПИСАНИЕ ОБЪЕКТА ЗАКУПКИ (ТЕХНИЧЕСКОЕ ЗАДАНИЕ)</w:t>
      </w:r>
    </w:p>
    <w:p w:rsidR="00156BA9" w:rsidRDefault="00156BA9" w:rsidP="00156BA9">
      <w:pPr>
        <w:tabs>
          <w:tab w:val="num" w:pos="-567"/>
        </w:tabs>
        <w:ind w:left="-851" w:firstLine="567"/>
        <w:jc w:val="center"/>
        <w:rPr>
          <w:rFonts w:eastAsia="Calibri"/>
          <w:b/>
        </w:rPr>
      </w:pPr>
      <w:r w:rsidRPr="00375B2F">
        <w:rPr>
          <w:rFonts w:eastAsia="Calibri"/>
          <w:b/>
        </w:rPr>
        <w:t>Техническое задание</w:t>
      </w:r>
    </w:p>
    <w:p w:rsidR="00156BA9" w:rsidRDefault="00156BA9" w:rsidP="00156BA9">
      <w:pPr>
        <w:tabs>
          <w:tab w:val="num" w:pos="-567"/>
        </w:tabs>
        <w:ind w:left="-851" w:firstLine="567"/>
        <w:rPr>
          <w:rFonts w:eastAsia="Calibri"/>
          <w:b/>
        </w:rPr>
      </w:pPr>
      <w:r>
        <w:rPr>
          <w:rFonts w:eastAsia="Calibri"/>
          <w:b/>
        </w:rPr>
        <w:t xml:space="preserve">        </w:t>
      </w:r>
      <w:r w:rsidRPr="00F23918">
        <w:rPr>
          <w:rFonts w:eastAsia="Calibri"/>
          <w:b/>
        </w:rPr>
        <w:t>На выполнение работ</w:t>
      </w:r>
      <w:r>
        <w:rPr>
          <w:rFonts w:eastAsia="Calibri"/>
          <w:b/>
        </w:rPr>
        <w:t xml:space="preserve"> по</w:t>
      </w:r>
      <w:r w:rsidRPr="00F23918">
        <w:rPr>
          <w:rFonts w:eastAsia="Calibri"/>
          <w:b/>
        </w:rPr>
        <w:t>:</w:t>
      </w:r>
    </w:p>
    <w:p w:rsidR="00156BA9" w:rsidRDefault="00156BA9" w:rsidP="00156BA9">
      <w:pPr>
        <w:tabs>
          <w:tab w:val="num" w:pos="-567"/>
        </w:tabs>
        <w:ind w:left="-851" w:firstLine="567"/>
        <w:jc w:val="both"/>
        <w:rPr>
          <w:b/>
        </w:rPr>
      </w:pPr>
      <w:r w:rsidRPr="00080F5D">
        <w:rPr>
          <w:b/>
        </w:rPr>
        <w:t xml:space="preserve">- </w:t>
      </w:r>
      <w:r w:rsidRPr="002D2BD7">
        <w:rPr>
          <w:b/>
        </w:rPr>
        <w:t>ремонт</w:t>
      </w:r>
      <w:r>
        <w:rPr>
          <w:b/>
        </w:rPr>
        <w:t>у</w:t>
      </w:r>
      <w:r w:rsidRPr="002D2BD7">
        <w:rPr>
          <w:b/>
        </w:rPr>
        <w:t xml:space="preserve"> квартиры № 21 по адресу: </w:t>
      </w:r>
      <w:proofErr w:type="spellStart"/>
      <w:r w:rsidRPr="002D2BD7">
        <w:rPr>
          <w:b/>
        </w:rPr>
        <w:t>Лодейнопольс</w:t>
      </w:r>
      <w:bookmarkStart w:id="0" w:name="_GoBack"/>
      <w:bookmarkEnd w:id="0"/>
      <w:r w:rsidRPr="002D2BD7">
        <w:rPr>
          <w:b/>
        </w:rPr>
        <w:t>кий</w:t>
      </w:r>
      <w:proofErr w:type="spellEnd"/>
      <w:r w:rsidRPr="002D2BD7">
        <w:rPr>
          <w:b/>
        </w:rPr>
        <w:t xml:space="preserve"> район, </w:t>
      </w:r>
      <w:proofErr w:type="spellStart"/>
      <w:r w:rsidRPr="002D2BD7">
        <w:rPr>
          <w:b/>
        </w:rPr>
        <w:t>Алеховщинское</w:t>
      </w:r>
      <w:proofErr w:type="spellEnd"/>
      <w:r w:rsidRPr="002D2BD7">
        <w:rPr>
          <w:b/>
        </w:rPr>
        <w:t xml:space="preserve"> сельское </w:t>
      </w:r>
    </w:p>
    <w:p w:rsidR="00156BA9" w:rsidRDefault="00156BA9" w:rsidP="00156BA9">
      <w:pPr>
        <w:tabs>
          <w:tab w:val="num" w:pos="-567"/>
        </w:tabs>
        <w:ind w:left="-851" w:firstLine="567"/>
        <w:jc w:val="both"/>
        <w:rPr>
          <w:b/>
        </w:rPr>
      </w:pPr>
      <w:proofErr w:type="gramStart"/>
      <w:r w:rsidRPr="002D2BD7">
        <w:rPr>
          <w:b/>
        </w:rPr>
        <w:t xml:space="preserve">поселение,  </w:t>
      </w:r>
      <w:proofErr w:type="spellStart"/>
      <w:r w:rsidRPr="002D2BD7">
        <w:rPr>
          <w:b/>
        </w:rPr>
        <w:t>д.Яровщина</w:t>
      </w:r>
      <w:proofErr w:type="spellEnd"/>
      <w:proofErr w:type="gramEnd"/>
      <w:r w:rsidRPr="002D2BD7">
        <w:rPr>
          <w:b/>
        </w:rPr>
        <w:t>, д.№ 4</w:t>
      </w:r>
    </w:p>
    <w:p w:rsidR="00156BA9" w:rsidRDefault="00156BA9" w:rsidP="00156BA9">
      <w:pPr>
        <w:tabs>
          <w:tab w:val="num" w:pos="-567"/>
        </w:tabs>
        <w:ind w:left="-851" w:firstLine="567"/>
        <w:jc w:val="both"/>
        <w:rPr>
          <w:rFonts w:eastAsia="Calibri"/>
        </w:rPr>
      </w:pPr>
      <w:r w:rsidRPr="00375B2F">
        <w:rPr>
          <w:rFonts w:eastAsia="Calibri"/>
        </w:rPr>
        <w:t xml:space="preserve">1. Заказчик: Администрация </w:t>
      </w:r>
      <w:proofErr w:type="spellStart"/>
      <w:r>
        <w:rPr>
          <w:rFonts w:eastAsia="Calibri"/>
        </w:rPr>
        <w:t>Алеховщинского</w:t>
      </w:r>
      <w:proofErr w:type="spellEnd"/>
      <w:r>
        <w:rPr>
          <w:rFonts w:eastAsia="Calibri"/>
        </w:rPr>
        <w:t xml:space="preserve"> сельского поселения </w:t>
      </w:r>
      <w:proofErr w:type="spellStart"/>
      <w:r w:rsidRPr="00375B2F">
        <w:rPr>
          <w:rFonts w:eastAsia="Calibri"/>
        </w:rPr>
        <w:t>Лодейнопольского</w:t>
      </w:r>
      <w:proofErr w:type="spellEnd"/>
      <w:r w:rsidRPr="00375B2F">
        <w:rPr>
          <w:rFonts w:eastAsia="Calibri"/>
        </w:rPr>
        <w:t xml:space="preserve"> </w:t>
      </w:r>
      <w:r>
        <w:rPr>
          <w:rFonts w:eastAsia="Calibri"/>
        </w:rPr>
        <w:t xml:space="preserve">   </w:t>
      </w:r>
    </w:p>
    <w:p w:rsidR="00156BA9" w:rsidRPr="00375B2F" w:rsidRDefault="00156BA9" w:rsidP="00156BA9">
      <w:pPr>
        <w:tabs>
          <w:tab w:val="num" w:pos="-567"/>
        </w:tabs>
        <w:ind w:left="-851" w:firstLine="567"/>
        <w:jc w:val="both"/>
        <w:rPr>
          <w:rFonts w:eastAsia="Calibri"/>
        </w:rPr>
      </w:pPr>
      <w:r w:rsidRPr="00375B2F">
        <w:rPr>
          <w:rFonts w:eastAsia="Calibri"/>
        </w:rPr>
        <w:t>муниципального района Ленинградской области.</w:t>
      </w:r>
    </w:p>
    <w:p w:rsidR="00156BA9" w:rsidRPr="00375B2F" w:rsidRDefault="00156BA9" w:rsidP="00156BA9">
      <w:pPr>
        <w:tabs>
          <w:tab w:val="num" w:pos="0"/>
        </w:tabs>
        <w:ind w:hanging="284"/>
        <w:jc w:val="both"/>
        <w:rPr>
          <w:rFonts w:eastAsia="Calibri"/>
        </w:rPr>
      </w:pPr>
      <w:r w:rsidRPr="00375B2F">
        <w:rPr>
          <w:rFonts w:eastAsia="Calibri"/>
        </w:rPr>
        <w:t>2.</w:t>
      </w:r>
      <w:r w:rsidRPr="00375B2F">
        <w:rPr>
          <w:rFonts w:eastAsia="Calibri"/>
        </w:rPr>
        <w:tab/>
        <w:t xml:space="preserve">Основные виды выполняемых работ: в соответствии с </w:t>
      </w:r>
      <w:r>
        <w:rPr>
          <w:rFonts w:eastAsia="Calibri"/>
        </w:rPr>
        <w:t>локаль</w:t>
      </w:r>
      <w:r w:rsidRPr="00375B2F">
        <w:rPr>
          <w:rFonts w:eastAsia="Calibri"/>
        </w:rPr>
        <w:t>ным сметным расчет</w:t>
      </w:r>
      <w:r>
        <w:rPr>
          <w:rFonts w:eastAsia="Calibri"/>
        </w:rPr>
        <w:t>ом</w:t>
      </w:r>
      <w:r w:rsidRPr="00375B2F">
        <w:rPr>
          <w:rFonts w:eastAsia="Calibri"/>
        </w:rPr>
        <w:t xml:space="preserve"> (Приложение №2 к Контракту).</w:t>
      </w:r>
    </w:p>
    <w:p w:rsidR="00156BA9" w:rsidRPr="00375B2F" w:rsidRDefault="00156BA9" w:rsidP="00156BA9">
      <w:pPr>
        <w:tabs>
          <w:tab w:val="num" w:pos="0"/>
        </w:tabs>
        <w:ind w:hanging="284"/>
        <w:jc w:val="both"/>
        <w:rPr>
          <w:rFonts w:eastAsia="Calibri"/>
        </w:rPr>
      </w:pPr>
      <w:r w:rsidRPr="00375B2F">
        <w:rPr>
          <w:rFonts w:eastAsia="Calibri"/>
        </w:rPr>
        <w:t xml:space="preserve">3. Объемы выполняемых работ: в соответствии с </w:t>
      </w:r>
      <w:r>
        <w:rPr>
          <w:rFonts w:eastAsia="Calibri"/>
        </w:rPr>
        <w:t>локаль</w:t>
      </w:r>
      <w:r w:rsidRPr="00375B2F">
        <w:rPr>
          <w:rFonts w:eastAsia="Calibri"/>
        </w:rPr>
        <w:t>ным</w:t>
      </w:r>
      <w:r>
        <w:rPr>
          <w:rFonts w:eastAsia="Calibri"/>
        </w:rPr>
        <w:t xml:space="preserve"> сметным расчетом  (Приложение №2 </w:t>
      </w:r>
      <w:r w:rsidRPr="00375B2F">
        <w:rPr>
          <w:rFonts w:eastAsia="Calibri"/>
        </w:rPr>
        <w:t>к Контракту).</w:t>
      </w:r>
    </w:p>
    <w:p w:rsidR="00156BA9" w:rsidRPr="00375B2F" w:rsidRDefault="00156BA9" w:rsidP="00156BA9">
      <w:pPr>
        <w:tabs>
          <w:tab w:val="num" w:pos="0"/>
        </w:tabs>
        <w:ind w:hanging="284"/>
        <w:jc w:val="both"/>
        <w:rPr>
          <w:rFonts w:eastAsia="Calibri"/>
          <w:color w:val="FF0000"/>
        </w:rPr>
      </w:pPr>
      <w:r>
        <w:rPr>
          <w:rFonts w:eastAsia="Calibri"/>
        </w:rPr>
        <w:t>4.</w:t>
      </w:r>
      <w:r>
        <w:rPr>
          <w:rFonts w:eastAsia="Calibri"/>
        </w:rPr>
        <w:tab/>
        <w:t>Сроки выполнения работ: до 15 июля 2025</w:t>
      </w:r>
      <w:r w:rsidRPr="00375B2F">
        <w:rPr>
          <w:rFonts w:eastAsia="Calibri"/>
        </w:rPr>
        <w:t xml:space="preserve"> года.</w:t>
      </w:r>
    </w:p>
    <w:p w:rsidR="00156BA9" w:rsidRPr="00375B2F" w:rsidRDefault="00156BA9" w:rsidP="00156BA9">
      <w:pPr>
        <w:tabs>
          <w:tab w:val="num" w:pos="0"/>
        </w:tabs>
        <w:ind w:hanging="284"/>
        <w:jc w:val="both"/>
        <w:rPr>
          <w:rFonts w:eastAsia="Calibri"/>
        </w:rPr>
      </w:pPr>
      <w:r w:rsidRPr="00375B2F">
        <w:rPr>
          <w:rFonts w:eastAsia="Calibri"/>
        </w:rPr>
        <w:t>5.</w:t>
      </w:r>
      <w:r w:rsidRPr="00375B2F">
        <w:rPr>
          <w:rFonts w:eastAsia="Calibri"/>
        </w:rPr>
        <w:tab/>
        <w:t xml:space="preserve">Место выполнения работ: </w:t>
      </w:r>
    </w:p>
    <w:p w:rsidR="00156BA9" w:rsidRDefault="00156BA9" w:rsidP="00156BA9">
      <w:pPr>
        <w:tabs>
          <w:tab w:val="num" w:pos="-567"/>
        </w:tabs>
        <w:ind w:left="-851" w:firstLine="567"/>
        <w:jc w:val="both"/>
        <w:rPr>
          <w:b/>
        </w:rPr>
      </w:pPr>
      <w:r>
        <w:rPr>
          <w:b/>
        </w:rPr>
        <w:t xml:space="preserve">     - </w:t>
      </w:r>
      <w:r w:rsidRPr="000E76F1">
        <w:rPr>
          <w:b/>
        </w:rPr>
        <w:t xml:space="preserve">Ленинградская область, </w:t>
      </w:r>
      <w:proofErr w:type="spellStart"/>
      <w:r w:rsidRPr="002D2BD7">
        <w:rPr>
          <w:b/>
        </w:rPr>
        <w:t>Лодейнопольский</w:t>
      </w:r>
      <w:proofErr w:type="spellEnd"/>
      <w:r w:rsidRPr="002D2BD7">
        <w:rPr>
          <w:b/>
        </w:rPr>
        <w:t xml:space="preserve"> район, </w:t>
      </w:r>
      <w:proofErr w:type="spellStart"/>
      <w:r w:rsidRPr="002D2BD7">
        <w:rPr>
          <w:b/>
        </w:rPr>
        <w:t>Алеховщинское</w:t>
      </w:r>
      <w:proofErr w:type="spellEnd"/>
      <w:r w:rsidRPr="002D2BD7">
        <w:rPr>
          <w:b/>
        </w:rPr>
        <w:t xml:space="preserve"> сельское </w:t>
      </w:r>
      <w:r w:rsidRPr="00C45AA9">
        <w:rPr>
          <w:b/>
        </w:rPr>
        <w:t xml:space="preserve">поселение,  </w:t>
      </w:r>
    </w:p>
    <w:p w:rsidR="00156BA9" w:rsidRPr="00080F5D" w:rsidRDefault="00156BA9" w:rsidP="00156BA9">
      <w:pPr>
        <w:tabs>
          <w:tab w:val="num" w:pos="-567"/>
        </w:tabs>
        <w:ind w:left="-851" w:firstLine="567"/>
        <w:jc w:val="both"/>
        <w:rPr>
          <w:b/>
        </w:rPr>
      </w:pPr>
      <w:r>
        <w:rPr>
          <w:b/>
        </w:rPr>
        <w:t xml:space="preserve">     </w:t>
      </w:r>
      <w:proofErr w:type="spellStart"/>
      <w:r w:rsidRPr="00C45AA9">
        <w:rPr>
          <w:b/>
        </w:rPr>
        <w:t>д.Яровщина</w:t>
      </w:r>
      <w:proofErr w:type="spellEnd"/>
      <w:r w:rsidRPr="00C45AA9">
        <w:rPr>
          <w:b/>
        </w:rPr>
        <w:t>, д.</w:t>
      </w:r>
      <w:r>
        <w:rPr>
          <w:b/>
        </w:rPr>
        <w:t xml:space="preserve"> </w:t>
      </w:r>
      <w:r w:rsidRPr="00C45AA9">
        <w:rPr>
          <w:b/>
        </w:rPr>
        <w:t>№ 4,</w:t>
      </w:r>
      <w:r>
        <w:rPr>
          <w:b/>
        </w:rPr>
        <w:t xml:space="preserve"> кв. 21</w:t>
      </w:r>
      <w:r w:rsidRPr="000E76F1">
        <w:rPr>
          <w:b/>
        </w:rPr>
        <w:t>.</w:t>
      </w:r>
    </w:p>
    <w:p w:rsidR="00156BA9" w:rsidRPr="00375B2F" w:rsidRDefault="00156BA9" w:rsidP="00156BA9">
      <w:pPr>
        <w:tabs>
          <w:tab w:val="num" w:pos="0"/>
        </w:tabs>
        <w:ind w:hanging="284"/>
        <w:jc w:val="both"/>
        <w:rPr>
          <w:rFonts w:eastAsia="Calibri"/>
        </w:rPr>
      </w:pPr>
      <w:r w:rsidRPr="00375B2F">
        <w:rPr>
          <w:rFonts w:eastAsia="Calibri"/>
        </w:rPr>
        <w:t>6.</w:t>
      </w:r>
      <w:r w:rsidRPr="00375B2F">
        <w:rPr>
          <w:rFonts w:eastAsia="Calibri"/>
        </w:rPr>
        <w:tab/>
        <w:t>Требования к выполняемым работам: выполнение полного комплекса работ, являющегося предметом закупки в соответствии с Описанием объекта закупки, техническими регламентами, сметной документацией.</w:t>
      </w:r>
    </w:p>
    <w:p w:rsidR="00156BA9" w:rsidRPr="00375B2F" w:rsidRDefault="00156BA9" w:rsidP="00156BA9">
      <w:pPr>
        <w:tabs>
          <w:tab w:val="num" w:pos="0"/>
        </w:tabs>
        <w:ind w:hanging="284"/>
        <w:jc w:val="both"/>
        <w:rPr>
          <w:rFonts w:eastAsia="Calibri"/>
        </w:rPr>
      </w:pPr>
      <w:r w:rsidRPr="00375B2F">
        <w:rPr>
          <w:rFonts w:eastAsia="Calibri"/>
        </w:rPr>
        <w:t xml:space="preserve">7. Торговые наименования используемых товаров, материалов, встречающиеся в локальном сметном расчете, приведены для обоснования расчетов и не обязывают подрядчика использовать материалы с данными торговыми знаками при выполнении работ, могут использоваться аналогичные материалы. В случае, если в локальном сметном расчете встречаются ссылки на конкретные товарные знаки, следует читать такие товарные знаки с фразой "или эквивалент". </w:t>
      </w:r>
    </w:p>
    <w:p w:rsidR="00156BA9" w:rsidRPr="00375B2F" w:rsidRDefault="00156BA9" w:rsidP="00156BA9">
      <w:pPr>
        <w:tabs>
          <w:tab w:val="num" w:pos="0"/>
        </w:tabs>
        <w:ind w:hanging="284"/>
        <w:jc w:val="both"/>
        <w:rPr>
          <w:rFonts w:eastAsia="Calibri"/>
        </w:rPr>
      </w:pPr>
      <w:r w:rsidRPr="00375B2F">
        <w:rPr>
          <w:rFonts w:eastAsia="Calibri"/>
        </w:rPr>
        <w:t>8.</w:t>
      </w:r>
      <w:r w:rsidRPr="00375B2F">
        <w:rPr>
          <w:rFonts w:eastAsia="Calibri"/>
        </w:rPr>
        <w:tab/>
        <w:t xml:space="preserve">Перечень нормативных документов и регламентов, которыми нужно руководствоваться для выполнения работ.  </w:t>
      </w:r>
    </w:p>
    <w:p w:rsidR="00156BA9" w:rsidRPr="00375B2F" w:rsidRDefault="00156BA9" w:rsidP="00156BA9">
      <w:pPr>
        <w:tabs>
          <w:tab w:val="num" w:pos="0"/>
        </w:tabs>
        <w:ind w:hanging="284"/>
        <w:jc w:val="both"/>
        <w:rPr>
          <w:rFonts w:eastAsia="Calibri"/>
        </w:rPr>
      </w:pPr>
      <w:r w:rsidRPr="00375B2F">
        <w:rPr>
          <w:rFonts w:eastAsia="Calibri"/>
        </w:rPr>
        <w:t>•</w:t>
      </w:r>
      <w:r w:rsidRPr="00375B2F">
        <w:rPr>
          <w:rFonts w:eastAsia="Calibri"/>
        </w:rPr>
        <w:tab/>
        <w:t>Федеральным законом от 30.12.2009 № 384-ФЗ «Технический регламент о безопасности зданий и сооружений»;</w:t>
      </w:r>
    </w:p>
    <w:p w:rsidR="00156BA9" w:rsidRPr="00375B2F" w:rsidRDefault="00156BA9" w:rsidP="00156BA9">
      <w:pPr>
        <w:tabs>
          <w:tab w:val="num" w:pos="0"/>
        </w:tabs>
        <w:ind w:hanging="284"/>
        <w:jc w:val="both"/>
        <w:rPr>
          <w:rFonts w:eastAsia="Calibri"/>
        </w:rPr>
      </w:pPr>
      <w:r w:rsidRPr="00375B2F">
        <w:rPr>
          <w:rFonts w:eastAsia="Calibri"/>
        </w:rPr>
        <w:t xml:space="preserve">• </w:t>
      </w:r>
      <w:r w:rsidRPr="00375B2F">
        <w:rPr>
          <w:rFonts w:eastAsia="Calibri"/>
        </w:rPr>
        <w:tab/>
        <w:t>Федеральным законом от 27.12.2002 № 184-ФЗ «О техническом регулировании»;</w:t>
      </w:r>
    </w:p>
    <w:p w:rsidR="00156BA9" w:rsidRPr="00375B2F" w:rsidRDefault="00156BA9" w:rsidP="00156BA9">
      <w:pPr>
        <w:tabs>
          <w:tab w:val="num" w:pos="0"/>
        </w:tabs>
        <w:ind w:hanging="284"/>
        <w:jc w:val="both"/>
        <w:rPr>
          <w:rFonts w:eastAsia="Calibri"/>
        </w:rPr>
      </w:pPr>
      <w:r w:rsidRPr="00375B2F">
        <w:rPr>
          <w:rFonts w:eastAsia="Calibri"/>
        </w:rPr>
        <w:t>• Федеральным законом от 22.07.2008 № 123-ФЗ «Технический регламент о требованиях пожарной безопасности»;</w:t>
      </w:r>
    </w:p>
    <w:p w:rsidR="00156BA9" w:rsidRPr="00375B2F" w:rsidRDefault="00156BA9" w:rsidP="00156BA9">
      <w:pPr>
        <w:tabs>
          <w:tab w:val="num" w:pos="0"/>
        </w:tabs>
        <w:ind w:hanging="284"/>
        <w:jc w:val="both"/>
        <w:rPr>
          <w:rFonts w:eastAsia="Calibri"/>
        </w:rPr>
      </w:pPr>
      <w:r w:rsidRPr="00375B2F">
        <w:rPr>
          <w:rFonts w:eastAsia="Calibri"/>
        </w:rPr>
        <w:t>•</w:t>
      </w:r>
      <w:r w:rsidRPr="00375B2F">
        <w:rPr>
          <w:rFonts w:eastAsia="Calibri"/>
        </w:rPr>
        <w:tab/>
        <w:t xml:space="preserve"> приказом Министерства труда и социальной защиты РФ от 11.12.2020 № 883н «Об утверждении Правил по охране труда при строительстве, реконструкции и ремонте»;</w:t>
      </w:r>
    </w:p>
    <w:p w:rsidR="00156BA9" w:rsidRPr="00375B2F" w:rsidRDefault="00156BA9" w:rsidP="00156BA9">
      <w:pPr>
        <w:tabs>
          <w:tab w:val="num" w:pos="0"/>
        </w:tabs>
        <w:ind w:hanging="284"/>
        <w:jc w:val="both"/>
        <w:rPr>
          <w:rFonts w:eastAsia="Calibri"/>
        </w:rPr>
      </w:pPr>
      <w:r w:rsidRPr="00375B2F">
        <w:rPr>
          <w:rFonts w:eastAsia="Calibri"/>
        </w:rPr>
        <w:t>•</w:t>
      </w:r>
      <w:r w:rsidRPr="00375B2F">
        <w:rPr>
          <w:rFonts w:eastAsia="Calibri"/>
        </w:rPr>
        <w:tab/>
        <w:t>и другой нормативно-технической документацией, действующей на территории Российской Федерации на дату сдачи-приемки результатов выполненных работ.</w:t>
      </w:r>
    </w:p>
    <w:p w:rsidR="00156BA9" w:rsidRPr="00375B2F" w:rsidRDefault="00156BA9" w:rsidP="00156BA9">
      <w:pPr>
        <w:tabs>
          <w:tab w:val="num" w:pos="0"/>
        </w:tabs>
        <w:ind w:hanging="284"/>
        <w:jc w:val="both"/>
        <w:rPr>
          <w:rFonts w:eastAsia="Calibri"/>
        </w:rPr>
      </w:pPr>
      <w:r w:rsidRPr="00375B2F">
        <w:rPr>
          <w:rFonts w:eastAsia="Calibri"/>
        </w:rPr>
        <w:t>9. Требования к безопасности выполнения работ.</w:t>
      </w:r>
    </w:p>
    <w:p w:rsidR="00156BA9" w:rsidRPr="00375B2F" w:rsidRDefault="00156BA9" w:rsidP="00156BA9">
      <w:pPr>
        <w:tabs>
          <w:tab w:val="num" w:pos="0"/>
        </w:tabs>
        <w:jc w:val="both"/>
        <w:rPr>
          <w:rFonts w:eastAsia="Calibri"/>
        </w:rPr>
      </w:pPr>
      <w:r w:rsidRPr="00375B2F">
        <w:rPr>
          <w:rFonts w:eastAsia="Calibri"/>
        </w:rPr>
        <w:t>Обеспечить при выполнении работ проведение необходимых мероприятий по технике безопасности, охране окружающей среды, обеспечить безопасность движения транспорта и людей, установить дорожные знаки и ограждения в соответствии со СНиП, ТУ, и СанПиН.</w:t>
      </w:r>
    </w:p>
    <w:p w:rsidR="00156BA9" w:rsidRPr="00375B2F" w:rsidRDefault="00156BA9" w:rsidP="00156BA9">
      <w:pPr>
        <w:tabs>
          <w:tab w:val="num" w:pos="0"/>
        </w:tabs>
        <w:jc w:val="both"/>
        <w:rPr>
          <w:rFonts w:eastAsia="Calibri"/>
        </w:rPr>
      </w:pPr>
      <w:r w:rsidRPr="00375B2F">
        <w:rPr>
          <w:rFonts w:eastAsia="Calibri"/>
        </w:rPr>
        <w:t>Выполнение требований техники безопасности, законодательства об охране окружающей среды при выполнении работ возлагается на подрядчика.</w:t>
      </w:r>
    </w:p>
    <w:p w:rsidR="00156BA9" w:rsidRPr="00375B2F" w:rsidRDefault="00156BA9" w:rsidP="00156BA9">
      <w:pPr>
        <w:tabs>
          <w:tab w:val="num" w:pos="0"/>
        </w:tabs>
        <w:ind w:hanging="284"/>
        <w:jc w:val="both"/>
        <w:rPr>
          <w:rFonts w:eastAsia="Calibri"/>
        </w:rPr>
      </w:pPr>
      <w:r w:rsidRPr="00375B2F">
        <w:rPr>
          <w:rFonts w:eastAsia="Calibri"/>
        </w:rPr>
        <w:t>10. Подрядчик обязан:</w:t>
      </w:r>
    </w:p>
    <w:p w:rsidR="00156BA9" w:rsidRPr="00375B2F" w:rsidRDefault="00156BA9" w:rsidP="00156BA9">
      <w:pPr>
        <w:tabs>
          <w:tab w:val="num" w:pos="0"/>
        </w:tabs>
        <w:jc w:val="both"/>
        <w:rPr>
          <w:rFonts w:eastAsia="Calibri"/>
        </w:rPr>
      </w:pPr>
      <w:r w:rsidRPr="00375B2F">
        <w:rPr>
          <w:rFonts w:eastAsia="Calibri"/>
        </w:rPr>
        <w:lastRenderedPageBreak/>
        <w:t>- До начала производства работ, согласовать все организационно</w:t>
      </w:r>
      <w:r w:rsidRPr="00375B2F">
        <w:rPr>
          <w:rFonts w:eastAsia="Calibri"/>
        </w:rPr>
        <w:noBreakHyphen/>
        <w:t>технические мероприятия с управляющими компаниями.</w:t>
      </w:r>
    </w:p>
    <w:p w:rsidR="00156BA9" w:rsidRPr="00375B2F" w:rsidRDefault="00156BA9" w:rsidP="00156BA9">
      <w:pPr>
        <w:tabs>
          <w:tab w:val="num" w:pos="0"/>
        </w:tabs>
        <w:jc w:val="both"/>
        <w:rPr>
          <w:rFonts w:eastAsia="Calibri"/>
        </w:rPr>
      </w:pPr>
      <w:r w:rsidRPr="00375B2F">
        <w:rPr>
          <w:rFonts w:eastAsia="Calibri"/>
        </w:rPr>
        <w:t>- Перед началом выполнения работ согласовать с Заказчиком показатели, характеристики и цвет материалов (оборудования).</w:t>
      </w:r>
    </w:p>
    <w:p w:rsidR="00156BA9" w:rsidRPr="00375B2F" w:rsidRDefault="00156BA9" w:rsidP="00156BA9">
      <w:pPr>
        <w:tabs>
          <w:tab w:val="num" w:pos="-567"/>
        </w:tabs>
        <w:jc w:val="both"/>
        <w:rPr>
          <w:rFonts w:eastAsia="Calibri"/>
        </w:rPr>
      </w:pPr>
      <w:r w:rsidRPr="00375B2F">
        <w:rPr>
          <w:rFonts w:eastAsia="Calibri"/>
        </w:rPr>
        <w:t>- Осуществлять фотосъемку (до начала выполнения работ; в процессе выполнения работ; по окончании выполнения работ). По запросу Заказчика предоставлять такие фотоматериалы.</w:t>
      </w:r>
    </w:p>
    <w:p w:rsidR="00156BA9" w:rsidRPr="00375B2F" w:rsidRDefault="00156BA9" w:rsidP="00156BA9">
      <w:pPr>
        <w:tabs>
          <w:tab w:val="num" w:pos="-567"/>
        </w:tabs>
        <w:jc w:val="both"/>
        <w:rPr>
          <w:rFonts w:eastAsia="Calibri"/>
        </w:rPr>
      </w:pPr>
      <w:r w:rsidRPr="00375B2F">
        <w:rPr>
          <w:rFonts w:eastAsia="Calibri"/>
        </w:rPr>
        <w:t>- Фотоматериалы должны быть информативными, отражающими производственный процесс и результат работ, надлежащего качества (читабельными, позволяющими Заказчику идентифицировать объект производства работ, оценить их качество, объемы и пр.).</w:t>
      </w:r>
    </w:p>
    <w:p w:rsidR="00156BA9" w:rsidRDefault="00156BA9" w:rsidP="00156BA9"/>
    <w:p w:rsidR="008A337C" w:rsidRDefault="008A337C"/>
    <w:sectPr w:rsidR="008A337C" w:rsidSect="00190E93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BA9"/>
    <w:rsid w:val="00156BA9"/>
    <w:rsid w:val="008A337C"/>
    <w:rsid w:val="00CB3FC2"/>
    <w:rsid w:val="00F17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349C6A-AF63-4A53-B979-A5532D2DE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56B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2025-05-13T08:23:00Z</dcterms:created>
  <dcterms:modified xsi:type="dcterms:W3CDTF">2025-05-13T08:23:00Z</dcterms:modified>
</cp:coreProperties>
</file>