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0"/>
      </w:tblGrid>
      <w:tr w:rsidR="00F92AAE" w:rsidRPr="00A41F1B" w:rsidTr="00F92AAE">
        <w:trPr>
          <w:trHeight w:val="262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2AAE" w:rsidRDefault="00F92AAE" w:rsidP="0086548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Договор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поставки</w:t>
            </w:r>
            <w:r w:rsidRPr="00A41F1B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F5723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товара №</w:t>
            </w:r>
            <w:r w:rsidR="003B0B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_________</w:t>
            </w:r>
          </w:p>
          <w:p w:rsidR="0086548E" w:rsidRPr="00A41F1B" w:rsidRDefault="0086548E" w:rsidP="0086548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107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4857"/>
        <w:gridCol w:w="5880"/>
      </w:tblGrid>
      <w:tr w:rsidR="00F92AAE" w:rsidRPr="00A41F1B" w:rsidTr="00F10942">
        <w:trPr>
          <w:trHeight w:hRule="exact" w:val="300"/>
        </w:trPr>
        <w:tc>
          <w:tcPr>
            <w:tcW w:w="4857" w:type="dxa"/>
            <w:shd w:val="clear" w:color="auto" w:fill="auto"/>
            <w:vAlign w:val="bottom"/>
          </w:tcPr>
          <w:p w:rsidR="00F92AAE" w:rsidRPr="00A41F1B" w:rsidRDefault="0086548E" w:rsidP="00F92A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Путилово</w:t>
            </w:r>
            <w:proofErr w:type="spellEnd"/>
          </w:p>
        </w:tc>
        <w:tc>
          <w:tcPr>
            <w:tcW w:w="5880" w:type="dxa"/>
            <w:shd w:val="clear" w:color="auto" w:fill="auto"/>
            <w:vAlign w:val="bottom"/>
          </w:tcPr>
          <w:p w:rsidR="00F92AAE" w:rsidRPr="00A41F1B" w:rsidRDefault="00323299" w:rsidP="003B0B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865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F96A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65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B0B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A432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2AAE" w:rsidRPr="00A41F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</w:tr>
    </w:tbl>
    <w:p w:rsidR="008758B4" w:rsidRPr="00A41F1B" w:rsidRDefault="008758B4">
      <w:pPr>
        <w:spacing w:line="207" w:lineRule="exact"/>
        <w:ind w:left="3501" w:right="351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9389E" w:rsidRPr="00A41F1B" w:rsidRDefault="00D37908" w:rsidP="00F9389E">
      <w:pPr>
        <w:adjustRightInd w:val="0"/>
        <w:jc w:val="both"/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A811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</w:t>
      </w:r>
      <w:r w:rsidR="00323299" w:rsidRPr="00A41F1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, именуемый в дальнейшем «П</w:t>
      </w:r>
      <w:r w:rsidR="000D46C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родавец</w:t>
      </w:r>
      <w:r w:rsidR="00323299" w:rsidRPr="00A41F1B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 xml:space="preserve">», в лице </w:t>
      </w:r>
      <w:r w:rsidR="00A8110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ar-SA"/>
        </w:rPr>
        <w:t>____________________</w:t>
      </w:r>
      <w:r w:rsidR="0032329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действующе</w:t>
      </w:r>
      <w:r w:rsidR="00A8110A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32329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</w:t>
      </w:r>
      <w:r w:rsidR="00A8110A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423DAD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,</w:t>
      </w:r>
      <w:r w:rsidR="00423DAD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и 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Муниципальное казенное общеобразовательное учреждение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Путиловская основная общеобразовательная школа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(сокращенно МКОУ «ПООШ»)</w:t>
      </w:r>
      <w:r w:rsidR="00E05E20" w:rsidRPr="00E0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6EC8" w:rsidRPr="005F6EC8">
        <w:rPr>
          <w:rFonts w:ascii="Times New Roman" w:hAnsi="Times New Roman" w:cs="Times New Roman"/>
          <w:color w:val="000000" w:themeColor="text1"/>
          <w:sz w:val="24"/>
          <w:szCs w:val="24"/>
        </w:rPr>
        <w:t>от имени Кировского муниципального района Ленинградской области</w:t>
      </w:r>
      <w:r w:rsidR="005F6EC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F6EC8" w:rsidRPr="005F6E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именуемый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дальнейшем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»,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лице директора 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Лещенко Натальи Владимировны</w:t>
      </w:r>
      <w:r w:rsidR="00F92AAE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,</w:t>
      </w:r>
      <w:r w:rsidR="00F9389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F9389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</w:t>
      </w:r>
      <w:r w:rsidR="00F92AAE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>, с другой стороны, в соответствии с требованиями Федерального закона №44-ФЗ ст. 93 ч.1 п.</w:t>
      </w:r>
      <w:r w:rsidR="0086548E" w:rsidRPr="00F57237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  <w:u w:val="single"/>
        </w:rPr>
        <w:t>5</w:t>
      </w:r>
      <w:r w:rsidR="00F9389E" w:rsidRPr="00A41F1B">
        <w:rPr>
          <w:rFonts w:ascii="Times New Roman" w:eastAsia="Times-Italic" w:hAnsi="Times New Roman" w:cs="Times New Roman"/>
          <w:iCs/>
          <w:color w:val="000000" w:themeColor="text1"/>
          <w:sz w:val="24"/>
          <w:szCs w:val="24"/>
        </w:rPr>
        <w:t xml:space="preserve"> "О Контрактной системе в сфере закупок товаров, работ, услуг для обеспечения государственных и муниципальных нужд" от 05 апреля 2013 года, заключили настоящий Договор о поставке товара согласно Приложению 1 к Договору:</w:t>
      </w:r>
    </w:p>
    <w:p w:rsidR="008758B4" w:rsidRPr="00A41F1B" w:rsidRDefault="008758B4" w:rsidP="00F9389E">
      <w:pPr>
        <w:pStyle w:val="a3"/>
        <w:spacing w:line="244" w:lineRule="auto"/>
        <w:ind w:right="117"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068"/>
        </w:tabs>
        <w:spacing w:line="207" w:lineRule="exact"/>
        <w:ind w:hanging="285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ОСНОВНЫЕ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ТЕРМИНЫ,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ИСПОЛЬЗУЕМЫЕ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ДОГОВОРЕ</w:t>
      </w:r>
    </w:p>
    <w:p w:rsidR="008758B4" w:rsidRPr="00A41F1B" w:rsidRDefault="007E52E2">
      <w:pPr>
        <w:pStyle w:val="a3"/>
        <w:spacing w:line="247" w:lineRule="auto"/>
        <w:ind w:right="12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Виртуальная карта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идентификационный номер (набор данных), предоставленный 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являющийся дубликатом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картой,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загруженный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Виртуальная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отражается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приложении.</w:t>
      </w:r>
    </w:p>
    <w:p w:rsidR="008758B4" w:rsidRPr="00A41F1B" w:rsidRDefault="007E52E2" w:rsidP="000D46C7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b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учетной записи</w:t>
      </w:r>
      <w:r w:rsidRPr="00A41F1B">
        <w:rPr>
          <w:rFonts w:ascii="Times New Roman" w:hAnsi="Times New Roman" w:cs="Times New Roman"/>
          <w:b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логин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пароль,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где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пароль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собой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(пароль),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подлежащий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разглашению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присваиваемый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</w:p>
    <w:p w:rsidR="008758B4" w:rsidRPr="00A41F1B" w:rsidRDefault="007E52E2">
      <w:pPr>
        <w:pStyle w:val="a3"/>
        <w:spacing w:line="247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Держатель карты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5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физическое лицо, обладающее Картой и информацией, необходимой для использования Карты.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Держатель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надлежаще</w:t>
      </w:r>
      <w:r w:rsidRPr="00A41F1B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уполномоченным</w:t>
      </w:r>
      <w:r w:rsidRPr="00A41F1B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представителем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Покупателя.</w:t>
      </w:r>
    </w:p>
    <w:p w:rsidR="008758B4" w:rsidRPr="00A41F1B" w:rsidRDefault="007E52E2">
      <w:pPr>
        <w:pStyle w:val="a3"/>
        <w:spacing w:line="244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Единый центр поддержки клиентов (Горячая линия)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услуга круглосуточной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поддержки Покупателя по вопросам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оказываемая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телефону: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8-800-770-0044.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Горячей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оборотной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доступен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(звонок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бесплатный).</w:t>
      </w:r>
    </w:p>
    <w:p w:rsidR="008758B4" w:rsidRPr="00A41F1B" w:rsidRDefault="007E52E2" w:rsidP="000D46C7">
      <w:pPr>
        <w:pStyle w:val="a3"/>
        <w:ind w:left="113" w:right="11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w w:val="105"/>
          <w:sz w:val="24"/>
          <w:szCs w:val="24"/>
        </w:rPr>
        <w:t xml:space="preserve">Заявка Покупателя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 xml:space="preserve">заявка Покупателя на выдачу Карт. Форма заявки установлена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Сторонами в Приложении № 3 к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Договору.</w:t>
      </w:r>
    </w:p>
    <w:p w:rsidR="008758B4" w:rsidRPr="00A41F1B" w:rsidRDefault="007E52E2" w:rsidP="000D46C7">
      <w:pPr>
        <w:ind w:left="1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Инструкция</w:t>
      </w:r>
      <w:r w:rsidRPr="00A41F1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b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использованию</w:t>
      </w:r>
      <w:r w:rsidRPr="00A41F1B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b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(Инструкция)</w:t>
      </w:r>
      <w:r w:rsidRPr="00A41F1B">
        <w:rPr>
          <w:rFonts w:ascii="Times New Roman" w:hAnsi="Times New Roman" w:cs="Times New Roman"/>
          <w:b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документ,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регламентирующий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="000D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4).</w:t>
      </w:r>
    </w:p>
    <w:p w:rsidR="008758B4" w:rsidRPr="00A41F1B" w:rsidRDefault="007E52E2">
      <w:pPr>
        <w:pStyle w:val="a3"/>
        <w:spacing w:line="244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Квалификационные требования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требования, предъявляемые к лицу, имеющему намерение заключить с 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 поставки, которые установлены «Правилами</w:t>
      </w:r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торговой практики ПАО «</w:t>
      </w:r>
      <w:proofErr w:type="spellStart"/>
      <w:r w:rsidR="0086548E">
        <w:rPr>
          <w:rFonts w:ascii="Times New Roman" w:hAnsi="Times New Roman" w:cs="Times New Roman"/>
          <w:color w:val="000000" w:themeColor="text1"/>
          <w:sz w:val="24"/>
          <w:szCs w:val="24"/>
        </w:rPr>
        <w:t>Газпром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нефть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 в отношении реализации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бензинов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дизельных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(согласованы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25.02.2013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г.).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Квалификационные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изложены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5,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неотъемлемой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частью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>
      <w:pPr>
        <w:pStyle w:val="a3"/>
        <w:spacing w:line="247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КСБР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45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корпоративная система безналичных расчетов, программно-аппаратный комплекс для осуществления обслуживания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Клиентов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поступают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фиксируются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POS-терминалов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>
      <w:pPr>
        <w:pStyle w:val="a3"/>
        <w:spacing w:line="244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Мобильное приложение</w:t>
      </w:r>
      <w:r w:rsidR="008654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мобильное приложение ОПТИ24, или иное (стороннее) мобильное приложение, выбранное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согласованное Сторонами в письменном виде, установленное на мобильном устройстве Держателя карты, позволяющее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идентифицировать Держателя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прохождении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авторизации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получении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Мобильное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предназначено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функционала.</w:t>
      </w:r>
    </w:p>
    <w:p w:rsidR="008758B4" w:rsidRPr="00A41F1B" w:rsidRDefault="007E52E2">
      <w:pPr>
        <w:pStyle w:val="a3"/>
        <w:spacing w:line="247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ПИН-код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известный только Покупателю (Держателю Карты) и не подлежащий разглашению третьим лицам персональный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идентификационный код (пароль), присваиваемый Карте для идентификации Покупателя при отпуске Товара в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точке.</w:t>
      </w:r>
    </w:p>
    <w:p w:rsidR="008758B4" w:rsidRPr="00A41F1B" w:rsidRDefault="007E52E2" w:rsidP="000D46C7">
      <w:pPr>
        <w:pStyle w:val="a3"/>
        <w:spacing w:before="7"/>
        <w:ind w:left="113"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Рабочий</w:t>
      </w:r>
      <w:r w:rsidRPr="00A41F1B">
        <w:rPr>
          <w:rFonts w:ascii="Times New Roman" w:hAnsi="Times New Roman" w:cs="Times New Roman"/>
          <w:b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</w:t>
      </w:r>
      <w:r w:rsidRPr="00A41F1B">
        <w:rPr>
          <w:rFonts w:ascii="Times New Roman" w:hAnsi="Times New Roman" w:cs="Times New Roman"/>
          <w:b/>
          <w:color w:val="000000" w:themeColor="text1"/>
          <w:spacing w:val="1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под рабочими часами в целях исполнения Сторонами обязательств по Договору понимаются часы работы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офиса Продавца.</w:t>
      </w:r>
    </w:p>
    <w:p w:rsidR="008758B4" w:rsidRPr="00A41F1B" w:rsidRDefault="007E52E2" w:rsidP="000D46C7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Сайт – совокупность официальной информации Продавца в сети «Интернет» по адресу: </w:t>
      </w:r>
      <w:hyperlink r:id="rId7">
        <w:r w:rsidRPr="00A41F1B">
          <w:rPr>
            <w:rFonts w:ascii="Times New Roman" w:hAnsi="Times New Roman" w:cs="Times New Roman"/>
            <w:color w:val="000000" w:themeColor="text1"/>
            <w:sz w:val="24"/>
            <w:szCs w:val="24"/>
          </w:rPr>
          <w:t>www.opti-24.com.</w:t>
        </w:r>
      </w:hyperlink>
    </w:p>
    <w:p w:rsidR="008758B4" w:rsidRPr="00A41F1B" w:rsidRDefault="007E52E2" w:rsidP="000D46C7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Сделка – отпуск Товара Держателю карты в рамках Договора.</w:t>
      </w:r>
    </w:p>
    <w:p w:rsidR="008758B4" w:rsidRPr="00A41F1B" w:rsidRDefault="007E52E2">
      <w:pPr>
        <w:pStyle w:val="a3"/>
        <w:spacing w:line="244" w:lineRule="auto"/>
        <w:ind w:right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Сервисная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(Карта)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1"/>
          <w:w w:val="16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представляющая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встроенным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микропроцессором, магнитной полосой, бесконтактным интерфейсом, или Виртуальная карта, загруженная в Мобильном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переходит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собственности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отношении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ему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использоваться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исключительно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является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платежным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средством.</w:t>
      </w:r>
    </w:p>
    <w:p w:rsidR="008758B4" w:rsidRPr="00A41F1B" w:rsidRDefault="007E52E2">
      <w:pPr>
        <w:pStyle w:val="a3"/>
        <w:spacing w:line="244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b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обслуживанию,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непосредственно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приобретении Товара. Перечень Сервисных услуг указан в Приложении № 12 к Договору и может быть изменен Продавцом в одностороннем порядке.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Система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обслуживания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клиентов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АЗС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Постоплата</w:t>
      </w:r>
      <w:proofErr w:type="spellEnd"/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»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система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отпуска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нефтепродуктов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точках,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предусматривающая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проведение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операции</w:t>
      </w:r>
      <w:r w:rsidRPr="00A41F1B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Картами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после</w:t>
      </w:r>
      <w:r w:rsidRPr="00A41F1B">
        <w:rPr>
          <w:rFonts w:ascii="Times New Roman" w:hAnsi="Times New Roman" w:cs="Times New Roman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фактического</w:t>
      </w:r>
      <w:r w:rsidRPr="00A41F1B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нефтепродуктов.</w:t>
      </w:r>
    </w:p>
    <w:p w:rsidR="008758B4" w:rsidRPr="00A41F1B" w:rsidRDefault="007E52E2">
      <w:pPr>
        <w:pStyle w:val="a3"/>
        <w:spacing w:line="247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 xml:space="preserve">Сопутствующие товары и услуги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продовольственные и сопутствующие товары для автомобиля, а также услуги</w:t>
      </w:r>
      <w:r w:rsidRPr="00A41F1B">
        <w:rPr>
          <w:rFonts w:ascii="Times New Roman" w:hAnsi="Times New Roman" w:cs="Times New Roman"/>
          <w:color w:val="000000" w:themeColor="text1"/>
          <w:spacing w:val="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придорожного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сервиса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(мойка,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proofErr w:type="spellStart"/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шиномонтаж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пр.),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общественного</w:t>
      </w:r>
      <w:r w:rsidRPr="00A41F1B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питания.</w:t>
      </w:r>
    </w:p>
    <w:p w:rsidR="008758B4" w:rsidRPr="00A41F1B" w:rsidRDefault="007E52E2" w:rsidP="00095C04">
      <w:pPr>
        <w:pStyle w:val="a3"/>
        <w:ind w:left="113"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b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-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отражаемое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системе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электронного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бухгалтерского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состояние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между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предоставленный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списывается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Счёта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процессе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транзакций.</w:t>
      </w:r>
    </w:p>
    <w:p w:rsidR="008758B4" w:rsidRPr="00A41F1B" w:rsidRDefault="007E52E2" w:rsidP="00095C04">
      <w:pPr>
        <w:ind w:left="1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6"/>
          <w:w w:val="105"/>
          <w:sz w:val="24"/>
          <w:szCs w:val="24"/>
        </w:rPr>
        <w:t>Текущая</w:t>
      </w:r>
      <w:r w:rsidRPr="00A41F1B">
        <w:rPr>
          <w:rFonts w:ascii="Times New Roman" w:hAnsi="Times New Roman" w:cs="Times New Roman"/>
          <w:b/>
          <w:color w:val="000000" w:themeColor="text1"/>
          <w:spacing w:val="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5"/>
          <w:w w:val="105"/>
          <w:sz w:val="24"/>
          <w:szCs w:val="24"/>
        </w:rPr>
        <w:t>розничная</w:t>
      </w:r>
      <w:r w:rsidRPr="00A41F1B">
        <w:rPr>
          <w:rFonts w:ascii="Times New Roman" w:hAnsi="Times New Roman" w:cs="Times New Roman"/>
          <w:b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pacing w:val="-5"/>
          <w:w w:val="105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b/>
          <w:color w:val="000000" w:themeColor="text1"/>
          <w:spacing w:val="9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60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4"/>
          <w:w w:val="16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указанная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момент</w:t>
      </w:r>
      <w:r w:rsidRPr="00A41F1B">
        <w:rPr>
          <w:rFonts w:ascii="Times New Roman" w:hAnsi="Times New Roman" w:cs="Times New Roman"/>
          <w:color w:val="000000" w:themeColor="text1"/>
          <w:spacing w:val="10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2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точках</w:t>
      </w:r>
      <w:r w:rsidRPr="00A41F1B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информационных</w:t>
      </w:r>
      <w:r w:rsidR="00095C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сообщениях, адресованных неопределенному кругу лиц (на стеле, ценниках, информационных табло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топливо-раздаточных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колонок, в прайс-листах в операторной на кассовой стойке и/или в перекидном каталоге в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прикассовой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зоне).</w:t>
      </w:r>
    </w:p>
    <w:p w:rsidR="008758B4" w:rsidRPr="00A41F1B" w:rsidRDefault="007E52E2">
      <w:pPr>
        <w:pStyle w:val="a3"/>
        <w:spacing w:line="244" w:lineRule="auto"/>
        <w:ind w:right="11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 xml:space="preserve">Товар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моторное топливо, другие нефтепродукты, СУГ (сжиженный углеводородный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газ, метан), Сопутствующие товары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услуги, отпускаемые Покупателю через Торговые точки с использованием Карт, иные услуги, оказываемые в соответствии с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 оказания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7E316F" w:rsidRPr="00A41F1B" w:rsidRDefault="007E52E2" w:rsidP="007E316F">
      <w:pPr>
        <w:pStyle w:val="a3"/>
        <w:spacing w:line="247" w:lineRule="auto"/>
        <w:ind w:right="1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Товарный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ограничитель</w:t>
      </w:r>
      <w:r w:rsidRPr="00A41F1B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устанавливается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Карты/по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разрешенную величину потребления Товара за определённое время, выраженную в денежных единицах либо литрах. Все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типы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ограничителей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перечислены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2.</w:t>
      </w:r>
    </w:p>
    <w:p w:rsidR="008758B4" w:rsidRPr="00A41F1B" w:rsidRDefault="007E52E2" w:rsidP="00095C04">
      <w:pPr>
        <w:pStyle w:val="a3"/>
        <w:ind w:left="113" w:right="1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Торговые точки 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автозаправочные станции, иные торгово-сервисные предприятия, на которых производится отпуск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Держателям карт. Перечень Торговых точек размещен на Сайте.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Дополнительная информация о Торговых точках может быть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телефону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Горячей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линии.</w:t>
      </w:r>
    </w:p>
    <w:p w:rsidR="008758B4" w:rsidRPr="00A41F1B" w:rsidRDefault="007E52E2" w:rsidP="005772B2">
      <w:pPr>
        <w:pStyle w:val="a3"/>
        <w:ind w:left="11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УИП</w:t>
      </w:r>
      <w:r w:rsidRPr="00A41F1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–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присвоенный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уникальный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идентификатор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A41F1B">
        <w:rPr>
          <w:rFonts w:ascii="Times New Roman" w:hAnsi="Times New Roman" w:cs="Times New Roman"/>
          <w:b/>
          <w:color w:val="000000" w:themeColor="text1"/>
          <w:spacing w:val="-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заполняемый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поле</w:t>
      </w:r>
      <w:r w:rsidR="005772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«Код»,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номерами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реквизитов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платежного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поручения,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Положением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Банка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19.06.2012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383-П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правилах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перевода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средств».</w:t>
      </w:r>
    </w:p>
    <w:p w:rsidR="008758B4" w:rsidRPr="00A41F1B" w:rsidRDefault="007E52E2">
      <w:pPr>
        <w:pStyle w:val="a3"/>
        <w:spacing w:line="244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Учетный терминал (Терминал)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– специальное оборудование, установленное в Торговой точке и предназначенное 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идентификации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05"/>
          <w:sz w:val="24"/>
          <w:szCs w:val="24"/>
        </w:rPr>
        <w:t>Покупателя в целях отпуска ему Товара, электронной регистрации операций по получению Товара с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Карт.</w:t>
      </w:r>
    </w:p>
    <w:p w:rsidR="008758B4" w:rsidRPr="00A41F1B" w:rsidRDefault="007E52E2">
      <w:pPr>
        <w:pStyle w:val="a3"/>
        <w:spacing w:line="244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Чек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документ, автоматически распечатываемый при регистрации операций по получению Товара в Торговых точках. Указанный в настоящем пункте Чек не является кассовым по смыслу Федерального закона № 54-ФЗ «О применении контрольно-кассовой техники при осуществлении расчетов в Российской Федерации».</w:t>
      </w:r>
    </w:p>
    <w:p w:rsidR="008758B4" w:rsidRPr="00A41F1B" w:rsidRDefault="007E52E2">
      <w:pPr>
        <w:pStyle w:val="a3"/>
        <w:spacing w:line="244" w:lineRule="auto"/>
        <w:ind w:right="12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Вышеуказанные термины могут использоваться в иных документах (включая размещенные на Сайте), при заключении, изменении, расторжении Договора и исполнении обязательств по нему.</w:t>
      </w:r>
    </w:p>
    <w:p w:rsidR="008758B4" w:rsidRPr="00A41F1B" w:rsidRDefault="007E52E2">
      <w:pPr>
        <w:pStyle w:val="a3"/>
        <w:spacing w:line="242" w:lineRule="auto"/>
        <w:ind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связи с тем, что в рамках Договора Продавец обеспечивает Покупателю поставку товара и оказание услуг, Договор является смешанным, т.е. содержит элементы различных договоров, предусмотренных законом (согласно пункту 3 ст. 421 Гражданского Кодекса Российской Федерации).</w:t>
      </w:r>
    </w:p>
    <w:p w:rsidR="008758B4" w:rsidRPr="00A41F1B" w:rsidRDefault="008758B4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4551"/>
        </w:tabs>
        <w:ind w:left="4550" w:hanging="2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ПРЕДМЕТ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5772B2">
        <w:rPr>
          <w:rFonts w:ascii="Times New Roman" w:hAnsi="Times New Roman" w:cs="Times New Roman"/>
          <w:color w:val="000000" w:themeColor="text1"/>
          <w:sz w:val="24"/>
          <w:szCs w:val="24"/>
        </w:rPr>
        <w:t>родавец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обязуется в Торговых точках передавать Товар в собственность Покупателя, а Покупатель обязуется принимать Товар с применением Карт и оплачивать его в порядке, предусмотренном Договором.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(услуги),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приложениях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отличаться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порядка,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указанного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Договоре. Получение такого Товара (услуги) осуществляется на условиях соответствующего приложения к Договору.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обязуется оказывать Покупателю Сервисные услуги, а Покупатель обязуется оплачивать Сервисные услуги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 исходят из презумпции, что каждая из Сторон обладает всеми разрешениями, допусками и лицензиями,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необходимыми для заключения Договора, включая корпоративные одобрения; каждой из Сторон проведены без нарушений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 отбора контрагента, предшествующие заключению Договора, если такие процедуры должны быть применены;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нарушений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подтверждают,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заключают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добровольно,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имели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равные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согласовании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="00675603" w:rsidRPr="00675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содержит условий,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которыми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согласны.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Уступка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допускается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1F04B1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Товаров, доступных Покупателю для получения с использованием Карты в Торговой точке, устанавливается Торговой точкой самостоятельно, а также Товарными ограничителями. Возможность получения конкретного Товара в Торговой точке уточняется Покупателем самостоятельно в такой точке.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before="4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использует Карты для заправки исключительно транспортных средств, которыми на законном основании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владеет Покупатель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аффилированные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истребовать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подтверждающие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документы.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указанный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перечень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(пяти)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дней.</w:t>
      </w:r>
    </w:p>
    <w:p w:rsidR="008758B4" w:rsidRPr="00A41F1B" w:rsidRDefault="007E52E2" w:rsidP="001F04B1">
      <w:pPr>
        <w:pStyle w:val="a3"/>
        <w:numPr>
          <w:ilvl w:val="1"/>
          <w:numId w:val="14"/>
        </w:numPr>
        <w:tabs>
          <w:tab w:val="clear" w:pos="1365"/>
        </w:tabs>
        <w:spacing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непредоставления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перечня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заправляемых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подтверждающих документов, и (или) выявления Продавцом фактов заправки транспортных средств, не 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указанным в настоящем пункте условиям</w:t>
      </w:r>
      <w:r w:rsidRPr="00A41F1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(или) фактов передачи Карт иным лицам, Продавец вправе 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выданные Карты, остановить отпуск Товара и услуг и (или) отказаться от Договора (исполнения Договора) в одностороннем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7E316F" w:rsidRPr="00A41F1B" w:rsidRDefault="003B0B34" w:rsidP="003B0B34">
      <w:pPr>
        <w:pStyle w:val="a3"/>
        <w:numPr>
          <w:ilvl w:val="1"/>
          <w:numId w:val="27"/>
        </w:numPr>
        <w:spacing w:line="242" w:lineRule="auto"/>
        <w:ind w:right="118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F04B1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Идентификационный код закупки: </w:t>
      </w:r>
      <w:r w:rsidRPr="003B0B3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263470601337647060100100060000000244</w:t>
      </w:r>
      <w:r w:rsidR="007B144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8758B4" w:rsidRPr="00A41F1B" w:rsidRDefault="008758B4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9A70A1">
      <w:pPr>
        <w:pStyle w:val="11"/>
        <w:numPr>
          <w:ilvl w:val="0"/>
          <w:numId w:val="11"/>
        </w:numPr>
        <w:tabs>
          <w:tab w:val="left" w:pos="1418"/>
        </w:tabs>
        <w:ind w:left="1560" w:hanging="567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УСЛОВИЯ-ПОРЯДОК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ТОВАРОВ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7"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Заявке Покупателя, оформленной и рассмотренной согласно условия</w:t>
      </w:r>
      <w:r w:rsidR="00C73C5C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 Приложения №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3, Продавец передает 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Покупателю.</w:t>
      </w:r>
    </w:p>
    <w:p w:rsidR="008758B4" w:rsidRPr="00A41F1B" w:rsidRDefault="007E52E2" w:rsidP="001B4D16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1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передачи Карт установлен в Приложении № 3. Срок передачи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 </w:t>
      </w:r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proofErr w:type="gramEnd"/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позднее 3 рабочих дней с момента </w:t>
      </w:r>
      <w:r w:rsidR="00C950F7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 Контракта</w:t>
      </w:r>
      <w:r w:rsidR="00DC5AD7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7E52E2" w:rsidP="001B4D16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эмитирует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Виртуальную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взимания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комиссии.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 w:line="242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новую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взамен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утраченной/поврежденной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изготовление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взимается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комиссия.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 w:line="242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исключительно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2.6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 w:line="242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отвечает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владеющих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Картами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собственные.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 Мобильного приложения либо в письменной заявке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Получение Товара с использованием Карты по Договору возможно только при соблюдении требований Инструкци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и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е 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№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4).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line="242" w:lineRule="auto"/>
        <w:ind w:left="709" w:right="12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заявляет,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являющееся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Держателем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знающее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владеющее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ПИН-кодом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должно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рассматриваться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="00151C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 w:line="244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Действия, совершенные в Личном кабинете Покупателя, считаются совершенными Покупателем в лице уполномоченного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(пользователя).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42" w:lineRule="auto"/>
        <w:ind w:left="709" w:right="11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несет ответственность за все действия пользователя пользователей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осуществляемые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операции.</w:t>
      </w:r>
    </w:p>
    <w:p w:rsidR="001F04B1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Продавец, в том числе работники Торговой точки, не имеют права и не обязаны проводить дальнейшую проверку личности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 наличие соответствующих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 Держателя 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получает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точках.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терминале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отпуску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Покупателю, а в отношении топлива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момента фактической передачи Товара, - обязательство Продавца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 Товара считается исполненным Продавцом и принятым Покупателем, право собственности на Товар и риск 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случайной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гибели переходят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Продавца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 Покупателю.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получаемый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предназначается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продажи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переработки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другой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стране.</w:t>
      </w:r>
    </w:p>
    <w:p w:rsidR="008758B4" w:rsidRPr="00A41F1B" w:rsidRDefault="007E52E2" w:rsidP="00CF02B4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5" w:line="244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исполнении Договора Стороны признают полноту и достоверность учета и отражения операций по отпуску Товара 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расчетов,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отражаемых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КСБР.</w:t>
      </w:r>
    </w:p>
    <w:p w:rsidR="008758B4" w:rsidRPr="00A41F1B" w:rsidRDefault="007E52E2" w:rsidP="00CF02B4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line="244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случае возникновения между Сторонами разногласий по количеству и наименованию переданного за отчетный период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Покупателю, количество и наименование Товара устанавливается на основании данных регистрации операций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отпуску Товара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КСБР.</w:t>
      </w:r>
    </w:p>
    <w:p w:rsidR="008758B4" w:rsidRPr="00A41F1B" w:rsidRDefault="008758B4">
      <w:pPr>
        <w:pStyle w:val="a3"/>
        <w:spacing w:before="10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980"/>
        </w:tabs>
        <w:spacing w:before="94" w:line="207" w:lineRule="exact"/>
        <w:ind w:left="3979" w:hanging="20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</w:p>
    <w:p w:rsidR="008758B4" w:rsidRPr="00A41F1B" w:rsidRDefault="007E52E2" w:rsidP="00CF02B4">
      <w:pPr>
        <w:pStyle w:val="a4"/>
        <w:numPr>
          <w:ilvl w:val="1"/>
          <w:numId w:val="16"/>
        </w:numPr>
        <w:tabs>
          <w:tab w:val="clear" w:pos="1365"/>
          <w:tab w:val="left" w:pos="993"/>
        </w:tabs>
        <w:spacing w:line="207" w:lineRule="exact"/>
        <w:ind w:left="709" w:hanging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обязан:</w:t>
      </w:r>
    </w:p>
    <w:p w:rsidR="008758B4" w:rsidRPr="00A41F1B" w:rsidRDefault="007E52E2" w:rsidP="00EF07D3">
      <w:pPr>
        <w:pStyle w:val="a4"/>
        <w:numPr>
          <w:ilvl w:val="2"/>
          <w:numId w:val="17"/>
        </w:numPr>
        <w:tabs>
          <w:tab w:val="left" w:pos="618"/>
          <w:tab w:val="left" w:pos="993"/>
        </w:tabs>
        <w:spacing w:before="10" w:line="242" w:lineRule="auto"/>
        <w:ind w:left="709" w:right="12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2 (двух) рабочих дней после передачи Покупателю Карт и при наличии достаточного количества денежных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возможность</w:t>
      </w:r>
      <w:r w:rsidR="00EF07D3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возможность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услуг.</w:t>
      </w:r>
    </w:p>
    <w:p w:rsidR="008758B4" w:rsidRPr="00A41F1B" w:rsidRDefault="00151CAD" w:rsidP="00CF02B4">
      <w:pPr>
        <w:pStyle w:val="a4"/>
        <w:numPr>
          <w:ilvl w:val="2"/>
          <w:numId w:val="17"/>
        </w:numPr>
        <w:tabs>
          <w:tab w:val="left" w:pos="683"/>
          <w:tab w:val="left" w:pos="993"/>
        </w:tabs>
        <w:spacing w:before="5" w:line="242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(одного)</w:t>
      </w:r>
      <w:r w:rsidR="007E52E2"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рабочего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заявления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7E52E2"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оформленного</w:t>
      </w:r>
      <w:r w:rsidR="007E52E2"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proofErr w:type="gramStart"/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proofErr w:type="gramEnd"/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п.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4.3.3.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 приостановить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 Товара.</w:t>
      </w:r>
    </w:p>
    <w:p w:rsidR="008758B4" w:rsidRPr="00A41F1B" w:rsidRDefault="007E52E2" w:rsidP="00CF02B4">
      <w:pPr>
        <w:pStyle w:val="a3"/>
        <w:numPr>
          <w:ilvl w:val="2"/>
          <w:numId w:val="17"/>
        </w:numPr>
        <w:tabs>
          <w:tab w:val="left" w:pos="993"/>
        </w:tabs>
        <w:spacing w:before="1" w:line="242" w:lineRule="auto"/>
        <w:ind w:left="709" w:right="123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Блокировка Карты через Личный кабинет либо через Горячую линию осуществляется в течение 2 (двух) часов с 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F02B4">
      <w:pPr>
        <w:pStyle w:val="a3"/>
        <w:numPr>
          <w:ilvl w:val="2"/>
          <w:numId w:val="17"/>
        </w:numPr>
        <w:tabs>
          <w:tab w:val="left" w:pos="993"/>
        </w:tabs>
        <w:spacing w:before="4" w:line="242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блокировки Карт по письменному заявлению Покупателя, Покупатель обязан представить оригинал заявления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 Продавца в течение 3 (трех) рабочих дней после направления копии заявления. В противном случае Продавец 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возобновить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 с использованием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Карты.</w:t>
      </w:r>
    </w:p>
    <w:p w:rsidR="008758B4" w:rsidRPr="00A41F1B" w:rsidRDefault="007E52E2" w:rsidP="00CF02B4">
      <w:pPr>
        <w:pStyle w:val="a4"/>
        <w:numPr>
          <w:ilvl w:val="2"/>
          <w:numId w:val="17"/>
        </w:numPr>
        <w:tabs>
          <w:tab w:val="left" w:pos="634"/>
          <w:tab w:val="left" w:pos="993"/>
        </w:tabs>
        <w:spacing w:before="2" w:line="244" w:lineRule="auto"/>
        <w:ind w:left="709" w:right="122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пятого рабочего дня месяца, следующего за отчетным, подготовить надлежащим образом оформленные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первичные учетные документы, документ, служащий основанием для принятия Покупателем предъявленных 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(работ,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услуг)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налога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добавленную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вычету.</w:t>
      </w:r>
    </w:p>
    <w:p w:rsidR="008758B4" w:rsidRPr="00A41F1B" w:rsidRDefault="007E52E2" w:rsidP="00C73C5C">
      <w:pPr>
        <w:pStyle w:val="a3"/>
        <w:numPr>
          <w:ilvl w:val="2"/>
          <w:numId w:val="17"/>
        </w:numPr>
        <w:tabs>
          <w:tab w:val="left" w:pos="993"/>
        </w:tabs>
        <w:spacing w:line="242" w:lineRule="auto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бумажном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носителе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производится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офисе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сроки, согласованные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форме.</w:t>
      </w:r>
    </w:p>
    <w:p w:rsidR="008758B4" w:rsidRPr="00A41F1B" w:rsidRDefault="007E52E2" w:rsidP="001B4D16">
      <w:pPr>
        <w:pStyle w:val="a3"/>
        <w:numPr>
          <w:ilvl w:val="2"/>
          <w:numId w:val="17"/>
        </w:numPr>
        <w:tabs>
          <w:tab w:val="left" w:pos="993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приобретения Покупателем Товаров за пределами РФ, стоимость Товара указывается без учета ставки НДС.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вправе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договориться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передаче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C73C5C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электронном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телекоммуникационным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каналам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связи путем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 соглашения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 использовании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 документооборот.</w:t>
      </w:r>
    </w:p>
    <w:p w:rsidR="008758B4" w:rsidRPr="00A41F1B" w:rsidRDefault="007E52E2" w:rsidP="001B4D16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право:</w:t>
      </w:r>
    </w:p>
    <w:p w:rsidR="008758B4" w:rsidRPr="00A41F1B" w:rsidRDefault="007E52E2" w:rsidP="001B4D16">
      <w:pPr>
        <w:pStyle w:val="a4"/>
        <w:numPr>
          <w:ilvl w:val="2"/>
          <w:numId w:val="18"/>
        </w:numPr>
        <w:tabs>
          <w:tab w:val="left" w:pos="613"/>
          <w:tab w:val="left" w:pos="993"/>
        </w:tabs>
        <w:spacing w:before="9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вносить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размещаемые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последующим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уведомлением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размещения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почте.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25"/>
          <w:tab w:val="left" w:pos="993"/>
        </w:tabs>
        <w:spacing w:before="2" w:line="244" w:lineRule="auto"/>
        <w:ind w:left="709" w:right="12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заявлению Покупателя направлять следующую информацию по электронной почте: номер Карты, номер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точки, дату и время получения Товара, наименование Товара, его цену, количество и стоимость, остаток денежных 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C73C5C">
      <w:pPr>
        <w:pStyle w:val="a4"/>
        <w:numPr>
          <w:ilvl w:val="2"/>
          <w:numId w:val="18"/>
        </w:numPr>
        <w:tabs>
          <w:tab w:val="left" w:pos="616"/>
          <w:tab w:val="left" w:pos="993"/>
        </w:tabs>
        <w:spacing w:before="9" w:line="242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обслуживать загрязненные или поврежденные карты, в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 карты имеющие изгибы, деформацию, и т.д.</w:t>
      </w:r>
    </w:p>
    <w:p w:rsidR="008758B4" w:rsidRPr="00A41F1B" w:rsidRDefault="00021285" w:rsidP="00CF02B4">
      <w:pPr>
        <w:pStyle w:val="a4"/>
        <w:numPr>
          <w:ilvl w:val="2"/>
          <w:numId w:val="18"/>
        </w:numPr>
        <w:tabs>
          <w:tab w:val="left" w:pos="686"/>
          <w:tab w:val="left" w:pos="993"/>
        </w:tabs>
        <w:spacing w:before="3" w:line="244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Приостанавливать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заблокировать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случае: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сроков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возврату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4.3.5.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данного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обязательства; в случае если денежные средства на Счете договора Покупателя израсходованы Покупателем в полном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объеме, либо сумма остатка денежных средств Покупателя не позволяет ему приобрести какой-либо Товар и (или) услугу;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иных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81"/>
          <w:tab w:val="left" w:pos="993"/>
        </w:tabs>
        <w:spacing w:line="244" w:lineRule="auto"/>
        <w:ind w:left="709" w:right="12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лимит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выдаваемых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исходя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прогнозируемых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потребностей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несогласии Покупателя с установленным лимитом на количество выдаваемых Карт, он обязан представить обеспечение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 обязательств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 вид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определяется по</w:t>
      </w:r>
      <w:r w:rsidRPr="00A41F1B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согласованию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Продавцом.</w:t>
      </w:r>
    </w:p>
    <w:p w:rsidR="008758B4" w:rsidRPr="00A41F1B" w:rsidRDefault="007E52E2" w:rsidP="00CF02B4">
      <w:pPr>
        <w:pStyle w:val="a4"/>
        <w:numPr>
          <w:ilvl w:val="2"/>
          <w:numId w:val="18"/>
        </w:numPr>
        <w:tabs>
          <w:tab w:val="left" w:pos="645"/>
          <w:tab w:val="left" w:pos="993"/>
        </w:tabs>
        <w:spacing w:line="244" w:lineRule="auto"/>
        <w:ind w:left="709" w:right="12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выявления фактов несоблюдения Покупателем условий получения и использования Карт, установленных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 и приложениями к нему, Продавец вправе заблокировать выданные Карты, остановить отпуск Товара и услуг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EF07D3" w:rsidP="00CF02B4">
      <w:pPr>
        <w:pStyle w:val="a4"/>
        <w:numPr>
          <w:ilvl w:val="2"/>
          <w:numId w:val="18"/>
        </w:numPr>
        <w:tabs>
          <w:tab w:val="left" w:pos="619"/>
          <w:tab w:val="left" w:pos="993"/>
        </w:tabs>
        <w:spacing w:line="244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произвести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зачет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переплаты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независимо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оснований</w:t>
      </w:r>
      <w:r w:rsidR="007E52E2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="007E52E2"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 произведенном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зачете.</w:t>
      </w:r>
    </w:p>
    <w:p w:rsidR="008758B4" w:rsidRPr="00A41F1B" w:rsidRDefault="00EF07D3" w:rsidP="00CF02B4">
      <w:pPr>
        <w:pStyle w:val="a4"/>
        <w:numPr>
          <w:ilvl w:val="2"/>
          <w:numId w:val="18"/>
        </w:numPr>
        <w:tabs>
          <w:tab w:val="left" w:pos="621"/>
          <w:tab w:val="left" w:pos="993"/>
        </w:tabs>
        <w:spacing w:line="244" w:lineRule="auto"/>
        <w:ind w:left="709" w:right="12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одностороннем внесудебном порядке отказаться от исполнения Договора в любое время с момента, когда Продавцу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стало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известно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наличии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следующих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обстоятельств: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прекращении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(если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заключения/исполнения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был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предпринимателя);</w:t>
      </w:r>
      <w:r w:rsidR="007E52E2"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направлении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регистрирующего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заявления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2E2"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прекращении</w:t>
      </w:r>
      <w:r w:rsidR="007E52E2"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качестве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="007E52E2"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предпринимателя.</w:t>
      </w:r>
    </w:p>
    <w:p w:rsidR="008758B4" w:rsidRPr="00A41F1B" w:rsidRDefault="007E52E2" w:rsidP="001B4D16">
      <w:pPr>
        <w:pStyle w:val="a4"/>
        <w:numPr>
          <w:ilvl w:val="2"/>
          <w:numId w:val="18"/>
        </w:numPr>
        <w:tabs>
          <w:tab w:val="left" w:pos="640"/>
          <w:tab w:val="left" w:pos="993"/>
        </w:tabs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период с момента заключения Договора в течение 5 (пяти) рабочих дней в случае неблагоприятных результатов проверки Покупателя Продавцом, в том числе, но не ограничиваясь случаями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непредоставления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Покупателем запрашиваемых Продавцом документов, неудовлетворения Покупателя Квалификационным требованиям, Продавец вправе незамедлительно приостановить исполнение своих обязательств по Договору путем блокировки Карт Покупателя до принятия Продавцом решения о возможности дальнейшего сотрудничества с Покупателем, с последующим уведомлением. Вопрос о продолжении сотрудничества решается в порядке, установленном Договором.</w:t>
      </w:r>
    </w:p>
    <w:p w:rsidR="008758B4" w:rsidRPr="00A41F1B" w:rsidRDefault="007E52E2" w:rsidP="001B4D16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обязан:</w:t>
      </w:r>
    </w:p>
    <w:p w:rsidR="008758B4" w:rsidRPr="00A41F1B" w:rsidRDefault="007E52E2" w:rsidP="001B4D16">
      <w:pPr>
        <w:pStyle w:val="a4"/>
        <w:numPr>
          <w:ilvl w:val="2"/>
          <w:numId w:val="19"/>
        </w:numPr>
        <w:tabs>
          <w:tab w:val="left" w:pos="616"/>
          <w:tab w:val="left" w:pos="993"/>
        </w:tabs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Соблюдать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47"/>
          <w:tab w:val="left" w:pos="993"/>
        </w:tabs>
        <w:spacing w:line="242" w:lineRule="auto"/>
        <w:ind w:left="709" w:right="124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Осуществлять перечисление денежных средств и оплату Товара и Сервисных услуг в порядке и в соответствии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разделом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иными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21"/>
          <w:tab w:val="left" w:pos="993"/>
        </w:tabs>
        <w:spacing w:line="244" w:lineRule="auto"/>
        <w:ind w:left="709" w:right="117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утраты, похищения Карты и/или данных учетной записи незамедлительно направить заявление о блокировке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Карты посредством факсимильной связи, по электронной почте, или лично в рабочие часы </w:t>
      </w:r>
      <w:r w:rsidR="00F572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="00F57237" w:rsidRPr="00F572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7237" w:rsidRPr="00F572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09</w:t>
      </w:r>
      <w:r w:rsidR="00564709" w:rsidRPr="00F572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  <w:r w:rsidR="00F57237" w:rsidRPr="00F572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00 до 20.00</w:t>
      </w:r>
      <w:r w:rsidR="00F5723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6470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 оформляется на официальном бланке Покупателя. Карта 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заблокирована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посредством </w:t>
      </w:r>
      <w:r w:rsidR="00564709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Горячую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линию.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71"/>
          <w:tab w:val="left" w:pos="993"/>
        </w:tabs>
        <w:spacing w:line="242" w:lineRule="auto"/>
        <w:ind w:left="709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разглашать,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отчуждать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(ПИН-код,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записи),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сохранность.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любом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случае,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когда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Картой/Личным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кабинетом/данными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учетной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записи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воспользовались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несет Покупатель.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before="71" w:line="242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несет ответственность за использование, передачу и разглашение данных, известных только Покупателю и 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представителям. Покупатель несет риски, связанные с утратой, хищением либо иным незаконным выбытием Карты/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Пин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-кода/данных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учетной записи из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владения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лиц, которым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они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переданы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before="1" w:line="244" w:lineRule="auto"/>
        <w:ind w:left="709" w:right="11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аппаратной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перекомпиляция,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обратное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проектирование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 обеспечения или компиляция производного программного обеспечения на основе исходного запрещены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прямой форме, равно как любые изменения механизмов безопасности в программном обеспечении Карт и декомпозиция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программного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иными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лицами,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993"/>
        </w:tabs>
        <w:spacing w:line="242" w:lineRule="auto"/>
        <w:ind w:left="709" w:right="12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Нарушение Покупателем условия, указанного в настоящем пункте, является основанием для одностороннего отказа 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по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инициативе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618"/>
          <w:tab w:val="left" w:pos="993"/>
        </w:tabs>
        <w:spacing w:before="1" w:line="242" w:lineRule="auto"/>
        <w:ind w:left="709" w:right="115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позднее пятого рабочего дня месяца, следующего за отчетным, получить от Продавца документы, представленные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 в соответствии с пунктом 4.1.3 Договора. Не позднее 20 числа месяца, следующего за отчетным, вернуть 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подписанные и надлежаще оформленные со своей стороны экземпляры указанных документов. При наличии претензий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стоимости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отчетном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периоде,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позднее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месяца,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следующего за отчетным, направить Продавцу претензию. </w:t>
      </w:r>
      <w:proofErr w:type="spell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Ненаправление</w:t>
      </w:r>
      <w:proofErr w:type="spell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претензии в указанный срок признается отказом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смысле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ст.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450.1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Гражданского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кодекса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Федерации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выставления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претензии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Продавцу.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направленные по истечении установленного срока, Продавцом не принимаются и удовлетворению не подлежат, Товар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надлежащим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 претензий.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0" w:line="242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 осуществлять контроль за наличием денежных средств на Счете договора Покупателя и контроль 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приобретением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 Карт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помощи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" w:line="244" w:lineRule="auto"/>
        <w:ind w:left="709" w:right="116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сохранность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пароля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сохранность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учетных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записей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информацию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произведенные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через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них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line="242" w:lineRule="auto"/>
        <w:ind w:left="709" w:right="124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невыполнения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финансовых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 Договора либо в иных случаях, Покупатель гарантирует погашение суммы возникшей задолженности в течение 3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(Трех)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clear" w:pos="2730"/>
          <w:tab w:val="left" w:pos="709"/>
          <w:tab w:val="left" w:pos="993"/>
        </w:tabs>
        <w:spacing w:before="4" w:line="244" w:lineRule="auto"/>
        <w:ind w:left="709" w:right="124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если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результате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системы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обслуживания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АЗС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«</w:t>
      </w:r>
      <w:proofErr w:type="spellStart"/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Постоплата</w:t>
      </w:r>
      <w:proofErr w:type="spellEnd"/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»,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будет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 оказана услуга, возврат которых станет невозможен, и при этом отпуск Товара (услуги) с использованием Карты 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станет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невозможным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(отсутствие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денежных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Инструкции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т.д.),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Держатель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оплатить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 Карты (наличным или безналичным путем). При этом оплаченный Товар (услуга) не будет рассматриваться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будет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считаться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приобретенным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разовой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розничной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сделке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обычных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условиях,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4" w:lineRule="auto"/>
        <w:ind w:left="709" w:right="123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невозможности проведения расчетов за полученный Товар иным способом, кроме оплаты в рамках Договора 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использованием Карты, Держатель карты обязан подтвердить в Торговой точке владение Картой и представить Торговой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 расписку с обязательством оплатить полученный Товар путем перечисления денежных средств Продавцу в рамках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направляет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расписку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расписки,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принятым Покупателем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подлежит оплате.</w:t>
      </w:r>
    </w:p>
    <w:p w:rsidR="008758B4" w:rsidRPr="00A41F1B" w:rsidRDefault="007E52E2" w:rsidP="00CF02B4">
      <w:pPr>
        <w:pStyle w:val="a4"/>
        <w:numPr>
          <w:ilvl w:val="2"/>
          <w:numId w:val="19"/>
        </w:numPr>
        <w:tabs>
          <w:tab w:val="left" w:pos="709"/>
          <w:tab w:val="left" w:pos="747"/>
        </w:tabs>
        <w:spacing w:line="242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обязуется принимать меры по недопущению использования Личного кабинета и авторизованной зоны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лицами.</w:t>
      </w:r>
    </w:p>
    <w:p w:rsidR="008758B4" w:rsidRPr="00A41F1B" w:rsidRDefault="007E52E2" w:rsidP="00CF02B4">
      <w:pPr>
        <w:pStyle w:val="a3"/>
        <w:numPr>
          <w:ilvl w:val="2"/>
          <w:numId w:val="19"/>
        </w:numPr>
        <w:tabs>
          <w:tab w:val="left" w:pos="709"/>
        </w:tabs>
        <w:spacing w:line="242" w:lineRule="auto"/>
        <w:ind w:left="709" w:right="12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обязан регулярно посещать Личный кабинет для ознакомления с извещениями, уведомлениями и сообщениями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 несет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риски несвоевременного получения информации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невыполнении данной обязанности.</w:t>
      </w:r>
    </w:p>
    <w:p w:rsidR="008758B4" w:rsidRPr="00A41F1B" w:rsidRDefault="007E52E2" w:rsidP="00F36EFA">
      <w:pPr>
        <w:pStyle w:val="a4"/>
        <w:numPr>
          <w:ilvl w:val="2"/>
          <w:numId w:val="19"/>
        </w:numPr>
        <w:tabs>
          <w:tab w:val="left" w:pos="750"/>
          <w:tab w:val="left" w:pos="993"/>
        </w:tabs>
        <w:spacing w:line="242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прекращения Покупателем деятельности в качестве индивидуального предпринимателя (если в период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заключения/исполнения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был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обязуется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незамедлительно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уведомить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F36EFA">
      <w:pPr>
        <w:pStyle w:val="a4"/>
        <w:numPr>
          <w:ilvl w:val="2"/>
          <w:numId w:val="19"/>
        </w:numPr>
        <w:tabs>
          <w:tab w:val="left" w:pos="777"/>
          <w:tab w:val="left" w:pos="993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становится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судебного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процесса,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следствием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банкротство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ЕГРЮЛ/ЕГРИП,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начала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процедуры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ликвидации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недействующим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ЕГРЮЛ/ЕГРИП, Покупатель обязуется незамедлительно уведомить об этом Продавца. Продавец вправе при получении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сведений о любом из указанных событий незамедлительно заблокировать Карты Покупателя и приостановить 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дальнейшего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сотрудничества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Покупателем.</w:t>
      </w:r>
    </w:p>
    <w:p w:rsidR="008758B4" w:rsidRPr="00A41F1B" w:rsidRDefault="007E52E2" w:rsidP="00F36EFA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spacing w:line="194" w:lineRule="exact"/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право: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before="3"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Приобретать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получать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перечисленного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Авансового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отраженного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Счете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Покупателя.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695"/>
          <w:tab w:val="left" w:pos="993"/>
        </w:tabs>
        <w:spacing w:line="244" w:lineRule="auto"/>
        <w:ind w:left="709" w:right="117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Заказать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конкретной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активировать/заблокировать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операции с использованием Карты, увеличить или сократить перечень доступных и используемых услуг, изменять Товарные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ограничители, виды Товаров и прочие настройки, что оформляется на официальном бланке Покупателя, за исключением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действий,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приложении.</w:t>
      </w:r>
    </w:p>
    <w:p w:rsidR="008758B4" w:rsidRPr="00A41F1B" w:rsidRDefault="007E52E2" w:rsidP="00F36EFA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line="242" w:lineRule="auto"/>
        <w:ind w:left="709" w:right="12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Направить Продавцу заявление на разблокировку Карты в порядке, аналогичном порядку блокировки Карт, изложенному в п. 4.3.3. Договора.</w:t>
      </w:r>
    </w:p>
    <w:p w:rsidR="00CF02B4" w:rsidRPr="00A41F1B" w:rsidRDefault="00CF02B4">
      <w:pPr>
        <w:pStyle w:val="a3"/>
        <w:spacing w:before="7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3641"/>
        </w:tabs>
        <w:ind w:left="3640" w:hanging="2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ЦЕНА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РАСЧЕТОВ</w:t>
      </w:r>
    </w:p>
    <w:p w:rsidR="006135C8" w:rsidRPr="00F22DCB" w:rsidRDefault="00A8110A" w:rsidP="00A82B40">
      <w:pPr>
        <w:pStyle w:val="a4"/>
        <w:numPr>
          <w:ilvl w:val="1"/>
          <w:numId w:val="28"/>
        </w:numPr>
        <w:tabs>
          <w:tab w:val="left" w:pos="465"/>
        </w:tabs>
        <w:spacing w:before="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A82B40" w:rsidRPr="00A82B40">
        <w:rPr>
          <w:rFonts w:ascii="Times New Roman" w:hAnsi="Times New Roman" w:cs="Times New Roman"/>
          <w:color w:val="000000" w:themeColor="text1"/>
          <w:sz w:val="24"/>
          <w:szCs w:val="24"/>
        </w:rPr>
        <w:t>Цена Контракта составляет ______________ рублей ______ копеек, НДС_____________</w:t>
      </w:r>
      <w:proofErr w:type="gramStart"/>
      <w:r w:rsidR="00A82B40" w:rsidRPr="00A82B40">
        <w:rPr>
          <w:rFonts w:ascii="Times New Roman" w:hAnsi="Times New Roman" w:cs="Times New Roman"/>
          <w:color w:val="000000" w:themeColor="text1"/>
          <w:sz w:val="24"/>
          <w:szCs w:val="24"/>
        </w:rPr>
        <w:t>_(</w:t>
      </w:r>
      <w:proofErr w:type="gramEnd"/>
      <w:r w:rsidR="00A82B40" w:rsidRPr="00A82B40">
        <w:rPr>
          <w:rFonts w:ascii="Times New Roman" w:hAnsi="Times New Roman" w:cs="Times New Roman"/>
          <w:color w:val="000000" w:themeColor="text1"/>
          <w:sz w:val="24"/>
          <w:szCs w:val="24"/>
        </w:rPr>
        <w:t>либо без учета НДС с указанием основания освобождения от уплаты НДС).</w:t>
      </w:r>
      <w:r w:rsidR="00D37908" w:rsidRPr="00F22D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758B4" w:rsidRPr="00A41F1B" w:rsidRDefault="007E52E2" w:rsidP="006135C8">
      <w:pPr>
        <w:pStyle w:val="a4"/>
        <w:tabs>
          <w:tab w:val="left" w:pos="465"/>
        </w:tabs>
        <w:spacing w:before="7"/>
        <w:ind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Расчеты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производятся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рублях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РФ.</w:t>
      </w:r>
    </w:p>
    <w:p w:rsidR="00297958" w:rsidRPr="00A41F1B" w:rsidRDefault="00297958" w:rsidP="00EF07D3">
      <w:pPr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договора является твердой, не может изменяться в ходе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заключения  и</w:t>
      </w:r>
      <w:proofErr w:type="gramEnd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:rsidR="008758B4" w:rsidRDefault="00A8110A" w:rsidP="00A8110A">
      <w:pPr>
        <w:pStyle w:val="a4"/>
        <w:numPr>
          <w:ilvl w:val="1"/>
          <w:numId w:val="28"/>
        </w:numPr>
        <w:tabs>
          <w:tab w:val="left" w:pos="709"/>
        </w:tabs>
        <w:spacing w:before="2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27B30"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Оплата производится на основании выставленного Продавцом счета за поставленный товар в </w:t>
      </w:r>
      <w:r w:rsid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B27B30"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>течение 10 (десяти) рабочих дней с даты   подписания Сторонами товарной накладной, акта приемки-передачи товара и на основании счета-фактуры.</w:t>
      </w:r>
    </w:p>
    <w:p w:rsidR="00B27B30" w:rsidRPr="00A41F1B" w:rsidRDefault="00B27B30" w:rsidP="00A8110A">
      <w:pPr>
        <w:pStyle w:val="a4"/>
        <w:numPr>
          <w:ilvl w:val="1"/>
          <w:numId w:val="28"/>
        </w:numPr>
        <w:tabs>
          <w:tab w:val="left" w:pos="709"/>
        </w:tabs>
        <w:spacing w:before="2"/>
        <w:ind w:left="483" w:hanging="34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Днем оплаты </w:t>
      </w:r>
      <w:proofErr w:type="gramStart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</w:t>
      </w:r>
      <w:proofErr w:type="gramEnd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отпускаемых по СК, считается день, когда денежные средства, направленные Покупателем для оплаты данных нефтепродуктов поступили в кассу или на расчетный счет Продавца.</w:t>
      </w:r>
    </w:p>
    <w:p w:rsidR="008758B4" w:rsidRPr="00A41F1B" w:rsidRDefault="007E52E2" w:rsidP="00A8110A">
      <w:pPr>
        <w:pStyle w:val="a4"/>
        <w:numPr>
          <w:ilvl w:val="1"/>
          <w:numId w:val="28"/>
        </w:numPr>
        <w:tabs>
          <w:tab w:val="left" w:pos="465"/>
        </w:tabs>
        <w:spacing w:before="3"/>
        <w:ind w:left="56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Расчеты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производятся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ценам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определяемым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CF02B4"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включает в себя все налоги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EF4C65" w:rsidRDefault="00B27B30" w:rsidP="00A8110A">
      <w:pPr>
        <w:pStyle w:val="a4"/>
        <w:numPr>
          <w:ilvl w:val="1"/>
          <w:numId w:val="28"/>
        </w:numPr>
        <w:tabs>
          <w:tab w:val="left" w:pos="470"/>
        </w:tabs>
        <w:spacing w:before="5" w:line="242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Покупатель производит оплату по контракту в рублях РФ в </w:t>
      </w:r>
      <w:proofErr w:type="gramStart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>наличной  либо</w:t>
      </w:r>
      <w:proofErr w:type="gramEnd"/>
      <w:r w:rsidRPr="00B27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безналичной форме.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платежных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поручениях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оплату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графе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«Назначение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платежа»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указывать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номер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="007E52E2"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присвоенный</w:t>
      </w:r>
      <w:r w:rsidR="007E52E2"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Продавцом</w:t>
      </w:r>
      <w:r w:rsidR="007E52E2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58B4" w:rsidRPr="00A41F1B" w:rsidRDefault="007E52E2" w:rsidP="00A8110A">
      <w:pPr>
        <w:pStyle w:val="a4"/>
        <w:numPr>
          <w:ilvl w:val="1"/>
          <w:numId w:val="28"/>
        </w:numPr>
        <w:tabs>
          <w:tab w:val="left" w:pos="470"/>
        </w:tabs>
        <w:spacing w:before="2" w:line="242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Обязательство Покупателя по оплате Товара и Сервисных услуг считается исполненным с даты поступления денежных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расчетный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F10942" w:rsidRPr="00A41F1B" w:rsidRDefault="007E52E2" w:rsidP="00A8110A">
      <w:pPr>
        <w:pStyle w:val="a4"/>
        <w:numPr>
          <w:ilvl w:val="1"/>
          <w:numId w:val="28"/>
        </w:numPr>
        <w:tabs>
          <w:tab w:val="left" w:pos="470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гарантирует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оплаты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Сервисные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отношении такого третьего лица не подано заявление о признании его банкротом, не возбуждено дело о банкротстве, 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третьего лица отсутствуют признаки неплатежеспособности и(или) недостаточности имущества согласно Федеральному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закону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26.10.2002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 127-ФЗ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«О несостоятельности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(банкротстве)».</w:t>
      </w:r>
    </w:p>
    <w:p w:rsidR="00F10942" w:rsidRPr="00A41F1B" w:rsidRDefault="007E52E2" w:rsidP="00A8110A">
      <w:pPr>
        <w:pStyle w:val="a4"/>
        <w:numPr>
          <w:ilvl w:val="1"/>
          <w:numId w:val="28"/>
        </w:numPr>
        <w:tabs>
          <w:tab w:val="left" w:pos="463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указанных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гарантий,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уведомив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(три)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календарных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Договора.</w:t>
      </w:r>
    </w:p>
    <w:p w:rsidR="008758B4" w:rsidRPr="00A41F1B" w:rsidRDefault="007E52E2" w:rsidP="00A8110A">
      <w:pPr>
        <w:pStyle w:val="a4"/>
        <w:numPr>
          <w:ilvl w:val="1"/>
          <w:numId w:val="28"/>
        </w:numPr>
        <w:tabs>
          <w:tab w:val="left" w:pos="284"/>
          <w:tab w:val="left" w:pos="567"/>
        </w:tabs>
        <w:spacing w:before="1"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платежей,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третьим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недействительными,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статьи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406.1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Гражданского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Кодекса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РФ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возмещает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потери.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имущественных потерь равен сумме платежей, взысканных судом с Продавца, включая все присужденные другой стороне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судебные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расходы.</w:t>
      </w:r>
    </w:p>
    <w:p w:rsidR="00CF02B4" w:rsidRDefault="00297958" w:rsidP="00A8110A">
      <w:pPr>
        <w:pStyle w:val="a4"/>
        <w:numPr>
          <w:ilvl w:val="1"/>
          <w:numId w:val="28"/>
        </w:numPr>
        <w:tabs>
          <w:tab w:val="left" w:pos="284"/>
          <w:tab w:val="left" w:pos="567"/>
        </w:tabs>
        <w:spacing w:before="1"/>
        <w:ind w:left="567" w:right="11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3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 финансирования – </w:t>
      </w:r>
      <w:r w:rsidR="00960B30" w:rsidRPr="006135C8">
        <w:rPr>
          <w:rFonts w:ascii="Times New Roman" w:hAnsi="Times New Roman" w:cs="Times New Roman"/>
          <w:color w:val="000000" w:themeColor="text1"/>
          <w:sz w:val="24"/>
          <w:szCs w:val="24"/>
        </w:rPr>
        <w:t>Бюджет Кировского муниципального района Ленинградской области</w:t>
      </w:r>
      <w:r w:rsidRPr="006135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135C8" w:rsidRPr="006135C8" w:rsidRDefault="006135C8" w:rsidP="006135C8">
      <w:pPr>
        <w:pStyle w:val="a4"/>
        <w:tabs>
          <w:tab w:val="left" w:pos="284"/>
          <w:tab w:val="left" w:pos="567"/>
        </w:tabs>
        <w:spacing w:before="1"/>
        <w:ind w:left="567" w:right="11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6135C8">
      <w:pPr>
        <w:pStyle w:val="11"/>
        <w:numPr>
          <w:ilvl w:val="0"/>
          <w:numId w:val="11"/>
        </w:numPr>
        <w:tabs>
          <w:tab w:val="num" w:pos="709"/>
          <w:tab w:val="left" w:pos="3686"/>
        </w:tabs>
        <w:ind w:left="4395" w:hanging="426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31"/>
          <w:tab w:val="num" w:pos="709"/>
        </w:tabs>
        <w:spacing w:before="7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 Товара должно соответствовать требованиям Технического регламента, действующих ГОСТов, ТУ, иных нормативных актов РФ, подтверждаться при необходимости сертификатами завода-изготовителя и паспортами качества либо надлежащим образом заверенными копиями таких документов, находящимися на Торговых точках и предоставляемых по первому требованию Покупателя.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70"/>
          <w:tab w:val="num" w:pos="709"/>
        </w:tabs>
        <w:spacing w:line="242" w:lineRule="auto"/>
        <w:ind w:left="567" w:right="12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в течение 24 (двадцати четырех) часов от времени получения Покупателем Товара в Торговой точке, Продавец 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адресу,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указанному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разделе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11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получит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письменного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обнаружении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несоответствия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Товара,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переданный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Продавцом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принятым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надлежащего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качества.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58"/>
          <w:tab w:val="num" w:pos="709"/>
        </w:tabs>
        <w:spacing w:before="1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претензий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качеству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полученного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Товара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предъявить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документ, подтверждающий факт получения Товара в торговой точке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55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Чек. Рассмотрение претензии по качеству возможно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только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предъявлении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протокола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испытаний,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выданного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испытательной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лабораторией,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аккредитованной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Федеральном Агентстве по техническому регулированию и метрологии. При этом все качественные показатели в протоколе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должны быть определены аттестованными методами испытаний (экспресс-методы являются нелегитимными при выставлении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 Сторонами не принимаются). Образец нефтепродукта для испытаний должен быть отобран по правилам ГОСТ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2517-2012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(нефтепродукты)/ГОСТ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14921-2018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(газ)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торговой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точке,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произвела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топлива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отсутствия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технической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возможности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отбора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образца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2517-2012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допускается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отбор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топливо-раздаточной</w:t>
      </w:r>
      <w:proofErr w:type="gramEnd"/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колонки.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использовании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средств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измерений,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внесенных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реестр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разницы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между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фактически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заправленным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запрошенным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количеством.</w:t>
      </w:r>
    </w:p>
    <w:p w:rsidR="008758B4" w:rsidRPr="00A41F1B" w:rsidRDefault="007E52E2" w:rsidP="00CF02B4">
      <w:pPr>
        <w:pStyle w:val="a4"/>
        <w:numPr>
          <w:ilvl w:val="1"/>
          <w:numId w:val="22"/>
        </w:numPr>
        <w:tabs>
          <w:tab w:val="clear" w:pos="1365"/>
          <w:tab w:val="left" w:pos="444"/>
          <w:tab w:val="num" w:pos="709"/>
        </w:tabs>
        <w:spacing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обнаружении несоответствия качества Товара Покупатель обязан предпринять все необходимые действия по сообщению и вызову представителей Продавца, составлению Актов, протоколов, оформлению документов, обеспечению сохранности полученного Товара и иные действия, фиксирующие и подтверждающие факт несоответствия Товара по качеству.</w:t>
      </w:r>
    </w:p>
    <w:p w:rsidR="008758B4" w:rsidRPr="00A41F1B" w:rsidRDefault="008758B4" w:rsidP="00F3397E">
      <w:pPr>
        <w:pStyle w:val="a3"/>
        <w:tabs>
          <w:tab w:val="num" w:pos="709"/>
        </w:tabs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4262"/>
          <w:tab w:val="left" w:pos="4263"/>
        </w:tabs>
        <w:spacing w:before="1"/>
        <w:ind w:left="4262" w:hanging="29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before="7" w:line="244" w:lineRule="auto"/>
        <w:ind w:left="567" w:right="125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ненадлежащее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465"/>
          <w:tab w:val="left" w:pos="567"/>
          <w:tab w:val="num" w:pos="709"/>
        </w:tabs>
        <w:spacing w:line="244" w:lineRule="auto"/>
        <w:ind w:left="567" w:right="121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возникновения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споров,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разногласий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толкованию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примут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меры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претензионном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России,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курьерским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отправлением и по электронной почте. Претензия, направляемая по электронной почте, может быть оформлена в виде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сообщения,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сканированного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любом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позволяющем достоверно определить претензионный характер сообщения. Стороны признают равную юридическую силу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собственноручной подписи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 лица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факсимильной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подписи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5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несет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реальный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ущерб,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причиненный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сроков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приостановки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(прекращения)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отпуска Товаров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 Карте,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подпунктом 4.1.2. Договора.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Претензии в рамках исполнения Договора должны быть рассмотрены в течение 10 (десяти) рабочих дней с момента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доставки другой Стороне. Стороны подтверждают, что направление претензий на адреса электронной почты, указанные 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Договоре, считается надлежащим соблюдением претензионного порядка, а заверенный Стороной скриншот электронной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почты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доказательством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отказа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 невозможности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 претензии,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направленной курьерской службой по адресу местонахождения Стороны, претензия считается доставленной с даты отказа,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либо иной даты, указанной в накладной курьерской службы. О результатах рассмотрения претензии сообщается в письменном</w:t>
      </w:r>
      <w:r w:rsidRPr="00A41F1B">
        <w:rPr>
          <w:rFonts w:ascii="Times New Roman" w:hAnsi="Times New Roman" w:cs="Times New Roman"/>
          <w:color w:val="000000" w:themeColor="text1"/>
          <w:spacing w:val="1"/>
          <w:w w:val="9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30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неудовлетворения претензии и/или невозможности урегулировать спор иными способами, спор передаётся 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Арбитражного суда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месту нахождения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Продавца.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2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нарушения сроков погашения задолженности, установленных в пункте 4.3.8. Договора, Покупатель обязуется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уплатить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Продавцу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неустойку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размере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0,1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процент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суммы задолженности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каждый день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просрочки.</w:t>
      </w:r>
    </w:p>
    <w:p w:rsidR="008758B4" w:rsidRPr="00A41F1B" w:rsidRDefault="007E52E2" w:rsidP="00CF02B4">
      <w:pPr>
        <w:pStyle w:val="a4"/>
        <w:numPr>
          <w:ilvl w:val="1"/>
          <w:numId w:val="23"/>
        </w:numPr>
        <w:tabs>
          <w:tab w:val="clear" w:pos="1365"/>
          <w:tab w:val="left" w:pos="470"/>
          <w:tab w:val="left" w:pos="567"/>
          <w:tab w:val="num" w:pos="709"/>
        </w:tabs>
        <w:spacing w:line="242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неустойка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штраф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считаются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начисленными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их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признания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Стороной</w:t>
      </w:r>
      <w:r w:rsidRPr="00A41F1B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момента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вступления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 соответствующего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решения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суда.</w:t>
      </w:r>
    </w:p>
    <w:p w:rsidR="008758B4" w:rsidRPr="00A41F1B" w:rsidRDefault="008758B4" w:rsidP="00CF02B4">
      <w:pPr>
        <w:pStyle w:val="a3"/>
        <w:tabs>
          <w:tab w:val="num" w:pos="709"/>
        </w:tabs>
        <w:ind w:left="0" w:hanging="122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6EFA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1418"/>
        </w:tabs>
        <w:spacing w:before="176"/>
        <w:ind w:left="1958" w:hanging="153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ВСТУПЛЕНИЕ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ПРЕКРАЩЕНИЯ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8" w:line="244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вступает в силу </w:t>
      </w:r>
      <w:r w:rsidR="00F970C4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сразу после заключения.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 действует 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 31.12.202</w:t>
      </w:r>
      <w:r w:rsidR="009031D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, включительно, 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части финансовых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 между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полного их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завершения.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ни одна из Сторон в срок за 5 (пять) календарных дней до истечения срока действия Договора не уведомит другую Сторону о своём намерении его расторгнуть, то Договор считается автоматически пролонгированным на каждый последующий календарный год.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71" w:line="242" w:lineRule="auto"/>
        <w:ind w:left="567" w:right="11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 может быть расторгнут в одностороннем внесудебном порядке по инициативе любой из Сторон при 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предварительного уведомления другой Стороны в письменном виде не позднее, чем за 5 (пять) календарных дней до 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расторжения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Договора.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Также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может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отказаться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Договора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внесудебном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Договором.</w:t>
      </w:r>
    </w:p>
    <w:p w:rsidR="00CF02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наличии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оплаты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(авансового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платежа),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возвращает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расчетный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сумму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аванса.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 w:line="244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 перечисления сумм неиспользованного аванса Покупатель направляет в адрес Продавца заявление о возврате неиспользованных средств с указанием банковских реквизитов для осуществления возврата. Возврат средств осуществляется на основании заявления Покупателя в течение 10 (Десяти) рабочих дней с момента сверки Сторонами взаимных обязательств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сверки.</w:t>
      </w:r>
    </w:p>
    <w:p w:rsidR="008758B4" w:rsidRPr="00A41F1B" w:rsidRDefault="007E52E2" w:rsidP="00CF02B4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26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 расторжении или истечении срока действия Договора Стороны не позднее 10 (десятого) рабочего дня месяца,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следующего за месяцем блокировки карт, проводят сверку взаимных обязательств, оформляемую актом сверки, и проводят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окончательный расчет в течение 10 (десяти) рабочих дней с момента подписания акта сверки взаиморасчетов, при условии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Покупателем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условий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Карт.</w:t>
      </w:r>
    </w:p>
    <w:p w:rsidR="00C1700F" w:rsidRPr="00C87365" w:rsidRDefault="007E52E2" w:rsidP="0014265E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line="244" w:lineRule="auto"/>
        <w:ind w:left="567" w:right="11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соглашаются,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сверка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взаиморасчетов, осуществляемая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обмена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подписанными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сканированными</w:t>
      </w:r>
      <w:r w:rsidRPr="00C87365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образами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актов</w:t>
      </w:r>
      <w:r w:rsidRPr="00C87365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сверки</w:t>
      </w:r>
      <w:r w:rsidRPr="00C87365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</w:t>
      </w:r>
      <w:r w:rsidRPr="00C87365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электронной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почте,</w:t>
      </w:r>
      <w:r w:rsidRPr="00C87365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заверенными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печатями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C87365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подписями</w:t>
      </w:r>
      <w:r w:rsidRPr="00C87365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сторон будет</w:t>
      </w:r>
      <w:r w:rsidRPr="00C87365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иметь</w:t>
      </w:r>
      <w:r w:rsidRPr="00C87365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такую</w:t>
      </w:r>
      <w:r w:rsidRPr="00C87365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же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как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сверка путем</w:t>
      </w:r>
      <w:r w:rsidRPr="00C87365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обмена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оригиналами</w:t>
      </w:r>
      <w:r w:rsidRPr="00C87365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C87365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документов.</w:t>
      </w:r>
    </w:p>
    <w:p w:rsidR="008758B4" w:rsidRPr="00A41F1B" w:rsidRDefault="008758B4" w:rsidP="00CF02B4">
      <w:pPr>
        <w:pStyle w:val="a3"/>
        <w:tabs>
          <w:tab w:val="num" w:pos="709"/>
        </w:tabs>
        <w:spacing w:before="8"/>
        <w:ind w:left="0" w:hanging="122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num" w:pos="709"/>
          <w:tab w:val="left" w:pos="2835"/>
        </w:tabs>
        <w:ind w:left="3545" w:hanging="993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before="7" w:line="244" w:lineRule="auto"/>
        <w:ind w:left="567" w:right="122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освобождаются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ненадлежащее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возникновения обстоятельств непреодолимой силы, которые ни одна из Сторон была не в состоянии предвидеть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предотвратить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разумными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мерами,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которые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повлияли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8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относятся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события,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которые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оказать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влияния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возникновение которых они не несут ответственности, например, землетрясения,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наводнения, ураганы и другие стихийные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бедствия; войны, военные действия, пожары, аварии, а также постановления или распоряжения органов государственной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власти.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4" w:lineRule="auto"/>
        <w:ind w:left="567" w:right="121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течение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(пяти)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информировать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наступлении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 в письменной форме и сообщить данные о характере обстоятельств, дать оценку их влияния на исполнение и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возможный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срок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 обязательств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spacing w:line="242" w:lineRule="auto"/>
        <w:ind w:left="567" w:right="129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 извещение и/или несвоевременное извещение другой Стороны согласно п.9.3. Договора влечет за собой утрату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ссылаться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обстоятельства.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line="242" w:lineRule="auto"/>
        <w:ind w:left="567" w:right="130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Подтверждением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наличия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продолжительности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действия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обстоятельств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непреодолимой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силы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будут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являться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выданные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компетентным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органом.</w:t>
      </w:r>
    </w:p>
    <w:p w:rsidR="008758B4" w:rsidRPr="00A41F1B" w:rsidRDefault="007E52E2" w:rsidP="00CF02B4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spacing w:line="242" w:lineRule="auto"/>
        <w:ind w:left="567" w:right="117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Если подобные обстоятельства продлятся более 20 (двадцати) календарных дней подряд, то любая из Сторон вправе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расторгнуть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одностороннем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порядке,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известив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другую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Сторону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(пять)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дней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предполагаемого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расторжения.</w:t>
      </w:r>
    </w:p>
    <w:p w:rsidR="008758B4" w:rsidRPr="00A41F1B" w:rsidRDefault="008758B4">
      <w:pPr>
        <w:pStyle w:val="a3"/>
        <w:spacing w:before="8"/>
        <w:ind w:left="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 w:rsidP="00F36EFA">
      <w:pPr>
        <w:pStyle w:val="11"/>
        <w:numPr>
          <w:ilvl w:val="0"/>
          <w:numId w:val="11"/>
        </w:numPr>
        <w:tabs>
          <w:tab w:val="left" w:pos="3544"/>
        </w:tabs>
        <w:ind w:left="4034" w:hanging="915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ДОПОЛНИТЕЛЬНЫЕ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ПОЛОЖЕНИЯ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before="8" w:line="244" w:lineRule="auto"/>
        <w:ind w:left="709" w:right="122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обязаны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соблюдать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конфиденциальность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безопасность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обрабатываемых в рамках выполнения обязательств по договору, согласно требованиям Федерального закона от 27 июля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2006 г.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152-ФЗ «О персональных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proofErr w:type="gramStart"/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proofErr w:type="gramEnd"/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принятых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нормативных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правовых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актов.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Покупатель при заключении Договора предоставляет Продавцу информацию по форме Приложения № 7 о цепочке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собственников,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включая бенефициаров (в том числе конечных собственников, выгодоприобретателей </w:t>
      </w:r>
      <w:r w:rsidRPr="00A41F1B">
        <w:rPr>
          <w:rFonts w:ascii="Times New Roman" w:hAnsi="Times New Roman" w:cs="Times New Roman"/>
          <w:color w:val="000000" w:themeColor="text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физических лиц), 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также о лицах, входящих в исполнительные органы Покупателя, с приложением документов, подтверждающих данную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информацию, в том числе выписку из ЕГРЮЛ (ЕГРИП </w:t>
      </w:r>
      <w:r w:rsidRPr="00A41F1B">
        <w:rPr>
          <w:rFonts w:ascii="Times New Roman" w:hAnsi="Times New Roman" w:cs="Times New Roman"/>
          <w:color w:val="000000" w:themeColor="text1"/>
          <w:spacing w:val="-1"/>
          <w:w w:val="160"/>
          <w:sz w:val="24"/>
          <w:szCs w:val="24"/>
        </w:rPr>
        <w:t xml:space="preserve">–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для индивидуальных предпринимателей), Устав, выписку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 списка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ООО,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выписку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реестра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акционеров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акционерных</w:t>
      </w:r>
      <w:r w:rsidRPr="00A41F1B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обществ,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согласия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 Приложений № 8,9. В случае изменений в цепочке собственников Покупателя, включая бенефициаров (в том числе,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конечных), и (или) в исполнительных органах Покупателя последний представляет Продавцу информацию об изменениях по адресу электронной почты, указанному в п. 4.3.3. Договора, в течение 3 (трех) календарных дней после таких изменений с подтверждением соответствующими документами.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4" w:lineRule="auto"/>
        <w:ind w:left="709" w:right="121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целях получения Карт Покупатель при подаче Заявки Покупателя совместно с заполненной формой Заявки Покупателя предоставляет Продавцу оригиналы согласий на обработку персональных данных ответственных за получение Карт представителей Покупателя по форме Приложения 11.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2" w:lineRule="auto"/>
        <w:ind w:left="709" w:right="116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 целью выполнения условий Договора Покупатель в течение 3 рабочих дней с даты заключения Договора обязан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предоставить Продавцу перечень контактных лиц Покупателя по форме Приложения № 10 и согласия указанных лиц на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обработку их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Pr="00A41F1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форме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</w:tabs>
        <w:spacing w:line="242" w:lineRule="auto"/>
        <w:ind w:left="709" w:right="128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Продавец вправе в одностороннем порядке отказаться от исполнения Договора в случае неисполнения Покупателем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обязанностей, 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пунктами 10.2-10.4. Договора,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уведомления.</w:t>
      </w:r>
    </w:p>
    <w:p w:rsidR="00CF02B4" w:rsidRPr="00A41F1B" w:rsidRDefault="007E52E2" w:rsidP="00F36EFA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spacing w:line="244" w:lineRule="auto"/>
        <w:ind w:left="709" w:right="120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исходящие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отправляемые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рамках</w:t>
      </w:r>
      <w:r w:rsidRPr="00A41F1B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исполнения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должны</w:t>
      </w:r>
      <w:r w:rsidRPr="00A41F1B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надлежаще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оформлены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лицом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Стороны-отправителя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случаях,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предусмотренных</w:t>
      </w:r>
      <w:r w:rsidRPr="00A41F1B">
        <w:rPr>
          <w:rFonts w:ascii="Times New Roman" w:hAnsi="Times New Roman" w:cs="Times New Roman"/>
          <w:color w:val="000000" w:themeColor="text1"/>
          <w:spacing w:val="1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законодательством,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заверены печатью Стороны. Все юридически значимые сообщения, письменные уведомления, информационные сообщения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могут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r w:rsidRPr="00A41F1B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направлены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виде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сканированных</w:t>
      </w:r>
      <w:r w:rsidRPr="00A41F1B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копий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разрешением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качеством,</w:t>
      </w:r>
      <w:r w:rsidRPr="00A41F1B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достаточным</w:t>
      </w:r>
      <w:r w:rsidRPr="00A41F1B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четкого</w:t>
      </w:r>
      <w:r w:rsidRPr="00A41F1B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отображения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текста документа, подписей и печатей/в электронном виде на адрес электронной почты, указанной в реквизитах Стороны.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Pr="00A41F1B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установили,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что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</w:t>
      </w:r>
      <w:r w:rsidRPr="00A41F1B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Стороны,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имеющего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доступ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авторизованной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A41F1B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Личного</w:t>
      </w:r>
      <w:r w:rsidRPr="00A41F1B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кабинета</w:t>
      </w:r>
      <w:r w:rsidR="00CF02B4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и/или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Мобильного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явствуют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обстановки,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полномочия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подтвержденные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документами,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совершенными в простой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письменной форме, являются подтвержденными надлежащим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образом.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line="244" w:lineRule="auto"/>
        <w:ind w:left="709" w:right="12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 соглашаются, что сообщение, направленное с почтовых адресов, принадлежащих Стороне или её сотруднику,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считается отправленным/полученным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 имени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Стороны.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1" w:line="244" w:lineRule="auto"/>
        <w:ind w:left="709" w:right="125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изменения организационно-правовой формы, наименования, места нахождения, почтового (фактического)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адреса, реквизитов и других сведений Сторона в течение 3 (Трех) рабочих дней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должна сообщить об этом другой Стороне и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представить заверенные копии решений (согласований) о государственной регистрации данных изменений (если данные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влекут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регистрации).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line="244" w:lineRule="auto"/>
        <w:ind w:left="709" w:right="130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не известившая или несвоевременно известившая другую Сторону о вышеуказанных изменениях, несет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ответственность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все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этим</w:t>
      </w:r>
      <w:r w:rsidRPr="00A41F1B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неблагоприятные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последствия.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77"/>
          <w:tab w:val="left" w:pos="709"/>
          <w:tab w:val="left" w:pos="851"/>
        </w:tabs>
        <w:spacing w:line="242" w:lineRule="auto"/>
        <w:ind w:left="709" w:right="121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Применимым правом, регулирующим правоотношения Сторон, вытекающие из Договора, является право Российской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составлен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двух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экземплярах,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имеющих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равную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юридическую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силу,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одному</w:t>
      </w:r>
      <w:r w:rsidRPr="00A41F1B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каждой</w:t>
      </w:r>
      <w:r w:rsidRPr="00A41F1B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Pr="00A41F1B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Сторон.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3" w:line="244" w:lineRule="auto"/>
        <w:ind w:left="709" w:right="118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 Договором сообщения и уведомления Продавца, представление которых возможно посредством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электронной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почты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размещения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информации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Сайте,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том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числе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кабинете,</w:t>
      </w:r>
      <w:r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имеют</w:t>
      </w:r>
      <w:r w:rsidRPr="00A41F1B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юридическую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силу и считаются полученными Покупателем, если они направлены Продавцом по электронной почте, указанной разделе 11</w:t>
      </w:r>
      <w:r w:rsidRPr="00A41F1B">
        <w:rPr>
          <w:rFonts w:ascii="Times New Roman" w:hAnsi="Times New Roman" w:cs="Times New Roman"/>
          <w:color w:val="000000" w:themeColor="text1"/>
          <w:spacing w:val="-45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или в дополнительном соглашении к Договору, либо размещены на Сайте. Покупатель обязуется обеспечить работоспособность (прием сообщений) адреса электронной почты, указанного в разделе 11 Договора или в дополнительном соглашении к Договору, и незамедлительно извещать Продавца об изменении адреса (адресов) электронной почты, о прекращении работы адресов электронной почты, указанных ранее в Договоре или в дополнительных соглашениях к Договору. В случае неисполнения Покупателем указанной в настоящем пункте обязанности сообщения и уведомления, направленные Продавцом по указанному в разделе 11 Договора или в дополнительном соглашении к Договору электронному адресу, считаются полученными Покупателем.</w:t>
      </w:r>
    </w:p>
    <w:p w:rsidR="008758B4" w:rsidRPr="00A41F1B" w:rsidRDefault="007E52E2" w:rsidP="00F36EFA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spacing w:line="195" w:lineRule="exact"/>
        <w:ind w:left="709" w:hanging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Приложениями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A41F1B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  <w:r w:rsidRPr="00A41F1B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являются:</w:t>
      </w:r>
    </w:p>
    <w:p w:rsidR="008758B4" w:rsidRPr="00A41F1B" w:rsidRDefault="007E52E2" w:rsidP="009A70A1">
      <w:pPr>
        <w:pStyle w:val="a3"/>
        <w:spacing w:before="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Приложение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</w:t>
      </w:r>
      <w:r w:rsidRPr="00A41F1B">
        <w:rPr>
          <w:rFonts w:ascii="Times New Roman" w:hAnsi="Times New Roman" w:cs="Times New Roman"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A41F1B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="00EF07D3"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Спецификация.</w:t>
      </w:r>
    </w:p>
    <w:p w:rsidR="008758B4" w:rsidRPr="00A41F1B" w:rsidRDefault="008758B4" w:rsidP="009A70A1">
      <w:pPr>
        <w:pStyle w:val="a3"/>
        <w:spacing w:before="3" w:line="244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8B4" w:rsidRPr="00A41F1B" w:rsidRDefault="007E52E2">
      <w:pPr>
        <w:pStyle w:val="11"/>
        <w:numPr>
          <w:ilvl w:val="0"/>
          <w:numId w:val="11"/>
        </w:numPr>
        <w:tabs>
          <w:tab w:val="left" w:pos="5011"/>
        </w:tabs>
        <w:spacing w:before="83"/>
        <w:ind w:left="5010" w:hanging="302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z w:val="24"/>
          <w:szCs w:val="24"/>
        </w:rPr>
        <w:t>РЕКВИЗИТЫ</w:t>
      </w:r>
    </w:p>
    <w:p w:rsidR="00F9389E" w:rsidRPr="00A41F1B" w:rsidRDefault="00F9389E">
      <w:pPr>
        <w:spacing w:line="184" w:lineRule="exac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953" w:type="dxa"/>
        <w:tblInd w:w="-72" w:type="dxa"/>
        <w:tblLook w:val="0000" w:firstRow="0" w:lastRow="0" w:firstColumn="0" w:lastColumn="0" w:noHBand="0" w:noVBand="0"/>
      </w:tblPr>
      <w:tblGrid>
        <w:gridCol w:w="5567"/>
        <w:gridCol w:w="5386"/>
      </w:tblGrid>
      <w:tr w:rsidR="00F9389E" w:rsidRPr="00A41F1B" w:rsidTr="00F10942">
        <w:trPr>
          <w:trHeight w:val="5806"/>
        </w:trPr>
        <w:tc>
          <w:tcPr>
            <w:tcW w:w="5567" w:type="dxa"/>
            <w:shd w:val="clear" w:color="auto" w:fill="auto"/>
          </w:tcPr>
          <w:p w:rsidR="00D37908" w:rsidRPr="00A41F1B" w:rsidRDefault="00D37908" w:rsidP="00693DAE">
            <w:pPr>
              <w:ind w:left="45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05E20" w:rsidRPr="00E05E20" w:rsidRDefault="00730579" w:rsidP="00730579">
            <w:pPr>
              <w:widowControl/>
              <w:autoSpaceDE/>
              <w:autoSpaceDN/>
              <w:spacing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МКОУ</w:t>
            </w:r>
            <w:r w:rsidR="00E05E20"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Путиловская основная общеобразовательная школа</w:t>
            </w:r>
            <w:r w:rsidR="00E05E20" w:rsidRPr="00E0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4C5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(МКОУ «ПООШ»)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Адрес: 187351, ЛО, Кировский район, с. </w:t>
            </w:r>
            <w:proofErr w:type="spellStart"/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Путилово</w:t>
            </w:r>
            <w:proofErr w:type="spellEnd"/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 ул.  Дорофеева, д.7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ИНН: 4706013376 КПП: 470601001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put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school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@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Телефон 8-81362-688-12  </w:t>
            </w:r>
          </w:p>
          <w:p w:rsid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КФ Кировского района ЛО, МКОУ «ПООШ», 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л/с 02453002040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р/с: 03231643416250004500  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СЕВЕРО-ЗАПАДНОЕ ГУ БАНКА РОССИИ//УФК по Ленинградской области г. Санкт-Петербург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к/с 40102810745370000098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БИК: 044030098</w:t>
            </w:r>
          </w:p>
          <w:p w:rsidR="00730579" w:rsidRPr="00730579" w:rsidRDefault="00730579" w:rsidP="0073057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ОГРН 1024701333986</w:t>
            </w:r>
          </w:p>
          <w:p w:rsidR="00E05E20" w:rsidRPr="00F94DBD" w:rsidRDefault="00E05E20" w:rsidP="00E05E20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730579" w:rsidRDefault="00730579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730579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E05E20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0579" w:rsidRDefault="00730579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E20" w:rsidRPr="00730579" w:rsidRDefault="00E05E20" w:rsidP="00E05E20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5E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730579"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730579"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730579"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Лещенко</w:t>
            </w:r>
            <w:r w:rsidRPr="007305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30579" w:rsidRDefault="00730579" w:rsidP="00E05E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389E" w:rsidRPr="00730579" w:rsidRDefault="00E05E20" w:rsidP="00E05E20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0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9A70A1" w:rsidRPr="00A41F1B" w:rsidRDefault="009A70A1" w:rsidP="00EF07D3">
      <w:pPr>
        <w:pStyle w:val="a3"/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ab/>
      </w: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426DD" w:rsidRPr="00A41F1B" w:rsidRDefault="009426DD" w:rsidP="009426DD">
      <w:pPr>
        <w:pStyle w:val="a3"/>
        <w:tabs>
          <w:tab w:val="left" w:pos="8780"/>
          <w:tab w:val="right" w:pos="10754"/>
        </w:tabs>
        <w:spacing w:before="71"/>
        <w:ind w:left="0" w:right="116"/>
        <w:jc w:val="lef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</w:p>
    <w:p w:rsidR="009A70A1" w:rsidRPr="00A41F1B" w:rsidRDefault="00144F0E" w:rsidP="00144F0E">
      <w:pPr>
        <w:pStyle w:val="a3"/>
        <w:tabs>
          <w:tab w:val="left" w:pos="8780"/>
          <w:tab w:val="right" w:pos="10754"/>
        </w:tabs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F9389E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риложение №</w:t>
      </w:r>
      <w:r w:rsidR="007E52E2" w:rsidRPr="00A41F1B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1 </w:t>
      </w:r>
    </w:p>
    <w:p w:rsidR="00834968" w:rsidRPr="00834968" w:rsidRDefault="00144F0E" w:rsidP="00834968">
      <w:pPr>
        <w:pStyle w:val="a3"/>
        <w:spacing w:before="71"/>
        <w:ind w:right="11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                                                                                              </w:t>
      </w:r>
      <w:r w:rsidR="0083496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           </w:t>
      </w:r>
      <w:r w:rsidR="007E52E2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</w:t>
      </w:r>
      <w:r w:rsidR="007E52E2" w:rsidRPr="00A41F1B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F970C4" w:rsidRPr="00A41F1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Договору </w:t>
      </w:r>
      <w:r w:rsidR="0083496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№</w:t>
      </w:r>
      <w:r w:rsidR="0053681D" w:rsidRPr="0053681D">
        <w:rPr>
          <w:rFonts w:ascii="Times New Roman" w:hAnsi="Times New Roman" w:cs="Times New Roman"/>
          <w:color w:val="000000" w:themeColor="text1"/>
          <w:sz w:val="24"/>
          <w:szCs w:val="24"/>
        </w:rPr>
        <w:t>_______</w:t>
      </w:r>
    </w:p>
    <w:p w:rsidR="008758B4" w:rsidRPr="00A41F1B" w:rsidRDefault="009A70A1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8827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="00144F0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«_____»</w:t>
      </w:r>
      <w:r w:rsidR="0032329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144F0E" w:rsidRPr="00144F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</w:t>
      </w:r>
      <w:r w:rsidR="00323299" w:rsidRPr="00144F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</w:t>
      </w:r>
      <w:r w:rsidR="005368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323299" w:rsidRPr="00144F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A96D57" w:rsidRPr="00A41F1B" w:rsidRDefault="00A96D57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</w:rPr>
      </w:pPr>
    </w:p>
    <w:p w:rsidR="00A96D57" w:rsidRPr="00A41F1B" w:rsidRDefault="009A70A1" w:rsidP="009A70A1">
      <w:pPr>
        <w:pStyle w:val="a3"/>
        <w:spacing w:before="71"/>
        <w:ind w:left="0" w:right="116"/>
        <w:jc w:val="center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</w:pPr>
      <w:r w:rsidRPr="00A41F1B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  <w:t>СПЕЦИФИКАЦИЯ</w:t>
      </w:r>
    </w:p>
    <w:p w:rsidR="00A96D57" w:rsidRPr="00A41F1B" w:rsidRDefault="00A96D57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</w:rPr>
      </w:pPr>
    </w:p>
    <w:tbl>
      <w:tblPr>
        <w:tblW w:w="8944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5"/>
        <w:gridCol w:w="2023"/>
        <w:gridCol w:w="2410"/>
        <w:gridCol w:w="2286"/>
      </w:tblGrid>
      <w:tr w:rsidR="00323299" w:rsidRPr="00A41F1B" w:rsidTr="00323299">
        <w:trPr>
          <w:tblCellSpacing w:w="15" w:type="dxa"/>
          <w:jc w:val="center"/>
        </w:trPr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Наименование товара</w:t>
            </w:r>
          </w:p>
        </w:tc>
        <w:tc>
          <w:tcPr>
            <w:tcW w:w="1993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53681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Цена за литр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НДС 2</w:t>
            </w:r>
            <w:r w:rsidR="0053681D">
              <w:rPr>
                <w:rFonts w:ascii="Times New Roma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%</w:t>
            </w: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  <w:tc>
          <w:tcPr>
            <w:tcW w:w="2380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>Количество литров</w:t>
            </w:r>
          </w:p>
        </w:tc>
        <w:tc>
          <w:tcPr>
            <w:tcW w:w="2241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96D5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t xml:space="preserve">Итого с НДС, </w:t>
            </w:r>
            <w:proofErr w:type="spellStart"/>
            <w:r w:rsidRPr="00A41F1B">
              <w:rPr>
                <w:rFonts w:ascii="Times New Roman" w:hAnsi="Times New Roman" w:cs="Times New Roman"/>
                <w:color w:val="000000" w:themeColor="text1"/>
              </w:rPr>
              <w:t>руб</w:t>
            </w:r>
            <w:proofErr w:type="spellEnd"/>
          </w:p>
        </w:tc>
      </w:tr>
      <w:tr w:rsidR="00323299" w:rsidRPr="00A41F1B" w:rsidTr="00323299">
        <w:trPr>
          <w:tblCellSpacing w:w="15" w:type="dxa"/>
          <w:jc w:val="center"/>
        </w:trPr>
        <w:tc>
          <w:tcPr>
            <w:tcW w:w="0" w:type="auto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A41F1B" w:rsidRDefault="00323299" w:rsidP="00AC7B6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F1B">
              <w:rPr>
                <w:rFonts w:ascii="Times New Roman" w:hAnsi="Times New Roman" w:cs="Times New Roman"/>
                <w:color w:val="000000" w:themeColor="text1"/>
              </w:rPr>
              <w:br/>
              <w:t xml:space="preserve">Бензин </w:t>
            </w:r>
            <w:r w:rsidR="00144F0E">
              <w:rPr>
                <w:rFonts w:ascii="Times New Roman" w:hAnsi="Times New Roman" w:cs="Times New Roman"/>
                <w:color w:val="000000" w:themeColor="text1"/>
              </w:rPr>
              <w:t>АИ-</w:t>
            </w:r>
            <w:r w:rsidRPr="00A41F1B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="00AC7B65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993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A41F1B" w:rsidRDefault="00323299" w:rsidP="005368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380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144F0E" w:rsidRDefault="00AC7B65" w:rsidP="005368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C7B65">
              <w:rPr>
                <w:rFonts w:ascii="Times New Roman" w:hAnsi="Times New Roman" w:cs="Times New Roman"/>
              </w:rPr>
              <w:t>3 357,426</w:t>
            </w:r>
            <w:bookmarkStart w:id="0" w:name="_GoBack"/>
            <w:bookmarkEnd w:id="0"/>
          </w:p>
        </w:tc>
        <w:tc>
          <w:tcPr>
            <w:tcW w:w="2241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264D5C" w:rsidRDefault="00323299" w:rsidP="0053681D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</w:tr>
    </w:tbl>
    <w:p w:rsidR="008758B4" w:rsidRPr="00A41F1B" w:rsidRDefault="008758B4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9"/>
        </w:rPr>
      </w:pPr>
    </w:p>
    <w:p w:rsidR="00A96D57" w:rsidRPr="00A41F1B" w:rsidRDefault="00A96D57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9"/>
        </w:rPr>
      </w:pPr>
    </w:p>
    <w:p w:rsidR="00A96D57" w:rsidRPr="00A41F1B" w:rsidRDefault="00A96D57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9"/>
        </w:rPr>
      </w:pPr>
    </w:p>
    <w:p w:rsidR="00A96D57" w:rsidRPr="00A41F1B" w:rsidRDefault="00A96D57" w:rsidP="009A70A1">
      <w:pPr>
        <w:pStyle w:val="a3"/>
        <w:spacing w:before="5"/>
        <w:ind w:left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ИТОГО</w:t>
      </w:r>
      <w:r w:rsidR="00297958"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:</w:t>
      </w:r>
      <w:r w:rsidRPr="00A41F1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693DAE">
        <w:rPr>
          <w:rFonts w:ascii="Times New Roman" w:hAnsi="Times New Roman" w:cs="Times New Roman"/>
          <w:color w:val="000000" w:themeColor="text1"/>
          <w:sz w:val="24"/>
          <w:szCs w:val="24"/>
        </w:rPr>
        <w:t>_______________</w:t>
      </w:r>
      <w:r w:rsidR="00323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</w:t>
      </w:r>
      <w:r w:rsidR="00264D5C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323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3DAE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323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копеек</w:t>
      </w:r>
      <w:r w:rsidR="00323299" w:rsidRPr="00F07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3DAE" w:rsidRPr="00693DAE">
        <w:rPr>
          <w:rFonts w:ascii="Times New Roman" w:hAnsi="Times New Roman" w:cs="Times New Roman"/>
          <w:color w:val="000000" w:themeColor="text1"/>
          <w:sz w:val="24"/>
          <w:szCs w:val="24"/>
        </w:rPr>
        <w:t>НДС_____________</w:t>
      </w:r>
      <w:proofErr w:type="gramStart"/>
      <w:r w:rsidR="00693DAE" w:rsidRPr="00693DAE">
        <w:rPr>
          <w:rFonts w:ascii="Times New Roman" w:hAnsi="Times New Roman" w:cs="Times New Roman"/>
          <w:color w:val="000000" w:themeColor="text1"/>
          <w:sz w:val="24"/>
          <w:szCs w:val="24"/>
        </w:rPr>
        <w:t>_(</w:t>
      </w:r>
      <w:proofErr w:type="gramEnd"/>
      <w:r w:rsidR="00693DAE" w:rsidRPr="00693DAE">
        <w:rPr>
          <w:rFonts w:ascii="Times New Roman" w:hAnsi="Times New Roman" w:cs="Times New Roman"/>
          <w:color w:val="000000" w:themeColor="text1"/>
          <w:sz w:val="24"/>
          <w:szCs w:val="24"/>
        </w:rPr>
        <w:t>либо без учета НДС с указанием основания освобождения от уплаты НДС).</w:t>
      </w:r>
    </w:p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tbl>
      <w:tblPr>
        <w:tblW w:w="10953" w:type="dxa"/>
        <w:tblInd w:w="-72" w:type="dxa"/>
        <w:tblLook w:val="0000" w:firstRow="0" w:lastRow="0" w:firstColumn="0" w:lastColumn="0" w:noHBand="0" w:noVBand="0"/>
      </w:tblPr>
      <w:tblGrid>
        <w:gridCol w:w="5567"/>
        <w:gridCol w:w="5386"/>
      </w:tblGrid>
      <w:tr w:rsidR="000D2FD2" w:rsidRPr="00A41F1B" w:rsidTr="00F10942">
        <w:trPr>
          <w:trHeight w:val="5806"/>
        </w:trPr>
        <w:tc>
          <w:tcPr>
            <w:tcW w:w="5567" w:type="dxa"/>
            <w:shd w:val="clear" w:color="auto" w:fill="auto"/>
          </w:tcPr>
          <w:p w:rsidR="000D2FD2" w:rsidRPr="00A41F1B" w:rsidRDefault="00D37908" w:rsidP="00693DAE">
            <w:pPr>
              <w:pStyle w:val="ConsPlusNonformat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5386" w:type="dxa"/>
            <w:shd w:val="clear" w:color="auto" w:fill="auto"/>
          </w:tcPr>
          <w:p w:rsidR="009A70A1" w:rsidRPr="00A41F1B" w:rsidRDefault="00C1700F" w:rsidP="009A70A1">
            <w:pPr>
              <w:pStyle w:val="ConsPlusNonformat"/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Директор</w:t>
            </w: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9A70A1" w:rsidRPr="00A41F1B" w:rsidRDefault="009A70A1" w:rsidP="009A70A1">
            <w:pPr>
              <w:pStyle w:val="ConsPlusNonformat"/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pStyle w:val="ConsPlusNonformat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144F0E" w:rsidRDefault="00144F0E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__________________  </w:t>
            </w:r>
            <w:r w:rsidR="00C1700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44F0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Лещенко Н.В.</w:t>
            </w:r>
          </w:p>
          <w:p w:rsidR="009A70A1" w:rsidRPr="00A41F1B" w:rsidRDefault="009A70A1" w:rsidP="009A70A1">
            <w:pPr>
              <w:pStyle w:val="ConsPlusNonformat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9A70A1" w:rsidRPr="00A41F1B" w:rsidRDefault="009A70A1" w:rsidP="009A70A1">
            <w:pPr>
              <w:ind w:left="459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41F1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М.П.</w:t>
            </w:r>
          </w:p>
          <w:p w:rsidR="000D2FD2" w:rsidRPr="00A41F1B" w:rsidRDefault="000D2FD2" w:rsidP="00F10942">
            <w:pPr>
              <w:ind w:left="459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D2FD2" w:rsidRPr="00A41F1B" w:rsidRDefault="000D2FD2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sectPr w:rsidR="000D2FD2" w:rsidRPr="00A41F1B" w:rsidSect="008758B4">
      <w:footerReference w:type="default" r:id="rId8"/>
      <w:pgSz w:w="11910" w:h="16840"/>
      <w:pgMar w:top="320" w:right="300" w:bottom="400" w:left="740" w:header="0" w:footer="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E63" w:rsidRDefault="00904E63" w:rsidP="008758B4">
      <w:r>
        <w:separator/>
      </w:r>
    </w:p>
  </w:endnote>
  <w:endnote w:type="continuationSeparator" w:id="0">
    <w:p w:rsidR="00904E63" w:rsidRDefault="00904E63" w:rsidP="0087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65E" w:rsidRDefault="0014265E">
    <w:pPr>
      <w:pStyle w:val="a3"/>
      <w:spacing w:line="14" w:lineRule="auto"/>
      <w:ind w:left="0"/>
      <w:jc w:val="left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3815080</wp:posOffset>
              </wp:positionH>
              <wp:positionV relativeFrom="page">
                <wp:posOffset>10422255</wp:posOffset>
              </wp:positionV>
              <wp:extent cx="204470" cy="2051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205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265E" w:rsidRDefault="0014265E">
                          <w:pPr>
                            <w:pStyle w:val="a3"/>
                            <w:spacing w:before="98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C7B65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4pt;margin-top:820.65pt;width:16.1pt;height:16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" filled="f" stroked="f">
              <v:textbox inset="0,0,0,0">
                <w:txbxContent>
                  <w:p w:rsidR="0014265E" w:rsidRDefault="0014265E">
                    <w:pPr>
                      <w:pStyle w:val="a3"/>
                      <w:spacing w:before="98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C7B65">
                      <w:rPr>
                        <w:noProof/>
                      </w:rPr>
                      <w:t>11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E63" w:rsidRDefault="00904E63" w:rsidP="008758B4">
      <w:r>
        <w:separator/>
      </w:r>
    </w:p>
  </w:footnote>
  <w:footnote w:type="continuationSeparator" w:id="0">
    <w:p w:rsidR="00904E63" w:rsidRDefault="00904E63" w:rsidP="0087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4E6"/>
    <w:multiLevelType w:val="hybridMultilevel"/>
    <w:tmpl w:val="CFE63606"/>
    <w:lvl w:ilvl="0" w:tplc="10307916">
      <w:start w:val="4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DE2E12C2">
      <w:numFmt w:val="none"/>
      <w:lvlText w:val=""/>
      <w:lvlJc w:val="left"/>
      <w:pPr>
        <w:tabs>
          <w:tab w:val="num" w:pos="360"/>
        </w:tabs>
      </w:pPr>
    </w:lvl>
    <w:lvl w:ilvl="2" w:tplc="E69CB09C">
      <w:numFmt w:val="none"/>
      <w:lvlText w:val=""/>
      <w:lvlJc w:val="left"/>
      <w:pPr>
        <w:tabs>
          <w:tab w:val="num" w:pos="360"/>
        </w:tabs>
      </w:pPr>
    </w:lvl>
    <w:lvl w:ilvl="3" w:tplc="FB00DAC0">
      <w:numFmt w:val="bullet"/>
      <w:lvlText w:val="•"/>
      <w:lvlJc w:val="left"/>
      <w:pPr>
        <w:ind w:left="1900" w:hanging="506"/>
      </w:pPr>
      <w:rPr>
        <w:rFonts w:hint="default"/>
        <w:lang w:val="ru-RU" w:eastAsia="en-US" w:bidi="ar-SA"/>
      </w:rPr>
    </w:lvl>
    <w:lvl w:ilvl="4" w:tplc="942E38CC">
      <w:numFmt w:val="bullet"/>
      <w:lvlText w:val="•"/>
      <w:lvlJc w:val="left"/>
      <w:pPr>
        <w:ind w:left="3181" w:hanging="506"/>
      </w:pPr>
      <w:rPr>
        <w:rFonts w:hint="default"/>
        <w:lang w:val="ru-RU" w:eastAsia="en-US" w:bidi="ar-SA"/>
      </w:rPr>
    </w:lvl>
    <w:lvl w:ilvl="5" w:tplc="6D18AA80">
      <w:numFmt w:val="bullet"/>
      <w:lvlText w:val="•"/>
      <w:lvlJc w:val="left"/>
      <w:pPr>
        <w:ind w:left="4462" w:hanging="506"/>
      </w:pPr>
      <w:rPr>
        <w:rFonts w:hint="default"/>
        <w:lang w:val="ru-RU" w:eastAsia="en-US" w:bidi="ar-SA"/>
      </w:rPr>
    </w:lvl>
    <w:lvl w:ilvl="6" w:tplc="8408A15C">
      <w:numFmt w:val="bullet"/>
      <w:lvlText w:val="•"/>
      <w:lvlJc w:val="left"/>
      <w:pPr>
        <w:ind w:left="5743" w:hanging="506"/>
      </w:pPr>
      <w:rPr>
        <w:rFonts w:hint="default"/>
        <w:lang w:val="ru-RU" w:eastAsia="en-US" w:bidi="ar-SA"/>
      </w:rPr>
    </w:lvl>
    <w:lvl w:ilvl="7" w:tplc="DE1EB5DA">
      <w:numFmt w:val="bullet"/>
      <w:lvlText w:val="•"/>
      <w:lvlJc w:val="left"/>
      <w:pPr>
        <w:ind w:left="7024" w:hanging="506"/>
      </w:pPr>
      <w:rPr>
        <w:rFonts w:hint="default"/>
        <w:lang w:val="ru-RU" w:eastAsia="en-US" w:bidi="ar-SA"/>
      </w:rPr>
    </w:lvl>
    <w:lvl w:ilvl="8" w:tplc="1A046D50">
      <w:numFmt w:val="bullet"/>
      <w:lvlText w:val="•"/>
      <w:lvlJc w:val="left"/>
      <w:pPr>
        <w:ind w:left="8304" w:hanging="506"/>
      </w:pPr>
      <w:rPr>
        <w:rFonts w:hint="default"/>
        <w:lang w:val="ru-RU" w:eastAsia="en-US" w:bidi="ar-SA"/>
      </w:rPr>
    </w:lvl>
  </w:abstractNum>
  <w:abstractNum w:abstractNumId="1" w15:restartNumberingAfterBreak="0">
    <w:nsid w:val="03F32BFC"/>
    <w:multiLevelType w:val="hybridMultilevel"/>
    <w:tmpl w:val="2A3CA1C4"/>
    <w:lvl w:ilvl="0" w:tplc="7EF61922">
      <w:start w:val="10"/>
      <w:numFmt w:val="decimal"/>
      <w:lvlText w:val="%1"/>
      <w:lvlJc w:val="left"/>
      <w:pPr>
        <w:ind w:left="112" w:hanging="603"/>
      </w:pPr>
      <w:rPr>
        <w:rFonts w:hint="default"/>
        <w:lang w:val="ru-RU" w:eastAsia="en-US" w:bidi="ar-SA"/>
      </w:rPr>
    </w:lvl>
    <w:lvl w:ilvl="1" w:tplc="7988CE1E">
      <w:numFmt w:val="none"/>
      <w:lvlText w:val=""/>
      <w:lvlJc w:val="left"/>
      <w:pPr>
        <w:tabs>
          <w:tab w:val="num" w:pos="360"/>
        </w:tabs>
      </w:pPr>
    </w:lvl>
    <w:lvl w:ilvl="2" w:tplc="FC144A54">
      <w:start w:val="1"/>
      <w:numFmt w:val="decimal"/>
      <w:lvlText w:val="%3."/>
      <w:lvlJc w:val="left"/>
      <w:pPr>
        <w:ind w:left="414" w:hanging="195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ru-RU" w:eastAsia="en-US" w:bidi="ar-SA"/>
      </w:rPr>
    </w:lvl>
    <w:lvl w:ilvl="3" w:tplc="0CA4481C">
      <w:numFmt w:val="none"/>
      <w:lvlText w:val=""/>
      <w:lvlJc w:val="left"/>
      <w:pPr>
        <w:tabs>
          <w:tab w:val="num" w:pos="360"/>
        </w:tabs>
      </w:pPr>
    </w:lvl>
    <w:lvl w:ilvl="4" w:tplc="DBCE1CF2">
      <w:numFmt w:val="bullet"/>
      <w:lvlText w:val="•"/>
      <w:lvlJc w:val="left"/>
      <w:pPr>
        <w:ind w:left="3151" w:hanging="354"/>
      </w:pPr>
      <w:rPr>
        <w:rFonts w:hint="default"/>
        <w:lang w:val="ru-RU" w:eastAsia="en-US" w:bidi="ar-SA"/>
      </w:rPr>
    </w:lvl>
    <w:lvl w:ilvl="5" w:tplc="B6BCDA2C">
      <w:numFmt w:val="bullet"/>
      <w:lvlText w:val="•"/>
      <w:lvlJc w:val="left"/>
      <w:pPr>
        <w:ind w:left="4437" w:hanging="354"/>
      </w:pPr>
      <w:rPr>
        <w:rFonts w:hint="default"/>
        <w:lang w:val="ru-RU" w:eastAsia="en-US" w:bidi="ar-SA"/>
      </w:rPr>
    </w:lvl>
    <w:lvl w:ilvl="6" w:tplc="49FCD7E2">
      <w:numFmt w:val="bullet"/>
      <w:lvlText w:val="•"/>
      <w:lvlJc w:val="left"/>
      <w:pPr>
        <w:ind w:left="5723" w:hanging="354"/>
      </w:pPr>
      <w:rPr>
        <w:rFonts w:hint="default"/>
        <w:lang w:val="ru-RU" w:eastAsia="en-US" w:bidi="ar-SA"/>
      </w:rPr>
    </w:lvl>
    <w:lvl w:ilvl="7" w:tplc="88A6F3F0">
      <w:numFmt w:val="bullet"/>
      <w:lvlText w:val="•"/>
      <w:lvlJc w:val="left"/>
      <w:pPr>
        <w:ind w:left="7009" w:hanging="354"/>
      </w:pPr>
      <w:rPr>
        <w:rFonts w:hint="default"/>
        <w:lang w:val="ru-RU" w:eastAsia="en-US" w:bidi="ar-SA"/>
      </w:rPr>
    </w:lvl>
    <w:lvl w:ilvl="8" w:tplc="07DA8C80">
      <w:numFmt w:val="bullet"/>
      <w:lvlText w:val="•"/>
      <w:lvlJc w:val="left"/>
      <w:pPr>
        <w:ind w:left="8294" w:hanging="354"/>
      </w:pPr>
      <w:rPr>
        <w:rFonts w:hint="default"/>
        <w:lang w:val="ru-RU" w:eastAsia="en-US" w:bidi="ar-SA"/>
      </w:rPr>
    </w:lvl>
  </w:abstractNum>
  <w:abstractNum w:abstractNumId="2" w15:restartNumberingAfterBreak="0">
    <w:nsid w:val="0C363713"/>
    <w:multiLevelType w:val="multilevel"/>
    <w:tmpl w:val="30B646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367A69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4" w15:restartNumberingAfterBreak="0">
    <w:nsid w:val="0E2D1958"/>
    <w:multiLevelType w:val="multilevel"/>
    <w:tmpl w:val="BDB442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5" w15:restartNumberingAfterBreak="0">
    <w:nsid w:val="0F83504C"/>
    <w:multiLevelType w:val="multilevel"/>
    <w:tmpl w:val="6F6AB6F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6" w15:restartNumberingAfterBreak="0">
    <w:nsid w:val="30806BA6"/>
    <w:multiLevelType w:val="hybridMultilevel"/>
    <w:tmpl w:val="86C0F530"/>
    <w:lvl w:ilvl="0" w:tplc="CEA675F4">
      <w:start w:val="7"/>
      <w:numFmt w:val="decimal"/>
      <w:lvlText w:val="%1"/>
      <w:lvlJc w:val="left"/>
      <w:pPr>
        <w:ind w:left="112" w:hanging="425"/>
      </w:pPr>
      <w:rPr>
        <w:rFonts w:hint="default"/>
        <w:lang w:val="ru-RU" w:eastAsia="en-US" w:bidi="ar-SA"/>
      </w:rPr>
    </w:lvl>
    <w:lvl w:ilvl="1" w:tplc="787214E6">
      <w:numFmt w:val="none"/>
      <w:lvlText w:val=""/>
      <w:lvlJc w:val="left"/>
      <w:pPr>
        <w:tabs>
          <w:tab w:val="num" w:pos="360"/>
        </w:tabs>
      </w:pPr>
    </w:lvl>
    <w:lvl w:ilvl="2" w:tplc="068808C6">
      <w:numFmt w:val="bullet"/>
      <w:lvlText w:val="•"/>
      <w:lvlJc w:val="left"/>
      <w:pPr>
        <w:ind w:left="2269" w:hanging="425"/>
      </w:pPr>
      <w:rPr>
        <w:rFonts w:hint="default"/>
        <w:lang w:val="ru-RU" w:eastAsia="en-US" w:bidi="ar-SA"/>
      </w:rPr>
    </w:lvl>
    <w:lvl w:ilvl="3" w:tplc="F9386DEE">
      <w:numFmt w:val="bullet"/>
      <w:lvlText w:val="•"/>
      <w:lvlJc w:val="left"/>
      <w:pPr>
        <w:ind w:left="3343" w:hanging="425"/>
      </w:pPr>
      <w:rPr>
        <w:rFonts w:hint="default"/>
        <w:lang w:val="ru-RU" w:eastAsia="en-US" w:bidi="ar-SA"/>
      </w:rPr>
    </w:lvl>
    <w:lvl w:ilvl="4" w:tplc="AE88070C">
      <w:numFmt w:val="bullet"/>
      <w:lvlText w:val="•"/>
      <w:lvlJc w:val="left"/>
      <w:pPr>
        <w:ind w:left="4418" w:hanging="425"/>
      </w:pPr>
      <w:rPr>
        <w:rFonts w:hint="default"/>
        <w:lang w:val="ru-RU" w:eastAsia="en-US" w:bidi="ar-SA"/>
      </w:rPr>
    </w:lvl>
    <w:lvl w:ilvl="5" w:tplc="A606B570">
      <w:numFmt w:val="bullet"/>
      <w:lvlText w:val="•"/>
      <w:lvlJc w:val="left"/>
      <w:pPr>
        <w:ind w:left="5493" w:hanging="425"/>
      </w:pPr>
      <w:rPr>
        <w:rFonts w:hint="default"/>
        <w:lang w:val="ru-RU" w:eastAsia="en-US" w:bidi="ar-SA"/>
      </w:rPr>
    </w:lvl>
    <w:lvl w:ilvl="6" w:tplc="2AA445EC">
      <w:numFmt w:val="bullet"/>
      <w:lvlText w:val="•"/>
      <w:lvlJc w:val="left"/>
      <w:pPr>
        <w:ind w:left="6567" w:hanging="425"/>
      </w:pPr>
      <w:rPr>
        <w:rFonts w:hint="default"/>
        <w:lang w:val="ru-RU" w:eastAsia="en-US" w:bidi="ar-SA"/>
      </w:rPr>
    </w:lvl>
    <w:lvl w:ilvl="7" w:tplc="D3FC1DDA">
      <w:numFmt w:val="bullet"/>
      <w:lvlText w:val="•"/>
      <w:lvlJc w:val="left"/>
      <w:pPr>
        <w:ind w:left="7642" w:hanging="425"/>
      </w:pPr>
      <w:rPr>
        <w:rFonts w:hint="default"/>
        <w:lang w:val="ru-RU" w:eastAsia="en-US" w:bidi="ar-SA"/>
      </w:rPr>
    </w:lvl>
    <w:lvl w:ilvl="8" w:tplc="B074F078">
      <w:numFmt w:val="bullet"/>
      <w:lvlText w:val="•"/>
      <w:lvlJc w:val="left"/>
      <w:pPr>
        <w:ind w:left="8717" w:hanging="425"/>
      </w:pPr>
      <w:rPr>
        <w:rFonts w:hint="default"/>
        <w:lang w:val="ru-RU" w:eastAsia="en-US" w:bidi="ar-SA"/>
      </w:rPr>
    </w:lvl>
  </w:abstractNum>
  <w:abstractNum w:abstractNumId="7" w15:restartNumberingAfterBreak="0">
    <w:nsid w:val="31303D7C"/>
    <w:multiLevelType w:val="hybridMultilevel"/>
    <w:tmpl w:val="B4908458"/>
    <w:lvl w:ilvl="0" w:tplc="AA72608A">
      <w:start w:val="6"/>
      <w:numFmt w:val="decimal"/>
      <w:lvlText w:val="%1"/>
      <w:lvlJc w:val="left"/>
      <w:pPr>
        <w:ind w:left="112" w:hanging="319"/>
      </w:pPr>
      <w:rPr>
        <w:rFonts w:hint="default"/>
        <w:lang w:val="ru-RU" w:eastAsia="en-US" w:bidi="ar-SA"/>
      </w:rPr>
    </w:lvl>
    <w:lvl w:ilvl="1" w:tplc="03F05994">
      <w:numFmt w:val="none"/>
      <w:lvlText w:val=""/>
      <w:lvlJc w:val="left"/>
      <w:pPr>
        <w:tabs>
          <w:tab w:val="num" w:pos="360"/>
        </w:tabs>
      </w:pPr>
    </w:lvl>
    <w:lvl w:ilvl="2" w:tplc="183CF5E2">
      <w:numFmt w:val="bullet"/>
      <w:lvlText w:val="•"/>
      <w:lvlJc w:val="left"/>
      <w:pPr>
        <w:ind w:left="2269" w:hanging="319"/>
      </w:pPr>
      <w:rPr>
        <w:rFonts w:hint="default"/>
        <w:lang w:val="ru-RU" w:eastAsia="en-US" w:bidi="ar-SA"/>
      </w:rPr>
    </w:lvl>
    <w:lvl w:ilvl="3" w:tplc="A54A84E8">
      <w:numFmt w:val="bullet"/>
      <w:lvlText w:val="•"/>
      <w:lvlJc w:val="left"/>
      <w:pPr>
        <w:ind w:left="3343" w:hanging="319"/>
      </w:pPr>
      <w:rPr>
        <w:rFonts w:hint="default"/>
        <w:lang w:val="ru-RU" w:eastAsia="en-US" w:bidi="ar-SA"/>
      </w:rPr>
    </w:lvl>
    <w:lvl w:ilvl="4" w:tplc="3A0893FC">
      <w:numFmt w:val="bullet"/>
      <w:lvlText w:val="•"/>
      <w:lvlJc w:val="left"/>
      <w:pPr>
        <w:ind w:left="4418" w:hanging="319"/>
      </w:pPr>
      <w:rPr>
        <w:rFonts w:hint="default"/>
        <w:lang w:val="ru-RU" w:eastAsia="en-US" w:bidi="ar-SA"/>
      </w:rPr>
    </w:lvl>
    <w:lvl w:ilvl="5" w:tplc="A2E0E3E8">
      <w:numFmt w:val="bullet"/>
      <w:lvlText w:val="•"/>
      <w:lvlJc w:val="left"/>
      <w:pPr>
        <w:ind w:left="5493" w:hanging="319"/>
      </w:pPr>
      <w:rPr>
        <w:rFonts w:hint="default"/>
        <w:lang w:val="ru-RU" w:eastAsia="en-US" w:bidi="ar-SA"/>
      </w:rPr>
    </w:lvl>
    <w:lvl w:ilvl="6" w:tplc="CFD46F54">
      <w:numFmt w:val="bullet"/>
      <w:lvlText w:val="•"/>
      <w:lvlJc w:val="left"/>
      <w:pPr>
        <w:ind w:left="6567" w:hanging="319"/>
      </w:pPr>
      <w:rPr>
        <w:rFonts w:hint="default"/>
        <w:lang w:val="ru-RU" w:eastAsia="en-US" w:bidi="ar-SA"/>
      </w:rPr>
    </w:lvl>
    <w:lvl w:ilvl="7" w:tplc="5666E352">
      <w:numFmt w:val="bullet"/>
      <w:lvlText w:val="•"/>
      <w:lvlJc w:val="left"/>
      <w:pPr>
        <w:ind w:left="7642" w:hanging="319"/>
      </w:pPr>
      <w:rPr>
        <w:rFonts w:hint="default"/>
        <w:lang w:val="ru-RU" w:eastAsia="en-US" w:bidi="ar-SA"/>
      </w:rPr>
    </w:lvl>
    <w:lvl w:ilvl="8" w:tplc="7950706A">
      <w:numFmt w:val="bullet"/>
      <w:lvlText w:val="•"/>
      <w:lvlJc w:val="left"/>
      <w:pPr>
        <w:ind w:left="8717" w:hanging="319"/>
      </w:pPr>
      <w:rPr>
        <w:rFonts w:hint="default"/>
        <w:lang w:val="ru-RU" w:eastAsia="en-US" w:bidi="ar-SA"/>
      </w:rPr>
    </w:lvl>
  </w:abstractNum>
  <w:abstractNum w:abstractNumId="8" w15:restartNumberingAfterBreak="0">
    <w:nsid w:val="3260415B"/>
    <w:multiLevelType w:val="hybridMultilevel"/>
    <w:tmpl w:val="F662966E"/>
    <w:lvl w:ilvl="0" w:tplc="9182B338">
      <w:start w:val="8"/>
      <w:numFmt w:val="decimal"/>
      <w:lvlText w:val="%1"/>
      <w:lvlJc w:val="left"/>
      <w:pPr>
        <w:ind w:left="112" w:hanging="428"/>
      </w:pPr>
      <w:rPr>
        <w:rFonts w:hint="default"/>
        <w:lang w:val="ru-RU" w:eastAsia="en-US" w:bidi="ar-SA"/>
      </w:rPr>
    </w:lvl>
    <w:lvl w:ilvl="1" w:tplc="F6DE443C">
      <w:numFmt w:val="none"/>
      <w:lvlText w:val=""/>
      <w:lvlJc w:val="left"/>
      <w:pPr>
        <w:tabs>
          <w:tab w:val="num" w:pos="360"/>
        </w:tabs>
      </w:pPr>
    </w:lvl>
    <w:lvl w:ilvl="2" w:tplc="1AB26FC8">
      <w:numFmt w:val="bullet"/>
      <w:lvlText w:val="•"/>
      <w:lvlJc w:val="left"/>
      <w:pPr>
        <w:ind w:left="2269" w:hanging="428"/>
      </w:pPr>
      <w:rPr>
        <w:rFonts w:hint="default"/>
        <w:lang w:val="ru-RU" w:eastAsia="en-US" w:bidi="ar-SA"/>
      </w:rPr>
    </w:lvl>
    <w:lvl w:ilvl="3" w:tplc="AE86B978">
      <w:numFmt w:val="bullet"/>
      <w:lvlText w:val="•"/>
      <w:lvlJc w:val="left"/>
      <w:pPr>
        <w:ind w:left="3343" w:hanging="428"/>
      </w:pPr>
      <w:rPr>
        <w:rFonts w:hint="default"/>
        <w:lang w:val="ru-RU" w:eastAsia="en-US" w:bidi="ar-SA"/>
      </w:rPr>
    </w:lvl>
    <w:lvl w:ilvl="4" w:tplc="BDB8CEA0">
      <w:numFmt w:val="bullet"/>
      <w:lvlText w:val="•"/>
      <w:lvlJc w:val="left"/>
      <w:pPr>
        <w:ind w:left="4418" w:hanging="428"/>
      </w:pPr>
      <w:rPr>
        <w:rFonts w:hint="default"/>
        <w:lang w:val="ru-RU" w:eastAsia="en-US" w:bidi="ar-SA"/>
      </w:rPr>
    </w:lvl>
    <w:lvl w:ilvl="5" w:tplc="5FAE2BAC">
      <w:numFmt w:val="bullet"/>
      <w:lvlText w:val="•"/>
      <w:lvlJc w:val="left"/>
      <w:pPr>
        <w:ind w:left="5493" w:hanging="428"/>
      </w:pPr>
      <w:rPr>
        <w:rFonts w:hint="default"/>
        <w:lang w:val="ru-RU" w:eastAsia="en-US" w:bidi="ar-SA"/>
      </w:rPr>
    </w:lvl>
    <w:lvl w:ilvl="6" w:tplc="EDC405C8">
      <w:numFmt w:val="bullet"/>
      <w:lvlText w:val="•"/>
      <w:lvlJc w:val="left"/>
      <w:pPr>
        <w:ind w:left="6567" w:hanging="428"/>
      </w:pPr>
      <w:rPr>
        <w:rFonts w:hint="default"/>
        <w:lang w:val="ru-RU" w:eastAsia="en-US" w:bidi="ar-SA"/>
      </w:rPr>
    </w:lvl>
    <w:lvl w:ilvl="7" w:tplc="44D29942">
      <w:numFmt w:val="bullet"/>
      <w:lvlText w:val="•"/>
      <w:lvlJc w:val="left"/>
      <w:pPr>
        <w:ind w:left="7642" w:hanging="428"/>
      </w:pPr>
      <w:rPr>
        <w:rFonts w:hint="default"/>
        <w:lang w:val="ru-RU" w:eastAsia="en-US" w:bidi="ar-SA"/>
      </w:rPr>
    </w:lvl>
    <w:lvl w:ilvl="8" w:tplc="01EE547C">
      <w:numFmt w:val="bullet"/>
      <w:lvlText w:val="•"/>
      <w:lvlJc w:val="left"/>
      <w:pPr>
        <w:ind w:left="8717" w:hanging="428"/>
      </w:pPr>
      <w:rPr>
        <w:rFonts w:hint="default"/>
        <w:lang w:val="ru-RU" w:eastAsia="en-US" w:bidi="ar-SA"/>
      </w:rPr>
    </w:lvl>
  </w:abstractNum>
  <w:abstractNum w:abstractNumId="9" w15:restartNumberingAfterBreak="0">
    <w:nsid w:val="39121FAB"/>
    <w:multiLevelType w:val="multilevel"/>
    <w:tmpl w:val="1F789B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0" w15:restartNumberingAfterBreak="0">
    <w:nsid w:val="427B2D9C"/>
    <w:multiLevelType w:val="hybridMultilevel"/>
    <w:tmpl w:val="8BE43A28"/>
    <w:lvl w:ilvl="0" w:tplc="77B021C0">
      <w:start w:val="2"/>
      <w:numFmt w:val="decimal"/>
      <w:lvlText w:val="%1"/>
      <w:lvlJc w:val="left"/>
      <w:pPr>
        <w:ind w:left="112" w:hanging="343"/>
      </w:pPr>
      <w:rPr>
        <w:rFonts w:hint="default"/>
        <w:lang w:val="ru-RU" w:eastAsia="en-US" w:bidi="ar-SA"/>
      </w:rPr>
    </w:lvl>
    <w:lvl w:ilvl="1" w:tplc="042E9682">
      <w:numFmt w:val="none"/>
      <w:lvlText w:val=""/>
      <w:lvlJc w:val="left"/>
      <w:pPr>
        <w:tabs>
          <w:tab w:val="num" w:pos="360"/>
        </w:tabs>
      </w:pPr>
    </w:lvl>
    <w:lvl w:ilvl="2" w:tplc="988A6090">
      <w:numFmt w:val="bullet"/>
      <w:lvlText w:val="•"/>
      <w:lvlJc w:val="left"/>
      <w:pPr>
        <w:ind w:left="2269" w:hanging="343"/>
      </w:pPr>
      <w:rPr>
        <w:rFonts w:hint="default"/>
        <w:lang w:val="ru-RU" w:eastAsia="en-US" w:bidi="ar-SA"/>
      </w:rPr>
    </w:lvl>
    <w:lvl w:ilvl="3" w:tplc="D58022B2">
      <w:numFmt w:val="bullet"/>
      <w:lvlText w:val="•"/>
      <w:lvlJc w:val="left"/>
      <w:pPr>
        <w:ind w:left="3343" w:hanging="343"/>
      </w:pPr>
      <w:rPr>
        <w:rFonts w:hint="default"/>
        <w:lang w:val="ru-RU" w:eastAsia="en-US" w:bidi="ar-SA"/>
      </w:rPr>
    </w:lvl>
    <w:lvl w:ilvl="4" w:tplc="82266C12">
      <w:numFmt w:val="bullet"/>
      <w:lvlText w:val="•"/>
      <w:lvlJc w:val="left"/>
      <w:pPr>
        <w:ind w:left="4418" w:hanging="343"/>
      </w:pPr>
      <w:rPr>
        <w:rFonts w:hint="default"/>
        <w:lang w:val="ru-RU" w:eastAsia="en-US" w:bidi="ar-SA"/>
      </w:rPr>
    </w:lvl>
    <w:lvl w:ilvl="5" w:tplc="8E8292B8">
      <w:numFmt w:val="bullet"/>
      <w:lvlText w:val="•"/>
      <w:lvlJc w:val="left"/>
      <w:pPr>
        <w:ind w:left="5493" w:hanging="343"/>
      </w:pPr>
      <w:rPr>
        <w:rFonts w:hint="default"/>
        <w:lang w:val="ru-RU" w:eastAsia="en-US" w:bidi="ar-SA"/>
      </w:rPr>
    </w:lvl>
    <w:lvl w:ilvl="6" w:tplc="08FADB4E">
      <w:numFmt w:val="bullet"/>
      <w:lvlText w:val="•"/>
      <w:lvlJc w:val="left"/>
      <w:pPr>
        <w:ind w:left="6567" w:hanging="343"/>
      </w:pPr>
      <w:rPr>
        <w:rFonts w:hint="default"/>
        <w:lang w:val="ru-RU" w:eastAsia="en-US" w:bidi="ar-SA"/>
      </w:rPr>
    </w:lvl>
    <w:lvl w:ilvl="7" w:tplc="EC06515C">
      <w:numFmt w:val="bullet"/>
      <w:lvlText w:val="•"/>
      <w:lvlJc w:val="left"/>
      <w:pPr>
        <w:ind w:left="7642" w:hanging="343"/>
      </w:pPr>
      <w:rPr>
        <w:rFonts w:hint="default"/>
        <w:lang w:val="ru-RU" w:eastAsia="en-US" w:bidi="ar-SA"/>
      </w:rPr>
    </w:lvl>
    <w:lvl w:ilvl="8" w:tplc="CCE89A4A">
      <w:numFmt w:val="bullet"/>
      <w:lvlText w:val="•"/>
      <w:lvlJc w:val="left"/>
      <w:pPr>
        <w:ind w:left="8717" w:hanging="343"/>
      </w:pPr>
      <w:rPr>
        <w:rFonts w:hint="default"/>
        <w:lang w:val="ru-RU" w:eastAsia="en-US" w:bidi="ar-SA"/>
      </w:rPr>
    </w:lvl>
  </w:abstractNum>
  <w:abstractNum w:abstractNumId="11" w15:restartNumberingAfterBreak="0">
    <w:nsid w:val="47892055"/>
    <w:multiLevelType w:val="hybridMultilevel"/>
    <w:tmpl w:val="25906652"/>
    <w:lvl w:ilvl="0" w:tplc="C9CAC19E">
      <w:numFmt w:val="bullet"/>
      <w:lvlText w:val="-"/>
      <w:lvlJc w:val="left"/>
      <w:pPr>
        <w:ind w:left="222" w:hanging="111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ru-RU" w:eastAsia="en-US" w:bidi="ar-SA"/>
      </w:rPr>
    </w:lvl>
    <w:lvl w:ilvl="1" w:tplc="657E2650">
      <w:numFmt w:val="bullet"/>
      <w:lvlText w:val="•"/>
      <w:lvlJc w:val="left"/>
      <w:pPr>
        <w:ind w:left="1284" w:hanging="111"/>
      </w:pPr>
      <w:rPr>
        <w:rFonts w:hint="default"/>
        <w:lang w:val="ru-RU" w:eastAsia="en-US" w:bidi="ar-SA"/>
      </w:rPr>
    </w:lvl>
    <w:lvl w:ilvl="2" w:tplc="3670D71E">
      <w:numFmt w:val="bullet"/>
      <w:lvlText w:val="•"/>
      <w:lvlJc w:val="left"/>
      <w:pPr>
        <w:ind w:left="2349" w:hanging="111"/>
      </w:pPr>
      <w:rPr>
        <w:rFonts w:hint="default"/>
        <w:lang w:val="ru-RU" w:eastAsia="en-US" w:bidi="ar-SA"/>
      </w:rPr>
    </w:lvl>
    <w:lvl w:ilvl="3" w:tplc="4BCAE474">
      <w:numFmt w:val="bullet"/>
      <w:lvlText w:val="•"/>
      <w:lvlJc w:val="left"/>
      <w:pPr>
        <w:ind w:left="3413" w:hanging="111"/>
      </w:pPr>
      <w:rPr>
        <w:rFonts w:hint="default"/>
        <w:lang w:val="ru-RU" w:eastAsia="en-US" w:bidi="ar-SA"/>
      </w:rPr>
    </w:lvl>
    <w:lvl w:ilvl="4" w:tplc="B12A42A0">
      <w:numFmt w:val="bullet"/>
      <w:lvlText w:val="•"/>
      <w:lvlJc w:val="left"/>
      <w:pPr>
        <w:ind w:left="4478" w:hanging="111"/>
      </w:pPr>
      <w:rPr>
        <w:rFonts w:hint="default"/>
        <w:lang w:val="ru-RU" w:eastAsia="en-US" w:bidi="ar-SA"/>
      </w:rPr>
    </w:lvl>
    <w:lvl w:ilvl="5" w:tplc="4852DB8E">
      <w:numFmt w:val="bullet"/>
      <w:lvlText w:val="•"/>
      <w:lvlJc w:val="left"/>
      <w:pPr>
        <w:ind w:left="5543" w:hanging="111"/>
      </w:pPr>
      <w:rPr>
        <w:rFonts w:hint="default"/>
        <w:lang w:val="ru-RU" w:eastAsia="en-US" w:bidi="ar-SA"/>
      </w:rPr>
    </w:lvl>
    <w:lvl w:ilvl="6" w:tplc="82F43616">
      <w:numFmt w:val="bullet"/>
      <w:lvlText w:val="•"/>
      <w:lvlJc w:val="left"/>
      <w:pPr>
        <w:ind w:left="6607" w:hanging="111"/>
      </w:pPr>
      <w:rPr>
        <w:rFonts w:hint="default"/>
        <w:lang w:val="ru-RU" w:eastAsia="en-US" w:bidi="ar-SA"/>
      </w:rPr>
    </w:lvl>
    <w:lvl w:ilvl="7" w:tplc="538C99E2">
      <w:numFmt w:val="bullet"/>
      <w:lvlText w:val="•"/>
      <w:lvlJc w:val="left"/>
      <w:pPr>
        <w:ind w:left="7672" w:hanging="111"/>
      </w:pPr>
      <w:rPr>
        <w:rFonts w:hint="default"/>
        <w:lang w:val="ru-RU" w:eastAsia="en-US" w:bidi="ar-SA"/>
      </w:rPr>
    </w:lvl>
    <w:lvl w:ilvl="8" w:tplc="EA6256CA">
      <w:numFmt w:val="bullet"/>
      <w:lvlText w:val="•"/>
      <w:lvlJc w:val="left"/>
      <w:pPr>
        <w:ind w:left="8737" w:hanging="111"/>
      </w:pPr>
      <w:rPr>
        <w:rFonts w:hint="default"/>
        <w:lang w:val="ru-RU" w:eastAsia="en-US" w:bidi="ar-SA"/>
      </w:rPr>
    </w:lvl>
  </w:abstractNum>
  <w:abstractNum w:abstractNumId="12" w15:restartNumberingAfterBreak="0">
    <w:nsid w:val="49B5683C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3" w15:restartNumberingAfterBreak="0">
    <w:nsid w:val="4B0966DC"/>
    <w:multiLevelType w:val="hybridMultilevel"/>
    <w:tmpl w:val="A20A0700"/>
    <w:lvl w:ilvl="0" w:tplc="C3CE42D0">
      <w:start w:val="5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B8CE2C34">
      <w:numFmt w:val="none"/>
      <w:lvlText w:val=""/>
      <w:lvlJc w:val="left"/>
      <w:pPr>
        <w:tabs>
          <w:tab w:val="num" w:pos="360"/>
        </w:tabs>
      </w:pPr>
    </w:lvl>
    <w:lvl w:ilvl="2" w:tplc="19A42A1C">
      <w:numFmt w:val="bullet"/>
      <w:lvlText w:val="•"/>
      <w:lvlJc w:val="left"/>
      <w:pPr>
        <w:ind w:left="2541" w:hanging="353"/>
      </w:pPr>
      <w:rPr>
        <w:rFonts w:hint="default"/>
        <w:lang w:val="ru-RU" w:eastAsia="en-US" w:bidi="ar-SA"/>
      </w:rPr>
    </w:lvl>
    <w:lvl w:ilvl="3" w:tplc="F278857A">
      <w:numFmt w:val="bullet"/>
      <w:lvlText w:val="•"/>
      <w:lvlJc w:val="left"/>
      <w:pPr>
        <w:ind w:left="3581" w:hanging="353"/>
      </w:pPr>
      <w:rPr>
        <w:rFonts w:hint="default"/>
        <w:lang w:val="ru-RU" w:eastAsia="en-US" w:bidi="ar-SA"/>
      </w:rPr>
    </w:lvl>
    <w:lvl w:ilvl="4" w:tplc="33F49A7A">
      <w:numFmt w:val="bullet"/>
      <w:lvlText w:val="•"/>
      <w:lvlJc w:val="left"/>
      <w:pPr>
        <w:ind w:left="4622" w:hanging="353"/>
      </w:pPr>
      <w:rPr>
        <w:rFonts w:hint="default"/>
        <w:lang w:val="ru-RU" w:eastAsia="en-US" w:bidi="ar-SA"/>
      </w:rPr>
    </w:lvl>
    <w:lvl w:ilvl="5" w:tplc="D2861F40">
      <w:numFmt w:val="bullet"/>
      <w:lvlText w:val="•"/>
      <w:lvlJc w:val="left"/>
      <w:pPr>
        <w:ind w:left="5663" w:hanging="353"/>
      </w:pPr>
      <w:rPr>
        <w:rFonts w:hint="default"/>
        <w:lang w:val="ru-RU" w:eastAsia="en-US" w:bidi="ar-SA"/>
      </w:rPr>
    </w:lvl>
    <w:lvl w:ilvl="6" w:tplc="30F0ADB0">
      <w:numFmt w:val="bullet"/>
      <w:lvlText w:val="•"/>
      <w:lvlJc w:val="left"/>
      <w:pPr>
        <w:ind w:left="6703" w:hanging="353"/>
      </w:pPr>
      <w:rPr>
        <w:rFonts w:hint="default"/>
        <w:lang w:val="ru-RU" w:eastAsia="en-US" w:bidi="ar-SA"/>
      </w:rPr>
    </w:lvl>
    <w:lvl w:ilvl="7" w:tplc="C4C2EB74">
      <w:numFmt w:val="bullet"/>
      <w:lvlText w:val="•"/>
      <w:lvlJc w:val="left"/>
      <w:pPr>
        <w:ind w:left="7744" w:hanging="353"/>
      </w:pPr>
      <w:rPr>
        <w:rFonts w:hint="default"/>
        <w:lang w:val="ru-RU" w:eastAsia="en-US" w:bidi="ar-SA"/>
      </w:rPr>
    </w:lvl>
    <w:lvl w:ilvl="8" w:tplc="56FC5EA8">
      <w:numFmt w:val="bullet"/>
      <w:lvlText w:val="•"/>
      <w:lvlJc w:val="left"/>
      <w:pPr>
        <w:ind w:left="8785" w:hanging="353"/>
      </w:pPr>
      <w:rPr>
        <w:rFonts w:hint="default"/>
        <w:lang w:val="ru-RU" w:eastAsia="en-US" w:bidi="ar-SA"/>
      </w:rPr>
    </w:lvl>
  </w:abstractNum>
  <w:abstractNum w:abstractNumId="14" w15:restartNumberingAfterBreak="0">
    <w:nsid w:val="50691EE3"/>
    <w:multiLevelType w:val="multilevel"/>
    <w:tmpl w:val="E67A9C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5" w15:restartNumberingAfterBreak="0">
    <w:nsid w:val="519B6883"/>
    <w:multiLevelType w:val="multilevel"/>
    <w:tmpl w:val="D3A046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6" w15:restartNumberingAfterBreak="0">
    <w:nsid w:val="532E65E6"/>
    <w:multiLevelType w:val="hybridMultilevel"/>
    <w:tmpl w:val="E258035C"/>
    <w:lvl w:ilvl="0" w:tplc="219001FC">
      <w:start w:val="3"/>
      <w:numFmt w:val="decimal"/>
      <w:lvlText w:val="%1"/>
      <w:lvlJc w:val="left"/>
      <w:pPr>
        <w:ind w:left="112" w:hanging="377"/>
      </w:pPr>
      <w:rPr>
        <w:rFonts w:hint="default"/>
        <w:lang w:val="ru-RU" w:eastAsia="en-US" w:bidi="ar-SA"/>
      </w:rPr>
    </w:lvl>
    <w:lvl w:ilvl="1" w:tplc="8D6A7C7A">
      <w:numFmt w:val="none"/>
      <w:lvlText w:val=""/>
      <w:lvlJc w:val="left"/>
      <w:pPr>
        <w:tabs>
          <w:tab w:val="num" w:pos="360"/>
        </w:tabs>
      </w:pPr>
    </w:lvl>
    <w:lvl w:ilvl="2" w:tplc="DAB019CC">
      <w:numFmt w:val="bullet"/>
      <w:lvlText w:val="•"/>
      <w:lvlJc w:val="left"/>
      <w:pPr>
        <w:ind w:left="2269" w:hanging="377"/>
      </w:pPr>
      <w:rPr>
        <w:rFonts w:hint="default"/>
        <w:lang w:val="ru-RU" w:eastAsia="en-US" w:bidi="ar-SA"/>
      </w:rPr>
    </w:lvl>
    <w:lvl w:ilvl="3" w:tplc="E88AAE08">
      <w:numFmt w:val="bullet"/>
      <w:lvlText w:val="•"/>
      <w:lvlJc w:val="left"/>
      <w:pPr>
        <w:ind w:left="3343" w:hanging="377"/>
      </w:pPr>
      <w:rPr>
        <w:rFonts w:hint="default"/>
        <w:lang w:val="ru-RU" w:eastAsia="en-US" w:bidi="ar-SA"/>
      </w:rPr>
    </w:lvl>
    <w:lvl w:ilvl="4" w:tplc="EBB2CDEC">
      <w:numFmt w:val="bullet"/>
      <w:lvlText w:val="•"/>
      <w:lvlJc w:val="left"/>
      <w:pPr>
        <w:ind w:left="4418" w:hanging="377"/>
      </w:pPr>
      <w:rPr>
        <w:rFonts w:hint="default"/>
        <w:lang w:val="ru-RU" w:eastAsia="en-US" w:bidi="ar-SA"/>
      </w:rPr>
    </w:lvl>
    <w:lvl w:ilvl="5" w:tplc="86CEF3EE">
      <w:numFmt w:val="bullet"/>
      <w:lvlText w:val="•"/>
      <w:lvlJc w:val="left"/>
      <w:pPr>
        <w:ind w:left="5493" w:hanging="377"/>
      </w:pPr>
      <w:rPr>
        <w:rFonts w:hint="default"/>
        <w:lang w:val="ru-RU" w:eastAsia="en-US" w:bidi="ar-SA"/>
      </w:rPr>
    </w:lvl>
    <w:lvl w:ilvl="6" w:tplc="89202C7C">
      <w:numFmt w:val="bullet"/>
      <w:lvlText w:val="•"/>
      <w:lvlJc w:val="left"/>
      <w:pPr>
        <w:ind w:left="6567" w:hanging="377"/>
      </w:pPr>
      <w:rPr>
        <w:rFonts w:hint="default"/>
        <w:lang w:val="ru-RU" w:eastAsia="en-US" w:bidi="ar-SA"/>
      </w:rPr>
    </w:lvl>
    <w:lvl w:ilvl="7" w:tplc="07F0D08E">
      <w:numFmt w:val="bullet"/>
      <w:lvlText w:val="•"/>
      <w:lvlJc w:val="left"/>
      <w:pPr>
        <w:ind w:left="7642" w:hanging="377"/>
      </w:pPr>
      <w:rPr>
        <w:rFonts w:hint="default"/>
        <w:lang w:val="ru-RU" w:eastAsia="en-US" w:bidi="ar-SA"/>
      </w:rPr>
    </w:lvl>
    <w:lvl w:ilvl="8" w:tplc="6E90E62A">
      <w:numFmt w:val="bullet"/>
      <w:lvlText w:val="•"/>
      <w:lvlJc w:val="left"/>
      <w:pPr>
        <w:ind w:left="8717" w:hanging="377"/>
      </w:pPr>
      <w:rPr>
        <w:rFonts w:hint="default"/>
        <w:lang w:val="ru-RU" w:eastAsia="en-US" w:bidi="ar-SA"/>
      </w:rPr>
    </w:lvl>
  </w:abstractNum>
  <w:abstractNum w:abstractNumId="17" w15:restartNumberingAfterBreak="0">
    <w:nsid w:val="56C228A1"/>
    <w:multiLevelType w:val="multilevel"/>
    <w:tmpl w:val="A2F2A9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8" w15:restartNumberingAfterBreak="0">
    <w:nsid w:val="5DAC4802"/>
    <w:multiLevelType w:val="multilevel"/>
    <w:tmpl w:val="6346123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9" w15:restartNumberingAfterBreak="0">
    <w:nsid w:val="62F471AD"/>
    <w:multiLevelType w:val="multilevel"/>
    <w:tmpl w:val="172AF7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20" w15:restartNumberingAfterBreak="0">
    <w:nsid w:val="6F8764AA"/>
    <w:multiLevelType w:val="hybridMultilevel"/>
    <w:tmpl w:val="5FA8101C"/>
    <w:lvl w:ilvl="0" w:tplc="4C80447E">
      <w:start w:val="9"/>
      <w:numFmt w:val="decimal"/>
      <w:lvlText w:val="%1"/>
      <w:lvlJc w:val="left"/>
      <w:pPr>
        <w:ind w:left="112" w:hanging="360"/>
      </w:pPr>
      <w:rPr>
        <w:rFonts w:hint="default"/>
        <w:lang w:val="ru-RU" w:eastAsia="en-US" w:bidi="ar-SA"/>
      </w:rPr>
    </w:lvl>
    <w:lvl w:ilvl="1" w:tplc="FA902F30">
      <w:numFmt w:val="none"/>
      <w:lvlText w:val=""/>
      <w:lvlJc w:val="left"/>
      <w:pPr>
        <w:tabs>
          <w:tab w:val="num" w:pos="360"/>
        </w:tabs>
      </w:pPr>
    </w:lvl>
    <w:lvl w:ilvl="2" w:tplc="AB7C4920">
      <w:numFmt w:val="bullet"/>
      <w:lvlText w:val="•"/>
      <w:lvlJc w:val="left"/>
      <w:pPr>
        <w:ind w:left="2269" w:hanging="360"/>
      </w:pPr>
      <w:rPr>
        <w:rFonts w:hint="default"/>
        <w:lang w:val="ru-RU" w:eastAsia="en-US" w:bidi="ar-SA"/>
      </w:rPr>
    </w:lvl>
    <w:lvl w:ilvl="3" w:tplc="B5F4C14E">
      <w:numFmt w:val="bullet"/>
      <w:lvlText w:val="•"/>
      <w:lvlJc w:val="left"/>
      <w:pPr>
        <w:ind w:left="3343" w:hanging="360"/>
      </w:pPr>
      <w:rPr>
        <w:rFonts w:hint="default"/>
        <w:lang w:val="ru-RU" w:eastAsia="en-US" w:bidi="ar-SA"/>
      </w:rPr>
    </w:lvl>
    <w:lvl w:ilvl="4" w:tplc="4A7E33DE">
      <w:numFmt w:val="bullet"/>
      <w:lvlText w:val="•"/>
      <w:lvlJc w:val="left"/>
      <w:pPr>
        <w:ind w:left="4418" w:hanging="360"/>
      </w:pPr>
      <w:rPr>
        <w:rFonts w:hint="default"/>
        <w:lang w:val="ru-RU" w:eastAsia="en-US" w:bidi="ar-SA"/>
      </w:rPr>
    </w:lvl>
    <w:lvl w:ilvl="5" w:tplc="1EF86DE0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C0309AF4">
      <w:numFmt w:val="bullet"/>
      <w:lvlText w:val="•"/>
      <w:lvlJc w:val="left"/>
      <w:pPr>
        <w:ind w:left="6567" w:hanging="360"/>
      </w:pPr>
      <w:rPr>
        <w:rFonts w:hint="default"/>
        <w:lang w:val="ru-RU" w:eastAsia="en-US" w:bidi="ar-SA"/>
      </w:rPr>
    </w:lvl>
    <w:lvl w:ilvl="7" w:tplc="20269D9A">
      <w:numFmt w:val="bullet"/>
      <w:lvlText w:val="•"/>
      <w:lvlJc w:val="left"/>
      <w:pPr>
        <w:ind w:left="7642" w:hanging="360"/>
      </w:pPr>
      <w:rPr>
        <w:rFonts w:hint="default"/>
        <w:lang w:val="ru-RU" w:eastAsia="en-US" w:bidi="ar-SA"/>
      </w:rPr>
    </w:lvl>
    <w:lvl w:ilvl="8" w:tplc="A77CE92A">
      <w:numFmt w:val="bullet"/>
      <w:lvlText w:val="•"/>
      <w:lvlJc w:val="left"/>
      <w:pPr>
        <w:ind w:left="8717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7018066D"/>
    <w:multiLevelType w:val="hybridMultilevel"/>
    <w:tmpl w:val="DC7C3E5C"/>
    <w:lvl w:ilvl="0" w:tplc="BC3AAC80">
      <w:start w:val="1"/>
      <w:numFmt w:val="decimal"/>
      <w:lvlText w:val="%1."/>
      <w:lvlJc w:val="left"/>
      <w:pPr>
        <w:ind w:left="3067" w:hanging="284"/>
        <w:jc w:val="right"/>
      </w:pPr>
      <w:rPr>
        <w:rFonts w:ascii="Times New Roman" w:eastAsia="Arial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9729966">
      <w:numFmt w:val="bullet"/>
      <w:lvlText w:val="•"/>
      <w:lvlJc w:val="left"/>
      <w:pPr>
        <w:ind w:left="3840" w:hanging="284"/>
      </w:pPr>
      <w:rPr>
        <w:rFonts w:hint="default"/>
        <w:lang w:val="ru-RU" w:eastAsia="en-US" w:bidi="ar-SA"/>
      </w:rPr>
    </w:lvl>
    <w:lvl w:ilvl="2" w:tplc="66AA2210">
      <w:numFmt w:val="bullet"/>
      <w:lvlText w:val="•"/>
      <w:lvlJc w:val="left"/>
      <w:pPr>
        <w:ind w:left="4621" w:hanging="284"/>
      </w:pPr>
      <w:rPr>
        <w:rFonts w:hint="default"/>
        <w:lang w:val="ru-RU" w:eastAsia="en-US" w:bidi="ar-SA"/>
      </w:rPr>
    </w:lvl>
    <w:lvl w:ilvl="3" w:tplc="4C0006AE">
      <w:numFmt w:val="bullet"/>
      <w:lvlText w:val="•"/>
      <w:lvlJc w:val="left"/>
      <w:pPr>
        <w:ind w:left="5401" w:hanging="284"/>
      </w:pPr>
      <w:rPr>
        <w:rFonts w:hint="default"/>
        <w:lang w:val="ru-RU" w:eastAsia="en-US" w:bidi="ar-SA"/>
      </w:rPr>
    </w:lvl>
    <w:lvl w:ilvl="4" w:tplc="98E2AEB6">
      <w:numFmt w:val="bullet"/>
      <w:lvlText w:val="•"/>
      <w:lvlJc w:val="left"/>
      <w:pPr>
        <w:ind w:left="6182" w:hanging="284"/>
      </w:pPr>
      <w:rPr>
        <w:rFonts w:hint="default"/>
        <w:lang w:val="ru-RU" w:eastAsia="en-US" w:bidi="ar-SA"/>
      </w:rPr>
    </w:lvl>
    <w:lvl w:ilvl="5" w:tplc="15908C40">
      <w:numFmt w:val="bullet"/>
      <w:lvlText w:val="•"/>
      <w:lvlJc w:val="left"/>
      <w:pPr>
        <w:ind w:left="6963" w:hanging="284"/>
      </w:pPr>
      <w:rPr>
        <w:rFonts w:hint="default"/>
        <w:lang w:val="ru-RU" w:eastAsia="en-US" w:bidi="ar-SA"/>
      </w:rPr>
    </w:lvl>
    <w:lvl w:ilvl="6" w:tplc="1246788A">
      <w:numFmt w:val="bullet"/>
      <w:lvlText w:val="•"/>
      <w:lvlJc w:val="left"/>
      <w:pPr>
        <w:ind w:left="7743" w:hanging="284"/>
      </w:pPr>
      <w:rPr>
        <w:rFonts w:hint="default"/>
        <w:lang w:val="ru-RU" w:eastAsia="en-US" w:bidi="ar-SA"/>
      </w:rPr>
    </w:lvl>
    <w:lvl w:ilvl="7" w:tplc="D5DACAC8">
      <w:numFmt w:val="bullet"/>
      <w:lvlText w:val="•"/>
      <w:lvlJc w:val="left"/>
      <w:pPr>
        <w:ind w:left="8524" w:hanging="284"/>
      </w:pPr>
      <w:rPr>
        <w:rFonts w:hint="default"/>
        <w:lang w:val="ru-RU" w:eastAsia="en-US" w:bidi="ar-SA"/>
      </w:rPr>
    </w:lvl>
    <w:lvl w:ilvl="8" w:tplc="FC2CC80A">
      <w:numFmt w:val="bullet"/>
      <w:lvlText w:val="•"/>
      <w:lvlJc w:val="left"/>
      <w:pPr>
        <w:ind w:left="9305" w:hanging="284"/>
      </w:pPr>
      <w:rPr>
        <w:rFonts w:hint="default"/>
        <w:lang w:val="ru-RU" w:eastAsia="en-US" w:bidi="ar-SA"/>
      </w:rPr>
    </w:lvl>
  </w:abstractNum>
  <w:abstractNum w:abstractNumId="22" w15:restartNumberingAfterBreak="0">
    <w:nsid w:val="75FA4CC8"/>
    <w:multiLevelType w:val="multilevel"/>
    <w:tmpl w:val="B9FC93F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9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96" w:hanging="1800"/>
      </w:pPr>
      <w:rPr>
        <w:rFonts w:hint="default"/>
      </w:rPr>
    </w:lvl>
  </w:abstractNum>
  <w:abstractNum w:abstractNumId="23" w15:restartNumberingAfterBreak="0">
    <w:nsid w:val="770E17BF"/>
    <w:multiLevelType w:val="hybridMultilevel"/>
    <w:tmpl w:val="53E86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8"/>
  </w:num>
  <w:num w:numId="4">
    <w:abstractNumId w:val="6"/>
  </w:num>
  <w:num w:numId="5">
    <w:abstractNumId w:val="7"/>
  </w:num>
  <w:num w:numId="6">
    <w:abstractNumId w:val="13"/>
  </w:num>
  <w:num w:numId="7">
    <w:abstractNumId w:val="11"/>
  </w:num>
  <w:num w:numId="8">
    <w:abstractNumId w:val="0"/>
  </w:num>
  <w:num w:numId="9">
    <w:abstractNumId w:val="16"/>
  </w:num>
  <w:num w:numId="10">
    <w:abstractNumId w:val="10"/>
  </w:num>
  <w:num w:numId="11">
    <w:abstractNumId w:val="21"/>
  </w:num>
  <w:num w:numId="12">
    <w:abstractNumId w:val="12"/>
  </w:num>
  <w:num w:numId="13">
    <w:abstractNumId w:val="23"/>
  </w:num>
  <w:num w:numId="14">
    <w:abstractNumId w:val="5"/>
  </w:num>
  <w:num w:numId="15">
    <w:abstractNumId w:val="17"/>
  </w:num>
  <w:num w:numId="16">
    <w:abstractNumId w:val="19"/>
  </w:num>
  <w:num w:numId="17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8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9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0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1">
    <w:abstractNumId w:val="3"/>
  </w:num>
  <w:num w:numId="22">
    <w:abstractNumId w:val="9"/>
  </w:num>
  <w:num w:numId="23">
    <w:abstractNumId w:val="18"/>
  </w:num>
  <w:num w:numId="24">
    <w:abstractNumId w:val="14"/>
  </w:num>
  <w:num w:numId="25">
    <w:abstractNumId w:val="4"/>
  </w:num>
  <w:num w:numId="26">
    <w:abstractNumId w:val="15"/>
  </w:num>
  <w:num w:numId="27">
    <w:abstractNumId w:val="22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B4"/>
    <w:rsid w:val="00021285"/>
    <w:rsid w:val="00081778"/>
    <w:rsid w:val="00095C04"/>
    <w:rsid w:val="000A28DD"/>
    <w:rsid w:val="000B1A5C"/>
    <w:rsid w:val="000D2FD2"/>
    <w:rsid w:val="000D46C7"/>
    <w:rsid w:val="00105DB0"/>
    <w:rsid w:val="0014265E"/>
    <w:rsid w:val="00144F0E"/>
    <w:rsid w:val="00151CAD"/>
    <w:rsid w:val="001B4D16"/>
    <w:rsid w:val="001F04B1"/>
    <w:rsid w:val="002261C6"/>
    <w:rsid w:val="00264D5C"/>
    <w:rsid w:val="002709AE"/>
    <w:rsid w:val="00297958"/>
    <w:rsid w:val="00323299"/>
    <w:rsid w:val="00353C1C"/>
    <w:rsid w:val="003745AD"/>
    <w:rsid w:val="003B0B34"/>
    <w:rsid w:val="003B182A"/>
    <w:rsid w:val="003C4183"/>
    <w:rsid w:val="00417957"/>
    <w:rsid w:val="00423DAD"/>
    <w:rsid w:val="00440D7A"/>
    <w:rsid w:val="004C24AE"/>
    <w:rsid w:val="004C5143"/>
    <w:rsid w:val="004E7627"/>
    <w:rsid w:val="0053681D"/>
    <w:rsid w:val="00543929"/>
    <w:rsid w:val="005454DD"/>
    <w:rsid w:val="00552F74"/>
    <w:rsid w:val="00564709"/>
    <w:rsid w:val="005772B2"/>
    <w:rsid w:val="00585A22"/>
    <w:rsid w:val="005B4F7F"/>
    <w:rsid w:val="005D5552"/>
    <w:rsid w:val="005F6EC8"/>
    <w:rsid w:val="006135C8"/>
    <w:rsid w:val="006439B6"/>
    <w:rsid w:val="00655F72"/>
    <w:rsid w:val="00671BD9"/>
    <w:rsid w:val="00675603"/>
    <w:rsid w:val="00693DAE"/>
    <w:rsid w:val="006F123B"/>
    <w:rsid w:val="0072282B"/>
    <w:rsid w:val="00730579"/>
    <w:rsid w:val="007717F8"/>
    <w:rsid w:val="00785EA5"/>
    <w:rsid w:val="007B1440"/>
    <w:rsid w:val="007D3785"/>
    <w:rsid w:val="007E316F"/>
    <w:rsid w:val="007E52E2"/>
    <w:rsid w:val="00825315"/>
    <w:rsid w:val="00834070"/>
    <w:rsid w:val="00834968"/>
    <w:rsid w:val="0085302C"/>
    <w:rsid w:val="0086548E"/>
    <w:rsid w:val="008726C1"/>
    <w:rsid w:val="008758B4"/>
    <w:rsid w:val="008827AD"/>
    <w:rsid w:val="008A3907"/>
    <w:rsid w:val="008C1185"/>
    <w:rsid w:val="008D2C31"/>
    <w:rsid w:val="008E751A"/>
    <w:rsid w:val="00902B03"/>
    <w:rsid w:val="009031DE"/>
    <w:rsid w:val="00904E63"/>
    <w:rsid w:val="009426DD"/>
    <w:rsid w:val="00960B30"/>
    <w:rsid w:val="00974848"/>
    <w:rsid w:val="009A70A1"/>
    <w:rsid w:val="009B63ED"/>
    <w:rsid w:val="009C0597"/>
    <w:rsid w:val="00A05E92"/>
    <w:rsid w:val="00A11F63"/>
    <w:rsid w:val="00A17D9B"/>
    <w:rsid w:val="00A30F09"/>
    <w:rsid w:val="00A41F1B"/>
    <w:rsid w:val="00A4320C"/>
    <w:rsid w:val="00A8110A"/>
    <w:rsid w:val="00A82B40"/>
    <w:rsid w:val="00A96D57"/>
    <w:rsid w:val="00AC3203"/>
    <w:rsid w:val="00AC7B65"/>
    <w:rsid w:val="00AD51FC"/>
    <w:rsid w:val="00B27B30"/>
    <w:rsid w:val="00B52543"/>
    <w:rsid w:val="00B52BC7"/>
    <w:rsid w:val="00B65991"/>
    <w:rsid w:val="00BA1275"/>
    <w:rsid w:val="00BD7CB2"/>
    <w:rsid w:val="00C1700F"/>
    <w:rsid w:val="00C34788"/>
    <w:rsid w:val="00C73C5C"/>
    <w:rsid w:val="00C87365"/>
    <w:rsid w:val="00C950F7"/>
    <w:rsid w:val="00CA2BDC"/>
    <w:rsid w:val="00CF02B4"/>
    <w:rsid w:val="00D01ADE"/>
    <w:rsid w:val="00D22FA5"/>
    <w:rsid w:val="00D37908"/>
    <w:rsid w:val="00DB10E2"/>
    <w:rsid w:val="00DC5AD7"/>
    <w:rsid w:val="00E05E20"/>
    <w:rsid w:val="00EF07D3"/>
    <w:rsid w:val="00EF4C65"/>
    <w:rsid w:val="00F0727F"/>
    <w:rsid w:val="00F10942"/>
    <w:rsid w:val="00F154D7"/>
    <w:rsid w:val="00F22DCB"/>
    <w:rsid w:val="00F3397E"/>
    <w:rsid w:val="00F36EFA"/>
    <w:rsid w:val="00F57237"/>
    <w:rsid w:val="00F60612"/>
    <w:rsid w:val="00F74232"/>
    <w:rsid w:val="00F92AAE"/>
    <w:rsid w:val="00F9389E"/>
    <w:rsid w:val="00F94DBD"/>
    <w:rsid w:val="00F96AD4"/>
    <w:rsid w:val="00F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357F4"/>
  <w15:docId w15:val="{79DABB6E-7D7C-4FA5-8409-E73E3D46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758B4"/>
    <w:rPr>
      <w:rFonts w:ascii="Microsoft Sans Serif" w:eastAsia="Microsoft Sans Serif" w:hAnsi="Microsoft Sans Serif" w:cs="Microsoft Sans Serif"/>
      <w:lang w:val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4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58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58B4"/>
    <w:pPr>
      <w:ind w:left="112"/>
      <w:jc w:val="both"/>
    </w:pPr>
    <w:rPr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8758B4"/>
    <w:pPr>
      <w:ind w:left="464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8758B4"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  <w:rsid w:val="008758B4"/>
    <w:pPr>
      <w:ind w:left="200"/>
    </w:pPr>
  </w:style>
  <w:style w:type="character" w:styleId="a5">
    <w:name w:val="Hyperlink"/>
    <w:uiPriority w:val="99"/>
    <w:rsid w:val="00F9389E"/>
    <w:rPr>
      <w:color w:val="0000FF"/>
      <w:u w:val="single"/>
    </w:rPr>
  </w:style>
  <w:style w:type="character" w:customStyle="1" w:styleId="FontStyle11">
    <w:name w:val="Font Style11"/>
    <w:rsid w:val="00F9389E"/>
    <w:rPr>
      <w:rFonts w:ascii="Times New Roman" w:hAnsi="Times New Roman" w:cs="Times New Roman"/>
      <w:b/>
      <w:bCs/>
      <w:sz w:val="26"/>
      <w:szCs w:val="26"/>
    </w:rPr>
  </w:style>
  <w:style w:type="table" w:customStyle="1" w:styleId="TableStyle0">
    <w:name w:val="TableStyle0"/>
    <w:rsid w:val="00F92AAE"/>
    <w:pPr>
      <w:widowControl/>
      <w:autoSpaceDE/>
      <w:autoSpaceDN/>
    </w:pPr>
    <w:rPr>
      <w:rFonts w:ascii="Arial" w:eastAsiaTheme="minorEastAsia" w:hAnsi="Arial"/>
      <w:sz w:val="16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nformat">
    <w:name w:val="ConsPlusNonformat"/>
    <w:uiPriority w:val="99"/>
    <w:rsid w:val="009A70A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wmi-callto">
    <w:name w:val="wmi-callto"/>
    <w:basedOn w:val="a0"/>
    <w:rsid w:val="00105DB0"/>
  </w:style>
  <w:style w:type="character" w:customStyle="1" w:styleId="40">
    <w:name w:val="Заголовок 4 Знак"/>
    <w:basedOn w:val="a0"/>
    <w:link w:val="4"/>
    <w:uiPriority w:val="9"/>
    <w:semiHidden/>
    <w:rsid w:val="00834968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5F6E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6EC8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0283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83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351341">
                                          <w:marLeft w:val="0"/>
                                          <w:marRight w:val="0"/>
                                          <w:marTop w:val="0"/>
                                          <w:marBottom w:val="31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38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pti-24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6143</Words>
  <Characters>35020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ТК {Номер}</vt:lpstr>
    </vt:vector>
  </TitlesOfParts>
  <Company/>
  <LinksUpToDate>false</LinksUpToDate>
  <CharactersWithSpaces>41081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ТК {Номер}</dc:title>
  <dc:creator>Kuznetsova.YUA</dc:creator>
  <cp:lastModifiedBy>Admin1</cp:lastModifiedBy>
  <cp:revision>3</cp:revision>
  <cp:lastPrinted>2025-10-08T12:49:00Z</cp:lastPrinted>
  <dcterms:created xsi:type="dcterms:W3CDTF">2026-09-21T14:07:00Z</dcterms:created>
  <dcterms:modified xsi:type="dcterms:W3CDTF">2026-09-21T14:07:00Z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2022-02-24T00:00:00Z</vt:filetime>
  </property>
</Properties>
</file>