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B1323" w14:textId="71F7972F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1911F4DE" w:rsidR="003C6359" w:rsidRPr="00787C7D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г. </w:t>
      </w:r>
      <w:bookmarkStart w:id="0" w:name="_Hlk106260446"/>
      <w:r w:rsidR="00065BAA">
        <w:rPr>
          <w:rFonts w:ascii="Times New Roman" w:hAnsi="Times New Roman" w:cs="Times New Roman"/>
          <w:bCs/>
          <w:szCs w:val="22"/>
        </w:rPr>
        <w:t>Новое Девяткино</w:t>
      </w:r>
      <w:r w:rsidR="00405574" w:rsidRPr="00787C7D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</w:t>
      </w:r>
      <w:r w:rsidR="0020606D" w:rsidRPr="00787C7D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787C7D">
        <w:rPr>
          <w:rFonts w:ascii="Times New Roman" w:hAnsi="Times New Roman" w:cs="Times New Roman"/>
          <w:bCs/>
          <w:szCs w:val="22"/>
        </w:rPr>
        <w:t>__________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787C7D">
        <w:rPr>
          <w:rFonts w:ascii="Times New Roman" w:hAnsi="Times New Roman" w:cs="Times New Roman"/>
          <w:bCs/>
          <w:szCs w:val="22"/>
        </w:rPr>
        <w:t>202</w:t>
      </w:r>
      <w:r w:rsidR="00B01F7F">
        <w:rPr>
          <w:rFonts w:ascii="Times New Roman" w:hAnsi="Times New Roman" w:cs="Times New Roman"/>
          <w:bCs/>
          <w:szCs w:val="22"/>
        </w:rPr>
        <w:t>6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г.</w:t>
      </w:r>
    </w:p>
    <w:p w14:paraId="25D9EFF5" w14:textId="77777777" w:rsidR="00405574" w:rsidRPr="00787C7D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31BDEF8B" w14:textId="6249E9A5" w:rsidR="00D47AEF" w:rsidRDefault="003C6359" w:rsidP="00D47AEF">
      <w:pPr>
        <w:ind w:left="-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            </w:t>
      </w:r>
      <w:bookmarkStart w:id="1" w:name="_Hlk107840519"/>
      <w:r w:rsidR="00D47AEF">
        <w:rPr>
          <w:rFonts w:ascii="Times New Roman" w:hAnsi="Times New Roman" w:cs="Times New Roman"/>
          <w:b/>
          <w:bCs/>
          <w:sz w:val="20"/>
          <w:szCs w:val="20"/>
        </w:rPr>
        <w:t>Федеральное бюджетное учреждение здравоохранения «Центр гигиены и эпидемиологии в городе Санкт-Петербурге и Ленинградской области»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(сокращенное наименование - ФБУЗ «Центр гигиены и эпидемиологии в городе Санкт-Петербурге и Ленинградской области»), именуемое в дальнейшем «Исполнитель», в лице заведующего отделением организации оказания услуг </w:t>
      </w:r>
      <w:r w:rsidR="00D47AEF">
        <w:rPr>
          <w:rFonts w:ascii="Times New Roman" w:hAnsi="Times New Roman" w:cs="Times New Roman"/>
          <w:bCs/>
          <w:sz w:val="20"/>
          <w:szCs w:val="20"/>
        </w:rPr>
        <w:softHyphen/>
      </w:r>
      <w:r w:rsidR="00BD465C" w:rsidRPr="00BD465C">
        <w:rPr>
          <w:rFonts w:ascii="Times New Roman" w:hAnsi="Times New Roman" w:cs="Times New Roman"/>
          <w:bCs/>
          <w:sz w:val="20"/>
          <w:szCs w:val="20"/>
        </w:rPr>
        <w:t>-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врача по общей гигиене Филиала ФБУЗ «Центр гигиены и эпидемиологии в городе Санкт-Петербурге и Ленинградской области» во Всеволожском и Кировском районах Галая Кирилла Борисовича, действующего на основании доверенности № 69 от 24.04.2026 г., с одной стороны и </w:t>
      </w:r>
      <w:bookmarkEnd w:id="1"/>
      <w:r w:rsidR="005B1BF3" w:rsidRPr="005B1BF3">
        <w:rPr>
          <w:rFonts w:ascii="Times New Roman" w:hAnsi="Times New Roman" w:cs="Times New Roman"/>
          <w:bCs/>
          <w:sz w:val="20"/>
          <w:szCs w:val="20"/>
        </w:rPr>
        <w:t>Государственное бюджетное учреждение здравоохранения «Ленинградский областной наркологический диспансер им. А.Я.Гриненко» (сокращенное наименование:   ГБУЗ  ЛОНД) в лице главного врача Славиной Татьяны Юрьевны, действующий на основании Устава,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с другой стороны, в целях обеспечения муниципальных нужд на основании пункта 4 части 1 статьи 93 Федерального закона от 5 апреля 2013 года N 44-ФЗ "О </w:t>
      </w:r>
      <w:r w:rsidR="00A03C3F">
        <w:rPr>
          <w:rFonts w:ascii="Times New Roman" w:hAnsi="Times New Roman" w:cs="Times New Roman"/>
          <w:bCs/>
          <w:sz w:val="20"/>
          <w:szCs w:val="20"/>
        </w:rPr>
        <w:t>контрактной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нужд",</w:t>
      </w:r>
    </w:p>
    <w:p w14:paraId="5E9B750C" w14:textId="0B4C6FDE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ИКЗ № </w:t>
      </w:r>
      <w:r w:rsidR="00436421" w:rsidRPr="00436421">
        <w:rPr>
          <w:rFonts w:ascii="Times New Roman" w:hAnsi="Times New Roman" w:cs="Times New Roman"/>
          <w:bCs/>
          <w:sz w:val="20"/>
          <w:szCs w:val="20"/>
        </w:rPr>
        <w:t>262470301045847030100100180000000244</w:t>
      </w:r>
      <w:r w:rsidR="00436421">
        <w:rPr>
          <w:rFonts w:ascii="Times New Roman" w:hAnsi="Times New Roman" w:cs="Times New Roman"/>
          <w:bCs/>
          <w:sz w:val="20"/>
          <w:szCs w:val="20"/>
        </w:rPr>
        <w:t>.</w:t>
      </w:r>
    </w:p>
    <w:p w14:paraId="0CE62720" w14:textId="311E8975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 Предмет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</w:t>
      </w:r>
    </w:p>
    <w:p w14:paraId="7477C153" w14:textId="5D05A28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1.1. По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Исполнитель обязуется по заданию Заказчика оказать услуги, указанные в приложении № 1, являющемуся неотъемлемой частью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а Заказчик обязуется принять и оплатить заявленные услуги.</w:t>
      </w:r>
    </w:p>
    <w:p w14:paraId="31409107" w14:textId="77777777" w:rsidR="00D47AEF" w:rsidRDefault="00D47AEF" w:rsidP="00D47AEF">
      <w:pPr>
        <w:autoSpaceDE w:val="0"/>
        <w:autoSpaceDN w:val="0"/>
        <w:adjustRightInd w:val="0"/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 Стоимость услуг определяется в соответствии с Прейскурантом Исполнителя (</w:t>
      </w:r>
      <w:hyperlink r:id="rId7" w:history="1">
        <w:r>
          <w:rPr>
            <w:rStyle w:val="a7"/>
            <w:rFonts w:ascii="Times New Roman" w:hAnsi="Times New Roman" w:cs="Times New Roman"/>
            <w:sz w:val="20"/>
            <w:szCs w:val="20"/>
          </w:rPr>
          <w:t>http://78centr.ru</w:t>
        </w:r>
      </w:hyperlink>
      <w:r>
        <w:rPr>
          <w:rFonts w:ascii="Times New Roman" w:hAnsi="Times New Roman" w:cs="Times New Roman"/>
          <w:sz w:val="20"/>
          <w:szCs w:val="20"/>
        </w:rPr>
        <w:t>) на день подачи заявки.</w:t>
      </w:r>
    </w:p>
    <w:p w14:paraId="1508876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033EFCF8" w14:textId="38C06F12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Срок оказания услуг </w:t>
      </w:r>
      <w:r w:rsidR="00436421">
        <w:rPr>
          <w:rFonts w:ascii="Times New Roman" w:hAnsi="Times New Roman" w:cs="Times New Roman"/>
          <w:bCs/>
          <w:sz w:val="20"/>
          <w:szCs w:val="20"/>
        </w:rPr>
        <w:t>после заключения договора , в течении 30 дней.</w:t>
      </w:r>
    </w:p>
    <w:p w14:paraId="227B7051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74908C12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 Права и обязанности сторон</w:t>
      </w:r>
    </w:p>
    <w:p w14:paraId="685A8BAB" w14:textId="7C861D0E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4.1. Исполнитель обязан оказать Услуги в установленный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ом срок и с надлежащим качеством.</w:t>
      </w:r>
    </w:p>
    <w:p w14:paraId="74AD062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2CD1B047" w14:textId="01EF9A2F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4.3. Заказчик в течение трех дней с момента получения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обязан вернуть подписанный экземпляр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Исполнителю.</w:t>
      </w:r>
    </w:p>
    <w:p w14:paraId="036470EF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F4D2BD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 Порядок сдачи-приемки услуг</w:t>
      </w:r>
    </w:p>
    <w:p w14:paraId="0E976E4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5.1. Заказчик в течение 3 дней с момента оказания услуг подписывает акт об оказании услуг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626DB8AF" w14:textId="31CF2651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 Сумма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 порядок расчетов</w:t>
      </w:r>
    </w:p>
    <w:p w14:paraId="26530231" w14:textId="1C373A3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6.1. Сумма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</w:t>
      </w:r>
      <w:r w:rsidRPr="007D21CB">
        <w:rPr>
          <w:rFonts w:ascii="Times New Roman" w:hAnsi="Times New Roman" w:cs="Times New Roman"/>
          <w:bCs/>
          <w:sz w:val="20"/>
          <w:szCs w:val="20"/>
        </w:rPr>
        <w:t xml:space="preserve">составляет: </w:t>
      </w:r>
      <w:r w:rsidR="007D21CB" w:rsidRPr="007D21CB">
        <w:rPr>
          <w:rFonts w:ascii="Times New Roman" w:hAnsi="Times New Roman" w:cs="Times New Roman"/>
          <w:b/>
          <w:sz w:val="20"/>
          <w:szCs w:val="20"/>
        </w:rPr>
        <w:t>18617,12</w:t>
      </w:r>
      <w:r w:rsidRPr="007D21CB">
        <w:rPr>
          <w:rFonts w:ascii="Times New Roman" w:hAnsi="Times New Roman" w:cs="Times New Roman"/>
          <w:b/>
          <w:sz w:val="20"/>
          <w:szCs w:val="20"/>
        </w:rPr>
        <w:t>руб. (</w:t>
      </w:r>
      <w:r w:rsidR="007D21CB" w:rsidRPr="007D21CB">
        <w:rPr>
          <w:rFonts w:ascii="Times New Roman" w:hAnsi="Times New Roman" w:cs="Times New Roman"/>
          <w:b/>
          <w:sz w:val="20"/>
          <w:szCs w:val="20"/>
        </w:rPr>
        <w:t>Восемнадцать тысяч шестьсот семнадцать рублей 12 копеек</w:t>
      </w:r>
      <w:r w:rsidRPr="007D21CB">
        <w:rPr>
          <w:rFonts w:ascii="Times New Roman" w:hAnsi="Times New Roman" w:cs="Times New Roman"/>
          <w:b/>
          <w:sz w:val="20"/>
          <w:szCs w:val="20"/>
        </w:rPr>
        <w:t xml:space="preserve">), в том числе НДС 22% - </w:t>
      </w:r>
      <w:r w:rsidR="007D21CB" w:rsidRPr="007D21CB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 w:bidi="ar-SA"/>
        </w:rPr>
        <w:t>3357,19</w:t>
      </w:r>
      <w:r w:rsidRPr="007D21CB">
        <w:rPr>
          <w:rFonts w:ascii="Times New Roman" w:hAnsi="Times New Roman" w:cs="Times New Roman"/>
          <w:b/>
          <w:sz w:val="20"/>
          <w:szCs w:val="20"/>
        </w:rPr>
        <w:t>руб.</w:t>
      </w:r>
      <w:r w:rsidRPr="007D21CB">
        <w:rPr>
          <w:rFonts w:ascii="Times New Roman" w:hAnsi="Times New Roman" w:cs="Times New Roman"/>
          <w:bCs/>
          <w:sz w:val="20"/>
          <w:szCs w:val="20"/>
        </w:rPr>
        <w:t xml:space="preserve"> Цена </w:t>
      </w:r>
      <w:r w:rsidR="00A03C3F" w:rsidRPr="007D21CB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7D21CB">
        <w:rPr>
          <w:rFonts w:ascii="Times New Roman" w:hAnsi="Times New Roman" w:cs="Times New Roman"/>
          <w:bCs/>
          <w:sz w:val="20"/>
          <w:szCs w:val="20"/>
        </w:rPr>
        <w:t>а является</w:t>
      </w:r>
      <w:r>
        <w:rPr>
          <w:rFonts w:ascii="Times New Roman" w:hAnsi="Times New Roman" w:cs="Times New Roman"/>
          <w:bCs/>
          <w:sz w:val="20"/>
          <w:szCs w:val="20"/>
        </w:rPr>
        <w:t xml:space="preserve"> твердой, определена на весь срок работ и включает в себя все расходы и издержки Исполнителя, связанные с исполнением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в том числе налоги и другие обязательные платежи.</w:t>
      </w:r>
    </w:p>
    <w:p w14:paraId="5987EBDD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6.2 Окончательная оплата в размере 70%(Семьдесят) осуществляется на основании выставленного счета в течение 10 (десяти) рабочих дней, с даты подписания Сторонами акта об оказании услуг.</w:t>
      </w:r>
    </w:p>
    <w:p w14:paraId="4E7063DD" w14:textId="6E930711" w:rsidR="00D47AEF" w:rsidRDefault="00D47AEF" w:rsidP="00D47AEF">
      <w:pPr>
        <w:ind w:lef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 Источник финансирования: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 w:bidi="ar-SA"/>
        </w:rPr>
        <w:t xml:space="preserve"> </w:t>
      </w:r>
      <w:r w:rsidR="005B1BF3" w:rsidRPr="005B1BF3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ar-SA"/>
        </w:rPr>
        <w:t>Средства бюджетных учреждений (субсидия на выполнение государственного задания 2026 г.)</w:t>
      </w:r>
    </w:p>
    <w:p w14:paraId="48B3E250" w14:textId="41B525FB" w:rsidR="00D47AEF" w:rsidRDefault="00D47AEF" w:rsidP="00D47AEF">
      <w:pPr>
        <w:pStyle w:val="a9"/>
        <w:spacing w:after="0" w:line="240" w:lineRule="auto"/>
        <w:ind w:left="-284"/>
        <w:jc w:val="both"/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</w:pPr>
      <w:r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 xml:space="preserve">7. Срок действия </w:t>
      </w:r>
      <w:r w:rsidR="00A03C3F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договор</w:t>
      </w:r>
      <w:r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а</w:t>
      </w:r>
    </w:p>
    <w:p w14:paraId="37FDE66A" w14:textId="1770C6FD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7.1. </w:t>
      </w:r>
      <w:r w:rsidR="00A03C3F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 вступает в силу с даты его подписания и действует до </w:t>
      </w:r>
      <w:r w:rsidR="005B1BF3">
        <w:rPr>
          <w:rFonts w:ascii="Times New Roman" w:hAnsi="Times New Roman" w:cs="Times New Roman"/>
          <w:sz w:val="20"/>
          <w:szCs w:val="20"/>
        </w:rPr>
        <w:t>30 октября 2026</w:t>
      </w:r>
      <w:r>
        <w:rPr>
          <w:rFonts w:ascii="Times New Roman" w:hAnsi="Times New Roman" w:cs="Times New Roman"/>
          <w:sz w:val="20"/>
          <w:szCs w:val="20"/>
        </w:rPr>
        <w:t xml:space="preserve"> года, а по части взаиморасчетов до полного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исполнения своих обязанностей сторонами.</w:t>
      </w:r>
    </w:p>
    <w:p w14:paraId="227D31B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8. Прочие условия.</w:t>
      </w:r>
    </w:p>
    <w:p w14:paraId="37E8548E" w14:textId="7D9429EB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8.1. Оказание услуг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определяется датами проведения проверки, указанными в решении/распоряжении о проведении проверки.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7008BB9" w14:textId="3752DA9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8.2. В случае ненадлежащего исполнения сторонами обязанностей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у, стороны несут ответственность в соответствии с действующим законодательством.</w:t>
      </w:r>
    </w:p>
    <w:p w14:paraId="1AFD24A1" w14:textId="094C02E6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8.3. Порядок изменения и расторжения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определяется согласно действующему законодательству.</w:t>
      </w:r>
    </w:p>
    <w:p w14:paraId="7C7307F4" w14:textId="64DC9404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8.4. Все сведения, ставшие известными Исполнителю в ходе исполнения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</w:t>
      </w:r>
      <w:r>
        <w:rPr>
          <w:rFonts w:ascii="Times New Roman" w:hAnsi="Times New Roman" w:cs="Times New Roman"/>
          <w:bCs/>
          <w:sz w:val="20"/>
          <w:szCs w:val="20"/>
        </w:rPr>
        <w:lastRenderedPageBreak/>
        <w:t>иным государственным органам, уполномоченным законом на получение указанной информации.</w:t>
      </w:r>
    </w:p>
    <w:p w14:paraId="6405292E" w14:textId="67808763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8.5. Споры и разногласия, которые могут возникнуть при исполнении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разрешаются путем переговоров между сторонами. При недостижении согласия передаются на рассмотрение Арбитражного суда Санкт-Петербурга и Ленинградской области.</w:t>
      </w:r>
    </w:p>
    <w:p w14:paraId="3509A832" w14:textId="2D3351BD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8.6. Настоящий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</w:t>
      </w:r>
    </w:p>
    <w:p w14:paraId="4E976728" w14:textId="0B0F0716" w:rsidR="0090588C" w:rsidRDefault="0090588C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ПРИЛОЖЕНИЕ № 1- СПЕЦ</w:t>
      </w:r>
      <w:r w:rsidR="008F6AD0">
        <w:rPr>
          <w:rFonts w:ascii="Times New Roman" w:hAnsi="Times New Roman" w:cs="Times New Roman"/>
          <w:bCs/>
          <w:sz w:val="20"/>
          <w:szCs w:val="20"/>
        </w:rPr>
        <w:t>ИФИКАЦИЯ.</w:t>
      </w:r>
    </w:p>
    <w:p w14:paraId="4E8661E0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465B4C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2" w:name="_Hlk219024909"/>
      <w:r>
        <w:rPr>
          <w:rFonts w:ascii="Times New Roman" w:hAnsi="Times New Roman" w:cs="Times New Roman"/>
          <w:bCs/>
          <w:sz w:val="20"/>
          <w:szCs w:val="20"/>
        </w:rPr>
        <w:t>Юридические адреса и реквизиты сторон:</w:t>
      </w:r>
    </w:p>
    <w:p w14:paraId="1CD601E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5011" w:type="pct"/>
        <w:tblInd w:w="-34" w:type="dxa"/>
        <w:tblLook w:val="01E0" w:firstRow="1" w:lastRow="1" w:firstColumn="1" w:lastColumn="1" w:noHBand="0" w:noVBand="0"/>
      </w:tblPr>
      <w:tblGrid>
        <w:gridCol w:w="5406"/>
        <w:gridCol w:w="5083"/>
      </w:tblGrid>
      <w:tr w:rsidR="00D47AEF" w14:paraId="14905B84" w14:textId="77777777" w:rsidTr="00D47AEF">
        <w:trPr>
          <w:trHeight w:val="2967"/>
        </w:trPr>
        <w:tc>
          <w:tcPr>
            <w:tcW w:w="2577" w:type="pct"/>
          </w:tcPr>
          <w:p w14:paraId="5914B8B0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1F4C9ACD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ГБУЗ ЛОНД</w:t>
            </w:r>
          </w:p>
          <w:p w14:paraId="58DB7540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188661, Ленинградская обл., Всеволожский район, дер. Новое Девяткино, ул. Славы, д.6</w:t>
            </w:r>
          </w:p>
          <w:p w14:paraId="762DFCBA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Тел</w:t>
            </w: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 w:eastAsia="en-US" w:bidi="ar-SA"/>
              </w:rPr>
              <w:t xml:space="preserve">: 296-99-03  </w:t>
            </w:r>
          </w:p>
          <w:p w14:paraId="5D455BA9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 w:eastAsia="en-US" w:bidi="ar-SA"/>
              </w:rPr>
              <w:t xml:space="preserve">e-mail: guzlond@mail.ru </w:t>
            </w:r>
          </w:p>
          <w:p w14:paraId="48DA5868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ИНН 4703010458</w:t>
            </w:r>
          </w:p>
          <w:p w14:paraId="7B7E6AD7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КПП 470301001</w:t>
            </w: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ab/>
            </w:r>
          </w:p>
          <w:p w14:paraId="3BD5AAE0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ОГРН 1034700574798 от 27.06.2003</w:t>
            </w:r>
          </w:p>
          <w:p w14:paraId="0F091517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ОКПО 05354122 ОКТМО 41612458101 </w:t>
            </w:r>
          </w:p>
          <w:p w14:paraId="6A7AD24B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ОКВЭД 46.41</w:t>
            </w:r>
          </w:p>
          <w:p w14:paraId="04E27745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Банковские реквизиты:</w:t>
            </w:r>
          </w:p>
          <w:p w14:paraId="7F063461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Комитет финансов Ленинградской области (ГБУЗ ЛОНД л/с 20243986045)</w:t>
            </w:r>
          </w:p>
          <w:p w14:paraId="2C1474C9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р/с 03224643410000004500 в ОКЦ № 1 СЕВЕРО-ЗАПАДНОЕ ГУ БАНКА РОСИИ//УФК по Ленинградской области г. Санкт-Петербург</w:t>
            </w:r>
          </w:p>
          <w:p w14:paraId="27D10D20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БИК 044030098  </w:t>
            </w:r>
          </w:p>
          <w:p w14:paraId="19F150C1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к/с 40102810745370000098</w:t>
            </w:r>
          </w:p>
          <w:p w14:paraId="59B3C491" w14:textId="77777777" w:rsidR="0090588C" w:rsidRPr="0090588C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КБК 00000000000000000510</w:t>
            </w:r>
          </w:p>
          <w:p w14:paraId="0AFE1EBE" w14:textId="60CA5A53" w:rsidR="00D47AEF" w:rsidRDefault="0090588C" w:rsidP="0090588C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2423" w:type="pct"/>
          </w:tcPr>
          <w:p w14:paraId="51EE1A97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spacing w:line="256" w:lineRule="auto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367EFC35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ФБУЗ "Центр гигиены и эпидемиологии </w:t>
            </w:r>
          </w:p>
          <w:p w14:paraId="409E3F91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в г. Санкт-Петербурге и Ленинградской обл."</w:t>
            </w:r>
          </w:p>
          <w:p w14:paraId="11F96E01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- Филиал ФБУЗ «Центр гигиены </w:t>
            </w:r>
          </w:p>
          <w:p w14:paraId="28FDC50D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и эпидемиологии в г. Санкт-Петербурге </w:t>
            </w:r>
          </w:p>
          <w:p w14:paraId="2A7D4F67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и Ленинградской обл.» во Всеволожском </w:t>
            </w:r>
          </w:p>
          <w:p w14:paraId="245BE76E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и Кировском районах  </w:t>
            </w: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ab/>
            </w:r>
          </w:p>
          <w:p w14:paraId="74CA2599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Юридический адрес: 192102, г. Санкт-Петербург, </w:t>
            </w:r>
          </w:p>
          <w:p w14:paraId="0A115918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пр-кт Волковский, дом 77</w:t>
            </w:r>
          </w:p>
          <w:p w14:paraId="5693A098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Фактический адрес: 188640, Ленинградская обл.,</w:t>
            </w:r>
          </w:p>
          <w:p w14:paraId="7884CDDE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г. Всеволожск, ул. Дорога Жизни, д.13</w:t>
            </w:r>
          </w:p>
          <w:p w14:paraId="19DAB802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ИНН 7816363890, КПП 470643001</w:t>
            </w:r>
          </w:p>
          <w:p w14:paraId="76D1F007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Лицевой счет № 20456Я30150</w:t>
            </w:r>
          </w:p>
          <w:p w14:paraId="6EF22B6F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в УФК по Нижегородской области</w:t>
            </w:r>
          </w:p>
          <w:p w14:paraId="5B793AEE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Получатель: УФК по Нижегородской области (Филиал №7 ФБУЗ «Центр гигиены</w:t>
            </w:r>
          </w:p>
          <w:p w14:paraId="54D6B52B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 эпидемиологии в городе Санкт-Петербурге и Ленинградской области», л/с 20456Я30150)</w:t>
            </w:r>
          </w:p>
          <w:p w14:paraId="4BF1245D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Казначейский счет получателя:</w:t>
            </w:r>
          </w:p>
          <w:p w14:paraId="7D0CD348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№ 03214643000000013210</w:t>
            </w:r>
          </w:p>
          <w:p w14:paraId="701266A4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Наименование банка: ОКЦ №1 ВВГУ Банка России//УФК по Нижегородской области,</w:t>
            </w:r>
          </w:p>
          <w:p w14:paraId="0CF89A97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г. Нижний Новгород</w:t>
            </w:r>
          </w:p>
          <w:p w14:paraId="384F53D2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БИК 012202102</w:t>
            </w:r>
          </w:p>
          <w:p w14:paraId="564F6545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Единый казначейский счет:</w:t>
            </w:r>
          </w:p>
          <w:p w14:paraId="47FCD8DB" w14:textId="77777777" w:rsidR="00BD465C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№ 40102810745370000024</w:t>
            </w:r>
          </w:p>
          <w:p w14:paraId="6589D5B0" w14:textId="77777777" w:rsidR="00BD465C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Эл. почта: eo.fvk@78cge.ru, </w:t>
            </w:r>
          </w:p>
          <w:p w14:paraId="3EECFAEF" w14:textId="1A12FD3D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Тел.: 88137023658</w:t>
            </w:r>
          </w:p>
          <w:p w14:paraId="246367C3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011388DC" w14:textId="77777777" w:rsidR="00D47AEF" w:rsidRDefault="00D47AEF" w:rsidP="00D47AEF">
      <w:pPr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0AADA9D2" w14:textId="77777777" w:rsidTr="00D47AEF">
        <w:tc>
          <w:tcPr>
            <w:tcW w:w="5210" w:type="dxa"/>
          </w:tcPr>
          <w:p w14:paraId="65761259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1B1C56F5" w14:textId="102E7F0E" w:rsidR="00D47AEF" w:rsidRDefault="0090588C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ГБУЗ ЛОНД</w:t>
            </w:r>
          </w:p>
          <w:p w14:paraId="2940B5F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A4318C5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B1A0281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1DCFDCB" w14:textId="77777777" w:rsidR="0090588C" w:rsidRDefault="0090588C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90588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Главный врач ________________/ Т.Ю.Славина/</w:t>
            </w:r>
            <w:bookmarkStart w:id="3" w:name="_Hlk236408917"/>
          </w:p>
          <w:p w14:paraId="30734E09" w14:textId="16CBC1F8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  <w:bookmarkEnd w:id="3"/>
          </w:p>
        </w:tc>
        <w:tc>
          <w:tcPr>
            <w:tcW w:w="5211" w:type="dxa"/>
          </w:tcPr>
          <w:p w14:paraId="5285880F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67C18AA7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Филиал ФБУЗ «Центр гигиены и эпидемиологии в городе Санкт-Петербурге и Ленинградской области» во Всеволожском и Кировском районах </w:t>
            </w:r>
          </w:p>
          <w:p w14:paraId="06F11565" w14:textId="2CBDB064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Заведующий отделением организации оказания услуг- </w:t>
            </w:r>
            <w:r w:rsidR="00011C9B">
              <w:rPr>
                <w:rFonts w:ascii="Times New Roman" w:hAnsi="Times New Roman" w:cs="Times New Roman"/>
                <w:bCs/>
                <w:sz w:val="20"/>
                <w:szCs w:val="20"/>
              </w:rPr>
              <w:t>врач по общей гигиене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69CE664E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37BB65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К.Б. Галай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/</w:t>
            </w:r>
          </w:p>
          <w:p w14:paraId="2B1CCB3D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  <w:bookmarkEnd w:id="2"/>
    </w:tbl>
    <w:p w14:paraId="43589BC8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395D0DDD" w14:textId="77777777" w:rsidR="00D47AEF" w:rsidRDefault="00D47AEF" w:rsidP="00D47AEF">
      <w:pPr>
        <w:widowControl/>
        <w:suppressAutoHyphens w:val="0"/>
        <w:spacing w:after="160" w:line="25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br w:type="page"/>
      </w:r>
    </w:p>
    <w:p w14:paraId="41E9B8B1" w14:textId="1C440820" w:rsidR="00D47AEF" w:rsidRDefault="00D47AEF" w:rsidP="00D47AEF">
      <w:pPr>
        <w:widowControl/>
        <w:suppressAutoHyphens w:val="0"/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Приложение №1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у</w:t>
      </w:r>
    </w:p>
    <w:p w14:paraId="3E5F3D3C" w14:textId="0F78E3A6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  <w:highlight w:val="yellow"/>
        </w:rPr>
      </w:pPr>
    </w:p>
    <w:p w14:paraId="7C9A55B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7D6C217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4E0D52F" w14:textId="76795A00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F6AD0">
        <w:rPr>
          <w:rFonts w:ascii="Times New Roman" w:hAnsi="Times New Roman" w:cs="Times New Roman"/>
          <w:bCs/>
          <w:sz w:val="20"/>
          <w:szCs w:val="20"/>
        </w:rPr>
        <w:t xml:space="preserve">СПЕЦИФИКАЦИЯ </w:t>
      </w:r>
    </w:p>
    <w:tbl>
      <w:tblPr>
        <w:tblW w:w="10800" w:type="dxa"/>
        <w:tblInd w:w="113" w:type="dxa"/>
        <w:tblLook w:val="04A0" w:firstRow="1" w:lastRow="0" w:firstColumn="1" w:lastColumn="0" w:noHBand="0" w:noVBand="1"/>
      </w:tblPr>
      <w:tblGrid>
        <w:gridCol w:w="1000"/>
        <w:gridCol w:w="4537"/>
        <w:gridCol w:w="1080"/>
        <w:gridCol w:w="980"/>
        <w:gridCol w:w="1203"/>
        <w:gridCol w:w="860"/>
        <w:gridCol w:w="1140"/>
      </w:tblGrid>
      <w:tr w:rsidR="007D21CB" w:rsidRPr="007D21CB" w14:paraId="207C9D79" w14:textId="77777777" w:rsidTr="007D21CB">
        <w:trPr>
          <w:trHeight w:val="7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BAF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BE06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услуг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9E4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Цена услуги  (руб.)*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040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НДС        (22%)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94C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Стоимость с учетом НДС (руб.)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6E8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16A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7D21CB" w:rsidRPr="007D21CB" w14:paraId="019CA869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33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11B8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Химический анализ горячей воды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9E0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58B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67E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31FC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6FB2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7D21CB" w:rsidRPr="007D21CB" w14:paraId="30EC5071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576F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10199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запаха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72E5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845,83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883E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186,08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95B1D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1 031,91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92D5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E5414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2063,82</w:t>
            </w:r>
          </w:p>
        </w:tc>
      </w:tr>
      <w:tr w:rsidR="007D21CB" w:rsidRPr="007D21CB" w14:paraId="35F03DF1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DC5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AE8C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(цветность)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832D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40176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8AFB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89FA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24DD2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772BBFA1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196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1A06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одного показателя фотометрическим методом 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(мутность)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578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7DAB2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DBF0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61348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EA3B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45E1D019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720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8D91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(железо общее)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8E186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09018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4CE52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C0552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4D31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3270D0BD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2D4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A6FE8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(рН)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3E7D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164,17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1AAF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36,12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8EF13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84C7E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B7E8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400,58</w:t>
            </w:r>
          </w:p>
        </w:tc>
      </w:tr>
      <w:tr w:rsidR="007D21CB" w:rsidRPr="007D21CB" w14:paraId="6462A71A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AD24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06A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Химический анализ холодной воды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41C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B08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3C8E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8FAB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096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7D21CB" w:rsidRPr="007D21CB" w14:paraId="6C23ADA1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17A9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9E800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6115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845,83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4A33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186,08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6D9B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1 031,91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BF031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A5B0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2063,82</w:t>
            </w:r>
          </w:p>
        </w:tc>
      </w:tr>
      <w:tr w:rsidR="007D21CB" w:rsidRPr="007D21CB" w14:paraId="31AB31EB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E46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71C7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(цветность)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CACC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CD45D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BC29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5B7D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95193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712DF9D6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E31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66E3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одного показателя фотометрическим методом 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(мутность)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C62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1FD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E21C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251E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D659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44246C35" w14:textId="77777777" w:rsidTr="007D21CB">
        <w:trPr>
          <w:trHeight w:val="5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6D40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9E706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(железо общее)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0A28E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8DF1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3C728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C13C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FE01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1941,82</w:t>
            </w:r>
          </w:p>
        </w:tc>
      </w:tr>
      <w:tr w:rsidR="007D21CB" w:rsidRPr="007D21CB" w14:paraId="462C2955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05B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37B7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(рН)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364A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164,17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A7B7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36,12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07C9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8BBAC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470E6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400,58</w:t>
            </w:r>
          </w:p>
        </w:tc>
      </w:tr>
      <w:tr w:rsidR="007D21CB" w:rsidRPr="007D21CB" w14:paraId="21720EEE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6C6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928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ADE7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металлов методом ААС (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Алюминий</w:t>
            </w: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226A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431,67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17CD4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94,97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EB8A3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526,64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E4D6F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D7DD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1053,28</w:t>
            </w:r>
          </w:p>
        </w:tc>
      </w:tr>
      <w:tr w:rsidR="007D21CB" w:rsidRPr="007D21CB" w14:paraId="36F82155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882B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917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ACF2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r w:rsidRPr="007D21C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окисляемости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672CA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403,33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E9609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88,73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EAB44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492,06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D1AEE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F0462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984,12</w:t>
            </w:r>
          </w:p>
        </w:tc>
      </w:tr>
      <w:tr w:rsidR="007D21CB" w:rsidRPr="007D21CB" w14:paraId="33EE491B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238BEC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BBD8F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F5BB6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18617,12</w:t>
            </w:r>
          </w:p>
        </w:tc>
      </w:tr>
      <w:tr w:rsidR="007D21CB" w:rsidRPr="007D21CB" w14:paraId="3512D37F" w14:textId="77777777" w:rsidTr="007D21CB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77718A" w14:textId="77777777" w:rsidR="007D21CB" w:rsidRPr="007D21CB" w:rsidRDefault="007D21CB" w:rsidP="007D21C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4BA815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в том числе НДС 22%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BE527" w14:textId="77777777" w:rsidR="007D21CB" w:rsidRPr="007D21CB" w:rsidRDefault="007D21CB" w:rsidP="007D21CB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7D21C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3357,19</w:t>
            </w:r>
          </w:p>
        </w:tc>
      </w:tr>
    </w:tbl>
    <w:p w14:paraId="105F23F9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CF3CE4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03CD322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155D6AED" w14:textId="77777777" w:rsidTr="00D47AEF">
        <w:tc>
          <w:tcPr>
            <w:tcW w:w="5210" w:type="dxa"/>
          </w:tcPr>
          <w:p w14:paraId="587C7D51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609FB57C" w14:textId="77777777" w:rsidR="008F6AD0" w:rsidRPr="008F6AD0" w:rsidRDefault="008F6AD0" w:rsidP="008F6AD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8F6AD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ГБУЗ ЛОНД</w:t>
            </w:r>
          </w:p>
          <w:p w14:paraId="6A023E6B" w14:textId="77777777" w:rsidR="008F6AD0" w:rsidRPr="008F6AD0" w:rsidRDefault="008F6AD0" w:rsidP="008F6AD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321900B" w14:textId="77777777" w:rsidR="008F6AD0" w:rsidRPr="008F6AD0" w:rsidRDefault="008F6AD0" w:rsidP="008F6AD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99FFBE4" w14:textId="77777777" w:rsidR="008F6AD0" w:rsidRPr="008F6AD0" w:rsidRDefault="008F6AD0" w:rsidP="008F6AD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398F4A72" w14:textId="77777777" w:rsidR="008F6AD0" w:rsidRPr="008F6AD0" w:rsidRDefault="008F6AD0" w:rsidP="008F6AD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8F6AD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Главный врач ________________/ Т.Ю.Славина/</w:t>
            </w:r>
          </w:p>
          <w:p w14:paraId="6DE70A7A" w14:textId="1879942C" w:rsidR="008F6AD0" w:rsidRDefault="008F6AD0" w:rsidP="008F6AD0">
            <w:pPr>
              <w:widowControl/>
              <w:suppressAutoHyphens w:val="0"/>
              <w:spacing w:after="16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FB38772" w14:textId="5AE71394" w:rsidR="00D47AEF" w:rsidRDefault="00D47AEF" w:rsidP="008F6AD0">
            <w:pPr>
              <w:widowControl/>
              <w:suppressAutoHyphens w:val="0"/>
              <w:spacing w:after="160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5211" w:type="dxa"/>
          </w:tcPr>
          <w:p w14:paraId="256018D3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72A52C98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Филиал ФБУЗ «Центр гигиены и эпидемиологии в городе Санкт-Петербурге и Ленинградской области» во Всеволожском и Кировском районах </w:t>
            </w:r>
          </w:p>
          <w:p w14:paraId="45ACAA2C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Заведующий отделением организации оказания услуг- врач по общей гигиене </w:t>
            </w:r>
          </w:p>
          <w:p w14:paraId="0C0923A4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A91342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К.Б. Галай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/</w:t>
            </w:r>
          </w:p>
          <w:p w14:paraId="5254AC2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3BDBCB42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6ADD3360" w14:textId="786765EB" w:rsidR="004C152C" w:rsidRPr="00197302" w:rsidRDefault="004C152C" w:rsidP="00D47AEF">
      <w:pPr>
        <w:jc w:val="both"/>
        <w:rPr>
          <w:rFonts w:ascii="Times New Roman" w:hAnsi="Times New Roman" w:cs="Times New Roman"/>
          <w:bCs/>
          <w:szCs w:val="22"/>
        </w:rPr>
      </w:pPr>
    </w:p>
    <w:sectPr w:rsidR="004C152C" w:rsidRPr="00197302" w:rsidSect="004C152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D3E0E" w14:textId="77777777" w:rsidR="0029525C" w:rsidRDefault="0029525C" w:rsidP="00251737">
      <w:r>
        <w:separator/>
      </w:r>
    </w:p>
  </w:endnote>
  <w:endnote w:type="continuationSeparator" w:id="0">
    <w:p w14:paraId="1CC141BF" w14:textId="77777777" w:rsidR="0029525C" w:rsidRDefault="0029525C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566615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E434DC" w14:textId="77777777" w:rsidR="00A477F1" w:rsidRDefault="00A477F1">
            <w:pPr>
              <w:pStyle w:val="a5"/>
              <w:jc w:val="center"/>
            </w:pPr>
          </w:p>
          <w:p w14:paraId="6FEA1794" w14:textId="2096310B" w:rsidR="00A477F1" w:rsidRDefault="00A477F1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E94D197" w14:textId="77777777" w:rsidR="00251737" w:rsidRDefault="002517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F6880" w14:textId="77777777" w:rsidR="0029525C" w:rsidRDefault="0029525C" w:rsidP="00251737">
      <w:r>
        <w:separator/>
      </w:r>
    </w:p>
  </w:footnote>
  <w:footnote w:type="continuationSeparator" w:id="0">
    <w:p w14:paraId="2A3F3149" w14:textId="77777777" w:rsidR="0029525C" w:rsidRDefault="0029525C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359"/>
    <w:rsid w:val="00011C9B"/>
    <w:rsid w:val="00023F53"/>
    <w:rsid w:val="000600FF"/>
    <w:rsid w:val="00065BAA"/>
    <w:rsid w:val="00125DB8"/>
    <w:rsid w:val="00134FA5"/>
    <w:rsid w:val="00156782"/>
    <w:rsid w:val="00182ADB"/>
    <w:rsid w:val="0019126D"/>
    <w:rsid w:val="00197302"/>
    <w:rsid w:val="001D5C09"/>
    <w:rsid w:val="0020606D"/>
    <w:rsid w:val="0023794C"/>
    <w:rsid w:val="00251737"/>
    <w:rsid w:val="0029525C"/>
    <w:rsid w:val="002B1E8B"/>
    <w:rsid w:val="00325EE4"/>
    <w:rsid w:val="003346F5"/>
    <w:rsid w:val="00364EC7"/>
    <w:rsid w:val="00365DD0"/>
    <w:rsid w:val="00383450"/>
    <w:rsid w:val="003C6359"/>
    <w:rsid w:val="003F2688"/>
    <w:rsid w:val="00405574"/>
    <w:rsid w:val="0043242D"/>
    <w:rsid w:val="00436421"/>
    <w:rsid w:val="0045542B"/>
    <w:rsid w:val="00460150"/>
    <w:rsid w:val="00492D08"/>
    <w:rsid w:val="004B366A"/>
    <w:rsid w:val="004C152C"/>
    <w:rsid w:val="004E68CA"/>
    <w:rsid w:val="00555181"/>
    <w:rsid w:val="0057679F"/>
    <w:rsid w:val="00587FA3"/>
    <w:rsid w:val="00592232"/>
    <w:rsid w:val="00593784"/>
    <w:rsid w:val="005A60C2"/>
    <w:rsid w:val="005B1BF3"/>
    <w:rsid w:val="005C2C5F"/>
    <w:rsid w:val="006268B1"/>
    <w:rsid w:val="00654426"/>
    <w:rsid w:val="006559AB"/>
    <w:rsid w:val="00657A11"/>
    <w:rsid w:val="006616D3"/>
    <w:rsid w:val="00664C2C"/>
    <w:rsid w:val="007149D6"/>
    <w:rsid w:val="00747876"/>
    <w:rsid w:val="00747C98"/>
    <w:rsid w:val="00771CCB"/>
    <w:rsid w:val="00787C7D"/>
    <w:rsid w:val="00793A9A"/>
    <w:rsid w:val="00795BF0"/>
    <w:rsid w:val="007D0F58"/>
    <w:rsid w:val="007D21CB"/>
    <w:rsid w:val="00801C3C"/>
    <w:rsid w:val="008E2659"/>
    <w:rsid w:val="008F224B"/>
    <w:rsid w:val="008F6AD0"/>
    <w:rsid w:val="0090588C"/>
    <w:rsid w:val="0093444A"/>
    <w:rsid w:val="009A66D7"/>
    <w:rsid w:val="00A03C3F"/>
    <w:rsid w:val="00A23285"/>
    <w:rsid w:val="00A477F1"/>
    <w:rsid w:val="00AA76DD"/>
    <w:rsid w:val="00AB22C5"/>
    <w:rsid w:val="00AC25AF"/>
    <w:rsid w:val="00AE289F"/>
    <w:rsid w:val="00AE2B8A"/>
    <w:rsid w:val="00AE5397"/>
    <w:rsid w:val="00AE7B2A"/>
    <w:rsid w:val="00B01F7F"/>
    <w:rsid w:val="00B301A4"/>
    <w:rsid w:val="00B31B99"/>
    <w:rsid w:val="00B7218E"/>
    <w:rsid w:val="00BD465C"/>
    <w:rsid w:val="00BE1ADF"/>
    <w:rsid w:val="00BF63B7"/>
    <w:rsid w:val="00C47E2C"/>
    <w:rsid w:val="00CB7BAE"/>
    <w:rsid w:val="00CC0EB0"/>
    <w:rsid w:val="00CE4F4E"/>
    <w:rsid w:val="00D126DA"/>
    <w:rsid w:val="00D306A6"/>
    <w:rsid w:val="00D47AEF"/>
    <w:rsid w:val="00D7011A"/>
    <w:rsid w:val="00DD1F09"/>
    <w:rsid w:val="00DD414E"/>
    <w:rsid w:val="00DF187D"/>
    <w:rsid w:val="00E1129A"/>
    <w:rsid w:val="00E230C9"/>
    <w:rsid w:val="00E72914"/>
    <w:rsid w:val="00E82C85"/>
    <w:rsid w:val="00EA0D08"/>
    <w:rsid w:val="00EF0C18"/>
    <w:rsid w:val="00F2373F"/>
    <w:rsid w:val="00F361C8"/>
    <w:rsid w:val="00F43778"/>
    <w:rsid w:val="00F45CC3"/>
    <w:rsid w:val="00F771B1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352B1746-5F51-4B1D-93AD-B30495F8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a8">
    <w:name w:val="Без интервала Знак"/>
    <w:basedOn w:val="a0"/>
    <w:link w:val="a9"/>
    <w:uiPriority w:val="1"/>
    <w:locked/>
    <w:rsid w:val="00D47AEF"/>
    <w:rPr>
      <w:rFonts w:ascii="Calibri" w:eastAsia="Times New Roman" w:hAnsi="Calibri" w:cs="Times New Roman"/>
      <w:lang w:eastAsia="ru-RU"/>
    </w:rPr>
  </w:style>
  <w:style w:type="paragraph" w:styleId="a9">
    <w:name w:val="No Spacing"/>
    <w:basedOn w:val="a"/>
    <w:link w:val="a8"/>
    <w:uiPriority w:val="1"/>
    <w:qFormat/>
    <w:rsid w:val="00D47AEF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table" w:styleId="aa">
    <w:name w:val="Table Grid"/>
    <w:basedOn w:val="a1"/>
    <w:uiPriority w:val="39"/>
    <w:rsid w:val="00D47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78cent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F185A-364A-44C3-972E-6C6998976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Д4 ЛОНД</cp:lastModifiedBy>
  <cp:revision>6</cp:revision>
  <cp:lastPrinted>2022-06-17T05:09:00Z</cp:lastPrinted>
  <dcterms:created xsi:type="dcterms:W3CDTF">2026-08-28T08:24:00Z</dcterms:created>
  <dcterms:modified xsi:type="dcterms:W3CDTF">2026-08-28T08:47:00Z</dcterms:modified>
</cp:coreProperties>
</file>