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097"/>
        <w:tblW w:w="10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33"/>
        <w:gridCol w:w="6304"/>
        <w:gridCol w:w="1134"/>
        <w:gridCol w:w="851"/>
      </w:tblGrid>
      <w:tr w:rsidR="001755BE" w:rsidRPr="000A774F" w14:paraId="7254B370" w14:textId="77777777" w:rsidTr="001755BE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27493A84" w14:textId="59CA511A" w:rsidR="001755BE" w:rsidRPr="000A774F" w:rsidRDefault="001755BE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bookmarkStart w:id="0" w:name="_Hlk213313681"/>
            <w:r w:rsidRPr="000A774F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3F56A269" w14:textId="77777777" w:rsidR="001755BE" w:rsidRPr="000A774F" w:rsidRDefault="001755BE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774F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1626B" w14:textId="4229224B" w:rsidR="001755BE" w:rsidRPr="000A774F" w:rsidRDefault="001755BE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0A774F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499FA1" w14:textId="77777777" w:rsidR="001755BE" w:rsidRPr="000A774F" w:rsidRDefault="001755BE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0A774F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1755BE" w:rsidRPr="000A774F" w14:paraId="2F8E5C43" w14:textId="77777777" w:rsidTr="001755BE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360E20FA" w14:textId="626E9FA2" w:rsidR="001755BE" w:rsidRPr="000A774F" w:rsidRDefault="001755BE" w:rsidP="000A774F">
            <w:pPr>
              <w:pStyle w:val="a3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 w:rsidRPr="000A774F">
              <w:rPr>
                <w:sz w:val="20"/>
                <w:szCs w:val="20"/>
              </w:rPr>
              <w:t>Проектор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1335FBA2" w14:textId="1086E347" w:rsidR="001755BE" w:rsidRPr="000A774F" w:rsidRDefault="001755BE" w:rsidP="000A774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0A774F">
              <w:rPr>
                <w:sz w:val="20"/>
                <w:szCs w:val="20"/>
              </w:rPr>
              <w:t>Яркость - не менее 4000 люмен.</w:t>
            </w:r>
            <w:r w:rsidRPr="000A774F">
              <w:rPr>
                <w:sz w:val="20"/>
                <w:szCs w:val="20"/>
              </w:rPr>
              <w:br/>
              <w:t xml:space="preserve">Разрешение не хуже </w:t>
            </w:r>
            <w:proofErr w:type="spellStart"/>
            <w:r w:rsidRPr="000A774F">
              <w:rPr>
                <w:sz w:val="20"/>
                <w:szCs w:val="20"/>
              </w:rPr>
              <w:t>Full</w:t>
            </w:r>
            <w:proofErr w:type="spellEnd"/>
            <w:r w:rsidRPr="000A774F">
              <w:rPr>
                <w:sz w:val="20"/>
                <w:szCs w:val="20"/>
              </w:rPr>
              <w:t xml:space="preserve"> HD (1920*1080).</w:t>
            </w:r>
            <w:r w:rsidRPr="000A774F">
              <w:rPr>
                <w:sz w:val="20"/>
                <w:szCs w:val="20"/>
              </w:rPr>
              <w:br/>
              <w:t>Соотношение сторон изображения не хуже 16:9</w:t>
            </w:r>
            <w:r w:rsidRPr="000A774F">
              <w:rPr>
                <w:sz w:val="20"/>
                <w:szCs w:val="20"/>
              </w:rPr>
              <w:br/>
              <w:t>Контрастность не менее 30000</w:t>
            </w:r>
            <w:r w:rsidRPr="000A774F">
              <w:rPr>
                <w:sz w:val="20"/>
                <w:szCs w:val="20"/>
              </w:rPr>
              <w:br/>
              <w:t xml:space="preserve">Тип объектива - </w:t>
            </w:r>
            <w:proofErr w:type="spellStart"/>
            <w:r w:rsidRPr="000A774F">
              <w:rPr>
                <w:sz w:val="20"/>
                <w:szCs w:val="20"/>
              </w:rPr>
              <w:t>среднефокусный</w:t>
            </w:r>
            <w:proofErr w:type="spellEnd"/>
            <w:r w:rsidRPr="000A774F">
              <w:rPr>
                <w:sz w:val="20"/>
                <w:szCs w:val="20"/>
              </w:rPr>
              <w:br/>
              <w:t>Тип управления оптикой - ручной</w:t>
            </w:r>
            <w:r w:rsidRPr="000A774F">
              <w:rPr>
                <w:sz w:val="20"/>
                <w:szCs w:val="20"/>
              </w:rPr>
              <w:br/>
              <w:t>Зум оптический - не менее 1.1</w:t>
            </w:r>
            <w:r w:rsidRPr="000A774F">
              <w:rPr>
                <w:sz w:val="20"/>
                <w:szCs w:val="20"/>
              </w:rPr>
              <w:br/>
              <w:t>Зум цифровой - не менее 2</w:t>
            </w:r>
            <w:r w:rsidRPr="000A774F">
              <w:rPr>
                <w:sz w:val="20"/>
                <w:szCs w:val="20"/>
              </w:rPr>
              <w:br/>
              <w:t>Проекционная технология должна быть DLP</w:t>
            </w:r>
            <w:r w:rsidRPr="000A774F">
              <w:rPr>
                <w:sz w:val="20"/>
                <w:szCs w:val="20"/>
              </w:rPr>
              <w:br/>
              <w:t xml:space="preserve">Поддержка 3D - </w:t>
            </w:r>
            <w:proofErr w:type="spellStart"/>
            <w:r w:rsidRPr="000A774F">
              <w:rPr>
                <w:sz w:val="20"/>
                <w:szCs w:val="20"/>
              </w:rPr>
              <w:t>Full</w:t>
            </w:r>
            <w:proofErr w:type="spellEnd"/>
            <w:r w:rsidRPr="000A774F">
              <w:rPr>
                <w:sz w:val="20"/>
                <w:szCs w:val="20"/>
              </w:rPr>
              <w:t xml:space="preserve"> 3D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325BC" w14:textId="6BBDADE6" w:rsidR="001755BE" w:rsidRPr="000A774F" w:rsidRDefault="001755BE" w:rsidP="000A774F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0A774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8CB5366" w14:textId="2DAF757A" w:rsidR="001755BE" w:rsidRPr="000A774F" w:rsidRDefault="001755BE" w:rsidP="000A774F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0A774F">
              <w:rPr>
                <w:color w:val="000000"/>
                <w:sz w:val="20"/>
                <w:szCs w:val="20"/>
              </w:rPr>
              <w:t>5</w:t>
            </w:r>
          </w:p>
        </w:tc>
      </w:tr>
      <w:tr w:rsidR="001755BE" w:rsidRPr="000A774F" w14:paraId="7E46039C" w14:textId="77777777" w:rsidTr="001755BE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2FC4DB1E" w14:textId="12706EA5" w:rsidR="001755BE" w:rsidRPr="000A774F" w:rsidRDefault="001755BE" w:rsidP="000A774F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A774F">
              <w:rPr>
                <w:sz w:val="20"/>
                <w:szCs w:val="20"/>
              </w:rPr>
              <w:t xml:space="preserve">Экран для проектора 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2E16CD97" w14:textId="594AF896" w:rsidR="001755BE" w:rsidRPr="000A774F" w:rsidRDefault="001755BE" w:rsidP="000A774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0A774F">
              <w:rPr>
                <w:sz w:val="20"/>
                <w:szCs w:val="20"/>
              </w:rPr>
              <w:t>Соотношение сторон 16:9</w:t>
            </w:r>
            <w:r w:rsidRPr="000A774F">
              <w:rPr>
                <w:sz w:val="20"/>
                <w:szCs w:val="20"/>
              </w:rPr>
              <w:br/>
              <w:t>Диагональ изображения не менее 84 дюйма</w:t>
            </w:r>
            <w:r w:rsidRPr="000A774F">
              <w:rPr>
                <w:sz w:val="20"/>
                <w:szCs w:val="20"/>
              </w:rPr>
              <w:br/>
              <w:t>Тип проекции - прямая</w:t>
            </w:r>
            <w:r w:rsidRPr="000A774F">
              <w:rPr>
                <w:sz w:val="20"/>
                <w:szCs w:val="20"/>
              </w:rPr>
              <w:br/>
              <w:t xml:space="preserve">Тип экрана - </w:t>
            </w:r>
            <w:proofErr w:type="spellStart"/>
            <w:r w:rsidRPr="000A774F">
              <w:rPr>
                <w:sz w:val="20"/>
                <w:szCs w:val="20"/>
              </w:rPr>
              <w:t>настенно</w:t>
            </w:r>
            <w:proofErr w:type="spellEnd"/>
            <w:r w:rsidRPr="000A774F">
              <w:rPr>
                <w:sz w:val="20"/>
                <w:szCs w:val="20"/>
              </w:rPr>
              <w:t>-потолочные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D9DC78" w14:textId="0BCBFBE6" w:rsidR="001755BE" w:rsidRPr="000A774F" w:rsidRDefault="001755BE" w:rsidP="000A774F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0A774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FEBAD6E" w14:textId="5839E725" w:rsidR="001755BE" w:rsidRPr="000A774F" w:rsidRDefault="001755BE" w:rsidP="000A774F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A774F">
              <w:rPr>
                <w:color w:val="000000"/>
                <w:sz w:val="20"/>
                <w:szCs w:val="20"/>
              </w:rPr>
              <w:t>5</w:t>
            </w:r>
          </w:p>
        </w:tc>
      </w:tr>
      <w:tr w:rsidR="001755BE" w:rsidRPr="000A774F" w14:paraId="343F4FF3" w14:textId="77777777" w:rsidTr="001755BE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0B2EC8A6" w14:textId="7E516882" w:rsidR="001755BE" w:rsidRPr="000A774F" w:rsidRDefault="001755BE" w:rsidP="000A774F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A774F">
              <w:rPr>
                <w:sz w:val="20"/>
                <w:szCs w:val="20"/>
              </w:rPr>
              <w:t>Доска магнитно-маркерная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1CD43497" w14:textId="2C2F77CC" w:rsidR="001755BE" w:rsidRPr="000A774F" w:rsidRDefault="001755BE" w:rsidP="000A774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0A774F">
              <w:rPr>
                <w:sz w:val="20"/>
                <w:szCs w:val="20"/>
              </w:rPr>
              <w:t>Размер доски (</w:t>
            </w:r>
            <w:proofErr w:type="spellStart"/>
            <w:r w:rsidRPr="000A774F">
              <w:rPr>
                <w:sz w:val="20"/>
                <w:szCs w:val="20"/>
              </w:rPr>
              <w:t>ВхШ</w:t>
            </w:r>
            <w:proofErr w:type="spellEnd"/>
            <w:r w:rsidRPr="000A774F">
              <w:rPr>
                <w:sz w:val="20"/>
                <w:szCs w:val="20"/>
              </w:rPr>
              <w:t>) не менее 120x240 см</w:t>
            </w:r>
            <w:r w:rsidRPr="000A774F">
              <w:rPr>
                <w:sz w:val="20"/>
                <w:szCs w:val="20"/>
              </w:rPr>
              <w:br/>
              <w:t>Вид доски - односторонняя</w:t>
            </w:r>
            <w:r w:rsidRPr="000A774F">
              <w:rPr>
                <w:sz w:val="20"/>
                <w:szCs w:val="20"/>
              </w:rPr>
              <w:br/>
              <w:t>Размещение - настенное</w:t>
            </w:r>
            <w:r w:rsidRPr="000A774F">
              <w:rPr>
                <w:sz w:val="20"/>
                <w:szCs w:val="20"/>
              </w:rPr>
              <w:br/>
              <w:t>Тип покрытия доски - лаковое</w:t>
            </w:r>
            <w:r w:rsidRPr="000A774F">
              <w:rPr>
                <w:sz w:val="20"/>
                <w:szCs w:val="20"/>
              </w:rPr>
              <w:br/>
              <w:t>Тип рабочей поверхности - магнитно-маркерная</w:t>
            </w:r>
            <w:r w:rsidRPr="000A774F">
              <w:rPr>
                <w:sz w:val="20"/>
                <w:szCs w:val="20"/>
              </w:rPr>
              <w:br/>
              <w:t xml:space="preserve">Количество секций - не менее 1 </w:t>
            </w:r>
            <w:proofErr w:type="spellStart"/>
            <w:r w:rsidRPr="000A774F">
              <w:rPr>
                <w:sz w:val="20"/>
                <w:szCs w:val="20"/>
              </w:rPr>
              <w:t>шт</w:t>
            </w:r>
            <w:proofErr w:type="spellEnd"/>
            <w:r w:rsidRPr="000A774F">
              <w:rPr>
                <w:sz w:val="20"/>
                <w:szCs w:val="20"/>
              </w:rPr>
              <w:br/>
              <w:t>Полочка для маркеров - Наличие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F245BF" w14:textId="38F42D01" w:rsidR="001755BE" w:rsidRPr="000A774F" w:rsidRDefault="001755BE" w:rsidP="000A774F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0A774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06A6F67" w14:textId="650FAE2F" w:rsidR="001755BE" w:rsidRPr="000A774F" w:rsidRDefault="001755BE" w:rsidP="000A774F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0A774F">
              <w:rPr>
                <w:color w:val="000000"/>
                <w:sz w:val="20"/>
                <w:szCs w:val="20"/>
              </w:rPr>
              <w:t>2</w:t>
            </w:r>
          </w:p>
        </w:tc>
      </w:tr>
    </w:tbl>
    <w:p w14:paraId="5A8A93C3" w14:textId="77777777" w:rsidR="00157834" w:rsidRDefault="00157834">
      <w:bookmarkStart w:id="1" w:name="_GoBack"/>
      <w:bookmarkEnd w:id="0"/>
      <w:bookmarkEnd w:id="1"/>
    </w:p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45B6"/>
    <w:rsid w:val="00067304"/>
    <w:rsid w:val="00091E62"/>
    <w:rsid w:val="000A774F"/>
    <w:rsid w:val="000C60B4"/>
    <w:rsid w:val="000D079C"/>
    <w:rsid w:val="000E1570"/>
    <w:rsid w:val="00157834"/>
    <w:rsid w:val="00167E30"/>
    <w:rsid w:val="001755BE"/>
    <w:rsid w:val="00187074"/>
    <w:rsid w:val="001B2A3D"/>
    <w:rsid w:val="001D76EA"/>
    <w:rsid w:val="00206DA6"/>
    <w:rsid w:val="002539CC"/>
    <w:rsid w:val="0027221A"/>
    <w:rsid w:val="00277899"/>
    <w:rsid w:val="00292338"/>
    <w:rsid w:val="00293B31"/>
    <w:rsid w:val="00346D19"/>
    <w:rsid w:val="00373ECF"/>
    <w:rsid w:val="00386150"/>
    <w:rsid w:val="003D2BF3"/>
    <w:rsid w:val="003E488F"/>
    <w:rsid w:val="00446EAA"/>
    <w:rsid w:val="004E3086"/>
    <w:rsid w:val="004F22DF"/>
    <w:rsid w:val="005033AE"/>
    <w:rsid w:val="00506241"/>
    <w:rsid w:val="00534DBF"/>
    <w:rsid w:val="005432A9"/>
    <w:rsid w:val="0054398D"/>
    <w:rsid w:val="00544422"/>
    <w:rsid w:val="005717AE"/>
    <w:rsid w:val="0061485D"/>
    <w:rsid w:val="00621D7E"/>
    <w:rsid w:val="00634B12"/>
    <w:rsid w:val="00650D31"/>
    <w:rsid w:val="00697181"/>
    <w:rsid w:val="006A2AF5"/>
    <w:rsid w:val="006D3138"/>
    <w:rsid w:val="006F02C1"/>
    <w:rsid w:val="00706468"/>
    <w:rsid w:val="00714474"/>
    <w:rsid w:val="0073221C"/>
    <w:rsid w:val="00734C36"/>
    <w:rsid w:val="00792C75"/>
    <w:rsid w:val="00796C0A"/>
    <w:rsid w:val="007B1136"/>
    <w:rsid w:val="007B2C30"/>
    <w:rsid w:val="007E2A42"/>
    <w:rsid w:val="007F0AB7"/>
    <w:rsid w:val="0082613C"/>
    <w:rsid w:val="00865964"/>
    <w:rsid w:val="00893703"/>
    <w:rsid w:val="008A0D70"/>
    <w:rsid w:val="0093016F"/>
    <w:rsid w:val="009603DD"/>
    <w:rsid w:val="009B1FB7"/>
    <w:rsid w:val="00AD3FBF"/>
    <w:rsid w:val="00B0227D"/>
    <w:rsid w:val="00B41314"/>
    <w:rsid w:val="00B47F7F"/>
    <w:rsid w:val="00B56F6C"/>
    <w:rsid w:val="00B92CB5"/>
    <w:rsid w:val="00B9373F"/>
    <w:rsid w:val="00BC033B"/>
    <w:rsid w:val="00BC750A"/>
    <w:rsid w:val="00C539E7"/>
    <w:rsid w:val="00C66522"/>
    <w:rsid w:val="00CA5F04"/>
    <w:rsid w:val="00CC2CF8"/>
    <w:rsid w:val="00CF6F7C"/>
    <w:rsid w:val="00D123AF"/>
    <w:rsid w:val="00D13C13"/>
    <w:rsid w:val="00D17064"/>
    <w:rsid w:val="00D30F04"/>
    <w:rsid w:val="00D6452F"/>
    <w:rsid w:val="00DF1399"/>
    <w:rsid w:val="00E51EDD"/>
    <w:rsid w:val="00E647F0"/>
    <w:rsid w:val="00EB70C6"/>
    <w:rsid w:val="00ED3D0E"/>
    <w:rsid w:val="00EE6BDF"/>
    <w:rsid w:val="00F126D6"/>
    <w:rsid w:val="00F4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8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5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1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1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9608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03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8484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57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098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7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224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9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5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3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908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9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085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2626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837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9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986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93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9610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164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39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4576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88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41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4557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634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5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0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852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2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1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0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173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07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959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61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493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2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2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69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66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4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68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72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58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21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7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348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3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7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487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2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7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5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6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4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5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0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8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1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1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239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77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105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3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1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33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476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252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233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5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30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9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4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4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0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6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0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704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4678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3453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263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1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70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2971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442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2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507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9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1535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7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12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426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86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4457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4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7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6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7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9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8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5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7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82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1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89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9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8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6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62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719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105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891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7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03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500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70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0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80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070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0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8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64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794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7724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049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682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2744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5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5850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6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514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20235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38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0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16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5622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180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6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38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1382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8010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220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810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8007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7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10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5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3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7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4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8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5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76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4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1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9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7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7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6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16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9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7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01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7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88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1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8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3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4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825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2292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8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6918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7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9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4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3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97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0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1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6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4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1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3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897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9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814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82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0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495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63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6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963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91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6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7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7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223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2190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079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60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3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2663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875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5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9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5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3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4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7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81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92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482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1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48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4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9464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243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85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9636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35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1331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7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48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877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0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7096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4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7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5162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4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15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047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3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437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729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0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6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3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6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6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7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8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3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2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30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966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51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506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931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5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6641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1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249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9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4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1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9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9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6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3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64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933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4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4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5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7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8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0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4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01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2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8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00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6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6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4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9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09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7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27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9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9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4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387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5569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3184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3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558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1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5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3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33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7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276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369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299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864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7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14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8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6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6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5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5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4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4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2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44114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59948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4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9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0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2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8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1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19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202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1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833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48847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0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438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331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2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1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5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0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3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2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6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4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1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4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1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972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3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4370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0719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4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7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5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7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7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2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7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8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6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0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9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9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124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3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32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5130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015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1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50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0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46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35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410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5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11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8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316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3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8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756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62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87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7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1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8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6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6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6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3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5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80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1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77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9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8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6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9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6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6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5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2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1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1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4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4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0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54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9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9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8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7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4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2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5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8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1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7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2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2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6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9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9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6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9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8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5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7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4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3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5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50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8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8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8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2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6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6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3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9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5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429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1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2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428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03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875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804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28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097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1736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6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5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3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4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0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1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2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0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6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204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556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40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7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909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653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08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991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912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4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76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67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481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03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9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7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1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8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6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5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5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0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0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6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7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5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6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4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57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0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48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3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125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2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43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8263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176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2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7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7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13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6942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16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1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9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8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2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9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4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4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4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9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8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0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1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3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4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12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1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0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5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3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9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0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0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2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9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8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4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1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1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4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3629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***********</cp:lastModifiedBy>
  <cp:revision>60</cp:revision>
  <dcterms:created xsi:type="dcterms:W3CDTF">2025-10-21T10:59:00Z</dcterms:created>
  <dcterms:modified xsi:type="dcterms:W3CDTF">2026-09-13T14:13:00Z</dcterms:modified>
</cp:coreProperties>
</file>