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C69A08" w14:textId="77777777" w:rsidR="001F113F" w:rsidRDefault="001F113F" w:rsidP="00701342">
      <w:pPr>
        <w:jc w:val="center"/>
      </w:pPr>
    </w:p>
    <w:p w14:paraId="050FF6F5" w14:textId="77777777" w:rsidR="00701342" w:rsidRDefault="00C57716" w:rsidP="001B3C0A">
      <w:r>
        <w:t xml:space="preserve">                                          </w:t>
      </w:r>
      <w:r w:rsidR="001B3C0A">
        <w:t xml:space="preserve">         </w:t>
      </w:r>
      <w:r w:rsidR="00701342">
        <w:t>МУНИЦИПАЛЬНЫЙ КОНТРАКТ</w:t>
      </w:r>
      <w:r w:rsidR="0061068D">
        <w:t xml:space="preserve"> 100</w:t>
      </w:r>
    </w:p>
    <w:p w14:paraId="5081C482" w14:textId="77777777" w:rsidR="00F167B1" w:rsidRDefault="00765686" w:rsidP="00701342">
      <w:pPr>
        <w:jc w:val="center"/>
        <w:rPr>
          <w:bCs/>
        </w:rPr>
      </w:pPr>
      <w:r>
        <w:rPr>
          <w:bCs/>
        </w:rPr>
        <w:t>Детский сад</w:t>
      </w:r>
    </w:p>
    <w:p w14:paraId="1D5C8F36" w14:textId="77777777" w:rsidR="00701342" w:rsidRDefault="00701342" w:rsidP="00701342">
      <w:pPr>
        <w:jc w:val="center"/>
        <w:rPr>
          <w:bCs/>
        </w:rPr>
      </w:pPr>
    </w:p>
    <w:p w14:paraId="02EED83F" w14:textId="77777777" w:rsidR="00701342" w:rsidRDefault="00701342" w:rsidP="00701342">
      <w:pPr>
        <w:rPr>
          <w:sz w:val="16"/>
          <w:szCs w:val="16"/>
        </w:rPr>
      </w:pPr>
    </w:p>
    <w:p w14:paraId="1FEAA342" w14:textId="77777777" w:rsidR="00701342" w:rsidRDefault="00701342" w:rsidP="00701342">
      <w:r>
        <w:t xml:space="preserve">                                                                                                                         </w:t>
      </w:r>
    </w:p>
    <w:p w14:paraId="0785E191" w14:textId="77777777" w:rsidR="00701342" w:rsidRDefault="00701342" w:rsidP="00701342">
      <w:pPr>
        <w:rPr>
          <w:sz w:val="16"/>
          <w:szCs w:val="16"/>
        </w:rPr>
      </w:pPr>
    </w:p>
    <w:p w14:paraId="362B1FD7" w14:textId="025EE99E" w:rsidR="00455E76" w:rsidRDefault="00701342" w:rsidP="00840DED">
      <w:pPr>
        <w:ind w:right="426"/>
        <w:jc w:val="both"/>
      </w:pPr>
      <w:r>
        <w:rPr>
          <w:b/>
        </w:rPr>
        <w:tab/>
      </w:r>
      <w:r>
        <w:t>Муниципальное общеобразовательное учреждение «</w:t>
      </w:r>
      <w:proofErr w:type="spellStart"/>
      <w:r>
        <w:t>Ущевицкая</w:t>
      </w:r>
      <w:proofErr w:type="spellEnd"/>
      <w:r>
        <w:t xml:space="preserve"> начальная общеобразовательная школа» </w:t>
      </w:r>
      <w:r>
        <w:rPr>
          <w:lang w:eastAsia="ar-SA"/>
        </w:rPr>
        <w:t>именуемое в дальнейшем «Заказчик»</w:t>
      </w:r>
      <w:r>
        <w:t xml:space="preserve">, в лице директора </w:t>
      </w:r>
      <w:proofErr w:type="spellStart"/>
      <w:r>
        <w:t>Муфтаховой</w:t>
      </w:r>
      <w:proofErr w:type="spellEnd"/>
      <w:r>
        <w:t xml:space="preserve"> А.И., дейс</w:t>
      </w:r>
      <w:r w:rsidR="00455E76">
        <w:t xml:space="preserve">твующего на основании устава, </w:t>
      </w:r>
      <w:r w:rsidR="00455E76" w:rsidRPr="00455E76">
        <w:t xml:space="preserve"> </w:t>
      </w:r>
      <w:r w:rsidR="00455E76">
        <w:t xml:space="preserve">и </w:t>
      </w:r>
      <w:r w:rsidR="002A4CE3" w:rsidRPr="002A4CE3">
        <w:t xml:space="preserve"> </w:t>
      </w:r>
      <w:r w:rsidR="002A4CE3">
        <w:t>Индивидуальный предприниматель Гриценко А.И.</w:t>
      </w:r>
      <w:r w:rsidR="002A4CE3" w:rsidRPr="0047080A">
        <w:t xml:space="preserve">, именуемое в дальнейшем </w:t>
      </w:r>
      <w:r w:rsidR="002A4CE3">
        <w:t>«</w:t>
      </w:r>
      <w:r w:rsidR="002A4CE3" w:rsidRPr="0047080A">
        <w:t>Поставщик</w:t>
      </w:r>
      <w:r w:rsidR="002A4CE3">
        <w:t>»</w:t>
      </w:r>
      <w:r w:rsidR="002A4CE3" w:rsidRPr="0047080A">
        <w:t xml:space="preserve">, </w:t>
      </w:r>
      <w:r w:rsidR="002A4CE3" w:rsidRPr="00C44C38">
        <w:t xml:space="preserve">в лице </w:t>
      </w:r>
      <w:r w:rsidR="004F6EC4">
        <w:t>________________________________________________________________________________</w:t>
      </w:r>
      <w:r w:rsidR="00455E76" w:rsidRPr="00C44C38">
        <w:t xml:space="preserve">действующего на </w:t>
      </w:r>
      <w:r w:rsidR="00455E76">
        <w:t xml:space="preserve">основании Государственной регистрации физического лица в качестве индивидуального предпринимателя, </w:t>
      </w:r>
      <w:r w:rsidR="00455E76" w:rsidRPr="0047080A">
        <w:t xml:space="preserve">с другой стороны, заключили </w:t>
      </w:r>
      <w:r w:rsidR="00455E76">
        <w:t>о нижеследующем:</w:t>
      </w:r>
    </w:p>
    <w:p w14:paraId="2F713C5F" w14:textId="77777777" w:rsidR="00701342" w:rsidRDefault="00701342" w:rsidP="00701342">
      <w:pPr>
        <w:jc w:val="both"/>
      </w:pPr>
    </w:p>
    <w:p w14:paraId="2625C402" w14:textId="77777777" w:rsidR="00701342" w:rsidRDefault="00701342" w:rsidP="00701342">
      <w:pPr>
        <w:jc w:val="center"/>
        <w:rPr>
          <w:b/>
          <w:sz w:val="16"/>
          <w:szCs w:val="16"/>
        </w:rPr>
      </w:pPr>
    </w:p>
    <w:p w14:paraId="11DD3CBF" w14:textId="77777777" w:rsidR="00701342" w:rsidRDefault="00701342" w:rsidP="00701342">
      <w:pPr>
        <w:jc w:val="center"/>
        <w:rPr>
          <w:b/>
        </w:rPr>
      </w:pPr>
      <w:r>
        <w:rPr>
          <w:b/>
        </w:rPr>
        <w:t>1. ПРЕДМЕТ КОНТРАКТА</w:t>
      </w:r>
    </w:p>
    <w:p w14:paraId="6F7031D1" w14:textId="77777777" w:rsidR="00701342" w:rsidRDefault="00701342" w:rsidP="00701342">
      <w:pPr>
        <w:jc w:val="both"/>
      </w:pPr>
      <w:r>
        <w:t>1.1.  Поставщик обязуется поставить по заданию Заказчика товары, указанные в п.1.2. настоящего контракта, а Заказчик в случае отсутствия претензий обязуется принять товар и оплатить его.</w:t>
      </w:r>
    </w:p>
    <w:p w14:paraId="3E34153D" w14:textId="77777777" w:rsidR="00701342" w:rsidRDefault="00701342" w:rsidP="00701342">
      <w:pPr>
        <w:jc w:val="both"/>
      </w:pPr>
      <w:r>
        <w:t>1.2. Поставщик обязуется</w:t>
      </w:r>
      <w:r>
        <w:rPr>
          <w:b/>
        </w:rPr>
        <w:t xml:space="preserve"> </w:t>
      </w:r>
      <w:r>
        <w:t>поставить продуктов питания, в соответствии с Приложением №1.</w:t>
      </w:r>
    </w:p>
    <w:p w14:paraId="6F1F97CE" w14:textId="77777777" w:rsidR="00701342" w:rsidRDefault="00701342" w:rsidP="00701342">
      <w:pPr>
        <w:jc w:val="both"/>
        <w:rPr>
          <w:b/>
        </w:rPr>
      </w:pPr>
      <w:r>
        <w:t xml:space="preserve">1.3. Поставляемый товар должен соответствовать действующим </w:t>
      </w:r>
      <w:proofErr w:type="spellStart"/>
      <w:r>
        <w:t>СанПинам</w:t>
      </w:r>
      <w:proofErr w:type="spellEnd"/>
      <w:r>
        <w:t xml:space="preserve"> Российской Федерации.</w:t>
      </w:r>
    </w:p>
    <w:p w14:paraId="2A0FA117" w14:textId="77777777" w:rsidR="00701342" w:rsidRDefault="00701342" w:rsidP="00701342">
      <w:pPr>
        <w:jc w:val="both"/>
      </w:pPr>
      <w:r>
        <w:t xml:space="preserve">1.4. Срок поставки </w:t>
      </w:r>
      <w:proofErr w:type="gramStart"/>
      <w:r>
        <w:t>товара:  с</w:t>
      </w:r>
      <w:proofErr w:type="gramEnd"/>
      <w:r>
        <w:t xml:space="preserve"> момента заключения Контракта </w:t>
      </w:r>
      <w:r w:rsidR="000A3CB9">
        <w:t xml:space="preserve">по </w:t>
      </w:r>
      <w:r w:rsidR="0061068D">
        <w:t>31.12.2026</w:t>
      </w:r>
      <w:r w:rsidR="000A3CB9">
        <w:t xml:space="preserve"> г.</w:t>
      </w:r>
    </w:p>
    <w:p w14:paraId="34A3AE85" w14:textId="77777777" w:rsidR="00701342" w:rsidRDefault="00701342" w:rsidP="00701342">
      <w:pPr>
        <w:jc w:val="center"/>
        <w:rPr>
          <w:b/>
          <w:sz w:val="16"/>
          <w:szCs w:val="16"/>
        </w:rPr>
      </w:pPr>
    </w:p>
    <w:p w14:paraId="066B02E1" w14:textId="77777777" w:rsidR="00701342" w:rsidRDefault="00701342" w:rsidP="00701342">
      <w:pPr>
        <w:jc w:val="center"/>
        <w:rPr>
          <w:b/>
        </w:rPr>
      </w:pPr>
      <w:r>
        <w:rPr>
          <w:b/>
        </w:rPr>
        <w:t>2. ЦЕНА КОНТРАКТА И ПОРЯДОК РАСЧЕТОВ</w:t>
      </w:r>
    </w:p>
    <w:p w14:paraId="525A2E0E" w14:textId="77777777" w:rsidR="00701342" w:rsidRDefault="00701342" w:rsidP="00701342">
      <w:pPr>
        <w:jc w:val="center"/>
        <w:rPr>
          <w:b/>
        </w:rPr>
      </w:pPr>
    </w:p>
    <w:p w14:paraId="68A5B164" w14:textId="77777777" w:rsidR="00701342" w:rsidRDefault="00701342" w:rsidP="00701342">
      <w:pPr>
        <w:pStyle w:val="a5"/>
        <w:spacing w:after="0"/>
        <w:ind w:left="0"/>
        <w:jc w:val="both"/>
      </w:pPr>
      <w:r>
        <w:rPr>
          <w:color w:val="000000"/>
        </w:rPr>
        <w:t xml:space="preserve">2.1. Цена контракта на поставку товара составляет </w:t>
      </w:r>
      <w:r w:rsidR="006A194F">
        <w:rPr>
          <w:color w:val="000000"/>
        </w:rPr>
        <w:t>200406,30</w:t>
      </w:r>
      <w:r w:rsidR="00593AFB">
        <w:rPr>
          <w:color w:val="000000"/>
        </w:rPr>
        <w:t xml:space="preserve"> </w:t>
      </w:r>
      <w:r w:rsidR="006A194F">
        <w:rPr>
          <w:color w:val="000000"/>
        </w:rPr>
        <w:t xml:space="preserve">двести </w:t>
      </w:r>
      <w:r w:rsidR="002C60BC">
        <w:rPr>
          <w:color w:val="000000"/>
        </w:rPr>
        <w:t xml:space="preserve"> </w:t>
      </w:r>
      <w:r w:rsidR="009B61B7">
        <w:rPr>
          <w:color w:val="000000"/>
        </w:rPr>
        <w:t xml:space="preserve"> </w:t>
      </w:r>
      <w:r w:rsidR="001B3C0A">
        <w:rPr>
          <w:color w:val="000000"/>
        </w:rPr>
        <w:t xml:space="preserve"> </w:t>
      </w:r>
      <w:r>
        <w:rPr>
          <w:color w:val="000000"/>
        </w:rPr>
        <w:t>тысяч</w:t>
      </w:r>
      <w:r w:rsidR="006A194F">
        <w:rPr>
          <w:color w:val="000000"/>
        </w:rPr>
        <w:t xml:space="preserve"> четыреста шесть </w:t>
      </w:r>
      <w:r w:rsidR="000A3CB9">
        <w:rPr>
          <w:color w:val="000000"/>
        </w:rPr>
        <w:t xml:space="preserve"> </w:t>
      </w:r>
      <w:proofErr w:type="gramStart"/>
      <w:r w:rsidR="002C60BC">
        <w:rPr>
          <w:color w:val="000000"/>
        </w:rPr>
        <w:t xml:space="preserve"> </w:t>
      </w:r>
      <w:r w:rsidR="00765686">
        <w:rPr>
          <w:color w:val="000000"/>
        </w:rPr>
        <w:t xml:space="preserve"> </w:t>
      </w:r>
      <w:r w:rsidR="007A2FF0">
        <w:rPr>
          <w:color w:val="000000"/>
        </w:rPr>
        <w:t>)</w:t>
      </w:r>
      <w:proofErr w:type="gramEnd"/>
      <w:r w:rsidR="000A3CB9">
        <w:rPr>
          <w:color w:val="000000"/>
        </w:rPr>
        <w:t xml:space="preserve">  </w:t>
      </w:r>
      <w:r w:rsidR="00E87E48">
        <w:rPr>
          <w:color w:val="000000"/>
        </w:rPr>
        <w:t xml:space="preserve"> рубл</w:t>
      </w:r>
      <w:r w:rsidR="002C60BC">
        <w:rPr>
          <w:color w:val="000000"/>
        </w:rPr>
        <w:t xml:space="preserve">ей </w:t>
      </w:r>
      <w:r w:rsidR="006A194F">
        <w:rPr>
          <w:color w:val="000000"/>
        </w:rPr>
        <w:t>3</w:t>
      </w:r>
      <w:r w:rsidR="00C00E32">
        <w:rPr>
          <w:color w:val="000000"/>
        </w:rPr>
        <w:t>0</w:t>
      </w:r>
      <w:r w:rsidR="00295D44">
        <w:rPr>
          <w:color w:val="000000"/>
        </w:rPr>
        <w:t xml:space="preserve"> копеек, в том числе </w:t>
      </w:r>
      <w:r>
        <w:rPr>
          <w:color w:val="000000"/>
        </w:rPr>
        <w:t xml:space="preserve"> НДС.</w:t>
      </w:r>
    </w:p>
    <w:p w14:paraId="37932F28" w14:textId="77777777" w:rsidR="00701342" w:rsidRDefault="00701342" w:rsidP="00701342">
      <w:pPr>
        <w:ind w:right="-144"/>
        <w:jc w:val="both"/>
      </w:pPr>
      <w:r>
        <w:rPr>
          <w:lang w:eastAsia="en-US"/>
        </w:rPr>
        <w:t xml:space="preserve">2.2. </w:t>
      </w:r>
      <w:r>
        <w:t xml:space="preserve">Оплата по контракту осуществляется по безналичному расчету путем перечисления Заказчиком денежных средств на расчетный счет Поставщика, в течение 10 дней на основании выставленного счета </w:t>
      </w:r>
      <w:r w:rsidR="002C5758">
        <w:t>и УПД</w:t>
      </w:r>
      <w:r>
        <w:t xml:space="preserve">.  </w:t>
      </w:r>
    </w:p>
    <w:p w14:paraId="2484E59A" w14:textId="77777777" w:rsidR="00701342" w:rsidRDefault="00701342" w:rsidP="00701342">
      <w:pPr>
        <w:pStyle w:val="a5"/>
        <w:spacing w:after="0"/>
        <w:ind w:left="0"/>
        <w:jc w:val="both"/>
      </w:pPr>
      <w:r>
        <w:t xml:space="preserve">2.3. </w:t>
      </w:r>
      <w:r>
        <w:rPr>
          <w:color w:val="000000"/>
        </w:rPr>
        <w:t>Цена настоящего контракта является твердой и не может изменяться в ходе его исполнения</w:t>
      </w:r>
      <w:r>
        <w:t xml:space="preserve"> за исключением случаев, предусмотренных действующим законодательством (Федеральный закон от 05.04.2013 № 44-ФЗ).</w:t>
      </w:r>
    </w:p>
    <w:p w14:paraId="19691725" w14:textId="77777777" w:rsidR="00701342" w:rsidRDefault="00701342" w:rsidP="00701342">
      <w:pPr>
        <w:jc w:val="center"/>
        <w:rPr>
          <w:b/>
          <w:sz w:val="16"/>
          <w:szCs w:val="16"/>
        </w:rPr>
      </w:pPr>
    </w:p>
    <w:p w14:paraId="6FA9A3E1" w14:textId="77777777" w:rsidR="00701342" w:rsidRDefault="00701342" w:rsidP="00701342">
      <w:pPr>
        <w:jc w:val="center"/>
        <w:rPr>
          <w:b/>
        </w:rPr>
      </w:pPr>
      <w:r>
        <w:rPr>
          <w:b/>
        </w:rPr>
        <w:t>3. ОБЯЗАТЕЛЬСТВА СТОРОН</w:t>
      </w:r>
    </w:p>
    <w:p w14:paraId="5A00ECD7" w14:textId="77777777" w:rsidR="00701342" w:rsidRDefault="00701342" w:rsidP="00701342">
      <w:pPr>
        <w:jc w:val="both"/>
        <w:rPr>
          <w:bCs/>
        </w:rPr>
      </w:pPr>
      <w:r>
        <w:rPr>
          <w:bCs/>
        </w:rPr>
        <w:t>3.1. Поставщик обязан:</w:t>
      </w:r>
    </w:p>
    <w:p w14:paraId="708AE8EB" w14:textId="77777777" w:rsidR="00701342" w:rsidRDefault="00701342" w:rsidP="00701342">
      <w:pPr>
        <w:jc w:val="both"/>
        <w:rPr>
          <w:bCs/>
        </w:rPr>
      </w:pPr>
      <w:r>
        <w:rPr>
          <w:bCs/>
        </w:rPr>
        <w:t>Поставить товар в соответствии с требованиями настоящего контракта.</w:t>
      </w:r>
    </w:p>
    <w:p w14:paraId="1C166008" w14:textId="77777777" w:rsidR="00701342" w:rsidRDefault="00701342" w:rsidP="00701342">
      <w:pPr>
        <w:rPr>
          <w:bCs/>
        </w:rPr>
      </w:pPr>
      <w:r>
        <w:rPr>
          <w:bCs/>
        </w:rPr>
        <w:t>3.2. Заказчик обязан:</w:t>
      </w:r>
    </w:p>
    <w:p w14:paraId="216ED2AC" w14:textId="77777777" w:rsidR="00701342" w:rsidRDefault="00701342" w:rsidP="00701342">
      <w:pPr>
        <w:jc w:val="both"/>
      </w:pPr>
      <w:r>
        <w:rPr>
          <w:bCs/>
        </w:rPr>
        <w:t>3.2.1. Осуществлять проверку</w:t>
      </w:r>
      <w:r>
        <w:t xml:space="preserve"> поставляемого товара требованиям, указанным в контракте. В случае поставки товара ненадлежащего качества либо, Заказчик в течение 3 (трех) рабочих дней, начиная со дня, следующего за датой поставки товара, направляет в адрес Поставщика претензию, которая подлежит рассмотрению Поставщиком в течение 10 (десяти) дней с момента её получения. О результатах рассмотрения Заказчик информируется в письменном виде. </w:t>
      </w:r>
    </w:p>
    <w:p w14:paraId="3394DA11" w14:textId="77777777" w:rsidR="00701342" w:rsidRDefault="00701342" w:rsidP="00701342">
      <w:pPr>
        <w:jc w:val="both"/>
      </w:pPr>
      <w:r>
        <w:t>3.2.2. При отсутствии претензий оплатить товар согласно разделу 2 настоящего контракта.</w:t>
      </w:r>
    </w:p>
    <w:p w14:paraId="707E7FE3" w14:textId="77777777" w:rsidR="00701342" w:rsidRDefault="00701342" w:rsidP="00701342">
      <w:pPr>
        <w:pStyle w:val="Preformat"/>
        <w:widowControl/>
        <w:ind w:firstLine="426"/>
        <w:jc w:val="both"/>
        <w:rPr>
          <w:rFonts w:ascii="Times New Roman" w:hAnsi="Times New Roman"/>
          <w:b/>
          <w:sz w:val="16"/>
          <w:szCs w:val="16"/>
        </w:rPr>
      </w:pPr>
    </w:p>
    <w:p w14:paraId="3FFD0CC5" w14:textId="77777777" w:rsidR="00701342" w:rsidRDefault="00701342" w:rsidP="00701342">
      <w:pPr>
        <w:pStyle w:val="Preformat"/>
        <w:widowControl/>
        <w:ind w:firstLine="426"/>
        <w:jc w:val="center"/>
        <w:rPr>
          <w:rFonts w:ascii="Times New Roman" w:hAnsi="Times New Roman"/>
          <w:b/>
          <w:sz w:val="24"/>
          <w:szCs w:val="24"/>
        </w:rPr>
      </w:pPr>
      <w:r>
        <w:rPr>
          <w:rFonts w:ascii="Times New Roman" w:hAnsi="Times New Roman"/>
          <w:b/>
          <w:sz w:val="24"/>
          <w:szCs w:val="24"/>
        </w:rPr>
        <w:t>4. ОТВЕТСТВЕННОСТЬ СТОРОН</w:t>
      </w:r>
    </w:p>
    <w:p w14:paraId="69DFAB38" w14:textId="77777777" w:rsidR="00701342" w:rsidRDefault="00701342" w:rsidP="00701342">
      <w:pPr>
        <w:pStyle w:val="Preformat"/>
        <w:widowControl/>
        <w:jc w:val="both"/>
        <w:rPr>
          <w:rFonts w:ascii="Times New Roman" w:hAnsi="Times New Roman"/>
          <w:sz w:val="24"/>
          <w:szCs w:val="24"/>
        </w:rPr>
      </w:pPr>
      <w:r>
        <w:rPr>
          <w:rFonts w:ascii="Times New Roman" w:hAnsi="Times New Roman"/>
          <w:sz w:val="24"/>
          <w:szCs w:val="24"/>
        </w:rPr>
        <w:t xml:space="preserve">4.1. </w:t>
      </w:r>
      <w:r>
        <w:rPr>
          <w:rFonts w:ascii="Times New Roman" w:hAnsi="Times New Roman"/>
          <w:color w:val="000000"/>
          <w:sz w:val="24"/>
          <w:szCs w:val="24"/>
        </w:rPr>
        <w:t xml:space="preserve">В случае просрочки исполнения Поставщиком обязательств, предусмотренных контрактом, а также в иных случаях неисполнения или </w:t>
      </w:r>
      <w:r>
        <w:rPr>
          <w:rFonts w:ascii="Times New Roman" w:hAnsi="Times New Roman"/>
          <w:color w:val="000000"/>
          <w:sz w:val="24"/>
          <w:szCs w:val="24"/>
          <w:shd w:val="clear" w:color="auto" w:fill="FFFFFF"/>
        </w:rPr>
        <w:t>за неисполнение или ненадлежащее исполнение условий настоящего Контракта Поставщик уплачивает Заказчику штраф в размере 0,1% от цены Контракта, определенной в п. ____ настоящего Контракта, что составляет ____ руб.". Потом, уже на этапе заключения договора, в пустые поля вписываются соответствующие значения.</w:t>
      </w:r>
      <w:r>
        <w:rPr>
          <w:rFonts w:ascii="Times New Roman" w:hAnsi="Times New Roman"/>
          <w:color w:val="000000"/>
          <w:sz w:val="24"/>
          <w:szCs w:val="24"/>
        </w:rPr>
        <w:br/>
      </w:r>
      <w:r>
        <w:rPr>
          <w:rFonts w:ascii="Times New Roman" w:hAnsi="Times New Roman"/>
          <w:sz w:val="24"/>
          <w:szCs w:val="24"/>
        </w:rPr>
        <w:t>4.2.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44B87263" w14:textId="77777777" w:rsidR="00701342" w:rsidRDefault="00701342" w:rsidP="00701342">
      <w:pPr>
        <w:pStyle w:val="a7"/>
        <w:spacing w:after="0" w:line="240" w:lineRule="auto"/>
        <w:ind w:left="0"/>
        <w:jc w:val="both"/>
        <w:rPr>
          <w:rFonts w:ascii="Times New Roman" w:hAnsi="Times New Roman"/>
          <w:sz w:val="24"/>
          <w:szCs w:val="24"/>
        </w:rPr>
      </w:pPr>
      <w:r>
        <w:rPr>
          <w:rFonts w:ascii="Times New Roman" w:hAnsi="Times New Roman"/>
          <w:sz w:val="24"/>
          <w:szCs w:val="24"/>
        </w:rPr>
        <w:lastRenderedPageBreak/>
        <w:t xml:space="preserve">При расчете пени вместо ставки рефинансирования Банка России применяется ключевая ставка Банка России (Постановление Правительства РФ от 08.12.2015 №1340 "О применении с 1 января </w:t>
      </w:r>
      <w:smartTag w:uri="urn:schemas-microsoft-com:office:smarttags" w:element="metricconverter">
        <w:smartTagPr>
          <w:attr w:name="ProductID" w:val="2016 г"/>
        </w:smartTagPr>
        <w:r>
          <w:rPr>
            <w:rFonts w:ascii="Times New Roman" w:hAnsi="Times New Roman"/>
            <w:sz w:val="24"/>
            <w:szCs w:val="24"/>
          </w:rPr>
          <w:t>2016 г</w:t>
        </w:r>
      </w:smartTag>
      <w:r>
        <w:rPr>
          <w:rFonts w:ascii="Times New Roman" w:hAnsi="Times New Roman"/>
          <w:sz w:val="24"/>
          <w:szCs w:val="24"/>
        </w:rPr>
        <w:t xml:space="preserve">. ключевой ставки Банка России"; Указание Центрального Банка Российской Федерации от 11 декабря </w:t>
      </w:r>
      <w:smartTag w:uri="urn:schemas-microsoft-com:office:smarttags" w:element="metricconverter">
        <w:smartTagPr>
          <w:attr w:name="ProductID" w:val="2015 г"/>
        </w:smartTagPr>
        <w:r>
          <w:rPr>
            <w:rFonts w:ascii="Times New Roman" w:hAnsi="Times New Roman"/>
            <w:sz w:val="24"/>
            <w:szCs w:val="24"/>
          </w:rPr>
          <w:t>2015 г</w:t>
        </w:r>
      </w:smartTag>
      <w:r>
        <w:rPr>
          <w:rFonts w:ascii="Times New Roman" w:hAnsi="Times New Roman"/>
          <w:sz w:val="24"/>
          <w:szCs w:val="24"/>
        </w:rPr>
        <w:t>. № 3894-У "О ставке рефинансирования банка России и ключевой ставке Банка России").</w:t>
      </w:r>
    </w:p>
    <w:p w14:paraId="73092125" w14:textId="77777777" w:rsidR="00701342" w:rsidRDefault="00701342" w:rsidP="00701342">
      <w:pPr>
        <w:jc w:val="center"/>
        <w:rPr>
          <w:b/>
          <w:sz w:val="16"/>
          <w:szCs w:val="16"/>
        </w:rPr>
      </w:pPr>
    </w:p>
    <w:p w14:paraId="404978D6" w14:textId="77777777" w:rsidR="00701342" w:rsidRDefault="00701342" w:rsidP="00701342">
      <w:pPr>
        <w:jc w:val="center"/>
        <w:rPr>
          <w:b/>
        </w:rPr>
      </w:pPr>
      <w:r>
        <w:rPr>
          <w:b/>
        </w:rPr>
        <w:t>5. ОБСТОЯТЕЛЬСТВА НЕПРЕОДОЛИМОЙ СИЛЫ</w:t>
      </w:r>
    </w:p>
    <w:p w14:paraId="5DAD6EE6" w14:textId="77777777" w:rsidR="00701342" w:rsidRDefault="00701342" w:rsidP="00701342">
      <w:pPr>
        <w:jc w:val="both"/>
      </w:pPr>
      <w:r>
        <w:t>5.1.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изменения законодательства, препятствующих надлежащему исполнению обязательств по контракту, а также других чрезвычайных и непредотвратимых для данных условиях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6184607E" w14:textId="77777777" w:rsidR="00701342" w:rsidRDefault="00701342" w:rsidP="00701342">
      <w:pPr>
        <w:jc w:val="both"/>
      </w:pPr>
      <w:r>
        <w:t>5.2. При наступлении таких обстоятельств срок исполнения обязательств по контракту отодвигается соразмерно времени действия данных обстоятельств, так как эти обстоятельства значительно влияют на исполнение контракта в срок.</w:t>
      </w:r>
    </w:p>
    <w:p w14:paraId="2E76B40A" w14:textId="77777777" w:rsidR="00701342" w:rsidRDefault="00701342" w:rsidP="00701342">
      <w:pPr>
        <w:jc w:val="both"/>
      </w:pPr>
      <w:r>
        <w:t>5.3.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1AE5BD8D" w14:textId="77777777" w:rsidR="00701342" w:rsidRDefault="00701342" w:rsidP="00701342">
      <w:pPr>
        <w:jc w:val="both"/>
      </w:pPr>
      <w:r>
        <w:t>5.4. Если обстоятельства, указанные в п. 5.1. контракта, будут длиться более 2 (двух) календарных недель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7AA57C7F" w14:textId="77777777" w:rsidR="00701342" w:rsidRDefault="00701342" w:rsidP="00701342">
      <w:pPr>
        <w:jc w:val="both"/>
        <w:rPr>
          <w:sz w:val="16"/>
          <w:szCs w:val="16"/>
        </w:rPr>
      </w:pPr>
    </w:p>
    <w:p w14:paraId="39A60FC5" w14:textId="77777777" w:rsidR="00701342" w:rsidRDefault="00701342" w:rsidP="00701342">
      <w:pPr>
        <w:jc w:val="center"/>
        <w:rPr>
          <w:rFonts w:eastAsia="Calibri"/>
          <w:b/>
          <w:lang w:eastAsia="en-US"/>
        </w:rPr>
      </w:pPr>
      <w:r>
        <w:rPr>
          <w:rFonts w:eastAsia="Calibri"/>
          <w:b/>
          <w:lang w:eastAsia="en-US"/>
        </w:rPr>
        <w:t xml:space="preserve">6. АНТИКОРРУПЦИОННЫЕ УСЛОВИЯ </w:t>
      </w:r>
    </w:p>
    <w:p w14:paraId="32B7C751" w14:textId="77777777" w:rsidR="00701342" w:rsidRDefault="00701342" w:rsidP="00701342">
      <w:pPr>
        <w:jc w:val="both"/>
      </w:pPr>
      <w:r>
        <w:rPr>
          <w:lang w:eastAsia="en-US"/>
        </w:rPr>
        <w:t xml:space="preserve">6.1. </w:t>
      </w:r>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4F664498" w14:textId="77777777" w:rsidR="00701342" w:rsidRDefault="00701342" w:rsidP="00701342">
      <w:pPr>
        <w:jc w:val="both"/>
      </w:pPr>
      <w:r>
        <w:t>6.2.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16250B7" w14:textId="77777777" w:rsidR="00701342" w:rsidRDefault="00701342" w:rsidP="00701342">
      <w:pPr>
        <w:jc w:val="both"/>
      </w:pPr>
      <w:r>
        <w:t>6.3.  Каждая из сторон настоящего контракта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направленными на обеспечение выполнения этим работником каких- либо действий в пользу стимулирующей Стороны.</w:t>
      </w:r>
    </w:p>
    <w:p w14:paraId="53BF399F" w14:textId="77777777" w:rsidR="00701342" w:rsidRDefault="00701342" w:rsidP="00701342">
      <w:pPr>
        <w:jc w:val="both"/>
      </w:pPr>
      <w:r>
        <w:t>6.4. Под действиями работника, осуществляемыми в пользу стимулирующей его Стороны, понимаются:</w:t>
      </w:r>
    </w:p>
    <w:p w14:paraId="6A126AFE" w14:textId="77777777" w:rsidR="00701342" w:rsidRDefault="00701342" w:rsidP="00701342">
      <w:pPr>
        <w:jc w:val="both"/>
      </w:pPr>
      <w:r>
        <w:t>- предоставление неоправданных преимуществ по сравнению с другими контрагентами;</w:t>
      </w:r>
    </w:p>
    <w:p w14:paraId="5F9F7122" w14:textId="77777777" w:rsidR="00701342" w:rsidRDefault="00701342" w:rsidP="00701342">
      <w:pPr>
        <w:jc w:val="both"/>
      </w:pPr>
      <w:r>
        <w:t>- ускорение существующих процедур;</w:t>
      </w:r>
    </w:p>
    <w:p w14:paraId="02C3FD8C" w14:textId="77777777" w:rsidR="00701342" w:rsidRDefault="00701342" w:rsidP="00701342">
      <w:pPr>
        <w:jc w:val="both"/>
      </w:pPr>
      <w:r>
        <w:t>- иные действия, выполняемые работником в рамках своих должностных обязанностей, но идущие в разрез с принципами прозрачности и открытости взаимоотношений между сторонами.</w:t>
      </w:r>
    </w:p>
    <w:p w14:paraId="33E28F52" w14:textId="77777777" w:rsidR="00701342" w:rsidRDefault="00701342" w:rsidP="00701342">
      <w:pPr>
        <w:jc w:val="both"/>
      </w:pPr>
      <w:r>
        <w:t xml:space="preserve">6.5.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w:t>
      </w:r>
      <w:r>
        <w:lastRenderedPageBreak/>
        <w:t>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5A0FDC2" w14:textId="77777777" w:rsidR="00701342" w:rsidRDefault="00701342" w:rsidP="00701342">
      <w:pPr>
        <w:autoSpaceDE w:val="0"/>
        <w:autoSpaceDN w:val="0"/>
        <w:adjustRightInd w:val="0"/>
        <w:jc w:val="both"/>
      </w:pPr>
      <w:r>
        <w:t>6.6.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5C33B219" w14:textId="77777777" w:rsidR="00701342" w:rsidRDefault="00701342" w:rsidP="00701342">
      <w:pPr>
        <w:pStyle w:val="a4"/>
        <w:spacing w:before="0" w:beforeAutospacing="0" w:after="0" w:afterAutospacing="0"/>
        <w:ind w:left="720" w:right="-288"/>
        <w:jc w:val="center"/>
        <w:rPr>
          <w:b/>
          <w:sz w:val="16"/>
          <w:szCs w:val="16"/>
        </w:rPr>
      </w:pPr>
    </w:p>
    <w:p w14:paraId="464452E1" w14:textId="77777777" w:rsidR="00701342" w:rsidRDefault="00701342" w:rsidP="00701342">
      <w:pPr>
        <w:pStyle w:val="a4"/>
        <w:spacing w:before="0" w:beforeAutospacing="0" w:after="0" w:afterAutospacing="0"/>
        <w:ind w:left="720" w:right="-288"/>
        <w:jc w:val="center"/>
        <w:rPr>
          <w:b/>
          <w:bCs/>
        </w:rPr>
      </w:pPr>
      <w:r>
        <w:rPr>
          <w:b/>
        </w:rPr>
        <w:t xml:space="preserve">7. </w:t>
      </w:r>
      <w:r>
        <w:rPr>
          <w:b/>
          <w:bCs/>
        </w:rPr>
        <w:t>ПОРЯДОК РАЗРЕШЕНИЯ СПОРОВ</w:t>
      </w:r>
    </w:p>
    <w:p w14:paraId="462C6DDC" w14:textId="77777777" w:rsidR="00701342" w:rsidRDefault="00701342" w:rsidP="00701342">
      <w:pPr>
        <w:pStyle w:val="a4"/>
        <w:spacing w:before="0" w:beforeAutospacing="0" w:after="0" w:afterAutospacing="0"/>
        <w:jc w:val="both"/>
      </w:pPr>
      <w:r>
        <w:t>7.1.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14:paraId="317F6EE2" w14:textId="77777777" w:rsidR="00701342" w:rsidRDefault="00701342" w:rsidP="00701342">
      <w:pPr>
        <w:pStyle w:val="a4"/>
        <w:spacing w:before="0" w:beforeAutospacing="0" w:after="0" w:afterAutospacing="0"/>
        <w:jc w:val="both"/>
      </w:pPr>
      <w:r>
        <w:t>7.2.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00CDA567" w14:textId="77777777" w:rsidR="00701342" w:rsidRDefault="00701342" w:rsidP="00701342">
      <w:pPr>
        <w:pStyle w:val="a4"/>
        <w:spacing w:before="0" w:beforeAutospacing="0" w:after="0" w:afterAutospacing="0"/>
        <w:jc w:val="both"/>
      </w:pPr>
      <w:r>
        <w:t>7.3. Срок рассмотрения писем, уведомлений или претензий не может превышать 10 (десять) календарных дней со дня их получения.</w:t>
      </w:r>
    </w:p>
    <w:p w14:paraId="6C4F16F7" w14:textId="77777777" w:rsidR="00701342" w:rsidRDefault="00701342" w:rsidP="00701342">
      <w:pPr>
        <w:pStyle w:val="a4"/>
        <w:spacing w:before="0" w:beforeAutospacing="0" w:after="0" w:afterAutospacing="0"/>
        <w:jc w:val="both"/>
      </w:pPr>
      <w:r>
        <w:t>7.4.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14:paraId="3130E490" w14:textId="77777777" w:rsidR="00701342" w:rsidRDefault="00701342" w:rsidP="00701342">
      <w:pPr>
        <w:jc w:val="center"/>
        <w:rPr>
          <w:b/>
          <w:sz w:val="16"/>
          <w:szCs w:val="16"/>
        </w:rPr>
      </w:pPr>
    </w:p>
    <w:p w14:paraId="3BBD3DCE" w14:textId="77777777" w:rsidR="00701342" w:rsidRDefault="00701342" w:rsidP="00701342">
      <w:pPr>
        <w:jc w:val="center"/>
        <w:rPr>
          <w:b/>
        </w:rPr>
      </w:pPr>
      <w:r>
        <w:rPr>
          <w:b/>
        </w:rPr>
        <w:t>8. СРОК ДЕЙСТВИЯ КОНТРАКТА</w:t>
      </w:r>
    </w:p>
    <w:p w14:paraId="65F8EB57" w14:textId="77777777" w:rsidR="00701342" w:rsidRDefault="00701342" w:rsidP="00701342">
      <w:pPr>
        <w:jc w:val="both"/>
      </w:pPr>
      <w:r>
        <w:t xml:space="preserve">8.1. Контракт вступает в силу с даты заключения и действует до </w:t>
      </w:r>
      <w:r w:rsidR="006A194F">
        <w:t xml:space="preserve">31 декабря </w:t>
      </w:r>
      <w:r w:rsidR="00765686">
        <w:t xml:space="preserve"> </w:t>
      </w:r>
      <w:r w:rsidR="001B3C0A">
        <w:t xml:space="preserve"> </w:t>
      </w:r>
      <w:r>
        <w:t xml:space="preserve"> </w:t>
      </w:r>
      <w:r w:rsidR="00E25621">
        <w:t>2026</w:t>
      </w:r>
      <w:r>
        <w:t xml:space="preserve"> года, а в части оплаты - до полного исполнения своих обязательств.</w:t>
      </w:r>
    </w:p>
    <w:p w14:paraId="19694AD7" w14:textId="77777777" w:rsidR="00701342" w:rsidRDefault="00701342" w:rsidP="00701342">
      <w:pPr>
        <w:jc w:val="center"/>
        <w:rPr>
          <w:b/>
          <w:sz w:val="16"/>
          <w:szCs w:val="16"/>
        </w:rPr>
      </w:pPr>
    </w:p>
    <w:p w14:paraId="7768D299" w14:textId="77777777" w:rsidR="00701342" w:rsidRDefault="00701342" w:rsidP="00701342">
      <w:pPr>
        <w:jc w:val="center"/>
        <w:rPr>
          <w:b/>
        </w:rPr>
      </w:pPr>
      <w:r>
        <w:rPr>
          <w:b/>
        </w:rPr>
        <w:t>9. ПОРЯДОК РАСТОРЖЕНИЯ, ИЗМЕНЕНИЯ И ДОПОЛНЕНИЯ КОНТРАКТА.</w:t>
      </w:r>
    </w:p>
    <w:p w14:paraId="0B643624" w14:textId="77777777" w:rsidR="00701342" w:rsidRDefault="00701342" w:rsidP="00701342">
      <w:pPr>
        <w:jc w:val="both"/>
      </w:pPr>
      <w:r>
        <w:t>9.1. Расторжение контракта допускается:</w:t>
      </w:r>
    </w:p>
    <w:p w14:paraId="1E7DAE9D" w14:textId="77777777" w:rsidR="00701342" w:rsidRDefault="00701342" w:rsidP="00701342">
      <w:pPr>
        <w:jc w:val="both"/>
      </w:pPr>
      <w:r>
        <w:t>- в одностороннем порядке Заказчиком в порядке предусмотренном ч. 8-26, ст.95 ФЗ от 05.04.2013 г. №44-ФЗ "О контрактной системе в сфере закупок товаров, работ, услуг для обеспечения государственных и муниципальных нужд";</w:t>
      </w:r>
    </w:p>
    <w:p w14:paraId="56A084F7" w14:textId="77777777" w:rsidR="00701342" w:rsidRDefault="00701342" w:rsidP="00701342">
      <w:pPr>
        <w:jc w:val="both"/>
      </w:pPr>
      <w:r>
        <w:t xml:space="preserve">- по соглашению сторон; </w:t>
      </w:r>
    </w:p>
    <w:p w14:paraId="6719DFF4" w14:textId="77777777" w:rsidR="00701342" w:rsidRDefault="00701342" w:rsidP="00701342">
      <w:pPr>
        <w:jc w:val="both"/>
      </w:pPr>
      <w:r>
        <w:t>- по решению суда по основаниям, предусмотренным гражданским законодательством.</w:t>
      </w:r>
    </w:p>
    <w:p w14:paraId="66B186E1" w14:textId="77777777" w:rsidR="00701342" w:rsidRDefault="00701342" w:rsidP="00701342">
      <w:pPr>
        <w:jc w:val="both"/>
      </w:pPr>
      <w:r>
        <w:t>9.2.  Любые изменения или дополнения к настоящему контракту действительны лишь при условии, если они совершены в письменной форме и пописаны обеими Сторонами.</w:t>
      </w:r>
    </w:p>
    <w:p w14:paraId="43904D84" w14:textId="77777777" w:rsidR="00701342" w:rsidRDefault="00701342" w:rsidP="00701342">
      <w:pPr>
        <w:jc w:val="both"/>
      </w:pPr>
      <w:r>
        <w:t>При изменении наименования, адреса, банковских реквизитов или реорганизации Стороны информируют об этом друг друга в письменном виде.</w:t>
      </w:r>
    </w:p>
    <w:p w14:paraId="11FA8A63" w14:textId="77777777" w:rsidR="00701342" w:rsidRDefault="00701342" w:rsidP="00701342">
      <w:pPr>
        <w:jc w:val="both"/>
      </w:pPr>
    </w:p>
    <w:p w14:paraId="539BABBD" w14:textId="77777777" w:rsidR="00701342" w:rsidRDefault="00701342" w:rsidP="00701342">
      <w:pPr>
        <w:jc w:val="center"/>
        <w:rPr>
          <w:b/>
        </w:rPr>
      </w:pPr>
      <w:r>
        <w:rPr>
          <w:b/>
        </w:rPr>
        <w:t>10. ПРОЧИЕ УСЛОВИЯ КОНТРАКТА</w:t>
      </w:r>
    </w:p>
    <w:p w14:paraId="16185F35" w14:textId="77777777" w:rsidR="00701342" w:rsidRDefault="00701342" w:rsidP="00701342">
      <w:pPr>
        <w:jc w:val="both"/>
      </w:pPr>
      <w:r>
        <w:t>10.1. Настоящий контракт составлен в 2-х экземплярах, имеющих равную юридическую силу, по одному каждой из сторон.</w:t>
      </w:r>
    </w:p>
    <w:p w14:paraId="40093D29" w14:textId="77777777" w:rsidR="00701342" w:rsidRDefault="00701342" w:rsidP="00701342">
      <w:pPr>
        <w:jc w:val="both"/>
      </w:pPr>
      <w:r>
        <w:t xml:space="preserve">10.2. Приложения, являющиеся неотъемлемой частью настоящего контракта: </w:t>
      </w:r>
    </w:p>
    <w:p w14:paraId="3D7C1D9E" w14:textId="77777777" w:rsidR="00701342" w:rsidRDefault="00701342" w:rsidP="00701342">
      <w:pPr>
        <w:jc w:val="both"/>
      </w:pPr>
      <w:r>
        <w:t>Приложение №1 спецификация</w:t>
      </w:r>
    </w:p>
    <w:p w14:paraId="5D891A6D" w14:textId="77777777" w:rsidR="00701342" w:rsidRDefault="00701342" w:rsidP="00701342">
      <w:pPr>
        <w:jc w:val="both"/>
        <w:rPr>
          <w:sz w:val="16"/>
          <w:szCs w:val="16"/>
        </w:rPr>
      </w:pPr>
    </w:p>
    <w:p w14:paraId="6FC7B43E" w14:textId="77777777" w:rsidR="002A4CE3" w:rsidRDefault="002A4CE3" w:rsidP="00701342">
      <w:pPr>
        <w:jc w:val="both"/>
        <w:rPr>
          <w:sz w:val="16"/>
          <w:szCs w:val="16"/>
        </w:rPr>
      </w:pPr>
    </w:p>
    <w:p w14:paraId="5B5A96E6" w14:textId="77777777" w:rsidR="002A4CE3" w:rsidRDefault="002A4CE3" w:rsidP="00701342">
      <w:pPr>
        <w:jc w:val="both"/>
        <w:rPr>
          <w:sz w:val="16"/>
          <w:szCs w:val="16"/>
        </w:rPr>
      </w:pPr>
    </w:p>
    <w:p w14:paraId="3D5BD071" w14:textId="77777777" w:rsidR="002A4CE3" w:rsidRDefault="002A4CE3" w:rsidP="00701342">
      <w:pPr>
        <w:jc w:val="both"/>
        <w:rPr>
          <w:sz w:val="16"/>
          <w:szCs w:val="16"/>
        </w:rPr>
      </w:pPr>
    </w:p>
    <w:p w14:paraId="0658658E" w14:textId="77777777" w:rsidR="002A4CE3" w:rsidRDefault="002A4CE3" w:rsidP="00701342">
      <w:pPr>
        <w:jc w:val="both"/>
        <w:rPr>
          <w:sz w:val="16"/>
          <w:szCs w:val="16"/>
        </w:rPr>
      </w:pPr>
    </w:p>
    <w:p w14:paraId="083CBEA6" w14:textId="77777777" w:rsidR="002A4CE3" w:rsidRDefault="002A4CE3" w:rsidP="00701342">
      <w:pPr>
        <w:jc w:val="both"/>
        <w:rPr>
          <w:sz w:val="16"/>
          <w:szCs w:val="16"/>
        </w:rPr>
      </w:pPr>
    </w:p>
    <w:p w14:paraId="1D6A936A" w14:textId="77777777" w:rsidR="002A4CE3" w:rsidRDefault="002A4CE3" w:rsidP="00701342">
      <w:pPr>
        <w:jc w:val="both"/>
        <w:rPr>
          <w:sz w:val="16"/>
          <w:szCs w:val="16"/>
        </w:rPr>
      </w:pPr>
    </w:p>
    <w:p w14:paraId="1CA60A53" w14:textId="77777777" w:rsidR="002A4CE3" w:rsidRDefault="002A4CE3" w:rsidP="00701342">
      <w:pPr>
        <w:jc w:val="both"/>
        <w:rPr>
          <w:sz w:val="16"/>
          <w:szCs w:val="16"/>
        </w:rPr>
      </w:pPr>
    </w:p>
    <w:p w14:paraId="28E6CA33" w14:textId="77777777" w:rsidR="002A4CE3" w:rsidRDefault="002A4CE3" w:rsidP="00701342">
      <w:pPr>
        <w:jc w:val="both"/>
        <w:rPr>
          <w:sz w:val="16"/>
          <w:szCs w:val="16"/>
        </w:rPr>
      </w:pPr>
    </w:p>
    <w:p w14:paraId="38E7DB46" w14:textId="77777777" w:rsidR="002A4CE3" w:rsidRDefault="002A4CE3" w:rsidP="00701342">
      <w:pPr>
        <w:jc w:val="both"/>
        <w:rPr>
          <w:sz w:val="16"/>
          <w:szCs w:val="16"/>
        </w:rPr>
      </w:pPr>
    </w:p>
    <w:p w14:paraId="31D3D09E" w14:textId="77777777" w:rsidR="002A4CE3" w:rsidRDefault="002A4CE3" w:rsidP="00701342">
      <w:pPr>
        <w:jc w:val="both"/>
        <w:rPr>
          <w:sz w:val="16"/>
          <w:szCs w:val="16"/>
        </w:rPr>
      </w:pPr>
    </w:p>
    <w:p w14:paraId="25F6FC1E" w14:textId="77777777" w:rsidR="002A4CE3" w:rsidRDefault="002A4CE3" w:rsidP="00701342">
      <w:pPr>
        <w:jc w:val="both"/>
        <w:rPr>
          <w:sz w:val="16"/>
          <w:szCs w:val="16"/>
        </w:rPr>
      </w:pPr>
    </w:p>
    <w:p w14:paraId="0F32BFA7" w14:textId="77777777" w:rsidR="002A4CE3" w:rsidRDefault="002A4CE3" w:rsidP="00701342">
      <w:pPr>
        <w:jc w:val="both"/>
        <w:rPr>
          <w:sz w:val="16"/>
          <w:szCs w:val="16"/>
        </w:rPr>
      </w:pPr>
    </w:p>
    <w:p w14:paraId="28EF185A" w14:textId="77777777" w:rsidR="002A4CE3" w:rsidRDefault="002A4CE3" w:rsidP="00701342">
      <w:pPr>
        <w:jc w:val="both"/>
        <w:rPr>
          <w:sz w:val="16"/>
          <w:szCs w:val="16"/>
        </w:rPr>
      </w:pPr>
    </w:p>
    <w:p w14:paraId="7785EE63" w14:textId="77777777" w:rsidR="002A4CE3" w:rsidRDefault="002A4CE3" w:rsidP="00701342">
      <w:pPr>
        <w:jc w:val="both"/>
        <w:rPr>
          <w:sz w:val="16"/>
          <w:szCs w:val="16"/>
        </w:rPr>
      </w:pPr>
    </w:p>
    <w:p w14:paraId="681746EC" w14:textId="77777777" w:rsidR="002A4CE3" w:rsidRDefault="002A4CE3" w:rsidP="00701342">
      <w:pPr>
        <w:jc w:val="both"/>
        <w:rPr>
          <w:sz w:val="16"/>
          <w:szCs w:val="16"/>
        </w:rPr>
      </w:pPr>
    </w:p>
    <w:p w14:paraId="6008A86B" w14:textId="77777777" w:rsidR="00934ED4" w:rsidRDefault="00934ED4" w:rsidP="00934ED4">
      <w:pPr>
        <w:jc w:val="center"/>
        <w:rPr>
          <w:b/>
        </w:rPr>
      </w:pPr>
      <w:r>
        <w:rPr>
          <w:b/>
        </w:rPr>
        <w:t>11. АДРЕСА И РЕКВИЗИТЫ СТОРОН</w:t>
      </w:r>
    </w:p>
    <w:p w14:paraId="47320529" w14:textId="77777777" w:rsidR="00934ED4" w:rsidRDefault="00934ED4" w:rsidP="00934ED4">
      <w:pPr>
        <w:jc w:val="both"/>
        <w:rPr>
          <w:b/>
          <w:bCs/>
        </w:rPr>
      </w:pPr>
    </w:p>
    <w:tbl>
      <w:tblPr>
        <w:tblW w:w="0" w:type="auto"/>
        <w:tblLook w:val="04A0" w:firstRow="1" w:lastRow="0" w:firstColumn="1" w:lastColumn="0" w:noHBand="0" w:noVBand="1"/>
      </w:tblPr>
      <w:tblGrid>
        <w:gridCol w:w="4926"/>
        <w:gridCol w:w="4927"/>
      </w:tblGrid>
      <w:tr w:rsidR="00934ED4" w14:paraId="3B0D208A" w14:textId="77777777" w:rsidTr="00C80FA1">
        <w:tc>
          <w:tcPr>
            <w:tcW w:w="4926" w:type="dxa"/>
            <w:hideMark/>
          </w:tcPr>
          <w:p w14:paraId="64FCCC23" w14:textId="77777777" w:rsidR="00934ED4" w:rsidRDefault="00934ED4" w:rsidP="00C80FA1">
            <w:pPr>
              <w:jc w:val="both"/>
              <w:rPr>
                <w:b/>
                <w:bCs/>
              </w:rPr>
            </w:pPr>
            <w:r>
              <w:rPr>
                <w:b/>
                <w:bCs/>
              </w:rPr>
              <w:t>ЗАКАЗЧИК</w:t>
            </w:r>
          </w:p>
        </w:tc>
        <w:tc>
          <w:tcPr>
            <w:tcW w:w="4927" w:type="dxa"/>
            <w:hideMark/>
          </w:tcPr>
          <w:p w14:paraId="5130372D" w14:textId="77777777" w:rsidR="00934ED4" w:rsidRDefault="00934ED4" w:rsidP="00C80FA1">
            <w:pPr>
              <w:jc w:val="both"/>
              <w:rPr>
                <w:b/>
                <w:bCs/>
              </w:rPr>
            </w:pPr>
            <w:r>
              <w:rPr>
                <w:b/>
                <w:bCs/>
              </w:rPr>
              <w:t>ПОСТАВЩИК</w:t>
            </w:r>
          </w:p>
          <w:p w14:paraId="41C198BB" w14:textId="77777777" w:rsidR="00455E76" w:rsidRDefault="00455E76" w:rsidP="00C80FA1">
            <w:pPr>
              <w:jc w:val="both"/>
              <w:rPr>
                <w:b/>
                <w:bCs/>
              </w:rPr>
            </w:pPr>
          </w:p>
        </w:tc>
      </w:tr>
      <w:tr w:rsidR="00934ED4" w14:paraId="67D7B357" w14:textId="77777777" w:rsidTr="00C80FA1">
        <w:tc>
          <w:tcPr>
            <w:tcW w:w="4926" w:type="dxa"/>
          </w:tcPr>
          <w:p w14:paraId="01A62979" w14:textId="77777777" w:rsidR="00934ED4" w:rsidRDefault="00934ED4" w:rsidP="00C80FA1">
            <w:pPr>
              <w:widowControl w:val="0"/>
              <w:rPr>
                <w:rFonts w:cs="Bookman Old Style"/>
                <w:b/>
                <w:bCs/>
                <w:sz w:val="20"/>
                <w:szCs w:val="20"/>
              </w:rPr>
            </w:pPr>
            <w:r>
              <w:rPr>
                <w:rFonts w:cs="Bookman Old Style"/>
                <w:b/>
                <w:bCs/>
                <w:sz w:val="20"/>
                <w:szCs w:val="20"/>
              </w:rPr>
              <w:t>Муниципальное общеобразовательное учреждение</w:t>
            </w:r>
          </w:p>
          <w:p w14:paraId="5E91CA8A" w14:textId="77777777" w:rsidR="00934ED4" w:rsidRDefault="00934ED4" w:rsidP="00C80FA1">
            <w:pPr>
              <w:widowControl w:val="0"/>
              <w:rPr>
                <w:sz w:val="20"/>
                <w:szCs w:val="20"/>
              </w:rPr>
            </w:pPr>
            <w:r>
              <w:rPr>
                <w:rFonts w:cs="Bookman Old Style"/>
                <w:b/>
                <w:bCs/>
                <w:sz w:val="20"/>
                <w:szCs w:val="20"/>
              </w:rPr>
              <w:lastRenderedPageBreak/>
              <w:t>"</w:t>
            </w:r>
            <w:proofErr w:type="spellStart"/>
            <w:r>
              <w:rPr>
                <w:rFonts w:cs="Bookman Old Style"/>
                <w:b/>
                <w:bCs/>
                <w:sz w:val="20"/>
                <w:szCs w:val="20"/>
              </w:rPr>
              <w:t>Ущевицкая</w:t>
            </w:r>
            <w:proofErr w:type="spellEnd"/>
            <w:r>
              <w:rPr>
                <w:rFonts w:cs="Bookman Old Style"/>
                <w:b/>
                <w:bCs/>
                <w:sz w:val="20"/>
                <w:szCs w:val="20"/>
              </w:rPr>
              <w:t xml:space="preserve"> начальная общеобразовательная школа"</w:t>
            </w:r>
          </w:p>
          <w:p w14:paraId="1A140A32" w14:textId="77777777" w:rsidR="00934ED4" w:rsidRDefault="00934ED4" w:rsidP="00C80FA1">
            <w:pPr>
              <w:widowControl w:val="0"/>
              <w:rPr>
                <w:sz w:val="20"/>
                <w:szCs w:val="20"/>
              </w:rPr>
            </w:pPr>
          </w:p>
          <w:p w14:paraId="0DD7DAFC" w14:textId="77777777" w:rsidR="00934ED4" w:rsidRDefault="00934ED4" w:rsidP="00C80FA1">
            <w:pPr>
              <w:widowControl w:val="0"/>
              <w:rPr>
                <w:sz w:val="20"/>
                <w:szCs w:val="20"/>
              </w:rPr>
            </w:pPr>
            <w:r>
              <w:rPr>
                <w:rFonts w:cs="Bookman Old Style"/>
                <w:sz w:val="20"/>
                <w:szCs w:val="20"/>
              </w:rPr>
              <w:t>Почтовый адрес:</w:t>
            </w:r>
          </w:p>
          <w:p w14:paraId="2CF8BF94" w14:textId="77777777" w:rsidR="00934ED4" w:rsidRDefault="00934ED4" w:rsidP="00C80FA1">
            <w:pPr>
              <w:widowControl w:val="0"/>
              <w:rPr>
                <w:sz w:val="20"/>
                <w:szCs w:val="20"/>
              </w:rPr>
            </w:pPr>
            <w:r>
              <w:rPr>
                <w:rFonts w:cs="Bookman Old Style"/>
                <w:sz w:val="20"/>
                <w:szCs w:val="20"/>
              </w:rPr>
              <w:t xml:space="preserve">188446, ЛО, </w:t>
            </w:r>
            <w:proofErr w:type="spellStart"/>
            <w:r>
              <w:rPr>
                <w:rFonts w:cs="Bookman Old Style"/>
                <w:sz w:val="20"/>
                <w:szCs w:val="20"/>
              </w:rPr>
              <w:t>Волосовский</w:t>
            </w:r>
            <w:proofErr w:type="spellEnd"/>
            <w:r>
              <w:rPr>
                <w:rFonts w:cs="Bookman Old Style"/>
                <w:sz w:val="20"/>
                <w:szCs w:val="20"/>
              </w:rPr>
              <w:t xml:space="preserve"> район, деревня </w:t>
            </w:r>
            <w:proofErr w:type="spellStart"/>
            <w:r>
              <w:rPr>
                <w:rFonts w:cs="Bookman Old Style"/>
                <w:sz w:val="20"/>
                <w:szCs w:val="20"/>
              </w:rPr>
              <w:t>Ущевицы</w:t>
            </w:r>
            <w:proofErr w:type="spellEnd"/>
          </w:p>
          <w:p w14:paraId="5DDA55EC" w14:textId="77777777" w:rsidR="00934ED4" w:rsidRDefault="00934ED4" w:rsidP="00C80FA1">
            <w:pPr>
              <w:widowControl w:val="0"/>
              <w:rPr>
                <w:sz w:val="20"/>
                <w:szCs w:val="20"/>
              </w:rPr>
            </w:pPr>
            <w:r>
              <w:rPr>
                <w:rFonts w:cs="Bookman Old Style"/>
                <w:sz w:val="20"/>
                <w:szCs w:val="20"/>
              </w:rPr>
              <w:t>Юридический адрес:</w:t>
            </w:r>
          </w:p>
          <w:p w14:paraId="1C1F31AD" w14:textId="77777777" w:rsidR="00934ED4" w:rsidRDefault="00934ED4" w:rsidP="00C80FA1">
            <w:pPr>
              <w:widowControl w:val="0"/>
              <w:rPr>
                <w:sz w:val="20"/>
                <w:szCs w:val="20"/>
              </w:rPr>
            </w:pPr>
            <w:r>
              <w:rPr>
                <w:rFonts w:cs="Bookman Old Style"/>
                <w:sz w:val="20"/>
                <w:szCs w:val="20"/>
              </w:rPr>
              <w:t xml:space="preserve">188446, ЛО, </w:t>
            </w:r>
            <w:proofErr w:type="spellStart"/>
            <w:r>
              <w:rPr>
                <w:rFonts w:cs="Bookman Old Style"/>
                <w:sz w:val="20"/>
                <w:szCs w:val="20"/>
              </w:rPr>
              <w:t>Волосовский</w:t>
            </w:r>
            <w:proofErr w:type="spellEnd"/>
            <w:r>
              <w:rPr>
                <w:rFonts w:cs="Bookman Old Style"/>
                <w:sz w:val="20"/>
                <w:szCs w:val="20"/>
              </w:rPr>
              <w:t xml:space="preserve"> район, деревня </w:t>
            </w:r>
            <w:proofErr w:type="spellStart"/>
            <w:r>
              <w:rPr>
                <w:rFonts w:cs="Bookman Old Style"/>
                <w:sz w:val="20"/>
                <w:szCs w:val="20"/>
              </w:rPr>
              <w:t>Ущевицы</w:t>
            </w:r>
            <w:proofErr w:type="spellEnd"/>
          </w:p>
          <w:p w14:paraId="73C185BF" w14:textId="77777777" w:rsidR="00934ED4" w:rsidRDefault="00934ED4" w:rsidP="00C80FA1">
            <w:pPr>
              <w:widowControl w:val="0"/>
              <w:rPr>
                <w:sz w:val="20"/>
                <w:szCs w:val="20"/>
              </w:rPr>
            </w:pPr>
            <w:r>
              <w:rPr>
                <w:rFonts w:cs="Bookman Old Style"/>
                <w:sz w:val="20"/>
                <w:szCs w:val="20"/>
              </w:rPr>
              <w:t>ИНН 4717006444</w:t>
            </w:r>
          </w:p>
          <w:p w14:paraId="6234F0AA" w14:textId="77777777" w:rsidR="00934ED4" w:rsidRDefault="00934ED4" w:rsidP="00C80FA1">
            <w:pPr>
              <w:widowControl w:val="0"/>
              <w:rPr>
                <w:rFonts w:cs="Bookman Old Style"/>
                <w:sz w:val="20"/>
                <w:szCs w:val="20"/>
              </w:rPr>
            </w:pPr>
            <w:r>
              <w:rPr>
                <w:rFonts w:cs="Bookman Old Style"/>
                <w:sz w:val="20"/>
                <w:szCs w:val="20"/>
              </w:rPr>
              <w:t>КПП 470501001</w:t>
            </w:r>
          </w:p>
          <w:p w14:paraId="24018266" w14:textId="77777777" w:rsidR="00934ED4" w:rsidRDefault="00934ED4" w:rsidP="00C80FA1">
            <w:pPr>
              <w:widowControl w:val="0"/>
              <w:rPr>
                <w:sz w:val="20"/>
                <w:szCs w:val="20"/>
              </w:rPr>
            </w:pPr>
            <w:r>
              <w:rPr>
                <w:rFonts w:cs="Bookman Old Style"/>
                <w:sz w:val="20"/>
                <w:szCs w:val="20"/>
              </w:rPr>
              <w:t>ОГРН 1024702011894</w:t>
            </w:r>
          </w:p>
          <w:p w14:paraId="68F45852" w14:textId="77777777" w:rsidR="00934ED4" w:rsidRDefault="00934ED4" w:rsidP="00C80FA1">
            <w:pPr>
              <w:widowControl w:val="0"/>
              <w:rPr>
                <w:sz w:val="20"/>
                <w:szCs w:val="20"/>
              </w:rPr>
            </w:pPr>
            <w:r>
              <w:rPr>
                <w:rFonts w:cs="Bookman Old Style"/>
                <w:sz w:val="20"/>
                <w:szCs w:val="20"/>
              </w:rPr>
              <w:t>ОКОПФ 81</w:t>
            </w:r>
          </w:p>
          <w:p w14:paraId="00ED36C2" w14:textId="77777777" w:rsidR="00934ED4" w:rsidRDefault="00934ED4" w:rsidP="00C80FA1">
            <w:pPr>
              <w:widowControl w:val="0"/>
              <w:rPr>
                <w:rFonts w:cs="Bookman Old Style"/>
                <w:sz w:val="20"/>
                <w:szCs w:val="20"/>
              </w:rPr>
            </w:pPr>
            <w:r>
              <w:rPr>
                <w:rFonts w:cs="Bookman Old Style"/>
                <w:sz w:val="20"/>
                <w:szCs w:val="20"/>
              </w:rPr>
              <w:t>ОКПО 32838466</w:t>
            </w:r>
          </w:p>
          <w:p w14:paraId="275A5259" w14:textId="77777777" w:rsidR="00934ED4" w:rsidRDefault="00934ED4" w:rsidP="00C80FA1">
            <w:pPr>
              <w:pStyle w:val="Default"/>
              <w:rPr>
                <w:rFonts w:eastAsia="Times New Roman" w:cs="Bookman Old Style"/>
                <w:sz w:val="20"/>
                <w:szCs w:val="20"/>
              </w:rPr>
            </w:pPr>
            <w:r>
              <w:rPr>
                <w:rFonts w:eastAsia="Times New Roman" w:cs="Bookman Old Style"/>
                <w:sz w:val="20"/>
                <w:szCs w:val="20"/>
              </w:rPr>
              <w:t>л/с 03056020771</w:t>
            </w:r>
          </w:p>
          <w:p w14:paraId="4F15D7B4" w14:textId="77777777" w:rsidR="00934ED4" w:rsidRPr="00053DA2" w:rsidRDefault="00934ED4" w:rsidP="00C80FA1">
            <w:pPr>
              <w:widowControl w:val="0"/>
              <w:rPr>
                <w:rFonts w:cs="Bookman Old Style"/>
                <w:sz w:val="20"/>
                <w:szCs w:val="20"/>
              </w:rPr>
            </w:pPr>
            <w:r>
              <w:rPr>
                <w:rFonts w:cs="Bookman Old Style"/>
                <w:sz w:val="20"/>
                <w:szCs w:val="20"/>
              </w:rPr>
              <w:t xml:space="preserve">Банк: </w:t>
            </w:r>
            <w:r w:rsidR="00053DA2">
              <w:rPr>
                <w:rFonts w:cs="Bookman Old Style"/>
                <w:sz w:val="20"/>
                <w:szCs w:val="20"/>
              </w:rPr>
              <w:t xml:space="preserve"> ОКЦ № 1Северо</w:t>
            </w:r>
            <w:r>
              <w:rPr>
                <w:rFonts w:cs="Bookman Old Style"/>
                <w:sz w:val="20"/>
                <w:szCs w:val="20"/>
              </w:rPr>
              <w:t>-</w:t>
            </w:r>
            <w:r w:rsidR="00053DA2">
              <w:rPr>
                <w:rFonts w:cs="Bookman Old Style"/>
                <w:sz w:val="20"/>
                <w:szCs w:val="20"/>
              </w:rPr>
              <w:t>Западного ГУ  Банка  России//</w:t>
            </w:r>
            <w:r>
              <w:rPr>
                <w:rFonts w:cs="Bookman Old Style"/>
                <w:sz w:val="20"/>
                <w:szCs w:val="20"/>
              </w:rPr>
              <w:t xml:space="preserve"> УФК по Ленинградской области, </w:t>
            </w:r>
            <w:proofErr w:type="spellStart"/>
            <w:r>
              <w:rPr>
                <w:rFonts w:cs="Bookman Old Style"/>
                <w:sz w:val="20"/>
                <w:szCs w:val="20"/>
              </w:rPr>
              <w:t>г.Санкт</w:t>
            </w:r>
            <w:proofErr w:type="spellEnd"/>
            <w:r>
              <w:rPr>
                <w:rFonts w:cs="Bookman Old Style"/>
                <w:sz w:val="20"/>
                <w:szCs w:val="20"/>
              </w:rPr>
              <w:t>-Петербург</w:t>
            </w:r>
          </w:p>
          <w:p w14:paraId="140102A7" w14:textId="77777777" w:rsidR="00934ED4" w:rsidRDefault="00934ED4" w:rsidP="00C80FA1">
            <w:pPr>
              <w:widowControl w:val="0"/>
              <w:rPr>
                <w:sz w:val="20"/>
                <w:szCs w:val="20"/>
              </w:rPr>
            </w:pPr>
            <w:r>
              <w:rPr>
                <w:rFonts w:cs="Bookman Old Style"/>
                <w:sz w:val="20"/>
                <w:szCs w:val="20"/>
              </w:rPr>
              <w:t>БИК 044030098</w:t>
            </w:r>
          </w:p>
          <w:p w14:paraId="05CF6BD5" w14:textId="77777777" w:rsidR="00934ED4" w:rsidRDefault="00934ED4" w:rsidP="00C80FA1">
            <w:pPr>
              <w:pStyle w:val="Default"/>
              <w:rPr>
                <w:sz w:val="20"/>
                <w:szCs w:val="20"/>
              </w:rPr>
            </w:pPr>
            <w:r>
              <w:rPr>
                <w:rFonts w:eastAsia="Times New Roman" w:cs="Bookman Old Style"/>
                <w:sz w:val="20"/>
                <w:szCs w:val="20"/>
                <w:lang w:eastAsia="ru-RU"/>
              </w:rPr>
              <w:t xml:space="preserve">Единый </w:t>
            </w:r>
            <w:proofErr w:type="spellStart"/>
            <w:r>
              <w:rPr>
                <w:rFonts w:eastAsia="Times New Roman" w:cs="Bookman Old Style"/>
                <w:sz w:val="20"/>
                <w:szCs w:val="20"/>
                <w:lang w:eastAsia="ru-RU"/>
              </w:rPr>
              <w:t>казначеский</w:t>
            </w:r>
            <w:proofErr w:type="spellEnd"/>
            <w:r>
              <w:rPr>
                <w:rFonts w:eastAsia="Times New Roman" w:cs="Bookman Old Style"/>
                <w:sz w:val="20"/>
                <w:szCs w:val="20"/>
                <w:lang w:eastAsia="ru-RU"/>
              </w:rPr>
              <w:t xml:space="preserve"> счет 40102810745370000098</w:t>
            </w:r>
          </w:p>
          <w:p w14:paraId="01686F79" w14:textId="77777777" w:rsidR="00934ED4" w:rsidRDefault="00934ED4" w:rsidP="00C80FA1">
            <w:pPr>
              <w:widowControl w:val="0"/>
              <w:rPr>
                <w:sz w:val="20"/>
                <w:szCs w:val="20"/>
              </w:rPr>
            </w:pPr>
            <w:r>
              <w:rPr>
                <w:rFonts w:cs="Bookman Old Style"/>
                <w:sz w:val="20"/>
                <w:szCs w:val="20"/>
              </w:rPr>
              <w:t>Казначейский счет 03231643416060004500</w:t>
            </w:r>
          </w:p>
          <w:p w14:paraId="1E892510" w14:textId="77777777" w:rsidR="00934ED4" w:rsidRDefault="00934ED4" w:rsidP="00C80FA1">
            <w:pPr>
              <w:widowControl w:val="0"/>
              <w:rPr>
                <w:rFonts w:cs="Bookman Old Style"/>
                <w:sz w:val="20"/>
                <w:szCs w:val="20"/>
              </w:rPr>
            </w:pPr>
            <w:r>
              <w:rPr>
                <w:rFonts w:cs="Bookman Old Style"/>
                <w:sz w:val="20"/>
                <w:szCs w:val="20"/>
              </w:rPr>
              <w:t>Тел:8(81373)66-180</w:t>
            </w:r>
          </w:p>
          <w:p w14:paraId="0E5FA1D2" w14:textId="77777777" w:rsidR="00934ED4" w:rsidRDefault="00934ED4" w:rsidP="00C80FA1">
            <w:pPr>
              <w:widowControl w:val="0"/>
              <w:rPr>
                <w:rFonts w:cs="Bookman Old Style"/>
                <w:sz w:val="20"/>
                <w:szCs w:val="20"/>
              </w:rPr>
            </w:pPr>
          </w:p>
          <w:p w14:paraId="05CFAD74" w14:textId="77777777" w:rsidR="00934ED4" w:rsidRDefault="00934ED4" w:rsidP="00C80FA1">
            <w:pPr>
              <w:rPr>
                <w:b/>
                <w:bCs/>
                <w:sz w:val="20"/>
                <w:szCs w:val="20"/>
              </w:rPr>
            </w:pPr>
          </w:p>
        </w:tc>
        <w:tc>
          <w:tcPr>
            <w:tcW w:w="4927" w:type="dxa"/>
          </w:tcPr>
          <w:p w14:paraId="0B3DE0CC" w14:textId="77777777" w:rsidR="00455E76" w:rsidRPr="00906A96" w:rsidRDefault="00455E76" w:rsidP="00455E76">
            <w:pPr>
              <w:rPr>
                <w:sz w:val="22"/>
                <w:szCs w:val="22"/>
              </w:rPr>
            </w:pPr>
          </w:p>
          <w:p w14:paraId="1EE239FF" w14:textId="77777777" w:rsidR="00934ED4" w:rsidRDefault="00934ED4" w:rsidP="004F6EC4">
            <w:pPr>
              <w:rPr>
                <w:b/>
                <w:bCs/>
                <w:sz w:val="20"/>
                <w:szCs w:val="20"/>
              </w:rPr>
            </w:pPr>
          </w:p>
        </w:tc>
      </w:tr>
    </w:tbl>
    <w:p w14:paraId="59080A4A" w14:textId="77777777" w:rsidR="00934ED4" w:rsidRDefault="00934ED4" w:rsidP="00934ED4">
      <w:pPr>
        <w:jc w:val="center"/>
        <w:rPr>
          <w:b/>
        </w:rPr>
      </w:pPr>
    </w:p>
    <w:p w14:paraId="247F9220" w14:textId="77777777" w:rsidR="002A4CE3" w:rsidRDefault="002A4CE3" w:rsidP="00934ED4">
      <w:pPr>
        <w:jc w:val="center"/>
        <w:rPr>
          <w:b/>
        </w:rPr>
      </w:pPr>
    </w:p>
    <w:p w14:paraId="4D1595EA" w14:textId="77777777" w:rsidR="002A4CE3" w:rsidRDefault="002A4CE3" w:rsidP="002A4CE3">
      <w:pPr>
        <w:rPr>
          <w:b/>
        </w:rPr>
      </w:pPr>
    </w:p>
    <w:p w14:paraId="50250600" w14:textId="77777777" w:rsidR="002A4CE3" w:rsidRPr="002A4CE3" w:rsidRDefault="002A4CE3" w:rsidP="002A4CE3">
      <w:pPr>
        <w:jc w:val="center"/>
        <w:rPr>
          <w:b/>
        </w:rPr>
      </w:pPr>
      <w:r w:rsidRPr="002A4CE3">
        <w:rPr>
          <w:b/>
        </w:rPr>
        <w:t>10. ПОДПИСИ СТОРОН</w:t>
      </w:r>
    </w:p>
    <w:p w14:paraId="37641F98" w14:textId="77777777" w:rsidR="002A4CE3" w:rsidRPr="002A4CE3" w:rsidRDefault="002A4CE3" w:rsidP="002A4CE3">
      <w:pPr>
        <w:jc w:val="center"/>
        <w:rPr>
          <w:b/>
        </w:rPr>
      </w:pPr>
    </w:p>
    <w:tbl>
      <w:tblPr>
        <w:tblW w:w="5317" w:type="dxa"/>
        <w:tblLook w:val="04A0" w:firstRow="1" w:lastRow="0" w:firstColumn="1" w:lastColumn="0" w:noHBand="0" w:noVBand="1"/>
      </w:tblPr>
      <w:tblGrid>
        <w:gridCol w:w="5317"/>
      </w:tblGrid>
      <w:tr w:rsidR="004F6EC4" w:rsidRPr="002A4CE3" w14:paraId="08301F27" w14:textId="77777777" w:rsidTr="004F6EC4">
        <w:trPr>
          <w:trHeight w:val="855"/>
        </w:trPr>
        <w:tc>
          <w:tcPr>
            <w:tcW w:w="5317" w:type="dxa"/>
          </w:tcPr>
          <w:p w14:paraId="171CCBC9" w14:textId="77777777" w:rsidR="004F6EC4" w:rsidRPr="002A4CE3" w:rsidRDefault="004F6EC4" w:rsidP="002A4CE3">
            <w:pPr>
              <w:jc w:val="center"/>
              <w:rPr>
                <w:b/>
              </w:rPr>
            </w:pPr>
            <w:r w:rsidRPr="002A4CE3">
              <w:rPr>
                <w:b/>
              </w:rPr>
              <w:t xml:space="preserve">ЗАКАЗЧИК:    </w:t>
            </w:r>
          </w:p>
          <w:p w14:paraId="46C28F06" w14:textId="77777777" w:rsidR="004F6EC4" w:rsidRPr="002A4CE3" w:rsidRDefault="004F6EC4" w:rsidP="002A4CE3">
            <w:pPr>
              <w:jc w:val="center"/>
              <w:rPr>
                <w:b/>
              </w:rPr>
            </w:pPr>
          </w:p>
          <w:p w14:paraId="30F5AB14" w14:textId="77777777" w:rsidR="004F6EC4" w:rsidRPr="002A4CE3" w:rsidRDefault="004F6EC4" w:rsidP="002A4CE3">
            <w:pPr>
              <w:jc w:val="center"/>
              <w:rPr>
                <w:b/>
              </w:rPr>
            </w:pPr>
            <w:r w:rsidRPr="002A4CE3">
              <w:rPr>
                <w:b/>
              </w:rPr>
              <w:t xml:space="preserve"> Директор МОУ «</w:t>
            </w:r>
            <w:proofErr w:type="spellStart"/>
            <w:r w:rsidRPr="002A4CE3">
              <w:rPr>
                <w:b/>
              </w:rPr>
              <w:t>Ущевицкая</w:t>
            </w:r>
            <w:proofErr w:type="spellEnd"/>
            <w:r w:rsidRPr="002A4CE3">
              <w:rPr>
                <w:b/>
              </w:rPr>
              <w:t xml:space="preserve"> НОШ»</w:t>
            </w:r>
          </w:p>
          <w:p w14:paraId="5BB0E632" w14:textId="77777777" w:rsidR="004F6EC4" w:rsidRPr="002A4CE3" w:rsidRDefault="004F6EC4" w:rsidP="002A4CE3">
            <w:pPr>
              <w:jc w:val="center"/>
              <w:rPr>
                <w:b/>
              </w:rPr>
            </w:pPr>
          </w:p>
          <w:p w14:paraId="2C7BF464" w14:textId="77777777" w:rsidR="004F6EC4" w:rsidRPr="002A4CE3" w:rsidRDefault="004F6EC4" w:rsidP="002A4CE3">
            <w:pPr>
              <w:jc w:val="center"/>
              <w:rPr>
                <w:b/>
              </w:rPr>
            </w:pPr>
          </w:p>
          <w:p w14:paraId="2A5B6D35" w14:textId="77777777" w:rsidR="004F6EC4" w:rsidRPr="002A4CE3" w:rsidRDefault="004F6EC4" w:rsidP="002A4CE3">
            <w:pPr>
              <w:jc w:val="center"/>
              <w:rPr>
                <w:b/>
              </w:rPr>
            </w:pPr>
          </w:p>
          <w:p w14:paraId="10794BAB" w14:textId="77777777" w:rsidR="004F6EC4" w:rsidRPr="002A4CE3" w:rsidRDefault="004F6EC4" w:rsidP="002A4CE3">
            <w:pPr>
              <w:jc w:val="center"/>
              <w:rPr>
                <w:b/>
              </w:rPr>
            </w:pPr>
          </w:p>
          <w:p w14:paraId="1858A88E" w14:textId="77777777" w:rsidR="004F6EC4" w:rsidRPr="002A4CE3" w:rsidRDefault="004F6EC4" w:rsidP="002A4CE3">
            <w:pPr>
              <w:jc w:val="center"/>
              <w:rPr>
                <w:b/>
              </w:rPr>
            </w:pPr>
            <w:r w:rsidRPr="002A4CE3">
              <w:rPr>
                <w:b/>
              </w:rPr>
              <w:t>_______________/</w:t>
            </w:r>
            <w:proofErr w:type="spellStart"/>
            <w:r w:rsidRPr="002A4CE3">
              <w:rPr>
                <w:b/>
              </w:rPr>
              <w:t>Муфтахова</w:t>
            </w:r>
            <w:proofErr w:type="spellEnd"/>
            <w:r w:rsidRPr="002A4CE3">
              <w:rPr>
                <w:b/>
              </w:rPr>
              <w:t xml:space="preserve"> А.И./</w:t>
            </w:r>
          </w:p>
          <w:p w14:paraId="1C47035D" w14:textId="77777777" w:rsidR="004F6EC4" w:rsidRPr="002A4CE3" w:rsidRDefault="004F6EC4" w:rsidP="002A4CE3">
            <w:pPr>
              <w:jc w:val="center"/>
              <w:rPr>
                <w:b/>
              </w:rPr>
            </w:pPr>
            <w:r w:rsidRPr="002A4CE3">
              <w:rPr>
                <w:b/>
              </w:rPr>
              <w:t xml:space="preserve">М.П.         </w:t>
            </w:r>
          </w:p>
          <w:p w14:paraId="6B58CDF7" w14:textId="77777777" w:rsidR="004F6EC4" w:rsidRPr="002A4CE3" w:rsidRDefault="004F6EC4" w:rsidP="002A4CE3">
            <w:pPr>
              <w:rPr>
                <w:b/>
              </w:rPr>
            </w:pPr>
          </w:p>
          <w:p w14:paraId="48E26C00" w14:textId="77777777" w:rsidR="004F6EC4" w:rsidRPr="002A4CE3" w:rsidRDefault="004F6EC4" w:rsidP="002A4CE3">
            <w:pPr>
              <w:rPr>
                <w:b/>
              </w:rPr>
            </w:pPr>
          </w:p>
          <w:p w14:paraId="31560BCD" w14:textId="77777777" w:rsidR="004F6EC4" w:rsidRPr="002A4CE3" w:rsidRDefault="004F6EC4" w:rsidP="002A4CE3">
            <w:pPr>
              <w:jc w:val="center"/>
              <w:rPr>
                <w:b/>
              </w:rPr>
            </w:pPr>
          </w:p>
          <w:p w14:paraId="4D0F7C1B" w14:textId="77777777" w:rsidR="004F6EC4" w:rsidRPr="002A4CE3" w:rsidRDefault="004F6EC4" w:rsidP="002A4CE3">
            <w:pPr>
              <w:jc w:val="center"/>
              <w:rPr>
                <w:b/>
              </w:rPr>
            </w:pPr>
          </w:p>
          <w:p w14:paraId="66190055" w14:textId="77777777" w:rsidR="004F6EC4" w:rsidRPr="002A4CE3" w:rsidRDefault="004F6EC4" w:rsidP="002A4CE3">
            <w:pPr>
              <w:jc w:val="center"/>
              <w:rPr>
                <w:b/>
              </w:rPr>
            </w:pPr>
          </w:p>
          <w:p w14:paraId="682EA5A0" w14:textId="77777777" w:rsidR="004F6EC4" w:rsidRPr="002A4CE3" w:rsidRDefault="004F6EC4" w:rsidP="002A4CE3">
            <w:pPr>
              <w:jc w:val="center"/>
              <w:rPr>
                <w:b/>
              </w:rPr>
            </w:pPr>
            <w:r w:rsidRPr="002A4CE3">
              <w:rPr>
                <w:b/>
              </w:rPr>
              <w:t xml:space="preserve">                                        </w:t>
            </w:r>
          </w:p>
          <w:p w14:paraId="6094E8C7" w14:textId="77777777" w:rsidR="004F6EC4" w:rsidRPr="002A4CE3" w:rsidRDefault="004F6EC4" w:rsidP="002A4CE3">
            <w:pPr>
              <w:jc w:val="center"/>
              <w:rPr>
                <w:b/>
              </w:rPr>
            </w:pPr>
          </w:p>
          <w:p w14:paraId="4BB30B96" w14:textId="77777777" w:rsidR="004F6EC4" w:rsidRPr="002A4CE3" w:rsidRDefault="004F6EC4" w:rsidP="002A4CE3">
            <w:pPr>
              <w:jc w:val="center"/>
              <w:rPr>
                <w:b/>
              </w:rPr>
            </w:pPr>
          </w:p>
          <w:p w14:paraId="2ED0458C" w14:textId="77777777" w:rsidR="004F6EC4" w:rsidRPr="002A4CE3" w:rsidRDefault="004F6EC4" w:rsidP="002A4CE3">
            <w:pPr>
              <w:jc w:val="center"/>
              <w:rPr>
                <w:b/>
              </w:rPr>
            </w:pPr>
          </w:p>
        </w:tc>
      </w:tr>
    </w:tbl>
    <w:p w14:paraId="3927D085" w14:textId="77777777" w:rsidR="002B251C" w:rsidRDefault="002B251C" w:rsidP="007F3A4A"/>
    <w:p w14:paraId="47773E61" w14:textId="77777777" w:rsidR="002B251C" w:rsidRDefault="002B251C" w:rsidP="007F3A4A"/>
    <w:p w14:paraId="44A0F4B1" w14:textId="77777777" w:rsidR="002B251C" w:rsidRDefault="002B251C" w:rsidP="007F3A4A"/>
    <w:p w14:paraId="6DD801E4" w14:textId="77777777" w:rsidR="002B251C" w:rsidRDefault="002B251C" w:rsidP="007F3A4A"/>
    <w:p w14:paraId="12CD6EA2" w14:textId="77777777" w:rsidR="002B251C" w:rsidRDefault="002B251C" w:rsidP="007F3A4A"/>
    <w:p w14:paraId="6E19F86B" w14:textId="77777777" w:rsidR="002B251C" w:rsidRDefault="002B251C" w:rsidP="007F3A4A"/>
    <w:p w14:paraId="755C0A38" w14:textId="77777777" w:rsidR="002B251C" w:rsidRDefault="002B251C" w:rsidP="007F3A4A"/>
    <w:p w14:paraId="6700EF2B" w14:textId="77777777" w:rsidR="002B251C" w:rsidRDefault="002B251C" w:rsidP="007F3A4A"/>
    <w:p w14:paraId="29E422F5" w14:textId="77777777" w:rsidR="002B251C" w:rsidRDefault="002B251C" w:rsidP="007F3A4A"/>
    <w:p w14:paraId="301DDEC8" w14:textId="77777777" w:rsidR="002B251C" w:rsidRDefault="002B251C" w:rsidP="007F3A4A"/>
    <w:p w14:paraId="04F866F7" w14:textId="77777777" w:rsidR="002B251C" w:rsidRDefault="002B251C" w:rsidP="007F3A4A"/>
    <w:p w14:paraId="4892D012" w14:textId="77777777" w:rsidR="002B251C" w:rsidRDefault="002B251C" w:rsidP="007F3A4A"/>
    <w:p w14:paraId="4345212C" w14:textId="77777777" w:rsidR="002B251C" w:rsidRDefault="002B251C" w:rsidP="007F3A4A"/>
    <w:p w14:paraId="4E167EA2" w14:textId="77777777" w:rsidR="002B251C" w:rsidRDefault="002B251C" w:rsidP="007F3A4A"/>
    <w:p w14:paraId="5004EB09" w14:textId="77777777" w:rsidR="002B251C" w:rsidRDefault="002B251C" w:rsidP="007F3A4A"/>
    <w:p w14:paraId="67B99E78" w14:textId="77777777" w:rsidR="00DE5715" w:rsidRDefault="00DE5715" w:rsidP="007F3A4A"/>
    <w:p w14:paraId="57015881" w14:textId="77777777" w:rsidR="00DE5715" w:rsidRDefault="00DE5715" w:rsidP="007F3A4A"/>
    <w:p w14:paraId="69AD30D1" w14:textId="77777777" w:rsidR="00DE5715" w:rsidRDefault="00DE5715" w:rsidP="007A2FF0">
      <w:pPr>
        <w:ind w:right="-142"/>
      </w:pPr>
    </w:p>
    <w:p w14:paraId="3436A79B" w14:textId="77777777" w:rsidR="00DE5715" w:rsidRDefault="00DE5715" w:rsidP="007F3A4A"/>
    <w:p w14:paraId="2FC8AB71" w14:textId="77777777" w:rsidR="002B251C" w:rsidRDefault="002B251C" w:rsidP="007F3A4A"/>
    <w:p w14:paraId="4065E87D" w14:textId="77777777" w:rsidR="00DE5715" w:rsidRDefault="00DE5715" w:rsidP="007F3A4A"/>
    <w:p w14:paraId="2094E678" w14:textId="77777777" w:rsidR="00DE5715" w:rsidRDefault="00DE5715" w:rsidP="007F3A4A"/>
    <w:p w14:paraId="0B5A4205" w14:textId="77777777" w:rsidR="00DE5715" w:rsidRDefault="00DE5715" w:rsidP="007F3A4A"/>
    <w:p w14:paraId="20A364AD" w14:textId="77777777" w:rsidR="00DE5715" w:rsidRDefault="00DE5715" w:rsidP="007F3A4A"/>
    <w:p w14:paraId="375A16CB" w14:textId="77777777" w:rsidR="00DE5715" w:rsidRDefault="00DE5715" w:rsidP="007F3A4A"/>
    <w:p w14:paraId="16292A56" w14:textId="77777777" w:rsidR="009B61B7" w:rsidRDefault="009B61B7" w:rsidP="007F3A4A"/>
    <w:p w14:paraId="4449EEBF" w14:textId="77777777" w:rsidR="007A2FF0" w:rsidRDefault="007A2FF0" w:rsidP="006A194F">
      <w:r>
        <w:t xml:space="preserve">                                                                                                                                           </w:t>
      </w:r>
      <w:r w:rsidR="007F3A4A">
        <w:t xml:space="preserve">    </w:t>
      </w:r>
    </w:p>
    <w:tbl>
      <w:tblPr>
        <w:tblW w:w="26835" w:type="dxa"/>
        <w:tblInd w:w="-851" w:type="dxa"/>
        <w:tblLook w:val="04A0" w:firstRow="1" w:lastRow="0" w:firstColumn="1" w:lastColumn="0" w:noHBand="0" w:noVBand="1"/>
      </w:tblPr>
      <w:tblGrid>
        <w:gridCol w:w="279"/>
        <w:gridCol w:w="572"/>
        <w:gridCol w:w="976"/>
        <w:gridCol w:w="1034"/>
        <w:gridCol w:w="1017"/>
        <w:gridCol w:w="1017"/>
        <w:gridCol w:w="996"/>
        <w:gridCol w:w="1206"/>
        <w:gridCol w:w="1146"/>
        <w:gridCol w:w="960"/>
        <w:gridCol w:w="976"/>
        <w:gridCol w:w="1163"/>
        <w:gridCol w:w="6190"/>
        <w:gridCol w:w="402"/>
        <w:gridCol w:w="402"/>
        <w:gridCol w:w="1151"/>
        <w:gridCol w:w="1848"/>
        <w:gridCol w:w="1192"/>
        <w:gridCol w:w="1746"/>
        <w:gridCol w:w="1823"/>
        <w:gridCol w:w="739"/>
      </w:tblGrid>
      <w:tr w:rsidR="006A194F" w:rsidRPr="006A194F" w14:paraId="4A021893" w14:textId="77777777" w:rsidTr="006A194F">
        <w:trPr>
          <w:gridBefore w:val="2"/>
          <w:gridAfter w:val="9"/>
          <w:wBefore w:w="851" w:type="dxa"/>
          <w:wAfter w:w="15762" w:type="dxa"/>
          <w:trHeight w:val="288"/>
        </w:trPr>
        <w:tc>
          <w:tcPr>
            <w:tcW w:w="976" w:type="dxa"/>
            <w:tcBorders>
              <w:top w:val="nil"/>
              <w:left w:val="nil"/>
              <w:bottom w:val="nil"/>
              <w:right w:val="nil"/>
            </w:tcBorders>
            <w:noWrap/>
            <w:vAlign w:val="bottom"/>
            <w:hideMark/>
          </w:tcPr>
          <w:p w14:paraId="6358F67E" w14:textId="77777777" w:rsidR="006A194F" w:rsidRPr="006A194F" w:rsidRDefault="006A194F" w:rsidP="006A194F">
            <w:pPr>
              <w:rPr>
                <w:sz w:val="20"/>
                <w:szCs w:val="20"/>
              </w:rPr>
            </w:pPr>
          </w:p>
        </w:tc>
        <w:tc>
          <w:tcPr>
            <w:tcW w:w="1018" w:type="dxa"/>
            <w:tcBorders>
              <w:top w:val="nil"/>
              <w:left w:val="nil"/>
              <w:bottom w:val="nil"/>
              <w:right w:val="nil"/>
            </w:tcBorders>
            <w:noWrap/>
            <w:vAlign w:val="bottom"/>
            <w:hideMark/>
          </w:tcPr>
          <w:p w14:paraId="66F52932" w14:textId="77777777" w:rsidR="006A194F" w:rsidRPr="006A194F" w:rsidRDefault="006A194F" w:rsidP="006A194F">
            <w:pPr>
              <w:rPr>
                <w:sz w:val="20"/>
                <w:szCs w:val="20"/>
              </w:rPr>
            </w:pPr>
          </w:p>
        </w:tc>
        <w:tc>
          <w:tcPr>
            <w:tcW w:w="1017" w:type="dxa"/>
            <w:tcBorders>
              <w:top w:val="nil"/>
              <w:left w:val="nil"/>
              <w:bottom w:val="nil"/>
              <w:right w:val="nil"/>
            </w:tcBorders>
            <w:noWrap/>
            <w:vAlign w:val="bottom"/>
            <w:hideMark/>
          </w:tcPr>
          <w:p w14:paraId="663A52CE" w14:textId="77777777" w:rsidR="006A194F" w:rsidRPr="006A194F" w:rsidRDefault="006A194F" w:rsidP="006A194F">
            <w:pPr>
              <w:rPr>
                <w:sz w:val="20"/>
                <w:szCs w:val="20"/>
              </w:rPr>
            </w:pPr>
          </w:p>
        </w:tc>
        <w:tc>
          <w:tcPr>
            <w:tcW w:w="1017" w:type="dxa"/>
            <w:tcBorders>
              <w:top w:val="nil"/>
              <w:left w:val="nil"/>
              <w:bottom w:val="nil"/>
              <w:right w:val="nil"/>
            </w:tcBorders>
            <w:noWrap/>
            <w:vAlign w:val="bottom"/>
            <w:hideMark/>
          </w:tcPr>
          <w:p w14:paraId="66879B66" w14:textId="77777777" w:rsidR="006A194F" w:rsidRPr="006A194F" w:rsidRDefault="006A194F" w:rsidP="006A194F">
            <w:pPr>
              <w:rPr>
                <w:sz w:val="20"/>
                <w:szCs w:val="20"/>
              </w:rPr>
            </w:pPr>
          </w:p>
        </w:tc>
        <w:tc>
          <w:tcPr>
            <w:tcW w:w="4122" w:type="dxa"/>
            <w:gridSpan w:val="4"/>
            <w:tcBorders>
              <w:top w:val="nil"/>
              <w:left w:val="nil"/>
              <w:bottom w:val="nil"/>
              <w:right w:val="nil"/>
            </w:tcBorders>
            <w:noWrap/>
            <w:vAlign w:val="bottom"/>
            <w:hideMark/>
          </w:tcPr>
          <w:p w14:paraId="7B618DD7"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приложение № 1 к контракту № 100</w:t>
            </w:r>
          </w:p>
        </w:tc>
        <w:tc>
          <w:tcPr>
            <w:tcW w:w="976" w:type="dxa"/>
            <w:tcBorders>
              <w:top w:val="nil"/>
              <w:left w:val="nil"/>
              <w:bottom w:val="nil"/>
              <w:right w:val="nil"/>
            </w:tcBorders>
            <w:noWrap/>
            <w:vAlign w:val="bottom"/>
            <w:hideMark/>
          </w:tcPr>
          <w:p w14:paraId="688B5F9F" w14:textId="77777777" w:rsidR="006A194F" w:rsidRPr="006A194F" w:rsidRDefault="006A194F" w:rsidP="006A194F">
            <w:pPr>
              <w:rPr>
                <w:rFonts w:ascii="Calibri" w:hAnsi="Calibri" w:cs="Calibri"/>
                <w:color w:val="000000"/>
                <w:sz w:val="22"/>
                <w:szCs w:val="22"/>
              </w:rPr>
            </w:pPr>
          </w:p>
        </w:tc>
        <w:tc>
          <w:tcPr>
            <w:tcW w:w="1096" w:type="dxa"/>
            <w:tcBorders>
              <w:top w:val="nil"/>
              <w:left w:val="nil"/>
              <w:bottom w:val="nil"/>
              <w:right w:val="nil"/>
            </w:tcBorders>
            <w:noWrap/>
            <w:vAlign w:val="bottom"/>
            <w:hideMark/>
          </w:tcPr>
          <w:p w14:paraId="45E053F8" w14:textId="77777777" w:rsidR="006A194F" w:rsidRPr="006A194F" w:rsidRDefault="006A194F" w:rsidP="006A194F">
            <w:pPr>
              <w:rPr>
                <w:sz w:val="20"/>
                <w:szCs w:val="20"/>
              </w:rPr>
            </w:pPr>
          </w:p>
        </w:tc>
      </w:tr>
      <w:tr w:rsidR="006A194F" w:rsidRPr="006A194F" w14:paraId="68B70897" w14:textId="77777777" w:rsidTr="006A194F">
        <w:trPr>
          <w:gridBefore w:val="2"/>
          <w:gridAfter w:val="9"/>
          <w:wBefore w:w="851" w:type="dxa"/>
          <w:wAfter w:w="15762" w:type="dxa"/>
          <w:trHeight w:val="360"/>
        </w:trPr>
        <w:tc>
          <w:tcPr>
            <w:tcW w:w="9126" w:type="dxa"/>
            <w:gridSpan w:val="9"/>
            <w:tcBorders>
              <w:top w:val="nil"/>
              <w:left w:val="nil"/>
              <w:bottom w:val="nil"/>
              <w:right w:val="nil"/>
            </w:tcBorders>
            <w:noWrap/>
            <w:vAlign w:val="bottom"/>
            <w:hideMark/>
          </w:tcPr>
          <w:p w14:paraId="4D75A42E" w14:textId="77777777" w:rsidR="006A194F" w:rsidRPr="006A194F" w:rsidRDefault="006A194F" w:rsidP="006A194F">
            <w:pPr>
              <w:jc w:val="center"/>
              <w:rPr>
                <w:rFonts w:ascii="Calibri" w:hAnsi="Calibri" w:cs="Calibri"/>
                <w:color w:val="000000"/>
                <w:sz w:val="28"/>
                <w:szCs w:val="28"/>
              </w:rPr>
            </w:pPr>
            <w:r w:rsidRPr="006A194F">
              <w:rPr>
                <w:rFonts w:ascii="Calibri" w:hAnsi="Calibri" w:cs="Calibri"/>
                <w:color w:val="000000"/>
                <w:sz w:val="28"/>
                <w:szCs w:val="28"/>
              </w:rPr>
              <w:t>спецификация</w:t>
            </w:r>
          </w:p>
        </w:tc>
        <w:tc>
          <w:tcPr>
            <w:tcW w:w="1096" w:type="dxa"/>
            <w:tcBorders>
              <w:top w:val="nil"/>
              <w:left w:val="nil"/>
              <w:bottom w:val="nil"/>
              <w:right w:val="nil"/>
            </w:tcBorders>
            <w:noWrap/>
            <w:vAlign w:val="bottom"/>
            <w:hideMark/>
          </w:tcPr>
          <w:p w14:paraId="35285E51" w14:textId="77777777" w:rsidR="006A194F" w:rsidRPr="006A194F" w:rsidRDefault="006A194F" w:rsidP="006A194F">
            <w:pPr>
              <w:jc w:val="center"/>
              <w:rPr>
                <w:rFonts w:ascii="Calibri" w:hAnsi="Calibri" w:cs="Calibri"/>
                <w:color w:val="000000"/>
                <w:sz w:val="28"/>
                <w:szCs w:val="28"/>
              </w:rPr>
            </w:pPr>
          </w:p>
        </w:tc>
      </w:tr>
      <w:tr w:rsidR="006A194F" w:rsidRPr="006A194F" w14:paraId="0BD5830E" w14:textId="77777777" w:rsidTr="006A194F">
        <w:trPr>
          <w:gridBefore w:val="2"/>
          <w:gridAfter w:val="9"/>
          <w:wBefore w:w="851" w:type="dxa"/>
          <w:wAfter w:w="15762" w:type="dxa"/>
          <w:trHeight w:val="288"/>
        </w:trPr>
        <w:tc>
          <w:tcPr>
            <w:tcW w:w="6230" w:type="dxa"/>
            <w:gridSpan w:val="6"/>
            <w:tcBorders>
              <w:top w:val="nil"/>
              <w:left w:val="nil"/>
              <w:bottom w:val="nil"/>
              <w:right w:val="nil"/>
            </w:tcBorders>
            <w:noWrap/>
            <w:vAlign w:val="bottom"/>
            <w:hideMark/>
          </w:tcPr>
          <w:p w14:paraId="50D1676A"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xml:space="preserve">                                                         к контракту  №  100 ( детский сад)</w:t>
            </w:r>
          </w:p>
        </w:tc>
        <w:tc>
          <w:tcPr>
            <w:tcW w:w="960" w:type="dxa"/>
            <w:tcBorders>
              <w:top w:val="nil"/>
              <w:left w:val="nil"/>
              <w:bottom w:val="nil"/>
              <w:right w:val="nil"/>
            </w:tcBorders>
            <w:noWrap/>
            <w:vAlign w:val="bottom"/>
            <w:hideMark/>
          </w:tcPr>
          <w:p w14:paraId="0C793031" w14:textId="77777777" w:rsidR="006A194F" w:rsidRPr="006A194F" w:rsidRDefault="006A194F" w:rsidP="006A194F">
            <w:pPr>
              <w:rPr>
                <w:rFonts w:ascii="Calibri" w:hAnsi="Calibri" w:cs="Calibri"/>
                <w:color w:val="000000"/>
                <w:sz w:val="22"/>
                <w:szCs w:val="22"/>
              </w:rPr>
            </w:pPr>
          </w:p>
        </w:tc>
        <w:tc>
          <w:tcPr>
            <w:tcW w:w="960" w:type="dxa"/>
            <w:tcBorders>
              <w:top w:val="nil"/>
              <w:left w:val="nil"/>
              <w:bottom w:val="nil"/>
              <w:right w:val="nil"/>
            </w:tcBorders>
            <w:noWrap/>
            <w:vAlign w:val="bottom"/>
            <w:hideMark/>
          </w:tcPr>
          <w:p w14:paraId="203A83BF" w14:textId="77777777" w:rsidR="006A194F" w:rsidRPr="006A194F" w:rsidRDefault="006A194F" w:rsidP="006A194F">
            <w:pPr>
              <w:rPr>
                <w:sz w:val="20"/>
                <w:szCs w:val="20"/>
              </w:rPr>
            </w:pPr>
          </w:p>
        </w:tc>
        <w:tc>
          <w:tcPr>
            <w:tcW w:w="976" w:type="dxa"/>
            <w:tcBorders>
              <w:top w:val="nil"/>
              <w:left w:val="nil"/>
              <w:bottom w:val="nil"/>
              <w:right w:val="nil"/>
            </w:tcBorders>
            <w:noWrap/>
            <w:vAlign w:val="bottom"/>
            <w:hideMark/>
          </w:tcPr>
          <w:p w14:paraId="7FDCF5D9" w14:textId="77777777" w:rsidR="006A194F" w:rsidRPr="006A194F" w:rsidRDefault="006A194F" w:rsidP="006A194F">
            <w:pPr>
              <w:rPr>
                <w:sz w:val="20"/>
                <w:szCs w:val="20"/>
              </w:rPr>
            </w:pPr>
          </w:p>
        </w:tc>
        <w:tc>
          <w:tcPr>
            <w:tcW w:w="1096" w:type="dxa"/>
            <w:tcBorders>
              <w:top w:val="nil"/>
              <w:left w:val="nil"/>
              <w:bottom w:val="nil"/>
              <w:right w:val="nil"/>
            </w:tcBorders>
            <w:noWrap/>
            <w:vAlign w:val="bottom"/>
            <w:hideMark/>
          </w:tcPr>
          <w:p w14:paraId="5AD08043" w14:textId="77777777" w:rsidR="006A194F" w:rsidRPr="006A194F" w:rsidRDefault="006A194F" w:rsidP="006A194F">
            <w:pPr>
              <w:rPr>
                <w:sz w:val="20"/>
                <w:szCs w:val="20"/>
              </w:rPr>
            </w:pPr>
          </w:p>
        </w:tc>
      </w:tr>
      <w:tr w:rsidR="006A194F" w:rsidRPr="006A194F" w14:paraId="1457209B" w14:textId="77777777" w:rsidTr="006A194F">
        <w:trPr>
          <w:gridBefore w:val="2"/>
          <w:gridAfter w:val="9"/>
          <w:wBefore w:w="851" w:type="dxa"/>
          <w:wAfter w:w="15762" w:type="dxa"/>
          <w:trHeight w:val="300"/>
        </w:trPr>
        <w:tc>
          <w:tcPr>
            <w:tcW w:w="976" w:type="dxa"/>
            <w:tcBorders>
              <w:top w:val="nil"/>
              <w:left w:val="nil"/>
              <w:bottom w:val="nil"/>
              <w:right w:val="nil"/>
            </w:tcBorders>
            <w:noWrap/>
            <w:vAlign w:val="bottom"/>
            <w:hideMark/>
          </w:tcPr>
          <w:p w14:paraId="1911551A" w14:textId="77777777" w:rsidR="006A194F" w:rsidRPr="006A194F" w:rsidRDefault="006A194F" w:rsidP="006A194F">
            <w:pPr>
              <w:rPr>
                <w:sz w:val="20"/>
                <w:szCs w:val="20"/>
              </w:rPr>
            </w:pPr>
          </w:p>
        </w:tc>
        <w:tc>
          <w:tcPr>
            <w:tcW w:w="1018" w:type="dxa"/>
            <w:tcBorders>
              <w:top w:val="nil"/>
              <w:left w:val="nil"/>
              <w:bottom w:val="nil"/>
              <w:right w:val="nil"/>
            </w:tcBorders>
            <w:noWrap/>
            <w:vAlign w:val="bottom"/>
            <w:hideMark/>
          </w:tcPr>
          <w:p w14:paraId="48FA95F2" w14:textId="77777777" w:rsidR="006A194F" w:rsidRPr="006A194F" w:rsidRDefault="006A194F" w:rsidP="006A194F">
            <w:pPr>
              <w:rPr>
                <w:sz w:val="20"/>
                <w:szCs w:val="20"/>
              </w:rPr>
            </w:pPr>
          </w:p>
        </w:tc>
        <w:tc>
          <w:tcPr>
            <w:tcW w:w="1017" w:type="dxa"/>
            <w:tcBorders>
              <w:top w:val="nil"/>
              <w:left w:val="nil"/>
              <w:bottom w:val="nil"/>
              <w:right w:val="nil"/>
            </w:tcBorders>
            <w:noWrap/>
            <w:vAlign w:val="bottom"/>
            <w:hideMark/>
          </w:tcPr>
          <w:p w14:paraId="5057340A" w14:textId="77777777" w:rsidR="006A194F" w:rsidRPr="006A194F" w:rsidRDefault="006A194F" w:rsidP="006A194F">
            <w:pPr>
              <w:rPr>
                <w:sz w:val="20"/>
                <w:szCs w:val="20"/>
              </w:rPr>
            </w:pPr>
          </w:p>
        </w:tc>
        <w:tc>
          <w:tcPr>
            <w:tcW w:w="1017" w:type="dxa"/>
            <w:tcBorders>
              <w:top w:val="nil"/>
              <w:left w:val="nil"/>
              <w:bottom w:val="nil"/>
              <w:right w:val="nil"/>
            </w:tcBorders>
            <w:noWrap/>
            <w:vAlign w:val="bottom"/>
            <w:hideMark/>
          </w:tcPr>
          <w:p w14:paraId="3C743647" w14:textId="77777777" w:rsidR="006A194F" w:rsidRPr="006A194F" w:rsidRDefault="006A194F" w:rsidP="006A194F">
            <w:pPr>
              <w:rPr>
                <w:sz w:val="20"/>
                <w:szCs w:val="20"/>
              </w:rPr>
            </w:pPr>
          </w:p>
        </w:tc>
        <w:tc>
          <w:tcPr>
            <w:tcW w:w="996" w:type="dxa"/>
            <w:tcBorders>
              <w:top w:val="nil"/>
              <w:left w:val="nil"/>
              <w:bottom w:val="nil"/>
              <w:right w:val="nil"/>
            </w:tcBorders>
            <w:noWrap/>
            <w:vAlign w:val="bottom"/>
            <w:hideMark/>
          </w:tcPr>
          <w:p w14:paraId="5153290B" w14:textId="77777777" w:rsidR="006A194F" w:rsidRPr="006A194F" w:rsidRDefault="006A194F" w:rsidP="006A194F">
            <w:pPr>
              <w:rPr>
                <w:sz w:val="20"/>
                <w:szCs w:val="20"/>
              </w:rPr>
            </w:pPr>
          </w:p>
        </w:tc>
        <w:tc>
          <w:tcPr>
            <w:tcW w:w="1206" w:type="dxa"/>
            <w:tcBorders>
              <w:top w:val="nil"/>
              <w:left w:val="nil"/>
              <w:bottom w:val="nil"/>
              <w:right w:val="nil"/>
            </w:tcBorders>
            <w:noWrap/>
            <w:vAlign w:val="bottom"/>
            <w:hideMark/>
          </w:tcPr>
          <w:p w14:paraId="7E5A705F" w14:textId="77777777" w:rsidR="006A194F" w:rsidRPr="006A194F" w:rsidRDefault="006A194F" w:rsidP="006A194F">
            <w:pPr>
              <w:rPr>
                <w:sz w:val="20"/>
                <w:szCs w:val="20"/>
              </w:rPr>
            </w:pPr>
          </w:p>
        </w:tc>
        <w:tc>
          <w:tcPr>
            <w:tcW w:w="960" w:type="dxa"/>
            <w:tcBorders>
              <w:top w:val="nil"/>
              <w:left w:val="nil"/>
              <w:bottom w:val="nil"/>
              <w:right w:val="nil"/>
            </w:tcBorders>
            <w:noWrap/>
            <w:vAlign w:val="bottom"/>
            <w:hideMark/>
          </w:tcPr>
          <w:p w14:paraId="6E95E37F" w14:textId="77777777" w:rsidR="006A194F" w:rsidRPr="006A194F" w:rsidRDefault="006A194F" w:rsidP="006A194F">
            <w:pPr>
              <w:rPr>
                <w:sz w:val="20"/>
                <w:szCs w:val="20"/>
              </w:rPr>
            </w:pPr>
          </w:p>
        </w:tc>
        <w:tc>
          <w:tcPr>
            <w:tcW w:w="960" w:type="dxa"/>
            <w:tcBorders>
              <w:top w:val="nil"/>
              <w:left w:val="nil"/>
              <w:bottom w:val="nil"/>
              <w:right w:val="nil"/>
            </w:tcBorders>
            <w:noWrap/>
            <w:vAlign w:val="bottom"/>
            <w:hideMark/>
          </w:tcPr>
          <w:p w14:paraId="07456A10" w14:textId="77777777" w:rsidR="006A194F" w:rsidRPr="006A194F" w:rsidRDefault="006A194F" w:rsidP="006A194F">
            <w:pPr>
              <w:rPr>
                <w:sz w:val="20"/>
                <w:szCs w:val="20"/>
              </w:rPr>
            </w:pPr>
          </w:p>
        </w:tc>
        <w:tc>
          <w:tcPr>
            <w:tcW w:w="976" w:type="dxa"/>
            <w:tcBorders>
              <w:top w:val="nil"/>
              <w:left w:val="nil"/>
              <w:bottom w:val="nil"/>
              <w:right w:val="nil"/>
            </w:tcBorders>
            <w:noWrap/>
            <w:vAlign w:val="bottom"/>
            <w:hideMark/>
          </w:tcPr>
          <w:p w14:paraId="0D02A316" w14:textId="77777777" w:rsidR="006A194F" w:rsidRPr="006A194F" w:rsidRDefault="006A194F" w:rsidP="006A194F">
            <w:pPr>
              <w:rPr>
                <w:sz w:val="20"/>
                <w:szCs w:val="20"/>
              </w:rPr>
            </w:pPr>
          </w:p>
        </w:tc>
        <w:tc>
          <w:tcPr>
            <w:tcW w:w="1096" w:type="dxa"/>
            <w:tcBorders>
              <w:top w:val="nil"/>
              <w:left w:val="nil"/>
              <w:bottom w:val="nil"/>
              <w:right w:val="nil"/>
            </w:tcBorders>
            <w:noWrap/>
            <w:vAlign w:val="bottom"/>
            <w:hideMark/>
          </w:tcPr>
          <w:p w14:paraId="39372A1B" w14:textId="77777777" w:rsidR="006A194F" w:rsidRPr="006A194F" w:rsidRDefault="006A194F" w:rsidP="006A194F">
            <w:pPr>
              <w:rPr>
                <w:sz w:val="20"/>
                <w:szCs w:val="20"/>
              </w:rPr>
            </w:pPr>
          </w:p>
        </w:tc>
      </w:tr>
      <w:tr w:rsidR="006A194F" w:rsidRPr="006A194F" w14:paraId="01EF7D1B" w14:textId="77777777" w:rsidTr="006A194F">
        <w:trPr>
          <w:gridBefore w:val="2"/>
          <w:gridAfter w:val="9"/>
          <w:wBefore w:w="851" w:type="dxa"/>
          <w:wAfter w:w="15762" w:type="dxa"/>
          <w:trHeight w:val="588"/>
        </w:trPr>
        <w:tc>
          <w:tcPr>
            <w:tcW w:w="976" w:type="dxa"/>
            <w:tcBorders>
              <w:top w:val="single" w:sz="8" w:space="0" w:color="auto"/>
              <w:left w:val="single" w:sz="8" w:space="0" w:color="auto"/>
              <w:bottom w:val="single" w:sz="8" w:space="0" w:color="auto"/>
              <w:right w:val="single" w:sz="8" w:space="0" w:color="auto"/>
            </w:tcBorders>
            <w:noWrap/>
            <w:vAlign w:val="bottom"/>
            <w:hideMark/>
          </w:tcPr>
          <w:p w14:paraId="6D8AA921"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п/п</w:t>
            </w:r>
          </w:p>
        </w:tc>
        <w:tc>
          <w:tcPr>
            <w:tcW w:w="4048" w:type="dxa"/>
            <w:gridSpan w:val="4"/>
            <w:tcBorders>
              <w:top w:val="single" w:sz="8" w:space="0" w:color="auto"/>
              <w:left w:val="nil"/>
              <w:bottom w:val="single" w:sz="8" w:space="0" w:color="auto"/>
              <w:right w:val="single" w:sz="8" w:space="0" w:color="000000"/>
            </w:tcBorders>
            <w:noWrap/>
            <w:vAlign w:val="bottom"/>
            <w:hideMark/>
          </w:tcPr>
          <w:p w14:paraId="7B875A7C"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Наименование продуктов питания</w:t>
            </w:r>
          </w:p>
        </w:tc>
        <w:tc>
          <w:tcPr>
            <w:tcW w:w="1206" w:type="dxa"/>
            <w:tcBorders>
              <w:top w:val="single" w:sz="8" w:space="0" w:color="auto"/>
              <w:left w:val="nil"/>
              <w:bottom w:val="single" w:sz="8" w:space="0" w:color="auto"/>
              <w:right w:val="nil"/>
            </w:tcBorders>
            <w:noWrap/>
            <w:vAlign w:val="bottom"/>
            <w:hideMark/>
          </w:tcPr>
          <w:p w14:paraId="12A73EDC"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фасовка</w:t>
            </w:r>
          </w:p>
        </w:tc>
        <w:tc>
          <w:tcPr>
            <w:tcW w:w="960" w:type="dxa"/>
            <w:tcBorders>
              <w:top w:val="single" w:sz="8" w:space="0" w:color="auto"/>
              <w:left w:val="single" w:sz="8" w:space="0" w:color="auto"/>
              <w:bottom w:val="single" w:sz="8" w:space="0" w:color="auto"/>
              <w:right w:val="nil"/>
            </w:tcBorders>
            <w:vAlign w:val="bottom"/>
            <w:hideMark/>
          </w:tcPr>
          <w:p w14:paraId="3523427B" w14:textId="77777777" w:rsidR="006A194F" w:rsidRPr="006A194F" w:rsidRDefault="006A194F" w:rsidP="006A194F">
            <w:pPr>
              <w:rPr>
                <w:rFonts w:ascii="Calibri" w:hAnsi="Calibri" w:cs="Calibri"/>
                <w:color w:val="000000"/>
                <w:sz w:val="22"/>
                <w:szCs w:val="22"/>
              </w:rPr>
            </w:pPr>
            <w:proofErr w:type="spellStart"/>
            <w:r w:rsidRPr="006A194F">
              <w:rPr>
                <w:rFonts w:ascii="Calibri" w:hAnsi="Calibri" w:cs="Calibri"/>
                <w:color w:val="000000"/>
                <w:sz w:val="22"/>
                <w:szCs w:val="22"/>
              </w:rPr>
              <w:t>ед.измер</w:t>
            </w:r>
            <w:proofErr w:type="spellEnd"/>
            <w:r w:rsidRPr="006A194F">
              <w:rPr>
                <w:rFonts w:ascii="Calibri" w:hAnsi="Calibri" w:cs="Calibri"/>
                <w:color w:val="000000"/>
                <w:sz w:val="22"/>
                <w:szCs w:val="22"/>
              </w:rPr>
              <w:t>.</w:t>
            </w:r>
          </w:p>
        </w:tc>
        <w:tc>
          <w:tcPr>
            <w:tcW w:w="960" w:type="dxa"/>
            <w:tcBorders>
              <w:top w:val="single" w:sz="8" w:space="0" w:color="auto"/>
              <w:left w:val="single" w:sz="8" w:space="0" w:color="auto"/>
              <w:bottom w:val="single" w:sz="8" w:space="0" w:color="auto"/>
              <w:right w:val="nil"/>
            </w:tcBorders>
            <w:vAlign w:val="bottom"/>
            <w:hideMark/>
          </w:tcPr>
          <w:p w14:paraId="24BA4A3E"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кол-во</w:t>
            </w:r>
          </w:p>
        </w:tc>
        <w:tc>
          <w:tcPr>
            <w:tcW w:w="976" w:type="dxa"/>
            <w:tcBorders>
              <w:top w:val="single" w:sz="8" w:space="0" w:color="auto"/>
              <w:left w:val="single" w:sz="8" w:space="0" w:color="auto"/>
              <w:bottom w:val="single" w:sz="8" w:space="0" w:color="auto"/>
              <w:right w:val="single" w:sz="8" w:space="0" w:color="auto"/>
            </w:tcBorders>
            <w:noWrap/>
            <w:vAlign w:val="bottom"/>
            <w:hideMark/>
          </w:tcPr>
          <w:p w14:paraId="19BEF309"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цена</w:t>
            </w:r>
          </w:p>
        </w:tc>
        <w:tc>
          <w:tcPr>
            <w:tcW w:w="1096" w:type="dxa"/>
            <w:tcBorders>
              <w:top w:val="single" w:sz="8" w:space="0" w:color="auto"/>
              <w:left w:val="nil"/>
              <w:bottom w:val="single" w:sz="8" w:space="0" w:color="auto"/>
              <w:right w:val="single" w:sz="8" w:space="0" w:color="auto"/>
            </w:tcBorders>
            <w:noWrap/>
            <w:vAlign w:val="bottom"/>
            <w:hideMark/>
          </w:tcPr>
          <w:p w14:paraId="4D7E50D3"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сумма</w:t>
            </w:r>
          </w:p>
        </w:tc>
      </w:tr>
      <w:tr w:rsidR="006A194F" w:rsidRPr="006A194F" w14:paraId="58BA5714"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5B9F2F1A"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4048" w:type="dxa"/>
            <w:gridSpan w:val="4"/>
            <w:tcBorders>
              <w:top w:val="single" w:sz="8" w:space="0" w:color="auto"/>
              <w:left w:val="nil"/>
              <w:bottom w:val="single" w:sz="8" w:space="0" w:color="auto"/>
              <w:right w:val="single" w:sz="8" w:space="0" w:color="000000"/>
            </w:tcBorders>
            <w:noWrap/>
            <w:vAlign w:val="bottom"/>
            <w:hideMark/>
          </w:tcPr>
          <w:p w14:paraId="04DEDE6E" w14:textId="77777777" w:rsidR="006A194F" w:rsidRPr="006A194F" w:rsidRDefault="006A194F" w:rsidP="006A194F">
            <w:pPr>
              <w:jc w:val="center"/>
              <w:rPr>
                <w:rFonts w:ascii="Calibri" w:hAnsi="Calibri" w:cs="Calibri"/>
                <w:b/>
                <w:bCs/>
                <w:color w:val="000000"/>
                <w:sz w:val="22"/>
                <w:szCs w:val="22"/>
              </w:rPr>
            </w:pPr>
            <w:r w:rsidRPr="006A194F">
              <w:rPr>
                <w:rFonts w:ascii="Calibri" w:hAnsi="Calibri" w:cs="Calibri"/>
                <w:b/>
                <w:bCs/>
                <w:color w:val="000000"/>
                <w:sz w:val="22"/>
                <w:szCs w:val="22"/>
              </w:rPr>
              <w:t> </w:t>
            </w:r>
          </w:p>
        </w:tc>
        <w:tc>
          <w:tcPr>
            <w:tcW w:w="1206" w:type="dxa"/>
            <w:tcBorders>
              <w:top w:val="nil"/>
              <w:left w:val="nil"/>
              <w:bottom w:val="single" w:sz="8" w:space="0" w:color="auto"/>
              <w:right w:val="nil"/>
            </w:tcBorders>
            <w:noWrap/>
            <w:vAlign w:val="bottom"/>
            <w:hideMark/>
          </w:tcPr>
          <w:p w14:paraId="7507CE3E"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60" w:type="dxa"/>
            <w:tcBorders>
              <w:top w:val="nil"/>
              <w:left w:val="single" w:sz="8" w:space="0" w:color="auto"/>
              <w:bottom w:val="single" w:sz="8" w:space="0" w:color="auto"/>
              <w:right w:val="nil"/>
            </w:tcBorders>
            <w:noWrap/>
            <w:vAlign w:val="center"/>
            <w:hideMark/>
          </w:tcPr>
          <w:p w14:paraId="478007C6"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 </w:t>
            </w:r>
          </w:p>
        </w:tc>
        <w:tc>
          <w:tcPr>
            <w:tcW w:w="960" w:type="dxa"/>
            <w:tcBorders>
              <w:top w:val="nil"/>
              <w:left w:val="single" w:sz="8" w:space="0" w:color="auto"/>
              <w:bottom w:val="single" w:sz="8" w:space="0" w:color="auto"/>
              <w:right w:val="nil"/>
            </w:tcBorders>
            <w:noWrap/>
            <w:vAlign w:val="bottom"/>
            <w:hideMark/>
          </w:tcPr>
          <w:p w14:paraId="15B71C76"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76" w:type="dxa"/>
            <w:tcBorders>
              <w:top w:val="nil"/>
              <w:left w:val="single" w:sz="8" w:space="0" w:color="auto"/>
              <w:bottom w:val="single" w:sz="8" w:space="0" w:color="auto"/>
              <w:right w:val="single" w:sz="8" w:space="0" w:color="auto"/>
            </w:tcBorders>
            <w:noWrap/>
            <w:vAlign w:val="bottom"/>
            <w:hideMark/>
          </w:tcPr>
          <w:p w14:paraId="2CCB9311"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096" w:type="dxa"/>
            <w:tcBorders>
              <w:top w:val="nil"/>
              <w:left w:val="nil"/>
              <w:bottom w:val="single" w:sz="8" w:space="0" w:color="auto"/>
              <w:right w:val="single" w:sz="8" w:space="0" w:color="auto"/>
            </w:tcBorders>
            <w:noWrap/>
            <w:vAlign w:val="bottom"/>
            <w:hideMark/>
          </w:tcPr>
          <w:p w14:paraId="18D5AF7F"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r>
      <w:tr w:rsidR="006A194F" w:rsidRPr="006A194F" w14:paraId="6C213E08"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7FAB8017"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1</w:t>
            </w:r>
          </w:p>
        </w:tc>
        <w:tc>
          <w:tcPr>
            <w:tcW w:w="3052" w:type="dxa"/>
            <w:gridSpan w:val="3"/>
            <w:tcBorders>
              <w:top w:val="single" w:sz="8" w:space="0" w:color="auto"/>
              <w:left w:val="single" w:sz="8" w:space="0" w:color="auto"/>
              <w:bottom w:val="single" w:sz="8" w:space="0" w:color="auto"/>
              <w:right w:val="nil"/>
            </w:tcBorders>
            <w:noWrap/>
            <w:vAlign w:val="bottom"/>
            <w:hideMark/>
          </w:tcPr>
          <w:p w14:paraId="715DECC9"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сметана 15% жирности</w:t>
            </w:r>
          </w:p>
        </w:tc>
        <w:tc>
          <w:tcPr>
            <w:tcW w:w="996" w:type="dxa"/>
            <w:tcBorders>
              <w:top w:val="nil"/>
              <w:left w:val="nil"/>
              <w:bottom w:val="single" w:sz="8" w:space="0" w:color="auto"/>
              <w:right w:val="single" w:sz="8" w:space="0" w:color="auto"/>
            </w:tcBorders>
            <w:noWrap/>
            <w:vAlign w:val="bottom"/>
            <w:hideMark/>
          </w:tcPr>
          <w:p w14:paraId="3B51D3BB"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4D347863"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фас 0,5кг</w:t>
            </w:r>
          </w:p>
        </w:tc>
        <w:tc>
          <w:tcPr>
            <w:tcW w:w="960" w:type="dxa"/>
            <w:tcBorders>
              <w:top w:val="nil"/>
              <w:left w:val="single" w:sz="8" w:space="0" w:color="auto"/>
              <w:bottom w:val="single" w:sz="8" w:space="0" w:color="auto"/>
              <w:right w:val="nil"/>
            </w:tcBorders>
            <w:noWrap/>
            <w:vAlign w:val="center"/>
            <w:hideMark/>
          </w:tcPr>
          <w:p w14:paraId="70FB446E"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727D2153"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6</w:t>
            </w:r>
          </w:p>
        </w:tc>
        <w:tc>
          <w:tcPr>
            <w:tcW w:w="976" w:type="dxa"/>
            <w:tcBorders>
              <w:top w:val="nil"/>
              <w:left w:val="single" w:sz="8" w:space="0" w:color="auto"/>
              <w:bottom w:val="single" w:sz="8" w:space="0" w:color="auto"/>
              <w:right w:val="single" w:sz="8" w:space="0" w:color="auto"/>
            </w:tcBorders>
            <w:noWrap/>
            <w:vAlign w:val="bottom"/>
            <w:hideMark/>
          </w:tcPr>
          <w:p w14:paraId="4574669C"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157,5</w:t>
            </w:r>
          </w:p>
        </w:tc>
        <w:tc>
          <w:tcPr>
            <w:tcW w:w="1096" w:type="dxa"/>
            <w:tcBorders>
              <w:top w:val="nil"/>
              <w:left w:val="nil"/>
              <w:bottom w:val="single" w:sz="8" w:space="0" w:color="auto"/>
              <w:right w:val="single" w:sz="8" w:space="0" w:color="auto"/>
            </w:tcBorders>
            <w:noWrap/>
            <w:vAlign w:val="bottom"/>
            <w:hideMark/>
          </w:tcPr>
          <w:p w14:paraId="1D915972"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945,00</w:t>
            </w:r>
          </w:p>
        </w:tc>
      </w:tr>
      <w:tr w:rsidR="006A194F" w:rsidRPr="006A194F" w14:paraId="7E3AA1F3"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5255AE05"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 </w:t>
            </w:r>
          </w:p>
        </w:tc>
        <w:tc>
          <w:tcPr>
            <w:tcW w:w="3052" w:type="dxa"/>
            <w:gridSpan w:val="3"/>
            <w:tcBorders>
              <w:top w:val="single" w:sz="8" w:space="0" w:color="auto"/>
              <w:left w:val="single" w:sz="8" w:space="0" w:color="auto"/>
              <w:bottom w:val="single" w:sz="8" w:space="0" w:color="auto"/>
              <w:right w:val="nil"/>
            </w:tcBorders>
            <w:noWrap/>
            <w:vAlign w:val="bottom"/>
            <w:hideMark/>
          </w:tcPr>
          <w:p w14:paraId="3C01CC0F"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Творог 9% вес.короб.5 кг</w:t>
            </w:r>
          </w:p>
        </w:tc>
        <w:tc>
          <w:tcPr>
            <w:tcW w:w="996" w:type="dxa"/>
            <w:tcBorders>
              <w:top w:val="nil"/>
              <w:left w:val="nil"/>
              <w:bottom w:val="single" w:sz="8" w:space="0" w:color="auto"/>
              <w:right w:val="single" w:sz="8" w:space="0" w:color="auto"/>
            </w:tcBorders>
            <w:noWrap/>
            <w:vAlign w:val="bottom"/>
            <w:hideMark/>
          </w:tcPr>
          <w:p w14:paraId="2BFE37EA"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52B3C507"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noWrap/>
            <w:vAlign w:val="center"/>
            <w:hideMark/>
          </w:tcPr>
          <w:p w14:paraId="559A8026"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noWrap/>
            <w:vAlign w:val="bottom"/>
            <w:hideMark/>
          </w:tcPr>
          <w:p w14:paraId="23330D25"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25</w:t>
            </w:r>
          </w:p>
        </w:tc>
        <w:tc>
          <w:tcPr>
            <w:tcW w:w="976" w:type="dxa"/>
            <w:tcBorders>
              <w:top w:val="nil"/>
              <w:left w:val="single" w:sz="8" w:space="0" w:color="auto"/>
              <w:bottom w:val="single" w:sz="8" w:space="0" w:color="auto"/>
              <w:right w:val="single" w:sz="8" w:space="0" w:color="auto"/>
            </w:tcBorders>
            <w:noWrap/>
            <w:vAlign w:val="bottom"/>
            <w:hideMark/>
          </w:tcPr>
          <w:p w14:paraId="788C0806"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343</w:t>
            </w:r>
          </w:p>
        </w:tc>
        <w:tc>
          <w:tcPr>
            <w:tcW w:w="1096" w:type="dxa"/>
            <w:tcBorders>
              <w:top w:val="nil"/>
              <w:left w:val="nil"/>
              <w:bottom w:val="single" w:sz="8" w:space="0" w:color="auto"/>
              <w:right w:val="single" w:sz="8" w:space="0" w:color="auto"/>
            </w:tcBorders>
            <w:noWrap/>
            <w:vAlign w:val="bottom"/>
            <w:hideMark/>
          </w:tcPr>
          <w:p w14:paraId="2F1CC83D"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8575,00</w:t>
            </w:r>
          </w:p>
        </w:tc>
      </w:tr>
      <w:tr w:rsidR="006A194F" w:rsidRPr="006A194F" w14:paraId="5F64B17D" w14:textId="77777777" w:rsidTr="006A194F">
        <w:trPr>
          <w:gridBefore w:val="2"/>
          <w:gridAfter w:val="9"/>
          <w:wBefore w:w="851" w:type="dxa"/>
          <w:wAfter w:w="15762" w:type="dxa"/>
          <w:trHeight w:val="588"/>
        </w:trPr>
        <w:tc>
          <w:tcPr>
            <w:tcW w:w="976" w:type="dxa"/>
            <w:tcBorders>
              <w:top w:val="nil"/>
              <w:left w:val="single" w:sz="8" w:space="0" w:color="auto"/>
              <w:bottom w:val="single" w:sz="8" w:space="0" w:color="auto"/>
              <w:right w:val="single" w:sz="8" w:space="0" w:color="auto"/>
            </w:tcBorders>
            <w:noWrap/>
            <w:vAlign w:val="bottom"/>
            <w:hideMark/>
          </w:tcPr>
          <w:p w14:paraId="2A63E6A8"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2</w:t>
            </w:r>
          </w:p>
        </w:tc>
        <w:tc>
          <w:tcPr>
            <w:tcW w:w="4048" w:type="dxa"/>
            <w:gridSpan w:val="4"/>
            <w:tcBorders>
              <w:top w:val="single" w:sz="8" w:space="0" w:color="auto"/>
              <w:left w:val="nil"/>
              <w:bottom w:val="single" w:sz="8" w:space="0" w:color="auto"/>
              <w:right w:val="single" w:sz="8" w:space="0" w:color="000000"/>
            </w:tcBorders>
            <w:vAlign w:val="bottom"/>
            <w:hideMark/>
          </w:tcPr>
          <w:p w14:paraId="55948CC7"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 xml:space="preserve">масло сливочное </w:t>
            </w:r>
            <w:proofErr w:type="spellStart"/>
            <w:r w:rsidRPr="006A194F">
              <w:rPr>
                <w:rFonts w:ascii="Calibri" w:hAnsi="Calibri" w:cs="Calibri"/>
                <w:color w:val="000000"/>
                <w:sz w:val="22"/>
                <w:szCs w:val="22"/>
              </w:rPr>
              <w:t>несоленоен</w:t>
            </w:r>
            <w:proofErr w:type="spellEnd"/>
            <w:r w:rsidRPr="006A194F">
              <w:rPr>
                <w:rFonts w:ascii="Calibri" w:hAnsi="Calibri" w:cs="Calibri"/>
                <w:color w:val="000000"/>
                <w:sz w:val="22"/>
                <w:szCs w:val="22"/>
              </w:rPr>
              <w:t xml:space="preserve"> высший сорт , жирности 82,5%</w:t>
            </w:r>
          </w:p>
        </w:tc>
        <w:tc>
          <w:tcPr>
            <w:tcW w:w="1206" w:type="dxa"/>
            <w:tcBorders>
              <w:top w:val="nil"/>
              <w:left w:val="nil"/>
              <w:bottom w:val="single" w:sz="8" w:space="0" w:color="auto"/>
              <w:right w:val="nil"/>
            </w:tcBorders>
            <w:vAlign w:val="bottom"/>
            <w:hideMark/>
          </w:tcPr>
          <w:p w14:paraId="3EE98EA7"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xml:space="preserve">фас  0,200 </w:t>
            </w:r>
            <w:proofErr w:type="spellStart"/>
            <w:r w:rsidRPr="006A194F">
              <w:rPr>
                <w:rFonts w:ascii="Calibri" w:hAnsi="Calibri" w:cs="Calibri"/>
                <w:color w:val="000000"/>
                <w:sz w:val="22"/>
                <w:szCs w:val="22"/>
              </w:rPr>
              <w:t>гр</w:t>
            </w:r>
            <w:proofErr w:type="spellEnd"/>
          </w:p>
        </w:tc>
        <w:tc>
          <w:tcPr>
            <w:tcW w:w="960" w:type="dxa"/>
            <w:tcBorders>
              <w:top w:val="nil"/>
              <w:left w:val="single" w:sz="8" w:space="0" w:color="auto"/>
              <w:bottom w:val="single" w:sz="8" w:space="0" w:color="auto"/>
              <w:right w:val="nil"/>
            </w:tcBorders>
            <w:vAlign w:val="center"/>
            <w:hideMark/>
          </w:tcPr>
          <w:p w14:paraId="211266C6"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59FD860E"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85</w:t>
            </w:r>
          </w:p>
        </w:tc>
        <w:tc>
          <w:tcPr>
            <w:tcW w:w="976" w:type="dxa"/>
            <w:tcBorders>
              <w:top w:val="nil"/>
              <w:left w:val="single" w:sz="8" w:space="0" w:color="auto"/>
              <w:bottom w:val="single" w:sz="8" w:space="0" w:color="auto"/>
              <w:right w:val="single" w:sz="8" w:space="0" w:color="auto"/>
            </w:tcBorders>
            <w:noWrap/>
            <w:vAlign w:val="bottom"/>
            <w:hideMark/>
          </w:tcPr>
          <w:p w14:paraId="6E0CB5E7"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264</w:t>
            </w:r>
          </w:p>
        </w:tc>
        <w:tc>
          <w:tcPr>
            <w:tcW w:w="1096" w:type="dxa"/>
            <w:tcBorders>
              <w:top w:val="nil"/>
              <w:left w:val="nil"/>
              <w:bottom w:val="single" w:sz="8" w:space="0" w:color="auto"/>
              <w:right w:val="single" w:sz="8" w:space="0" w:color="auto"/>
            </w:tcBorders>
            <w:noWrap/>
            <w:vAlign w:val="bottom"/>
            <w:hideMark/>
          </w:tcPr>
          <w:p w14:paraId="78AB518E"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22440,00</w:t>
            </w:r>
          </w:p>
        </w:tc>
      </w:tr>
      <w:tr w:rsidR="006A194F" w:rsidRPr="006A194F" w14:paraId="56DDECA6"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34FA00D2"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3</w:t>
            </w:r>
          </w:p>
        </w:tc>
        <w:tc>
          <w:tcPr>
            <w:tcW w:w="4048" w:type="dxa"/>
            <w:gridSpan w:val="4"/>
            <w:tcBorders>
              <w:top w:val="single" w:sz="8" w:space="0" w:color="auto"/>
              <w:left w:val="nil"/>
              <w:bottom w:val="single" w:sz="8" w:space="0" w:color="auto"/>
              <w:right w:val="single" w:sz="8" w:space="0" w:color="000000"/>
            </w:tcBorders>
            <w:vAlign w:val="bottom"/>
            <w:hideMark/>
          </w:tcPr>
          <w:p w14:paraId="75FE4E27"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сыр "Российский" полутвердый, жир 50%</w:t>
            </w:r>
          </w:p>
        </w:tc>
        <w:tc>
          <w:tcPr>
            <w:tcW w:w="1206" w:type="dxa"/>
            <w:tcBorders>
              <w:top w:val="nil"/>
              <w:left w:val="nil"/>
              <w:bottom w:val="single" w:sz="8" w:space="0" w:color="auto"/>
              <w:right w:val="nil"/>
            </w:tcBorders>
            <w:vAlign w:val="bottom"/>
            <w:hideMark/>
          </w:tcPr>
          <w:p w14:paraId="38093484"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vAlign w:val="center"/>
            <w:hideMark/>
          </w:tcPr>
          <w:p w14:paraId="543079A7"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noWrap/>
            <w:vAlign w:val="bottom"/>
            <w:hideMark/>
          </w:tcPr>
          <w:p w14:paraId="62B7E35E"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10</w:t>
            </w:r>
          </w:p>
        </w:tc>
        <w:tc>
          <w:tcPr>
            <w:tcW w:w="976" w:type="dxa"/>
            <w:tcBorders>
              <w:top w:val="nil"/>
              <w:left w:val="single" w:sz="8" w:space="0" w:color="auto"/>
              <w:bottom w:val="single" w:sz="8" w:space="0" w:color="auto"/>
              <w:right w:val="single" w:sz="8" w:space="0" w:color="auto"/>
            </w:tcBorders>
            <w:noWrap/>
            <w:vAlign w:val="bottom"/>
            <w:hideMark/>
          </w:tcPr>
          <w:p w14:paraId="439A75F9"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765</w:t>
            </w:r>
          </w:p>
        </w:tc>
        <w:tc>
          <w:tcPr>
            <w:tcW w:w="1096" w:type="dxa"/>
            <w:tcBorders>
              <w:top w:val="nil"/>
              <w:left w:val="nil"/>
              <w:bottom w:val="single" w:sz="8" w:space="0" w:color="auto"/>
              <w:right w:val="single" w:sz="8" w:space="0" w:color="auto"/>
            </w:tcBorders>
            <w:noWrap/>
            <w:vAlign w:val="bottom"/>
            <w:hideMark/>
          </w:tcPr>
          <w:p w14:paraId="17ACAFB8"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7650,00</w:t>
            </w:r>
          </w:p>
        </w:tc>
      </w:tr>
      <w:tr w:rsidR="006A194F" w:rsidRPr="006A194F" w14:paraId="480F38D6"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1ACC8F19"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4</w:t>
            </w:r>
          </w:p>
        </w:tc>
        <w:tc>
          <w:tcPr>
            <w:tcW w:w="4048" w:type="dxa"/>
            <w:gridSpan w:val="4"/>
            <w:tcBorders>
              <w:top w:val="single" w:sz="8" w:space="0" w:color="auto"/>
              <w:left w:val="nil"/>
              <w:bottom w:val="single" w:sz="8" w:space="0" w:color="auto"/>
              <w:right w:val="single" w:sz="8" w:space="0" w:color="000000"/>
            </w:tcBorders>
            <w:noWrap/>
            <w:vAlign w:val="bottom"/>
            <w:hideMark/>
          </w:tcPr>
          <w:p w14:paraId="349A700C"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молоко 2,5% 1 л ГОСТ Сударыня</w:t>
            </w:r>
          </w:p>
        </w:tc>
        <w:tc>
          <w:tcPr>
            <w:tcW w:w="1206" w:type="dxa"/>
            <w:tcBorders>
              <w:top w:val="nil"/>
              <w:left w:val="nil"/>
              <w:bottom w:val="single" w:sz="8" w:space="0" w:color="auto"/>
              <w:right w:val="nil"/>
            </w:tcBorders>
            <w:noWrap/>
            <w:vAlign w:val="bottom"/>
            <w:hideMark/>
          </w:tcPr>
          <w:p w14:paraId="23C95E84"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1 литр</w:t>
            </w:r>
          </w:p>
        </w:tc>
        <w:tc>
          <w:tcPr>
            <w:tcW w:w="960" w:type="dxa"/>
            <w:tcBorders>
              <w:top w:val="nil"/>
              <w:left w:val="single" w:sz="8" w:space="0" w:color="auto"/>
              <w:bottom w:val="single" w:sz="8" w:space="0" w:color="auto"/>
              <w:right w:val="nil"/>
            </w:tcBorders>
            <w:noWrap/>
            <w:vAlign w:val="center"/>
            <w:hideMark/>
          </w:tcPr>
          <w:p w14:paraId="7F3BC5D7"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3321CBC8"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240</w:t>
            </w:r>
          </w:p>
        </w:tc>
        <w:tc>
          <w:tcPr>
            <w:tcW w:w="976" w:type="dxa"/>
            <w:tcBorders>
              <w:top w:val="nil"/>
              <w:left w:val="single" w:sz="8" w:space="0" w:color="auto"/>
              <w:bottom w:val="single" w:sz="8" w:space="0" w:color="auto"/>
              <w:right w:val="single" w:sz="8" w:space="0" w:color="auto"/>
            </w:tcBorders>
            <w:noWrap/>
            <w:vAlign w:val="bottom"/>
            <w:hideMark/>
          </w:tcPr>
          <w:p w14:paraId="3293891B"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103</w:t>
            </w:r>
          </w:p>
        </w:tc>
        <w:tc>
          <w:tcPr>
            <w:tcW w:w="1096" w:type="dxa"/>
            <w:tcBorders>
              <w:top w:val="nil"/>
              <w:left w:val="nil"/>
              <w:bottom w:val="single" w:sz="8" w:space="0" w:color="auto"/>
              <w:right w:val="single" w:sz="8" w:space="0" w:color="auto"/>
            </w:tcBorders>
            <w:noWrap/>
            <w:vAlign w:val="bottom"/>
            <w:hideMark/>
          </w:tcPr>
          <w:p w14:paraId="60FF954B"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24720,00</w:t>
            </w:r>
          </w:p>
        </w:tc>
      </w:tr>
      <w:tr w:rsidR="006A194F" w:rsidRPr="006A194F" w14:paraId="3436943D" w14:textId="77777777" w:rsidTr="006A194F">
        <w:trPr>
          <w:gridBefore w:val="2"/>
          <w:gridAfter w:val="9"/>
          <w:wBefore w:w="851" w:type="dxa"/>
          <w:wAfter w:w="15762" w:type="dxa"/>
          <w:trHeight w:val="564"/>
        </w:trPr>
        <w:tc>
          <w:tcPr>
            <w:tcW w:w="976" w:type="dxa"/>
            <w:tcBorders>
              <w:top w:val="nil"/>
              <w:left w:val="single" w:sz="8" w:space="0" w:color="auto"/>
              <w:bottom w:val="single" w:sz="8" w:space="0" w:color="auto"/>
              <w:right w:val="single" w:sz="8" w:space="0" w:color="auto"/>
            </w:tcBorders>
            <w:noWrap/>
            <w:vAlign w:val="bottom"/>
            <w:hideMark/>
          </w:tcPr>
          <w:p w14:paraId="0B043460"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5</w:t>
            </w:r>
          </w:p>
        </w:tc>
        <w:tc>
          <w:tcPr>
            <w:tcW w:w="4048" w:type="dxa"/>
            <w:gridSpan w:val="4"/>
            <w:tcBorders>
              <w:top w:val="single" w:sz="8" w:space="0" w:color="auto"/>
              <w:left w:val="nil"/>
              <w:bottom w:val="single" w:sz="8" w:space="0" w:color="auto"/>
              <w:right w:val="single" w:sz="8" w:space="0" w:color="000000"/>
            </w:tcBorders>
            <w:hideMark/>
          </w:tcPr>
          <w:p w14:paraId="3B59F70E"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Говядина тазобедренная часть б/к замороженная</w:t>
            </w:r>
          </w:p>
        </w:tc>
        <w:tc>
          <w:tcPr>
            <w:tcW w:w="1206" w:type="dxa"/>
            <w:tcBorders>
              <w:top w:val="nil"/>
              <w:left w:val="nil"/>
              <w:bottom w:val="single" w:sz="8" w:space="0" w:color="auto"/>
              <w:right w:val="nil"/>
            </w:tcBorders>
            <w:noWrap/>
            <w:vAlign w:val="bottom"/>
            <w:hideMark/>
          </w:tcPr>
          <w:p w14:paraId="0567A610"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noWrap/>
            <w:vAlign w:val="center"/>
            <w:hideMark/>
          </w:tcPr>
          <w:p w14:paraId="745A5C59"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noWrap/>
            <w:vAlign w:val="bottom"/>
            <w:hideMark/>
          </w:tcPr>
          <w:p w14:paraId="4995A670"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45</w:t>
            </w:r>
          </w:p>
        </w:tc>
        <w:tc>
          <w:tcPr>
            <w:tcW w:w="976" w:type="dxa"/>
            <w:tcBorders>
              <w:top w:val="nil"/>
              <w:left w:val="single" w:sz="8" w:space="0" w:color="auto"/>
              <w:bottom w:val="single" w:sz="8" w:space="0" w:color="auto"/>
              <w:right w:val="single" w:sz="8" w:space="0" w:color="auto"/>
            </w:tcBorders>
            <w:noWrap/>
            <w:vAlign w:val="bottom"/>
            <w:hideMark/>
          </w:tcPr>
          <w:p w14:paraId="0D1EE3F1"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880</w:t>
            </w:r>
          </w:p>
        </w:tc>
        <w:tc>
          <w:tcPr>
            <w:tcW w:w="1096" w:type="dxa"/>
            <w:tcBorders>
              <w:top w:val="nil"/>
              <w:left w:val="nil"/>
              <w:bottom w:val="single" w:sz="8" w:space="0" w:color="auto"/>
              <w:right w:val="single" w:sz="8" w:space="0" w:color="auto"/>
            </w:tcBorders>
            <w:noWrap/>
            <w:vAlign w:val="bottom"/>
            <w:hideMark/>
          </w:tcPr>
          <w:p w14:paraId="751B5270"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39600,00</w:t>
            </w:r>
          </w:p>
        </w:tc>
      </w:tr>
      <w:tr w:rsidR="006A194F" w:rsidRPr="006A194F" w14:paraId="05CA3279"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2CE1C440"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6</w:t>
            </w:r>
          </w:p>
        </w:tc>
        <w:tc>
          <w:tcPr>
            <w:tcW w:w="4048" w:type="dxa"/>
            <w:gridSpan w:val="4"/>
            <w:tcBorders>
              <w:top w:val="single" w:sz="8" w:space="0" w:color="auto"/>
              <w:left w:val="single" w:sz="8" w:space="0" w:color="auto"/>
              <w:bottom w:val="single" w:sz="8" w:space="0" w:color="auto"/>
              <w:right w:val="single" w:sz="8" w:space="0" w:color="000000"/>
            </w:tcBorders>
            <w:noWrap/>
            <w:vAlign w:val="bottom"/>
            <w:hideMark/>
          </w:tcPr>
          <w:p w14:paraId="6C3287CA"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тушка цыпленка, замороженная</w:t>
            </w:r>
          </w:p>
        </w:tc>
        <w:tc>
          <w:tcPr>
            <w:tcW w:w="1206" w:type="dxa"/>
            <w:tcBorders>
              <w:top w:val="nil"/>
              <w:left w:val="nil"/>
              <w:bottom w:val="single" w:sz="8" w:space="0" w:color="auto"/>
              <w:right w:val="nil"/>
            </w:tcBorders>
            <w:noWrap/>
            <w:vAlign w:val="bottom"/>
            <w:hideMark/>
          </w:tcPr>
          <w:p w14:paraId="69904797"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noWrap/>
            <w:vAlign w:val="center"/>
            <w:hideMark/>
          </w:tcPr>
          <w:p w14:paraId="5F176BC2"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noWrap/>
            <w:vAlign w:val="bottom"/>
            <w:hideMark/>
          </w:tcPr>
          <w:p w14:paraId="208DCDA4"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15</w:t>
            </w:r>
          </w:p>
        </w:tc>
        <w:tc>
          <w:tcPr>
            <w:tcW w:w="976" w:type="dxa"/>
            <w:tcBorders>
              <w:top w:val="nil"/>
              <w:left w:val="single" w:sz="8" w:space="0" w:color="auto"/>
              <w:bottom w:val="single" w:sz="8" w:space="0" w:color="auto"/>
              <w:right w:val="single" w:sz="8" w:space="0" w:color="auto"/>
            </w:tcBorders>
            <w:noWrap/>
            <w:vAlign w:val="bottom"/>
            <w:hideMark/>
          </w:tcPr>
          <w:p w14:paraId="7B16D016"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340</w:t>
            </w:r>
          </w:p>
        </w:tc>
        <w:tc>
          <w:tcPr>
            <w:tcW w:w="1096" w:type="dxa"/>
            <w:tcBorders>
              <w:top w:val="nil"/>
              <w:left w:val="nil"/>
              <w:bottom w:val="single" w:sz="8" w:space="0" w:color="auto"/>
              <w:right w:val="single" w:sz="8" w:space="0" w:color="auto"/>
            </w:tcBorders>
            <w:noWrap/>
            <w:vAlign w:val="bottom"/>
            <w:hideMark/>
          </w:tcPr>
          <w:p w14:paraId="3539CF15"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5100,00</w:t>
            </w:r>
          </w:p>
        </w:tc>
      </w:tr>
      <w:tr w:rsidR="006A194F" w:rsidRPr="006A194F" w14:paraId="41D74391"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38FEF744"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7</w:t>
            </w:r>
          </w:p>
        </w:tc>
        <w:tc>
          <w:tcPr>
            <w:tcW w:w="3052" w:type="dxa"/>
            <w:gridSpan w:val="3"/>
            <w:tcBorders>
              <w:top w:val="single" w:sz="8" w:space="0" w:color="auto"/>
              <w:left w:val="single" w:sz="8" w:space="0" w:color="auto"/>
              <w:bottom w:val="single" w:sz="8" w:space="0" w:color="auto"/>
              <w:right w:val="nil"/>
            </w:tcBorders>
            <w:noWrap/>
            <w:vAlign w:val="bottom"/>
            <w:hideMark/>
          </w:tcPr>
          <w:p w14:paraId="2860C518"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треска, б/г, замороженная</w:t>
            </w:r>
          </w:p>
        </w:tc>
        <w:tc>
          <w:tcPr>
            <w:tcW w:w="996" w:type="dxa"/>
            <w:tcBorders>
              <w:top w:val="nil"/>
              <w:left w:val="nil"/>
              <w:bottom w:val="single" w:sz="8" w:space="0" w:color="auto"/>
              <w:right w:val="single" w:sz="8" w:space="0" w:color="auto"/>
            </w:tcBorders>
            <w:noWrap/>
            <w:vAlign w:val="bottom"/>
            <w:hideMark/>
          </w:tcPr>
          <w:p w14:paraId="2375F7F2"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7FB5CAAA"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noWrap/>
            <w:vAlign w:val="center"/>
            <w:hideMark/>
          </w:tcPr>
          <w:p w14:paraId="7C2CCE18"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noWrap/>
            <w:vAlign w:val="bottom"/>
            <w:hideMark/>
          </w:tcPr>
          <w:p w14:paraId="5DEB761D"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22</w:t>
            </w:r>
          </w:p>
        </w:tc>
        <w:tc>
          <w:tcPr>
            <w:tcW w:w="976" w:type="dxa"/>
            <w:tcBorders>
              <w:top w:val="nil"/>
              <w:left w:val="single" w:sz="8" w:space="0" w:color="auto"/>
              <w:bottom w:val="single" w:sz="8" w:space="0" w:color="auto"/>
              <w:right w:val="single" w:sz="8" w:space="0" w:color="auto"/>
            </w:tcBorders>
            <w:noWrap/>
            <w:vAlign w:val="bottom"/>
            <w:hideMark/>
          </w:tcPr>
          <w:p w14:paraId="2D1F1911"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900</w:t>
            </w:r>
          </w:p>
        </w:tc>
        <w:tc>
          <w:tcPr>
            <w:tcW w:w="1096" w:type="dxa"/>
            <w:tcBorders>
              <w:top w:val="nil"/>
              <w:left w:val="nil"/>
              <w:bottom w:val="single" w:sz="8" w:space="0" w:color="auto"/>
              <w:right w:val="single" w:sz="8" w:space="0" w:color="auto"/>
            </w:tcBorders>
            <w:noWrap/>
            <w:vAlign w:val="bottom"/>
            <w:hideMark/>
          </w:tcPr>
          <w:p w14:paraId="1D11758C"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19800,00</w:t>
            </w:r>
          </w:p>
        </w:tc>
      </w:tr>
      <w:tr w:rsidR="006A194F" w:rsidRPr="006A194F" w14:paraId="581BE3B1"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7A47E4FE"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8</w:t>
            </w:r>
          </w:p>
        </w:tc>
        <w:tc>
          <w:tcPr>
            <w:tcW w:w="2035" w:type="dxa"/>
            <w:gridSpan w:val="2"/>
            <w:tcBorders>
              <w:top w:val="single" w:sz="8" w:space="0" w:color="auto"/>
              <w:left w:val="single" w:sz="8" w:space="0" w:color="auto"/>
              <w:bottom w:val="single" w:sz="8" w:space="0" w:color="auto"/>
              <w:right w:val="nil"/>
            </w:tcBorders>
            <w:noWrap/>
            <w:vAlign w:val="bottom"/>
            <w:hideMark/>
          </w:tcPr>
          <w:p w14:paraId="3328E3E1"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грудка куриная н/к</w:t>
            </w:r>
          </w:p>
        </w:tc>
        <w:tc>
          <w:tcPr>
            <w:tcW w:w="1017" w:type="dxa"/>
            <w:tcBorders>
              <w:top w:val="nil"/>
              <w:left w:val="nil"/>
              <w:bottom w:val="single" w:sz="8" w:space="0" w:color="auto"/>
              <w:right w:val="nil"/>
            </w:tcBorders>
            <w:noWrap/>
            <w:vAlign w:val="bottom"/>
            <w:hideMark/>
          </w:tcPr>
          <w:p w14:paraId="42BAEF1A"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96" w:type="dxa"/>
            <w:tcBorders>
              <w:top w:val="nil"/>
              <w:left w:val="nil"/>
              <w:bottom w:val="single" w:sz="8" w:space="0" w:color="auto"/>
              <w:right w:val="single" w:sz="8" w:space="0" w:color="auto"/>
            </w:tcBorders>
            <w:noWrap/>
            <w:vAlign w:val="bottom"/>
            <w:hideMark/>
          </w:tcPr>
          <w:p w14:paraId="18739369"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24EAEA41"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noWrap/>
            <w:vAlign w:val="center"/>
            <w:hideMark/>
          </w:tcPr>
          <w:p w14:paraId="6329818C"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noWrap/>
            <w:vAlign w:val="bottom"/>
            <w:hideMark/>
          </w:tcPr>
          <w:p w14:paraId="4A5BD211"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15</w:t>
            </w:r>
          </w:p>
        </w:tc>
        <w:tc>
          <w:tcPr>
            <w:tcW w:w="976" w:type="dxa"/>
            <w:tcBorders>
              <w:top w:val="nil"/>
              <w:left w:val="single" w:sz="8" w:space="0" w:color="auto"/>
              <w:bottom w:val="single" w:sz="8" w:space="0" w:color="auto"/>
              <w:right w:val="single" w:sz="8" w:space="0" w:color="auto"/>
            </w:tcBorders>
            <w:noWrap/>
            <w:vAlign w:val="bottom"/>
            <w:hideMark/>
          </w:tcPr>
          <w:p w14:paraId="3F96B9D5"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470</w:t>
            </w:r>
          </w:p>
        </w:tc>
        <w:tc>
          <w:tcPr>
            <w:tcW w:w="1096" w:type="dxa"/>
            <w:tcBorders>
              <w:top w:val="nil"/>
              <w:left w:val="nil"/>
              <w:bottom w:val="single" w:sz="8" w:space="0" w:color="auto"/>
              <w:right w:val="single" w:sz="8" w:space="0" w:color="auto"/>
            </w:tcBorders>
            <w:noWrap/>
            <w:vAlign w:val="bottom"/>
            <w:hideMark/>
          </w:tcPr>
          <w:p w14:paraId="1463EA30"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7050,00</w:t>
            </w:r>
          </w:p>
        </w:tc>
      </w:tr>
      <w:tr w:rsidR="006A194F" w:rsidRPr="006A194F" w14:paraId="42A9EBB4"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40FAD63E"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9</w:t>
            </w:r>
          </w:p>
        </w:tc>
        <w:tc>
          <w:tcPr>
            <w:tcW w:w="2035" w:type="dxa"/>
            <w:gridSpan w:val="2"/>
            <w:tcBorders>
              <w:top w:val="single" w:sz="8" w:space="0" w:color="auto"/>
              <w:left w:val="single" w:sz="8" w:space="0" w:color="auto"/>
              <w:bottom w:val="single" w:sz="8" w:space="0" w:color="auto"/>
              <w:right w:val="nil"/>
            </w:tcBorders>
            <w:noWrap/>
            <w:vAlign w:val="bottom"/>
            <w:hideMark/>
          </w:tcPr>
          <w:p w14:paraId="71F9D34D"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рис шлифованный</w:t>
            </w:r>
          </w:p>
        </w:tc>
        <w:tc>
          <w:tcPr>
            <w:tcW w:w="1017" w:type="dxa"/>
            <w:tcBorders>
              <w:top w:val="nil"/>
              <w:left w:val="nil"/>
              <w:bottom w:val="single" w:sz="8" w:space="0" w:color="auto"/>
              <w:right w:val="nil"/>
            </w:tcBorders>
            <w:noWrap/>
            <w:vAlign w:val="bottom"/>
            <w:hideMark/>
          </w:tcPr>
          <w:p w14:paraId="182C1574"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96" w:type="dxa"/>
            <w:tcBorders>
              <w:top w:val="nil"/>
              <w:left w:val="nil"/>
              <w:bottom w:val="single" w:sz="8" w:space="0" w:color="auto"/>
              <w:right w:val="single" w:sz="8" w:space="0" w:color="auto"/>
            </w:tcBorders>
            <w:noWrap/>
            <w:vAlign w:val="bottom"/>
            <w:hideMark/>
          </w:tcPr>
          <w:p w14:paraId="6E3FCCF1"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20A63689"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пачка 0,9 кг</w:t>
            </w:r>
          </w:p>
        </w:tc>
        <w:tc>
          <w:tcPr>
            <w:tcW w:w="960" w:type="dxa"/>
            <w:tcBorders>
              <w:top w:val="nil"/>
              <w:left w:val="single" w:sz="8" w:space="0" w:color="auto"/>
              <w:bottom w:val="single" w:sz="8" w:space="0" w:color="auto"/>
              <w:right w:val="nil"/>
            </w:tcBorders>
            <w:noWrap/>
            <w:vAlign w:val="center"/>
            <w:hideMark/>
          </w:tcPr>
          <w:p w14:paraId="2386D859"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0726991D"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10</w:t>
            </w:r>
          </w:p>
        </w:tc>
        <w:tc>
          <w:tcPr>
            <w:tcW w:w="976" w:type="dxa"/>
            <w:tcBorders>
              <w:top w:val="nil"/>
              <w:left w:val="single" w:sz="8" w:space="0" w:color="auto"/>
              <w:bottom w:val="single" w:sz="8" w:space="0" w:color="auto"/>
              <w:right w:val="single" w:sz="8" w:space="0" w:color="auto"/>
            </w:tcBorders>
            <w:noWrap/>
            <w:vAlign w:val="bottom"/>
            <w:hideMark/>
          </w:tcPr>
          <w:p w14:paraId="6ECCABA6"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72</w:t>
            </w:r>
          </w:p>
        </w:tc>
        <w:tc>
          <w:tcPr>
            <w:tcW w:w="1096" w:type="dxa"/>
            <w:tcBorders>
              <w:top w:val="nil"/>
              <w:left w:val="nil"/>
              <w:bottom w:val="single" w:sz="8" w:space="0" w:color="auto"/>
              <w:right w:val="single" w:sz="8" w:space="0" w:color="auto"/>
            </w:tcBorders>
            <w:noWrap/>
            <w:vAlign w:val="bottom"/>
            <w:hideMark/>
          </w:tcPr>
          <w:p w14:paraId="3CE1EF66"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720,00</w:t>
            </w:r>
          </w:p>
        </w:tc>
      </w:tr>
      <w:tr w:rsidR="006A194F" w:rsidRPr="006A194F" w14:paraId="1369822C"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0BC43574"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10</w:t>
            </w:r>
          </w:p>
        </w:tc>
        <w:tc>
          <w:tcPr>
            <w:tcW w:w="2035" w:type="dxa"/>
            <w:gridSpan w:val="2"/>
            <w:tcBorders>
              <w:top w:val="single" w:sz="8" w:space="0" w:color="auto"/>
              <w:left w:val="single" w:sz="8" w:space="0" w:color="auto"/>
              <w:bottom w:val="single" w:sz="8" w:space="0" w:color="auto"/>
              <w:right w:val="nil"/>
            </w:tcBorders>
            <w:noWrap/>
            <w:vAlign w:val="bottom"/>
            <w:hideMark/>
          </w:tcPr>
          <w:p w14:paraId="01436D8C"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Сахарный песок</w:t>
            </w:r>
          </w:p>
        </w:tc>
        <w:tc>
          <w:tcPr>
            <w:tcW w:w="1017" w:type="dxa"/>
            <w:tcBorders>
              <w:top w:val="nil"/>
              <w:left w:val="nil"/>
              <w:bottom w:val="single" w:sz="8" w:space="0" w:color="auto"/>
              <w:right w:val="nil"/>
            </w:tcBorders>
            <w:noWrap/>
            <w:vAlign w:val="bottom"/>
            <w:hideMark/>
          </w:tcPr>
          <w:p w14:paraId="12CE5580"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96" w:type="dxa"/>
            <w:tcBorders>
              <w:top w:val="nil"/>
              <w:left w:val="nil"/>
              <w:bottom w:val="single" w:sz="8" w:space="0" w:color="auto"/>
              <w:right w:val="single" w:sz="8" w:space="0" w:color="auto"/>
            </w:tcBorders>
            <w:noWrap/>
            <w:vAlign w:val="bottom"/>
            <w:hideMark/>
          </w:tcPr>
          <w:p w14:paraId="10B2C77A"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359B463C"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вес 10 кг</w:t>
            </w:r>
          </w:p>
        </w:tc>
        <w:tc>
          <w:tcPr>
            <w:tcW w:w="960" w:type="dxa"/>
            <w:tcBorders>
              <w:top w:val="nil"/>
              <w:left w:val="single" w:sz="8" w:space="0" w:color="auto"/>
              <w:bottom w:val="single" w:sz="8" w:space="0" w:color="auto"/>
              <w:right w:val="nil"/>
            </w:tcBorders>
            <w:noWrap/>
            <w:vAlign w:val="center"/>
            <w:hideMark/>
          </w:tcPr>
          <w:p w14:paraId="20E242C1"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2327A4E8"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3</w:t>
            </w:r>
          </w:p>
        </w:tc>
        <w:tc>
          <w:tcPr>
            <w:tcW w:w="976" w:type="dxa"/>
            <w:tcBorders>
              <w:top w:val="nil"/>
              <w:left w:val="single" w:sz="8" w:space="0" w:color="auto"/>
              <w:bottom w:val="single" w:sz="8" w:space="0" w:color="auto"/>
              <w:right w:val="single" w:sz="8" w:space="0" w:color="auto"/>
            </w:tcBorders>
            <w:noWrap/>
            <w:vAlign w:val="bottom"/>
            <w:hideMark/>
          </w:tcPr>
          <w:p w14:paraId="42EE1400"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850</w:t>
            </w:r>
          </w:p>
        </w:tc>
        <w:tc>
          <w:tcPr>
            <w:tcW w:w="1096" w:type="dxa"/>
            <w:tcBorders>
              <w:top w:val="nil"/>
              <w:left w:val="nil"/>
              <w:bottom w:val="single" w:sz="8" w:space="0" w:color="auto"/>
              <w:right w:val="single" w:sz="8" w:space="0" w:color="auto"/>
            </w:tcBorders>
            <w:noWrap/>
            <w:vAlign w:val="bottom"/>
            <w:hideMark/>
          </w:tcPr>
          <w:p w14:paraId="428214EC"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2550,00</w:t>
            </w:r>
          </w:p>
        </w:tc>
      </w:tr>
      <w:tr w:rsidR="006A194F" w:rsidRPr="006A194F" w14:paraId="7B7EF8A0"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51B37CB1"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11</w:t>
            </w:r>
          </w:p>
        </w:tc>
        <w:tc>
          <w:tcPr>
            <w:tcW w:w="4048" w:type="dxa"/>
            <w:gridSpan w:val="4"/>
            <w:tcBorders>
              <w:top w:val="single" w:sz="8" w:space="0" w:color="auto"/>
              <w:left w:val="single" w:sz="8" w:space="0" w:color="auto"/>
              <w:bottom w:val="single" w:sz="8" w:space="0" w:color="auto"/>
              <w:right w:val="single" w:sz="8" w:space="0" w:color="000000"/>
            </w:tcBorders>
            <w:noWrap/>
            <w:vAlign w:val="bottom"/>
            <w:hideMark/>
          </w:tcPr>
          <w:p w14:paraId="6DC380AB"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xml:space="preserve">макаронные изделия, </w:t>
            </w:r>
            <w:proofErr w:type="spellStart"/>
            <w:r w:rsidRPr="006A194F">
              <w:rPr>
                <w:rFonts w:ascii="Calibri" w:hAnsi="Calibri" w:cs="Calibri"/>
                <w:color w:val="000000"/>
                <w:sz w:val="22"/>
                <w:szCs w:val="22"/>
              </w:rPr>
              <w:t>гр</w:t>
            </w:r>
            <w:proofErr w:type="spellEnd"/>
            <w:r w:rsidRPr="006A194F">
              <w:rPr>
                <w:rFonts w:ascii="Calibri" w:hAnsi="Calibri" w:cs="Calibri"/>
                <w:color w:val="000000"/>
                <w:sz w:val="22"/>
                <w:szCs w:val="22"/>
              </w:rPr>
              <w:t xml:space="preserve"> А, в/с</w:t>
            </w:r>
          </w:p>
        </w:tc>
        <w:tc>
          <w:tcPr>
            <w:tcW w:w="1206" w:type="dxa"/>
            <w:tcBorders>
              <w:top w:val="nil"/>
              <w:left w:val="nil"/>
              <w:bottom w:val="single" w:sz="8" w:space="0" w:color="auto"/>
              <w:right w:val="nil"/>
            </w:tcBorders>
            <w:noWrap/>
            <w:vAlign w:val="bottom"/>
            <w:hideMark/>
          </w:tcPr>
          <w:p w14:paraId="002C0F52" w14:textId="77777777" w:rsidR="006A194F" w:rsidRPr="006A194F" w:rsidRDefault="006A194F" w:rsidP="006A194F">
            <w:pPr>
              <w:rPr>
                <w:rFonts w:ascii="Calibri" w:hAnsi="Calibri" w:cs="Calibri"/>
                <w:color w:val="000000"/>
                <w:sz w:val="22"/>
                <w:szCs w:val="22"/>
              </w:rPr>
            </w:pPr>
            <w:proofErr w:type="spellStart"/>
            <w:r w:rsidRPr="006A194F">
              <w:rPr>
                <w:rFonts w:ascii="Calibri" w:hAnsi="Calibri" w:cs="Calibri"/>
                <w:color w:val="000000"/>
                <w:sz w:val="22"/>
                <w:szCs w:val="22"/>
              </w:rPr>
              <w:t>фас.до</w:t>
            </w:r>
            <w:proofErr w:type="spellEnd"/>
            <w:r w:rsidRPr="006A194F">
              <w:rPr>
                <w:rFonts w:ascii="Calibri" w:hAnsi="Calibri" w:cs="Calibri"/>
                <w:color w:val="000000"/>
                <w:sz w:val="22"/>
                <w:szCs w:val="22"/>
              </w:rPr>
              <w:t xml:space="preserve"> 0,4 кг</w:t>
            </w:r>
          </w:p>
        </w:tc>
        <w:tc>
          <w:tcPr>
            <w:tcW w:w="960" w:type="dxa"/>
            <w:tcBorders>
              <w:top w:val="nil"/>
              <w:left w:val="single" w:sz="8" w:space="0" w:color="auto"/>
              <w:bottom w:val="single" w:sz="8" w:space="0" w:color="auto"/>
              <w:right w:val="nil"/>
            </w:tcBorders>
            <w:noWrap/>
            <w:vAlign w:val="center"/>
            <w:hideMark/>
          </w:tcPr>
          <w:p w14:paraId="35545F2F"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00D44FDE"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40</w:t>
            </w:r>
          </w:p>
        </w:tc>
        <w:tc>
          <w:tcPr>
            <w:tcW w:w="976" w:type="dxa"/>
            <w:tcBorders>
              <w:top w:val="nil"/>
              <w:left w:val="single" w:sz="8" w:space="0" w:color="auto"/>
              <w:bottom w:val="single" w:sz="8" w:space="0" w:color="auto"/>
              <w:right w:val="single" w:sz="8" w:space="0" w:color="auto"/>
            </w:tcBorders>
            <w:noWrap/>
            <w:vAlign w:val="bottom"/>
            <w:hideMark/>
          </w:tcPr>
          <w:p w14:paraId="6C08A594"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60</w:t>
            </w:r>
          </w:p>
        </w:tc>
        <w:tc>
          <w:tcPr>
            <w:tcW w:w="1096" w:type="dxa"/>
            <w:tcBorders>
              <w:top w:val="nil"/>
              <w:left w:val="nil"/>
              <w:bottom w:val="single" w:sz="8" w:space="0" w:color="auto"/>
              <w:right w:val="single" w:sz="8" w:space="0" w:color="auto"/>
            </w:tcBorders>
            <w:noWrap/>
            <w:vAlign w:val="bottom"/>
            <w:hideMark/>
          </w:tcPr>
          <w:p w14:paraId="22C505DF"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2400,00</w:t>
            </w:r>
          </w:p>
        </w:tc>
      </w:tr>
      <w:tr w:rsidR="006A194F" w:rsidRPr="006A194F" w14:paraId="1B70589B"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5115104E"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12</w:t>
            </w:r>
          </w:p>
        </w:tc>
        <w:tc>
          <w:tcPr>
            <w:tcW w:w="3052" w:type="dxa"/>
            <w:gridSpan w:val="3"/>
            <w:tcBorders>
              <w:top w:val="single" w:sz="8" w:space="0" w:color="auto"/>
              <w:left w:val="single" w:sz="8" w:space="0" w:color="auto"/>
              <w:bottom w:val="single" w:sz="8" w:space="0" w:color="auto"/>
              <w:right w:val="nil"/>
            </w:tcBorders>
            <w:noWrap/>
            <w:vAlign w:val="bottom"/>
            <w:hideMark/>
          </w:tcPr>
          <w:p w14:paraId="301F55AE"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манная крупа, марка М</w:t>
            </w:r>
          </w:p>
        </w:tc>
        <w:tc>
          <w:tcPr>
            <w:tcW w:w="996" w:type="dxa"/>
            <w:tcBorders>
              <w:top w:val="nil"/>
              <w:left w:val="nil"/>
              <w:bottom w:val="single" w:sz="8" w:space="0" w:color="auto"/>
              <w:right w:val="single" w:sz="8" w:space="0" w:color="auto"/>
            </w:tcBorders>
            <w:noWrap/>
            <w:vAlign w:val="bottom"/>
            <w:hideMark/>
          </w:tcPr>
          <w:p w14:paraId="3D26C9C8"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1417C1C5"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пачка 0,8кг</w:t>
            </w:r>
          </w:p>
        </w:tc>
        <w:tc>
          <w:tcPr>
            <w:tcW w:w="960" w:type="dxa"/>
            <w:tcBorders>
              <w:top w:val="nil"/>
              <w:left w:val="single" w:sz="8" w:space="0" w:color="auto"/>
              <w:bottom w:val="single" w:sz="8" w:space="0" w:color="auto"/>
              <w:right w:val="nil"/>
            </w:tcBorders>
            <w:noWrap/>
            <w:vAlign w:val="center"/>
            <w:hideMark/>
          </w:tcPr>
          <w:p w14:paraId="6E715A50"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0DA28E4D"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5</w:t>
            </w:r>
          </w:p>
        </w:tc>
        <w:tc>
          <w:tcPr>
            <w:tcW w:w="976" w:type="dxa"/>
            <w:tcBorders>
              <w:top w:val="nil"/>
              <w:left w:val="single" w:sz="8" w:space="0" w:color="auto"/>
              <w:bottom w:val="single" w:sz="8" w:space="0" w:color="auto"/>
              <w:right w:val="single" w:sz="8" w:space="0" w:color="auto"/>
            </w:tcBorders>
            <w:noWrap/>
            <w:vAlign w:val="bottom"/>
            <w:hideMark/>
          </w:tcPr>
          <w:p w14:paraId="3039CE5B"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56</w:t>
            </w:r>
          </w:p>
        </w:tc>
        <w:tc>
          <w:tcPr>
            <w:tcW w:w="1096" w:type="dxa"/>
            <w:tcBorders>
              <w:top w:val="nil"/>
              <w:left w:val="nil"/>
              <w:bottom w:val="single" w:sz="8" w:space="0" w:color="auto"/>
              <w:right w:val="single" w:sz="8" w:space="0" w:color="auto"/>
            </w:tcBorders>
            <w:noWrap/>
            <w:vAlign w:val="bottom"/>
            <w:hideMark/>
          </w:tcPr>
          <w:p w14:paraId="34AE3D3F"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280,00</w:t>
            </w:r>
          </w:p>
        </w:tc>
      </w:tr>
      <w:tr w:rsidR="006A194F" w:rsidRPr="006A194F" w14:paraId="6CF73853"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4003E70F"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13</w:t>
            </w:r>
          </w:p>
        </w:tc>
        <w:tc>
          <w:tcPr>
            <w:tcW w:w="4048" w:type="dxa"/>
            <w:gridSpan w:val="4"/>
            <w:tcBorders>
              <w:top w:val="single" w:sz="8" w:space="0" w:color="auto"/>
              <w:left w:val="single" w:sz="8" w:space="0" w:color="auto"/>
              <w:bottom w:val="single" w:sz="8" w:space="0" w:color="auto"/>
              <w:right w:val="single" w:sz="8" w:space="0" w:color="000000"/>
            </w:tcBorders>
            <w:noWrap/>
            <w:vAlign w:val="bottom"/>
            <w:hideMark/>
          </w:tcPr>
          <w:p w14:paraId="70C3FF7D"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xml:space="preserve">мука пшеничная </w:t>
            </w:r>
            <w:proofErr w:type="spellStart"/>
            <w:r w:rsidRPr="006A194F">
              <w:rPr>
                <w:rFonts w:ascii="Calibri" w:hAnsi="Calibri" w:cs="Calibri"/>
                <w:color w:val="000000"/>
                <w:sz w:val="22"/>
                <w:szCs w:val="22"/>
              </w:rPr>
              <w:t>хлебопекарная,в</w:t>
            </w:r>
            <w:proofErr w:type="spellEnd"/>
            <w:r w:rsidRPr="006A194F">
              <w:rPr>
                <w:rFonts w:ascii="Calibri" w:hAnsi="Calibri" w:cs="Calibri"/>
                <w:color w:val="000000"/>
                <w:sz w:val="22"/>
                <w:szCs w:val="22"/>
              </w:rPr>
              <w:t>/с</w:t>
            </w:r>
          </w:p>
        </w:tc>
        <w:tc>
          <w:tcPr>
            <w:tcW w:w="1206" w:type="dxa"/>
            <w:tcBorders>
              <w:top w:val="nil"/>
              <w:left w:val="nil"/>
              <w:bottom w:val="single" w:sz="8" w:space="0" w:color="auto"/>
              <w:right w:val="nil"/>
            </w:tcBorders>
            <w:noWrap/>
            <w:vAlign w:val="bottom"/>
            <w:hideMark/>
          </w:tcPr>
          <w:p w14:paraId="2A2D64D5"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пакет 2,0кг</w:t>
            </w:r>
          </w:p>
        </w:tc>
        <w:tc>
          <w:tcPr>
            <w:tcW w:w="960" w:type="dxa"/>
            <w:tcBorders>
              <w:top w:val="nil"/>
              <w:left w:val="single" w:sz="8" w:space="0" w:color="auto"/>
              <w:bottom w:val="single" w:sz="8" w:space="0" w:color="auto"/>
              <w:right w:val="nil"/>
            </w:tcBorders>
            <w:noWrap/>
            <w:vAlign w:val="center"/>
            <w:hideMark/>
          </w:tcPr>
          <w:p w14:paraId="2A821420"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noWrap/>
            <w:vAlign w:val="bottom"/>
            <w:hideMark/>
          </w:tcPr>
          <w:p w14:paraId="5B4AD3CF"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10</w:t>
            </w:r>
          </w:p>
        </w:tc>
        <w:tc>
          <w:tcPr>
            <w:tcW w:w="976" w:type="dxa"/>
            <w:tcBorders>
              <w:top w:val="nil"/>
              <w:left w:val="single" w:sz="8" w:space="0" w:color="auto"/>
              <w:bottom w:val="single" w:sz="8" w:space="0" w:color="auto"/>
              <w:right w:val="single" w:sz="8" w:space="0" w:color="auto"/>
            </w:tcBorders>
            <w:noWrap/>
            <w:vAlign w:val="bottom"/>
            <w:hideMark/>
          </w:tcPr>
          <w:p w14:paraId="60AC9147"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55</w:t>
            </w:r>
          </w:p>
        </w:tc>
        <w:tc>
          <w:tcPr>
            <w:tcW w:w="1096" w:type="dxa"/>
            <w:tcBorders>
              <w:top w:val="nil"/>
              <w:left w:val="nil"/>
              <w:bottom w:val="single" w:sz="8" w:space="0" w:color="auto"/>
              <w:right w:val="single" w:sz="8" w:space="0" w:color="auto"/>
            </w:tcBorders>
            <w:noWrap/>
            <w:vAlign w:val="bottom"/>
            <w:hideMark/>
          </w:tcPr>
          <w:p w14:paraId="574E2BE8"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550,00</w:t>
            </w:r>
          </w:p>
        </w:tc>
      </w:tr>
      <w:tr w:rsidR="006A194F" w:rsidRPr="006A194F" w14:paraId="70E828AF"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6338A835"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14</w:t>
            </w:r>
          </w:p>
        </w:tc>
        <w:tc>
          <w:tcPr>
            <w:tcW w:w="2035" w:type="dxa"/>
            <w:gridSpan w:val="2"/>
            <w:tcBorders>
              <w:top w:val="single" w:sz="8" w:space="0" w:color="auto"/>
              <w:left w:val="single" w:sz="8" w:space="0" w:color="auto"/>
              <w:bottom w:val="single" w:sz="8" w:space="0" w:color="auto"/>
              <w:right w:val="nil"/>
            </w:tcBorders>
            <w:noWrap/>
            <w:vAlign w:val="bottom"/>
            <w:hideMark/>
          </w:tcPr>
          <w:p w14:paraId="0F99F45D"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крупа гречневая</w:t>
            </w:r>
          </w:p>
        </w:tc>
        <w:tc>
          <w:tcPr>
            <w:tcW w:w="1017" w:type="dxa"/>
            <w:tcBorders>
              <w:top w:val="nil"/>
              <w:left w:val="nil"/>
              <w:bottom w:val="single" w:sz="8" w:space="0" w:color="auto"/>
              <w:right w:val="nil"/>
            </w:tcBorders>
            <w:noWrap/>
            <w:vAlign w:val="bottom"/>
            <w:hideMark/>
          </w:tcPr>
          <w:p w14:paraId="204057F9"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96" w:type="dxa"/>
            <w:tcBorders>
              <w:top w:val="nil"/>
              <w:left w:val="nil"/>
              <w:bottom w:val="single" w:sz="8" w:space="0" w:color="auto"/>
              <w:right w:val="single" w:sz="8" w:space="0" w:color="auto"/>
            </w:tcBorders>
            <w:noWrap/>
            <w:vAlign w:val="bottom"/>
            <w:hideMark/>
          </w:tcPr>
          <w:p w14:paraId="5F7BAA2C"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263C3519"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пакет 0,9</w:t>
            </w:r>
          </w:p>
        </w:tc>
        <w:tc>
          <w:tcPr>
            <w:tcW w:w="960" w:type="dxa"/>
            <w:tcBorders>
              <w:top w:val="nil"/>
              <w:left w:val="single" w:sz="8" w:space="0" w:color="auto"/>
              <w:bottom w:val="single" w:sz="8" w:space="0" w:color="auto"/>
              <w:right w:val="nil"/>
            </w:tcBorders>
            <w:noWrap/>
            <w:vAlign w:val="center"/>
            <w:hideMark/>
          </w:tcPr>
          <w:p w14:paraId="6ECDD520"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69760CAE"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4</w:t>
            </w:r>
          </w:p>
        </w:tc>
        <w:tc>
          <w:tcPr>
            <w:tcW w:w="976" w:type="dxa"/>
            <w:tcBorders>
              <w:top w:val="nil"/>
              <w:left w:val="single" w:sz="8" w:space="0" w:color="auto"/>
              <w:bottom w:val="single" w:sz="8" w:space="0" w:color="auto"/>
              <w:right w:val="single" w:sz="8" w:space="0" w:color="auto"/>
            </w:tcBorders>
            <w:noWrap/>
            <w:vAlign w:val="bottom"/>
            <w:hideMark/>
          </w:tcPr>
          <w:p w14:paraId="70D16A51"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81</w:t>
            </w:r>
          </w:p>
        </w:tc>
        <w:tc>
          <w:tcPr>
            <w:tcW w:w="1096" w:type="dxa"/>
            <w:tcBorders>
              <w:top w:val="nil"/>
              <w:left w:val="nil"/>
              <w:bottom w:val="single" w:sz="8" w:space="0" w:color="auto"/>
              <w:right w:val="single" w:sz="8" w:space="0" w:color="auto"/>
            </w:tcBorders>
            <w:noWrap/>
            <w:vAlign w:val="bottom"/>
            <w:hideMark/>
          </w:tcPr>
          <w:p w14:paraId="2CE88FFA"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324,00</w:t>
            </w:r>
          </w:p>
        </w:tc>
      </w:tr>
      <w:tr w:rsidR="006A194F" w:rsidRPr="006A194F" w14:paraId="1B7CD483"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156DAAA0"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15</w:t>
            </w:r>
          </w:p>
        </w:tc>
        <w:tc>
          <w:tcPr>
            <w:tcW w:w="1018" w:type="dxa"/>
            <w:tcBorders>
              <w:top w:val="nil"/>
              <w:left w:val="nil"/>
              <w:bottom w:val="single" w:sz="8" w:space="0" w:color="auto"/>
              <w:right w:val="nil"/>
            </w:tcBorders>
            <w:noWrap/>
            <w:vAlign w:val="bottom"/>
            <w:hideMark/>
          </w:tcPr>
          <w:p w14:paraId="2B378914"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xml:space="preserve">геркулес </w:t>
            </w:r>
          </w:p>
        </w:tc>
        <w:tc>
          <w:tcPr>
            <w:tcW w:w="1017" w:type="dxa"/>
            <w:tcBorders>
              <w:top w:val="nil"/>
              <w:left w:val="nil"/>
              <w:bottom w:val="single" w:sz="8" w:space="0" w:color="auto"/>
              <w:right w:val="nil"/>
            </w:tcBorders>
            <w:noWrap/>
            <w:vAlign w:val="bottom"/>
            <w:hideMark/>
          </w:tcPr>
          <w:p w14:paraId="0C928CA6"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017" w:type="dxa"/>
            <w:tcBorders>
              <w:top w:val="nil"/>
              <w:left w:val="nil"/>
              <w:bottom w:val="single" w:sz="8" w:space="0" w:color="auto"/>
              <w:right w:val="nil"/>
            </w:tcBorders>
            <w:noWrap/>
            <w:vAlign w:val="bottom"/>
            <w:hideMark/>
          </w:tcPr>
          <w:p w14:paraId="6D2A819C"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96" w:type="dxa"/>
            <w:tcBorders>
              <w:top w:val="nil"/>
              <w:left w:val="nil"/>
              <w:bottom w:val="single" w:sz="8" w:space="0" w:color="auto"/>
              <w:right w:val="single" w:sz="8" w:space="0" w:color="auto"/>
            </w:tcBorders>
            <w:noWrap/>
            <w:vAlign w:val="bottom"/>
            <w:hideMark/>
          </w:tcPr>
          <w:p w14:paraId="12BB3E8D"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345B6AE2"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пакет 0,4</w:t>
            </w:r>
          </w:p>
        </w:tc>
        <w:tc>
          <w:tcPr>
            <w:tcW w:w="960" w:type="dxa"/>
            <w:tcBorders>
              <w:top w:val="nil"/>
              <w:left w:val="single" w:sz="8" w:space="0" w:color="auto"/>
              <w:bottom w:val="single" w:sz="8" w:space="0" w:color="auto"/>
              <w:right w:val="nil"/>
            </w:tcBorders>
            <w:noWrap/>
            <w:vAlign w:val="center"/>
            <w:hideMark/>
          </w:tcPr>
          <w:p w14:paraId="32203AC4"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197B42CD"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10</w:t>
            </w:r>
          </w:p>
        </w:tc>
        <w:tc>
          <w:tcPr>
            <w:tcW w:w="976" w:type="dxa"/>
            <w:tcBorders>
              <w:top w:val="nil"/>
              <w:left w:val="single" w:sz="8" w:space="0" w:color="auto"/>
              <w:bottom w:val="single" w:sz="8" w:space="0" w:color="auto"/>
              <w:right w:val="single" w:sz="8" w:space="0" w:color="auto"/>
            </w:tcBorders>
            <w:noWrap/>
            <w:vAlign w:val="bottom"/>
            <w:hideMark/>
          </w:tcPr>
          <w:p w14:paraId="28BE84E5"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28</w:t>
            </w:r>
          </w:p>
        </w:tc>
        <w:tc>
          <w:tcPr>
            <w:tcW w:w="1096" w:type="dxa"/>
            <w:tcBorders>
              <w:top w:val="nil"/>
              <w:left w:val="nil"/>
              <w:bottom w:val="single" w:sz="8" w:space="0" w:color="auto"/>
              <w:right w:val="single" w:sz="8" w:space="0" w:color="auto"/>
            </w:tcBorders>
            <w:noWrap/>
            <w:vAlign w:val="bottom"/>
            <w:hideMark/>
          </w:tcPr>
          <w:p w14:paraId="2FFD178A"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280,00</w:t>
            </w:r>
          </w:p>
        </w:tc>
      </w:tr>
      <w:tr w:rsidR="006A194F" w:rsidRPr="006A194F" w14:paraId="63766385"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1EF17517"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16</w:t>
            </w:r>
          </w:p>
        </w:tc>
        <w:tc>
          <w:tcPr>
            <w:tcW w:w="2035" w:type="dxa"/>
            <w:gridSpan w:val="2"/>
            <w:tcBorders>
              <w:top w:val="single" w:sz="8" w:space="0" w:color="auto"/>
              <w:left w:val="single" w:sz="8" w:space="0" w:color="auto"/>
              <w:bottom w:val="single" w:sz="8" w:space="0" w:color="auto"/>
              <w:right w:val="nil"/>
            </w:tcBorders>
            <w:noWrap/>
            <w:vAlign w:val="bottom"/>
            <w:hideMark/>
          </w:tcPr>
          <w:p w14:paraId="3025C27B"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крупа ячневая</w:t>
            </w:r>
          </w:p>
        </w:tc>
        <w:tc>
          <w:tcPr>
            <w:tcW w:w="1017" w:type="dxa"/>
            <w:tcBorders>
              <w:top w:val="nil"/>
              <w:left w:val="nil"/>
              <w:bottom w:val="single" w:sz="8" w:space="0" w:color="auto"/>
              <w:right w:val="nil"/>
            </w:tcBorders>
            <w:noWrap/>
            <w:vAlign w:val="bottom"/>
            <w:hideMark/>
          </w:tcPr>
          <w:p w14:paraId="33A2BB55"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96" w:type="dxa"/>
            <w:tcBorders>
              <w:top w:val="nil"/>
              <w:left w:val="nil"/>
              <w:bottom w:val="single" w:sz="8" w:space="0" w:color="auto"/>
              <w:right w:val="single" w:sz="8" w:space="0" w:color="auto"/>
            </w:tcBorders>
            <w:noWrap/>
            <w:vAlign w:val="bottom"/>
            <w:hideMark/>
          </w:tcPr>
          <w:p w14:paraId="04F96CC5"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6FCE8094"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xml:space="preserve">пакет 0,7 кг </w:t>
            </w:r>
          </w:p>
        </w:tc>
        <w:tc>
          <w:tcPr>
            <w:tcW w:w="960" w:type="dxa"/>
            <w:tcBorders>
              <w:top w:val="nil"/>
              <w:left w:val="single" w:sz="8" w:space="0" w:color="auto"/>
              <w:bottom w:val="single" w:sz="8" w:space="0" w:color="auto"/>
              <w:right w:val="nil"/>
            </w:tcBorders>
            <w:noWrap/>
            <w:vAlign w:val="center"/>
            <w:hideMark/>
          </w:tcPr>
          <w:p w14:paraId="6027A4C0"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6BE844AC"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10</w:t>
            </w:r>
          </w:p>
        </w:tc>
        <w:tc>
          <w:tcPr>
            <w:tcW w:w="976" w:type="dxa"/>
            <w:tcBorders>
              <w:top w:val="nil"/>
              <w:left w:val="single" w:sz="8" w:space="0" w:color="auto"/>
              <w:bottom w:val="single" w:sz="8" w:space="0" w:color="auto"/>
              <w:right w:val="single" w:sz="8" w:space="0" w:color="auto"/>
            </w:tcBorders>
            <w:noWrap/>
            <w:vAlign w:val="bottom"/>
            <w:hideMark/>
          </w:tcPr>
          <w:p w14:paraId="489F5C0A"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43,4</w:t>
            </w:r>
          </w:p>
        </w:tc>
        <w:tc>
          <w:tcPr>
            <w:tcW w:w="1096" w:type="dxa"/>
            <w:tcBorders>
              <w:top w:val="nil"/>
              <w:left w:val="nil"/>
              <w:bottom w:val="single" w:sz="8" w:space="0" w:color="auto"/>
              <w:right w:val="single" w:sz="8" w:space="0" w:color="auto"/>
            </w:tcBorders>
            <w:noWrap/>
            <w:vAlign w:val="bottom"/>
            <w:hideMark/>
          </w:tcPr>
          <w:p w14:paraId="249AD8A8"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434,00</w:t>
            </w:r>
          </w:p>
        </w:tc>
      </w:tr>
      <w:tr w:rsidR="006A194F" w:rsidRPr="006A194F" w14:paraId="6C3D95C7"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4FD4D1E3"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17</w:t>
            </w:r>
          </w:p>
        </w:tc>
        <w:tc>
          <w:tcPr>
            <w:tcW w:w="1018" w:type="dxa"/>
            <w:tcBorders>
              <w:top w:val="nil"/>
              <w:left w:val="nil"/>
              <w:bottom w:val="single" w:sz="8" w:space="0" w:color="auto"/>
              <w:right w:val="nil"/>
            </w:tcBorders>
            <w:noWrap/>
            <w:vAlign w:val="bottom"/>
            <w:hideMark/>
          </w:tcPr>
          <w:p w14:paraId="3284D2DF"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Пшено</w:t>
            </w:r>
          </w:p>
        </w:tc>
        <w:tc>
          <w:tcPr>
            <w:tcW w:w="1017" w:type="dxa"/>
            <w:tcBorders>
              <w:top w:val="nil"/>
              <w:left w:val="nil"/>
              <w:bottom w:val="single" w:sz="8" w:space="0" w:color="auto"/>
              <w:right w:val="nil"/>
            </w:tcBorders>
            <w:noWrap/>
            <w:vAlign w:val="bottom"/>
            <w:hideMark/>
          </w:tcPr>
          <w:p w14:paraId="2C9A93F3"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017" w:type="dxa"/>
            <w:tcBorders>
              <w:top w:val="nil"/>
              <w:left w:val="nil"/>
              <w:bottom w:val="single" w:sz="8" w:space="0" w:color="auto"/>
              <w:right w:val="nil"/>
            </w:tcBorders>
            <w:noWrap/>
            <w:vAlign w:val="bottom"/>
            <w:hideMark/>
          </w:tcPr>
          <w:p w14:paraId="412A8A13"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96" w:type="dxa"/>
            <w:tcBorders>
              <w:top w:val="nil"/>
              <w:left w:val="nil"/>
              <w:bottom w:val="single" w:sz="8" w:space="0" w:color="auto"/>
              <w:right w:val="single" w:sz="8" w:space="0" w:color="auto"/>
            </w:tcBorders>
            <w:noWrap/>
            <w:vAlign w:val="bottom"/>
            <w:hideMark/>
          </w:tcPr>
          <w:p w14:paraId="17FFC89B"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4ABFA3A5"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пакет 0,9</w:t>
            </w:r>
          </w:p>
        </w:tc>
        <w:tc>
          <w:tcPr>
            <w:tcW w:w="960" w:type="dxa"/>
            <w:tcBorders>
              <w:top w:val="nil"/>
              <w:left w:val="single" w:sz="8" w:space="0" w:color="auto"/>
              <w:bottom w:val="single" w:sz="8" w:space="0" w:color="auto"/>
              <w:right w:val="nil"/>
            </w:tcBorders>
            <w:noWrap/>
            <w:vAlign w:val="center"/>
            <w:hideMark/>
          </w:tcPr>
          <w:p w14:paraId="34F5D9C4"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56B01276"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5</w:t>
            </w:r>
          </w:p>
        </w:tc>
        <w:tc>
          <w:tcPr>
            <w:tcW w:w="976" w:type="dxa"/>
            <w:tcBorders>
              <w:top w:val="nil"/>
              <w:left w:val="single" w:sz="8" w:space="0" w:color="auto"/>
              <w:bottom w:val="single" w:sz="8" w:space="0" w:color="auto"/>
              <w:right w:val="single" w:sz="8" w:space="0" w:color="auto"/>
            </w:tcBorders>
            <w:noWrap/>
            <w:vAlign w:val="bottom"/>
            <w:hideMark/>
          </w:tcPr>
          <w:p w14:paraId="3BC1260A"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67,5</w:t>
            </w:r>
          </w:p>
        </w:tc>
        <w:tc>
          <w:tcPr>
            <w:tcW w:w="1096" w:type="dxa"/>
            <w:tcBorders>
              <w:top w:val="nil"/>
              <w:left w:val="nil"/>
              <w:bottom w:val="single" w:sz="8" w:space="0" w:color="auto"/>
              <w:right w:val="single" w:sz="8" w:space="0" w:color="auto"/>
            </w:tcBorders>
            <w:noWrap/>
            <w:vAlign w:val="bottom"/>
            <w:hideMark/>
          </w:tcPr>
          <w:p w14:paraId="7BDD1A0E"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337,50</w:t>
            </w:r>
          </w:p>
        </w:tc>
      </w:tr>
      <w:tr w:rsidR="006A194F" w:rsidRPr="006A194F" w14:paraId="697F89C7"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11A7D587"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18</w:t>
            </w:r>
          </w:p>
        </w:tc>
        <w:tc>
          <w:tcPr>
            <w:tcW w:w="2035" w:type="dxa"/>
            <w:gridSpan w:val="2"/>
            <w:tcBorders>
              <w:top w:val="single" w:sz="8" w:space="0" w:color="auto"/>
              <w:left w:val="single" w:sz="8" w:space="0" w:color="auto"/>
              <w:bottom w:val="single" w:sz="8" w:space="0" w:color="auto"/>
              <w:right w:val="nil"/>
            </w:tcBorders>
            <w:noWrap/>
            <w:vAlign w:val="bottom"/>
            <w:hideMark/>
          </w:tcPr>
          <w:p w14:paraId="6EB7549C"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крупа перловая</w:t>
            </w:r>
          </w:p>
        </w:tc>
        <w:tc>
          <w:tcPr>
            <w:tcW w:w="1017" w:type="dxa"/>
            <w:tcBorders>
              <w:top w:val="nil"/>
              <w:left w:val="nil"/>
              <w:bottom w:val="single" w:sz="8" w:space="0" w:color="auto"/>
              <w:right w:val="nil"/>
            </w:tcBorders>
            <w:noWrap/>
            <w:vAlign w:val="bottom"/>
            <w:hideMark/>
          </w:tcPr>
          <w:p w14:paraId="0A35EA33"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96" w:type="dxa"/>
            <w:tcBorders>
              <w:top w:val="nil"/>
              <w:left w:val="nil"/>
              <w:bottom w:val="single" w:sz="8" w:space="0" w:color="auto"/>
              <w:right w:val="single" w:sz="8" w:space="0" w:color="auto"/>
            </w:tcBorders>
            <w:noWrap/>
            <w:vAlign w:val="bottom"/>
            <w:hideMark/>
          </w:tcPr>
          <w:p w14:paraId="51664E04"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5CCBBEBA"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пакет 0,9</w:t>
            </w:r>
          </w:p>
        </w:tc>
        <w:tc>
          <w:tcPr>
            <w:tcW w:w="960" w:type="dxa"/>
            <w:tcBorders>
              <w:top w:val="nil"/>
              <w:left w:val="single" w:sz="8" w:space="0" w:color="auto"/>
              <w:bottom w:val="single" w:sz="8" w:space="0" w:color="auto"/>
              <w:right w:val="nil"/>
            </w:tcBorders>
            <w:noWrap/>
            <w:vAlign w:val="center"/>
            <w:hideMark/>
          </w:tcPr>
          <w:p w14:paraId="0F60C628"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0E9EA52E"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w:t>
            </w:r>
          </w:p>
        </w:tc>
        <w:tc>
          <w:tcPr>
            <w:tcW w:w="976" w:type="dxa"/>
            <w:tcBorders>
              <w:top w:val="nil"/>
              <w:left w:val="single" w:sz="8" w:space="0" w:color="auto"/>
              <w:bottom w:val="single" w:sz="8" w:space="0" w:color="auto"/>
              <w:right w:val="single" w:sz="8" w:space="0" w:color="auto"/>
            </w:tcBorders>
            <w:noWrap/>
            <w:vAlign w:val="bottom"/>
            <w:hideMark/>
          </w:tcPr>
          <w:p w14:paraId="77339579"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41,4</w:t>
            </w:r>
          </w:p>
        </w:tc>
        <w:tc>
          <w:tcPr>
            <w:tcW w:w="1096" w:type="dxa"/>
            <w:tcBorders>
              <w:top w:val="nil"/>
              <w:left w:val="nil"/>
              <w:bottom w:val="single" w:sz="8" w:space="0" w:color="auto"/>
              <w:right w:val="single" w:sz="8" w:space="0" w:color="auto"/>
            </w:tcBorders>
            <w:noWrap/>
            <w:vAlign w:val="bottom"/>
            <w:hideMark/>
          </w:tcPr>
          <w:p w14:paraId="10FA32E7"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82,80</w:t>
            </w:r>
          </w:p>
        </w:tc>
      </w:tr>
      <w:tr w:rsidR="006A194F" w:rsidRPr="006A194F" w14:paraId="0BDB3209"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5CD58A88"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19</w:t>
            </w:r>
          </w:p>
        </w:tc>
        <w:tc>
          <w:tcPr>
            <w:tcW w:w="3052" w:type="dxa"/>
            <w:gridSpan w:val="3"/>
            <w:tcBorders>
              <w:top w:val="single" w:sz="8" w:space="0" w:color="auto"/>
              <w:left w:val="single" w:sz="8" w:space="0" w:color="auto"/>
              <w:bottom w:val="single" w:sz="8" w:space="0" w:color="auto"/>
              <w:right w:val="nil"/>
            </w:tcBorders>
            <w:noWrap/>
            <w:vAlign w:val="bottom"/>
            <w:hideMark/>
          </w:tcPr>
          <w:p w14:paraId="07306B30"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xml:space="preserve">горох шлифованный </w:t>
            </w:r>
          </w:p>
        </w:tc>
        <w:tc>
          <w:tcPr>
            <w:tcW w:w="996" w:type="dxa"/>
            <w:tcBorders>
              <w:top w:val="nil"/>
              <w:left w:val="nil"/>
              <w:bottom w:val="single" w:sz="8" w:space="0" w:color="auto"/>
              <w:right w:val="single" w:sz="8" w:space="0" w:color="auto"/>
            </w:tcBorders>
            <w:noWrap/>
            <w:vAlign w:val="bottom"/>
            <w:hideMark/>
          </w:tcPr>
          <w:p w14:paraId="678CB380"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1BCF3601"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пачка 0,9 кг</w:t>
            </w:r>
          </w:p>
        </w:tc>
        <w:tc>
          <w:tcPr>
            <w:tcW w:w="960" w:type="dxa"/>
            <w:tcBorders>
              <w:top w:val="nil"/>
              <w:left w:val="single" w:sz="8" w:space="0" w:color="auto"/>
              <w:bottom w:val="single" w:sz="8" w:space="0" w:color="auto"/>
              <w:right w:val="nil"/>
            </w:tcBorders>
            <w:noWrap/>
            <w:vAlign w:val="center"/>
            <w:hideMark/>
          </w:tcPr>
          <w:p w14:paraId="77578B8B"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749142C3"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5</w:t>
            </w:r>
          </w:p>
        </w:tc>
        <w:tc>
          <w:tcPr>
            <w:tcW w:w="976" w:type="dxa"/>
            <w:tcBorders>
              <w:top w:val="nil"/>
              <w:left w:val="single" w:sz="8" w:space="0" w:color="auto"/>
              <w:bottom w:val="single" w:sz="8" w:space="0" w:color="auto"/>
              <w:right w:val="single" w:sz="8" w:space="0" w:color="auto"/>
            </w:tcBorders>
            <w:noWrap/>
            <w:vAlign w:val="bottom"/>
            <w:hideMark/>
          </w:tcPr>
          <w:p w14:paraId="03BB2901"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46,8</w:t>
            </w:r>
          </w:p>
        </w:tc>
        <w:tc>
          <w:tcPr>
            <w:tcW w:w="1096" w:type="dxa"/>
            <w:tcBorders>
              <w:top w:val="nil"/>
              <w:left w:val="nil"/>
              <w:bottom w:val="single" w:sz="8" w:space="0" w:color="auto"/>
              <w:right w:val="single" w:sz="8" w:space="0" w:color="auto"/>
            </w:tcBorders>
            <w:noWrap/>
            <w:vAlign w:val="bottom"/>
            <w:hideMark/>
          </w:tcPr>
          <w:p w14:paraId="3E20D013"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234,00</w:t>
            </w:r>
          </w:p>
        </w:tc>
      </w:tr>
      <w:tr w:rsidR="006A194F" w:rsidRPr="006A194F" w14:paraId="77CF3E2E"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731B4188"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20</w:t>
            </w:r>
          </w:p>
        </w:tc>
        <w:tc>
          <w:tcPr>
            <w:tcW w:w="4048" w:type="dxa"/>
            <w:gridSpan w:val="4"/>
            <w:tcBorders>
              <w:top w:val="single" w:sz="8" w:space="0" w:color="auto"/>
              <w:left w:val="single" w:sz="8" w:space="0" w:color="auto"/>
              <w:bottom w:val="single" w:sz="8" w:space="0" w:color="auto"/>
              <w:right w:val="single" w:sz="8" w:space="0" w:color="000000"/>
            </w:tcBorders>
            <w:noWrap/>
            <w:vAlign w:val="bottom"/>
            <w:hideMark/>
          </w:tcPr>
          <w:p w14:paraId="77ADFC6F"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xml:space="preserve">яйцо куриное пищевое столовое, 1 </w:t>
            </w:r>
            <w:proofErr w:type="spellStart"/>
            <w:r w:rsidRPr="006A194F">
              <w:rPr>
                <w:rFonts w:ascii="Calibri" w:hAnsi="Calibri" w:cs="Calibri"/>
                <w:color w:val="000000"/>
                <w:sz w:val="22"/>
                <w:szCs w:val="22"/>
              </w:rPr>
              <w:t>катег</w:t>
            </w:r>
            <w:proofErr w:type="spellEnd"/>
            <w:r w:rsidRPr="006A194F">
              <w:rPr>
                <w:rFonts w:ascii="Calibri" w:hAnsi="Calibri" w:cs="Calibri"/>
                <w:color w:val="000000"/>
                <w:sz w:val="22"/>
                <w:szCs w:val="22"/>
              </w:rPr>
              <w:t>.</w:t>
            </w:r>
          </w:p>
        </w:tc>
        <w:tc>
          <w:tcPr>
            <w:tcW w:w="1206" w:type="dxa"/>
            <w:tcBorders>
              <w:top w:val="nil"/>
              <w:left w:val="nil"/>
              <w:bottom w:val="single" w:sz="8" w:space="0" w:color="auto"/>
              <w:right w:val="nil"/>
            </w:tcBorders>
            <w:noWrap/>
            <w:vAlign w:val="bottom"/>
            <w:hideMark/>
          </w:tcPr>
          <w:p w14:paraId="68BA1C3E" w14:textId="77777777" w:rsidR="006A194F" w:rsidRPr="006A194F" w:rsidRDefault="006A194F" w:rsidP="006A194F">
            <w:pP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center"/>
            <w:hideMark/>
          </w:tcPr>
          <w:p w14:paraId="46DA6258"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42FBB26B"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450</w:t>
            </w:r>
          </w:p>
        </w:tc>
        <w:tc>
          <w:tcPr>
            <w:tcW w:w="976" w:type="dxa"/>
            <w:tcBorders>
              <w:top w:val="nil"/>
              <w:left w:val="single" w:sz="8" w:space="0" w:color="auto"/>
              <w:bottom w:val="single" w:sz="8" w:space="0" w:color="auto"/>
              <w:right w:val="single" w:sz="8" w:space="0" w:color="auto"/>
            </w:tcBorders>
            <w:noWrap/>
            <w:vAlign w:val="bottom"/>
            <w:hideMark/>
          </w:tcPr>
          <w:p w14:paraId="4CF894A7"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12</w:t>
            </w:r>
          </w:p>
        </w:tc>
        <w:tc>
          <w:tcPr>
            <w:tcW w:w="1096" w:type="dxa"/>
            <w:tcBorders>
              <w:top w:val="nil"/>
              <w:left w:val="nil"/>
              <w:bottom w:val="single" w:sz="8" w:space="0" w:color="auto"/>
              <w:right w:val="single" w:sz="8" w:space="0" w:color="auto"/>
            </w:tcBorders>
            <w:noWrap/>
            <w:vAlign w:val="bottom"/>
            <w:hideMark/>
          </w:tcPr>
          <w:p w14:paraId="776BA614"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5400,00</w:t>
            </w:r>
          </w:p>
        </w:tc>
      </w:tr>
      <w:tr w:rsidR="006A194F" w:rsidRPr="006A194F" w14:paraId="039FEB17"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649160B9"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21</w:t>
            </w:r>
          </w:p>
        </w:tc>
        <w:tc>
          <w:tcPr>
            <w:tcW w:w="4048" w:type="dxa"/>
            <w:gridSpan w:val="4"/>
            <w:tcBorders>
              <w:top w:val="single" w:sz="8" w:space="0" w:color="auto"/>
              <w:left w:val="single" w:sz="8" w:space="0" w:color="auto"/>
              <w:bottom w:val="single" w:sz="8" w:space="0" w:color="auto"/>
              <w:right w:val="single" w:sz="8" w:space="0" w:color="000000"/>
            </w:tcBorders>
            <w:noWrap/>
            <w:vAlign w:val="bottom"/>
            <w:hideMark/>
          </w:tcPr>
          <w:p w14:paraId="38387658"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масло подсолнечное рафинированное, в/с</w:t>
            </w:r>
          </w:p>
        </w:tc>
        <w:tc>
          <w:tcPr>
            <w:tcW w:w="1206" w:type="dxa"/>
            <w:tcBorders>
              <w:top w:val="nil"/>
              <w:left w:val="nil"/>
              <w:bottom w:val="single" w:sz="8" w:space="0" w:color="auto"/>
              <w:right w:val="nil"/>
            </w:tcBorders>
            <w:noWrap/>
            <w:vAlign w:val="bottom"/>
            <w:hideMark/>
          </w:tcPr>
          <w:p w14:paraId="6920DF57"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0,92</w:t>
            </w:r>
          </w:p>
        </w:tc>
        <w:tc>
          <w:tcPr>
            <w:tcW w:w="960" w:type="dxa"/>
            <w:tcBorders>
              <w:top w:val="nil"/>
              <w:left w:val="single" w:sz="8" w:space="0" w:color="auto"/>
              <w:bottom w:val="single" w:sz="8" w:space="0" w:color="auto"/>
              <w:right w:val="nil"/>
            </w:tcBorders>
            <w:noWrap/>
            <w:vAlign w:val="center"/>
            <w:hideMark/>
          </w:tcPr>
          <w:p w14:paraId="2D24F07D"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7D2AA3C1"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20</w:t>
            </w:r>
          </w:p>
        </w:tc>
        <w:tc>
          <w:tcPr>
            <w:tcW w:w="976" w:type="dxa"/>
            <w:tcBorders>
              <w:top w:val="nil"/>
              <w:left w:val="single" w:sz="8" w:space="0" w:color="auto"/>
              <w:bottom w:val="single" w:sz="8" w:space="0" w:color="auto"/>
              <w:right w:val="single" w:sz="8" w:space="0" w:color="auto"/>
            </w:tcBorders>
            <w:noWrap/>
            <w:vAlign w:val="bottom"/>
            <w:hideMark/>
          </w:tcPr>
          <w:p w14:paraId="67D913BA"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170,2</w:t>
            </w:r>
          </w:p>
        </w:tc>
        <w:tc>
          <w:tcPr>
            <w:tcW w:w="1096" w:type="dxa"/>
            <w:tcBorders>
              <w:top w:val="nil"/>
              <w:left w:val="nil"/>
              <w:bottom w:val="single" w:sz="8" w:space="0" w:color="auto"/>
              <w:right w:val="single" w:sz="8" w:space="0" w:color="auto"/>
            </w:tcBorders>
            <w:noWrap/>
            <w:vAlign w:val="bottom"/>
            <w:hideMark/>
          </w:tcPr>
          <w:p w14:paraId="0DD6C713"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3404,00</w:t>
            </w:r>
          </w:p>
        </w:tc>
      </w:tr>
      <w:tr w:rsidR="006A194F" w:rsidRPr="006A194F" w14:paraId="374C43FE"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290A73E6"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22</w:t>
            </w:r>
          </w:p>
        </w:tc>
        <w:tc>
          <w:tcPr>
            <w:tcW w:w="1018" w:type="dxa"/>
            <w:tcBorders>
              <w:top w:val="nil"/>
              <w:left w:val="nil"/>
              <w:bottom w:val="single" w:sz="8" w:space="0" w:color="auto"/>
              <w:right w:val="nil"/>
            </w:tcBorders>
            <w:noWrap/>
            <w:vAlign w:val="bottom"/>
            <w:hideMark/>
          </w:tcPr>
          <w:p w14:paraId="110D0E48"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пряники</w:t>
            </w:r>
          </w:p>
        </w:tc>
        <w:tc>
          <w:tcPr>
            <w:tcW w:w="1017" w:type="dxa"/>
            <w:tcBorders>
              <w:top w:val="nil"/>
              <w:left w:val="nil"/>
              <w:bottom w:val="single" w:sz="8" w:space="0" w:color="auto"/>
              <w:right w:val="nil"/>
            </w:tcBorders>
            <w:noWrap/>
            <w:vAlign w:val="bottom"/>
            <w:hideMark/>
          </w:tcPr>
          <w:p w14:paraId="3CE99DD3"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017" w:type="dxa"/>
            <w:tcBorders>
              <w:top w:val="nil"/>
              <w:left w:val="nil"/>
              <w:bottom w:val="single" w:sz="8" w:space="0" w:color="auto"/>
              <w:right w:val="nil"/>
            </w:tcBorders>
            <w:noWrap/>
            <w:vAlign w:val="bottom"/>
            <w:hideMark/>
          </w:tcPr>
          <w:p w14:paraId="69586DEF"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96" w:type="dxa"/>
            <w:tcBorders>
              <w:top w:val="nil"/>
              <w:left w:val="nil"/>
              <w:bottom w:val="single" w:sz="8" w:space="0" w:color="auto"/>
              <w:right w:val="single" w:sz="8" w:space="0" w:color="auto"/>
            </w:tcBorders>
            <w:noWrap/>
            <w:vAlign w:val="bottom"/>
            <w:hideMark/>
          </w:tcPr>
          <w:p w14:paraId="007E5234"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09244958"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noWrap/>
            <w:vAlign w:val="center"/>
            <w:hideMark/>
          </w:tcPr>
          <w:p w14:paraId="501E6E24"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noWrap/>
            <w:vAlign w:val="bottom"/>
            <w:hideMark/>
          </w:tcPr>
          <w:p w14:paraId="3A7430C2"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7</w:t>
            </w:r>
          </w:p>
        </w:tc>
        <w:tc>
          <w:tcPr>
            <w:tcW w:w="976" w:type="dxa"/>
            <w:tcBorders>
              <w:top w:val="nil"/>
              <w:left w:val="single" w:sz="8" w:space="0" w:color="auto"/>
              <w:bottom w:val="single" w:sz="8" w:space="0" w:color="auto"/>
              <w:right w:val="single" w:sz="8" w:space="0" w:color="auto"/>
            </w:tcBorders>
            <w:noWrap/>
            <w:vAlign w:val="bottom"/>
            <w:hideMark/>
          </w:tcPr>
          <w:p w14:paraId="167F6430"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180</w:t>
            </w:r>
          </w:p>
        </w:tc>
        <w:tc>
          <w:tcPr>
            <w:tcW w:w="1096" w:type="dxa"/>
            <w:tcBorders>
              <w:top w:val="nil"/>
              <w:left w:val="nil"/>
              <w:bottom w:val="single" w:sz="8" w:space="0" w:color="auto"/>
              <w:right w:val="single" w:sz="8" w:space="0" w:color="auto"/>
            </w:tcBorders>
            <w:noWrap/>
            <w:vAlign w:val="bottom"/>
            <w:hideMark/>
          </w:tcPr>
          <w:p w14:paraId="30333385"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1260,00</w:t>
            </w:r>
          </w:p>
        </w:tc>
      </w:tr>
      <w:tr w:rsidR="006A194F" w:rsidRPr="006A194F" w14:paraId="52967810"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03D9367A"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23</w:t>
            </w:r>
          </w:p>
        </w:tc>
        <w:tc>
          <w:tcPr>
            <w:tcW w:w="1018" w:type="dxa"/>
            <w:tcBorders>
              <w:top w:val="nil"/>
              <w:left w:val="nil"/>
              <w:bottom w:val="single" w:sz="8" w:space="0" w:color="auto"/>
              <w:right w:val="nil"/>
            </w:tcBorders>
            <w:noWrap/>
            <w:vAlign w:val="bottom"/>
            <w:hideMark/>
          </w:tcPr>
          <w:p w14:paraId="3F0B9992"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xml:space="preserve">вафли </w:t>
            </w:r>
          </w:p>
        </w:tc>
        <w:tc>
          <w:tcPr>
            <w:tcW w:w="1017" w:type="dxa"/>
            <w:tcBorders>
              <w:top w:val="nil"/>
              <w:left w:val="nil"/>
              <w:bottom w:val="single" w:sz="8" w:space="0" w:color="auto"/>
              <w:right w:val="nil"/>
            </w:tcBorders>
            <w:noWrap/>
            <w:vAlign w:val="bottom"/>
            <w:hideMark/>
          </w:tcPr>
          <w:p w14:paraId="3B0F592B"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017" w:type="dxa"/>
            <w:tcBorders>
              <w:top w:val="nil"/>
              <w:left w:val="nil"/>
              <w:bottom w:val="single" w:sz="8" w:space="0" w:color="auto"/>
              <w:right w:val="nil"/>
            </w:tcBorders>
            <w:noWrap/>
            <w:vAlign w:val="bottom"/>
            <w:hideMark/>
          </w:tcPr>
          <w:p w14:paraId="56DCAC5F"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96" w:type="dxa"/>
            <w:tcBorders>
              <w:top w:val="nil"/>
              <w:left w:val="nil"/>
              <w:bottom w:val="single" w:sz="8" w:space="0" w:color="auto"/>
              <w:right w:val="single" w:sz="8" w:space="0" w:color="auto"/>
            </w:tcBorders>
            <w:noWrap/>
            <w:vAlign w:val="bottom"/>
            <w:hideMark/>
          </w:tcPr>
          <w:p w14:paraId="6ACDABF9"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6F4B6C23"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noWrap/>
            <w:vAlign w:val="center"/>
            <w:hideMark/>
          </w:tcPr>
          <w:p w14:paraId="3B805E25"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noWrap/>
            <w:vAlign w:val="bottom"/>
            <w:hideMark/>
          </w:tcPr>
          <w:p w14:paraId="46A88CC7"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7</w:t>
            </w:r>
          </w:p>
        </w:tc>
        <w:tc>
          <w:tcPr>
            <w:tcW w:w="976" w:type="dxa"/>
            <w:tcBorders>
              <w:top w:val="nil"/>
              <w:left w:val="single" w:sz="8" w:space="0" w:color="auto"/>
              <w:bottom w:val="single" w:sz="8" w:space="0" w:color="auto"/>
              <w:right w:val="single" w:sz="8" w:space="0" w:color="auto"/>
            </w:tcBorders>
            <w:noWrap/>
            <w:vAlign w:val="bottom"/>
            <w:hideMark/>
          </w:tcPr>
          <w:p w14:paraId="4B2D983E"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300</w:t>
            </w:r>
          </w:p>
        </w:tc>
        <w:tc>
          <w:tcPr>
            <w:tcW w:w="1096" w:type="dxa"/>
            <w:tcBorders>
              <w:top w:val="nil"/>
              <w:left w:val="nil"/>
              <w:bottom w:val="single" w:sz="8" w:space="0" w:color="auto"/>
              <w:right w:val="single" w:sz="8" w:space="0" w:color="auto"/>
            </w:tcBorders>
            <w:noWrap/>
            <w:vAlign w:val="bottom"/>
            <w:hideMark/>
          </w:tcPr>
          <w:p w14:paraId="2F365638"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2100,00</w:t>
            </w:r>
          </w:p>
        </w:tc>
      </w:tr>
      <w:tr w:rsidR="006A194F" w:rsidRPr="006A194F" w14:paraId="027CE64B"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7188CFDB"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24</w:t>
            </w:r>
          </w:p>
        </w:tc>
        <w:tc>
          <w:tcPr>
            <w:tcW w:w="1018" w:type="dxa"/>
            <w:tcBorders>
              <w:top w:val="nil"/>
              <w:left w:val="nil"/>
              <w:bottom w:val="single" w:sz="8" w:space="0" w:color="auto"/>
              <w:right w:val="nil"/>
            </w:tcBorders>
            <w:noWrap/>
            <w:vAlign w:val="bottom"/>
            <w:hideMark/>
          </w:tcPr>
          <w:p w14:paraId="289B00CB"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печенье</w:t>
            </w:r>
          </w:p>
        </w:tc>
        <w:tc>
          <w:tcPr>
            <w:tcW w:w="1017" w:type="dxa"/>
            <w:tcBorders>
              <w:top w:val="nil"/>
              <w:left w:val="nil"/>
              <w:bottom w:val="single" w:sz="8" w:space="0" w:color="auto"/>
              <w:right w:val="nil"/>
            </w:tcBorders>
            <w:noWrap/>
            <w:vAlign w:val="bottom"/>
            <w:hideMark/>
          </w:tcPr>
          <w:p w14:paraId="5D7A2584" w14:textId="77777777" w:rsidR="006A194F" w:rsidRPr="006A194F" w:rsidRDefault="006A194F" w:rsidP="006A194F">
            <w:pPr>
              <w:rPr>
                <w:rFonts w:ascii="Calibri" w:hAnsi="Calibri" w:cs="Calibri"/>
                <w:b/>
                <w:bCs/>
                <w:color w:val="000000"/>
                <w:sz w:val="22"/>
                <w:szCs w:val="22"/>
              </w:rPr>
            </w:pPr>
            <w:r w:rsidRPr="006A194F">
              <w:rPr>
                <w:rFonts w:ascii="Calibri" w:hAnsi="Calibri" w:cs="Calibri"/>
                <w:b/>
                <w:bCs/>
                <w:color w:val="000000"/>
                <w:sz w:val="22"/>
                <w:szCs w:val="22"/>
              </w:rPr>
              <w:t> </w:t>
            </w:r>
          </w:p>
        </w:tc>
        <w:tc>
          <w:tcPr>
            <w:tcW w:w="1017" w:type="dxa"/>
            <w:tcBorders>
              <w:top w:val="nil"/>
              <w:left w:val="nil"/>
              <w:bottom w:val="single" w:sz="8" w:space="0" w:color="auto"/>
              <w:right w:val="nil"/>
            </w:tcBorders>
            <w:noWrap/>
            <w:vAlign w:val="bottom"/>
            <w:hideMark/>
          </w:tcPr>
          <w:p w14:paraId="31FE1484" w14:textId="77777777" w:rsidR="006A194F" w:rsidRPr="006A194F" w:rsidRDefault="006A194F" w:rsidP="006A194F">
            <w:pPr>
              <w:rPr>
                <w:rFonts w:ascii="Calibri" w:hAnsi="Calibri" w:cs="Calibri"/>
                <w:b/>
                <w:bCs/>
                <w:color w:val="000000"/>
                <w:sz w:val="22"/>
                <w:szCs w:val="22"/>
              </w:rPr>
            </w:pPr>
            <w:r w:rsidRPr="006A194F">
              <w:rPr>
                <w:rFonts w:ascii="Calibri" w:hAnsi="Calibri" w:cs="Calibri"/>
                <w:b/>
                <w:bCs/>
                <w:color w:val="000000"/>
                <w:sz w:val="22"/>
                <w:szCs w:val="22"/>
              </w:rPr>
              <w:t> </w:t>
            </w:r>
          </w:p>
        </w:tc>
        <w:tc>
          <w:tcPr>
            <w:tcW w:w="996" w:type="dxa"/>
            <w:tcBorders>
              <w:top w:val="nil"/>
              <w:left w:val="nil"/>
              <w:bottom w:val="single" w:sz="8" w:space="0" w:color="auto"/>
              <w:right w:val="single" w:sz="8" w:space="0" w:color="auto"/>
            </w:tcBorders>
            <w:noWrap/>
            <w:vAlign w:val="bottom"/>
            <w:hideMark/>
          </w:tcPr>
          <w:p w14:paraId="7B65E471" w14:textId="77777777" w:rsidR="006A194F" w:rsidRPr="006A194F" w:rsidRDefault="006A194F" w:rsidP="006A194F">
            <w:pPr>
              <w:rPr>
                <w:rFonts w:ascii="Calibri" w:hAnsi="Calibri" w:cs="Calibri"/>
                <w:b/>
                <w:bCs/>
                <w:color w:val="000000"/>
                <w:sz w:val="22"/>
                <w:szCs w:val="22"/>
              </w:rPr>
            </w:pPr>
            <w:r w:rsidRPr="006A194F">
              <w:rPr>
                <w:rFonts w:ascii="Calibri" w:hAnsi="Calibri" w:cs="Calibri"/>
                <w:b/>
                <w:bCs/>
                <w:color w:val="000000"/>
                <w:sz w:val="22"/>
                <w:szCs w:val="22"/>
              </w:rPr>
              <w:t> </w:t>
            </w:r>
          </w:p>
        </w:tc>
        <w:tc>
          <w:tcPr>
            <w:tcW w:w="1206" w:type="dxa"/>
            <w:tcBorders>
              <w:top w:val="nil"/>
              <w:left w:val="nil"/>
              <w:bottom w:val="single" w:sz="8" w:space="0" w:color="auto"/>
              <w:right w:val="nil"/>
            </w:tcBorders>
            <w:noWrap/>
            <w:vAlign w:val="bottom"/>
            <w:hideMark/>
          </w:tcPr>
          <w:p w14:paraId="0EF9B0C0"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noWrap/>
            <w:vAlign w:val="center"/>
            <w:hideMark/>
          </w:tcPr>
          <w:p w14:paraId="1BFE663B"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noWrap/>
            <w:vAlign w:val="bottom"/>
            <w:hideMark/>
          </w:tcPr>
          <w:p w14:paraId="09A4ACEB"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8</w:t>
            </w:r>
          </w:p>
        </w:tc>
        <w:tc>
          <w:tcPr>
            <w:tcW w:w="976" w:type="dxa"/>
            <w:tcBorders>
              <w:top w:val="nil"/>
              <w:left w:val="single" w:sz="8" w:space="0" w:color="auto"/>
              <w:bottom w:val="single" w:sz="8" w:space="0" w:color="auto"/>
              <w:right w:val="single" w:sz="8" w:space="0" w:color="auto"/>
            </w:tcBorders>
            <w:noWrap/>
            <w:vAlign w:val="bottom"/>
            <w:hideMark/>
          </w:tcPr>
          <w:p w14:paraId="0D8A71CA"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220</w:t>
            </w:r>
          </w:p>
        </w:tc>
        <w:tc>
          <w:tcPr>
            <w:tcW w:w="1096" w:type="dxa"/>
            <w:tcBorders>
              <w:top w:val="nil"/>
              <w:left w:val="nil"/>
              <w:bottom w:val="single" w:sz="8" w:space="0" w:color="auto"/>
              <w:right w:val="single" w:sz="8" w:space="0" w:color="auto"/>
            </w:tcBorders>
            <w:noWrap/>
            <w:vAlign w:val="bottom"/>
            <w:hideMark/>
          </w:tcPr>
          <w:p w14:paraId="133C11A0"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1760,00</w:t>
            </w:r>
          </w:p>
        </w:tc>
      </w:tr>
      <w:tr w:rsidR="006A194F" w:rsidRPr="006A194F" w14:paraId="5FB3D32F"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0C9B8372"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25</w:t>
            </w:r>
          </w:p>
        </w:tc>
        <w:tc>
          <w:tcPr>
            <w:tcW w:w="4048" w:type="dxa"/>
            <w:gridSpan w:val="4"/>
            <w:tcBorders>
              <w:top w:val="single" w:sz="8" w:space="0" w:color="auto"/>
              <w:left w:val="nil"/>
              <w:bottom w:val="single" w:sz="8" w:space="0" w:color="auto"/>
              <w:right w:val="single" w:sz="8" w:space="0" w:color="000000"/>
            </w:tcBorders>
            <w:vAlign w:val="bottom"/>
            <w:hideMark/>
          </w:tcPr>
          <w:p w14:paraId="450E68BC"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xml:space="preserve">картофель свежий </w:t>
            </w:r>
          </w:p>
        </w:tc>
        <w:tc>
          <w:tcPr>
            <w:tcW w:w="1206" w:type="dxa"/>
            <w:tcBorders>
              <w:top w:val="nil"/>
              <w:left w:val="nil"/>
              <w:bottom w:val="single" w:sz="8" w:space="0" w:color="auto"/>
              <w:right w:val="nil"/>
            </w:tcBorders>
            <w:noWrap/>
            <w:vAlign w:val="bottom"/>
            <w:hideMark/>
          </w:tcPr>
          <w:p w14:paraId="54D4C73B"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noWrap/>
            <w:vAlign w:val="center"/>
            <w:hideMark/>
          </w:tcPr>
          <w:p w14:paraId="01EC1647"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noWrap/>
            <w:vAlign w:val="bottom"/>
            <w:hideMark/>
          </w:tcPr>
          <w:p w14:paraId="591F4E39"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240</w:t>
            </w:r>
          </w:p>
        </w:tc>
        <w:tc>
          <w:tcPr>
            <w:tcW w:w="976" w:type="dxa"/>
            <w:tcBorders>
              <w:top w:val="nil"/>
              <w:left w:val="single" w:sz="8" w:space="0" w:color="auto"/>
              <w:bottom w:val="single" w:sz="8" w:space="0" w:color="auto"/>
              <w:right w:val="single" w:sz="8" w:space="0" w:color="auto"/>
            </w:tcBorders>
            <w:noWrap/>
            <w:vAlign w:val="bottom"/>
            <w:hideMark/>
          </w:tcPr>
          <w:p w14:paraId="2108D5E6"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60</w:t>
            </w:r>
          </w:p>
        </w:tc>
        <w:tc>
          <w:tcPr>
            <w:tcW w:w="1096" w:type="dxa"/>
            <w:tcBorders>
              <w:top w:val="nil"/>
              <w:left w:val="nil"/>
              <w:bottom w:val="single" w:sz="8" w:space="0" w:color="auto"/>
              <w:right w:val="single" w:sz="8" w:space="0" w:color="auto"/>
            </w:tcBorders>
            <w:noWrap/>
            <w:vAlign w:val="bottom"/>
            <w:hideMark/>
          </w:tcPr>
          <w:p w14:paraId="6B02A654"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14400,00</w:t>
            </w:r>
          </w:p>
        </w:tc>
      </w:tr>
      <w:tr w:rsidR="006A194F" w:rsidRPr="006A194F" w14:paraId="39467C60"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10B996DB"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26</w:t>
            </w:r>
          </w:p>
        </w:tc>
        <w:tc>
          <w:tcPr>
            <w:tcW w:w="4048" w:type="dxa"/>
            <w:gridSpan w:val="4"/>
            <w:tcBorders>
              <w:top w:val="single" w:sz="8" w:space="0" w:color="auto"/>
              <w:left w:val="single" w:sz="8" w:space="0" w:color="auto"/>
              <w:bottom w:val="single" w:sz="8" w:space="0" w:color="auto"/>
              <w:right w:val="single" w:sz="8" w:space="0" w:color="000000"/>
            </w:tcBorders>
            <w:noWrap/>
            <w:vAlign w:val="bottom"/>
            <w:hideMark/>
          </w:tcPr>
          <w:p w14:paraId="3ADD0ECC"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свекла столовая свежая, 1 сорт</w:t>
            </w:r>
          </w:p>
        </w:tc>
        <w:tc>
          <w:tcPr>
            <w:tcW w:w="1206" w:type="dxa"/>
            <w:tcBorders>
              <w:top w:val="nil"/>
              <w:left w:val="nil"/>
              <w:bottom w:val="single" w:sz="8" w:space="0" w:color="auto"/>
              <w:right w:val="nil"/>
            </w:tcBorders>
            <w:noWrap/>
            <w:vAlign w:val="bottom"/>
            <w:hideMark/>
          </w:tcPr>
          <w:p w14:paraId="4D8D8DA3"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noWrap/>
            <w:vAlign w:val="center"/>
            <w:hideMark/>
          </w:tcPr>
          <w:p w14:paraId="4A7F84C6"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noWrap/>
            <w:vAlign w:val="bottom"/>
            <w:hideMark/>
          </w:tcPr>
          <w:p w14:paraId="1915829D"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20</w:t>
            </w:r>
          </w:p>
        </w:tc>
        <w:tc>
          <w:tcPr>
            <w:tcW w:w="976" w:type="dxa"/>
            <w:tcBorders>
              <w:top w:val="nil"/>
              <w:left w:val="single" w:sz="8" w:space="0" w:color="auto"/>
              <w:bottom w:val="single" w:sz="8" w:space="0" w:color="auto"/>
              <w:right w:val="single" w:sz="8" w:space="0" w:color="auto"/>
            </w:tcBorders>
            <w:noWrap/>
            <w:vAlign w:val="bottom"/>
            <w:hideMark/>
          </w:tcPr>
          <w:p w14:paraId="69407CFA"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60</w:t>
            </w:r>
          </w:p>
        </w:tc>
        <w:tc>
          <w:tcPr>
            <w:tcW w:w="1096" w:type="dxa"/>
            <w:tcBorders>
              <w:top w:val="nil"/>
              <w:left w:val="nil"/>
              <w:bottom w:val="single" w:sz="8" w:space="0" w:color="auto"/>
              <w:right w:val="single" w:sz="8" w:space="0" w:color="auto"/>
            </w:tcBorders>
            <w:noWrap/>
            <w:vAlign w:val="bottom"/>
            <w:hideMark/>
          </w:tcPr>
          <w:p w14:paraId="6A0768A5"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1200,00</w:t>
            </w:r>
          </w:p>
        </w:tc>
      </w:tr>
      <w:tr w:rsidR="006A194F" w:rsidRPr="006A194F" w14:paraId="2A0C5823"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601E4112"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27</w:t>
            </w:r>
          </w:p>
        </w:tc>
        <w:tc>
          <w:tcPr>
            <w:tcW w:w="3052" w:type="dxa"/>
            <w:gridSpan w:val="3"/>
            <w:tcBorders>
              <w:top w:val="single" w:sz="8" w:space="0" w:color="auto"/>
              <w:left w:val="single" w:sz="8" w:space="0" w:color="auto"/>
              <w:bottom w:val="single" w:sz="8" w:space="0" w:color="auto"/>
              <w:right w:val="nil"/>
            </w:tcBorders>
            <w:noWrap/>
            <w:vAlign w:val="bottom"/>
            <w:hideMark/>
          </w:tcPr>
          <w:p w14:paraId="03B33359"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морковь столовая свежая в/с</w:t>
            </w:r>
          </w:p>
        </w:tc>
        <w:tc>
          <w:tcPr>
            <w:tcW w:w="996" w:type="dxa"/>
            <w:tcBorders>
              <w:top w:val="nil"/>
              <w:left w:val="nil"/>
              <w:bottom w:val="single" w:sz="8" w:space="0" w:color="auto"/>
              <w:right w:val="single" w:sz="8" w:space="0" w:color="auto"/>
            </w:tcBorders>
            <w:noWrap/>
            <w:vAlign w:val="bottom"/>
            <w:hideMark/>
          </w:tcPr>
          <w:p w14:paraId="0CC58EB7"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1200AA7F"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noWrap/>
            <w:vAlign w:val="center"/>
            <w:hideMark/>
          </w:tcPr>
          <w:p w14:paraId="3E997D77"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noWrap/>
            <w:vAlign w:val="bottom"/>
            <w:hideMark/>
          </w:tcPr>
          <w:p w14:paraId="216F01F8"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40</w:t>
            </w:r>
          </w:p>
        </w:tc>
        <w:tc>
          <w:tcPr>
            <w:tcW w:w="976" w:type="dxa"/>
            <w:tcBorders>
              <w:top w:val="nil"/>
              <w:left w:val="single" w:sz="8" w:space="0" w:color="auto"/>
              <w:bottom w:val="single" w:sz="8" w:space="0" w:color="auto"/>
              <w:right w:val="single" w:sz="8" w:space="0" w:color="auto"/>
            </w:tcBorders>
            <w:noWrap/>
            <w:vAlign w:val="bottom"/>
            <w:hideMark/>
          </w:tcPr>
          <w:p w14:paraId="3AAB425D"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60</w:t>
            </w:r>
          </w:p>
        </w:tc>
        <w:tc>
          <w:tcPr>
            <w:tcW w:w="1096" w:type="dxa"/>
            <w:tcBorders>
              <w:top w:val="nil"/>
              <w:left w:val="nil"/>
              <w:bottom w:val="single" w:sz="8" w:space="0" w:color="auto"/>
              <w:right w:val="single" w:sz="8" w:space="0" w:color="auto"/>
            </w:tcBorders>
            <w:noWrap/>
            <w:vAlign w:val="bottom"/>
            <w:hideMark/>
          </w:tcPr>
          <w:p w14:paraId="571DB743"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2400,00</w:t>
            </w:r>
          </w:p>
        </w:tc>
      </w:tr>
      <w:tr w:rsidR="006A194F" w:rsidRPr="006A194F" w14:paraId="1B710973"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369E058A"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28</w:t>
            </w:r>
          </w:p>
        </w:tc>
        <w:tc>
          <w:tcPr>
            <w:tcW w:w="3052" w:type="dxa"/>
            <w:gridSpan w:val="3"/>
            <w:tcBorders>
              <w:top w:val="single" w:sz="8" w:space="0" w:color="auto"/>
              <w:left w:val="single" w:sz="8" w:space="0" w:color="auto"/>
              <w:bottom w:val="single" w:sz="8" w:space="0" w:color="auto"/>
              <w:right w:val="nil"/>
            </w:tcBorders>
            <w:noWrap/>
            <w:vAlign w:val="bottom"/>
            <w:hideMark/>
          </w:tcPr>
          <w:p w14:paraId="67475C44"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капуста белокочанная свежая</w:t>
            </w:r>
          </w:p>
        </w:tc>
        <w:tc>
          <w:tcPr>
            <w:tcW w:w="996" w:type="dxa"/>
            <w:tcBorders>
              <w:top w:val="nil"/>
              <w:left w:val="nil"/>
              <w:bottom w:val="single" w:sz="8" w:space="0" w:color="auto"/>
              <w:right w:val="single" w:sz="8" w:space="0" w:color="auto"/>
            </w:tcBorders>
            <w:noWrap/>
            <w:vAlign w:val="bottom"/>
            <w:hideMark/>
          </w:tcPr>
          <w:p w14:paraId="37AB9470"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4C6A7091"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noWrap/>
            <w:vAlign w:val="center"/>
            <w:hideMark/>
          </w:tcPr>
          <w:p w14:paraId="2A6D4963"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noWrap/>
            <w:vAlign w:val="bottom"/>
            <w:hideMark/>
          </w:tcPr>
          <w:p w14:paraId="3DA52538"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60</w:t>
            </w:r>
          </w:p>
        </w:tc>
        <w:tc>
          <w:tcPr>
            <w:tcW w:w="976" w:type="dxa"/>
            <w:tcBorders>
              <w:top w:val="nil"/>
              <w:left w:val="single" w:sz="8" w:space="0" w:color="auto"/>
              <w:bottom w:val="single" w:sz="8" w:space="0" w:color="auto"/>
              <w:right w:val="single" w:sz="8" w:space="0" w:color="auto"/>
            </w:tcBorders>
            <w:noWrap/>
            <w:vAlign w:val="bottom"/>
            <w:hideMark/>
          </w:tcPr>
          <w:p w14:paraId="0391AF69"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60</w:t>
            </w:r>
          </w:p>
        </w:tc>
        <w:tc>
          <w:tcPr>
            <w:tcW w:w="1096" w:type="dxa"/>
            <w:tcBorders>
              <w:top w:val="nil"/>
              <w:left w:val="nil"/>
              <w:bottom w:val="single" w:sz="8" w:space="0" w:color="auto"/>
              <w:right w:val="single" w:sz="8" w:space="0" w:color="auto"/>
            </w:tcBorders>
            <w:noWrap/>
            <w:vAlign w:val="bottom"/>
            <w:hideMark/>
          </w:tcPr>
          <w:p w14:paraId="07030F5D"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3600,00</w:t>
            </w:r>
          </w:p>
        </w:tc>
      </w:tr>
      <w:tr w:rsidR="006A194F" w:rsidRPr="006A194F" w14:paraId="4C619458"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5A845020"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lastRenderedPageBreak/>
              <w:t>29</w:t>
            </w:r>
          </w:p>
        </w:tc>
        <w:tc>
          <w:tcPr>
            <w:tcW w:w="3052" w:type="dxa"/>
            <w:gridSpan w:val="3"/>
            <w:tcBorders>
              <w:top w:val="single" w:sz="8" w:space="0" w:color="auto"/>
              <w:left w:val="single" w:sz="8" w:space="0" w:color="auto"/>
              <w:bottom w:val="single" w:sz="8" w:space="0" w:color="auto"/>
              <w:right w:val="nil"/>
            </w:tcBorders>
            <w:noWrap/>
            <w:vAlign w:val="bottom"/>
            <w:hideMark/>
          </w:tcPr>
          <w:p w14:paraId="2102C32E"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лук репчатый свежий</w:t>
            </w:r>
          </w:p>
        </w:tc>
        <w:tc>
          <w:tcPr>
            <w:tcW w:w="996" w:type="dxa"/>
            <w:tcBorders>
              <w:top w:val="nil"/>
              <w:left w:val="nil"/>
              <w:bottom w:val="single" w:sz="8" w:space="0" w:color="auto"/>
              <w:right w:val="single" w:sz="8" w:space="0" w:color="auto"/>
            </w:tcBorders>
            <w:noWrap/>
            <w:vAlign w:val="bottom"/>
            <w:hideMark/>
          </w:tcPr>
          <w:p w14:paraId="0206703D"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4C0C944C"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noWrap/>
            <w:vAlign w:val="center"/>
            <w:hideMark/>
          </w:tcPr>
          <w:p w14:paraId="19A21409"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noWrap/>
            <w:vAlign w:val="bottom"/>
            <w:hideMark/>
          </w:tcPr>
          <w:p w14:paraId="79E76160"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40</w:t>
            </w:r>
          </w:p>
        </w:tc>
        <w:tc>
          <w:tcPr>
            <w:tcW w:w="976" w:type="dxa"/>
            <w:tcBorders>
              <w:top w:val="nil"/>
              <w:left w:val="single" w:sz="8" w:space="0" w:color="auto"/>
              <w:bottom w:val="single" w:sz="8" w:space="0" w:color="auto"/>
              <w:right w:val="single" w:sz="8" w:space="0" w:color="auto"/>
            </w:tcBorders>
            <w:noWrap/>
            <w:vAlign w:val="bottom"/>
            <w:hideMark/>
          </w:tcPr>
          <w:p w14:paraId="3C8FA459"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60</w:t>
            </w:r>
          </w:p>
        </w:tc>
        <w:tc>
          <w:tcPr>
            <w:tcW w:w="1096" w:type="dxa"/>
            <w:tcBorders>
              <w:top w:val="nil"/>
              <w:left w:val="nil"/>
              <w:bottom w:val="single" w:sz="8" w:space="0" w:color="auto"/>
              <w:right w:val="single" w:sz="8" w:space="0" w:color="auto"/>
            </w:tcBorders>
            <w:noWrap/>
            <w:vAlign w:val="bottom"/>
            <w:hideMark/>
          </w:tcPr>
          <w:p w14:paraId="6DA0C990"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2400,00</w:t>
            </w:r>
          </w:p>
        </w:tc>
      </w:tr>
      <w:tr w:rsidR="006A194F" w:rsidRPr="006A194F" w14:paraId="0EA42982"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5684D7B2"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30</w:t>
            </w:r>
          </w:p>
        </w:tc>
        <w:tc>
          <w:tcPr>
            <w:tcW w:w="2035" w:type="dxa"/>
            <w:gridSpan w:val="2"/>
            <w:tcBorders>
              <w:top w:val="single" w:sz="8" w:space="0" w:color="auto"/>
              <w:left w:val="single" w:sz="8" w:space="0" w:color="auto"/>
              <w:bottom w:val="single" w:sz="8" w:space="0" w:color="auto"/>
              <w:right w:val="nil"/>
            </w:tcBorders>
            <w:noWrap/>
            <w:vAlign w:val="bottom"/>
            <w:hideMark/>
          </w:tcPr>
          <w:p w14:paraId="4153BECD"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капуста квашенная</w:t>
            </w:r>
          </w:p>
        </w:tc>
        <w:tc>
          <w:tcPr>
            <w:tcW w:w="1017" w:type="dxa"/>
            <w:tcBorders>
              <w:top w:val="nil"/>
              <w:left w:val="nil"/>
              <w:bottom w:val="single" w:sz="8" w:space="0" w:color="auto"/>
              <w:right w:val="nil"/>
            </w:tcBorders>
            <w:noWrap/>
            <w:vAlign w:val="bottom"/>
            <w:hideMark/>
          </w:tcPr>
          <w:p w14:paraId="44CB90F8"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96" w:type="dxa"/>
            <w:tcBorders>
              <w:top w:val="nil"/>
              <w:left w:val="nil"/>
              <w:bottom w:val="single" w:sz="8" w:space="0" w:color="auto"/>
              <w:right w:val="single" w:sz="8" w:space="0" w:color="auto"/>
            </w:tcBorders>
            <w:noWrap/>
            <w:vAlign w:val="bottom"/>
            <w:hideMark/>
          </w:tcPr>
          <w:p w14:paraId="50855368"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25DDAA67"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ведро 10 кг</w:t>
            </w:r>
          </w:p>
        </w:tc>
        <w:tc>
          <w:tcPr>
            <w:tcW w:w="960" w:type="dxa"/>
            <w:tcBorders>
              <w:top w:val="nil"/>
              <w:left w:val="single" w:sz="8" w:space="0" w:color="auto"/>
              <w:bottom w:val="single" w:sz="8" w:space="0" w:color="auto"/>
              <w:right w:val="nil"/>
            </w:tcBorders>
            <w:noWrap/>
            <w:vAlign w:val="center"/>
            <w:hideMark/>
          </w:tcPr>
          <w:p w14:paraId="43DF014B"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5D4165D9"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w:t>
            </w:r>
          </w:p>
        </w:tc>
        <w:tc>
          <w:tcPr>
            <w:tcW w:w="976" w:type="dxa"/>
            <w:tcBorders>
              <w:top w:val="nil"/>
              <w:left w:val="single" w:sz="8" w:space="0" w:color="auto"/>
              <w:bottom w:val="single" w:sz="8" w:space="0" w:color="auto"/>
              <w:right w:val="single" w:sz="8" w:space="0" w:color="auto"/>
            </w:tcBorders>
            <w:noWrap/>
            <w:vAlign w:val="bottom"/>
            <w:hideMark/>
          </w:tcPr>
          <w:p w14:paraId="30ED1A3D"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1500</w:t>
            </w:r>
          </w:p>
        </w:tc>
        <w:tc>
          <w:tcPr>
            <w:tcW w:w="1096" w:type="dxa"/>
            <w:tcBorders>
              <w:top w:val="nil"/>
              <w:left w:val="nil"/>
              <w:bottom w:val="single" w:sz="8" w:space="0" w:color="auto"/>
              <w:right w:val="single" w:sz="8" w:space="0" w:color="auto"/>
            </w:tcBorders>
            <w:noWrap/>
            <w:vAlign w:val="bottom"/>
            <w:hideMark/>
          </w:tcPr>
          <w:p w14:paraId="131458ED"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3000,00</w:t>
            </w:r>
          </w:p>
        </w:tc>
      </w:tr>
      <w:tr w:rsidR="006A194F" w:rsidRPr="006A194F" w14:paraId="79CFD3AE"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4AD9168D"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31</w:t>
            </w:r>
          </w:p>
        </w:tc>
        <w:tc>
          <w:tcPr>
            <w:tcW w:w="3052" w:type="dxa"/>
            <w:gridSpan w:val="3"/>
            <w:tcBorders>
              <w:top w:val="single" w:sz="8" w:space="0" w:color="auto"/>
              <w:left w:val="single" w:sz="8" w:space="0" w:color="auto"/>
              <w:bottom w:val="single" w:sz="8" w:space="0" w:color="auto"/>
              <w:right w:val="nil"/>
            </w:tcBorders>
            <w:noWrap/>
            <w:vAlign w:val="bottom"/>
            <w:hideMark/>
          </w:tcPr>
          <w:p w14:paraId="0542ED27"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огурец соленые средние</w:t>
            </w:r>
          </w:p>
        </w:tc>
        <w:tc>
          <w:tcPr>
            <w:tcW w:w="996" w:type="dxa"/>
            <w:tcBorders>
              <w:top w:val="nil"/>
              <w:left w:val="nil"/>
              <w:bottom w:val="single" w:sz="8" w:space="0" w:color="auto"/>
              <w:right w:val="single" w:sz="8" w:space="0" w:color="auto"/>
            </w:tcBorders>
            <w:noWrap/>
            <w:vAlign w:val="bottom"/>
            <w:hideMark/>
          </w:tcPr>
          <w:p w14:paraId="7390A10B"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0E7F25D3"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ведро 7 кг</w:t>
            </w:r>
          </w:p>
        </w:tc>
        <w:tc>
          <w:tcPr>
            <w:tcW w:w="960" w:type="dxa"/>
            <w:tcBorders>
              <w:top w:val="nil"/>
              <w:left w:val="single" w:sz="8" w:space="0" w:color="auto"/>
              <w:bottom w:val="single" w:sz="8" w:space="0" w:color="auto"/>
              <w:right w:val="nil"/>
            </w:tcBorders>
            <w:noWrap/>
            <w:vAlign w:val="center"/>
            <w:hideMark/>
          </w:tcPr>
          <w:p w14:paraId="3EDAC8D3"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6A5710D4"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w:t>
            </w:r>
          </w:p>
        </w:tc>
        <w:tc>
          <w:tcPr>
            <w:tcW w:w="976" w:type="dxa"/>
            <w:tcBorders>
              <w:top w:val="nil"/>
              <w:left w:val="single" w:sz="8" w:space="0" w:color="auto"/>
              <w:bottom w:val="single" w:sz="8" w:space="0" w:color="auto"/>
              <w:right w:val="single" w:sz="8" w:space="0" w:color="auto"/>
            </w:tcBorders>
            <w:noWrap/>
            <w:vAlign w:val="bottom"/>
            <w:hideMark/>
          </w:tcPr>
          <w:p w14:paraId="292D8E7A"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1820</w:t>
            </w:r>
          </w:p>
        </w:tc>
        <w:tc>
          <w:tcPr>
            <w:tcW w:w="1096" w:type="dxa"/>
            <w:tcBorders>
              <w:top w:val="nil"/>
              <w:left w:val="nil"/>
              <w:bottom w:val="single" w:sz="8" w:space="0" w:color="auto"/>
              <w:right w:val="single" w:sz="8" w:space="0" w:color="auto"/>
            </w:tcBorders>
            <w:noWrap/>
            <w:vAlign w:val="bottom"/>
            <w:hideMark/>
          </w:tcPr>
          <w:p w14:paraId="53BFA2A7"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3640,00</w:t>
            </w:r>
          </w:p>
        </w:tc>
      </w:tr>
      <w:tr w:rsidR="006A194F" w:rsidRPr="006A194F" w14:paraId="7CE63423"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34F8B372"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32</w:t>
            </w:r>
          </w:p>
        </w:tc>
        <w:tc>
          <w:tcPr>
            <w:tcW w:w="2035" w:type="dxa"/>
            <w:gridSpan w:val="2"/>
            <w:tcBorders>
              <w:top w:val="single" w:sz="8" w:space="0" w:color="auto"/>
              <w:left w:val="single" w:sz="8" w:space="0" w:color="auto"/>
              <w:bottom w:val="single" w:sz="8" w:space="0" w:color="auto"/>
              <w:right w:val="nil"/>
            </w:tcBorders>
            <w:noWrap/>
            <w:vAlign w:val="bottom"/>
            <w:hideMark/>
          </w:tcPr>
          <w:p w14:paraId="4408F25B"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xml:space="preserve">Компотная </w:t>
            </w:r>
            <w:proofErr w:type="spellStart"/>
            <w:r w:rsidRPr="006A194F">
              <w:rPr>
                <w:rFonts w:ascii="Calibri" w:hAnsi="Calibri" w:cs="Calibri"/>
                <w:color w:val="000000"/>
                <w:sz w:val="22"/>
                <w:szCs w:val="22"/>
              </w:rPr>
              <w:t>смест</w:t>
            </w:r>
            <w:proofErr w:type="spellEnd"/>
          </w:p>
        </w:tc>
        <w:tc>
          <w:tcPr>
            <w:tcW w:w="1017" w:type="dxa"/>
            <w:tcBorders>
              <w:top w:val="nil"/>
              <w:left w:val="nil"/>
              <w:bottom w:val="single" w:sz="8" w:space="0" w:color="auto"/>
              <w:right w:val="nil"/>
            </w:tcBorders>
            <w:noWrap/>
            <w:vAlign w:val="bottom"/>
            <w:hideMark/>
          </w:tcPr>
          <w:p w14:paraId="26467403"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96" w:type="dxa"/>
            <w:tcBorders>
              <w:top w:val="nil"/>
              <w:left w:val="nil"/>
              <w:bottom w:val="single" w:sz="8" w:space="0" w:color="auto"/>
              <w:right w:val="single" w:sz="8" w:space="0" w:color="auto"/>
            </w:tcBorders>
            <w:noWrap/>
            <w:vAlign w:val="bottom"/>
            <w:hideMark/>
          </w:tcPr>
          <w:p w14:paraId="77DD6097"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02CF8854"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вес 10 кг</w:t>
            </w:r>
          </w:p>
        </w:tc>
        <w:tc>
          <w:tcPr>
            <w:tcW w:w="960" w:type="dxa"/>
            <w:tcBorders>
              <w:top w:val="nil"/>
              <w:left w:val="single" w:sz="8" w:space="0" w:color="auto"/>
              <w:bottom w:val="single" w:sz="8" w:space="0" w:color="auto"/>
              <w:right w:val="nil"/>
            </w:tcBorders>
            <w:noWrap/>
            <w:vAlign w:val="center"/>
            <w:hideMark/>
          </w:tcPr>
          <w:p w14:paraId="6EADC193"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1AE8140D"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3</w:t>
            </w:r>
          </w:p>
        </w:tc>
        <w:tc>
          <w:tcPr>
            <w:tcW w:w="976" w:type="dxa"/>
            <w:tcBorders>
              <w:top w:val="nil"/>
              <w:left w:val="single" w:sz="8" w:space="0" w:color="auto"/>
              <w:bottom w:val="single" w:sz="8" w:space="0" w:color="auto"/>
              <w:right w:val="single" w:sz="8" w:space="0" w:color="auto"/>
            </w:tcBorders>
            <w:noWrap/>
            <w:vAlign w:val="bottom"/>
            <w:hideMark/>
          </w:tcPr>
          <w:p w14:paraId="5455F3A3"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1700</w:t>
            </w:r>
          </w:p>
        </w:tc>
        <w:tc>
          <w:tcPr>
            <w:tcW w:w="1096" w:type="dxa"/>
            <w:tcBorders>
              <w:top w:val="nil"/>
              <w:left w:val="nil"/>
              <w:bottom w:val="single" w:sz="8" w:space="0" w:color="auto"/>
              <w:right w:val="single" w:sz="8" w:space="0" w:color="auto"/>
            </w:tcBorders>
            <w:noWrap/>
            <w:vAlign w:val="bottom"/>
            <w:hideMark/>
          </w:tcPr>
          <w:p w14:paraId="0070A7E9"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5100,00</w:t>
            </w:r>
          </w:p>
        </w:tc>
      </w:tr>
      <w:tr w:rsidR="006A194F" w:rsidRPr="006A194F" w14:paraId="1E9B893D"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266B2026"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33</w:t>
            </w:r>
          </w:p>
        </w:tc>
        <w:tc>
          <w:tcPr>
            <w:tcW w:w="1018" w:type="dxa"/>
            <w:tcBorders>
              <w:top w:val="nil"/>
              <w:left w:val="nil"/>
              <w:bottom w:val="single" w:sz="8" w:space="0" w:color="auto"/>
              <w:right w:val="nil"/>
            </w:tcBorders>
            <w:noWrap/>
            <w:vAlign w:val="bottom"/>
            <w:hideMark/>
          </w:tcPr>
          <w:p w14:paraId="76BD135D"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яблоки</w:t>
            </w:r>
          </w:p>
        </w:tc>
        <w:tc>
          <w:tcPr>
            <w:tcW w:w="1017" w:type="dxa"/>
            <w:tcBorders>
              <w:top w:val="nil"/>
              <w:left w:val="nil"/>
              <w:bottom w:val="single" w:sz="8" w:space="0" w:color="auto"/>
              <w:right w:val="nil"/>
            </w:tcBorders>
            <w:noWrap/>
            <w:vAlign w:val="bottom"/>
            <w:hideMark/>
          </w:tcPr>
          <w:p w14:paraId="4E9CD484"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017" w:type="dxa"/>
            <w:tcBorders>
              <w:top w:val="nil"/>
              <w:left w:val="nil"/>
              <w:bottom w:val="single" w:sz="8" w:space="0" w:color="auto"/>
              <w:right w:val="nil"/>
            </w:tcBorders>
            <w:noWrap/>
            <w:vAlign w:val="bottom"/>
            <w:hideMark/>
          </w:tcPr>
          <w:p w14:paraId="71919DFF"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96" w:type="dxa"/>
            <w:tcBorders>
              <w:top w:val="nil"/>
              <w:left w:val="nil"/>
              <w:bottom w:val="single" w:sz="8" w:space="0" w:color="auto"/>
              <w:right w:val="single" w:sz="8" w:space="0" w:color="auto"/>
            </w:tcBorders>
            <w:noWrap/>
            <w:vAlign w:val="bottom"/>
            <w:hideMark/>
          </w:tcPr>
          <w:p w14:paraId="7A673BDD"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657093C8"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вес</w:t>
            </w:r>
          </w:p>
        </w:tc>
        <w:tc>
          <w:tcPr>
            <w:tcW w:w="960" w:type="dxa"/>
            <w:tcBorders>
              <w:top w:val="nil"/>
              <w:left w:val="single" w:sz="8" w:space="0" w:color="auto"/>
              <w:bottom w:val="single" w:sz="8" w:space="0" w:color="auto"/>
              <w:right w:val="nil"/>
            </w:tcBorders>
            <w:noWrap/>
            <w:vAlign w:val="center"/>
            <w:hideMark/>
          </w:tcPr>
          <w:p w14:paraId="2AE23B4C"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кг</w:t>
            </w:r>
          </w:p>
        </w:tc>
        <w:tc>
          <w:tcPr>
            <w:tcW w:w="960" w:type="dxa"/>
            <w:tcBorders>
              <w:top w:val="nil"/>
              <w:left w:val="single" w:sz="8" w:space="0" w:color="auto"/>
              <w:bottom w:val="single" w:sz="8" w:space="0" w:color="auto"/>
              <w:right w:val="nil"/>
            </w:tcBorders>
            <w:noWrap/>
            <w:vAlign w:val="bottom"/>
            <w:hideMark/>
          </w:tcPr>
          <w:p w14:paraId="44098BB4"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25</w:t>
            </w:r>
          </w:p>
        </w:tc>
        <w:tc>
          <w:tcPr>
            <w:tcW w:w="976" w:type="dxa"/>
            <w:tcBorders>
              <w:top w:val="nil"/>
              <w:left w:val="single" w:sz="8" w:space="0" w:color="auto"/>
              <w:bottom w:val="single" w:sz="8" w:space="0" w:color="auto"/>
              <w:right w:val="single" w:sz="8" w:space="0" w:color="auto"/>
            </w:tcBorders>
            <w:noWrap/>
            <w:vAlign w:val="bottom"/>
            <w:hideMark/>
          </w:tcPr>
          <w:p w14:paraId="3D4161F7"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160</w:t>
            </w:r>
          </w:p>
        </w:tc>
        <w:tc>
          <w:tcPr>
            <w:tcW w:w="1096" w:type="dxa"/>
            <w:tcBorders>
              <w:top w:val="nil"/>
              <w:left w:val="nil"/>
              <w:bottom w:val="single" w:sz="8" w:space="0" w:color="auto"/>
              <w:right w:val="single" w:sz="8" w:space="0" w:color="auto"/>
            </w:tcBorders>
            <w:noWrap/>
            <w:vAlign w:val="bottom"/>
            <w:hideMark/>
          </w:tcPr>
          <w:p w14:paraId="105817F3"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4000,00</w:t>
            </w:r>
          </w:p>
        </w:tc>
      </w:tr>
      <w:tr w:rsidR="006A194F" w:rsidRPr="006A194F" w14:paraId="01423BEA"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4FECB955"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34</w:t>
            </w:r>
          </w:p>
        </w:tc>
        <w:tc>
          <w:tcPr>
            <w:tcW w:w="3052" w:type="dxa"/>
            <w:gridSpan w:val="3"/>
            <w:tcBorders>
              <w:top w:val="single" w:sz="8" w:space="0" w:color="auto"/>
              <w:left w:val="single" w:sz="8" w:space="0" w:color="auto"/>
              <w:bottom w:val="single" w:sz="8" w:space="0" w:color="auto"/>
              <w:right w:val="nil"/>
            </w:tcBorders>
            <w:noWrap/>
            <w:vAlign w:val="bottom"/>
            <w:hideMark/>
          </w:tcPr>
          <w:p w14:paraId="478ED95B"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xml:space="preserve">дрожжи сухие " </w:t>
            </w:r>
            <w:proofErr w:type="spellStart"/>
            <w:r w:rsidRPr="006A194F">
              <w:rPr>
                <w:rFonts w:ascii="Calibri" w:hAnsi="Calibri" w:cs="Calibri"/>
                <w:color w:val="000000"/>
                <w:sz w:val="22"/>
                <w:szCs w:val="22"/>
              </w:rPr>
              <w:t>Саф</w:t>
            </w:r>
            <w:proofErr w:type="spellEnd"/>
            <w:r w:rsidRPr="006A194F">
              <w:rPr>
                <w:rFonts w:ascii="Calibri" w:hAnsi="Calibri" w:cs="Calibri"/>
                <w:color w:val="000000"/>
                <w:sz w:val="22"/>
                <w:szCs w:val="22"/>
              </w:rPr>
              <w:t>-Момент"</w:t>
            </w:r>
          </w:p>
        </w:tc>
        <w:tc>
          <w:tcPr>
            <w:tcW w:w="996" w:type="dxa"/>
            <w:tcBorders>
              <w:top w:val="nil"/>
              <w:left w:val="nil"/>
              <w:bottom w:val="single" w:sz="8" w:space="0" w:color="auto"/>
              <w:right w:val="single" w:sz="8" w:space="0" w:color="auto"/>
            </w:tcBorders>
            <w:noWrap/>
            <w:vAlign w:val="bottom"/>
            <w:hideMark/>
          </w:tcPr>
          <w:p w14:paraId="4E354BFA"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6DB0A071"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 xml:space="preserve">пакет 11 </w:t>
            </w:r>
            <w:proofErr w:type="spellStart"/>
            <w:r w:rsidRPr="006A194F">
              <w:rPr>
                <w:rFonts w:ascii="Calibri" w:hAnsi="Calibri" w:cs="Calibri"/>
                <w:color w:val="000000"/>
                <w:sz w:val="22"/>
                <w:szCs w:val="22"/>
              </w:rPr>
              <w:t>гр</w:t>
            </w:r>
            <w:proofErr w:type="spellEnd"/>
          </w:p>
        </w:tc>
        <w:tc>
          <w:tcPr>
            <w:tcW w:w="960" w:type="dxa"/>
            <w:tcBorders>
              <w:top w:val="nil"/>
              <w:left w:val="single" w:sz="8" w:space="0" w:color="auto"/>
              <w:bottom w:val="single" w:sz="8" w:space="0" w:color="auto"/>
              <w:right w:val="nil"/>
            </w:tcBorders>
            <w:noWrap/>
            <w:vAlign w:val="center"/>
            <w:hideMark/>
          </w:tcPr>
          <w:p w14:paraId="2C07FB19" w14:textId="77777777" w:rsidR="006A194F" w:rsidRPr="006A194F" w:rsidRDefault="006A194F" w:rsidP="006A194F">
            <w:pPr>
              <w:jc w:val="cente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4938C539"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20</w:t>
            </w:r>
          </w:p>
        </w:tc>
        <w:tc>
          <w:tcPr>
            <w:tcW w:w="976" w:type="dxa"/>
            <w:tcBorders>
              <w:top w:val="nil"/>
              <w:left w:val="single" w:sz="8" w:space="0" w:color="auto"/>
              <w:bottom w:val="single" w:sz="8" w:space="0" w:color="auto"/>
              <w:right w:val="single" w:sz="8" w:space="0" w:color="auto"/>
            </w:tcBorders>
            <w:noWrap/>
            <w:vAlign w:val="bottom"/>
            <w:hideMark/>
          </w:tcPr>
          <w:p w14:paraId="21F2FF10"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21</w:t>
            </w:r>
          </w:p>
        </w:tc>
        <w:tc>
          <w:tcPr>
            <w:tcW w:w="1096" w:type="dxa"/>
            <w:tcBorders>
              <w:top w:val="nil"/>
              <w:left w:val="nil"/>
              <w:bottom w:val="single" w:sz="8" w:space="0" w:color="auto"/>
              <w:right w:val="single" w:sz="8" w:space="0" w:color="auto"/>
            </w:tcBorders>
            <w:noWrap/>
            <w:vAlign w:val="bottom"/>
            <w:hideMark/>
          </w:tcPr>
          <w:p w14:paraId="022FDD1C"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420,00</w:t>
            </w:r>
          </w:p>
        </w:tc>
      </w:tr>
      <w:tr w:rsidR="006A194F" w:rsidRPr="006A194F" w14:paraId="78A5C513"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single" w:sz="8" w:space="0" w:color="auto"/>
            </w:tcBorders>
            <w:noWrap/>
            <w:vAlign w:val="bottom"/>
            <w:hideMark/>
          </w:tcPr>
          <w:p w14:paraId="65013116" w14:textId="77777777" w:rsidR="006A194F" w:rsidRPr="006A194F" w:rsidRDefault="006A194F" w:rsidP="006A194F">
            <w:pPr>
              <w:jc w:val="center"/>
              <w:rPr>
                <w:rFonts w:ascii="Calibri" w:hAnsi="Calibri" w:cs="Calibri"/>
                <w:color w:val="000000"/>
                <w:sz w:val="22"/>
                <w:szCs w:val="22"/>
              </w:rPr>
            </w:pPr>
            <w:r w:rsidRPr="006A194F">
              <w:rPr>
                <w:rFonts w:ascii="Calibri" w:hAnsi="Calibri" w:cs="Calibri"/>
                <w:color w:val="000000"/>
                <w:sz w:val="22"/>
                <w:szCs w:val="22"/>
              </w:rPr>
              <w:t>35</w:t>
            </w:r>
          </w:p>
        </w:tc>
        <w:tc>
          <w:tcPr>
            <w:tcW w:w="2035" w:type="dxa"/>
            <w:gridSpan w:val="2"/>
            <w:tcBorders>
              <w:top w:val="single" w:sz="8" w:space="0" w:color="auto"/>
              <w:left w:val="single" w:sz="8" w:space="0" w:color="auto"/>
              <w:bottom w:val="single" w:sz="8" w:space="0" w:color="auto"/>
              <w:right w:val="nil"/>
            </w:tcBorders>
            <w:noWrap/>
            <w:vAlign w:val="bottom"/>
            <w:hideMark/>
          </w:tcPr>
          <w:p w14:paraId="79C508DA"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томат-паста стекло</w:t>
            </w:r>
          </w:p>
        </w:tc>
        <w:tc>
          <w:tcPr>
            <w:tcW w:w="1017" w:type="dxa"/>
            <w:tcBorders>
              <w:top w:val="nil"/>
              <w:left w:val="nil"/>
              <w:bottom w:val="single" w:sz="8" w:space="0" w:color="auto"/>
              <w:right w:val="nil"/>
            </w:tcBorders>
            <w:noWrap/>
            <w:vAlign w:val="bottom"/>
            <w:hideMark/>
          </w:tcPr>
          <w:p w14:paraId="16F18790"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96" w:type="dxa"/>
            <w:tcBorders>
              <w:top w:val="nil"/>
              <w:left w:val="nil"/>
              <w:bottom w:val="single" w:sz="8" w:space="0" w:color="auto"/>
              <w:right w:val="single" w:sz="8" w:space="0" w:color="auto"/>
            </w:tcBorders>
            <w:noWrap/>
            <w:vAlign w:val="bottom"/>
            <w:hideMark/>
          </w:tcPr>
          <w:p w14:paraId="4AEA563C"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1AFB1B1C"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1 л</w:t>
            </w:r>
          </w:p>
        </w:tc>
        <w:tc>
          <w:tcPr>
            <w:tcW w:w="960" w:type="dxa"/>
            <w:tcBorders>
              <w:top w:val="nil"/>
              <w:left w:val="single" w:sz="8" w:space="0" w:color="auto"/>
              <w:bottom w:val="single" w:sz="8" w:space="0" w:color="auto"/>
              <w:right w:val="nil"/>
            </w:tcBorders>
            <w:noWrap/>
            <w:vAlign w:val="bottom"/>
            <w:hideMark/>
          </w:tcPr>
          <w:p w14:paraId="2E4BB673" w14:textId="77777777" w:rsidR="006A194F" w:rsidRPr="006A194F" w:rsidRDefault="006A194F" w:rsidP="006A194F">
            <w:pPr>
              <w:rPr>
                <w:rFonts w:ascii="Calibri" w:hAnsi="Calibri" w:cs="Calibri"/>
                <w:color w:val="000000"/>
                <w:sz w:val="22"/>
                <w:szCs w:val="22"/>
              </w:rPr>
            </w:pPr>
            <w:proofErr w:type="spellStart"/>
            <w:r w:rsidRPr="006A194F">
              <w:rPr>
                <w:rFonts w:ascii="Calibri" w:hAnsi="Calibri" w:cs="Calibri"/>
                <w:color w:val="000000"/>
                <w:sz w:val="22"/>
                <w:szCs w:val="22"/>
              </w:rPr>
              <w:t>шт</w:t>
            </w:r>
            <w:proofErr w:type="spellEnd"/>
          </w:p>
        </w:tc>
        <w:tc>
          <w:tcPr>
            <w:tcW w:w="960" w:type="dxa"/>
            <w:tcBorders>
              <w:top w:val="nil"/>
              <w:left w:val="single" w:sz="8" w:space="0" w:color="auto"/>
              <w:bottom w:val="single" w:sz="8" w:space="0" w:color="auto"/>
              <w:right w:val="nil"/>
            </w:tcBorders>
            <w:noWrap/>
            <w:vAlign w:val="bottom"/>
            <w:hideMark/>
          </w:tcPr>
          <w:p w14:paraId="29A312E0"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15</w:t>
            </w:r>
          </w:p>
        </w:tc>
        <w:tc>
          <w:tcPr>
            <w:tcW w:w="976" w:type="dxa"/>
            <w:tcBorders>
              <w:top w:val="nil"/>
              <w:left w:val="single" w:sz="8" w:space="0" w:color="auto"/>
              <w:bottom w:val="single" w:sz="8" w:space="0" w:color="auto"/>
              <w:right w:val="single" w:sz="8" w:space="0" w:color="auto"/>
            </w:tcBorders>
            <w:noWrap/>
            <w:vAlign w:val="bottom"/>
            <w:hideMark/>
          </w:tcPr>
          <w:p w14:paraId="7017DE95"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150</w:t>
            </w:r>
          </w:p>
        </w:tc>
        <w:tc>
          <w:tcPr>
            <w:tcW w:w="1096" w:type="dxa"/>
            <w:tcBorders>
              <w:top w:val="nil"/>
              <w:left w:val="nil"/>
              <w:bottom w:val="single" w:sz="8" w:space="0" w:color="auto"/>
              <w:right w:val="single" w:sz="8" w:space="0" w:color="auto"/>
            </w:tcBorders>
            <w:noWrap/>
            <w:vAlign w:val="bottom"/>
            <w:hideMark/>
          </w:tcPr>
          <w:p w14:paraId="5EC2F7B5"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2250,00</w:t>
            </w:r>
          </w:p>
        </w:tc>
      </w:tr>
      <w:tr w:rsidR="006A194F" w:rsidRPr="006A194F" w14:paraId="5BD73334" w14:textId="77777777" w:rsidTr="006A194F">
        <w:trPr>
          <w:gridBefore w:val="2"/>
          <w:gridAfter w:val="9"/>
          <w:wBefore w:w="851" w:type="dxa"/>
          <w:wAfter w:w="15762" w:type="dxa"/>
          <w:trHeight w:val="300"/>
        </w:trPr>
        <w:tc>
          <w:tcPr>
            <w:tcW w:w="976" w:type="dxa"/>
            <w:tcBorders>
              <w:top w:val="nil"/>
              <w:left w:val="single" w:sz="8" w:space="0" w:color="auto"/>
              <w:bottom w:val="single" w:sz="8" w:space="0" w:color="auto"/>
              <w:right w:val="nil"/>
            </w:tcBorders>
            <w:noWrap/>
            <w:vAlign w:val="bottom"/>
            <w:hideMark/>
          </w:tcPr>
          <w:p w14:paraId="0A866071"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018" w:type="dxa"/>
            <w:tcBorders>
              <w:top w:val="nil"/>
              <w:left w:val="nil"/>
              <w:bottom w:val="single" w:sz="8" w:space="0" w:color="auto"/>
              <w:right w:val="nil"/>
            </w:tcBorders>
            <w:noWrap/>
            <w:vAlign w:val="bottom"/>
            <w:hideMark/>
          </w:tcPr>
          <w:p w14:paraId="602E9050"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017" w:type="dxa"/>
            <w:tcBorders>
              <w:top w:val="nil"/>
              <w:left w:val="nil"/>
              <w:bottom w:val="single" w:sz="8" w:space="0" w:color="auto"/>
              <w:right w:val="nil"/>
            </w:tcBorders>
            <w:noWrap/>
            <w:vAlign w:val="bottom"/>
            <w:hideMark/>
          </w:tcPr>
          <w:p w14:paraId="75632EEA"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017" w:type="dxa"/>
            <w:tcBorders>
              <w:top w:val="nil"/>
              <w:left w:val="nil"/>
              <w:bottom w:val="single" w:sz="8" w:space="0" w:color="auto"/>
              <w:right w:val="nil"/>
            </w:tcBorders>
            <w:noWrap/>
            <w:vAlign w:val="bottom"/>
            <w:hideMark/>
          </w:tcPr>
          <w:p w14:paraId="790BCFC0"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96" w:type="dxa"/>
            <w:tcBorders>
              <w:top w:val="nil"/>
              <w:left w:val="nil"/>
              <w:bottom w:val="single" w:sz="8" w:space="0" w:color="auto"/>
              <w:right w:val="nil"/>
            </w:tcBorders>
            <w:noWrap/>
            <w:vAlign w:val="bottom"/>
            <w:hideMark/>
          </w:tcPr>
          <w:p w14:paraId="552DE59F"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206" w:type="dxa"/>
            <w:tcBorders>
              <w:top w:val="nil"/>
              <w:left w:val="nil"/>
              <w:bottom w:val="single" w:sz="8" w:space="0" w:color="auto"/>
              <w:right w:val="nil"/>
            </w:tcBorders>
            <w:noWrap/>
            <w:vAlign w:val="bottom"/>
            <w:hideMark/>
          </w:tcPr>
          <w:p w14:paraId="5CCEDBC1"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60" w:type="dxa"/>
            <w:tcBorders>
              <w:top w:val="nil"/>
              <w:left w:val="nil"/>
              <w:bottom w:val="single" w:sz="8" w:space="0" w:color="auto"/>
              <w:right w:val="nil"/>
            </w:tcBorders>
            <w:noWrap/>
            <w:vAlign w:val="bottom"/>
            <w:hideMark/>
          </w:tcPr>
          <w:p w14:paraId="06D15089"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60" w:type="dxa"/>
            <w:tcBorders>
              <w:top w:val="nil"/>
              <w:left w:val="nil"/>
              <w:bottom w:val="single" w:sz="8" w:space="0" w:color="auto"/>
              <w:right w:val="nil"/>
            </w:tcBorders>
            <w:noWrap/>
            <w:vAlign w:val="bottom"/>
            <w:hideMark/>
          </w:tcPr>
          <w:p w14:paraId="270B4DF2"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976" w:type="dxa"/>
            <w:tcBorders>
              <w:top w:val="nil"/>
              <w:left w:val="nil"/>
              <w:bottom w:val="single" w:sz="8" w:space="0" w:color="auto"/>
              <w:right w:val="nil"/>
            </w:tcBorders>
            <w:noWrap/>
            <w:vAlign w:val="bottom"/>
            <w:hideMark/>
          </w:tcPr>
          <w:p w14:paraId="77B9FCE6" w14:textId="77777777" w:rsidR="006A194F" w:rsidRPr="006A194F" w:rsidRDefault="006A194F" w:rsidP="006A194F">
            <w:pPr>
              <w:rPr>
                <w:rFonts w:ascii="Calibri" w:hAnsi="Calibri" w:cs="Calibri"/>
                <w:color w:val="000000"/>
                <w:sz w:val="22"/>
                <w:szCs w:val="22"/>
              </w:rPr>
            </w:pPr>
            <w:r w:rsidRPr="006A194F">
              <w:rPr>
                <w:rFonts w:ascii="Calibri" w:hAnsi="Calibri" w:cs="Calibri"/>
                <w:color w:val="000000"/>
                <w:sz w:val="22"/>
                <w:szCs w:val="22"/>
              </w:rPr>
              <w:t> </w:t>
            </w:r>
          </w:p>
        </w:tc>
        <w:tc>
          <w:tcPr>
            <w:tcW w:w="1096" w:type="dxa"/>
            <w:tcBorders>
              <w:top w:val="nil"/>
              <w:left w:val="single" w:sz="8" w:space="0" w:color="auto"/>
              <w:bottom w:val="single" w:sz="8" w:space="0" w:color="auto"/>
              <w:right w:val="single" w:sz="8" w:space="0" w:color="auto"/>
            </w:tcBorders>
            <w:noWrap/>
            <w:vAlign w:val="bottom"/>
            <w:hideMark/>
          </w:tcPr>
          <w:p w14:paraId="35280867" w14:textId="77777777" w:rsidR="006A194F" w:rsidRPr="006A194F" w:rsidRDefault="006A194F" w:rsidP="006A194F">
            <w:pPr>
              <w:jc w:val="right"/>
              <w:rPr>
                <w:rFonts w:ascii="Calibri" w:hAnsi="Calibri" w:cs="Calibri"/>
                <w:color w:val="000000"/>
                <w:sz w:val="22"/>
                <w:szCs w:val="22"/>
              </w:rPr>
            </w:pPr>
            <w:r w:rsidRPr="006A194F">
              <w:rPr>
                <w:rFonts w:ascii="Calibri" w:hAnsi="Calibri" w:cs="Calibri"/>
                <w:color w:val="000000"/>
                <w:sz w:val="22"/>
                <w:szCs w:val="22"/>
              </w:rPr>
              <w:t>200406,30</w:t>
            </w:r>
          </w:p>
        </w:tc>
      </w:tr>
      <w:tr w:rsidR="00C80FA1" w14:paraId="3A11A864" w14:textId="77777777" w:rsidTr="006A194F">
        <w:trPr>
          <w:trHeight w:val="300"/>
        </w:trPr>
        <w:tc>
          <w:tcPr>
            <w:tcW w:w="279" w:type="dxa"/>
            <w:noWrap/>
            <w:vAlign w:val="bottom"/>
            <w:hideMark/>
          </w:tcPr>
          <w:p w14:paraId="69D43F49" w14:textId="77777777" w:rsidR="00C80FA1" w:rsidRDefault="00C80FA1" w:rsidP="000A3CB9">
            <w:pPr>
              <w:spacing w:after="160" w:line="259" w:lineRule="auto"/>
              <w:rPr>
                <w:rFonts w:ascii="Calibri" w:hAnsi="Calibri" w:cs="Calibri"/>
                <w:color w:val="000000"/>
                <w:sz w:val="22"/>
                <w:szCs w:val="22"/>
              </w:rPr>
            </w:pPr>
          </w:p>
        </w:tc>
        <w:tc>
          <w:tcPr>
            <w:tcW w:w="17034" w:type="dxa"/>
            <w:gridSpan w:val="12"/>
            <w:noWrap/>
            <w:vAlign w:val="bottom"/>
            <w:hideMark/>
          </w:tcPr>
          <w:p w14:paraId="0E8CB4DB" w14:textId="77777777" w:rsidR="00C80FA1" w:rsidRDefault="00C80FA1">
            <w:pPr>
              <w:rPr>
                <w:sz w:val="20"/>
                <w:szCs w:val="20"/>
              </w:rPr>
            </w:pPr>
          </w:p>
        </w:tc>
        <w:tc>
          <w:tcPr>
            <w:tcW w:w="402" w:type="dxa"/>
            <w:noWrap/>
            <w:vAlign w:val="bottom"/>
            <w:hideMark/>
          </w:tcPr>
          <w:p w14:paraId="4702E729" w14:textId="77777777" w:rsidR="00C80FA1" w:rsidRDefault="00C80FA1">
            <w:pPr>
              <w:rPr>
                <w:sz w:val="20"/>
                <w:szCs w:val="20"/>
              </w:rPr>
            </w:pPr>
          </w:p>
        </w:tc>
        <w:tc>
          <w:tcPr>
            <w:tcW w:w="402" w:type="dxa"/>
            <w:noWrap/>
            <w:vAlign w:val="bottom"/>
            <w:hideMark/>
          </w:tcPr>
          <w:p w14:paraId="556AF32C" w14:textId="77777777" w:rsidR="00C80FA1" w:rsidRDefault="00C80FA1">
            <w:pPr>
              <w:rPr>
                <w:sz w:val="20"/>
                <w:szCs w:val="20"/>
              </w:rPr>
            </w:pPr>
          </w:p>
        </w:tc>
        <w:tc>
          <w:tcPr>
            <w:tcW w:w="1151" w:type="dxa"/>
            <w:noWrap/>
            <w:vAlign w:val="bottom"/>
            <w:hideMark/>
          </w:tcPr>
          <w:p w14:paraId="02FFD2AD" w14:textId="77777777" w:rsidR="00C80FA1" w:rsidRDefault="00C80FA1">
            <w:pPr>
              <w:rPr>
                <w:sz w:val="20"/>
                <w:szCs w:val="20"/>
              </w:rPr>
            </w:pPr>
          </w:p>
        </w:tc>
        <w:tc>
          <w:tcPr>
            <w:tcW w:w="1848" w:type="dxa"/>
            <w:noWrap/>
            <w:vAlign w:val="bottom"/>
            <w:hideMark/>
          </w:tcPr>
          <w:p w14:paraId="2B41FBB5" w14:textId="77777777" w:rsidR="00C80FA1" w:rsidRDefault="00C80FA1">
            <w:pPr>
              <w:rPr>
                <w:sz w:val="20"/>
                <w:szCs w:val="20"/>
              </w:rPr>
            </w:pPr>
          </w:p>
        </w:tc>
        <w:tc>
          <w:tcPr>
            <w:tcW w:w="1411" w:type="dxa"/>
          </w:tcPr>
          <w:p w14:paraId="1D6225D3" w14:textId="77777777" w:rsidR="00C80FA1" w:rsidRDefault="00C80FA1">
            <w:pPr>
              <w:rPr>
                <w:sz w:val="20"/>
                <w:szCs w:val="20"/>
              </w:rPr>
            </w:pPr>
          </w:p>
        </w:tc>
        <w:tc>
          <w:tcPr>
            <w:tcW w:w="1746" w:type="dxa"/>
            <w:noWrap/>
            <w:vAlign w:val="bottom"/>
            <w:hideMark/>
          </w:tcPr>
          <w:p w14:paraId="5951DCAD" w14:textId="77777777" w:rsidR="00C80FA1" w:rsidRDefault="00C80FA1">
            <w:pPr>
              <w:rPr>
                <w:sz w:val="20"/>
                <w:szCs w:val="20"/>
              </w:rPr>
            </w:pPr>
          </w:p>
        </w:tc>
        <w:tc>
          <w:tcPr>
            <w:tcW w:w="1823" w:type="dxa"/>
            <w:noWrap/>
            <w:vAlign w:val="bottom"/>
            <w:hideMark/>
          </w:tcPr>
          <w:p w14:paraId="348BCE90" w14:textId="77777777" w:rsidR="00C80FA1" w:rsidRDefault="00C80FA1">
            <w:pPr>
              <w:rPr>
                <w:sz w:val="20"/>
                <w:szCs w:val="20"/>
              </w:rPr>
            </w:pPr>
          </w:p>
        </w:tc>
        <w:tc>
          <w:tcPr>
            <w:tcW w:w="739" w:type="dxa"/>
            <w:noWrap/>
            <w:vAlign w:val="bottom"/>
            <w:hideMark/>
          </w:tcPr>
          <w:p w14:paraId="72802B7F" w14:textId="77777777" w:rsidR="00C80FA1" w:rsidRDefault="00C80FA1">
            <w:pPr>
              <w:rPr>
                <w:sz w:val="20"/>
                <w:szCs w:val="20"/>
              </w:rPr>
            </w:pPr>
          </w:p>
        </w:tc>
      </w:tr>
    </w:tbl>
    <w:p w14:paraId="5275C48A" w14:textId="77777777" w:rsidR="002A4CE3" w:rsidRDefault="002A4CE3" w:rsidP="003464DC">
      <w:pPr>
        <w:rPr>
          <w:b/>
        </w:rPr>
      </w:pPr>
    </w:p>
    <w:tbl>
      <w:tblPr>
        <w:tblpPr w:leftFromText="180" w:rightFromText="180" w:vertAnchor="text" w:horzAnchor="margin" w:tblpX="-459" w:tblpY="285"/>
        <w:tblW w:w="6237" w:type="dxa"/>
        <w:tblLook w:val="04A0" w:firstRow="1" w:lastRow="0" w:firstColumn="1" w:lastColumn="0" w:noHBand="0" w:noVBand="1"/>
      </w:tblPr>
      <w:tblGrid>
        <w:gridCol w:w="10065"/>
      </w:tblGrid>
      <w:tr w:rsidR="00476B4C" w14:paraId="4F7AF0FA" w14:textId="77777777" w:rsidTr="00476B4C">
        <w:trPr>
          <w:trHeight w:val="1676"/>
        </w:trPr>
        <w:tc>
          <w:tcPr>
            <w:tcW w:w="6237" w:type="dxa"/>
          </w:tcPr>
          <w:p w14:paraId="0B01D587" w14:textId="77777777" w:rsidR="002A4CE3" w:rsidRPr="002A4CE3" w:rsidRDefault="002A4CE3" w:rsidP="002A4CE3">
            <w:pPr>
              <w:rPr>
                <w:b/>
              </w:rPr>
            </w:pPr>
          </w:p>
          <w:p w14:paraId="60694507" w14:textId="77777777" w:rsidR="002A4CE3" w:rsidRPr="002A4CE3" w:rsidRDefault="002A4CE3" w:rsidP="002A4CE3">
            <w:pPr>
              <w:jc w:val="center"/>
              <w:rPr>
                <w:b/>
              </w:rPr>
            </w:pPr>
          </w:p>
          <w:tbl>
            <w:tblPr>
              <w:tblW w:w="10325" w:type="dxa"/>
              <w:tblLook w:val="04A0" w:firstRow="1" w:lastRow="0" w:firstColumn="1" w:lastColumn="0" w:noHBand="0" w:noVBand="1"/>
            </w:tblPr>
            <w:tblGrid>
              <w:gridCol w:w="5317"/>
              <w:gridCol w:w="5008"/>
            </w:tblGrid>
            <w:tr w:rsidR="002A4CE3" w:rsidRPr="002A4CE3" w14:paraId="6BE815A6" w14:textId="77777777" w:rsidTr="00C57716">
              <w:trPr>
                <w:trHeight w:val="855"/>
              </w:trPr>
              <w:tc>
                <w:tcPr>
                  <w:tcW w:w="5317" w:type="dxa"/>
                </w:tcPr>
                <w:p w14:paraId="418A0518" w14:textId="77777777" w:rsidR="002A4CE3" w:rsidRPr="002A4CE3" w:rsidRDefault="002A4CE3" w:rsidP="004F6EC4">
                  <w:pPr>
                    <w:framePr w:hSpace="180" w:wrap="around" w:vAnchor="text" w:hAnchor="margin" w:x="-459" w:y="285"/>
                    <w:jc w:val="center"/>
                    <w:rPr>
                      <w:b/>
                    </w:rPr>
                  </w:pPr>
                  <w:r w:rsidRPr="002A4CE3">
                    <w:rPr>
                      <w:b/>
                    </w:rPr>
                    <w:t xml:space="preserve">ЗАКАЗЧИК:    </w:t>
                  </w:r>
                </w:p>
                <w:p w14:paraId="66F2449B" w14:textId="77777777" w:rsidR="002A4CE3" w:rsidRPr="002A4CE3" w:rsidRDefault="002A4CE3" w:rsidP="004F6EC4">
                  <w:pPr>
                    <w:framePr w:hSpace="180" w:wrap="around" w:vAnchor="text" w:hAnchor="margin" w:x="-459" w:y="285"/>
                    <w:jc w:val="center"/>
                    <w:rPr>
                      <w:b/>
                    </w:rPr>
                  </w:pPr>
                </w:p>
                <w:p w14:paraId="773ED4CF" w14:textId="77777777" w:rsidR="002A4CE3" w:rsidRPr="002A4CE3" w:rsidRDefault="002A4CE3" w:rsidP="004F6EC4">
                  <w:pPr>
                    <w:framePr w:hSpace="180" w:wrap="around" w:vAnchor="text" w:hAnchor="margin" w:x="-459" w:y="285"/>
                    <w:jc w:val="center"/>
                    <w:rPr>
                      <w:b/>
                    </w:rPr>
                  </w:pPr>
                  <w:r w:rsidRPr="002A4CE3">
                    <w:rPr>
                      <w:b/>
                    </w:rPr>
                    <w:t xml:space="preserve"> Директор МОУ «</w:t>
                  </w:r>
                  <w:proofErr w:type="spellStart"/>
                  <w:r w:rsidRPr="002A4CE3">
                    <w:rPr>
                      <w:b/>
                    </w:rPr>
                    <w:t>Ущевицкая</w:t>
                  </w:r>
                  <w:proofErr w:type="spellEnd"/>
                  <w:r w:rsidRPr="002A4CE3">
                    <w:rPr>
                      <w:b/>
                    </w:rPr>
                    <w:t xml:space="preserve"> НОШ»</w:t>
                  </w:r>
                </w:p>
                <w:p w14:paraId="4076F59F" w14:textId="77777777" w:rsidR="002A4CE3" w:rsidRPr="002A4CE3" w:rsidRDefault="002A4CE3" w:rsidP="004F6EC4">
                  <w:pPr>
                    <w:framePr w:hSpace="180" w:wrap="around" w:vAnchor="text" w:hAnchor="margin" w:x="-459" w:y="285"/>
                    <w:jc w:val="center"/>
                    <w:rPr>
                      <w:b/>
                    </w:rPr>
                  </w:pPr>
                </w:p>
                <w:p w14:paraId="2EB9A84F" w14:textId="77777777" w:rsidR="002A4CE3" w:rsidRPr="002A4CE3" w:rsidRDefault="002A4CE3" w:rsidP="004F6EC4">
                  <w:pPr>
                    <w:framePr w:hSpace="180" w:wrap="around" w:vAnchor="text" w:hAnchor="margin" w:x="-459" w:y="285"/>
                    <w:jc w:val="center"/>
                    <w:rPr>
                      <w:b/>
                    </w:rPr>
                  </w:pPr>
                </w:p>
                <w:p w14:paraId="237AA67C" w14:textId="77777777" w:rsidR="002A4CE3" w:rsidRPr="002A4CE3" w:rsidRDefault="002A4CE3" w:rsidP="004F6EC4">
                  <w:pPr>
                    <w:framePr w:hSpace="180" w:wrap="around" w:vAnchor="text" w:hAnchor="margin" w:x="-459" w:y="285"/>
                    <w:jc w:val="center"/>
                    <w:rPr>
                      <w:b/>
                    </w:rPr>
                  </w:pPr>
                </w:p>
                <w:p w14:paraId="335196F9" w14:textId="77777777" w:rsidR="002A4CE3" w:rsidRPr="002A4CE3" w:rsidRDefault="002A4CE3" w:rsidP="004F6EC4">
                  <w:pPr>
                    <w:framePr w:hSpace="180" w:wrap="around" w:vAnchor="text" w:hAnchor="margin" w:x="-459" w:y="285"/>
                    <w:jc w:val="center"/>
                    <w:rPr>
                      <w:b/>
                    </w:rPr>
                  </w:pPr>
                </w:p>
                <w:p w14:paraId="5C19A393" w14:textId="77777777" w:rsidR="002A4CE3" w:rsidRPr="002A4CE3" w:rsidRDefault="002A4CE3" w:rsidP="004F6EC4">
                  <w:pPr>
                    <w:framePr w:hSpace="180" w:wrap="around" w:vAnchor="text" w:hAnchor="margin" w:x="-459" w:y="285"/>
                    <w:jc w:val="center"/>
                    <w:rPr>
                      <w:b/>
                    </w:rPr>
                  </w:pPr>
                  <w:r w:rsidRPr="002A4CE3">
                    <w:rPr>
                      <w:b/>
                    </w:rPr>
                    <w:t>_______________/</w:t>
                  </w:r>
                  <w:proofErr w:type="spellStart"/>
                  <w:r w:rsidRPr="002A4CE3">
                    <w:rPr>
                      <w:b/>
                    </w:rPr>
                    <w:t>Муфтахова</w:t>
                  </w:r>
                  <w:proofErr w:type="spellEnd"/>
                  <w:r w:rsidRPr="002A4CE3">
                    <w:rPr>
                      <w:b/>
                    </w:rPr>
                    <w:t xml:space="preserve"> А.И./</w:t>
                  </w:r>
                </w:p>
                <w:p w14:paraId="5EA5256D" w14:textId="77777777" w:rsidR="002A4CE3" w:rsidRPr="002A4CE3" w:rsidRDefault="002A4CE3" w:rsidP="004F6EC4">
                  <w:pPr>
                    <w:framePr w:hSpace="180" w:wrap="around" w:vAnchor="text" w:hAnchor="margin" w:x="-459" w:y="285"/>
                    <w:jc w:val="center"/>
                    <w:rPr>
                      <w:b/>
                    </w:rPr>
                  </w:pPr>
                  <w:r w:rsidRPr="002A4CE3">
                    <w:rPr>
                      <w:b/>
                    </w:rPr>
                    <w:t xml:space="preserve">М.П.         </w:t>
                  </w:r>
                </w:p>
                <w:p w14:paraId="0099BD70" w14:textId="77777777" w:rsidR="002A4CE3" w:rsidRPr="002A4CE3" w:rsidRDefault="002A4CE3" w:rsidP="004F6EC4">
                  <w:pPr>
                    <w:framePr w:hSpace="180" w:wrap="around" w:vAnchor="text" w:hAnchor="margin" w:x="-459" w:y="285"/>
                    <w:rPr>
                      <w:b/>
                    </w:rPr>
                  </w:pPr>
                </w:p>
                <w:p w14:paraId="25052850" w14:textId="77777777" w:rsidR="002A4CE3" w:rsidRPr="002A4CE3" w:rsidRDefault="002A4CE3" w:rsidP="004F6EC4">
                  <w:pPr>
                    <w:framePr w:hSpace="180" w:wrap="around" w:vAnchor="text" w:hAnchor="margin" w:x="-459" w:y="285"/>
                    <w:rPr>
                      <w:b/>
                    </w:rPr>
                  </w:pPr>
                </w:p>
                <w:p w14:paraId="51E84880" w14:textId="77777777" w:rsidR="002A4CE3" w:rsidRPr="002A4CE3" w:rsidRDefault="002A4CE3" w:rsidP="004F6EC4">
                  <w:pPr>
                    <w:framePr w:hSpace="180" w:wrap="around" w:vAnchor="text" w:hAnchor="margin" w:x="-459" w:y="285"/>
                    <w:jc w:val="center"/>
                    <w:rPr>
                      <w:b/>
                    </w:rPr>
                  </w:pPr>
                </w:p>
                <w:p w14:paraId="573227C2" w14:textId="77777777" w:rsidR="002A4CE3" w:rsidRPr="002A4CE3" w:rsidRDefault="002A4CE3" w:rsidP="004F6EC4">
                  <w:pPr>
                    <w:framePr w:hSpace="180" w:wrap="around" w:vAnchor="text" w:hAnchor="margin" w:x="-459" w:y="285"/>
                    <w:jc w:val="center"/>
                    <w:rPr>
                      <w:b/>
                    </w:rPr>
                  </w:pPr>
                </w:p>
                <w:p w14:paraId="3A2C2A20" w14:textId="77777777" w:rsidR="002A4CE3" w:rsidRPr="002A4CE3" w:rsidRDefault="002A4CE3" w:rsidP="004F6EC4">
                  <w:pPr>
                    <w:framePr w:hSpace="180" w:wrap="around" w:vAnchor="text" w:hAnchor="margin" w:x="-459" w:y="285"/>
                    <w:jc w:val="center"/>
                    <w:rPr>
                      <w:b/>
                    </w:rPr>
                  </w:pPr>
                </w:p>
                <w:p w14:paraId="4B58CFA3" w14:textId="77777777" w:rsidR="002A4CE3" w:rsidRPr="002A4CE3" w:rsidRDefault="002A4CE3" w:rsidP="004F6EC4">
                  <w:pPr>
                    <w:framePr w:hSpace="180" w:wrap="around" w:vAnchor="text" w:hAnchor="margin" w:x="-459" w:y="285"/>
                    <w:jc w:val="center"/>
                    <w:rPr>
                      <w:b/>
                    </w:rPr>
                  </w:pPr>
                  <w:r w:rsidRPr="002A4CE3">
                    <w:rPr>
                      <w:b/>
                    </w:rPr>
                    <w:t xml:space="preserve">                                        </w:t>
                  </w:r>
                </w:p>
                <w:p w14:paraId="29227B08" w14:textId="77777777" w:rsidR="002A4CE3" w:rsidRPr="002A4CE3" w:rsidRDefault="002A4CE3" w:rsidP="004F6EC4">
                  <w:pPr>
                    <w:framePr w:hSpace="180" w:wrap="around" w:vAnchor="text" w:hAnchor="margin" w:x="-459" w:y="285"/>
                    <w:jc w:val="center"/>
                    <w:rPr>
                      <w:b/>
                    </w:rPr>
                  </w:pPr>
                </w:p>
                <w:p w14:paraId="2AD69B14" w14:textId="77777777" w:rsidR="002A4CE3" w:rsidRPr="002A4CE3" w:rsidRDefault="002A4CE3" w:rsidP="004F6EC4">
                  <w:pPr>
                    <w:framePr w:hSpace="180" w:wrap="around" w:vAnchor="text" w:hAnchor="margin" w:x="-459" w:y="285"/>
                    <w:jc w:val="center"/>
                    <w:rPr>
                      <w:b/>
                    </w:rPr>
                  </w:pPr>
                </w:p>
                <w:p w14:paraId="06081873" w14:textId="77777777" w:rsidR="002A4CE3" w:rsidRPr="002A4CE3" w:rsidRDefault="002A4CE3" w:rsidP="004F6EC4">
                  <w:pPr>
                    <w:framePr w:hSpace="180" w:wrap="around" w:vAnchor="text" w:hAnchor="margin" w:x="-459" w:y="285"/>
                    <w:jc w:val="center"/>
                    <w:rPr>
                      <w:b/>
                    </w:rPr>
                  </w:pPr>
                </w:p>
              </w:tc>
              <w:tc>
                <w:tcPr>
                  <w:tcW w:w="5008" w:type="dxa"/>
                </w:tcPr>
                <w:p w14:paraId="7F9EA082" w14:textId="77777777" w:rsidR="002A4CE3" w:rsidRPr="002A4CE3" w:rsidRDefault="002A4CE3" w:rsidP="004F6EC4">
                  <w:pPr>
                    <w:framePr w:hSpace="180" w:wrap="around" w:vAnchor="text" w:hAnchor="margin" w:x="-459" w:y="285"/>
                    <w:jc w:val="center"/>
                    <w:rPr>
                      <w:b/>
                    </w:rPr>
                  </w:pPr>
                  <w:r w:rsidRPr="002A4CE3">
                    <w:rPr>
                      <w:b/>
                    </w:rPr>
                    <w:t>ПОСТАВЩИК:</w:t>
                  </w:r>
                </w:p>
                <w:p w14:paraId="038085EE" w14:textId="77777777" w:rsidR="002A4CE3" w:rsidRPr="002A4CE3" w:rsidRDefault="002A4CE3" w:rsidP="004F6EC4">
                  <w:pPr>
                    <w:framePr w:hSpace="180" w:wrap="around" w:vAnchor="text" w:hAnchor="margin" w:x="-459" w:y="285"/>
                    <w:jc w:val="center"/>
                    <w:rPr>
                      <w:b/>
                    </w:rPr>
                  </w:pPr>
                </w:p>
                <w:p w14:paraId="749EA1BF" w14:textId="77777777" w:rsidR="002A4CE3" w:rsidRPr="002A4CE3" w:rsidRDefault="002A4CE3" w:rsidP="004F6EC4">
                  <w:pPr>
                    <w:framePr w:hSpace="180" w:wrap="around" w:vAnchor="text" w:hAnchor="margin" w:x="-459" w:y="285"/>
                    <w:jc w:val="center"/>
                    <w:rPr>
                      <w:b/>
                      <w:bCs/>
                    </w:rPr>
                  </w:pPr>
                </w:p>
                <w:p w14:paraId="04B015A0" w14:textId="77777777" w:rsidR="002A4CE3" w:rsidRPr="002A4CE3" w:rsidRDefault="002A4CE3" w:rsidP="004F6EC4">
                  <w:pPr>
                    <w:framePr w:hSpace="180" w:wrap="around" w:vAnchor="text" w:hAnchor="margin" w:x="-459" w:y="285"/>
                    <w:jc w:val="center"/>
                    <w:rPr>
                      <w:b/>
                      <w:bCs/>
                    </w:rPr>
                  </w:pPr>
                </w:p>
                <w:p w14:paraId="478EDAEC" w14:textId="77777777" w:rsidR="002A4CE3" w:rsidRPr="002A4CE3" w:rsidRDefault="002A4CE3" w:rsidP="004F6EC4">
                  <w:pPr>
                    <w:framePr w:hSpace="180" w:wrap="around" w:vAnchor="text" w:hAnchor="margin" w:x="-459" w:y="285"/>
                    <w:jc w:val="center"/>
                    <w:rPr>
                      <w:b/>
                      <w:bCs/>
                    </w:rPr>
                  </w:pPr>
                  <w:bookmarkStart w:id="0" w:name="_GoBack"/>
                  <w:bookmarkEnd w:id="0"/>
                </w:p>
                <w:p w14:paraId="4E715BF0" w14:textId="77777777" w:rsidR="002A4CE3" w:rsidRPr="002A4CE3" w:rsidRDefault="002A4CE3" w:rsidP="004F6EC4">
                  <w:pPr>
                    <w:framePr w:hSpace="180" w:wrap="around" w:vAnchor="text" w:hAnchor="margin" w:x="-459" w:y="285"/>
                    <w:jc w:val="center"/>
                    <w:rPr>
                      <w:b/>
                      <w:bCs/>
                    </w:rPr>
                  </w:pPr>
                </w:p>
                <w:p w14:paraId="6DE0D59C" w14:textId="77777777" w:rsidR="002A4CE3" w:rsidRPr="002A4CE3" w:rsidRDefault="002A4CE3" w:rsidP="004F6EC4">
                  <w:pPr>
                    <w:framePr w:hSpace="180" w:wrap="around" w:vAnchor="text" w:hAnchor="margin" w:x="-459" w:y="285"/>
                    <w:jc w:val="center"/>
                    <w:rPr>
                      <w:b/>
                      <w:bCs/>
                    </w:rPr>
                  </w:pPr>
                </w:p>
                <w:p w14:paraId="656FB030" w14:textId="77777777" w:rsidR="002A4CE3" w:rsidRPr="002A4CE3" w:rsidRDefault="002A4CE3" w:rsidP="004F6EC4">
                  <w:pPr>
                    <w:framePr w:hSpace="180" w:wrap="around" w:vAnchor="text" w:hAnchor="margin" w:x="-459" w:y="285"/>
                    <w:jc w:val="center"/>
                    <w:rPr>
                      <w:b/>
                      <w:bCs/>
                    </w:rPr>
                  </w:pPr>
                </w:p>
                <w:p w14:paraId="08C71EA5" w14:textId="77777777" w:rsidR="002A4CE3" w:rsidRPr="002A4CE3" w:rsidRDefault="002A4CE3" w:rsidP="004F6EC4">
                  <w:pPr>
                    <w:framePr w:hSpace="180" w:wrap="around" w:vAnchor="text" w:hAnchor="margin" w:x="-459" w:y="285"/>
                    <w:jc w:val="center"/>
                    <w:rPr>
                      <w:b/>
                      <w:bCs/>
                    </w:rPr>
                  </w:pPr>
                </w:p>
                <w:p w14:paraId="59EF676C" w14:textId="77777777" w:rsidR="002A4CE3" w:rsidRPr="002A4CE3" w:rsidRDefault="002A4CE3" w:rsidP="004F6EC4">
                  <w:pPr>
                    <w:framePr w:hSpace="180" w:wrap="around" w:vAnchor="text" w:hAnchor="margin" w:x="-459" w:y="285"/>
                    <w:jc w:val="center"/>
                    <w:rPr>
                      <w:b/>
                      <w:bCs/>
                    </w:rPr>
                  </w:pPr>
                </w:p>
                <w:p w14:paraId="505F7F03" w14:textId="77777777" w:rsidR="002A4CE3" w:rsidRPr="002A4CE3" w:rsidRDefault="002A4CE3" w:rsidP="004F6EC4">
                  <w:pPr>
                    <w:framePr w:hSpace="180" w:wrap="around" w:vAnchor="text" w:hAnchor="margin" w:x="-459" w:y="285"/>
                    <w:jc w:val="center"/>
                    <w:rPr>
                      <w:b/>
                      <w:bCs/>
                    </w:rPr>
                  </w:pPr>
                </w:p>
                <w:p w14:paraId="7A987BB0" w14:textId="77777777" w:rsidR="002A4CE3" w:rsidRPr="002A4CE3" w:rsidRDefault="002A4CE3" w:rsidP="004F6EC4">
                  <w:pPr>
                    <w:framePr w:hSpace="180" w:wrap="around" w:vAnchor="text" w:hAnchor="margin" w:x="-459" w:y="285"/>
                    <w:jc w:val="center"/>
                    <w:rPr>
                      <w:b/>
                      <w:bCs/>
                    </w:rPr>
                  </w:pPr>
                </w:p>
                <w:p w14:paraId="46CE1AD4" w14:textId="77777777" w:rsidR="002A4CE3" w:rsidRPr="002A4CE3" w:rsidRDefault="002A4CE3" w:rsidP="004F6EC4">
                  <w:pPr>
                    <w:framePr w:hSpace="180" w:wrap="around" w:vAnchor="text" w:hAnchor="margin" w:x="-459" w:y="285"/>
                    <w:jc w:val="center"/>
                    <w:rPr>
                      <w:b/>
                      <w:bCs/>
                    </w:rPr>
                  </w:pPr>
                </w:p>
              </w:tc>
            </w:tr>
          </w:tbl>
          <w:p w14:paraId="41936AF4" w14:textId="77777777" w:rsidR="00476B4C" w:rsidRDefault="00476B4C">
            <w:pPr>
              <w:tabs>
                <w:tab w:val="left" w:pos="5840"/>
              </w:tabs>
            </w:pPr>
          </w:p>
        </w:tc>
      </w:tr>
    </w:tbl>
    <w:p w14:paraId="3A7B7499" w14:textId="77777777" w:rsidR="00D62514" w:rsidRDefault="00D62514" w:rsidP="00D62514">
      <w:pPr>
        <w:tabs>
          <w:tab w:val="left" w:pos="6290"/>
        </w:tabs>
      </w:pPr>
      <w:r>
        <w:t xml:space="preserve">                                                                                                         </w:t>
      </w:r>
    </w:p>
    <w:p w14:paraId="2D34D9E4" w14:textId="77777777" w:rsidR="00D62514" w:rsidRDefault="00D62514" w:rsidP="00D62514">
      <w:pPr>
        <w:tabs>
          <w:tab w:val="left" w:pos="6290"/>
        </w:tabs>
      </w:pPr>
    </w:p>
    <w:p w14:paraId="5F97BE2B" w14:textId="77777777" w:rsidR="00D62514" w:rsidRPr="00455E76" w:rsidRDefault="00D62514" w:rsidP="00D62514">
      <w:pPr>
        <w:rPr>
          <w:b/>
          <w:bCs/>
          <w:sz w:val="28"/>
        </w:rPr>
      </w:pPr>
    </w:p>
    <w:p w14:paraId="5B675641" w14:textId="77777777" w:rsidR="00D62514" w:rsidRPr="00455E76" w:rsidRDefault="00D62514" w:rsidP="00D62514">
      <w:pPr>
        <w:rPr>
          <w:sz w:val="28"/>
        </w:rPr>
      </w:pPr>
    </w:p>
    <w:p w14:paraId="2664E544" w14:textId="77777777" w:rsidR="005272C4" w:rsidRPr="00701342" w:rsidRDefault="005272C4" w:rsidP="00701342"/>
    <w:sectPr w:rsidR="005272C4" w:rsidRPr="00701342" w:rsidSect="00840DED">
      <w:pgSz w:w="11906" w:h="16838"/>
      <w:pgMar w:top="284" w:right="707" w:bottom="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342"/>
    <w:rsid w:val="00013196"/>
    <w:rsid w:val="00053DA2"/>
    <w:rsid w:val="000A3CB9"/>
    <w:rsid w:val="001B3C0A"/>
    <w:rsid w:val="001F113F"/>
    <w:rsid w:val="0020405D"/>
    <w:rsid w:val="00295D44"/>
    <w:rsid w:val="002A4CE3"/>
    <w:rsid w:val="002B251C"/>
    <w:rsid w:val="002C5758"/>
    <w:rsid w:val="002C60BC"/>
    <w:rsid w:val="003464DC"/>
    <w:rsid w:val="00455E76"/>
    <w:rsid w:val="00476B4C"/>
    <w:rsid w:val="004F6EC4"/>
    <w:rsid w:val="005169D2"/>
    <w:rsid w:val="005272C4"/>
    <w:rsid w:val="00593AFB"/>
    <w:rsid w:val="005D1803"/>
    <w:rsid w:val="0061068D"/>
    <w:rsid w:val="006A194F"/>
    <w:rsid w:val="00701342"/>
    <w:rsid w:val="00765686"/>
    <w:rsid w:val="007A2FF0"/>
    <w:rsid w:val="007E66E7"/>
    <w:rsid w:val="007E750E"/>
    <w:rsid w:val="007F3A4A"/>
    <w:rsid w:val="00840DED"/>
    <w:rsid w:val="008D2504"/>
    <w:rsid w:val="00934ED4"/>
    <w:rsid w:val="009B61B7"/>
    <w:rsid w:val="009D529D"/>
    <w:rsid w:val="00A450F9"/>
    <w:rsid w:val="00B67F30"/>
    <w:rsid w:val="00B82A96"/>
    <w:rsid w:val="00C00E32"/>
    <w:rsid w:val="00C03DD8"/>
    <w:rsid w:val="00C248F3"/>
    <w:rsid w:val="00C57716"/>
    <w:rsid w:val="00C80FA1"/>
    <w:rsid w:val="00D136B0"/>
    <w:rsid w:val="00D62514"/>
    <w:rsid w:val="00DA5682"/>
    <w:rsid w:val="00DB069D"/>
    <w:rsid w:val="00DE5715"/>
    <w:rsid w:val="00E25621"/>
    <w:rsid w:val="00E77ECD"/>
    <w:rsid w:val="00E87E48"/>
    <w:rsid w:val="00F167B1"/>
    <w:rsid w:val="00F37F28"/>
    <w:rsid w:val="00F75C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999C142"/>
  <w15:chartTrackingRefBased/>
  <w15:docId w15:val="{0FF49D74-A317-4721-B6B6-0C1319A90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134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701342"/>
    <w:rPr>
      <w:color w:val="0000FF"/>
      <w:u w:val="single"/>
    </w:rPr>
  </w:style>
  <w:style w:type="paragraph" w:styleId="a4">
    <w:name w:val="Normal (Web)"/>
    <w:basedOn w:val="a"/>
    <w:uiPriority w:val="99"/>
    <w:semiHidden/>
    <w:unhideWhenUsed/>
    <w:rsid w:val="00701342"/>
    <w:pPr>
      <w:spacing w:before="100" w:beforeAutospacing="1" w:after="100" w:afterAutospacing="1"/>
    </w:pPr>
  </w:style>
  <w:style w:type="paragraph" w:styleId="a5">
    <w:name w:val="Body Text Indent"/>
    <w:basedOn w:val="a"/>
    <w:link w:val="a6"/>
    <w:uiPriority w:val="99"/>
    <w:semiHidden/>
    <w:unhideWhenUsed/>
    <w:rsid w:val="00701342"/>
    <w:pPr>
      <w:spacing w:after="120"/>
      <w:ind w:left="283"/>
    </w:pPr>
  </w:style>
  <w:style w:type="character" w:customStyle="1" w:styleId="a6">
    <w:name w:val="Основной текст с отступом Знак"/>
    <w:basedOn w:val="a0"/>
    <w:link w:val="a5"/>
    <w:uiPriority w:val="99"/>
    <w:semiHidden/>
    <w:rsid w:val="00701342"/>
    <w:rPr>
      <w:rFonts w:ascii="Times New Roman" w:eastAsia="Times New Roman" w:hAnsi="Times New Roman" w:cs="Times New Roman"/>
      <w:sz w:val="24"/>
      <w:szCs w:val="24"/>
      <w:lang w:eastAsia="ru-RU"/>
    </w:rPr>
  </w:style>
  <w:style w:type="paragraph" w:styleId="a7">
    <w:name w:val="List Paragraph"/>
    <w:basedOn w:val="a"/>
    <w:uiPriority w:val="99"/>
    <w:qFormat/>
    <w:rsid w:val="00701342"/>
    <w:pPr>
      <w:spacing w:after="200" w:line="276" w:lineRule="auto"/>
      <w:ind w:left="720"/>
      <w:contextualSpacing/>
    </w:pPr>
    <w:rPr>
      <w:rFonts w:ascii="Calibri" w:eastAsia="Calibri" w:hAnsi="Calibri"/>
      <w:sz w:val="22"/>
      <w:szCs w:val="22"/>
      <w:lang w:eastAsia="en-US"/>
    </w:rPr>
  </w:style>
  <w:style w:type="paragraph" w:customStyle="1" w:styleId="Preformat">
    <w:name w:val="Preformat"/>
    <w:uiPriority w:val="99"/>
    <w:rsid w:val="00701342"/>
    <w:pPr>
      <w:widowControl w:val="0"/>
      <w:spacing w:after="0" w:line="240" w:lineRule="auto"/>
    </w:pPr>
    <w:rPr>
      <w:rFonts w:ascii="Courier New" w:eastAsia="Times New Roman" w:hAnsi="Courier New" w:cs="Times New Roman"/>
      <w:sz w:val="20"/>
      <w:szCs w:val="20"/>
      <w:lang w:eastAsia="ru-RU"/>
    </w:rPr>
  </w:style>
  <w:style w:type="paragraph" w:customStyle="1" w:styleId="Default">
    <w:name w:val="Default"/>
    <w:uiPriority w:val="99"/>
    <w:rsid w:val="00701342"/>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8">
    <w:name w:val="Balloon Text"/>
    <w:basedOn w:val="a"/>
    <w:link w:val="a9"/>
    <w:uiPriority w:val="99"/>
    <w:semiHidden/>
    <w:unhideWhenUsed/>
    <w:rsid w:val="001F113F"/>
    <w:rPr>
      <w:rFonts w:ascii="Segoe UI" w:hAnsi="Segoe UI" w:cs="Segoe UI"/>
      <w:sz w:val="18"/>
      <w:szCs w:val="18"/>
    </w:rPr>
  </w:style>
  <w:style w:type="character" w:customStyle="1" w:styleId="a9">
    <w:name w:val="Текст выноски Знак"/>
    <w:basedOn w:val="a0"/>
    <w:link w:val="a8"/>
    <w:uiPriority w:val="99"/>
    <w:semiHidden/>
    <w:rsid w:val="001F113F"/>
    <w:rPr>
      <w:rFonts w:ascii="Segoe UI" w:eastAsia="Times New Roman" w:hAnsi="Segoe UI" w:cs="Segoe UI"/>
      <w:sz w:val="18"/>
      <w:szCs w:val="18"/>
      <w:lang w:eastAsia="ru-RU"/>
    </w:rPr>
  </w:style>
  <w:style w:type="paragraph" w:styleId="aa">
    <w:name w:val="Body Text"/>
    <w:basedOn w:val="a"/>
    <w:link w:val="ab"/>
    <w:uiPriority w:val="99"/>
    <w:semiHidden/>
    <w:unhideWhenUsed/>
    <w:rsid w:val="00455E76"/>
    <w:pPr>
      <w:spacing w:after="120"/>
    </w:pPr>
  </w:style>
  <w:style w:type="character" w:customStyle="1" w:styleId="ab">
    <w:name w:val="Основной текст Знак"/>
    <w:basedOn w:val="a0"/>
    <w:link w:val="aa"/>
    <w:uiPriority w:val="99"/>
    <w:semiHidden/>
    <w:rsid w:val="00455E7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8201">
      <w:bodyDiv w:val="1"/>
      <w:marLeft w:val="0"/>
      <w:marRight w:val="0"/>
      <w:marTop w:val="0"/>
      <w:marBottom w:val="0"/>
      <w:divBdr>
        <w:top w:val="none" w:sz="0" w:space="0" w:color="auto"/>
        <w:left w:val="none" w:sz="0" w:space="0" w:color="auto"/>
        <w:bottom w:val="none" w:sz="0" w:space="0" w:color="auto"/>
        <w:right w:val="none" w:sz="0" w:space="0" w:color="auto"/>
      </w:divBdr>
    </w:div>
    <w:div w:id="8680942">
      <w:bodyDiv w:val="1"/>
      <w:marLeft w:val="0"/>
      <w:marRight w:val="0"/>
      <w:marTop w:val="0"/>
      <w:marBottom w:val="0"/>
      <w:divBdr>
        <w:top w:val="none" w:sz="0" w:space="0" w:color="auto"/>
        <w:left w:val="none" w:sz="0" w:space="0" w:color="auto"/>
        <w:bottom w:val="none" w:sz="0" w:space="0" w:color="auto"/>
        <w:right w:val="none" w:sz="0" w:space="0" w:color="auto"/>
      </w:divBdr>
    </w:div>
    <w:div w:id="13844256">
      <w:bodyDiv w:val="1"/>
      <w:marLeft w:val="0"/>
      <w:marRight w:val="0"/>
      <w:marTop w:val="0"/>
      <w:marBottom w:val="0"/>
      <w:divBdr>
        <w:top w:val="none" w:sz="0" w:space="0" w:color="auto"/>
        <w:left w:val="none" w:sz="0" w:space="0" w:color="auto"/>
        <w:bottom w:val="none" w:sz="0" w:space="0" w:color="auto"/>
        <w:right w:val="none" w:sz="0" w:space="0" w:color="auto"/>
      </w:divBdr>
    </w:div>
    <w:div w:id="61611626">
      <w:bodyDiv w:val="1"/>
      <w:marLeft w:val="0"/>
      <w:marRight w:val="0"/>
      <w:marTop w:val="0"/>
      <w:marBottom w:val="0"/>
      <w:divBdr>
        <w:top w:val="none" w:sz="0" w:space="0" w:color="auto"/>
        <w:left w:val="none" w:sz="0" w:space="0" w:color="auto"/>
        <w:bottom w:val="none" w:sz="0" w:space="0" w:color="auto"/>
        <w:right w:val="none" w:sz="0" w:space="0" w:color="auto"/>
      </w:divBdr>
    </w:div>
    <w:div w:id="64035856">
      <w:bodyDiv w:val="1"/>
      <w:marLeft w:val="0"/>
      <w:marRight w:val="0"/>
      <w:marTop w:val="0"/>
      <w:marBottom w:val="0"/>
      <w:divBdr>
        <w:top w:val="none" w:sz="0" w:space="0" w:color="auto"/>
        <w:left w:val="none" w:sz="0" w:space="0" w:color="auto"/>
        <w:bottom w:val="none" w:sz="0" w:space="0" w:color="auto"/>
        <w:right w:val="none" w:sz="0" w:space="0" w:color="auto"/>
      </w:divBdr>
    </w:div>
    <w:div w:id="353306737">
      <w:bodyDiv w:val="1"/>
      <w:marLeft w:val="0"/>
      <w:marRight w:val="0"/>
      <w:marTop w:val="0"/>
      <w:marBottom w:val="0"/>
      <w:divBdr>
        <w:top w:val="none" w:sz="0" w:space="0" w:color="auto"/>
        <w:left w:val="none" w:sz="0" w:space="0" w:color="auto"/>
        <w:bottom w:val="none" w:sz="0" w:space="0" w:color="auto"/>
        <w:right w:val="none" w:sz="0" w:space="0" w:color="auto"/>
      </w:divBdr>
    </w:div>
    <w:div w:id="379860170">
      <w:bodyDiv w:val="1"/>
      <w:marLeft w:val="0"/>
      <w:marRight w:val="0"/>
      <w:marTop w:val="0"/>
      <w:marBottom w:val="0"/>
      <w:divBdr>
        <w:top w:val="none" w:sz="0" w:space="0" w:color="auto"/>
        <w:left w:val="none" w:sz="0" w:space="0" w:color="auto"/>
        <w:bottom w:val="none" w:sz="0" w:space="0" w:color="auto"/>
        <w:right w:val="none" w:sz="0" w:space="0" w:color="auto"/>
      </w:divBdr>
    </w:div>
    <w:div w:id="497503521">
      <w:bodyDiv w:val="1"/>
      <w:marLeft w:val="0"/>
      <w:marRight w:val="0"/>
      <w:marTop w:val="0"/>
      <w:marBottom w:val="0"/>
      <w:divBdr>
        <w:top w:val="none" w:sz="0" w:space="0" w:color="auto"/>
        <w:left w:val="none" w:sz="0" w:space="0" w:color="auto"/>
        <w:bottom w:val="none" w:sz="0" w:space="0" w:color="auto"/>
        <w:right w:val="none" w:sz="0" w:space="0" w:color="auto"/>
      </w:divBdr>
    </w:div>
    <w:div w:id="511650673">
      <w:bodyDiv w:val="1"/>
      <w:marLeft w:val="0"/>
      <w:marRight w:val="0"/>
      <w:marTop w:val="0"/>
      <w:marBottom w:val="0"/>
      <w:divBdr>
        <w:top w:val="none" w:sz="0" w:space="0" w:color="auto"/>
        <w:left w:val="none" w:sz="0" w:space="0" w:color="auto"/>
        <w:bottom w:val="none" w:sz="0" w:space="0" w:color="auto"/>
        <w:right w:val="none" w:sz="0" w:space="0" w:color="auto"/>
      </w:divBdr>
    </w:div>
    <w:div w:id="543643796">
      <w:bodyDiv w:val="1"/>
      <w:marLeft w:val="0"/>
      <w:marRight w:val="0"/>
      <w:marTop w:val="0"/>
      <w:marBottom w:val="0"/>
      <w:divBdr>
        <w:top w:val="none" w:sz="0" w:space="0" w:color="auto"/>
        <w:left w:val="none" w:sz="0" w:space="0" w:color="auto"/>
        <w:bottom w:val="none" w:sz="0" w:space="0" w:color="auto"/>
        <w:right w:val="none" w:sz="0" w:space="0" w:color="auto"/>
      </w:divBdr>
    </w:div>
    <w:div w:id="625238570">
      <w:bodyDiv w:val="1"/>
      <w:marLeft w:val="0"/>
      <w:marRight w:val="0"/>
      <w:marTop w:val="0"/>
      <w:marBottom w:val="0"/>
      <w:divBdr>
        <w:top w:val="none" w:sz="0" w:space="0" w:color="auto"/>
        <w:left w:val="none" w:sz="0" w:space="0" w:color="auto"/>
        <w:bottom w:val="none" w:sz="0" w:space="0" w:color="auto"/>
        <w:right w:val="none" w:sz="0" w:space="0" w:color="auto"/>
      </w:divBdr>
    </w:div>
    <w:div w:id="627466575">
      <w:bodyDiv w:val="1"/>
      <w:marLeft w:val="0"/>
      <w:marRight w:val="0"/>
      <w:marTop w:val="0"/>
      <w:marBottom w:val="0"/>
      <w:divBdr>
        <w:top w:val="none" w:sz="0" w:space="0" w:color="auto"/>
        <w:left w:val="none" w:sz="0" w:space="0" w:color="auto"/>
        <w:bottom w:val="none" w:sz="0" w:space="0" w:color="auto"/>
        <w:right w:val="none" w:sz="0" w:space="0" w:color="auto"/>
      </w:divBdr>
    </w:div>
    <w:div w:id="739595835">
      <w:bodyDiv w:val="1"/>
      <w:marLeft w:val="0"/>
      <w:marRight w:val="0"/>
      <w:marTop w:val="0"/>
      <w:marBottom w:val="0"/>
      <w:divBdr>
        <w:top w:val="none" w:sz="0" w:space="0" w:color="auto"/>
        <w:left w:val="none" w:sz="0" w:space="0" w:color="auto"/>
        <w:bottom w:val="none" w:sz="0" w:space="0" w:color="auto"/>
        <w:right w:val="none" w:sz="0" w:space="0" w:color="auto"/>
      </w:divBdr>
    </w:div>
    <w:div w:id="776564366">
      <w:bodyDiv w:val="1"/>
      <w:marLeft w:val="0"/>
      <w:marRight w:val="0"/>
      <w:marTop w:val="0"/>
      <w:marBottom w:val="0"/>
      <w:divBdr>
        <w:top w:val="none" w:sz="0" w:space="0" w:color="auto"/>
        <w:left w:val="none" w:sz="0" w:space="0" w:color="auto"/>
        <w:bottom w:val="none" w:sz="0" w:space="0" w:color="auto"/>
        <w:right w:val="none" w:sz="0" w:space="0" w:color="auto"/>
      </w:divBdr>
    </w:div>
    <w:div w:id="811603381">
      <w:bodyDiv w:val="1"/>
      <w:marLeft w:val="0"/>
      <w:marRight w:val="0"/>
      <w:marTop w:val="0"/>
      <w:marBottom w:val="0"/>
      <w:divBdr>
        <w:top w:val="none" w:sz="0" w:space="0" w:color="auto"/>
        <w:left w:val="none" w:sz="0" w:space="0" w:color="auto"/>
        <w:bottom w:val="none" w:sz="0" w:space="0" w:color="auto"/>
        <w:right w:val="none" w:sz="0" w:space="0" w:color="auto"/>
      </w:divBdr>
    </w:div>
    <w:div w:id="833448193">
      <w:bodyDiv w:val="1"/>
      <w:marLeft w:val="0"/>
      <w:marRight w:val="0"/>
      <w:marTop w:val="0"/>
      <w:marBottom w:val="0"/>
      <w:divBdr>
        <w:top w:val="none" w:sz="0" w:space="0" w:color="auto"/>
        <w:left w:val="none" w:sz="0" w:space="0" w:color="auto"/>
        <w:bottom w:val="none" w:sz="0" w:space="0" w:color="auto"/>
        <w:right w:val="none" w:sz="0" w:space="0" w:color="auto"/>
      </w:divBdr>
    </w:div>
    <w:div w:id="874316085">
      <w:bodyDiv w:val="1"/>
      <w:marLeft w:val="0"/>
      <w:marRight w:val="0"/>
      <w:marTop w:val="0"/>
      <w:marBottom w:val="0"/>
      <w:divBdr>
        <w:top w:val="none" w:sz="0" w:space="0" w:color="auto"/>
        <w:left w:val="none" w:sz="0" w:space="0" w:color="auto"/>
        <w:bottom w:val="none" w:sz="0" w:space="0" w:color="auto"/>
        <w:right w:val="none" w:sz="0" w:space="0" w:color="auto"/>
      </w:divBdr>
    </w:div>
    <w:div w:id="944272271">
      <w:bodyDiv w:val="1"/>
      <w:marLeft w:val="0"/>
      <w:marRight w:val="0"/>
      <w:marTop w:val="0"/>
      <w:marBottom w:val="0"/>
      <w:divBdr>
        <w:top w:val="none" w:sz="0" w:space="0" w:color="auto"/>
        <w:left w:val="none" w:sz="0" w:space="0" w:color="auto"/>
        <w:bottom w:val="none" w:sz="0" w:space="0" w:color="auto"/>
        <w:right w:val="none" w:sz="0" w:space="0" w:color="auto"/>
      </w:divBdr>
    </w:div>
    <w:div w:id="966423928">
      <w:bodyDiv w:val="1"/>
      <w:marLeft w:val="0"/>
      <w:marRight w:val="0"/>
      <w:marTop w:val="0"/>
      <w:marBottom w:val="0"/>
      <w:divBdr>
        <w:top w:val="none" w:sz="0" w:space="0" w:color="auto"/>
        <w:left w:val="none" w:sz="0" w:space="0" w:color="auto"/>
        <w:bottom w:val="none" w:sz="0" w:space="0" w:color="auto"/>
        <w:right w:val="none" w:sz="0" w:space="0" w:color="auto"/>
      </w:divBdr>
    </w:div>
    <w:div w:id="1007371443">
      <w:bodyDiv w:val="1"/>
      <w:marLeft w:val="0"/>
      <w:marRight w:val="0"/>
      <w:marTop w:val="0"/>
      <w:marBottom w:val="0"/>
      <w:divBdr>
        <w:top w:val="none" w:sz="0" w:space="0" w:color="auto"/>
        <w:left w:val="none" w:sz="0" w:space="0" w:color="auto"/>
        <w:bottom w:val="none" w:sz="0" w:space="0" w:color="auto"/>
        <w:right w:val="none" w:sz="0" w:space="0" w:color="auto"/>
      </w:divBdr>
    </w:div>
    <w:div w:id="1050572341">
      <w:bodyDiv w:val="1"/>
      <w:marLeft w:val="0"/>
      <w:marRight w:val="0"/>
      <w:marTop w:val="0"/>
      <w:marBottom w:val="0"/>
      <w:divBdr>
        <w:top w:val="none" w:sz="0" w:space="0" w:color="auto"/>
        <w:left w:val="none" w:sz="0" w:space="0" w:color="auto"/>
        <w:bottom w:val="none" w:sz="0" w:space="0" w:color="auto"/>
        <w:right w:val="none" w:sz="0" w:space="0" w:color="auto"/>
      </w:divBdr>
    </w:div>
    <w:div w:id="1072896624">
      <w:bodyDiv w:val="1"/>
      <w:marLeft w:val="0"/>
      <w:marRight w:val="0"/>
      <w:marTop w:val="0"/>
      <w:marBottom w:val="0"/>
      <w:divBdr>
        <w:top w:val="none" w:sz="0" w:space="0" w:color="auto"/>
        <w:left w:val="none" w:sz="0" w:space="0" w:color="auto"/>
        <w:bottom w:val="none" w:sz="0" w:space="0" w:color="auto"/>
        <w:right w:val="none" w:sz="0" w:space="0" w:color="auto"/>
      </w:divBdr>
    </w:div>
    <w:div w:id="1105224329">
      <w:bodyDiv w:val="1"/>
      <w:marLeft w:val="0"/>
      <w:marRight w:val="0"/>
      <w:marTop w:val="0"/>
      <w:marBottom w:val="0"/>
      <w:divBdr>
        <w:top w:val="none" w:sz="0" w:space="0" w:color="auto"/>
        <w:left w:val="none" w:sz="0" w:space="0" w:color="auto"/>
        <w:bottom w:val="none" w:sz="0" w:space="0" w:color="auto"/>
        <w:right w:val="none" w:sz="0" w:space="0" w:color="auto"/>
      </w:divBdr>
    </w:div>
    <w:div w:id="1234897112">
      <w:bodyDiv w:val="1"/>
      <w:marLeft w:val="0"/>
      <w:marRight w:val="0"/>
      <w:marTop w:val="0"/>
      <w:marBottom w:val="0"/>
      <w:divBdr>
        <w:top w:val="none" w:sz="0" w:space="0" w:color="auto"/>
        <w:left w:val="none" w:sz="0" w:space="0" w:color="auto"/>
        <w:bottom w:val="none" w:sz="0" w:space="0" w:color="auto"/>
        <w:right w:val="none" w:sz="0" w:space="0" w:color="auto"/>
      </w:divBdr>
    </w:div>
    <w:div w:id="1266424148">
      <w:bodyDiv w:val="1"/>
      <w:marLeft w:val="0"/>
      <w:marRight w:val="0"/>
      <w:marTop w:val="0"/>
      <w:marBottom w:val="0"/>
      <w:divBdr>
        <w:top w:val="none" w:sz="0" w:space="0" w:color="auto"/>
        <w:left w:val="none" w:sz="0" w:space="0" w:color="auto"/>
        <w:bottom w:val="none" w:sz="0" w:space="0" w:color="auto"/>
        <w:right w:val="none" w:sz="0" w:space="0" w:color="auto"/>
      </w:divBdr>
    </w:div>
    <w:div w:id="1301423808">
      <w:bodyDiv w:val="1"/>
      <w:marLeft w:val="0"/>
      <w:marRight w:val="0"/>
      <w:marTop w:val="0"/>
      <w:marBottom w:val="0"/>
      <w:divBdr>
        <w:top w:val="none" w:sz="0" w:space="0" w:color="auto"/>
        <w:left w:val="none" w:sz="0" w:space="0" w:color="auto"/>
        <w:bottom w:val="none" w:sz="0" w:space="0" w:color="auto"/>
        <w:right w:val="none" w:sz="0" w:space="0" w:color="auto"/>
      </w:divBdr>
    </w:div>
    <w:div w:id="1307471725">
      <w:bodyDiv w:val="1"/>
      <w:marLeft w:val="0"/>
      <w:marRight w:val="0"/>
      <w:marTop w:val="0"/>
      <w:marBottom w:val="0"/>
      <w:divBdr>
        <w:top w:val="none" w:sz="0" w:space="0" w:color="auto"/>
        <w:left w:val="none" w:sz="0" w:space="0" w:color="auto"/>
        <w:bottom w:val="none" w:sz="0" w:space="0" w:color="auto"/>
        <w:right w:val="none" w:sz="0" w:space="0" w:color="auto"/>
      </w:divBdr>
    </w:div>
    <w:div w:id="1348555599">
      <w:bodyDiv w:val="1"/>
      <w:marLeft w:val="0"/>
      <w:marRight w:val="0"/>
      <w:marTop w:val="0"/>
      <w:marBottom w:val="0"/>
      <w:divBdr>
        <w:top w:val="none" w:sz="0" w:space="0" w:color="auto"/>
        <w:left w:val="none" w:sz="0" w:space="0" w:color="auto"/>
        <w:bottom w:val="none" w:sz="0" w:space="0" w:color="auto"/>
        <w:right w:val="none" w:sz="0" w:space="0" w:color="auto"/>
      </w:divBdr>
    </w:div>
    <w:div w:id="1478376825">
      <w:bodyDiv w:val="1"/>
      <w:marLeft w:val="0"/>
      <w:marRight w:val="0"/>
      <w:marTop w:val="0"/>
      <w:marBottom w:val="0"/>
      <w:divBdr>
        <w:top w:val="none" w:sz="0" w:space="0" w:color="auto"/>
        <w:left w:val="none" w:sz="0" w:space="0" w:color="auto"/>
        <w:bottom w:val="none" w:sz="0" w:space="0" w:color="auto"/>
        <w:right w:val="none" w:sz="0" w:space="0" w:color="auto"/>
      </w:divBdr>
    </w:div>
    <w:div w:id="1546988706">
      <w:bodyDiv w:val="1"/>
      <w:marLeft w:val="0"/>
      <w:marRight w:val="0"/>
      <w:marTop w:val="0"/>
      <w:marBottom w:val="0"/>
      <w:divBdr>
        <w:top w:val="none" w:sz="0" w:space="0" w:color="auto"/>
        <w:left w:val="none" w:sz="0" w:space="0" w:color="auto"/>
        <w:bottom w:val="none" w:sz="0" w:space="0" w:color="auto"/>
        <w:right w:val="none" w:sz="0" w:space="0" w:color="auto"/>
      </w:divBdr>
    </w:div>
    <w:div w:id="1612008704">
      <w:bodyDiv w:val="1"/>
      <w:marLeft w:val="0"/>
      <w:marRight w:val="0"/>
      <w:marTop w:val="0"/>
      <w:marBottom w:val="0"/>
      <w:divBdr>
        <w:top w:val="none" w:sz="0" w:space="0" w:color="auto"/>
        <w:left w:val="none" w:sz="0" w:space="0" w:color="auto"/>
        <w:bottom w:val="none" w:sz="0" w:space="0" w:color="auto"/>
        <w:right w:val="none" w:sz="0" w:space="0" w:color="auto"/>
      </w:divBdr>
    </w:div>
    <w:div w:id="1635401257">
      <w:bodyDiv w:val="1"/>
      <w:marLeft w:val="0"/>
      <w:marRight w:val="0"/>
      <w:marTop w:val="0"/>
      <w:marBottom w:val="0"/>
      <w:divBdr>
        <w:top w:val="none" w:sz="0" w:space="0" w:color="auto"/>
        <w:left w:val="none" w:sz="0" w:space="0" w:color="auto"/>
        <w:bottom w:val="none" w:sz="0" w:space="0" w:color="auto"/>
        <w:right w:val="none" w:sz="0" w:space="0" w:color="auto"/>
      </w:divBdr>
    </w:div>
    <w:div w:id="1701591722">
      <w:bodyDiv w:val="1"/>
      <w:marLeft w:val="0"/>
      <w:marRight w:val="0"/>
      <w:marTop w:val="0"/>
      <w:marBottom w:val="0"/>
      <w:divBdr>
        <w:top w:val="none" w:sz="0" w:space="0" w:color="auto"/>
        <w:left w:val="none" w:sz="0" w:space="0" w:color="auto"/>
        <w:bottom w:val="none" w:sz="0" w:space="0" w:color="auto"/>
        <w:right w:val="none" w:sz="0" w:space="0" w:color="auto"/>
      </w:divBdr>
    </w:div>
    <w:div w:id="1783332457">
      <w:bodyDiv w:val="1"/>
      <w:marLeft w:val="0"/>
      <w:marRight w:val="0"/>
      <w:marTop w:val="0"/>
      <w:marBottom w:val="0"/>
      <w:divBdr>
        <w:top w:val="none" w:sz="0" w:space="0" w:color="auto"/>
        <w:left w:val="none" w:sz="0" w:space="0" w:color="auto"/>
        <w:bottom w:val="none" w:sz="0" w:space="0" w:color="auto"/>
        <w:right w:val="none" w:sz="0" w:space="0" w:color="auto"/>
      </w:divBdr>
    </w:div>
    <w:div w:id="1820263362">
      <w:bodyDiv w:val="1"/>
      <w:marLeft w:val="0"/>
      <w:marRight w:val="0"/>
      <w:marTop w:val="0"/>
      <w:marBottom w:val="0"/>
      <w:divBdr>
        <w:top w:val="none" w:sz="0" w:space="0" w:color="auto"/>
        <w:left w:val="none" w:sz="0" w:space="0" w:color="auto"/>
        <w:bottom w:val="none" w:sz="0" w:space="0" w:color="auto"/>
        <w:right w:val="none" w:sz="0" w:space="0" w:color="auto"/>
      </w:divBdr>
    </w:div>
    <w:div w:id="1826627292">
      <w:bodyDiv w:val="1"/>
      <w:marLeft w:val="0"/>
      <w:marRight w:val="0"/>
      <w:marTop w:val="0"/>
      <w:marBottom w:val="0"/>
      <w:divBdr>
        <w:top w:val="none" w:sz="0" w:space="0" w:color="auto"/>
        <w:left w:val="none" w:sz="0" w:space="0" w:color="auto"/>
        <w:bottom w:val="none" w:sz="0" w:space="0" w:color="auto"/>
        <w:right w:val="none" w:sz="0" w:space="0" w:color="auto"/>
      </w:divBdr>
    </w:div>
    <w:div w:id="1857882398">
      <w:bodyDiv w:val="1"/>
      <w:marLeft w:val="0"/>
      <w:marRight w:val="0"/>
      <w:marTop w:val="0"/>
      <w:marBottom w:val="0"/>
      <w:divBdr>
        <w:top w:val="none" w:sz="0" w:space="0" w:color="auto"/>
        <w:left w:val="none" w:sz="0" w:space="0" w:color="auto"/>
        <w:bottom w:val="none" w:sz="0" w:space="0" w:color="auto"/>
        <w:right w:val="none" w:sz="0" w:space="0" w:color="auto"/>
      </w:divBdr>
    </w:div>
    <w:div w:id="1860392857">
      <w:bodyDiv w:val="1"/>
      <w:marLeft w:val="0"/>
      <w:marRight w:val="0"/>
      <w:marTop w:val="0"/>
      <w:marBottom w:val="0"/>
      <w:divBdr>
        <w:top w:val="none" w:sz="0" w:space="0" w:color="auto"/>
        <w:left w:val="none" w:sz="0" w:space="0" w:color="auto"/>
        <w:bottom w:val="none" w:sz="0" w:space="0" w:color="auto"/>
        <w:right w:val="none" w:sz="0" w:space="0" w:color="auto"/>
      </w:divBdr>
    </w:div>
    <w:div w:id="1864711321">
      <w:bodyDiv w:val="1"/>
      <w:marLeft w:val="0"/>
      <w:marRight w:val="0"/>
      <w:marTop w:val="0"/>
      <w:marBottom w:val="0"/>
      <w:divBdr>
        <w:top w:val="none" w:sz="0" w:space="0" w:color="auto"/>
        <w:left w:val="none" w:sz="0" w:space="0" w:color="auto"/>
        <w:bottom w:val="none" w:sz="0" w:space="0" w:color="auto"/>
        <w:right w:val="none" w:sz="0" w:space="0" w:color="auto"/>
      </w:divBdr>
    </w:div>
    <w:div w:id="186529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2158</Words>
  <Characters>12302</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Dir</cp:lastModifiedBy>
  <cp:revision>4</cp:revision>
  <cp:lastPrinted>2026-07-17T06:48:00Z</cp:lastPrinted>
  <dcterms:created xsi:type="dcterms:W3CDTF">2026-10-07T06:02:00Z</dcterms:created>
  <dcterms:modified xsi:type="dcterms:W3CDTF">2026-10-07T11:21:00Z</dcterms:modified>
</cp:coreProperties>
</file>