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E01" w:rsidRPr="001E2E01" w:rsidRDefault="001E2E01" w:rsidP="001E2E01">
      <w:pPr>
        <w:widowControl w:val="0"/>
        <w:spacing w:after="0" w:line="228" w:lineRule="auto"/>
        <w:jc w:val="center"/>
        <w:rPr>
          <w:rFonts w:ascii="Times New Roman" w:hAnsi="Times New Roman"/>
          <w:szCs w:val="22"/>
        </w:rPr>
      </w:pPr>
      <w:r w:rsidRPr="001E2E01">
        <w:rPr>
          <w:rFonts w:ascii="Times New Roman" w:hAnsi="Times New Roman"/>
          <w:szCs w:val="22"/>
        </w:rPr>
        <w:t xml:space="preserve">Договор № </w:t>
      </w:r>
    </w:p>
    <w:p w:rsidR="001E2E01" w:rsidRPr="001E2E01" w:rsidRDefault="001E2E01" w:rsidP="001E2E01">
      <w:pPr>
        <w:widowControl w:val="0"/>
        <w:spacing w:after="0" w:line="228" w:lineRule="auto"/>
        <w:jc w:val="center"/>
        <w:rPr>
          <w:rFonts w:ascii="Times New Roman" w:hAnsi="Times New Roman"/>
          <w:szCs w:val="22"/>
        </w:rPr>
      </w:pPr>
      <w:r w:rsidRPr="001E2E01">
        <w:rPr>
          <w:rFonts w:ascii="Times New Roman" w:hAnsi="Times New Roman"/>
          <w:szCs w:val="22"/>
        </w:rPr>
        <w:t>на поставку товара</w:t>
      </w:r>
      <w:r w:rsidR="00242E3F">
        <w:rPr>
          <w:rFonts w:ascii="Times New Roman" w:hAnsi="Times New Roman"/>
          <w:szCs w:val="22"/>
        </w:rPr>
        <w:t xml:space="preserve"> </w:t>
      </w:r>
      <w:r w:rsidR="00D44266">
        <w:rPr>
          <w:rFonts w:ascii="Times New Roman" w:hAnsi="Times New Roman"/>
          <w:szCs w:val="22"/>
        </w:rPr>
        <w:t>(одноразовая пластиковая посуда)</w:t>
      </w:r>
    </w:p>
    <w:p w:rsidR="001E2E01" w:rsidRPr="001E2E01" w:rsidRDefault="001E2E01" w:rsidP="00D44266">
      <w:pPr>
        <w:widowControl w:val="0"/>
        <w:spacing w:after="0" w:line="228" w:lineRule="auto"/>
        <w:jc w:val="center"/>
        <w:rPr>
          <w:rFonts w:ascii="Times New Roman" w:hAnsi="Times New Roman"/>
          <w:szCs w:val="22"/>
        </w:rPr>
      </w:pPr>
      <w:r w:rsidRPr="001E2E01">
        <w:rPr>
          <w:rFonts w:ascii="Times New Roman" w:hAnsi="Times New Roman"/>
          <w:szCs w:val="22"/>
        </w:rPr>
        <w:t xml:space="preserve">ИКЗ № </w:t>
      </w:r>
      <w:r w:rsidR="00D44266" w:rsidRPr="00D44266">
        <w:rPr>
          <w:rFonts w:ascii="Times New Roman" w:hAnsi="Times New Roman"/>
          <w:szCs w:val="22"/>
        </w:rPr>
        <w:t>263470308376047030100100020000000244</w:t>
      </w:r>
    </w:p>
    <w:p w:rsidR="001E2E01" w:rsidRPr="001E2E01" w:rsidRDefault="001E2E01" w:rsidP="001E2E01">
      <w:pPr>
        <w:widowControl w:val="0"/>
        <w:spacing w:after="0" w:line="228" w:lineRule="auto"/>
        <w:jc w:val="center"/>
        <w:rPr>
          <w:rFonts w:ascii="Times New Roman" w:hAnsi="Times New Roman"/>
          <w:szCs w:val="22"/>
        </w:rPr>
      </w:pPr>
    </w:p>
    <w:tbl>
      <w:tblPr>
        <w:tblW w:w="0" w:type="auto"/>
        <w:tblInd w:w="108" w:type="dxa"/>
        <w:tblLayout w:type="fixed"/>
        <w:tblLook w:val="04A0"/>
      </w:tblPr>
      <w:tblGrid>
        <w:gridCol w:w="4822"/>
        <w:gridCol w:w="4673"/>
      </w:tblGrid>
      <w:tr w:rsidR="001E2E01" w:rsidRPr="001E2E01" w:rsidTr="00540E54">
        <w:tc>
          <w:tcPr>
            <w:tcW w:w="4822" w:type="dxa"/>
          </w:tcPr>
          <w:p w:rsidR="001E2E01" w:rsidRPr="001E2E01" w:rsidRDefault="001E2E01" w:rsidP="00540E54">
            <w:pPr>
              <w:spacing w:after="0" w:line="240" w:lineRule="auto"/>
              <w:jc w:val="both"/>
              <w:rPr>
                <w:rFonts w:ascii="Times New Roman" w:hAnsi="Times New Roman"/>
                <w:szCs w:val="22"/>
              </w:rPr>
            </w:pPr>
          </w:p>
        </w:tc>
        <w:tc>
          <w:tcPr>
            <w:tcW w:w="4673" w:type="dxa"/>
          </w:tcPr>
          <w:p w:rsidR="001E2E01" w:rsidRPr="001E2E01" w:rsidRDefault="001E2E01" w:rsidP="00540E54">
            <w:pPr>
              <w:widowControl w:val="0"/>
              <w:spacing w:after="0" w:line="228" w:lineRule="auto"/>
              <w:jc w:val="center"/>
              <w:rPr>
                <w:rFonts w:ascii="Times New Roman" w:hAnsi="Times New Roman"/>
                <w:szCs w:val="22"/>
              </w:rPr>
            </w:pPr>
            <w:r w:rsidRPr="001E2E01">
              <w:rPr>
                <w:rFonts w:ascii="Times New Roman" w:hAnsi="Times New Roman"/>
                <w:szCs w:val="22"/>
              </w:rPr>
              <w:t xml:space="preserve">                                      «    »       2026 г.</w:t>
            </w:r>
          </w:p>
          <w:p w:rsidR="001E2E01" w:rsidRPr="001E2E01" w:rsidRDefault="001E2E01" w:rsidP="00540E54">
            <w:pPr>
              <w:widowControl w:val="0"/>
              <w:spacing w:after="0" w:line="228" w:lineRule="auto"/>
              <w:jc w:val="center"/>
              <w:rPr>
                <w:rFonts w:ascii="Times New Roman" w:hAnsi="Times New Roman"/>
                <w:szCs w:val="22"/>
              </w:rPr>
            </w:pPr>
          </w:p>
        </w:tc>
      </w:tr>
    </w:tbl>
    <w:p w:rsidR="001E2E01" w:rsidRPr="001E2E01" w:rsidRDefault="001E2E01" w:rsidP="001E2E01">
      <w:pPr>
        <w:widowControl w:val="0"/>
        <w:spacing w:after="0" w:line="228" w:lineRule="auto"/>
        <w:jc w:val="both"/>
        <w:rPr>
          <w:rFonts w:ascii="Times New Roman" w:hAnsi="Times New Roman"/>
          <w:szCs w:val="22"/>
        </w:rPr>
      </w:pPr>
      <w:r w:rsidRPr="001E2E01">
        <w:rPr>
          <w:rFonts w:ascii="Times New Roman" w:hAnsi="Times New Roman"/>
          <w:szCs w:val="22"/>
        </w:rPr>
        <w:t xml:space="preserve">     </w:t>
      </w:r>
      <w:proofErr w:type="spellStart"/>
      <w:r w:rsidRPr="001E2E01">
        <w:rPr>
          <w:rFonts w:ascii="Times New Roman" w:hAnsi="Times New Roman"/>
          <w:szCs w:val="22"/>
        </w:rPr>
        <w:t>__________________________________________именуемый</w:t>
      </w:r>
      <w:proofErr w:type="spellEnd"/>
      <w:r w:rsidRPr="001E2E01">
        <w:rPr>
          <w:rFonts w:ascii="Times New Roman" w:hAnsi="Times New Roman"/>
          <w:szCs w:val="22"/>
        </w:rPr>
        <w:t xml:space="preserve"> в дальнейшем </w:t>
      </w:r>
      <w:r w:rsidRPr="001E2E01">
        <w:rPr>
          <w:rFonts w:ascii="Times New Roman" w:hAnsi="Times New Roman"/>
          <w:b/>
          <w:szCs w:val="22"/>
        </w:rPr>
        <w:t>«Поставщик»</w:t>
      </w:r>
      <w:r w:rsidRPr="001E2E01">
        <w:rPr>
          <w:rFonts w:ascii="Times New Roman" w:hAnsi="Times New Roman"/>
          <w:szCs w:val="22"/>
        </w:rPr>
        <w:t xml:space="preserve"> и</w:t>
      </w:r>
      <w:r w:rsidRPr="001E2E01">
        <w:rPr>
          <w:rFonts w:ascii="Times New Roman" w:hAnsi="Times New Roman"/>
          <w:b/>
          <w:color w:val="000000" w:themeColor="text1"/>
          <w:szCs w:val="22"/>
          <w:shd w:val="clear" w:color="auto" w:fill="FFFFFF"/>
        </w:rPr>
        <w:t xml:space="preserve"> Администрация </w:t>
      </w:r>
      <w:proofErr w:type="spellStart"/>
      <w:r w:rsidRPr="001E2E01">
        <w:rPr>
          <w:rFonts w:ascii="Times New Roman" w:hAnsi="Times New Roman"/>
          <w:b/>
          <w:color w:val="000000" w:themeColor="text1"/>
          <w:szCs w:val="22"/>
          <w:shd w:val="clear" w:color="auto" w:fill="FFFFFF"/>
        </w:rPr>
        <w:t>Лесколовского</w:t>
      </w:r>
      <w:proofErr w:type="spellEnd"/>
      <w:r w:rsidRPr="001E2E01">
        <w:rPr>
          <w:rFonts w:ascii="Times New Roman" w:hAnsi="Times New Roman"/>
          <w:b/>
          <w:color w:val="000000" w:themeColor="text1"/>
          <w:szCs w:val="22"/>
          <w:shd w:val="clear" w:color="auto" w:fill="FFFFFF"/>
        </w:rPr>
        <w:t xml:space="preserve"> сельского поселения</w:t>
      </w:r>
      <w:r w:rsidRPr="001E2E01">
        <w:rPr>
          <w:rFonts w:ascii="Times New Roman" w:hAnsi="Times New Roman"/>
          <w:color w:val="000000" w:themeColor="text1"/>
          <w:szCs w:val="22"/>
          <w:shd w:val="clear" w:color="auto" w:fill="FFFFFF"/>
        </w:rPr>
        <w:t xml:space="preserve">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w:t>
      </w:r>
      <w:r w:rsidRPr="001E2E01">
        <w:rPr>
          <w:rFonts w:ascii="Times New Roman" w:hAnsi="Times New Roman"/>
          <w:szCs w:val="22"/>
        </w:rPr>
        <w:t xml:space="preserve">, с другой стороны, именуемый в дальнейшем </w:t>
      </w:r>
      <w:r w:rsidRPr="001E2E01">
        <w:rPr>
          <w:rFonts w:ascii="Times New Roman" w:hAnsi="Times New Roman"/>
          <w:b/>
          <w:szCs w:val="22"/>
        </w:rPr>
        <w:t>«Заказчик»</w:t>
      </w:r>
      <w:r w:rsidRPr="001E2E01">
        <w:rPr>
          <w:rFonts w:ascii="Times New Roman" w:hAnsi="Times New Roman"/>
          <w:szCs w:val="22"/>
        </w:rPr>
        <w:t xml:space="preserve"> по </w:t>
      </w:r>
      <w:proofErr w:type="gramStart"/>
      <w:r w:rsidRPr="001E2E01">
        <w:rPr>
          <w:rFonts w:ascii="Times New Roman" w:hAnsi="Times New Roman"/>
          <w:szCs w:val="22"/>
        </w:rPr>
        <w:t>отдельности</w:t>
      </w:r>
      <w:proofErr w:type="gramEnd"/>
      <w:r w:rsidRPr="001E2E01">
        <w:rPr>
          <w:rFonts w:ascii="Times New Roman" w:hAnsi="Times New Roman"/>
          <w:szCs w:val="22"/>
        </w:rPr>
        <w:t xml:space="preserve"> именуемые в дальнейшем </w:t>
      </w:r>
      <w:r w:rsidRPr="001E2E01">
        <w:rPr>
          <w:rFonts w:ascii="Times New Roman" w:hAnsi="Times New Roman"/>
          <w:b/>
          <w:szCs w:val="22"/>
        </w:rPr>
        <w:t>«Сторона»</w:t>
      </w:r>
      <w:r w:rsidRPr="001E2E01">
        <w:rPr>
          <w:rFonts w:ascii="Times New Roman" w:hAnsi="Times New Roman"/>
          <w:szCs w:val="22"/>
        </w:rPr>
        <w:t xml:space="preserve">, а совместно </w:t>
      </w:r>
      <w:r w:rsidRPr="001E2E01">
        <w:rPr>
          <w:rFonts w:ascii="Times New Roman" w:hAnsi="Times New Roman"/>
          <w:b/>
          <w:szCs w:val="22"/>
        </w:rPr>
        <w:t>«Стороны»</w:t>
      </w:r>
      <w:r w:rsidRPr="001E2E01">
        <w:rPr>
          <w:rFonts w:ascii="Times New Roman" w:hAnsi="Times New Roman"/>
          <w:szCs w:val="22"/>
        </w:rPr>
        <w:t>, в соответствии с законодательством Российской Федерации и иными нормативными правовыми актами о договорной системе в сфере закупок, на основании п.5 ч.1 ст. 93 44-ФЗ «О договорной системе в сфере закупок товаров, работ, услуг для обеспечения государственных и муниципальных нужд» заключили настоящий договор (далее «Договор») о нижеследующем:</w:t>
      </w:r>
    </w:p>
    <w:p w:rsidR="001E2E01" w:rsidRPr="001E2E01" w:rsidRDefault="001E2E01" w:rsidP="001E2E01">
      <w:pPr>
        <w:spacing w:before="240" w:after="120" w:line="240" w:lineRule="auto"/>
        <w:jc w:val="center"/>
        <w:rPr>
          <w:rFonts w:ascii="Times New Roman" w:hAnsi="Times New Roman"/>
          <w:b/>
          <w:szCs w:val="22"/>
        </w:rPr>
      </w:pPr>
      <w:r w:rsidRPr="001E2E01">
        <w:rPr>
          <w:rFonts w:ascii="Times New Roman" w:hAnsi="Times New Roman"/>
          <w:b/>
          <w:szCs w:val="22"/>
        </w:rPr>
        <w:t>1. Предмет Договора</w:t>
      </w:r>
    </w:p>
    <w:p w:rsidR="001E2E01" w:rsidRPr="001E2E01" w:rsidRDefault="001E2E01" w:rsidP="001E2E01">
      <w:pPr>
        <w:pStyle w:val="ConsPlusNormal"/>
        <w:spacing w:line="228" w:lineRule="auto"/>
        <w:jc w:val="both"/>
        <w:rPr>
          <w:rFonts w:ascii="Times New Roman" w:hAnsi="Times New Roman"/>
          <w:szCs w:val="22"/>
        </w:rPr>
      </w:pPr>
      <w:r w:rsidRPr="001E2E01">
        <w:rPr>
          <w:rFonts w:ascii="Times New Roman" w:hAnsi="Times New Roman"/>
          <w:szCs w:val="22"/>
        </w:rPr>
        <w:t>1.1. Поставщик обязуется поставить товары для нужд Заказчика (далее – товар), а Заказчик обязуется принять и оплатить товар в порядке и на условиях, предусмотренных Договором.</w:t>
      </w:r>
    </w:p>
    <w:p w:rsidR="001E2E01" w:rsidRPr="001E2E01" w:rsidRDefault="001E2E01" w:rsidP="001E2E01">
      <w:pPr>
        <w:pStyle w:val="ConsPlusNormal"/>
        <w:spacing w:line="228" w:lineRule="auto"/>
        <w:jc w:val="both"/>
        <w:rPr>
          <w:rFonts w:ascii="Times New Roman" w:hAnsi="Times New Roman"/>
          <w:szCs w:val="22"/>
        </w:rPr>
      </w:pPr>
      <w:r w:rsidRPr="001E2E01">
        <w:rPr>
          <w:rFonts w:ascii="Times New Roman" w:hAnsi="Times New Roman"/>
          <w:szCs w:val="22"/>
        </w:rPr>
        <w:t>1.2. Наименование, количество и иные характеристики поставляемого товара указаны в Спецификациях (Приложение №1 к Договору), являющихся неотъемлемой частью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1.3. Поставляемый товар должен быть новым товаром, который не был в употреблении, в ремонте, в том </w:t>
      </w:r>
      <w:proofErr w:type="gramStart"/>
      <w:r w:rsidRPr="001E2E01">
        <w:rPr>
          <w:rFonts w:ascii="Times New Roman" w:hAnsi="Times New Roman"/>
          <w:szCs w:val="22"/>
        </w:rPr>
        <w:t>числе</w:t>
      </w:r>
      <w:proofErr w:type="gramEnd"/>
      <w:r w:rsidRPr="001E2E01">
        <w:rPr>
          <w:rFonts w:ascii="Times New Roman" w:hAnsi="Times New Roman"/>
          <w:szCs w:val="22"/>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1E2E01" w:rsidRPr="001E2E01" w:rsidRDefault="001E2E01" w:rsidP="001E2E01">
      <w:pPr>
        <w:spacing w:before="240" w:after="120" w:line="240" w:lineRule="auto"/>
        <w:jc w:val="center"/>
        <w:rPr>
          <w:rFonts w:ascii="Times New Roman" w:hAnsi="Times New Roman"/>
          <w:b/>
          <w:szCs w:val="22"/>
        </w:rPr>
      </w:pPr>
      <w:r w:rsidRPr="001E2E01">
        <w:rPr>
          <w:rFonts w:ascii="Times New Roman" w:hAnsi="Times New Roman"/>
          <w:b/>
          <w:szCs w:val="22"/>
        </w:rPr>
        <w:t>2. Цена Договора и порядок расчетов</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2.1. Цена договора составляет </w:t>
      </w:r>
      <w:r w:rsidR="00242E3F">
        <w:rPr>
          <w:rFonts w:ascii="Times New Roman" w:hAnsi="Times New Roman"/>
          <w:b/>
          <w:szCs w:val="22"/>
        </w:rPr>
        <w:t xml:space="preserve"> 8030 </w:t>
      </w:r>
      <w:r w:rsidRPr="001E2E01">
        <w:rPr>
          <w:rFonts w:ascii="Times New Roman" w:hAnsi="Times New Roman"/>
          <w:b/>
          <w:szCs w:val="22"/>
        </w:rPr>
        <w:t>(</w:t>
      </w:r>
      <w:r w:rsidR="00242E3F">
        <w:rPr>
          <w:rFonts w:ascii="Times New Roman" w:hAnsi="Times New Roman"/>
          <w:b/>
          <w:szCs w:val="22"/>
        </w:rPr>
        <w:t>Восемь тысяч тридцать</w:t>
      </w:r>
      <w:r w:rsidRPr="001E2E01">
        <w:rPr>
          <w:rFonts w:ascii="Times New Roman" w:hAnsi="Times New Roman"/>
          <w:b/>
          <w:szCs w:val="22"/>
        </w:rPr>
        <w:t xml:space="preserve">) рублей </w:t>
      </w:r>
      <w:r w:rsidR="00242E3F">
        <w:rPr>
          <w:rFonts w:ascii="Times New Roman" w:hAnsi="Times New Roman"/>
          <w:b/>
          <w:szCs w:val="22"/>
        </w:rPr>
        <w:t xml:space="preserve">00 </w:t>
      </w:r>
      <w:r w:rsidRPr="001E2E01">
        <w:rPr>
          <w:rFonts w:ascii="Times New Roman" w:hAnsi="Times New Roman"/>
          <w:b/>
          <w:szCs w:val="22"/>
        </w:rPr>
        <w:t xml:space="preserve">копеек, </w:t>
      </w:r>
      <w:r w:rsidR="00242E3F">
        <w:rPr>
          <w:rFonts w:ascii="Times New Roman" w:hAnsi="Times New Roman"/>
          <w:b/>
          <w:szCs w:val="22"/>
        </w:rPr>
        <w:t>с НДС</w:t>
      </w:r>
      <w:proofErr w:type="gramStart"/>
      <w:r w:rsidR="00242E3F">
        <w:rPr>
          <w:rFonts w:ascii="Times New Roman" w:hAnsi="Times New Roman"/>
          <w:b/>
          <w:szCs w:val="22"/>
        </w:rPr>
        <w:t>__(__)%</w:t>
      </w:r>
      <w:proofErr w:type="gramEnd"/>
      <w:r w:rsidRPr="001E2E01">
        <w:rPr>
          <w:rFonts w:ascii="Times New Roman" w:hAnsi="Times New Roman"/>
          <w:b/>
          <w:szCs w:val="22"/>
        </w:rPr>
        <w:t>рублей/без НДС</w:t>
      </w:r>
      <w:r w:rsidRPr="001E2E01">
        <w:rPr>
          <w:rFonts w:ascii="Times New Roman" w:hAnsi="Times New Roman"/>
          <w:szCs w:val="22"/>
        </w:rPr>
        <w:t xml:space="preserve"> (далее – Цена).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2.2. </w:t>
      </w:r>
      <w:proofErr w:type="gramStart"/>
      <w:r w:rsidRPr="001E2E01">
        <w:rPr>
          <w:rFonts w:ascii="Times New Roman" w:hAnsi="Times New Roman"/>
          <w:szCs w:val="22"/>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proofErr w:type="gramEnd"/>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2.3. </w:t>
      </w:r>
      <w:proofErr w:type="gramStart"/>
      <w:r w:rsidRPr="001E2E01">
        <w:rPr>
          <w:rFonts w:ascii="Times New Roman" w:hAnsi="Times New Roman"/>
          <w:szCs w:val="22"/>
        </w:rPr>
        <w:t>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2.4. Расчет между Заказчиком и Поставщиком за поставленный товар производится в течени</w:t>
      </w:r>
      <w:proofErr w:type="gramStart"/>
      <w:r w:rsidRPr="001E2E01">
        <w:rPr>
          <w:rFonts w:ascii="Times New Roman" w:hAnsi="Times New Roman"/>
          <w:szCs w:val="22"/>
        </w:rPr>
        <w:t>и</w:t>
      </w:r>
      <w:proofErr w:type="gramEnd"/>
      <w:r w:rsidRPr="001E2E01">
        <w:rPr>
          <w:rFonts w:ascii="Times New Roman" w:hAnsi="Times New Roman"/>
          <w:szCs w:val="22"/>
        </w:rPr>
        <w:t xml:space="preserve"> 10 (десяти) календарных дней, с даты подписания Заказчиком товарно-сопроводительных документов (товарная накладная и (или) универсальный передаточный документ, акт приемки-передачи товара) и выставления счета Поставщиком.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2.5. Расчеты за поставленный Товар производятся в рублях по факту приемки Товара путем перечисления Заказчиком безналичных денежных средств на расчетный счет Поставщика, указанный в настоящем договоре. В случае изменения расчетного счета Поставщик обязан в течение 3 (трех) рабочих дней </w:t>
      </w:r>
      <w:proofErr w:type="gramStart"/>
      <w:r w:rsidRPr="001E2E01">
        <w:rPr>
          <w:rFonts w:ascii="Times New Roman" w:hAnsi="Times New Roman"/>
          <w:szCs w:val="22"/>
        </w:rPr>
        <w:t>с даты изменения</w:t>
      </w:r>
      <w:proofErr w:type="gramEnd"/>
      <w:r w:rsidRPr="001E2E01">
        <w:rPr>
          <w:rFonts w:ascii="Times New Roman" w:hAnsi="Times New Roman"/>
          <w:szCs w:val="22"/>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2.6.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Договоре.</w:t>
      </w:r>
    </w:p>
    <w:p w:rsidR="001E2E01" w:rsidRPr="001E2E01" w:rsidRDefault="001E2E01" w:rsidP="001E2E01">
      <w:pPr>
        <w:rPr>
          <w:rFonts w:ascii="Times New Roman" w:hAnsi="Times New Roman"/>
          <w:szCs w:val="22"/>
        </w:rPr>
      </w:pPr>
      <w:r w:rsidRPr="001E2E01">
        <w:rPr>
          <w:rFonts w:ascii="Times New Roman" w:hAnsi="Times New Roman"/>
          <w:szCs w:val="22"/>
        </w:rPr>
        <w:t xml:space="preserve">                                                       </w:t>
      </w:r>
      <w:r w:rsidRPr="001E2E01">
        <w:rPr>
          <w:rFonts w:ascii="Times New Roman" w:hAnsi="Times New Roman"/>
          <w:b/>
          <w:szCs w:val="22"/>
        </w:rPr>
        <w:t>3. Права и обязанности Сторон</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3.1. Поставщик вправе:</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а) требовать от Заказчика произвести приемку товара в порядке и в сроки, предусмотренные Договором;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lastRenderedPageBreak/>
        <w:t>б) требовать своевременной оплаты на условиях, установленных Договором, надлежащим образом поставленного и принятого Заказчиком товара;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в)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г) требовать возмещения убытков, уплаты неустоек (штрафов, пеней) в соответствии с разделом 6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3.2. Поставщик обязан:</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а) поставить товар в порядке, количестве, в срок и на условиях, предусмотренных Договором и спецификацией;</w:t>
      </w:r>
      <w:bookmarkStart w:id="0" w:name="P1499"/>
      <w:bookmarkEnd w:id="0"/>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bookmarkStart w:id="1" w:name="P1502"/>
      <w:bookmarkEnd w:id="1"/>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г)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bookmarkStart w:id="2" w:name="P1507"/>
      <w:bookmarkStart w:id="3" w:name="P1508"/>
      <w:bookmarkStart w:id="4" w:name="P1511"/>
      <w:bookmarkStart w:id="5" w:name="P1512"/>
      <w:bookmarkStart w:id="6" w:name="P1515"/>
      <w:bookmarkEnd w:id="2"/>
      <w:bookmarkEnd w:id="3"/>
      <w:bookmarkEnd w:id="4"/>
      <w:bookmarkEnd w:id="5"/>
      <w:bookmarkEnd w:id="6"/>
      <w:r w:rsidRPr="001E2E01">
        <w:rPr>
          <w:rFonts w:ascii="Times New Roman" w:hAnsi="Times New Roman"/>
          <w:szCs w:val="22"/>
        </w:rPr>
        <w:t>.</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3.3. Заказчик вправе:</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а) требовать от Поставщика надлежащего исполнения обязательств, установленных Договором;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б) требовать от Поставщика своевременного устранения недостатков, выявленных как в ходе приемки, так и в течение гарантийного периода (</w:t>
      </w:r>
      <w:r w:rsidRPr="001E2E01">
        <w:rPr>
          <w:rFonts w:ascii="Times New Roman" w:hAnsi="Times New Roman"/>
          <w:b/>
          <w:szCs w:val="22"/>
        </w:rPr>
        <w:t xml:space="preserve">если </w:t>
      </w:r>
      <w:proofErr w:type="gramStart"/>
      <w:r w:rsidRPr="001E2E01">
        <w:rPr>
          <w:rFonts w:ascii="Times New Roman" w:hAnsi="Times New Roman"/>
          <w:b/>
          <w:szCs w:val="22"/>
        </w:rPr>
        <w:t>установлен</w:t>
      </w:r>
      <w:proofErr w:type="gramEnd"/>
      <w:r w:rsidRPr="001E2E01">
        <w:rPr>
          <w:rFonts w:ascii="Times New Roman" w:hAnsi="Times New Roman"/>
          <w:szCs w:val="22"/>
        </w:rPr>
        <w:t>);</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в) проверять ход и качество выполнения Поставщиком условий Договора без вмешательства в оперативно-хозяйственную деятельность Поставщика;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г) требовать возмещения убытков в соответствии с разделом 6 Договора, причиненных по вине Поставщика;</w:t>
      </w:r>
    </w:p>
    <w:p w:rsidR="001E2E01" w:rsidRPr="001E2E01" w:rsidRDefault="001E2E01" w:rsidP="001E2E01">
      <w:pPr>
        <w:spacing w:after="0" w:line="240" w:lineRule="auto"/>
        <w:jc w:val="both"/>
        <w:rPr>
          <w:rFonts w:ascii="Times New Roman" w:hAnsi="Times New Roman"/>
          <w:szCs w:val="22"/>
        </w:rPr>
      </w:pPr>
      <w:proofErr w:type="spellStart"/>
      <w:r w:rsidRPr="001E2E01">
        <w:rPr>
          <w:rFonts w:ascii="Times New Roman" w:hAnsi="Times New Roman"/>
          <w:szCs w:val="22"/>
        </w:rPr>
        <w:t>д</w:t>
      </w:r>
      <w:proofErr w:type="spellEnd"/>
      <w:r w:rsidRPr="001E2E01">
        <w:rPr>
          <w:rFonts w:ascii="Times New Roman" w:hAnsi="Times New Roman"/>
          <w:szCs w:val="22"/>
        </w:rPr>
        <w:t>) отказаться от приемки и оплаты товара, не соответствующего условиям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е)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 </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ж)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3.4. Заказчик обязан:</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а) обеспечить своевременную приемку и оплату поставленного товара надлежащего качества в порядке и сроки, предусмотренные Договором; </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б) требовать уплаты неустоек (штрафов, пеней) в соответствии с разделом 6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в) провести экспертизу поставленного товара для проверки его соответствия условиям Договора в соответствии с Федеральным </w:t>
      </w:r>
      <w:hyperlink r:id="rId6" w:history="1">
        <w:r w:rsidRPr="001E2E01">
          <w:rPr>
            <w:rFonts w:ascii="Times New Roman" w:hAnsi="Times New Roman"/>
            <w:szCs w:val="22"/>
          </w:rPr>
          <w:t>законом</w:t>
        </w:r>
      </w:hyperlink>
      <w:r w:rsidRPr="001E2E01">
        <w:rPr>
          <w:rFonts w:ascii="Times New Roman" w:hAnsi="Times New Roman"/>
          <w:szCs w:val="22"/>
        </w:rPr>
        <w:t xml:space="preserve"> № 44-ФЗ.</w:t>
      </w:r>
      <w:bookmarkStart w:id="7" w:name="P1529"/>
      <w:bookmarkEnd w:id="7"/>
    </w:p>
    <w:p w:rsidR="001E2E01" w:rsidRPr="001E2E01" w:rsidRDefault="001E2E01" w:rsidP="001E2E01">
      <w:pPr>
        <w:spacing w:before="120" w:after="120" w:line="240" w:lineRule="auto"/>
        <w:jc w:val="center"/>
        <w:rPr>
          <w:rFonts w:ascii="Times New Roman" w:hAnsi="Times New Roman"/>
          <w:b/>
          <w:szCs w:val="22"/>
        </w:rPr>
      </w:pPr>
      <w:r w:rsidRPr="001E2E01">
        <w:rPr>
          <w:rFonts w:ascii="Times New Roman" w:hAnsi="Times New Roman"/>
          <w:b/>
          <w:szCs w:val="22"/>
        </w:rPr>
        <w:t>4. Порядок, сроки и условия поставки и приемки товара</w:t>
      </w:r>
    </w:p>
    <w:p w:rsidR="001E2E01" w:rsidRPr="001E2E01" w:rsidRDefault="001E2E01" w:rsidP="001E2E01">
      <w:pPr>
        <w:pStyle w:val="a4"/>
        <w:spacing w:before="0" w:beforeAutospacing="0" w:after="0" w:afterAutospacing="0"/>
        <w:jc w:val="both"/>
        <w:rPr>
          <w:color w:val="000000"/>
          <w:sz w:val="22"/>
          <w:szCs w:val="22"/>
        </w:rPr>
      </w:pPr>
      <w:r w:rsidRPr="001E2E01">
        <w:rPr>
          <w:sz w:val="22"/>
          <w:szCs w:val="22"/>
        </w:rPr>
        <w:t xml:space="preserve">4.1. </w:t>
      </w:r>
      <w:r w:rsidRPr="001E2E01">
        <w:rPr>
          <w:color w:val="000000"/>
          <w:sz w:val="22"/>
          <w:szCs w:val="22"/>
        </w:rPr>
        <w:t>Поставщик самостоятельно доставляет товар Заказчику по адресу:</w:t>
      </w:r>
    </w:p>
    <w:p w:rsidR="001E2E01" w:rsidRPr="001E2E01" w:rsidRDefault="001E2E01" w:rsidP="001E2E01">
      <w:pPr>
        <w:spacing w:after="0" w:line="240" w:lineRule="auto"/>
        <w:jc w:val="both"/>
        <w:rPr>
          <w:rFonts w:ascii="Times New Roman" w:hAnsi="Times New Roman"/>
          <w:b/>
          <w:bCs/>
          <w:color w:val="auto"/>
          <w:szCs w:val="22"/>
        </w:rPr>
      </w:pPr>
      <w:r w:rsidRPr="001E2E01">
        <w:rPr>
          <w:rFonts w:ascii="Times New Roman" w:hAnsi="Times New Roman"/>
          <w:b/>
          <w:bCs/>
          <w:color w:val="auto"/>
          <w:szCs w:val="22"/>
        </w:rPr>
        <w:t xml:space="preserve"> - Ленинградская область, Всеволожский район, дер. </w:t>
      </w:r>
      <w:proofErr w:type="gramStart"/>
      <w:r w:rsidRPr="001E2E01">
        <w:rPr>
          <w:rFonts w:ascii="Times New Roman" w:hAnsi="Times New Roman"/>
          <w:b/>
          <w:bCs/>
          <w:color w:val="auto"/>
          <w:szCs w:val="22"/>
        </w:rPr>
        <w:t>Верхние</w:t>
      </w:r>
      <w:proofErr w:type="gramEnd"/>
      <w:r w:rsidRPr="001E2E01">
        <w:rPr>
          <w:rFonts w:ascii="Times New Roman" w:hAnsi="Times New Roman"/>
          <w:b/>
          <w:bCs/>
          <w:color w:val="auto"/>
          <w:szCs w:val="22"/>
        </w:rPr>
        <w:t xml:space="preserve"> </w:t>
      </w:r>
      <w:proofErr w:type="spellStart"/>
      <w:r w:rsidRPr="001E2E01">
        <w:rPr>
          <w:rFonts w:ascii="Times New Roman" w:hAnsi="Times New Roman"/>
          <w:b/>
          <w:bCs/>
          <w:color w:val="auto"/>
          <w:szCs w:val="22"/>
        </w:rPr>
        <w:t>Осельки</w:t>
      </w:r>
      <w:proofErr w:type="spellEnd"/>
      <w:r w:rsidRPr="001E2E01">
        <w:rPr>
          <w:rFonts w:ascii="Times New Roman" w:hAnsi="Times New Roman"/>
          <w:b/>
          <w:bCs/>
          <w:color w:val="auto"/>
          <w:szCs w:val="22"/>
        </w:rPr>
        <w:t>, ул. Ленинградская д. 32;</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Товар должен быть поставлен до </w:t>
      </w:r>
      <w:r w:rsidR="00185470">
        <w:rPr>
          <w:rFonts w:ascii="Times New Roman" w:hAnsi="Times New Roman"/>
          <w:b/>
          <w:bCs/>
          <w:szCs w:val="22"/>
        </w:rPr>
        <w:t xml:space="preserve">30 октября </w:t>
      </w:r>
      <w:r w:rsidRPr="001E2E01">
        <w:rPr>
          <w:rFonts w:ascii="Times New Roman" w:hAnsi="Times New Roman"/>
          <w:b/>
          <w:bCs/>
          <w:szCs w:val="22"/>
        </w:rPr>
        <w:t xml:space="preserve"> 2026 </w:t>
      </w:r>
      <w:r w:rsidRPr="001E2E01">
        <w:rPr>
          <w:rFonts w:ascii="Times New Roman" w:hAnsi="Times New Roman"/>
          <w:b/>
          <w:szCs w:val="22"/>
        </w:rPr>
        <w:t>года</w:t>
      </w:r>
      <w:r w:rsidRPr="001E2E01">
        <w:rPr>
          <w:rFonts w:ascii="Times New Roman" w:hAnsi="Times New Roman"/>
          <w:szCs w:val="22"/>
        </w:rPr>
        <w:t xml:space="preserve"> с правом досрочной поставки. Точная дата и время поставки Товара согласовываются с Заказчиком не менее чем за 2 (два) рабочих дня до дня поставки.</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4.2. </w:t>
      </w:r>
      <w:proofErr w:type="gramStart"/>
      <w:r w:rsidRPr="001E2E01">
        <w:rPr>
          <w:rFonts w:ascii="Times New Roman" w:hAnsi="Times New Roman"/>
          <w:szCs w:val="22"/>
        </w:rPr>
        <w:t>Приемка товара осуществляется путем передачи Поставщиком товара, товарно-сопроводительных документов и документов об оценке соответствия,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roofErr w:type="gramEnd"/>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4.4. 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bookmarkStart w:id="8" w:name="P1489"/>
      <w:bookmarkEnd w:id="8"/>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 xml:space="preserve">4.5. При отсутствии у Заказчика претензий по количеству и качеству поставленного товара Заказчик в течение 15 (пятнадцати) рабочих дней с момента доставки товара Поставщиком </w:t>
      </w:r>
      <w:r w:rsidRPr="001E2E01">
        <w:rPr>
          <w:rFonts w:ascii="Times New Roman" w:hAnsi="Times New Roman"/>
          <w:szCs w:val="22"/>
        </w:rPr>
        <w:lastRenderedPageBreak/>
        <w:t>подписывает товарно-сопроводительные документы (товарная накладная и (или) универсальный передаточный документ, акт приемки-передачи товара), счет. После этого Товар считается переданным Поставщиком Заказчику.</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 xml:space="preserve">4.6. </w:t>
      </w:r>
      <w:proofErr w:type="gramStart"/>
      <w:r w:rsidRPr="001E2E01">
        <w:rPr>
          <w:rFonts w:ascii="Times New Roman" w:hAnsi="Times New Roman"/>
          <w:szCs w:val="22"/>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E2E01">
          <w:rPr>
            <w:rFonts w:ascii="Times New Roman" w:hAnsi="Times New Roman"/>
            <w:szCs w:val="22"/>
          </w:rPr>
          <w:t>пункте 4.</w:t>
        </w:r>
      </w:hyperlink>
      <w:r w:rsidRPr="001E2E01">
        <w:rPr>
          <w:rFonts w:ascii="Times New Roman" w:hAnsi="Times New Roman"/>
          <w:szCs w:val="22"/>
        </w:rPr>
        <w:t>5 Договора, отказывает в приемке товара, направляя Поставщику мотивированный отказ от приемки товара с перечнем выявленных недостатков и</w:t>
      </w:r>
      <w:proofErr w:type="gramEnd"/>
      <w:r w:rsidRPr="001E2E01">
        <w:rPr>
          <w:rFonts w:ascii="Times New Roman" w:hAnsi="Times New Roman"/>
          <w:szCs w:val="22"/>
        </w:rPr>
        <w:t xml:space="preserve"> указанием сроков их устранения.</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Поставщик за свой счет и в согласованные с Заказчиком сроки устраняет указанные Заказчиком несоответствия.</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4.9. Датой приемки поставленного товара считается дата подписания Заказчиком документов, указанных в </w:t>
      </w:r>
      <w:hyperlink w:anchor="P1489" w:history="1">
        <w:r w:rsidRPr="001E2E01">
          <w:rPr>
            <w:rFonts w:ascii="Times New Roman" w:hAnsi="Times New Roman"/>
            <w:szCs w:val="22"/>
          </w:rPr>
          <w:t>пункте 4.</w:t>
        </w:r>
      </w:hyperlink>
      <w:r w:rsidRPr="001E2E01">
        <w:rPr>
          <w:rFonts w:ascii="Times New Roman" w:hAnsi="Times New Roman"/>
          <w:szCs w:val="22"/>
        </w:rPr>
        <w:t>5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4.11. Обязательства Поставщика по Договору считаются выполненными после приемки товара Заказчиком и подписания документов, указанных в </w:t>
      </w:r>
      <w:hyperlink w:anchor="P1489" w:history="1">
        <w:r w:rsidRPr="001E2E01">
          <w:rPr>
            <w:rFonts w:ascii="Times New Roman" w:hAnsi="Times New Roman"/>
            <w:szCs w:val="22"/>
          </w:rPr>
          <w:t>пункте 4.</w:t>
        </w:r>
      </w:hyperlink>
      <w:r w:rsidRPr="001E2E01">
        <w:rPr>
          <w:rFonts w:ascii="Times New Roman" w:hAnsi="Times New Roman"/>
          <w:szCs w:val="22"/>
        </w:rPr>
        <w:t>5 Договора.</w:t>
      </w:r>
    </w:p>
    <w:p w:rsidR="001E2E01" w:rsidRPr="001E2E01" w:rsidRDefault="001E2E01" w:rsidP="001E2E01">
      <w:pPr>
        <w:spacing w:before="240" w:after="120" w:line="240" w:lineRule="auto"/>
        <w:jc w:val="center"/>
        <w:rPr>
          <w:rFonts w:ascii="Times New Roman" w:hAnsi="Times New Roman"/>
          <w:szCs w:val="22"/>
        </w:rPr>
      </w:pPr>
      <w:r w:rsidRPr="001E2E01">
        <w:rPr>
          <w:rFonts w:ascii="Times New Roman" w:hAnsi="Times New Roman"/>
          <w:b/>
          <w:szCs w:val="22"/>
        </w:rPr>
        <w:t>5. Качество товара</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5.1. Поставщик гарантирует, что поставляемый товар соответствует требованиям, установленным Договором.</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5.2. Поставщик гарантирует безопасность товара в соответствии с требованиями, установленными к данному виду товара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5.3. Товар должен быть упакован и замаркирован в соответствии с действующими стандартами.</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9" w:name="P1546"/>
      <w:bookmarkEnd w:id="9"/>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 xml:space="preserve">5.4. Гарантийный срок эксплуатации товара –  не менее 12 (двенадцати) месяцев со дня приемки Заказчиком (в случае установления гарантийного срока) </w:t>
      </w:r>
    </w:p>
    <w:p w:rsidR="001E2E01" w:rsidRPr="001E2E01" w:rsidRDefault="001E2E01" w:rsidP="001E2E01">
      <w:pPr>
        <w:pStyle w:val="ConsPlusNormal"/>
        <w:jc w:val="both"/>
        <w:rPr>
          <w:rFonts w:ascii="Times New Roman" w:hAnsi="Times New Roman"/>
          <w:szCs w:val="22"/>
        </w:rPr>
      </w:pPr>
      <w:r w:rsidRPr="001E2E01">
        <w:rPr>
          <w:rFonts w:ascii="Times New Roman" w:hAnsi="Times New Roman"/>
          <w:szCs w:val="22"/>
        </w:rPr>
        <w:t>5.5. В случае выявления дефектов (недостатков) товара в течение гарантийного срока, возникших по вине изготовителя и/или не соответствующих заявленному Поставщиком качеству, Поставщик за свой счет производит ремонт или замену неисправного товара в течение 30 (тридцати) календарных дней с момента получения письменного извещения Заказчика (</w:t>
      </w:r>
      <w:r w:rsidRPr="001E2E01">
        <w:rPr>
          <w:rFonts w:ascii="Times New Roman" w:hAnsi="Times New Roman"/>
          <w:b/>
          <w:szCs w:val="22"/>
        </w:rPr>
        <w:t>в случае установления гарантийного срока</w:t>
      </w:r>
      <w:r w:rsidRPr="001E2E01">
        <w:rPr>
          <w:rFonts w:ascii="Times New Roman" w:hAnsi="Times New Roman"/>
          <w:szCs w:val="22"/>
        </w:rPr>
        <w:t>).</w:t>
      </w:r>
    </w:p>
    <w:p w:rsidR="001E2E01" w:rsidRPr="001E2E01" w:rsidRDefault="001E2E01" w:rsidP="001E2E01">
      <w:pPr>
        <w:spacing w:before="240" w:after="120" w:line="240" w:lineRule="auto"/>
        <w:jc w:val="center"/>
        <w:rPr>
          <w:rFonts w:ascii="Times New Roman" w:hAnsi="Times New Roman"/>
          <w:b/>
          <w:szCs w:val="22"/>
        </w:rPr>
      </w:pPr>
      <w:r w:rsidRPr="001E2E01">
        <w:rPr>
          <w:rFonts w:ascii="Times New Roman" w:hAnsi="Times New Roman"/>
          <w:b/>
          <w:szCs w:val="22"/>
        </w:rPr>
        <w:t>6. Ответственность Сторон</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6.3. 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w:t>
      </w:r>
      <w:r w:rsidRPr="001E2E01">
        <w:rPr>
          <w:rFonts w:ascii="Times New Roman" w:hAnsi="Times New Roman"/>
          <w:szCs w:val="22"/>
        </w:rPr>
        <w:lastRenderedPageBreak/>
        <w:t>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1 000 (одной тысячи рублей). </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Размер штрафа устанавливается заказчиком в договоре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w:t>
      </w:r>
    </w:p>
    <w:p w:rsidR="001E2E01" w:rsidRPr="001E2E01" w:rsidRDefault="001E2E01" w:rsidP="001E2E01">
      <w:pPr>
        <w:spacing w:after="0" w:line="240" w:lineRule="auto"/>
        <w:jc w:val="both"/>
        <w:rPr>
          <w:rFonts w:ascii="Times New Roman" w:hAnsi="Times New Roman"/>
          <w:szCs w:val="22"/>
        </w:rPr>
      </w:pPr>
      <w:bookmarkStart w:id="10" w:name="P970"/>
      <w:bookmarkEnd w:id="10"/>
      <w:r w:rsidRPr="001E2E01">
        <w:rPr>
          <w:rFonts w:ascii="Times New Roman" w:hAnsi="Times New Roman"/>
          <w:szCs w:val="22"/>
        </w:rPr>
        <w:t>6.5.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proofErr w:type="gramStart"/>
      <w:r w:rsidRPr="001E2E01">
        <w:rPr>
          <w:rFonts w:ascii="Times New Roman" w:hAnsi="Times New Roman"/>
          <w:szCs w:val="22"/>
        </w:rPr>
        <w:t>обязательств, предусмотренных договором и составляет</w:t>
      </w:r>
      <w:proofErr w:type="gramEnd"/>
      <w:r w:rsidRPr="001E2E01">
        <w:rPr>
          <w:rFonts w:ascii="Times New Roman" w:hAnsi="Times New Roman"/>
          <w:szCs w:val="22"/>
        </w:rPr>
        <w:t xml:space="preserve"> 1000 (одну тысячу) рублей.</w:t>
      </w:r>
    </w:p>
    <w:p w:rsidR="001E2E01" w:rsidRPr="001E2E01" w:rsidRDefault="001E2E01" w:rsidP="001E2E01">
      <w:pPr>
        <w:spacing w:after="0" w:line="240" w:lineRule="auto"/>
        <w:jc w:val="both"/>
        <w:rPr>
          <w:rFonts w:ascii="Times New Roman" w:hAnsi="Times New Roman"/>
          <w:szCs w:val="22"/>
        </w:rPr>
      </w:pPr>
      <w:bookmarkStart w:id="11" w:name="P975"/>
      <w:bookmarkEnd w:id="11"/>
      <w:r w:rsidRPr="001E2E01">
        <w:rPr>
          <w:rFonts w:ascii="Times New Roman" w:hAnsi="Times New Roman"/>
          <w:szCs w:val="22"/>
        </w:rPr>
        <w:t>6.7. Применение неустойки (штрафа, пени) не освобождает Стороны от исполнения обязательств по Договору.</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7" w:history="1">
        <w:r w:rsidRPr="001E2E01">
          <w:rPr>
            <w:rFonts w:ascii="Times New Roman" w:hAnsi="Times New Roman"/>
            <w:szCs w:val="22"/>
          </w:rPr>
          <w:t>законом</w:t>
        </w:r>
      </w:hyperlink>
      <w:r w:rsidRPr="001E2E01">
        <w:rPr>
          <w:rFonts w:ascii="Times New Roman" w:hAnsi="Times New Roman"/>
          <w:szCs w:val="22"/>
        </w:rPr>
        <w:t xml:space="preserve"> от 5 апреля 2013 г. N 44-ФЗ «О договорной системе в сфере закупок товаров, работ, услуг для обеспечения государственных и муниципальных нужд», из суммы, подлежащей оплате Поставщику.</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6.12. Применение неустойки (штрафа, пени) не освобождает Стороны от исполнения обязательств по настоящему Договору.</w:t>
      </w:r>
    </w:p>
    <w:p w:rsidR="001E2E01" w:rsidRPr="001E2E01" w:rsidRDefault="001E2E01" w:rsidP="001E2E01">
      <w:pPr>
        <w:spacing w:before="120" w:after="120" w:line="240" w:lineRule="auto"/>
        <w:jc w:val="center"/>
        <w:rPr>
          <w:rFonts w:ascii="Times New Roman" w:hAnsi="Times New Roman"/>
          <w:b/>
          <w:szCs w:val="22"/>
        </w:rPr>
      </w:pPr>
      <w:r w:rsidRPr="001E2E01">
        <w:rPr>
          <w:rFonts w:ascii="Times New Roman" w:hAnsi="Times New Roman"/>
          <w:b/>
          <w:szCs w:val="22"/>
        </w:rPr>
        <w:t>7. Обстоятельства непреодолимой силы</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F37947" w:rsidRDefault="001E2E01" w:rsidP="00F37947">
      <w:pPr>
        <w:spacing w:after="0" w:line="240" w:lineRule="auto"/>
        <w:jc w:val="both"/>
        <w:rPr>
          <w:rFonts w:ascii="Times New Roman" w:hAnsi="Times New Roman"/>
          <w:szCs w:val="22"/>
        </w:rPr>
      </w:pPr>
      <w:r w:rsidRPr="001E2E01">
        <w:rPr>
          <w:rFonts w:ascii="Times New Roman" w:hAnsi="Times New Roman"/>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7947" w:rsidRDefault="00F37947" w:rsidP="00F37947">
      <w:pPr>
        <w:spacing w:after="0" w:line="240" w:lineRule="auto"/>
        <w:jc w:val="both"/>
        <w:rPr>
          <w:rFonts w:ascii="Times New Roman" w:hAnsi="Times New Roman"/>
          <w:szCs w:val="22"/>
        </w:rPr>
      </w:pPr>
      <w:r>
        <w:rPr>
          <w:rFonts w:ascii="Times New Roman" w:hAnsi="Times New Roman"/>
          <w:szCs w:val="22"/>
        </w:rPr>
        <w:t xml:space="preserve">  </w:t>
      </w:r>
    </w:p>
    <w:p w:rsidR="001E2E01" w:rsidRPr="00F37947" w:rsidRDefault="00F37947" w:rsidP="00F37947">
      <w:pPr>
        <w:spacing w:after="0" w:line="240" w:lineRule="auto"/>
        <w:jc w:val="both"/>
        <w:rPr>
          <w:rFonts w:ascii="Times New Roman" w:hAnsi="Times New Roman"/>
          <w:szCs w:val="22"/>
        </w:rPr>
      </w:pPr>
      <w:r>
        <w:rPr>
          <w:rFonts w:ascii="Times New Roman" w:hAnsi="Times New Roman"/>
          <w:szCs w:val="22"/>
        </w:rPr>
        <w:lastRenderedPageBreak/>
        <w:t xml:space="preserve">                                             </w:t>
      </w:r>
      <w:r w:rsidR="001E2E01" w:rsidRPr="001E2E01">
        <w:rPr>
          <w:rFonts w:ascii="Times New Roman" w:hAnsi="Times New Roman"/>
          <w:b/>
          <w:szCs w:val="22"/>
        </w:rPr>
        <w:t>8. Рассмотрение и разрешение споров</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E2E01" w:rsidRPr="001E2E01" w:rsidRDefault="001E2E01" w:rsidP="001E2E01">
      <w:pPr>
        <w:spacing w:before="120" w:after="120" w:line="240" w:lineRule="auto"/>
        <w:jc w:val="center"/>
        <w:rPr>
          <w:rFonts w:ascii="Times New Roman" w:hAnsi="Times New Roman"/>
          <w:b/>
          <w:szCs w:val="22"/>
        </w:rPr>
      </w:pPr>
      <w:r w:rsidRPr="001E2E01">
        <w:rPr>
          <w:rFonts w:ascii="Times New Roman" w:hAnsi="Times New Roman"/>
          <w:b/>
          <w:szCs w:val="22"/>
        </w:rPr>
        <w:t>9. Срок действия Договора</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9.1. Настоящий договор вступает в силу со дня его подписания Сторонами и действует до </w:t>
      </w:r>
      <w:r w:rsidRPr="001E2E01">
        <w:rPr>
          <w:rFonts w:ascii="Times New Roman" w:hAnsi="Times New Roman"/>
          <w:b/>
          <w:bCs/>
          <w:szCs w:val="22"/>
        </w:rPr>
        <w:t>«31» декабря 2026 г</w:t>
      </w:r>
      <w:r w:rsidRPr="001E2E01">
        <w:rPr>
          <w:rFonts w:ascii="Times New Roman" w:hAnsi="Times New Roman"/>
          <w:szCs w:val="22"/>
        </w:rPr>
        <w:t>., за исключением случаев его досрочного расторжения. Окончание срока действия Договора не влечет прекращения неисполненных обязатель</w:t>
      </w:r>
      <w:proofErr w:type="gramStart"/>
      <w:r w:rsidRPr="001E2E01">
        <w:rPr>
          <w:rFonts w:ascii="Times New Roman" w:hAnsi="Times New Roman"/>
          <w:szCs w:val="22"/>
        </w:rPr>
        <w:t>ств Ст</w:t>
      </w:r>
      <w:proofErr w:type="gramEnd"/>
      <w:r w:rsidRPr="001E2E01">
        <w:rPr>
          <w:rFonts w:ascii="Times New Roman" w:hAnsi="Times New Roman"/>
          <w:szCs w:val="22"/>
        </w:rPr>
        <w:t>орон по Договору, в том числе Гарантийных обязательств Поставщика.</w:t>
      </w:r>
    </w:p>
    <w:p w:rsidR="001E2E01" w:rsidRPr="001E2E01" w:rsidRDefault="001E2E01" w:rsidP="001E2E01">
      <w:pPr>
        <w:spacing w:before="240" w:after="120" w:line="240" w:lineRule="auto"/>
        <w:jc w:val="center"/>
        <w:rPr>
          <w:rFonts w:ascii="Times New Roman" w:hAnsi="Times New Roman"/>
          <w:b/>
          <w:szCs w:val="22"/>
        </w:rPr>
      </w:pPr>
      <w:r w:rsidRPr="001E2E01">
        <w:rPr>
          <w:rFonts w:ascii="Times New Roman" w:hAnsi="Times New Roman"/>
          <w:b/>
          <w:szCs w:val="22"/>
        </w:rPr>
        <w:t>10. Заключительные положения</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10.1. Договор составлен в 2-х экземплярах, имеющих одинаковую юридическую силу, по одному для каждой из Сторон.</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10.2.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1E2E01">
        <w:rPr>
          <w:rFonts w:ascii="Times New Roman" w:hAnsi="Times New Roman"/>
          <w:szCs w:val="22"/>
        </w:rPr>
        <w:t>с даты внесения</w:t>
      </w:r>
      <w:proofErr w:type="gramEnd"/>
      <w:r w:rsidRPr="001E2E01">
        <w:rPr>
          <w:rFonts w:ascii="Times New Roman" w:hAnsi="Times New Roman"/>
          <w:szCs w:val="22"/>
        </w:rPr>
        <w:t xml:space="preserve"> в единый государственный реестр юридических лиц указанных изменений письменно известить об этом другую Сторону.</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10.3. Изменение существенных условий Договора при его исполнении не допускается за исключением случаев, предусмотренных Федеральным </w:t>
      </w:r>
      <w:hyperlink r:id="rId8" w:history="1">
        <w:r w:rsidRPr="001E2E01">
          <w:rPr>
            <w:rFonts w:ascii="Times New Roman" w:hAnsi="Times New Roman"/>
            <w:szCs w:val="22"/>
          </w:rPr>
          <w:t>закон</w:t>
        </w:r>
      </w:hyperlink>
      <w:r w:rsidRPr="001E2E01">
        <w:rPr>
          <w:rFonts w:ascii="Times New Roman" w:hAnsi="Times New Roman"/>
          <w:szCs w:val="22"/>
        </w:rPr>
        <w:t>ом от 5 апреля 2013 г. № 44-ФЗ «О договорной системе в сфере закупок товаров, работ, услуг для обеспечения государственных и муниципальных нужд».</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10.4.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10.5.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10.6.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 xml:space="preserve">10.7. </w:t>
      </w:r>
      <w:proofErr w:type="gramStart"/>
      <w:r w:rsidRPr="001E2E01">
        <w:rPr>
          <w:rFonts w:ascii="Times New Roman" w:hAnsi="Times New Roman"/>
          <w:szCs w:val="22"/>
        </w:rPr>
        <w:t>Договор</w:t>
      </w:r>
      <w:proofErr w:type="gramEnd"/>
      <w:r w:rsidRPr="001E2E01">
        <w:rPr>
          <w:rFonts w:ascii="Times New Roman" w:hAnsi="Times New Roman"/>
          <w:szCs w:val="22"/>
        </w:rPr>
        <w:t xml:space="preserve"> может быть расторгнут по взаимному соглашению Сторон, по решению суда или в случае одностороннего отказа Стороны от исполнения Договора в соответствии с гражданским законодательством.</w:t>
      </w:r>
    </w:p>
    <w:p w:rsidR="001E2E01" w:rsidRPr="001E2E01" w:rsidRDefault="001E2E01" w:rsidP="001E2E01">
      <w:pPr>
        <w:spacing w:after="0" w:line="240" w:lineRule="auto"/>
        <w:jc w:val="both"/>
        <w:rPr>
          <w:rFonts w:ascii="Times New Roman" w:hAnsi="Times New Roman"/>
          <w:szCs w:val="22"/>
        </w:rPr>
      </w:pPr>
      <w:r w:rsidRPr="001E2E01">
        <w:rPr>
          <w:rFonts w:ascii="Times New Roman" w:hAnsi="Times New Roman"/>
          <w:szCs w:val="22"/>
        </w:rPr>
        <w:t>10.8.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1E2E01" w:rsidRPr="001E2E01" w:rsidRDefault="001E2E01" w:rsidP="001E2E01">
      <w:pPr>
        <w:spacing w:after="0" w:line="240" w:lineRule="auto"/>
        <w:jc w:val="both"/>
        <w:rPr>
          <w:rFonts w:ascii="Times New Roman" w:hAnsi="Times New Roman"/>
          <w:b/>
          <w:szCs w:val="22"/>
        </w:rPr>
      </w:pPr>
      <w:r w:rsidRPr="001E2E01">
        <w:rPr>
          <w:rFonts w:ascii="Times New Roman" w:hAnsi="Times New Roman"/>
          <w:szCs w:val="22"/>
        </w:rPr>
        <w:t xml:space="preserve">10.9. Во всем, что не оговорено в Договоре, Стороны руководствуются действующим законодательством Российской Федерации. </w:t>
      </w:r>
    </w:p>
    <w:p w:rsidR="001E2E01" w:rsidRPr="001E2E01" w:rsidRDefault="001E2E01" w:rsidP="001E2E01">
      <w:pPr>
        <w:spacing w:after="0" w:line="240" w:lineRule="auto"/>
        <w:rPr>
          <w:rFonts w:ascii="Times New Roman" w:hAnsi="Times New Roman"/>
          <w:szCs w:val="22"/>
        </w:rPr>
      </w:pPr>
      <w:r w:rsidRPr="001E2E01">
        <w:rPr>
          <w:rFonts w:ascii="Times New Roman" w:hAnsi="Times New Roman"/>
          <w:szCs w:val="22"/>
        </w:rPr>
        <w:t>10.10. Неотъемлемой частью Договора является следующие приложения:</w:t>
      </w:r>
    </w:p>
    <w:p w:rsidR="001E2E01" w:rsidRPr="001E2E01" w:rsidRDefault="001E2E01" w:rsidP="001E2E01">
      <w:pPr>
        <w:spacing w:after="0" w:line="240" w:lineRule="auto"/>
        <w:rPr>
          <w:rFonts w:ascii="Times New Roman" w:hAnsi="Times New Roman"/>
          <w:szCs w:val="22"/>
        </w:rPr>
      </w:pPr>
      <w:r w:rsidRPr="001E2E01">
        <w:rPr>
          <w:rFonts w:ascii="Times New Roman" w:hAnsi="Times New Roman"/>
          <w:szCs w:val="22"/>
        </w:rPr>
        <w:t>Спецификация (Приложение №1).</w:t>
      </w:r>
    </w:p>
    <w:p w:rsidR="001E2E01" w:rsidRPr="001E2E01" w:rsidRDefault="00F37947" w:rsidP="00F37947">
      <w:pPr>
        <w:spacing w:before="240" w:after="120"/>
        <w:rPr>
          <w:rFonts w:ascii="Times New Roman" w:hAnsi="Times New Roman"/>
          <w:b/>
          <w:szCs w:val="22"/>
        </w:rPr>
      </w:pPr>
      <w:r>
        <w:rPr>
          <w:rFonts w:ascii="Times New Roman" w:hAnsi="Times New Roman"/>
          <w:szCs w:val="22"/>
        </w:rPr>
        <w:t xml:space="preserve">                         </w:t>
      </w:r>
      <w:r w:rsidR="001E2E01" w:rsidRPr="001E2E01">
        <w:rPr>
          <w:rFonts w:ascii="Times New Roman" w:hAnsi="Times New Roman"/>
          <w:b/>
          <w:szCs w:val="22"/>
        </w:rPr>
        <w:t>11. Адреса, банковские реквизиты и подписи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82"/>
        <w:gridCol w:w="4889"/>
      </w:tblGrid>
      <w:tr w:rsidR="001E2E01" w:rsidRPr="001E2E01" w:rsidTr="00540E54">
        <w:tc>
          <w:tcPr>
            <w:tcW w:w="5341" w:type="dxa"/>
          </w:tcPr>
          <w:p w:rsidR="001E2E01" w:rsidRPr="001E2E01" w:rsidRDefault="001E2E01" w:rsidP="00540E54">
            <w:pPr>
              <w:jc w:val="both"/>
              <w:rPr>
                <w:rFonts w:ascii="Times New Roman" w:hAnsi="Times New Roman"/>
                <w:b/>
                <w:szCs w:val="22"/>
              </w:rPr>
            </w:pPr>
          </w:p>
          <w:p w:rsidR="001E2E01" w:rsidRPr="001E2E01" w:rsidRDefault="001E2E01" w:rsidP="00540E54">
            <w:pPr>
              <w:jc w:val="both"/>
              <w:rPr>
                <w:rFonts w:ascii="Times New Roman" w:hAnsi="Times New Roman"/>
                <w:szCs w:val="22"/>
              </w:rPr>
            </w:pPr>
            <w:r w:rsidRPr="001E2E01">
              <w:rPr>
                <w:rFonts w:ascii="Times New Roman" w:hAnsi="Times New Roman"/>
                <w:b/>
                <w:szCs w:val="22"/>
              </w:rPr>
              <w:t>ПОСТАВЩИК:</w:t>
            </w:r>
          </w:p>
        </w:tc>
        <w:tc>
          <w:tcPr>
            <w:tcW w:w="5341" w:type="dxa"/>
          </w:tcPr>
          <w:p w:rsidR="001E2E01" w:rsidRPr="001E2E01" w:rsidRDefault="001E2E01" w:rsidP="00540E54">
            <w:pPr>
              <w:jc w:val="both"/>
              <w:rPr>
                <w:rFonts w:ascii="Times New Roman" w:hAnsi="Times New Roman"/>
                <w:b/>
                <w:szCs w:val="22"/>
              </w:rPr>
            </w:pPr>
          </w:p>
          <w:p w:rsidR="001E2E01" w:rsidRPr="001E2E01" w:rsidRDefault="001E2E01" w:rsidP="00540E54">
            <w:pPr>
              <w:jc w:val="both"/>
              <w:rPr>
                <w:rFonts w:ascii="Times New Roman" w:hAnsi="Times New Roman"/>
                <w:szCs w:val="22"/>
              </w:rPr>
            </w:pPr>
            <w:r w:rsidRPr="001E2E01">
              <w:rPr>
                <w:rFonts w:ascii="Times New Roman" w:hAnsi="Times New Roman"/>
                <w:b/>
                <w:szCs w:val="22"/>
              </w:rPr>
              <w:t>ЗАКАЗЧИК:</w:t>
            </w:r>
          </w:p>
        </w:tc>
      </w:tr>
      <w:tr w:rsidR="001E2E01" w:rsidRPr="001E2E01" w:rsidTr="00540E54">
        <w:tc>
          <w:tcPr>
            <w:tcW w:w="5341" w:type="dxa"/>
          </w:tcPr>
          <w:p w:rsidR="001E2E01" w:rsidRPr="001E2E01" w:rsidRDefault="001E2E01" w:rsidP="00540E54">
            <w:pPr>
              <w:rPr>
                <w:rFonts w:ascii="Times New Roman" w:hAnsi="Times New Roman"/>
                <w:szCs w:val="22"/>
                <w:lang w:val="en-US"/>
              </w:rPr>
            </w:pPr>
            <w:r w:rsidRPr="001E2E01">
              <w:rPr>
                <w:rFonts w:ascii="Times New Roman" w:hAnsi="Times New Roman"/>
                <w:szCs w:val="22"/>
                <w:lang w:val="en-US"/>
              </w:rPr>
              <w:t xml:space="preserve"> </w:t>
            </w:r>
          </w:p>
        </w:tc>
        <w:tc>
          <w:tcPr>
            <w:tcW w:w="5341" w:type="dxa"/>
          </w:tcPr>
          <w:p w:rsidR="001E2E01" w:rsidRPr="001E2E01" w:rsidRDefault="001E2E01" w:rsidP="00185470">
            <w:pPr>
              <w:spacing w:line="240" w:lineRule="auto"/>
              <w:jc w:val="both"/>
              <w:rPr>
                <w:rFonts w:ascii="Times New Roman" w:hAnsi="Times New Roman"/>
                <w:b/>
                <w:szCs w:val="22"/>
              </w:rPr>
            </w:pPr>
            <w:r w:rsidRPr="001E2E01">
              <w:rPr>
                <w:rFonts w:ascii="Times New Roman" w:hAnsi="Times New Roman"/>
                <w:b/>
                <w:szCs w:val="22"/>
              </w:rPr>
              <w:t xml:space="preserve">Администрация </w:t>
            </w:r>
            <w:proofErr w:type="spellStart"/>
            <w:r w:rsidRPr="001E2E01">
              <w:rPr>
                <w:rFonts w:ascii="Times New Roman" w:hAnsi="Times New Roman"/>
                <w:b/>
                <w:szCs w:val="22"/>
              </w:rPr>
              <w:t>Лесколовского</w:t>
            </w:r>
            <w:proofErr w:type="spellEnd"/>
            <w:r w:rsidRPr="001E2E01">
              <w:rPr>
                <w:rFonts w:ascii="Times New Roman" w:hAnsi="Times New Roman"/>
                <w:b/>
                <w:szCs w:val="22"/>
              </w:rPr>
              <w:t xml:space="preserve"> сельского поселения Всеволожского муниципального района Ленинградской области                                                                                </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lastRenderedPageBreak/>
              <w:t xml:space="preserve">188655, Ленинградская область, Всеволожский район, д. </w:t>
            </w:r>
            <w:proofErr w:type="gramStart"/>
            <w:r w:rsidRPr="001E2E01">
              <w:rPr>
                <w:rFonts w:ascii="Times New Roman" w:hAnsi="Times New Roman"/>
                <w:szCs w:val="22"/>
              </w:rPr>
              <w:t>Верхние</w:t>
            </w:r>
            <w:proofErr w:type="gramEnd"/>
            <w:r w:rsidRPr="001E2E01">
              <w:rPr>
                <w:rFonts w:ascii="Times New Roman" w:hAnsi="Times New Roman"/>
                <w:szCs w:val="22"/>
              </w:rPr>
              <w:t xml:space="preserve"> </w:t>
            </w:r>
            <w:proofErr w:type="spellStart"/>
            <w:r w:rsidRPr="001E2E01">
              <w:rPr>
                <w:rFonts w:ascii="Times New Roman" w:hAnsi="Times New Roman"/>
                <w:szCs w:val="22"/>
              </w:rPr>
              <w:t>Осельки</w:t>
            </w:r>
            <w:proofErr w:type="spellEnd"/>
            <w:r w:rsidRPr="001E2E01">
              <w:rPr>
                <w:rFonts w:ascii="Times New Roman" w:hAnsi="Times New Roman"/>
                <w:szCs w:val="22"/>
              </w:rPr>
              <w:t xml:space="preserve">, ул. Ленинградская, д. 32                                                    </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ИНН 4703083760    КПП 470301001</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ОКТМО: 41612424</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ОКЦ №1 СЕВЕРО-ЗАПАДНОЕ ГУ БАНКА РОССИИ //УФК по Ленинградской области г</w:t>
            </w:r>
            <w:proofErr w:type="gramStart"/>
            <w:r w:rsidRPr="001E2E01">
              <w:rPr>
                <w:rFonts w:ascii="Times New Roman" w:hAnsi="Times New Roman"/>
                <w:szCs w:val="22"/>
              </w:rPr>
              <w:t>.С</w:t>
            </w:r>
            <w:proofErr w:type="gramEnd"/>
            <w:r w:rsidRPr="001E2E01">
              <w:rPr>
                <w:rFonts w:ascii="Times New Roman" w:hAnsi="Times New Roman"/>
                <w:szCs w:val="22"/>
              </w:rPr>
              <w:t xml:space="preserve">анкт-Петербург (Администрация </w:t>
            </w:r>
            <w:proofErr w:type="spellStart"/>
            <w:r w:rsidRPr="001E2E01">
              <w:rPr>
                <w:rFonts w:ascii="Times New Roman" w:hAnsi="Times New Roman"/>
                <w:szCs w:val="22"/>
              </w:rPr>
              <w:t>Лесколовского</w:t>
            </w:r>
            <w:proofErr w:type="spellEnd"/>
            <w:r w:rsidRPr="001E2E01">
              <w:rPr>
                <w:rFonts w:ascii="Times New Roman" w:hAnsi="Times New Roman"/>
                <w:szCs w:val="22"/>
              </w:rPr>
              <w:t xml:space="preserve"> сельского поселения Всеволожского муниципального района Ленинградской области)</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Казначейский счет:  032 316 434 161 242 44500</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Единый казначейский счет:  4010 2810 7453 7000 0098           БИК 044030098</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ОГРН 1064703001043; ОКПО 04182854; ОКВЭД 84.11.31</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Электронный адрес: leskadmin@mail.ru</w:t>
            </w:r>
          </w:p>
          <w:p w:rsidR="001E2E01" w:rsidRPr="001E2E01" w:rsidRDefault="001E2E01" w:rsidP="00185470">
            <w:pPr>
              <w:spacing w:line="240" w:lineRule="auto"/>
              <w:jc w:val="both"/>
              <w:rPr>
                <w:rFonts w:ascii="Times New Roman" w:hAnsi="Times New Roman"/>
                <w:szCs w:val="22"/>
              </w:rPr>
            </w:pPr>
            <w:r w:rsidRPr="001E2E01">
              <w:rPr>
                <w:rFonts w:ascii="Times New Roman" w:hAnsi="Times New Roman"/>
                <w:szCs w:val="22"/>
              </w:rPr>
              <w:t>Те</w:t>
            </w:r>
            <w:proofErr w:type="gramStart"/>
            <w:r w:rsidRPr="001E2E01">
              <w:rPr>
                <w:rFonts w:ascii="Times New Roman" w:hAnsi="Times New Roman"/>
                <w:szCs w:val="22"/>
              </w:rPr>
              <w:t>л(</w:t>
            </w:r>
            <w:proofErr w:type="gramEnd"/>
            <w:r w:rsidRPr="001E2E01">
              <w:rPr>
                <w:rFonts w:ascii="Times New Roman" w:hAnsi="Times New Roman"/>
                <w:szCs w:val="22"/>
              </w:rPr>
              <w:t xml:space="preserve">факс) 88137052755 </w:t>
            </w:r>
          </w:p>
        </w:tc>
      </w:tr>
      <w:tr w:rsidR="001E2E01" w:rsidRPr="001E2E01" w:rsidTr="00540E54">
        <w:tc>
          <w:tcPr>
            <w:tcW w:w="5341" w:type="dxa"/>
          </w:tcPr>
          <w:p w:rsidR="001E2E01" w:rsidRPr="001E2E01" w:rsidRDefault="001E2E01" w:rsidP="00540E54">
            <w:pPr>
              <w:tabs>
                <w:tab w:val="left" w:pos="10065"/>
              </w:tabs>
              <w:rPr>
                <w:rFonts w:ascii="Times New Roman" w:hAnsi="Times New Roman"/>
                <w:szCs w:val="22"/>
              </w:rPr>
            </w:pPr>
          </w:p>
          <w:p w:rsidR="001E2E01" w:rsidRPr="001E2E01" w:rsidRDefault="001E2E01" w:rsidP="00540E54">
            <w:pPr>
              <w:tabs>
                <w:tab w:val="left" w:pos="10065"/>
              </w:tabs>
              <w:rPr>
                <w:rFonts w:ascii="Times New Roman" w:hAnsi="Times New Roman"/>
                <w:szCs w:val="22"/>
              </w:rPr>
            </w:pPr>
          </w:p>
          <w:p w:rsidR="001E2E01" w:rsidRPr="001E2E01" w:rsidRDefault="001E2E01" w:rsidP="00540E54">
            <w:pPr>
              <w:tabs>
                <w:tab w:val="left" w:pos="10065"/>
              </w:tabs>
              <w:rPr>
                <w:rFonts w:ascii="Times New Roman" w:hAnsi="Times New Roman"/>
                <w:szCs w:val="22"/>
              </w:rPr>
            </w:pPr>
          </w:p>
          <w:p w:rsidR="001E2E01" w:rsidRPr="001E2E01" w:rsidRDefault="001E2E01" w:rsidP="00540E54">
            <w:pPr>
              <w:tabs>
                <w:tab w:val="left" w:pos="10065"/>
              </w:tabs>
              <w:rPr>
                <w:rFonts w:ascii="Times New Roman" w:hAnsi="Times New Roman"/>
                <w:szCs w:val="22"/>
              </w:rPr>
            </w:pPr>
          </w:p>
          <w:p w:rsidR="001E2E01" w:rsidRPr="001E2E01" w:rsidRDefault="001E2E01" w:rsidP="00540E54">
            <w:pPr>
              <w:tabs>
                <w:tab w:val="left" w:pos="10065"/>
              </w:tabs>
              <w:rPr>
                <w:rFonts w:ascii="Times New Roman" w:hAnsi="Times New Roman"/>
                <w:szCs w:val="22"/>
              </w:rPr>
            </w:pPr>
            <w:r w:rsidRPr="001E2E01">
              <w:rPr>
                <w:rFonts w:ascii="Times New Roman" w:hAnsi="Times New Roman"/>
                <w:szCs w:val="22"/>
              </w:rPr>
              <w:t xml:space="preserve">                                                                                                 </w:t>
            </w:r>
          </w:p>
          <w:p w:rsidR="001E2E01" w:rsidRPr="001E2E01" w:rsidRDefault="001E2E01" w:rsidP="00540E54">
            <w:pPr>
              <w:rPr>
                <w:rFonts w:ascii="Times New Roman" w:hAnsi="Times New Roman"/>
                <w:szCs w:val="22"/>
              </w:rPr>
            </w:pPr>
            <w:r w:rsidRPr="001E2E01">
              <w:rPr>
                <w:rFonts w:ascii="Times New Roman" w:hAnsi="Times New Roman"/>
                <w:szCs w:val="22"/>
              </w:rPr>
              <w:t xml:space="preserve">                                                                                                    </w:t>
            </w:r>
          </w:p>
          <w:p w:rsidR="001E2E01" w:rsidRPr="001E2E01" w:rsidRDefault="001E2E01" w:rsidP="00540E54">
            <w:pPr>
              <w:spacing w:line="360" w:lineRule="auto"/>
              <w:rPr>
                <w:rFonts w:ascii="Times New Roman" w:hAnsi="Times New Roman"/>
                <w:szCs w:val="22"/>
              </w:rPr>
            </w:pPr>
            <w:r w:rsidRPr="001E2E01">
              <w:rPr>
                <w:rFonts w:ascii="Times New Roman" w:hAnsi="Times New Roman"/>
                <w:szCs w:val="22"/>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66"/>
            </w:tblGrid>
            <w:tr w:rsidR="001E2E01" w:rsidRPr="001E2E01" w:rsidTr="00540E54">
              <w:tc>
                <w:tcPr>
                  <w:tcW w:w="4902" w:type="dxa"/>
                </w:tcPr>
                <w:p w:rsidR="001E2E01" w:rsidRPr="001E2E01" w:rsidRDefault="001E2E01" w:rsidP="00540E54">
                  <w:pPr>
                    <w:rPr>
                      <w:rFonts w:ascii="Times New Roman" w:hAnsi="Times New Roman"/>
                      <w:szCs w:val="22"/>
                    </w:rPr>
                  </w:pPr>
                </w:p>
              </w:tc>
            </w:tr>
          </w:tbl>
          <w:p w:rsidR="001E2E01" w:rsidRPr="001E2E01" w:rsidRDefault="001E2E01" w:rsidP="00F37947">
            <w:pPr>
              <w:spacing w:line="360" w:lineRule="auto"/>
              <w:rPr>
                <w:rFonts w:ascii="Times New Roman" w:hAnsi="Times New Roman"/>
                <w:szCs w:val="22"/>
              </w:rPr>
            </w:pPr>
          </w:p>
        </w:tc>
        <w:tc>
          <w:tcPr>
            <w:tcW w:w="5341" w:type="dxa"/>
          </w:tcPr>
          <w:p w:rsidR="001E2E01" w:rsidRPr="001E2E01" w:rsidRDefault="001E2E01" w:rsidP="00185470">
            <w:pPr>
              <w:spacing w:line="240" w:lineRule="auto"/>
              <w:jc w:val="both"/>
              <w:rPr>
                <w:rFonts w:ascii="Times New Roman" w:hAnsi="Times New Roman"/>
                <w:szCs w:val="22"/>
              </w:rPr>
            </w:pPr>
          </w:p>
          <w:p w:rsidR="001E2E01" w:rsidRPr="001E2E01" w:rsidRDefault="001E2E01" w:rsidP="00185470">
            <w:pPr>
              <w:tabs>
                <w:tab w:val="left" w:pos="10065"/>
              </w:tabs>
              <w:spacing w:line="240" w:lineRule="auto"/>
              <w:rPr>
                <w:rFonts w:ascii="Times New Roman" w:hAnsi="Times New Roman"/>
                <w:szCs w:val="22"/>
              </w:rPr>
            </w:pPr>
            <w:r w:rsidRPr="001E2E01">
              <w:rPr>
                <w:rFonts w:ascii="Times New Roman" w:hAnsi="Times New Roman"/>
                <w:szCs w:val="22"/>
              </w:rPr>
              <w:t>Глава администрации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3"/>
            </w:tblGrid>
            <w:tr w:rsidR="001E2E01" w:rsidRPr="001E2E01" w:rsidTr="00540E54">
              <w:tc>
                <w:tcPr>
                  <w:tcW w:w="4904" w:type="dxa"/>
                </w:tcPr>
                <w:p w:rsidR="001E2E01" w:rsidRPr="001E2E01" w:rsidRDefault="001E2E01" w:rsidP="00185470">
                  <w:pPr>
                    <w:tabs>
                      <w:tab w:val="left" w:pos="10065"/>
                    </w:tabs>
                    <w:spacing w:line="240" w:lineRule="auto"/>
                    <w:rPr>
                      <w:rFonts w:ascii="Times New Roman" w:hAnsi="Times New Roman"/>
                      <w:szCs w:val="22"/>
                    </w:rPr>
                  </w:pPr>
                </w:p>
              </w:tc>
            </w:tr>
          </w:tbl>
          <w:p w:rsidR="001E2E01" w:rsidRPr="001E2E01" w:rsidRDefault="001E2E01" w:rsidP="00185470">
            <w:pPr>
              <w:tabs>
                <w:tab w:val="left" w:pos="10065"/>
              </w:tabs>
              <w:spacing w:line="240" w:lineRule="auto"/>
              <w:rPr>
                <w:rFonts w:ascii="Times New Roman" w:hAnsi="Times New Roman"/>
                <w:szCs w:val="22"/>
              </w:rPr>
            </w:pPr>
          </w:p>
          <w:p w:rsidR="001E2E01" w:rsidRPr="001E2E01" w:rsidRDefault="001E2E01" w:rsidP="00185470">
            <w:pPr>
              <w:tabs>
                <w:tab w:val="left" w:pos="10065"/>
              </w:tabs>
              <w:spacing w:line="240" w:lineRule="auto"/>
              <w:rPr>
                <w:rFonts w:ascii="Times New Roman" w:hAnsi="Times New Roman"/>
                <w:szCs w:val="22"/>
              </w:rPr>
            </w:pPr>
          </w:p>
          <w:p w:rsidR="001E2E01" w:rsidRPr="001E2E01" w:rsidRDefault="001E2E01" w:rsidP="00185470">
            <w:pPr>
              <w:tabs>
                <w:tab w:val="left" w:pos="10065"/>
              </w:tabs>
              <w:spacing w:line="240" w:lineRule="auto"/>
              <w:rPr>
                <w:rFonts w:ascii="Times New Roman" w:hAnsi="Times New Roman"/>
                <w:szCs w:val="22"/>
              </w:rPr>
            </w:pPr>
          </w:p>
          <w:p w:rsidR="001E2E01" w:rsidRPr="001E2E01" w:rsidRDefault="001E2E01" w:rsidP="00185470">
            <w:pPr>
              <w:tabs>
                <w:tab w:val="left" w:pos="10065"/>
              </w:tabs>
              <w:spacing w:line="240" w:lineRule="auto"/>
              <w:rPr>
                <w:rFonts w:ascii="Times New Roman" w:hAnsi="Times New Roman"/>
                <w:szCs w:val="22"/>
              </w:rPr>
            </w:pPr>
          </w:p>
          <w:p w:rsidR="001E2E01" w:rsidRPr="001E2E01" w:rsidRDefault="001E2E01" w:rsidP="00185470">
            <w:pPr>
              <w:tabs>
                <w:tab w:val="left" w:pos="10065"/>
              </w:tabs>
              <w:spacing w:line="240" w:lineRule="auto"/>
              <w:rPr>
                <w:rFonts w:ascii="Times New Roman" w:hAnsi="Times New Roman"/>
                <w:szCs w:val="22"/>
              </w:rPr>
            </w:pPr>
            <w:r w:rsidRPr="001E2E01">
              <w:rPr>
                <w:rFonts w:ascii="Times New Roman" w:hAnsi="Times New Roman"/>
                <w:szCs w:val="22"/>
              </w:rPr>
              <w:t>____________________/А.Ф. Толмачев/</w:t>
            </w:r>
          </w:p>
          <w:p w:rsidR="001E2E01" w:rsidRPr="00D44266" w:rsidRDefault="00D44266" w:rsidP="00185470">
            <w:pPr>
              <w:spacing w:line="240" w:lineRule="auto"/>
              <w:rPr>
                <w:rFonts w:ascii="Times New Roman" w:hAnsi="Times New Roman"/>
                <w:sz w:val="16"/>
                <w:szCs w:val="16"/>
              </w:rPr>
            </w:pPr>
            <w:r>
              <w:rPr>
                <w:rFonts w:ascii="Times New Roman" w:hAnsi="Times New Roman"/>
                <w:sz w:val="16"/>
                <w:szCs w:val="16"/>
              </w:rPr>
              <w:t xml:space="preserve">         </w:t>
            </w:r>
            <w:r w:rsidRPr="00D44266">
              <w:rPr>
                <w:rFonts w:ascii="Times New Roman" w:hAnsi="Times New Roman"/>
                <w:sz w:val="16"/>
                <w:szCs w:val="16"/>
              </w:rPr>
              <w:t>Подписано ЭЦП</w:t>
            </w:r>
          </w:p>
        </w:tc>
      </w:tr>
    </w:tbl>
    <w:p w:rsidR="007B5404" w:rsidRDefault="007B5404"/>
    <w:p w:rsidR="00F37947" w:rsidRDefault="00F37947"/>
    <w:p w:rsidR="00F37947" w:rsidRDefault="00F37947"/>
    <w:p w:rsidR="00F37947" w:rsidRDefault="00F37947"/>
    <w:p w:rsidR="00F37947" w:rsidRDefault="00F37947"/>
    <w:p w:rsidR="00F37947" w:rsidRDefault="00F37947"/>
    <w:p w:rsidR="00F37947" w:rsidRDefault="00F37947"/>
    <w:p w:rsidR="00F37947" w:rsidRDefault="00F37947"/>
    <w:p w:rsidR="00F37947" w:rsidRDefault="00F37947"/>
    <w:p w:rsidR="00185470" w:rsidRDefault="006A5069">
      <w:r>
        <w:t xml:space="preserve">                      </w:t>
      </w:r>
      <w:r w:rsidR="002C3BE8">
        <w:t xml:space="preserve">                                                               </w:t>
      </w:r>
    </w:p>
    <w:p w:rsidR="00185470" w:rsidRDefault="00185470"/>
    <w:p w:rsidR="002C3BE8" w:rsidRDefault="00185470">
      <w:pPr>
        <w:rPr>
          <w:rFonts w:ascii="Times New Roman" w:hAnsi="Times New Roman"/>
          <w:b/>
          <w:sz w:val="24"/>
          <w:szCs w:val="24"/>
        </w:rPr>
      </w:pPr>
      <w:r>
        <w:lastRenderedPageBreak/>
        <w:t xml:space="preserve">                                                                                   </w:t>
      </w:r>
      <w:r w:rsidR="002C3BE8">
        <w:t xml:space="preserve"> </w:t>
      </w:r>
      <w:r w:rsidR="006A5069">
        <w:t xml:space="preserve"> </w:t>
      </w:r>
      <w:r w:rsidR="006A5069" w:rsidRPr="002C3BE8">
        <w:rPr>
          <w:rFonts w:ascii="Times New Roman" w:hAnsi="Times New Roman"/>
          <w:b/>
          <w:sz w:val="24"/>
          <w:szCs w:val="24"/>
        </w:rPr>
        <w:t xml:space="preserve">Приложение №1 к Договору № </w:t>
      </w:r>
      <w:r w:rsidR="002C3BE8">
        <w:rPr>
          <w:rFonts w:ascii="Times New Roman" w:hAnsi="Times New Roman"/>
          <w:b/>
          <w:sz w:val="24"/>
          <w:szCs w:val="24"/>
        </w:rPr>
        <w:t xml:space="preserve">    </w:t>
      </w:r>
      <w:proofErr w:type="gramStart"/>
      <w:r w:rsidR="006A5069" w:rsidRPr="002C3BE8">
        <w:rPr>
          <w:rFonts w:ascii="Times New Roman" w:hAnsi="Times New Roman"/>
          <w:b/>
          <w:sz w:val="24"/>
          <w:szCs w:val="24"/>
        </w:rPr>
        <w:t>от</w:t>
      </w:r>
      <w:proofErr w:type="gramEnd"/>
      <w:r w:rsidR="006A5069" w:rsidRPr="002C3BE8">
        <w:rPr>
          <w:rFonts w:ascii="Times New Roman" w:hAnsi="Times New Roman"/>
          <w:b/>
          <w:sz w:val="24"/>
          <w:szCs w:val="24"/>
        </w:rPr>
        <w:t xml:space="preserve"> </w:t>
      </w:r>
      <w:r w:rsidR="002C3BE8" w:rsidRPr="002C3BE8">
        <w:rPr>
          <w:rFonts w:ascii="Times New Roman" w:hAnsi="Times New Roman"/>
          <w:b/>
          <w:sz w:val="24"/>
          <w:szCs w:val="24"/>
        </w:rPr>
        <w:t xml:space="preserve"> </w:t>
      </w:r>
    </w:p>
    <w:p w:rsidR="002C3BE8" w:rsidRPr="002C3BE8" w:rsidRDefault="002C3BE8" w:rsidP="002C3BE8">
      <w:pPr>
        <w:rPr>
          <w:rFonts w:ascii="Times New Roman" w:hAnsi="Times New Roman"/>
          <w:sz w:val="24"/>
          <w:szCs w:val="24"/>
        </w:rPr>
      </w:pPr>
    </w:p>
    <w:p w:rsidR="002C3BE8" w:rsidRPr="002C3BE8" w:rsidRDefault="002C3BE8" w:rsidP="002C3BE8">
      <w:pPr>
        <w:rPr>
          <w:rFonts w:ascii="Times New Roman" w:hAnsi="Times New Roman"/>
          <w:sz w:val="40"/>
          <w:szCs w:val="40"/>
        </w:rPr>
      </w:pPr>
    </w:p>
    <w:p w:rsidR="006A5069" w:rsidRPr="00185470" w:rsidRDefault="002C3BE8" w:rsidP="00185470">
      <w:pPr>
        <w:tabs>
          <w:tab w:val="left" w:pos="2805"/>
        </w:tabs>
        <w:jc w:val="center"/>
        <w:rPr>
          <w:rFonts w:ascii="Times New Roman" w:hAnsi="Times New Roman"/>
          <w:sz w:val="28"/>
          <w:szCs w:val="28"/>
        </w:rPr>
      </w:pPr>
      <w:r w:rsidRPr="00185470">
        <w:rPr>
          <w:rFonts w:ascii="Times New Roman" w:hAnsi="Times New Roman"/>
          <w:sz w:val="28"/>
          <w:szCs w:val="28"/>
        </w:rPr>
        <w:t>Спецификация</w:t>
      </w:r>
    </w:p>
    <w:tbl>
      <w:tblPr>
        <w:tblStyle w:val="a3"/>
        <w:tblpPr w:leftFromText="180" w:rightFromText="180" w:vertAnchor="text" w:tblpY="1"/>
        <w:tblOverlap w:val="never"/>
        <w:tblW w:w="9574" w:type="dxa"/>
        <w:tblLayout w:type="fixed"/>
        <w:tblLook w:val="04A0"/>
      </w:tblPr>
      <w:tblGrid>
        <w:gridCol w:w="534"/>
        <w:gridCol w:w="2548"/>
        <w:gridCol w:w="1719"/>
        <w:gridCol w:w="1595"/>
        <w:gridCol w:w="1585"/>
        <w:gridCol w:w="1593"/>
      </w:tblGrid>
      <w:tr w:rsidR="002C3BE8" w:rsidRPr="0064202A" w:rsidTr="00540E54">
        <w:tc>
          <w:tcPr>
            <w:tcW w:w="534" w:type="dxa"/>
          </w:tcPr>
          <w:p w:rsidR="002C3BE8" w:rsidRPr="00AB0AC2" w:rsidRDefault="002C3BE8" w:rsidP="00540E54">
            <w:pPr>
              <w:jc w:val="center"/>
              <w:rPr>
                <w:rFonts w:ascii="Times New Roman" w:hAnsi="Times New Roman"/>
                <w:sz w:val="18"/>
                <w:szCs w:val="18"/>
              </w:rPr>
            </w:pPr>
            <w:r>
              <w:rPr>
                <w:rFonts w:ascii="Times New Roman" w:hAnsi="Times New Roman"/>
                <w:sz w:val="18"/>
                <w:szCs w:val="18"/>
              </w:rPr>
              <w:t>1</w:t>
            </w:r>
          </w:p>
        </w:tc>
        <w:tc>
          <w:tcPr>
            <w:tcW w:w="2548" w:type="dxa"/>
          </w:tcPr>
          <w:p w:rsidR="002C3BE8" w:rsidRPr="000931DE" w:rsidRDefault="002C3BE8" w:rsidP="00540E54">
            <w:pPr>
              <w:pStyle w:val="1"/>
              <w:shd w:val="clear" w:color="auto" w:fill="FFFFFF"/>
              <w:spacing w:before="0" w:after="240" w:line="240" w:lineRule="auto"/>
              <w:textAlignment w:val="baseline"/>
              <w:outlineLvl w:val="0"/>
              <w:rPr>
                <w:rFonts w:ascii="Times New Roman" w:hAnsi="Times New Roman"/>
                <w:b w:val="0"/>
                <w:color w:val="363A47"/>
                <w:spacing w:val="4"/>
                <w:sz w:val="18"/>
                <w:szCs w:val="18"/>
              </w:rPr>
            </w:pPr>
            <w:r w:rsidRPr="000931DE">
              <w:rPr>
                <w:rFonts w:ascii="Times New Roman" w:hAnsi="Times New Roman"/>
                <w:b w:val="0"/>
                <w:bCs/>
                <w:color w:val="363A47"/>
                <w:spacing w:val="4"/>
                <w:sz w:val="18"/>
                <w:szCs w:val="18"/>
              </w:rPr>
              <w:t>Вил</w:t>
            </w:r>
            <w:r w:rsidR="00010D9C">
              <w:rPr>
                <w:rFonts w:ascii="Times New Roman" w:hAnsi="Times New Roman"/>
                <w:b w:val="0"/>
                <w:bCs/>
                <w:color w:val="363A47"/>
                <w:spacing w:val="4"/>
                <w:sz w:val="18"/>
                <w:szCs w:val="18"/>
              </w:rPr>
              <w:t>ка одноразовая пластиковая</w:t>
            </w:r>
            <w:r w:rsidRPr="000931DE">
              <w:rPr>
                <w:rFonts w:ascii="Times New Roman" w:hAnsi="Times New Roman"/>
                <w:b w:val="0"/>
                <w:bCs/>
                <w:color w:val="363A47"/>
                <w:spacing w:val="4"/>
                <w:sz w:val="18"/>
                <w:szCs w:val="18"/>
              </w:rPr>
              <w:t xml:space="preserve"> прозрачная 180 мм (50 шт. в упаковке, 1008692) стандарт</w:t>
            </w:r>
          </w:p>
          <w:p w:rsidR="002C3BE8" w:rsidRPr="00AB0AC2" w:rsidRDefault="002C3BE8" w:rsidP="00540E54">
            <w:pPr>
              <w:pStyle w:val="1"/>
              <w:shd w:val="clear" w:color="auto" w:fill="FFFFFF"/>
              <w:spacing w:before="0" w:after="240" w:line="240" w:lineRule="auto"/>
              <w:textAlignment w:val="baseline"/>
              <w:outlineLvl w:val="0"/>
              <w:rPr>
                <w:sz w:val="20"/>
              </w:rPr>
            </w:pPr>
          </w:p>
        </w:tc>
        <w:tc>
          <w:tcPr>
            <w:tcW w:w="1719" w:type="dxa"/>
          </w:tcPr>
          <w:p w:rsidR="002C3BE8" w:rsidRPr="00345C7A" w:rsidRDefault="002C3BE8" w:rsidP="00540E54">
            <w:pPr>
              <w:jc w:val="center"/>
              <w:rPr>
                <w:rFonts w:ascii="Times New Roman" w:hAnsi="Times New Roman"/>
                <w:sz w:val="20"/>
              </w:rPr>
            </w:pPr>
            <w:r w:rsidRPr="00345C7A">
              <w:rPr>
                <w:rFonts w:ascii="Times New Roman" w:hAnsi="Times New Roman"/>
                <w:sz w:val="20"/>
              </w:rPr>
              <w:t>9</w:t>
            </w:r>
          </w:p>
        </w:tc>
        <w:tc>
          <w:tcPr>
            <w:tcW w:w="1595" w:type="dxa"/>
          </w:tcPr>
          <w:p w:rsidR="002C3BE8" w:rsidRPr="00345C7A" w:rsidRDefault="002C3BE8" w:rsidP="00540E54">
            <w:pPr>
              <w:jc w:val="center"/>
              <w:rPr>
                <w:rFonts w:ascii="Times New Roman" w:hAnsi="Times New Roman"/>
                <w:sz w:val="20"/>
              </w:rPr>
            </w:pPr>
            <w:proofErr w:type="spellStart"/>
            <w:r w:rsidRPr="00345C7A">
              <w:rPr>
                <w:rFonts w:ascii="Times New Roman" w:hAnsi="Times New Roman"/>
                <w:sz w:val="20"/>
              </w:rPr>
              <w:t>уп</w:t>
            </w:r>
            <w:proofErr w:type="spellEnd"/>
          </w:p>
        </w:tc>
        <w:tc>
          <w:tcPr>
            <w:tcW w:w="1585" w:type="dxa"/>
          </w:tcPr>
          <w:p w:rsidR="002C3BE8" w:rsidRPr="00345C7A" w:rsidRDefault="002C3BE8" w:rsidP="00540E54">
            <w:pPr>
              <w:jc w:val="center"/>
              <w:rPr>
                <w:rFonts w:ascii="Times New Roman" w:hAnsi="Times New Roman"/>
              </w:rPr>
            </w:pPr>
            <w:r w:rsidRPr="00345C7A">
              <w:rPr>
                <w:rFonts w:ascii="Times New Roman" w:hAnsi="Times New Roman"/>
              </w:rPr>
              <w:t>171,00</w:t>
            </w:r>
          </w:p>
        </w:tc>
        <w:tc>
          <w:tcPr>
            <w:tcW w:w="1593" w:type="dxa"/>
          </w:tcPr>
          <w:p w:rsidR="002C3BE8" w:rsidRPr="00345C7A" w:rsidRDefault="002C3BE8" w:rsidP="00540E54">
            <w:pPr>
              <w:jc w:val="center"/>
              <w:rPr>
                <w:rFonts w:ascii="Times New Roman" w:hAnsi="Times New Roman"/>
              </w:rPr>
            </w:pPr>
            <w:r w:rsidRPr="00345C7A">
              <w:rPr>
                <w:rFonts w:ascii="Times New Roman" w:hAnsi="Times New Roman"/>
              </w:rPr>
              <w:t>1 539,00</w:t>
            </w:r>
          </w:p>
        </w:tc>
      </w:tr>
      <w:tr w:rsidR="002C3BE8" w:rsidRPr="0064202A" w:rsidTr="00540E54">
        <w:tc>
          <w:tcPr>
            <w:tcW w:w="534" w:type="dxa"/>
          </w:tcPr>
          <w:p w:rsidR="002C3BE8" w:rsidRPr="00BB3C9A" w:rsidRDefault="000909DD" w:rsidP="00540E54">
            <w:pPr>
              <w:jc w:val="center"/>
              <w:rPr>
                <w:rFonts w:ascii="Times New Roman" w:hAnsi="Times New Roman"/>
                <w:sz w:val="18"/>
                <w:szCs w:val="18"/>
                <w:lang w:val="en-US"/>
              </w:rPr>
            </w:pPr>
            <w:r>
              <w:rPr>
                <w:rFonts w:ascii="Times New Roman" w:hAnsi="Times New Roman"/>
                <w:sz w:val="18"/>
                <w:szCs w:val="18"/>
              </w:rPr>
              <w:t>2</w:t>
            </w:r>
          </w:p>
        </w:tc>
        <w:tc>
          <w:tcPr>
            <w:tcW w:w="2548" w:type="dxa"/>
          </w:tcPr>
          <w:p w:rsidR="002C3BE8" w:rsidRPr="00F40D9E" w:rsidRDefault="00010D9C" w:rsidP="00540E54">
            <w:pPr>
              <w:pStyle w:val="1"/>
              <w:shd w:val="clear" w:color="auto" w:fill="FFFFFF"/>
              <w:spacing w:before="0" w:after="240" w:line="240" w:lineRule="auto"/>
              <w:textAlignment w:val="baseline"/>
              <w:outlineLvl w:val="0"/>
              <w:rPr>
                <w:rFonts w:ascii="Times New Roman" w:hAnsi="Times New Roman"/>
                <w:b w:val="0"/>
                <w:color w:val="363A47"/>
                <w:spacing w:val="4"/>
                <w:sz w:val="18"/>
                <w:szCs w:val="18"/>
              </w:rPr>
            </w:pPr>
            <w:r>
              <w:rPr>
                <w:rFonts w:ascii="Times New Roman" w:hAnsi="Times New Roman"/>
                <w:b w:val="0"/>
                <w:bCs/>
                <w:color w:val="363A47"/>
                <w:spacing w:val="4"/>
                <w:sz w:val="18"/>
                <w:szCs w:val="18"/>
              </w:rPr>
              <w:t xml:space="preserve">Ложка одноразовая столовая </w:t>
            </w:r>
            <w:r w:rsidR="002C3BE8" w:rsidRPr="00F40D9E">
              <w:rPr>
                <w:rFonts w:ascii="Times New Roman" w:hAnsi="Times New Roman"/>
                <w:b w:val="0"/>
                <w:bCs/>
                <w:color w:val="363A47"/>
                <w:spacing w:val="4"/>
                <w:sz w:val="18"/>
                <w:szCs w:val="18"/>
              </w:rPr>
              <w:t xml:space="preserve"> прозрачная 180 мм (50 шт. в упаковке) стандарт</w:t>
            </w:r>
          </w:p>
          <w:p w:rsidR="002C3BE8" w:rsidRPr="00AB0AC2" w:rsidRDefault="002C3BE8" w:rsidP="00540E54">
            <w:pPr>
              <w:pStyle w:val="1"/>
              <w:shd w:val="clear" w:color="auto" w:fill="FFFFFF"/>
              <w:spacing w:before="0" w:after="240" w:line="240" w:lineRule="auto"/>
              <w:textAlignment w:val="baseline"/>
              <w:outlineLvl w:val="0"/>
              <w:rPr>
                <w:sz w:val="20"/>
              </w:rPr>
            </w:pPr>
          </w:p>
        </w:tc>
        <w:tc>
          <w:tcPr>
            <w:tcW w:w="1719" w:type="dxa"/>
          </w:tcPr>
          <w:p w:rsidR="002C3BE8" w:rsidRPr="00345C7A" w:rsidRDefault="002C3BE8" w:rsidP="00540E54">
            <w:pPr>
              <w:jc w:val="center"/>
              <w:rPr>
                <w:rFonts w:ascii="Times New Roman" w:hAnsi="Times New Roman"/>
                <w:sz w:val="20"/>
              </w:rPr>
            </w:pPr>
            <w:r w:rsidRPr="00345C7A">
              <w:rPr>
                <w:rFonts w:ascii="Times New Roman" w:hAnsi="Times New Roman"/>
                <w:sz w:val="20"/>
              </w:rPr>
              <w:t>9</w:t>
            </w:r>
          </w:p>
        </w:tc>
        <w:tc>
          <w:tcPr>
            <w:tcW w:w="1595" w:type="dxa"/>
          </w:tcPr>
          <w:p w:rsidR="002C3BE8" w:rsidRPr="00345C7A" w:rsidRDefault="009D38A7" w:rsidP="00540E54">
            <w:pPr>
              <w:jc w:val="center"/>
              <w:rPr>
                <w:rFonts w:ascii="Times New Roman" w:hAnsi="Times New Roman"/>
                <w:sz w:val="20"/>
              </w:rPr>
            </w:pPr>
            <w:proofErr w:type="spellStart"/>
            <w:r>
              <w:rPr>
                <w:rFonts w:ascii="Times New Roman" w:hAnsi="Times New Roman"/>
                <w:sz w:val="20"/>
              </w:rPr>
              <w:t>уп</w:t>
            </w:r>
            <w:proofErr w:type="spellEnd"/>
          </w:p>
        </w:tc>
        <w:tc>
          <w:tcPr>
            <w:tcW w:w="1585" w:type="dxa"/>
          </w:tcPr>
          <w:p w:rsidR="002C3BE8" w:rsidRPr="00345C7A" w:rsidRDefault="002C3BE8" w:rsidP="00540E54">
            <w:pPr>
              <w:jc w:val="center"/>
              <w:rPr>
                <w:rFonts w:ascii="Times New Roman" w:hAnsi="Times New Roman"/>
              </w:rPr>
            </w:pPr>
            <w:r w:rsidRPr="00345C7A">
              <w:rPr>
                <w:rFonts w:ascii="Times New Roman" w:hAnsi="Times New Roman"/>
              </w:rPr>
              <w:t>178,00</w:t>
            </w:r>
          </w:p>
        </w:tc>
        <w:tc>
          <w:tcPr>
            <w:tcW w:w="1593" w:type="dxa"/>
          </w:tcPr>
          <w:p w:rsidR="002C3BE8" w:rsidRPr="00345C7A" w:rsidRDefault="002C3BE8" w:rsidP="00540E54">
            <w:pPr>
              <w:jc w:val="center"/>
              <w:rPr>
                <w:rFonts w:ascii="Times New Roman" w:hAnsi="Times New Roman"/>
              </w:rPr>
            </w:pPr>
            <w:r w:rsidRPr="00345C7A">
              <w:rPr>
                <w:rFonts w:ascii="Times New Roman" w:hAnsi="Times New Roman"/>
              </w:rPr>
              <w:t>1 602,00</w:t>
            </w:r>
          </w:p>
        </w:tc>
      </w:tr>
      <w:tr w:rsidR="002C3BE8" w:rsidRPr="0064202A" w:rsidTr="00540E54">
        <w:tc>
          <w:tcPr>
            <w:tcW w:w="534" w:type="dxa"/>
          </w:tcPr>
          <w:p w:rsidR="002C3BE8" w:rsidRPr="00AB0AC2" w:rsidRDefault="000909DD" w:rsidP="00540E54">
            <w:pPr>
              <w:jc w:val="center"/>
              <w:rPr>
                <w:rFonts w:ascii="Times New Roman" w:hAnsi="Times New Roman"/>
                <w:sz w:val="18"/>
                <w:szCs w:val="18"/>
              </w:rPr>
            </w:pPr>
            <w:r>
              <w:rPr>
                <w:rFonts w:ascii="Times New Roman" w:hAnsi="Times New Roman"/>
                <w:sz w:val="18"/>
                <w:szCs w:val="18"/>
              </w:rPr>
              <w:t>3</w:t>
            </w:r>
          </w:p>
        </w:tc>
        <w:tc>
          <w:tcPr>
            <w:tcW w:w="2548" w:type="dxa"/>
          </w:tcPr>
          <w:p w:rsidR="002C3BE8" w:rsidRPr="00F03BCA" w:rsidRDefault="002C3BE8" w:rsidP="00540E54">
            <w:pPr>
              <w:pStyle w:val="1"/>
              <w:shd w:val="clear" w:color="auto" w:fill="FFFFFF"/>
              <w:spacing w:before="0" w:after="240" w:line="240" w:lineRule="auto"/>
              <w:textAlignment w:val="baseline"/>
              <w:outlineLvl w:val="0"/>
              <w:rPr>
                <w:rFonts w:ascii="Times New Roman" w:hAnsi="Times New Roman"/>
                <w:b w:val="0"/>
                <w:color w:val="363A47"/>
                <w:spacing w:val="4"/>
                <w:sz w:val="18"/>
                <w:szCs w:val="18"/>
              </w:rPr>
            </w:pPr>
            <w:r w:rsidRPr="00F03BCA">
              <w:rPr>
                <w:rFonts w:ascii="Times New Roman" w:hAnsi="Times New Roman"/>
                <w:b w:val="0"/>
                <w:bCs/>
                <w:color w:val="363A47"/>
                <w:spacing w:val="4"/>
                <w:sz w:val="18"/>
                <w:szCs w:val="18"/>
              </w:rPr>
              <w:t xml:space="preserve">Стакан одноразовый пластиковый </w:t>
            </w:r>
            <w:proofErr w:type="spellStart"/>
            <w:r w:rsidRPr="00F03BCA">
              <w:rPr>
                <w:rFonts w:ascii="Times New Roman" w:hAnsi="Times New Roman"/>
                <w:b w:val="0"/>
                <w:bCs/>
                <w:color w:val="363A47"/>
                <w:spacing w:val="4"/>
                <w:sz w:val="18"/>
                <w:szCs w:val="18"/>
              </w:rPr>
              <w:t>Upax</w:t>
            </w:r>
            <w:proofErr w:type="spellEnd"/>
            <w:r w:rsidRPr="00F03BCA">
              <w:rPr>
                <w:rFonts w:ascii="Times New Roman" w:hAnsi="Times New Roman"/>
                <w:b w:val="0"/>
                <w:bCs/>
                <w:color w:val="363A47"/>
                <w:spacing w:val="4"/>
                <w:sz w:val="18"/>
                <w:szCs w:val="18"/>
              </w:rPr>
              <w:t xml:space="preserve"> </w:t>
            </w:r>
            <w:proofErr w:type="spellStart"/>
            <w:r w:rsidRPr="00F03BCA">
              <w:rPr>
                <w:rFonts w:ascii="Times New Roman" w:hAnsi="Times New Roman"/>
                <w:b w:val="0"/>
                <w:bCs/>
                <w:color w:val="363A47"/>
                <w:spacing w:val="4"/>
                <w:sz w:val="18"/>
                <w:szCs w:val="18"/>
              </w:rPr>
              <w:t>unity</w:t>
            </w:r>
            <w:proofErr w:type="spellEnd"/>
            <w:r w:rsidRPr="00F03BCA">
              <w:rPr>
                <w:rFonts w:ascii="Times New Roman" w:hAnsi="Times New Roman"/>
                <w:b w:val="0"/>
                <w:bCs/>
                <w:color w:val="363A47"/>
                <w:spacing w:val="4"/>
                <w:sz w:val="18"/>
                <w:szCs w:val="18"/>
              </w:rPr>
              <w:t xml:space="preserve"> 155/180 мл коричневый для </w:t>
            </w:r>
            <w:proofErr w:type="spellStart"/>
            <w:r w:rsidRPr="00F03BCA">
              <w:rPr>
                <w:rFonts w:ascii="Times New Roman" w:hAnsi="Times New Roman"/>
                <w:b w:val="0"/>
                <w:bCs/>
                <w:color w:val="363A47"/>
                <w:spacing w:val="4"/>
                <w:sz w:val="18"/>
                <w:szCs w:val="18"/>
              </w:rPr>
              <w:t>вендинговых</w:t>
            </w:r>
            <w:proofErr w:type="spellEnd"/>
            <w:r w:rsidRPr="00F03BCA">
              <w:rPr>
                <w:rFonts w:ascii="Times New Roman" w:hAnsi="Times New Roman"/>
                <w:b w:val="0"/>
                <w:bCs/>
                <w:color w:val="363A47"/>
                <w:spacing w:val="4"/>
                <w:sz w:val="18"/>
                <w:szCs w:val="18"/>
              </w:rPr>
              <w:t xml:space="preserve"> аппаратов (50 штук в упаковке)</w:t>
            </w:r>
          </w:p>
          <w:p w:rsidR="002C3BE8" w:rsidRPr="00AB0AC2" w:rsidRDefault="002C3BE8" w:rsidP="00540E54">
            <w:pPr>
              <w:pStyle w:val="1"/>
              <w:shd w:val="clear" w:color="auto" w:fill="FFFFFF"/>
              <w:spacing w:before="0" w:after="240" w:line="240" w:lineRule="auto"/>
              <w:textAlignment w:val="baseline"/>
              <w:outlineLvl w:val="0"/>
              <w:rPr>
                <w:sz w:val="20"/>
              </w:rPr>
            </w:pPr>
          </w:p>
        </w:tc>
        <w:tc>
          <w:tcPr>
            <w:tcW w:w="1719" w:type="dxa"/>
          </w:tcPr>
          <w:p w:rsidR="002C3BE8" w:rsidRPr="00345C7A" w:rsidRDefault="002C3BE8" w:rsidP="00540E54">
            <w:pPr>
              <w:jc w:val="center"/>
              <w:rPr>
                <w:rFonts w:ascii="Times New Roman" w:hAnsi="Times New Roman"/>
                <w:sz w:val="20"/>
              </w:rPr>
            </w:pPr>
            <w:r w:rsidRPr="00345C7A">
              <w:rPr>
                <w:rFonts w:ascii="Times New Roman" w:hAnsi="Times New Roman"/>
                <w:sz w:val="20"/>
              </w:rPr>
              <w:t>9</w:t>
            </w:r>
          </w:p>
        </w:tc>
        <w:tc>
          <w:tcPr>
            <w:tcW w:w="1595" w:type="dxa"/>
          </w:tcPr>
          <w:p w:rsidR="002C3BE8" w:rsidRPr="00345C7A" w:rsidRDefault="002C3BE8" w:rsidP="00540E54">
            <w:pPr>
              <w:jc w:val="center"/>
              <w:rPr>
                <w:rFonts w:ascii="Times New Roman" w:hAnsi="Times New Roman"/>
                <w:sz w:val="20"/>
              </w:rPr>
            </w:pPr>
            <w:proofErr w:type="spellStart"/>
            <w:r w:rsidRPr="00345C7A">
              <w:rPr>
                <w:rFonts w:ascii="Times New Roman" w:hAnsi="Times New Roman"/>
                <w:sz w:val="20"/>
              </w:rPr>
              <w:t>уп</w:t>
            </w:r>
            <w:proofErr w:type="spellEnd"/>
          </w:p>
        </w:tc>
        <w:tc>
          <w:tcPr>
            <w:tcW w:w="1585" w:type="dxa"/>
          </w:tcPr>
          <w:p w:rsidR="002C3BE8" w:rsidRPr="00345C7A" w:rsidRDefault="002C3BE8" w:rsidP="00540E54">
            <w:pPr>
              <w:jc w:val="center"/>
              <w:rPr>
                <w:rFonts w:ascii="Times New Roman" w:hAnsi="Times New Roman"/>
              </w:rPr>
            </w:pPr>
            <w:r w:rsidRPr="00345C7A">
              <w:rPr>
                <w:rFonts w:ascii="Times New Roman" w:hAnsi="Times New Roman"/>
              </w:rPr>
              <w:t>202,00</w:t>
            </w:r>
          </w:p>
        </w:tc>
        <w:tc>
          <w:tcPr>
            <w:tcW w:w="1593" w:type="dxa"/>
          </w:tcPr>
          <w:p w:rsidR="002C3BE8" w:rsidRPr="00345C7A" w:rsidRDefault="002C3BE8" w:rsidP="00540E54">
            <w:pPr>
              <w:jc w:val="center"/>
              <w:rPr>
                <w:rFonts w:ascii="Times New Roman" w:hAnsi="Times New Roman"/>
              </w:rPr>
            </w:pPr>
            <w:r w:rsidRPr="00345C7A">
              <w:rPr>
                <w:rFonts w:ascii="Times New Roman" w:hAnsi="Times New Roman"/>
              </w:rPr>
              <w:t>1818,00</w:t>
            </w:r>
          </w:p>
        </w:tc>
      </w:tr>
      <w:tr w:rsidR="002C3BE8" w:rsidRPr="0064202A" w:rsidTr="00540E54">
        <w:tc>
          <w:tcPr>
            <w:tcW w:w="534" w:type="dxa"/>
          </w:tcPr>
          <w:p w:rsidR="002C3BE8" w:rsidRPr="00AB0AC2" w:rsidRDefault="000909DD" w:rsidP="00540E54">
            <w:pPr>
              <w:jc w:val="center"/>
              <w:rPr>
                <w:rFonts w:ascii="Times New Roman" w:hAnsi="Times New Roman"/>
                <w:sz w:val="20"/>
              </w:rPr>
            </w:pPr>
            <w:r>
              <w:rPr>
                <w:rFonts w:ascii="Times New Roman" w:hAnsi="Times New Roman"/>
                <w:sz w:val="20"/>
              </w:rPr>
              <w:t>4</w:t>
            </w:r>
          </w:p>
        </w:tc>
        <w:tc>
          <w:tcPr>
            <w:tcW w:w="2548" w:type="dxa"/>
          </w:tcPr>
          <w:p w:rsidR="002C3BE8" w:rsidRPr="00AB4BAF" w:rsidRDefault="002C3BE8" w:rsidP="00540E54">
            <w:pPr>
              <w:pStyle w:val="1"/>
              <w:shd w:val="clear" w:color="auto" w:fill="FFFFFF"/>
              <w:spacing w:before="0" w:after="240" w:line="240" w:lineRule="auto"/>
              <w:textAlignment w:val="baseline"/>
              <w:outlineLvl w:val="0"/>
              <w:rPr>
                <w:rFonts w:ascii="Times New Roman" w:hAnsi="Times New Roman"/>
                <w:b w:val="0"/>
                <w:color w:val="363A47"/>
                <w:spacing w:val="4"/>
                <w:sz w:val="18"/>
                <w:szCs w:val="18"/>
              </w:rPr>
            </w:pPr>
            <w:r w:rsidRPr="00AB4BAF">
              <w:rPr>
                <w:rFonts w:ascii="Times New Roman" w:hAnsi="Times New Roman"/>
                <w:b w:val="0"/>
                <w:bCs/>
                <w:color w:val="363A47"/>
                <w:spacing w:val="4"/>
                <w:sz w:val="18"/>
                <w:szCs w:val="18"/>
              </w:rPr>
              <w:t>Миска одноразовая пластиковая Эконом 155 мм белая 450 штук в упаковке</w:t>
            </w:r>
          </w:p>
          <w:p w:rsidR="002C3BE8" w:rsidRPr="00AB0AC2" w:rsidRDefault="002C3BE8" w:rsidP="00540E54">
            <w:pPr>
              <w:rPr>
                <w:sz w:val="20"/>
              </w:rPr>
            </w:pPr>
          </w:p>
        </w:tc>
        <w:tc>
          <w:tcPr>
            <w:tcW w:w="1719" w:type="dxa"/>
          </w:tcPr>
          <w:p w:rsidR="002C3BE8" w:rsidRPr="00345C7A" w:rsidRDefault="002C3BE8" w:rsidP="00540E54">
            <w:pPr>
              <w:jc w:val="center"/>
              <w:rPr>
                <w:rFonts w:ascii="Times New Roman" w:hAnsi="Times New Roman"/>
                <w:sz w:val="20"/>
              </w:rPr>
            </w:pPr>
            <w:r w:rsidRPr="00345C7A">
              <w:rPr>
                <w:rFonts w:ascii="Times New Roman" w:hAnsi="Times New Roman"/>
                <w:sz w:val="20"/>
              </w:rPr>
              <w:t>1</w:t>
            </w:r>
          </w:p>
        </w:tc>
        <w:tc>
          <w:tcPr>
            <w:tcW w:w="1595" w:type="dxa"/>
          </w:tcPr>
          <w:p w:rsidR="002C3BE8" w:rsidRPr="00345C7A" w:rsidRDefault="002C3BE8" w:rsidP="00540E54">
            <w:pPr>
              <w:jc w:val="center"/>
              <w:rPr>
                <w:rFonts w:ascii="Times New Roman" w:hAnsi="Times New Roman"/>
                <w:sz w:val="20"/>
              </w:rPr>
            </w:pPr>
            <w:proofErr w:type="spellStart"/>
            <w:r w:rsidRPr="00345C7A">
              <w:rPr>
                <w:rFonts w:ascii="Times New Roman" w:hAnsi="Times New Roman"/>
                <w:sz w:val="20"/>
              </w:rPr>
              <w:t>уп</w:t>
            </w:r>
            <w:proofErr w:type="spellEnd"/>
          </w:p>
        </w:tc>
        <w:tc>
          <w:tcPr>
            <w:tcW w:w="1585" w:type="dxa"/>
          </w:tcPr>
          <w:p w:rsidR="002C3BE8" w:rsidRPr="00345C7A" w:rsidRDefault="002C3BE8" w:rsidP="00540E54">
            <w:pPr>
              <w:jc w:val="center"/>
              <w:rPr>
                <w:rFonts w:ascii="Times New Roman" w:hAnsi="Times New Roman"/>
              </w:rPr>
            </w:pPr>
            <w:r w:rsidRPr="00345C7A">
              <w:rPr>
                <w:rFonts w:ascii="Times New Roman" w:hAnsi="Times New Roman"/>
              </w:rPr>
              <w:t>3 071,00</w:t>
            </w:r>
          </w:p>
        </w:tc>
        <w:tc>
          <w:tcPr>
            <w:tcW w:w="1593" w:type="dxa"/>
          </w:tcPr>
          <w:p w:rsidR="002C3BE8" w:rsidRPr="00345C7A" w:rsidRDefault="002C3BE8" w:rsidP="00540E54">
            <w:pPr>
              <w:jc w:val="center"/>
              <w:rPr>
                <w:rFonts w:ascii="Times New Roman" w:hAnsi="Times New Roman"/>
              </w:rPr>
            </w:pPr>
            <w:r w:rsidRPr="00345C7A">
              <w:rPr>
                <w:rFonts w:ascii="Times New Roman" w:hAnsi="Times New Roman"/>
              </w:rPr>
              <w:t>3 071,00</w:t>
            </w:r>
          </w:p>
        </w:tc>
      </w:tr>
    </w:tbl>
    <w:p w:rsidR="00D33EA7" w:rsidRDefault="000909DD" w:rsidP="002C3BE8">
      <w:pPr>
        <w:tabs>
          <w:tab w:val="left" w:pos="2805"/>
        </w:tabs>
        <w:rPr>
          <w:rFonts w:ascii="Times New Roman" w:hAnsi="Times New Roman"/>
          <w:sz w:val="24"/>
          <w:szCs w:val="24"/>
        </w:rPr>
      </w:pPr>
      <w:r w:rsidRPr="00BE2AF0">
        <w:rPr>
          <w:rFonts w:ascii="Times New Roman" w:hAnsi="Times New Roman"/>
          <w:sz w:val="24"/>
          <w:szCs w:val="24"/>
        </w:rPr>
        <w:t xml:space="preserve">Всего наименований 4, на сумму </w:t>
      </w:r>
      <w:r w:rsidR="00BE2AF0" w:rsidRPr="00BE2AF0">
        <w:rPr>
          <w:rFonts w:ascii="Times New Roman" w:hAnsi="Times New Roman"/>
          <w:sz w:val="24"/>
          <w:szCs w:val="24"/>
        </w:rPr>
        <w:t>8030 (Восемь т</w:t>
      </w:r>
      <w:r w:rsidR="00345C7A">
        <w:rPr>
          <w:rFonts w:ascii="Times New Roman" w:hAnsi="Times New Roman"/>
          <w:sz w:val="24"/>
          <w:szCs w:val="24"/>
        </w:rPr>
        <w:t>ысяч тридцать) рублей 00 копеек, с НДС</w:t>
      </w:r>
      <w:proofErr w:type="gramStart"/>
      <w:r w:rsidR="00345C7A">
        <w:rPr>
          <w:rFonts w:ascii="Times New Roman" w:hAnsi="Times New Roman"/>
          <w:sz w:val="24"/>
          <w:szCs w:val="24"/>
        </w:rPr>
        <w:t xml:space="preserve">__(__)% </w:t>
      </w:r>
      <w:proofErr w:type="gramEnd"/>
      <w:r w:rsidR="00345C7A">
        <w:rPr>
          <w:rFonts w:ascii="Times New Roman" w:hAnsi="Times New Roman"/>
          <w:sz w:val="24"/>
          <w:szCs w:val="24"/>
        </w:rPr>
        <w:t>рублей/ без НДС.</w:t>
      </w:r>
    </w:p>
    <w:p w:rsidR="00D33EA7" w:rsidRPr="00D33EA7" w:rsidRDefault="00D33EA7" w:rsidP="00D33EA7">
      <w:pPr>
        <w:rPr>
          <w:rFonts w:ascii="Times New Roman" w:hAnsi="Times New Roman"/>
          <w:sz w:val="24"/>
          <w:szCs w:val="24"/>
        </w:rPr>
      </w:pPr>
    </w:p>
    <w:p w:rsidR="00D33EA7" w:rsidRDefault="00D33EA7" w:rsidP="00D33EA7">
      <w:pPr>
        <w:rPr>
          <w:rFonts w:ascii="Times New Roman" w:hAnsi="Times New Roman"/>
          <w:sz w:val="24"/>
          <w:szCs w:val="24"/>
        </w:rPr>
      </w:pPr>
    </w:p>
    <w:p w:rsidR="002C3BE8" w:rsidRDefault="00D33EA7" w:rsidP="00D33EA7">
      <w:pPr>
        <w:rPr>
          <w:rFonts w:ascii="Times New Roman" w:hAnsi="Times New Roman"/>
          <w:sz w:val="24"/>
          <w:szCs w:val="24"/>
        </w:rPr>
      </w:pPr>
      <w:r w:rsidRPr="00D33EA7">
        <w:rPr>
          <w:rFonts w:ascii="Times New Roman" w:hAnsi="Times New Roman"/>
          <w:b/>
          <w:sz w:val="24"/>
          <w:szCs w:val="24"/>
        </w:rPr>
        <w:t xml:space="preserve">Поставщик </w:t>
      </w:r>
      <w:r>
        <w:rPr>
          <w:rFonts w:ascii="Times New Roman" w:hAnsi="Times New Roman"/>
          <w:sz w:val="24"/>
          <w:szCs w:val="24"/>
        </w:rPr>
        <w:t xml:space="preserve">                                                                                </w:t>
      </w:r>
      <w:r w:rsidRPr="00D33EA7">
        <w:rPr>
          <w:rFonts w:ascii="Times New Roman" w:hAnsi="Times New Roman"/>
          <w:b/>
          <w:sz w:val="24"/>
          <w:szCs w:val="24"/>
        </w:rPr>
        <w:t xml:space="preserve"> Заказчик</w:t>
      </w:r>
    </w:p>
    <w:p w:rsidR="00D33EA7" w:rsidRPr="00D33EA7" w:rsidRDefault="00D33EA7" w:rsidP="00D33EA7">
      <w:pPr>
        <w:spacing w:line="240" w:lineRule="auto"/>
        <w:rPr>
          <w:rFonts w:ascii="Times New Roman" w:hAnsi="Times New Roman"/>
          <w:sz w:val="24"/>
          <w:szCs w:val="24"/>
        </w:rPr>
      </w:pPr>
      <w:r w:rsidRPr="00D33EA7">
        <w:rPr>
          <w:rFonts w:ascii="Times New Roman" w:hAnsi="Times New Roman"/>
          <w:b/>
          <w:sz w:val="24"/>
          <w:szCs w:val="24"/>
        </w:rPr>
        <w:t xml:space="preserve">                                                                                </w:t>
      </w:r>
      <w:r w:rsidRPr="00D33EA7">
        <w:rPr>
          <w:rFonts w:ascii="Times New Roman" w:hAnsi="Times New Roman"/>
          <w:sz w:val="24"/>
          <w:szCs w:val="24"/>
        </w:rPr>
        <w:t xml:space="preserve">Глава администрации </w:t>
      </w:r>
    </w:p>
    <w:p w:rsidR="00D33EA7" w:rsidRPr="00D33EA7" w:rsidRDefault="00D33EA7" w:rsidP="00D33EA7">
      <w:pPr>
        <w:spacing w:line="240" w:lineRule="auto"/>
        <w:rPr>
          <w:rFonts w:ascii="Times New Roman" w:hAnsi="Times New Roman"/>
          <w:sz w:val="24"/>
          <w:szCs w:val="24"/>
        </w:rPr>
      </w:pPr>
      <w:r w:rsidRPr="00D33EA7">
        <w:rPr>
          <w:rFonts w:ascii="Times New Roman" w:hAnsi="Times New Roman"/>
          <w:sz w:val="24"/>
          <w:szCs w:val="24"/>
        </w:rPr>
        <w:t xml:space="preserve">                                                                               </w:t>
      </w:r>
      <w:proofErr w:type="spellStart"/>
      <w:r w:rsidRPr="00D33EA7">
        <w:rPr>
          <w:rFonts w:ascii="Times New Roman" w:hAnsi="Times New Roman"/>
          <w:sz w:val="24"/>
          <w:szCs w:val="24"/>
        </w:rPr>
        <w:t>Лесколовского</w:t>
      </w:r>
      <w:proofErr w:type="spellEnd"/>
      <w:r w:rsidRPr="00D33EA7">
        <w:rPr>
          <w:rFonts w:ascii="Times New Roman" w:hAnsi="Times New Roman"/>
          <w:sz w:val="24"/>
          <w:szCs w:val="24"/>
        </w:rPr>
        <w:t xml:space="preserve">   сельского поселения             </w:t>
      </w:r>
    </w:p>
    <w:p w:rsidR="00D33EA7" w:rsidRDefault="00D33EA7" w:rsidP="00D33EA7">
      <w:pPr>
        <w:rPr>
          <w:rFonts w:ascii="Times New Roman" w:hAnsi="Times New Roman"/>
          <w:sz w:val="24"/>
          <w:szCs w:val="24"/>
        </w:rPr>
      </w:pPr>
    </w:p>
    <w:p w:rsidR="00D33EA7" w:rsidRDefault="00D33EA7" w:rsidP="00D33EA7">
      <w:pPr>
        <w:tabs>
          <w:tab w:val="center" w:pos="4677"/>
        </w:tabs>
        <w:rPr>
          <w:rFonts w:ascii="Times New Roman" w:hAnsi="Times New Roman"/>
          <w:sz w:val="24"/>
          <w:szCs w:val="24"/>
        </w:rPr>
      </w:pPr>
      <w:r>
        <w:rPr>
          <w:rFonts w:ascii="Times New Roman" w:hAnsi="Times New Roman"/>
          <w:sz w:val="24"/>
          <w:szCs w:val="24"/>
        </w:rPr>
        <w:t>____________/_________/</w:t>
      </w:r>
      <w:r>
        <w:rPr>
          <w:rFonts w:ascii="Times New Roman" w:hAnsi="Times New Roman"/>
          <w:sz w:val="24"/>
          <w:szCs w:val="24"/>
        </w:rPr>
        <w:tab/>
        <w:t xml:space="preserve">                                   _________________/Толмачев А.Ф./</w:t>
      </w:r>
    </w:p>
    <w:p w:rsidR="00D33EA7" w:rsidRPr="00D33EA7" w:rsidRDefault="00D33EA7" w:rsidP="00D33EA7">
      <w:pPr>
        <w:tabs>
          <w:tab w:val="center" w:pos="4677"/>
        </w:tabs>
        <w:rPr>
          <w:rFonts w:ascii="Times New Roman" w:hAnsi="Times New Roman"/>
          <w:sz w:val="16"/>
          <w:szCs w:val="16"/>
        </w:rPr>
      </w:pPr>
      <w:proofErr w:type="gramStart"/>
      <w:r w:rsidRPr="00D33EA7">
        <w:rPr>
          <w:rFonts w:ascii="Times New Roman" w:hAnsi="Times New Roman"/>
          <w:sz w:val="16"/>
          <w:szCs w:val="16"/>
        </w:rPr>
        <w:t>Подписано ЭЦП</w:t>
      </w:r>
      <w:r w:rsidRPr="00D33EA7">
        <w:rPr>
          <w:rFonts w:ascii="Times New Roman" w:hAnsi="Times New Roman"/>
          <w:sz w:val="16"/>
          <w:szCs w:val="16"/>
        </w:rPr>
        <w:tab/>
      </w:r>
      <w:r>
        <w:rPr>
          <w:rFonts w:ascii="Times New Roman" w:hAnsi="Times New Roman"/>
          <w:sz w:val="16"/>
          <w:szCs w:val="16"/>
        </w:rPr>
        <w:t xml:space="preserve">                                                        </w:t>
      </w:r>
      <w:r w:rsidRPr="00D33EA7">
        <w:rPr>
          <w:rFonts w:ascii="Times New Roman" w:hAnsi="Times New Roman"/>
          <w:sz w:val="16"/>
          <w:szCs w:val="16"/>
        </w:rPr>
        <w:t>Подписано</w:t>
      </w:r>
      <w:proofErr w:type="gramEnd"/>
      <w:r w:rsidRPr="00D33EA7">
        <w:rPr>
          <w:rFonts w:ascii="Times New Roman" w:hAnsi="Times New Roman"/>
          <w:sz w:val="16"/>
          <w:szCs w:val="16"/>
        </w:rPr>
        <w:t xml:space="preserve"> ЭЦП</w:t>
      </w:r>
    </w:p>
    <w:sectPr w:rsidR="00D33EA7" w:rsidRPr="00D33EA7" w:rsidSect="007B540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914" w:rsidRDefault="00117914" w:rsidP="001E2E01">
      <w:pPr>
        <w:spacing w:after="0" w:line="240" w:lineRule="auto"/>
      </w:pPr>
      <w:r>
        <w:separator/>
      </w:r>
    </w:p>
  </w:endnote>
  <w:endnote w:type="continuationSeparator" w:id="0">
    <w:p w:rsidR="00117914" w:rsidRDefault="00117914" w:rsidP="001E2E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XO Thames">
    <w:altName w:val="Times New Roman"/>
    <w:charset w:val="CC"/>
    <w:family w:val="roman"/>
    <w:pitch w:val="variable"/>
    <w:sig w:usb0="00000001" w:usb1="0000084A" w:usb2="00000000" w:usb3="00000000" w:csb0="0000001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914" w:rsidRDefault="00117914" w:rsidP="001E2E01">
      <w:pPr>
        <w:spacing w:after="0" w:line="240" w:lineRule="auto"/>
      </w:pPr>
      <w:r>
        <w:separator/>
      </w:r>
    </w:p>
  </w:footnote>
  <w:footnote w:type="continuationSeparator" w:id="0">
    <w:p w:rsidR="00117914" w:rsidRDefault="00117914" w:rsidP="001E2E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E2E01"/>
    <w:rsid w:val="00010D9C"/>
    <w:rsid w:val="00043811"/>
    <w:rsid w:val="000909DD"/>
    <w:rsid w:val="00117914"/>
    <w:rsid w:val="00185470"/>
    <w:rsid w:val="001E2E01"/>
    <w:rsid w:val="00242E3F"/>
    <w:rsid w:val="002C3BE8"/>
    <w:rsid w:val="00345C7A"/>
    <w:rsid w:val="00623FA8"/>
    <w:rsid w:val="006A5069"/>
    <w:rsid w:val="007B5404"/>
    <w:rsid w:val="007D1D2B"/>
    <w:rsid w:val="009D38A7"/>
    <w:rsid w:val="00BE2AF0"/>
    <w:rsid w:val="00D33EA7"/>
    <w:rsid w:val="00D44266"/>
    <w:rsid w:val="00DC5236"/>
    <w:rsid w:val="00F379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E01"/>
    <w:pPr>
      <w:spacing w:after="160" w:line="264" w:lineRule="auto"/>
    </w:pPr>
    <w:rPr>
      <w:rFonts w:eastAsia="Times New Roman" w:cs="Times New Roman"/>
      <w:color w:val="000000"/>
      <w:szCs w:val="20"/>
      <w:lang w:eastAsia="ru-RU"/>
    </w:rPr>
  </w:style>
  <w:style w:type="paragraph" w:styleId="1">
    <w:name w:val="heading 1"/>
    <w:next w:val="a"/>
    <w:link w:val="10"/>
    <w:uiPriority w:val="9"/>
    <w:qFormat/>
    <w:rsid w:val="006A5069"/>
    <w:pPr>
      <w:spacing w:before="120" w:after="120" w:line="264" w:lineRule="auto"/>
      <w:jc w:val="both"/>
      <w:outlineLvl w:val="0"/>
    </w:pPr>
    <w:rPr>
      <w:rFonts w:ascii="XO Thames" w:eastAsia="Times New Roman" w:hAnsi="XO Thames" w:cs="Times New Roman"/>
      <w:b/>
      <w:color w:val="000000"/>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E2E01"/>
    <w:pPr>
      <w:widowControl w:val="0"/>
      <w:spacing w:after="0" w:line="240" w:lineRule="auto"/>
    </w:pPr>
    <w:rPr>
      <w:rFonts w:ascii="Calibri" w:eastAsia="Times New Roman" w:hAnsi="Calibri" w:cs="Times New Roman"/>
      <w:color w:val="000000"/>
      <w:szCs w:val="20"/>
      <w:lang w:eastAsia="ru-RU"/>
    </w:rPr>
  </w:style>
  <w:style w:type="table" w:styleId="a3">
    <w:name w:val="Table Grid"/>
    <w:basedOn w:val="a1"/>
    <w:uiPriority w:val="39"/>
    <w:rsid w:val="001E2E01"/>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Normal (Web)"/>
    <w:basedOn w:val="a"/>
    <w:uiPriority w:val="99"/>
    <w:unhideWhenUsed/>
    <w:rsid w:val="001E2E01"/>
    <w:pPr>
      <w:spacing w:before="100" w:beforeAutospacing="1" w:after="100" w:afterAutospacing="1" w:line="240" w:lineRule="auto"/>
    </w:pPr>
    <w:rPr>
      <w:rFonts w:ascii="Times New Roman" w:hAnsi="Times New Roman"/>
      <w:color w:val="auto"/>
      <w:sz w:val="24"/>
      <w:szCs w:val="24"/>
    </w:rPr>
  </w:style>
  <w:style w:type="character" w:customStyle="1" w:styleId="10">
    <w:name w:val="Заголовок 1 Знак"/>
    <w:basedOn w:val="a0"/>
    <w:link w:val="1"/>
    <w:rsid w:val="006A5069"/>
    <w:rPr>
      <w:rFonts w:ascii="XO Thames" w:eastAsia="Times New Roman" w:hAnsi="XO Thames" w:cs="Times New Roman"/>
      <w:b/>
      <w:color w:val="000000"/>
      <w:sz w:val="32"/>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3276</Words>
  <Characters>18676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2026-10-16T11:29:00Z</cp:lastPrinted>
  <dcterms:created xsi:type="dcterms:W3CDTF">2026-10-20T09:34:00Z</dcterms:created>
  <dcterms:modified xsi:type="dcterms:W3CDTF">2026-10-20T09:34:00Z</dcterms:modified>
</cp:coreProperties>
</file>