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CE1" w:rsidRDefault="008D0D6D">
      <w:pPr>
        <w:jc w:val="center"/>
      </w:pPr>
      <w:r>
        <w:rPr>
          <w:b/>
          <w:sz w:val="22"/>
          <w:szCs w:val="22"/>
          <w:lang w:eastAsia="zh-CN"/>
        </w:rPr>
        <w:t xml:space="preserve">ГОСУДАРСТВЕННЫЙ КОНТРАКТ </w:t>
      </w:r>
      <w:r w:rsidR="00C34819">
        <w:rPr>
          <w:b/>
          <w:sz w:val="22"/>
          <w:szCs w:val="22"/>
          <w:lang w:eastAsia="zh-CN"/>
        </w:rPr>
        <w:t xml:space="preserve">N </w:t>
      </w:r>
      <w:r w:rsidR="006B0A9A">
        <w:rPr>
          <w:b/>
          <w:sz w:val="22"/>
          <w:szCs w:val="22"/>
          <w:lang w:eastAsia="zh-CN"/>
        </w:rPr>
        <w:t>____________</w:t>
      </w:r>
    </w:p>
    <w:p w:rsidR="00670CE1" w:rsidRDefault="00C34819">
      <w:pPr>
        <w:spacing w:before="0" w:after="0"/>
        <w:contextualSpacing/>
        <w:jc w:val="center"/>
        <w:rPr>
          <w:b/>
        </w:rPr>
      </w:pPr>
      <w:r>
        <w:rPr>
          <w:b/>
          <w:sz w:val="22"/>
          <w:szCs w:val="22"/>
          <w:lang w:eastAsia="zh-CN"/>
        </w:rPr>
        <w:t xml:space="preserve"> об обязательном страховании гражданской ответственности владельцев транспортных средств</w:t>
      </w:r>
    </w:p>
    <w:p w:rsidR="00670CE1" w:rsidRDefault="00670CE1">
      <w:pPr>
        <w:spacing w:before="0" w:after="0"/>
        <w:contextualSpacing/>
        <w:jc w:val="center"/>
        <w:rPr>
          <w:b/>
        </w:rPr>
      </w:pPr>
    </w:p>
    <w:p w:rsidR="00670CE1" w:rsidRDefault="00670CE1">
      <w:pPr>
        <w:spacing w:before="0" w:after="0"/>
        <w:contextualSpacing/>
        <w:jc w:val="center"/>
        <w:rPr>
          <w:b/>
        </w:rPr>
      </w:pPr>
    </w:p>
    <w:p w:rsidR="00670CE1" w:rsidRDefault="00670CE1">
      <w:pPr>
        <w:spacing w:before="0" w:after="0"/>
        <w:contextualSpacing/>
        <w:jc w:val="center"/>
      </w:pPr>
    </w:p>
    <w:p w:rsidR="00670CE1" w:rsidRDefault="00C34819">
      <w:pPr>
        <w:spacing w:before="0" w:after="0"/>
        <w:ind w:right="-1"/>
        <w:contextualSpacing/>
      </w:pPr>
      <w:r>
        <w:t>г. Сланцы</w:t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                 </w:t>
      </w:r>
      <w:r>
        <w:rPr>
          <w:rFonts w:eastAsiaTheme="minorEastAsia" w:cs="Times New Roman"/>
          <w:lang w:eastAsia="ru-RU"/>
        </w:rPr>
        <w:t>«__» октября 202</w:t>
      </w:r>
      <w:r w:rsidR="006B0A9A">
        <w:rPr>
          <w:rFonts w:eastAsiaTheme="minorEastAsia" w:cs="Times New Roman"/>
          <w:lang w:eastAsia="ru-RU"/>
        </w:rPr>
        <w:t>6</w:t>
      </w:r>
      <w:r>
        <w:rPr>
          <w:rFonts w:eastAsiaTheme="minorEastAsia" w:cs="Times New Roman"/>
          <w:lang w:eastAsia="ru-RU"/>
        </w:rPr>
        <w:t xml:space="preserve"> г.</w:t>
      </w:r>
      <w:r>
        <w:t xml:space="preserve">    </w:t>
      </w:r>
    </w:p>
    <w:p w:rsidR="00670CE1" w:rsidRDefault="00C34819">
      <w:pPr>
        <w:spacing w:before="0" w:after="0"/>
        <w:ind w:right="-1"/>
        <w:contextualSpacing/>
      </w:pPr>
      <w:r>
        <w:t xml:space="preserve">            </w:t>
      </w:r>
    </w:p>
    <w:p w:rsidR="00670CE1" w:rsidRDefault="00C34819">
      <w:pPr>
        <w:pStyle w:val="aff"/>
        <w:suppressLineNumbers/>
        <w:spacing w:before="0" w:after="0"/>
        <w:ind w:firstLine="0"/>
        <w:contextualSpacing/>
        <w:rPr>
          <w:sz w:val="24"/>
        </w:rPr>
      </w:pPr>
      <w:r>
        <w:rPr>
          <w:sz w:val="24"/>
        </w:rPr>
        <w:t xml:space="preserve">          Публичное акционерное общество страховая компания «Росгосстрах» в Санкт-Петербурге и Ленинградской области,</w:t>
      </w:r>
      <w:r>
        <w:rPr>
          <w:bCs/>
          <w:sz w:val="24"/>
        </w:rPr>
        <w:t xml:space="preserve"> именуемое в дальнейшем </w:t>
      </w:r>
      <w:r>
        <w:rPr>
          <w:b/>
          <w:sz w:val="24"/>
        </w:rPr>
        <w:t>«</w:t>
      </w:r>
      <w:r>
        <w:rPr>
          <w:b/>
          <w:bCs/>
          <w:sz w:val="24"/>
        </w:rPr>
        <w:t>Страховщик</w:t>
      </w:r>
      <w:r>
        <w:rPr>
          <w:b/>
          <w:sz w:val="24"/>
        </w:rPr>
        <w:t>»</w:t>
      </w:r>
      <w:r>
        <w:rPr>
          <w:bCs/>
          <w:sz w:val="24"/>
        </w:rPr>
        <w:t xml:space="preserve">, в лице Руководителя Универсального офиса «Сланцевский» Филиала ПАО СК "Росгосстрах" в Санкт-Петербурге и Ленинградской области Радзевич Татьяны Анатольевны, действующего на основании доверенности № </w:t>
      </w:r>
      <w:r>
        <w:rPr>
          <w:bCs/>
          <w:color w:val="000000"/>
          <w:sz w:val="24"/>
        </w:rPr>
        <w:t>Ф2-01-06/84 от 06.12.22г</w:t>
      </w:r>
      <w:r>
        <w:rPr>
          <w:bCs/>
          <w:sz w:val="24"/>
        </w:rPr>
        <w:t>,  с одной стороны, и Ленинградское областное государственное бюджетное учреждение «Сланцевский центр социального обслуживания граждан пожилого возраста и инвалидов «Надежда»</w:t>
      </w:r>
      <w:r>
        <w:rPr>
          <w:sz w:val="24"/>
        </w:rPr>
        <w:t xml:space="preserve"> </w:t>
      </w:r>
      <w:r>
        <w:rPr>
          <w:rFonts w:eastAsiaTheme="minorEastAsia"/>
          <w:sz w:val="24"/>
          <w:shd w:val="clear" w:color="auto" w:fill="FFFFFF"/>
        </w:rPr>
        <w:t>(</w:t>
      </w:r>
      <w:r>
        <w:rPr>
          <w:rFonts w:eastAsia="Arial"/>
          <w:sz w:val="24"/>
          <w:shd w:val="clear" w:color="auto" w:fill="FFFFFF"/>
        </w:rPr>
        <w:t>ЛОГБУ «Сланцевский ЦСО «Надежда»)</w:t>
      </w:r>
      <w:r>
        <w:rPr>
          <w:rFonts w:eastAsiaTheme="minorEastAsia"/>
          <w:sz w:val="24"/>
          <w:shd w:val="clear" w:color="auto" w:fill="FFFFFF"/>
        </w:rPr>
        <w:t>,</w:t>
      </w:r>
      <w:r>
        <w:rPr>
          <w:bCs/>
          <w:sz w:val="24"/>
        </w:rPr>
        <w:t xml:space="preserve"> именуемое в дальнейшем </w:t>
      </w:r>
      <w:r>
        <w:rPr>
          <w:b/>
          <w:bCs/>
          <w:sz w:val="24"/>
        </w:rPr>
        <w:t>«Страхователь»</w:t>
      </w:r>
      <w:r>
        <w:rPr>
          <w:bCs/>
          <w:sz w:val="24"/>
        </w:rPr>
        <w:t xml:space="preserve">, в лице </w:t>
      </w:r>
      <w:r w:rsidRPr="005A4CC6">
        <w:rPr>
          <w:bCs/>
          <w:sz w:val="24"/>
        </w:rPr>
        <w:t xml:space="preserve">заместителя директора Бесчастной Валентины Михайловны, действующего на основании распоряжения Комитета по социальной защите населения Ленинградской области № 240-К от 13.09.2024, </w:t>
      </w:r>
      <w:r w:rsidRPr="005A4CC6">
        <w:rPr>
          <w:sz w:val="24"/>
        </w:rPr>
        <w:t xml:space="preserve">с другой стороны, </w:t>
      </w:r>
      <w:r w:rsidRPr="005A4CC6">
        <w:rPr>
          <w:rFonts w:cs="Times New Roman"/>
          <w:sz w:val="24"/>
        </w:rPr>
        <w:t>с соблюдением требований Федерального закона от 05.04.2013 г. № 44-ФЗ ст.93 п.4 ч.1 «О контрактной системе в сфере закупок товаров, работ, услуг для обеспечения государственных и муниципальных нужд»,</w:t>
      </w:r>
      <w:r w:rsidRPr="00C34819">
        <w:rPr>
          <w:rFonts w:cs="Times New Roman"/>
          <w:sz w:val="24"/>
        </w:rPr>
        <w:t xml:space="preserve"> заключили Контракт о нижеследующем</w:t>
      </w:r>
      <w:r>
        <w:rPr>
          <w:rFonts w:cs="Times New Roman"/>
          <w:sz w:val="24"/>
        </w:rPr>
        <w:t>:</w:t>
      </w:r>
    </w:p>
    <w:p w:rsidR="00670CE1" w:rsidRDefault="00670CE1">
      <w:pPr>
        <w:pStyle w:val="aff"/>
        <w:suppressLineNumbers/>
        <w:spacing w:before="0" w:after="0"/>
        <w:ind w:firstLine="567"/>
        <w:contextualSpacing/>
        <w:rPr>
          <w:sz w:val="24"/>
          <w:shd w:val="clear" w:color="auto" w:fill="FFFFFF"/>
        </w:rPr>
      </w:pPr>
    </w:p>
    <w:p w:rsidR="00670CE1" w:rsidRDefault="00C34819">
      <w:pPr>
        <w:pStyle w:val="2Arial-0"/>
        <w:numPr>
          <w:ilvl w:val="0"/>
          <w:numId w:val="2"/>
        </w:numPr>
        <w:spacing w:before="0" w:after="0" w:line="240" w:lineRule="auto"/>
        <w:ind w:left="0" w:hanging="284"/>
        <w:contextualSpacing/>
        <w:rPr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>ПРЕДМЕТ КОНТРАКТА</w:t>
      </w:r>
    </w:p>
    <w:p w:rsidR="00670CE1" w:rsidRDefault="00670CE1">
      <w:pPr>
        <w:pStyle w:val="2Arial-0"/>
        <w:spacing w:before="0" w:after="0" w:line="240" w:lineRule="auto"/>
        <w:ind w:left="927"/>
        <w:contextualSpacing/>
        <w:jc w:val="left"/>
        <w:rPr>
          <w:rFonts w:ascii="Times New Roman" w:hAnsi="Times New Roman"/>
          <w:szCs w:val="24"/>
          <w:shd w:val="clear" w:color="auto" w:fill="FFFFFF"/>
        </w:rPr>
      </w:pPr>
    </w:p>
    <w:p w:rsidR="00670CE1" w:rsidRDefault="00C34819">
      <w:pPr>
        <w:pStyle w:val="af7"/>
        <w:spacing w:after="0"/>
        <w:ind w:right="-1" w:firstLine="709"/>
        <w:contextualSpacing/>
        <w:jc w:val="both"/>
        <w:rPr>
          <w:shd w:val="clear" w:color="auto" w:fill="FFFFFF"/>
        </w:rPr>
      </w:pPr>
      <w:r>
        <w:rPr>
          <w:rFonts w:cs="Times New Roman"/>
          <w:shd w:val="clear" w:color="auto" w:fill="FFFFFF"/>
        </w:rPr>
        <w:t>1.1. Предметом настоящего Контракта является организация осуществления сторонами обязательного страхования гражданской ответственности владельцев транспортных средств в соответствии с Федеральным законом «Об обязательном страховании гражданской ответственности владельцев транспортных средств» №</w:t>
      </w:r>
      <w:r>
        <w:rPr>
          <w:rFonts w:cs="Times New Roman"/>
          <w:shd w:val="clear" w:color="auto" w:fill="FFFFFF"/>
          <w:lang w:val="en-US"/>
        </w:rPr>
        <w:t> </w:t>
      </w:r>
      <w:r>
        <w:rPr>
          <w:rFonts w:cs="Times New Roman"/>
          <w:shd w:val="clear" w:color="auto" w:fill="FFFFFF"/>
        </w:rPr>
        <w:t>40-ФЗ от «25»</w:t>
      </w:r>
      <w:r>
        <w:rPr>
          <w:rFonts w:cs="Times New Roman"/>
          <w:shd w:val="clear" w:color="auto" w:fill="FFFFFF"/>
          <w:lang w:val="en-US"/>
        </w:rPr>
        <w:t> </w:t>
      </w:r>
      <w:r>
        <w:rPr>
          <w:rFonts w:cs="Times New Roman"/>
          <w:shd w:val="clear" w:color="auto" w:fill="FFFFFF"/>
        </w:rPr>
        <w:t>апреля</w:t>
      </w:r>
      <w:r>
        <w:rPr>
          <w:rFonts w:cs="Times New Roman"/>
          <w:shd w:val="clear" w:color="auto" w:fill="FFFFFF"/>
          <w:lang w:val="en-US"/>
        </w:rPr>
        <w:t> </w:t>
      </w:r>
      <w:r>
        <w:rPr>
          <w:rFonts w:cs="Times New Roman"/>
          <w:shd w:val="clear" w:color="auto" w:fill="FFFFFF"/>
        </w:rPr>
        <w:t>2002</w:t>
      </w:r>
      <w:r>
        <w:rPr>
          <w:rFonts w:cs="Times New Roman"/>
          <w:shd w:val="clear" w:color="auto" w:fill="FFFFFF"/>
          <w:lang w:val="en-US"/>
        </w:rPr>
        <w:t> </w:t>
      </w:r>
      <w:r>
        <w:rPr>
          <w:rFonts w:cs="Times New Roman"/>
          <w:shd w:val="clear" w:color="auto" w:fill="FFFFFF"/>
        </w:rPr>
        <w:t>г. (с изменениями и дополнениями) (далее – ФЗ «Об ОСАГО»), «Правилами обязательного страхования гражданской ответственности владельцев транспортных средств», установленными Положением Центрального Банка Российской Федерации (Банком России) от 19</w:t>
      </w:r>
      <w:r>
        <w:rPr>
          <w:rFonts w:cs="Times New Roman"/>
          <w:shd w:val="clear" w:color="auto" w:fill="FFFFFF"/>
          <w:lang w:val="en-US"/>
        </w:rPr>
        <w:t> </w:t>
      </w:r>
      <w:r>
        <w:rPr>
          <w:rFonts w:cs="Times New Roman"/>
          <w:shd w:val="clear" w:color="auto" w:fill="FFFFFF"/>
        </w:rPr>
        <w:t>сентября</w:t>
      </w:r>
      <w:r>
        <w:rPr>
          <w:rFonts w:cs="Times New Roman"/>
          <w:shd w:val="clear" w:color="auto" w:fill="FFFFFF"/>
          <w:lang w:val="en-US"/>
        </w:rPr>
        <w:t> </w:t>
      </w:r>
      <w:r>
        <w:rPr>
          <w:rFonts w:cs="Times New Roman"/>
          <w:shd w:val="clear" w:color="auto" w:fill="FFFFFF"/>
        </w:rPr>
        <w:t>2014</w:t>
      </w:r>
      <w:r>
        <w:rPr>
          <w:rFonts w:cs="Times New Roman"/>
          <w:shd w:val="clear" w:color="auto" w:fill="FFFFFF"/>
          <w:lang w:val="en-US"/>
        </w:rPr>
        <w:t> </w:t>
      </w:r>
      <w:r>
        <w:rPr>
          <w:rFonts w:cs="Times New Roman"/>
          <w:shd w:val="clear" w:color="auto" w:fill="FFFFFF"/>
        </w:rPr>
        <w:t>г. №</w:t>
      </w:r>
      <w:r>
        <w:rPr>
          <w:rFonts w:cs="Times New Roman"/>
          <w:shd w:val="clear" w:color="auto" w:fill="FFFFFF"/>
          <w:lang w:val="en-US"/>
        </w:rPr>
        <w:t> </w:t>
      </w:r>
      <w:r>
        <w:rPr>
          <w:rFonts w:cs="Times New Roman"/>
          <w:shd w:val="clear" w:color="auto" w:fill="FFFFFF"/>
        </w:rPr>
        <w:t>431-П (с изменениями и дополнениями) (далее – «Правила»).</w:t>
      </w:r>
    </w:p>
    <w:p w:rsidR="00670CE1" w:rsidRDefault="00C34819">
      <w:pPr>
        <w:pStyle w:val="af7"/>
        <w:spacing w:after="0"/>
        <w:ind w:right="-1" w:firstLine="709"/>
        <w:contextualSpacing/>
        <w:jc w:val="both"/>
      </w:pPr>
      <w:r>
        <w:rPr>
          <w:rFonts w:cs="Times New Roman"/>
          <w:shd w:val="clear" w:color="auto" w:fill="FFFFFF"/>
        </w:rPr>
        <w:t xml:space="preserve">Ознакомиться с действующей редакцией Правил можно на сайте Страховщика в сети «Интернет» по адресу </w:t>
      </w:r>
      <w:hyperlink r:id="rId12">
        <w:r>
          <w:rPr>
            <w:shd w:val="clear" w:color="auto" w:fill="FFFFFF"/>
          </w:rPr>
          <w:t>https://www-data.rgs.ru/upload/iblock/7f7/Pravila-OSAGO-_red.-ot-15.07.2021_-dlya-sayta.pdf</w:t>
        </w:r>
      </w:hyperlink>
      <w:r>
        <w:rPr>
          <w:rFonts w:cs="Times New Roman"/>
          <w:shd w:val="clear" w:color="auto" w:fill="FFFFFF"/>
        </w:rPr>
        <w:t xml:space="preserve">. Единственным документом, подтверждающим заключение договора обязательного страхования гражданской ответственности владельцев транспортного средства, является полис обязательного страхования, выданный в соответствии с настоящим Контрактом. </w:t>
      </w:r>
    </w:p>
    <w:p w:rsidR="00670CE1" w:rsidRDefault="00C34819">
      <w:pPr>
        <w:pStyle w:val="ConsPlusNormal"/>
        <w:ind w:firstLine="709"/>
        <w:contextualSpacing/>
        <w:jc w:val="both"/>
        <w:rPr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1.2. В соответствии с настоящим Контрактом Страховщик обязуется за обусловленную контрактом плату (страховую премию) при наступлении предусмотренного в контракте события (страхового случая) возместить потерпевшим причиненный вследствие этого события вред их жизни, здоровью или имуществу в пределах определенной контрактом суммы (страховой суммы).</w:t>
      </w:r>
    </w:p>
    <w:p w:rsidR="00670CE1" w:rsidRDefault="00C34819">
      <w:pPr>
        <w:pStyle w:val="af7"/>
        <w:spacing w:after="0"/>
        <w:ind w:right="-1" w:firstLine="709"/>
        <w:contextualSpacing/>
        <w:jc w:val="both"/>
        <w:rPr>
          <w:shd w:val="clear" w:color="auto" w:fill="FFFFFF"/>
        </w:rPr>
      </w:pPr>
      <w:r>
        <w:rPr>
          <w:rFonts w:cs="Times New Roman"/>
          <w:shd w:val="clear" w:color="auto" w:fill="FFFFFF"/>
        </w:rPr>
        <w:t xml:space="preserve">1.3. Неотъемлемой частью настоящего Контракта является Перечень транспортных средств, в отношении которых заключаются </w:t>
      </w:r>
      <w:r>
        <w:rPr>
          <w:rFonts w:eastAsiaTheme="minorEastAsia" w:cs="Times New Roman"/>
          <w:shd w:val="clear" w:color="auto" w:fill="FFFFFF"/>
        </w:rPr>
        <w:t>договоры</w:t>
      </w:r>
      <w:r>
        <w:rPr>
          <w:rFonts w:cs="Times New Roman"/>
          <w:shd w:val="clear" w:color="auto" w:fill="FFFFFF"/>
        </w:rPr>
        <w:t xml:space="preserve"> ОСАГО, приведенный в Приложении 1 к настоящему Контракту.</w:t>
      </w:r>
    </w:p>
    <w:p w:rsidR="00670CE1" w:rsidRDefault="00C34819">
      <w:pPr>
        <w:pStyle w:val="25"/>
        <w:spacing w:before="0" w:after="0"/>
        <w:ind w:firstLine="709"/>
        <w:contextualSpacing/>
        <w:rPr>
          <w:shd w:val="clear" w:color="auto" w:fill="FFFFFF"/>
        </w:rPr>
      </w:pPr>
      <w:r>
        <w:rPr>
          <w:shd w:val="clear" w:color="auto" w:fill="FFFFFF"/>
        </w:rPr>
        <w:t xml:space="preserve">1.4. В соответствии с настоящим Контрактом Страховщик обязуется не позднее одного рабочего дня с даты поступления страховой премии выдать Страхователю на каждое транспортное средство, указанное в Приложении 1 к </w:t>
      </w:r>
      <w:r>
        <w:rPr>
          <w:rFonts w:eastAsiaTheme="minorEastAsia"/>
          <w:shd w:val="clear" w:color="auto" w:fill="FFFFFF"/>
        </w:rPr>
        <w:t>контракту</w:t>
      </w:r>
      <w:r>
        <w:rPr>
          <w:shd w:val="clear" w:color="auto" w:fill="FFFFFF"/>
        </w:rPr>
        <w:t>, полис обязательного страхования гражданской ответственности владельцев транспортных средств (далее по тексту договора – Полис) по форме, установленной Банком России, осуществляющим функции по выработке государственной политики и нормативно-правовому регулированию в сфере страховой деятельности.</w:t>
      </w:r>
    </w:p>
    <w:p w:rsidR="00670CE1" w:rsidRDefault="00C34819">
      <w:pPr>
        <w:spacing w:before="0" w:after="0"/>
        <w:ind w:right="-1" w:firstLine="709"/>
        <w:contextualSpacing/>
        <w:jc w:val="both"/>
        <w:rPr>
          <w:shd w:val="clear" w:color="auto" w:fill="FFFFFF"/>
        </w:rPr>
      </w:pPr>
      <w:r>
        <w:rPr>
          <w:shd w:val="clear" w:color="auto" w:fill="FFFFFF"/>
        </w:rPr>
        <w:lastRenderedPageBreak/>
        <w:t>1.5. За предоставление заведомо ложных сведений и (или) недействительных документов Страхователь несет ответственность в соответствии с законодательством Российской Федерации.</w:t>
      </w:r>
    </w:p>
    <w:p w:rsidR="00670CE1" w:rsidRDefault="00C34819">
      <w:pPr>
        <w:pStyle w:val="22"/>
        <w:spacing w:after="0" w:line="240" w:lineRule="auto"/>
        <w:ind w:left="0" w:right="-1" w:firstLine="709"/>
        <w:contextualSpacing/>
        <w:jc w:val="both"/>
        <w:rPr>
          <w:shd w:val="clear" w:color="auto" w:fill="FFFFFF"/>
        </w:rPr>
      </w:pPr>
      <w:r>
        <w:rPr>
          <w:shd w:val="clear" w:color="auto" w:fill="FFFFFF"/>
        </w:rPr>
        <w:t>1.6. Территория страхования: Российская Федерация. Не являются страховыми события, произошедшие вне территории страхования.</w:t>
      </w:r>
    </w:p>
    <w:p w:rsidR="00670CE1" w:rsidRDefault="00670CE1">
      <w:pPr>
        <w:pStyle w:val="22"/>
        <w:spacing w:after="0" w:line="240" w:lineRule="auto"/>
        <w:ind w:left="0" w:right="-1" w:firstLine="567"/>
        <w:contextualSpacing/>
        <w:jc w:val="both"/>
        <w:rPr>
          <w:shd w:val="clear" w:color="auto" w:fill="FFFFFF"/>
        </w:rPr>
      </w:pPr>
    </w:p>
    <w:p w:rsidR="00670CE1" w:rsidRDefault="00C34819">
      <w:pPr>
        <w:pStyle w:val="2Arial-0"/>
        <w:numPr>
          <w:ilvl w:val="0"/>
          <w:numId w:val="2"/>
        </w:numPr>
        <w:spacing w:before="0" w:after="0" w:line="240" w:lineRule="auto"/>
        <w:ind w:left="0" w:hanging="284"/>
        <w:contextualSpacing/>
        <w:rPr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>ОБЪЕКТЫ СТРАХОВАНИЯ И СТРАХОВЫЕ СЛУЧАИ</w:t>
      </w:r>
    </w:p>
    <w:p w:rsidR="00670CE1" w:rsidRDefault="00670CE1">
      <w:pPr>
        <w:pStyle w:val="2Arial-0"/>
        <w:spacing w:before="0" w:after="0" w:line="240" w:lineRule="auto"/>
        <w:ind w:left="927"/>
        <w:contextualSpacing/>
        <w:jc w:val="left"/>
        <w:rPr>
          <w:rFonts w:ascii="Times New Roman" w:hAnsi="Times New Roman"/>
          <w:szCs w:val="24"/>
          <w:shd w:val="clear" w:color="auto" w:fill="FFFFFF"/>
        </w:rPr>
      </w:pPr>
    </w:p>
    <w:p w:rsidR="00670CE1" w:rsidRDefault="00C34819">
      <w:pPr>
        <w:spacing w:before="0" w:after="0"/>
        <w:ind w:firstLine="709"/>
        <w:contextualSpacing/>
        <w:jc w:val="both"/>
        <w:rPr>
          <w:shd w:val="clear" w:color="auto" w:fill="FFFFFF"/>
        </w:rPr>
      </w:pPr>
      <w:r>
        <w:rPr>
          <w:shd w:val="clear" w:color="auto" w:fill="FFFFFF"/>
        </w:rPr>
        <w:t>2.1. Объектом обязательного страхования гражданской ответственности владельцев транспортных средств по Полису, выдаваемому на основании настоящего контракта, являются имущественные интересы, связанные с риском гражданской ответственности владельца транспортного средства по обязательствам, возникающим вследствие причинения вреда жизни, здоровью или имуществу потерпевших при использовании указанного в Полисе транспортного средства на территории Российской Федерации.</w:t>
      </w:r>
    </w:p>
    <w:p w:rsidR="00670CE1" w:rsidRDefault="00C34819">
      <w:pPr>
        <w:spacing w:before="0" w:after="0"/>
        <w:ind w:firstLine="709"/>
        <w:contextualSpacing/>
        <w:jc w:val="both"/>
        <w:rPr>
          <w:shd w:val="clear" w:color="auto" w:fill="FFFFFF"/>
        </w:rPr>
      </w:pPr>
      <w:r>
        <w:rPr>
          <w:shd w:val="clear" w:color="auto" w:fill="FFFFFF"/>
        </w:rPr>
        <w:t>2.2. Дорожно-транспортным происшествием является событие, произошедшее в процессе движения по дороге транспортного средства и с его участием, при котором погибли или ранены люди, повреждены транспортные средства, сооружения, грузы либо причинен иной материальный ущерб. Положения Правил, регламентирующие поведение участников дорожно-транспортного происшествия, применяются также в случаях причинения вреда потерпевшим при использовании транспортного средства на прилегающих к дорогам территориях.</w:t>
      </w:r>
    </w:p>
    <w:p w:rsidR="00670CE1" w:rsidRDefault="00C34819">
      <w:pPr>
        <w:spacing w:before="0" w:after="0"/>
        <w:ind w:firstLine="709"/>
        <w:contextualSpacing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2.3. Страховым случаем по каждому из Полисов, выдаваемых на основании настоящего договора, признается наступление гражданской ответственности владельца транспортного средства за причинение вреда жизни, здоровью или имуществу потерпевших при использовании указанного в Полисе транспортного средства, влекущее за собой в соответствии с договором обязательного страхования обязанность Страховщика осуществить страховое возмещение.    </w:t>
      </w:r>
    </w:p>
    <w:p w:rsidR="00670CE1" w:rsidRDefault="00C34819">
      <w:pPr>
        <w:pStyle w:val="aff"/>
        <w:widowControl w:val="0"/>
        <w:spacing w:before="0" w:after="0"/>
        <w:contextualSpacing/>
        <w:rPr>
          <w:shd w:val="clear" w:color="auto" w:fill="FFFFFF"/>
        </w:rPr>
      </w:pPr>
      <w:r>
        <w:rPr>
          <w:sz w:val="24"/>
          <w:shd w:val="clear" w:color="auto" w:fill="FFFFFF"/>
        </w:rPr>
        <w:t>2.4. В соответствии с Правилами по Полисам не возмещается вред, причиненный вследствие:</w:t>
      </w:r>
    </w:p>
    <w:p w:rsidR="00670CE1" w:rsidRDefault="00C34819">
      <w:pPr>
        <w:pStyle w:val="ConsPlusNormal"/>
        <w:ind w:firstLine="709"/>
        <w:contextualSpacing/>
        <w:jc w:val="both"/>
        <w:rPr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а) обстоятельств непреодолимой силы либо умысла потерпевшего;</w:t>
      </w:r>
    </w:p>
    <w:p w:rsidR="00670CE1" w:rsidRDefault="00C34819">
      <w:pPr>
        <w:pStyle w:val="ConsPlusNormal"/>
        <w:ind w:firstLine="709"/>
        <w:contextualSpacing/>
        <w:jc w:val="both"/>
        <w:rPr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б) воздействия ядерного взрыва, радиации или радиоактивного заражения;</w:t>
      </w:r>
    </w:p>
    <w:p w:rsidR="00670CE1" w:rsidRDefault="00C34819">
      <w:pPr>
        <w:spacing w:before="0" w:after="0"/>
        <w:ind w:firstLine="709"/>
        <w:contextualSpacing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в) </w:t>
      </w:r>
      <w:r>
        <w:rPr>
          <w:rFonts w:eastAsia="Times New Roman"/>
          <w:shd w:val="clear" w:color="auto" w:fill="FFFFFF"/>
        </w:rPr>
        <w:t>военных действий, а также маневров или иных военных мероприятий;</w:t>
      </w:r>
    </w:p>
    <w:p w:rsidR="00670CE1" w:rsidRDefault="00C34819">
      <w:pPr>
        <w:pStyle w:val="ConsPlusNormal"/>
        <w:ind w:firstLine="709"/>
        <w:contextualSpacing/>
        <w:jc w:val="both"/>
        <w:rPr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г) гражданской войны, народных волнений или забастовок;</w:t>
      </w:r>
    </w:p>
    <w:p w:rsidR="00670CE1" w:rsidRDefault="00C34819">
      <w:pPr>
        <w:pStyle w:val="ConsPlusNormal"/>
        <w:ind w:firstLine="709"/>
        <w:contextualSpacing/>
        <w:jc w:val="both"/>
        <w:rPr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д) иных обстоятельств, освобождающих страховщика от выплаты страхового возмещения по договору обязательного страхования на основании действующего законодательства или Правил.</w:t>
      </w:r>
    </w:p>
    <w:p w:rsidR="00670CE1" w:rsidRDefault="00C34819">
      <w:pPr>
        <w:spacing w:before="0" w:after="0"/>
        <w:ind w:firstLine="709"/>
        <w:contextualSpacing/>
        <w:jc w:val="both"/>
        <w:rPr>
          <w:shd w:val="clear" w:color="auto" w:fill="FFFFFF"/>
        </w:rPr>
      </w:pPr>
      <w:r>
        <w:rPr>
          <w:shd w:val="clear" w:color="auto" w:fill="FFFFFF"/>
        </w:rPr>
        <w:t>Вред, причиненный имуществу, принадлежащему лицу, ответственному за причиненный вред, не возмещается.</w:t>
      </w:r>
    </w:p>
    <w:p w:rsidR="00670CE1" w:rsidRDefault="00C34819">
      <w:pPr>
        <w:spacing w:before="0" w:after="0"/>
        <w:ind w:firstLine="709"/>
        <w:contextualSpacing/>
        <w:jc w:val="both"/>
        <w:rPr>
          <w:shd w:val="clear" w:color="auto" w:fill="FFFFFF"/>
        </w:rPr>
      </w:pPr>
      <w:r>
        <w:rPr>
          <w:shd w:val="clear" w:color="auto" w:fill="FFFFFF"/>
        </w:rPr>
        <w:t>2.5. Не относится к страховым случаям наступление гражданской ответственности владельцев транспортных средств вследствие:</w:t>
      </w:r>
    </w:p>
    <w:p w:rsidR="00670CE1" w:rsidRDefault="00C34819">
      <w:pPr>
        <w:spacing w:before="0" w:after="0"/>
        <w:ind w:firstLine="709"/>
        <w:contextualSpacing/>
        <w:jc w:val="both"/>
        <w:rPr>
          <w:shd w:val="clear" w:color="auto" w:fill="FFFFFF"/>
        </w:rPr>
      </w:pPr>
      <w:r>
        <w:rPr>
          <w:shd w:val="clear" w:color="auto" w:fill="FFFFFF"/>
        </w:rPr>
        <w:t>а) причинения вреда при использовании иного транспортного средства, чем то, которое указано в договоре обязательного страхования (Полисе);</w:t>
      </w:r>
    </w:p>
    <w:p w:rsidR="00670CE1" w:rsidRDefault="00C34819">
      <w:pPr>
        <w:spacing w:before="0" w:after="0"/>
        <w:ind w:firstLine="709"/>
        <w:contextualSpacing/>
        <w:jc w:val="both"/>
        <w:rPr>
          <w:shd w:val="clear" w:color="auto" w:fill="FFFFFF"/>
        </w:rPr>
      </w:pPr>
      <w:r>
        <w:rPr>
          <w:shd w:val="clear" w:color="auto" w:fill="FFFFFF"/>
        </w:rPr>
        <w:t>б) причинения морального вреда или возникновения обязанности по возмещению упущенной выгоды;</w:t>
      </w:r>
    </w:p>
    <w:p w:rsidR="00670CE1" w:rsidRDefault="00C34819">
      <w:pPr>
        <w:spacing w:before="0" w:after="0"/>
        <w:ind w:firstLine="709"/>
        <w:contextualSpacing/>
        <w:jc w:val="both"/>
        <w:rPr>
          <w:shd w:val="clear" w:color="auto" w:fill="FFFFFF"/>
        </w:rPr>
      </w:pPr>
      <w:r>
        <w:rPr>
          <w:shd w:val="clear" w:color="auto" w:fill="FFFFFF"/>
        </w:rPr>
        <w:t>в) причинения вреда при использовании транспортных средств в ходе соревнований, испытаний или учебной езды в специально отведенных для этого местах;</w:t>
      </w:r>
    </w:p>
    <w:p w:rsidR="00670CE1" w:rsidRDefault="00C34819">
      <w:pPr>
        <w:spacing w:before="0" w:after="0"/>
        <w:ind w:firstLine="709"/>
        <w:contextualSpacing/>
        <w:jc w:val="both"/>
        <w:rPr>
          <w:shd w:val="clear" w:color="auto" w:fill="FFFFFF"/>
        </w:rPr>
      </w:pPr>
      <w:r>
        <w:rPr>
          <w:shd w:val="clear" w:color="auto" w:fill="FFFFFF"/>
        </w:rPr>
        <w:t>г) загрязнения окружающей среды;</w:t>
      </w:r>
    </w:p>
    <w:p w:rsidR="00670CE1" w:rsidRDefault="00C34819">
      <w:pPr>
        <w:spacing w:before="0" w:after="0"/>
        <w:ind w:firstLine="709"/>
        <w:contextualSpacing/>
        <w:jc w:val="both"/>
        <w:rPr>
          <w:shd w:val="clear" w:color="auto" w:fill="FFFFFF"/>
        </w:rPr>
      </w:pPr>
      <w:r>
        <w:rPr>
          <w:shd w:val="clear" w:color="auto" w:fill="FFFFFF"/>
        </w:rPr>
        <w:t>д) причинения вреда в результате воздействия перевозимого груза, если риск такой ответственности подлежит обязательному страхованию в соответствии с законом о соответствующем виде обязательного страхования;</w:t>
      </w:r>
    </w:p>
    <w:p w:rsidR="00670CE1" w:rsidRDefault="00C34819">
      <w:pPr>
        <w:spacing w:before="0" w:after="0"/>
        <w:ind w:firstLine="709"/>
        <w:contextualSpacing/>
        <w:jc w:val="both"/>
        <w:rPr>
          <w:shd w:val="clear" w:color="auto" w:fill="FFFFFF"/>
        </w:rPr>
      </w:pPr>
      <w:r>
        <w:rPr>
          <w:shd w:val="clear" w:color="auto" w:fill="FFFFFF"/>
        </w:rPr>
        <w:t>е) причинения вреда жизни или здоровью работников при исполнении ими трудовых обязанностей, если этот вред подлежит возмещению в соответствии с законом о соответствующем виде обязательного страхования или обязательного социального страхования;</w:t>
      </w:r>
    </w:p>
    <w:p w:rsidR="00670CE1" w:rsidRDefault="00C34819">
      <w:pPr>
        <w:spacing w:before="0" w:after="0"/>
        <w:ind w:firstLine="709"/>
        <w:contextualSpacing/>
        <w:jc w:val="both"/>
        <w:rPr>
          <w:shd w:val="clear" w:color="auto" w:fill="FFFFFF"/>
        </w:rPr>
      </w:pPr>
      <w:r>
        <w:rPr>
          <w:shd w:val="clear" w:color="auto" w:fill="FFFFFF"/>
        </w:rPr>
        <w:lastRenderedPageBreak/>
        <w:t>ж) обязанности по возмещению работодателю убытков, вызванных причинением вреда работнику;</w:t>
      </w:r>
    </w:p>
    <w:p w:rsidR="00670CE1" w:rsidRDefault="00C34819">
      <w:pPr>
        <w:spacing w:before="0" w:after="0"/>
        <w:ind w:firstLine="709"/>
        <w:contextualSpacing/>
        <w:jc w:val="both"/>
        <w:rPr>
          <w:shd w:val="clear" w:color="auto" w:fill="FFFFFF"/>
        </w:rPr>
      </w:pPr>
      <w:r>
        <w:rPr>
          <w:shd w:val="clear" w:color="auto" w:fill="FFFFFF"/>
        </w:rPr>
        <w:t>з) причинения водителем вреда управляемому им транспортному средству и прицепу к нему, перевозимому ими грузу, установленному на них оборудованию и иному имуществу;</w:t>
      </w:r>
    </w:p>
    <w:p w:rsidR="00670CE1" w:rsidRDefault="00C34819">
      <w:pPr>
        <w:spacing w:before="0" w:after="0"/>
        <w:ind w:firstLine="709"/>
        <w:contextualSpacing/>
        <w:jc w:val="both"/>
        <w:rPr>
          <w:shd w:val="clear" w:color="auto" w:fill="FFFFFF"/>
        </w:rPr>
      </w:pPr>
      <w:r>
        <w:rPr>
          <w:shd w:val="clear" w:color="auto" w:fill="FFFFFF"/>
        </w:rPr>
        <w:t>и) причинения вреда при погрузке груза на транспортное средство или его разгрузке;</w:t>
      </w:r>
    </w:p>
    <w:p w:rsidR="00670CE1" w:rsidRDefault="00C34819">
      <w:pPr>
        <w:spacing w:before="0" w:after="0"/>
        <w:ind w:firstLine="709"/>
        <w:contextualSpacing/>
        <w:jc w:val="both"/>
        <w:rPr>
          <w:shd w:val="clear" w:color="auto" w:fill="FFFFFF"/>
        </w:rPr>
      </w:pPr>
      <w:r>
        <w:rPr>
          <w:shd w:val="clear" w:color="auto" w:fill="FFFFFF"/>
        </w:rPr>
        <w:t>к) повреждения или уничтожения антикварных и других уникальных предметов, зданий и сооружений, имеющих историко-культурное значение, изделий из драгоценных металлов и драгоценных и полудрагоценных камней, наличных денег, ценных бумаг, предметов религиозного культа, а также произведений науки, литературы и искусства, других объектов интеллектуальной собственности;</w:t>
      </w:r>
    </w:p>
    <w:p w:rsidR="00670CE1" w:rsidRDefault="00C34819">
      <w:pPr>
        <w:spacing w:before="0" w:after="0"/>
        <w:ind w:firstLine="709"/>
        <w:contextualSpacing/>
        <w:jc w:val="both"/>
        <w:rPr>
          <w:shd w:val="clear" w:color="auto" w:fill="FFFFFF"/>
        </w:rPr>
      </w:pPr>
      <w:r>
        <w:rPr>
          <w:shd w:val="clear" w:color="auto" w:fill="FFFFFF"/>
        </w:rPr>
        <w:t>л) причинения вреда жизни, здоровью, имуществу пассажиров при их перевозке, если этот вред подлежит возмещению в соответствии с законодательством Российской Федерации об обязательном страховании гражданской ответственности перевозчика за причинение вреда жизни, здоровью, имуществу пассажиров.</w:t>
      </w:r>
    </w:p>
    <w:p w:rsidR="00670CE1" w:rsidRDefault="00670CE1">
      <w:pPr>
        <w:spacing w:before="0" w:after="0"/>
        <w:ind w:firstLine="567"/>
        <w:contextualSpacing/>
        <w:jc w:val="both"/>
        <w:rPr>
          <w:shd w:val="clear" w:color="auto" w:fill="FFFFFF"/>
        </w:rPr>
      </w:pPr>
    </w:p>
    <w:p w:rsidR="00670CE1" w:rsidRDefault="00C34819">
      <w:pPr>
        <w:pStyle w:val="2Arial-0"/>
        <w:numPr>
          <w:ilvl w:val="0"/>
          <w:numId w:val="2"/>
        </w:numPr>
        <w:spacing w:before="0" w:after="0" w:line="240" w:lineRule="auto"/>
        <w:ind w:left="0" w:hanging="284"/>
        <w:contextualSpacing/>
        <w:rPr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>СТРАХОВАЯ СУММА</w:t>
      </w:r>
    </w:p>
    <w:p w:rsidR="00670CE1" w:rsidRDefault="00670CE1">
      <w:pPr>
        <w:pStyle w:val="2Arial-0"/>
        <w:spacing w:before="0" w:after="0" w:line="240" w:lineRule="auto"/>
        <w:ind w:left="927"/>
        <w:contextualSpacing/>
        <w:jc w:val="left"/>
        <w:rPr>
          <w:rFonts w:ascii="Times New Roman" w:hAnsi="Times New Roman"/>
          <w:szCs w:val="24"/>
          <w:shd w:val="clear" w:color="auto" w:fill="FFFFFF"/>
        </w:rPr>
      </w:pPr>
    </w:p>
    <w:p w:rsidR="00670CE1" w:rsidRDefault="00C34819">
      <w:pPr>
        <w:pStyle w:val="2Arial-0"/>
        <w:spacing w:before="0" w:after="0" w:line="240" w:lineRule="auto"/>
        <w:ind w:firstLine="709"/>
        <w:contextualSpacing/>
        <w:jc w:val="both"/>
        <w:rPr>
          <w:shd w:val="clear" w:color="auto" w:fill="FFFFFF"/>
        </w:rPr>
      </w:pPr>
      <w:r>
        <w:rPr>
          <w:rFonts w:ascii="Times New Roman" w:hAnsi="Times New Roman"/>
          <w:b w:val="0"/>
          <w:szCs w:val="24"/>
          <w:shd w:val="clear" w:color="auto" w:fill="FFFFFF"/>
        </w:rPr>
        <w:t xml:space="preserve">3.1. </w:t>
      </w:r>
      <w:r>
        <w:rPr>
          <w:rFonts w:ascii="Times New Roman" w:hAnsi="Times New Roman"/>
          <w:b w:val="0"/>
          <w:caps w:val="0"/>
          <w:szCs w:val="24"/>
          <w:shd w:val="clear" w:color="auto" w:fill="FFFFFF"/>
        </w:rPr>
        <w:t>Страховая сумма, в пределах которой страховщик при наступлении каждого страхового случая (независимо от их числа в течение срока действия полиса обязательного страхования) обязуется возместить потерпевшим причиненный вред, определяется в соответствии со ст. 7 Федерального закона «Об обязательном страховании гражданской ответственности владельцев транспортных средств» №</w:t>
      </w:r>
      <w:r>
        <w:rPr>
          <w:rFonts w:ascii="Times New Roman" w:hAnsi="Times New Roman"/>
          <w:b w:val="0"/>
          <w:caps w:val="0"/>
          <w:szCs w:val="24"/>
          <w:shd w:val="clear" w:color="auto" w:fill="FFFFFF"/>
          <w:lang w:val="en-US"/>
        </w:rPr>
        <w:t> </w:t>
      </w:r>
      <w:r>
        <w:rPr>
          <w:rFonts w:ascii="Times New Roman" w:hAnsi="Times New Roman"/>
          <w:b w:val="0"/>
          <w:caps w:val="0"/>
          <w:szCs w:val="24"/>
          <w:shd w:val="clear" w:color="auto" w:fill="FFFFFF"/>
        </w:rPr>
        <w:t>40-ФЗ от «25»</w:t>
      </w:r>
      <w:r>
        <w:rPr>
          <w:rFonts w:ascii="Times New Roman" w:hAnsi="Times New Roman"/>
          <w:b w:val="0"/>
          <w:caps w:val="0"/>
          <w:szCs w:val="24"/>
          <w:shd w:val="clear" w:color="auto" w:fill="FFFFFF"/>
          <w:lang w:val="en-US"/>
        </w:rPr>
        <w:t> </w:t>
      </w:r>
      <w:r>
        <w:rPr>
          <w:rFonts w:ascii="Times New Roman" w:hAnsi="Times New Roman"/>
          <w:b w:val="0"/>
          <w:caps w:val="0"/>
          <w:szCs w:val="24"/>
          <w:shd w:val="clear" w:color="auto" w:fill="FFFFFF"/>
        </w:rPr>
        <w:t>апреля</w:t>
      </w:r>
      <w:r>
        <w:rPr>
          <w:rFonts w:ascii="Times New Roman" w:hAnsi="Times New Roman"/>
          <w:b w:val="0"/>
          <w:caps w:val="0"/>
          <w:szCs w:val="24"/>
          <w:shd w:val="clear" w:color="auto" w:fill="FFFFFF"/>
          <w:lang w:val="en-US"/>
        </w:rPr>
        <w:t> </w:t>
      </w:r>
      <w:r>
        <w:rPr>
          <w:rFonts w:ascii="Times New Roman" w:hAnsi="Times New Roman"/>
          <w:b w:val="0"/>
          <w:caps w:val="0"/>
          <w:szCs w:val="24"/>
          <w:shd w:val="clear" w:color="auto" w:fill="FFFFFF"/>
        </w:rPr>
        <w:t>2002</w:t>
      </w:r>
      <w:r>
        <w:rPr>
          <w:rFonts w:ascii="Times New Roman" w:hAnsi="Times New Roman"/>
          <w:b w:val="0"/>
          <w:caps w:val="0"/>
          <w:szCs w:val="24"/>
          <w:shd w:val="clear" w:color="auto" w:fill="FFFFFF"/>
          <w:lang w:val="en-US"/>
        </w:rPr>
        <w:t> </w:t>
      </w:r>
      <w:r>
        <w:rPr>
          <w:rFonts w:ascii="Times New Roman" w:hAnsi="Times New Roman"/>
          <w:b w:val="0"/>
          <w:caps w:val="0"/>
          <w:szCs w:val="24"/>
          <w:shd w:val="clear" w:color="auto" w:fill="FFFFFF"/>
        </w:rPr>
        <w:t>г. в редакции, действующей на момент заключения договора страхования (полиса).</w:t>
      </w:r>
    </w:p>
    <w:p w:rsidR="00670CE1" w:rsidRDefault="00670CE1">
      <w:pPr>
        <w:spacing w:before="0" w:after="0"/>
        <w:ind w:right="-1" w:firstLine="567"/>
        <w:contextualSpacing/>
        <w:jc w:val="both"/>
        <w:rPr>
          <w:shd w:val="clear" w:color="auto" w:fill="FFFFFF"/>
        </w:rPr>
      </w:pPr>
    </w:p>
    <w:p w:rsidR="00670CE1" w:rsidRDefault="00C34819">
      <w:pPr>
        <w:pStyle w:val="2Arial-0"/>
        <w:numPr>
          <w:ilvl w:val="0"/>
          <w:numId w:val="2"/>
        </w:numPr>
        <w:spacing w:before="0" w:after="0" w:line="240" w:lineRule="auto"/>
        <w:ind w:left="0" w:hanging="284"/>
        <w:contextualSpacing/>
        <w:rPr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>СТРАХОВАЯ ПРЕМИЯ</w:t>
      </w:r>
    </w:p>
    <w:p w:rsidR="00670CE1" w:rsidRDefault="00670CE1">
      <w:pPr>
        <w:pStyle w:val="2Arial-0"/>
        <w:spacing w:before="0" w:after="0" w:line="240" w:lineRule="auto"/>
        <w:ind w:left="927"/>
        <w:contextualSpacing/>
        <w:jc w:val="left"/>
        <w:rPr>
          <w:rFonts w:ascii="Times New Roman" w:hAnsi="Times New Roman"/>
          <w:szCs w:val="24"/>
          <w:shd w:val="clear" w:color="auto" w:fill="FFFFFF"/>
        </w:rPr>
      </w:pPr>
    </w:p>
    <w:p w:rsidR="00670CE1" w:rsidRDefault="00C34819">
      <w:pPr>
        <w:spacing w:before="0" w:after="0"/>
        <w:ind w:right="-1" w:firstLine="709"/>
        <w:contextualSpacing/>
        <w:jc w:val="both"/>
      </w:pPr>
      <w:r>
        <w:t xml:space="preserve">4.1.  Общая страховая премия по настоящему Контракту составляет </w:t>
      </w:r>
      <w:r w:rsidR="0026075D">
        <w:rPr>
          <w:b/>
          <w:bCs/>
        </w:rPr>
        <w:t>9</w:t>
      </w:r>
      <w:r w:rsidR="006B0A9A">
        <w:rPr>
          <w:b/>
          <w:bCs/>
        </w:rPr>
        <w:t>295</w:t>
      </w:r>
      <w:r>
        <w:rPr>
          <w:b/>
          <w:bCs/>
        </w:rPr>
        <w:t>,</w:t>
      </w:r>
      <w:r w:rsidR="006B0A9A">
        <w:rPr>
          <w:b/>
          <w:bCs/>
        </w:rPr>
        <w:t>18</w:t>
      </w:r>
      <w:r>
        <w:rPr>
          <w:rFonts w:cs="Times New Roman"/>
          <w:b/>
          <w:bCs/>
          <w:sz w:val="22"/>
          <w:szCs w:val="22"/>
        </w:rPr>
        <w:t xml:space="preserve">руб. </w:t>
      </w:r>
      <w:r>
        <w:rPr>
          <w:rFonts w:cs="Times New Roman"/>
          <w:b/>
          <w:bCs/>
          <w:sz w:val="22"/>
          <w:szCs w:val="22"/>
          <w:highlight w:val="white"/>
        </w:rPr>
        <w:t>(</w:t>
      </w:r>
      <w:r w:rsidR="0026075D">
        <w:rPr>
          <w:rFonts w:cs="Times New Roman"/>
          <w:b/>
          <w:bCs/>
          <w:sz w:val="22"/>
          <w:szCs w:val="22"/>
          <w:highlight w:val="white"/>
        </w:rPr>
        <w:t xml:space="preserve">девять тысяч </w:t>
      </w:r>
      <w:r w:rsidR="006B0A9A">
        <w:rPr>
          <w:rFonts w:cs="Times New Roman"/>
          <w:b/>
          <w:bCs/>
          <w:sz w:val="22"/>
          <w:szCs w:val="22"/>
          <w:highlight w:val="white"/>
        </w:rPr>
        <w:t>двести девяносто пять</w:t>
      </w:r>
      <w:r>
        <w:rPr>
          <w:rFonts w:cs="Times New Roman"/>
          <w:b/>
          <w:bCs/>
          <w:color w:val="000000"/>
          <w:sz w:val="22"/>
          <w:szCs w:val="22"/>
          <w:highlight w:val="white"/>
        </w:rPr>
        <w:t xml:space="preserve"> руб.) </w:t>
      </w:r>
      <w:r w:rsidR="006B0A9A">
        <w:rPr>
          <w:rFonts w:cs="Times New Roman"/>
          <w:b/>
          <w:bCs/>
          <w:color w:val="000000"/>
          <w:sz w:val="22"/>
          <w:szCs w:val="22"/>
          <w:highlight w:val="white"/>
        </w:rPr>
        <w:t>18</w:t>
      </w:r>
      <w:r>
        <w:rPr>
          <w:rFonts w:cs="Times New Roman"/>
          <w:b/>
          <w:bCs/>
          <w:color w:val="000000"/>
          <w:sz w:val="22"/>
          <w:szCs w:val="22"/>
          <w:highlight w:val="white"/>
        </w:rPr>
        <w:t xml:space="preserve"> копеек.</w:t>
      </w:r>
      <w:r>
        <w:rPr>
          <w:b/>
        </w:rPr>
        <w:t xml:space="preserve"> </w:t>
      </w:r>
      <w:r>
        <w:t xml:space="preserve"> НДС не облагается, в соответствии с Приложением № 2 к настоящему к Контракту.</w:t>
      </w:r>
    </w:p>
    <w:p w:rsidR="00670CE1" w:rsidRPr="00C34819" w:rsidRDefault="00C34819" w:rsidP="00C34819">
      <w:pPr>
        <w:spacing w:before="0" w:after="0"/>
      </w:pPr>
      <w:r w:rsidRPr="00C34819">
        <w:t xml:space="preserve">Источник финансирования: </w:t>
      </w:r>
      <w:r>
        <w:t xml:space="preserve">средства бюджетных организаций </w:t>
      </w:r>
      <w:r w:rsidRPr="00C34819">
        <w:t>на 202</w:t>
      </w:r>
      <w:r w:rsidR="006B0A9A">
        <w:t>6</w:t>
      </w:r>
      <w:r w:rsidRPr="00C34819">
        <w:t xml:space="preserve"> год</w:t>
      </w:r>
    </w:p>
    <w:p w:rsidR="00670CE1" w:rsidRPr="00C34819" w:rsidRDefault="00C34819" w:rsidP="00C34819">
      <w:pPr>
        <w:spacing w:before="0" w:after="0"/>
      </w:pPr>
      <w:r w:rsidRPr="00C34819">
        <w:t>Цена контракта является твердой и не может изменятся в ходе его исполнения, за исключением случаев, установленных законодательством Российской Федерации. Цена контракта включает в себя все затраты, издержки и иные расходы Исполнителя, связанные с исполнением настоящего контракта.</w:t>
      </w:r>
    </w:p>
    <w:p w:rsidR="00670CE1" w:rsidRDefault="00C34819">
      <w:pPr>
        <w:spacing w:before="0" w:after="0"/>
        <w:ind w:right="-1" w:firstLine="709"/>
        <w:contextualSpacing/>
        <w:jc w:val="both"/>
      </w:pPr>
      <w:r>
        <w:t>4.2. Страховая премия определяется в соответствии с действующей редакцией Указания Банка России «О страховых тарифах по обязательному страхованию гражданской ответственности владельцев транспортных средств» в отношении каждого транспортного средства, указанного в Приложении 1 к настоящему Контракту.</w:t>
      </w:r>
    </w:p>
    <w:p w:rsidR="00670CE1" w:rsidRDefault="00C34819">
      <w:pPr>
        <w:spacing w:before="0" w:after="0"/>
        <w:ind w:right="-1" w:firstLine="709"/>
        <w:contextualSpacing/>
        <w:jc w:val="both"/>
      </w:pPr>
      <w:r>
        <w:t>В случае изменения на дату выдачи страховых полисов размеров базовых ставок страховых тарифов, коэффициентов страховых тарифов и их значений, требований к структуре страховых тарифов, порядка их применения и т.п., страховая премия уплачивается Страховщику исходя из действующих на дату выдачи соответствующих страховых полисов страховых тарифов и значений коэффициентов.</w:t>
      </w:r>
    </w:p>
    <w:p w:rsidR="00670CE1" w:rsidRDefault="00C34819">
      <w:pPr>
        <w:pStyle w:val="aff0"/>
        <w:spacing w:before="0" w:after="0"/>
        <w:ind w:firstLine="709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4.3. Страховая премия по каждому Полису уплачивается путем перечисления денежных средств на расчетный счет Страховщика в течение 10 (десяти) банковских дней со дня выставления Страховщиком счета Страхователю. </w:t>
      </w:r>
    </w:p>
    <w:p w:rsidR="00670CE1" w:rsidRDefault="00C34819">
      <w:pPr>
        <w:pStyle w:val="aff0"/>
        <w:spacing w:before="0" w:after="0"/>
        <w:ind w:firstLine="709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Датой уплаты страховой премии считается дата поступления денежных средств на расчетный счет Страховщика.</w:t>
      </w:r>
    </w:p>
    <w:p w:rsidR="00670CE1" w:rsidRDefault="00C34819">
      <w:pPr>
        <w:pStyle w:val="aff"/>
        <w:spacing w:before="0" w:after="0"/>
        <w:contextualSpacing/>
        <w:rPr>
          <w:sz w:val="24"/>
        </w:rPr>
      </w:pPr>
      <w:r>
        <w:rPr>
          <w:sz w:val="24"/>
        </w:rPr>
        <w:t>4.4. По требованию одной из Сторон настоящего Контракта другая Сторона обязана произвести сверку перечисленных Страховщику платежей страховых премий и страховых премий по фактически выданным Полисам.</w:t>
      </w:r>
    </w:p>
    <w:p w:rsidR="00670CE1" w:rsidRDefault="00C34819">
      <w:pPr>
        <w:pStyle w:val="aff"/>
        <w:spacing w:before="0" w:after="0"/>
        <w:ind w:right="-1"/>
        <w:contextualSpacing/>
        <w:rPr>
          <w:sz w:val="24"/>
        </w:rPr>
      </w:pPr>
      <w:r>
        <w:rPr>
          <w:sz w:val="24"/>
          <w:shd w:val="clear" w:color="auto" w:fill="FFFFFF"/>
        </w:rPr>
        <w:lastRenderedPageBreak/>
        <w:t>4.5. Сверка, указанная в п. 4.4. настоящего Контракта, проводится Сторонами не чаще 1 (одного) раза в 3 (три) календарных месяца.</w:t>
      </w:r>
    </w:p>
    <w:p w:rsidR="00670CE1" w:rsidRDefault="00670CE1" w:rsidP="00C34819">
      <w:pPr>
        <w:pStyle w:val="aff"/>
        <w:spacing w:before="0" w:after="0"/>
        <w:ind w:firstLine="0"/>
        <w:contextualSpacing/>
        <w:rPr>
          <w:sz w:val="24"/>
          <w:shd w:val="clear" w:color="auto" w:fill="FFFFFF"/>
        </w:rPr>
      </w:pPr>
    </w:p>
    <w:p w:rsidR="00670CE1" w:rsidRDefault="00C34819">
      <w:pPr>
        <w:pStyle w:val="2Arial-0"/>
        <w:numPr>
          <w:ilvl w:val="0"/>
          <w:numId w:val="2"/>
        </w:numPr>
        <w:spacing w:before="0" w:after="0" w:line="240" w:lineRule="auto"/>
        <w:ind w:left="0" w:hanging="284"/>
        <w:contextualSpacing/>
        <w:rPr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>ОТВЕТСТВЕННОСТЬ СТОРОН</w:t>
      </w:r>
    </w:p>
    <w:p w:rsidR="00670CE1" w:rsidRDefault="00670CE1">
      <w:pPr>
        <w:pStyle w:val="afa"/>
        <w:ind w:left="927"/>
        <w:rPr>
          <w:rFonts w:eastAsia="Times New Roman"/>
          <w:b/>
          <w:shd w:val="clear" w:color="auto" w:fill="FFFFFF"/>
        </w:rPr>
      </w:pPr>
    </w:p>
    <w:p w:rsidR="00670CE1" w:rsidRDefault="00C34819" w:rsidP="00C34819">
      <w:pPr>
        <w:tabs>
          <w:tab w:val="left" w:pos="0"/>
          <w:tab w:val="left" w:pos="993"/>
        </w:tabs>
        <w:spacing w:before="0" w:after="0"/>
        <w:ind w:firstLine="709"/>
        <w:jc w:val="both"/>
        <w:rPr>
          <w:shd w:val="clear" w:color="auto" w:fill="FFFFFF"/>
        </w:rPr>
      </w:pPr>
      <w:r>
        <w:rPr>
          <w:shd w:val="clear" w:color="auto" w:fill="FFFFFF"/>
        </w:rPr>
        <w:t>5.1. В случае неисполнения либо ненадлежащего исполнения своих обязательств по настоящему Контракту виновная сторона обязана возместить причиненные этим убытки в соответствии с действующим законодательством РФ.</w:t>
      </w:r>
    </w:p>
    <w:p w:rsidR="00670CE1" w:rsidRDefault="00C34819" w:rsidP="00C34819">
      <w:pPr>
        <w:tabs>
          <w:tab w:val="left" w:pos="0"/>
          <w:tab w:val="left" w:pos="993"/>
        </w:tabs>
        <w:spacing w:before="0" w:after="0"/>
        <w:ind w:firstLine="709"/>
        <w:jc w:val="both"/>
        <w:rPr>
          <w:shd w:val="clear" w:color="auto" w:fill="FFFFFF"/>
        </w:rPr>
      </w:pPr>
      <w:r>
        <w:rPr>
          <w:shd w:val="clear" w:color="auto" w:fill="FFFFFF"/>
        </w:rPr>
        <w:t>5.2. При несоблюдении срока осуществления страховой выплаты или срока выдачи потерпевшему направления на ремонт транспортного средства страховщик за каждый день просрочки уплачивает потерпевшему неустойку (пеню) в размере одного процента от определенного в соответствии с ФЗ «Об ОСАГО» размера страхового возмещения по виду причиненного вреда каждому потерпевшему. При возмещении вреда на основании пунктов 15.1 - 15.3 статьи 12 ФЗ «Об ОСАГО» в случае нарушения установленного абзацем вторым пункта 15.2 статьи 12 ФЗ «Об ОСАГО» срока проведения восстановительного ремонта поврежденного транспортного средства или срока, согласованного страховщиком и потерпевшим и превышающего установленный абзацем вторым пункта 15.2 статьи 12 ФЗ «Об ОСАГО» срок проведения восстановительного ремонта поврежденного транспортного средства, страховщик за каждый день просрочки уплачивает потерпевшему неустойку (пеню) в размере 0,5 процента от определенной в соответствии с ФЗ «Об ОСАГО» суммы страхового возмещения, но не более суммы такого возмещения.</w:t>
      </w:r>
    </w:p>
    <w:p w:rsidR="00670CE1" w:rsidRDefault="00C34819" w:rsidP="00C34819">
      <w:pPr>
        <w:tabs>
          <w:tab w:val="left" w:pos="0"/>
          <w:tab w:val="left" w:pos="993"/>
        </w:tabs>
        <w:spacing w:before="0" w:after="0"/>
        <w:ind w:firstLine="709"/>
        <w:jc w:val="both"/>
        <w:rPr>
          <w:shd w:val="clear" w:color="auto" w:fill="FFFFFF"/>
        </w:rPr>
      </w:pPr>
      <w:r>
        <w:rPr>
          <w:shd w:val="clear" w:color="auto" w:fill="FFFFFF"/>
        </w:rPr>
        <w:t>5.3. При несоблюдении срока направления потерпевшему мотивированного отказа в страховом возмещении страховщик за каждый день просрочки уплачивает потерпевшему денежные средства в виде финансовой санкции в размере 0,05 процента от установленной ФЗ «Об ОСАГО» страховой суммы по виду причиненного вреда каждому потерпевшему.</w:t>
      </w:r>
    </w:p>
    <w:p w:rsidR="00670CE1" w:rsidRDefault="00C34819" w:rsidP="00C34819">
      <w:pPr>
        <w:tabs>
          <w:tab w:val="left" w:pos="0"/>
          <w:tab w:val="left" w:pos="993"/>
        </w:tabs>
        <w:spacing w:before="0" w:after="0"/>
        <w:ind w:firstLine="709"/>
        <w:jc w:val="both"/>
        <w:rPr>
          <w:shd w:val="clear" w:color="auto" w:fill="FFFFFF"/>
        </w:rPr>
      </w:pPr>
      <w:r>
        <w:rPr>
          <w:shd w:val="clear" w:color="auto" w:fill="FFFFFF"/>
        </w:rPr>
        <w:t>5.4 Страховщик освобождается от обязанности уплаты неустойки (пени), суммы финансовой санкции и (или) штрафа, если обязательства страховщика были исполнены в порядке и в сроки, которые установлены ФЗ «Об ОСАГО», Федеральным законом "Об уполномоченном по правам потребителей финансовых услуг", а также, если страховщик докажет, что нарушение сроков произошло вследствие непреодолимой силы или по вине потерпевшего.</w:t>
      </w:r>
    </w:p>
    <w:p w:rsidR="00670CE1" w:rsidRDefault="00670CE1">
      <w:pPr>
        <w:pStyle w:val="aff"/>
        <w:spacing w:before="0" w:after="0"/>
        <w:ind w:firstLine="567"/>
        <w:contextualSpacing/>
        <w:rPr>
          <w:sz w:val="24"/>
          <w:shd w:val="clear" w:color="auto" w:fill="FFFFFF"/>
        </w:rPr>
      </w:pPr>
    </w:p>
    <w:p w:rsidR="00670CE1" w:rsidRDefault="00C34819">
      <w:pPr>
        <w:pStyle w:val="2Arial-0"/>
        <w:numPr>
          <w:ilvl w:val="0"/>
          <w:numId w:val="2"/>
        </w:numPr>
        <w:spacing w:before="0" w:after="0" w:line="240" w:lineRule="auto"/>
        <w:ind w:left="0" w:hanging="284"/>
        <w:contextualSpacing/>
        <w:rPr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>СРОК ДЕЙСТВИЯ КОНТРАКТА, порядок изменения</w:t>
      </w:r>
    </w:p>
    <w:p w:rsidR="00670CE1" w:rsidRDefault="00670CE1">
      <w:pPr>
        <w:pStyle w:val="2Arial-0"/>
        <w:spacing w:before="0" w:after="0" w:line="240" w:lineRule="auto"/>
        <w:ind w:left="927"/>
        <w:contextualSpacing/>
        <w:jc w:val="left"/>
        <w:rPr>
          <w:rFonts w:ascii="Times New Roman" w:hAnsi="Times New Roman"/>
          <w:szCs w:val="24"/>
          <w:shd w:val="clear" w:color="auto" w:fill="FFFFFF"/>
        </w:rPr>
      </w:pPr>
    </w:p>
    <w:p w:rsidR="00670CE1" w:rsidRDefault="00C34819">
      <w:pPr>
        <w:shd w:val="clear" w:color="auto" w:fill="FFFFFF"/>
        <w:tabs>
          <w:tab w:val="left" w:pos="0"/>
        </w:tabs>
        <w:spacing w:before="0" w:after="0"/>
        <w:ind w:firstLine="709"/>
        <w:contextualSpacing/>
        <w:jc w:val="both"/>
        <w:rPr>
          <w:shd w:val="clear" w:color="auto" w:fill="FFFFFF"/>
        </w:rPr>
      </w:pPr>
      <w:r>
        <w:rPr>
          <w:shd w:val="clear" w:color="auto" w:fill="FFFFFF"/>
        </w:rPr>
        <w:t>6.1. Настоящий Контракт вступает в силу со дня подписания его сторонами и действует  до 24ч.00мин. дня окончания действия последнего страхового полиса, оформленного в рамках настоящего Контракта в отношении транспортных средств, указанных в Приложении 1 к Договору.</w:t>
      </w:r>
    </w:p>
    <w:p w:rsidR="00670CE1" w:rsidRDefault="00C34819">
      <w:pPr>
        <w:shd w:val="clear" w:color="auto" w:fill="FFFFFF"/>
        <w:tabs>
          <w:tab w:val="left" w:pos="0"/>
        </w:tabs>
        <w:spacing w:before="0" w:after="0"/>
        <w:ind w:firstLine="709"/>
        <w:contextualSpacing/>
        <w:jc w:val="both"/>
        <w:rPr>
          <w:shd w:val="clear" w:color="auto" w:fill="FFFFFF"/>
        </w:rPr>
      </w:pPr>
      <w:r>
        <w:rPr>
          <w:spacing w:val="-6"/>
          <w:shd w:val="clear" w:color="auto" w:fill="FFFFFF"/>
        </w:rPr>
        <w:t xml:space="preserve">6.2. </w:t>
      </w:r>
      <w:r>
        <w:rPr>
          <w:rFonts w:eastAsia="Times New Roman"/>
          <w:shd w:val="clear" w:color="auto" w:fill="FFFFFF"/>
        </w:rPr>
        <w:t xml:space="preserve">Срок страхования по Полисам, выдаваемым на основании настоящего Контракта, составляет 1 год и указывается в каждом Полисе. </w:t>
      </w:r>
    </w:p>
    <w:p w:rsidR="00670CE1" w:rsidRDefault="00C34819">
      <w:pPr>
        <w:spacing w:before="0" w:after="0"/>
        <w:ind w:firstLine="709"/>
        <w:contextualSpacing/>
        <w:jc w:val="both"/>
        <w:rPr>
          <w:shd w:val="clear" w:color="auto" w:fill="FFFFFF"/>
        </w:rPr>
      </w:pPr>
      <w:r>
        <w:rPr>
          <w:shd w:val="clear" w:color="auto" w:fill="FFFFFF"/>
        </w:rPr>
        <w:t>Страхованием покрываются страховые случаи, произошедшие в пределах срока страхования, указанного в соответствующем Полисе.</w:t>
      </w:r>
    </w:p>
    <w:p w:rsidR="00670CE1" w:rsidRDefault="00C34819">
      <w:pPr>
        <w:spacing w:before="0" w:after="0"/>
        <w:ind w:firstLine="709"/>
        <w:contextualSpacing/>
        <w:jc w:val="both"/>
        <w:rPr>
          <w:shd w:val="clear" w:color="auto" w:fill="FFFFFF"/>
        </w:rPr>
      </w:pPr>
      <w:r>
        <w:rPr>
          <w:shd w:val="clear" w:color="auto" w:fill="FFFFFF"/>
        </w:rPr>
        <w:t>6.3.Оформление Полисов на транспортные средства в рамках настоящего Контракта осуществляется на основании Заявления страхователя о заключении договора обязательного страхования гражданской ответственности владельцев транспортного средства с приложением документов, предусмотренных пунктом 3 ст.15 ФЗ «Об ОСАГО».</w:t>
      </w:r>
    </w:p>
    <w:p w:rsidR="00670CE1" w:rsidRDefault="00C34819">
      <w:pPr>
        <w:spacing w:before="0" w:after="0"/>
        <w:ind w:firstLine="709"/>
        <w:contextualSpacing/>
        <w:jc w:val="both"/>
        <w:rPr>
          <w:shd w:val="clear" w:color="auto" w:fill="FFFFFF"/>
        </w:rPr>
      </w:pPr>
      <w:r>
        <w:rPr>
          <w:shd w:val="clear" w:color="auto" w:fill="FFFFFF"/>
        </w:rPr>
        <w:t>6.4. В случае утраты (гибели) или смены собственника транспортного средства, указанного в выданном Страхователю Полисе или приобретения транспортного средства, не указанного в Приложении 1 к настоящему Контракту, Страхователь сообщает об этом Страховщику в письменной форме.</w:t>
      </w:r>
    </w:p>
    <w:p w:rsidR="00670CE1" w:rsidRDefault="00C34819">
      <w:pPr>
        <w:spacing w:before="0" w:after="0"/>
        <w:ind w:firstLine="709"/>
        <w:contextualSpacing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6.5. Страховщик при получении от Страхователя заявления об изменении сведений, указанных в Приложении 1 к настоящему Контракту, обязан: </w:t>
      </w:r>
    </w:p>
    <w:p w:rsidR="00670CE1" w:rsidRDefault="00C34819">
      <w:pPr>
        <w:spacing w:before="0" w:after="0"/>
        <w:ind w:firstLine="709"/>
        <w:contextualSpacing/>
        <w:jc w:val="both"/>
        <w:rPr>
          <w:shd w:val="clear" w:color="auto" w:fill="FFFFFF"/>
        </w:rPr>
      </w:pPr>
      <w:r>
        <w:rPr>
          <w:shd w:val="clear" w:color="auto" w:fill="FFFFFF"/>
        </w:rPr>
        <w:lastRenderedPageBreak/>
        <w:t>- оформить страховой Полис на приобретенное транспортное средство при условии уплаты Страхователем страховой премии, рассчитанной, исходя из страховых тарифов, действующих на момент заключения договора ОСАГО (Полиса);</w:t>
      </w:r>
    </w:p>
    <w:p w:rsidR="00670CE1" w:rsidRDefault="00C34819">
      <w:pPr>
        <w:spacing w:before="0" w:after="0"/>
        <w:ind w:firstLine="709"/>
        <w:contextualSpacing/>
        <w:jc w:val="both"/>
        <w:rPr>
          <w:shd w:val="clear" w:color="auto" w:fill="FFFFFF"/>
        </w:rPr>
      </w:pPr>
      <w:r>
        <w:rPr>
          <w:shd w:val="clear" w:color="auto" w:fill="FFFFFF"/>
        </w:rPr>
        <w:t>- произвести возврат части страховой премии по Полису, оформленному в отношении утраченного (погибшего) транспортного средства или транспортного средства, собственник которого сменился.</w:t>
      </w:r>
    </w:p>
    <w:p w:rsidR="00670CE1" w:rsidRDefault="00C34819">
      <w:pPr>
        <w:spacing w:before="0" w:after="0"/>
        <w:ind w:firstLine="709"/>
        <w:contextualSpacing/>
        <w:jc w:val="both"/>
        <w:rPr>
          <w:shd w:val="clear" w:color="auto" w:fill="FFFFFF"/>
        </w:rPr>
      </w:pPr>
      <w:r>
        <w:rPr>
          <w:shd w:val="clear" w:color="auto" w:fill="FFFFFF"/>
        </w:rPr>
        <w:t>При утрате (гибели) или смене собственника транспортного средства страховой Полис, оформленный на бланке строгой отчетности, возвращается Страхователем Страховщику. При этом Страховщик возвращает Страхователю часть страховой премии в соответствии с Правилами и настоящим Контрактом.</w:t>
      </w:r>
    </w:p>
    <w:p w:rsidR="00670CE1" w:rsidRDefault="00670CE1">
      <w:pPr>
        <w:spacing w:before="0" w:after="0"/>
        <w:ind w:firstLine="567"/>
        <w:contextualSpacing/>
        <w:jc w:val="both"/>
        <w:rPr>
          <w:shd w:val="clear" w:color="auto" w:fill="FFFFFF"/>
        </w:rPr>
      </w:pPr>
    </w:p>
    <w:p w:rsidR="00670CE1" w:rsidRDefault="00C34819">
      <w:pPr>
        <w:pStyle w:val="2Arial-0"/>
        <w:numPr>
          <w:ilvl w:val="0"/>
          <w:numId w:val="2"/>
        </w:numPr>
        <w:spacing w:before="0" w:after="0" w:line="240" w:lineRule="auto"/>
        <w:contextualSpacing/>
        <w:rPr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>ПОРЯДОК ПРЕКРАЩЕНИЯ полиса ОБЯЗАТЕЛЬНОГО СТРАХОВАНИЯ</w:t>
      </w:r>
    </w:p>
    <w:p w:rsidR="00670CE1" w:rsidRDefault="00670CE1">
      <w:pPr>
        <w:pStyle w:val="2Arial-0"/>
        <w:spacing w:before="0" w:after="0" w:line="240" w:lineRule="auto"/>
        <w:ind w:left="360"/>
        <w:contextualSpacing/>
        <w:jc w:val="left"/>
        <w:rPr>
          <w:rFonts w:ascii="Times New Roman" w:hAnsi="Times New Roman"/>
          <w:szCs w:val="24"/>
          <w:shd w:val="clear" w:color="auto" w:fill="FFFFFF"/>
        </w:rPr>
      </w:pPr>
    </w:p>
    <w:p w:rsidR="00670CE1" w:rsidRDefault="00C34819">
      <w:pPr>
        <w:spacing w:before="0" w:after="0"/>
        <w:ind w:firstLine="709"/>
        <w:contextualSpacing/>
        <w:jc w:val="both"/>
        <w:rPr>
          <w:shd w:val="clear" w:color="auto" w:fill="FFFFFF"/>
        </w:rPr>
      </w:pPr>
      <w:r>
        <w:rPr>
          <w:shd w:val="clear" w:color="auto" w:fill="FFFFFF"/>
        </w:rPr>
        <w:t>7.1. Действие Полиса, выдаваемого на основании настоящего договора, досрочно прекращается в следующих случаях:</w:t>
      </w:r>
    </w:p>
    <w:p w:rsidR="00670CE1" w:rsidRDefault="00C34819">
      <w:pPr>
        <w:spacing w:before="0" w:after="0"/>
        <w:ind w:firstLine="709"/>
        <w:contextualSpacing/>
        <w:jc w:val="both"/>
        <w:rPr>
          <w:shd w:val="clear" w:color="auto" w:fill="FFFFFF"/>
        </w:rPr>
      </w:pPr>
      <w:r>
        <w:rPr>
          <w:shd w:val="clear" w:color="auto" w:fill="FFFFFF"/>
        </w:rPr>
        <w:t>а) ликвидация юридического лица - Страхователя;</w:t>
      </w:r>
    </w:p>
    <w:p w:rsidR="00670CE1" w:rsidRDefault="00C34819">
      <w:pPr>
        <w:spacing w:before="0" w:after="0"/>
        <w:ind w:firstLine="709"/>
        <w:contextualSpacing/>
        <w:jc w:val="both"/>
        <w:rPr>
          <w:shd w:val="clear" w:color="auto" w:fill="FFFFFF"/>
        </w:rPr>
      </w:pPr>
      <w:r>
        <w:rPr>
          <w:shd w:val="clear" w:color="auto" w:fill="FFFFFF"/>
        </w:rPr>
        <w:t>б) ликвидация Страховщика;</w:t>
      </w:r>
    </w:p>
    <w:p w:rsidR="00670CE1" w:rsidRDefault="00C34819">
      <w:pPr>
        <w:spacing w:before="0" w:after="0"/>
        <w:ind w:firstLine="709"/>
        <w:contextualSpacing/>
        <w:jc w:val="both"/>
        <w:rPr>
          <w:shd w:val="clear" w:color="auto" w:fill="FFFFFF"/>
        </w:rPr>
      </w:pPr>
      <w:r>
        <w:rPr>
          <w:shd w:val="clear" w:color="auto" w:fill="FFFFFF"/>
        </w:rPr>
        <w:t>в) гибель (утрата) транспортного средства, указанного в Полисе;</w:t>
      </w:r>
    </w:p>
    <w:p w:rsidR="00670CE1" w:rsidRDefault="00C34819">
      <w:pPr>
        <w:spacing w:before="0" w:after="0"/>
        <w:ind w:firstLine="709"/>
        <w:contextualSpacing/>
        <w:jc w:val="both"/>
        <w:rPr>
          <w:shd w:val="clear" w:color="auto" w:fill="FFFFFF"/>
        </w:rPr>
      </w:pPr>
      <w:r>
        <w:rPr>
          <w:shd w:val="clear" w:color="auto" w:fill="FFFFFF"/>
        </w:rPr>
        <w:t>г) иные случаи, предусмотренные законодательством РФ.</w:t>
      </w:r>
    </w:p>
    <w:p w:rsidR="00670CE1" w:rsidRDefault="00C34819">
      <w:pPr>
        <w:spacing w:before="0" w:after="0"/>
        <w:ind w:firstLine="709"/>
        <w:contextualSpacing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7.2. Страхователь вправе досрочно прекратить действие </w:t>
      </w:r>
      <w:r>
        <w:rPr>
          <w:rFonts w:eastAsiaTheme="minorEastAsia"/>
          <w:shd w:val="clear" w:color="auto" w:fill="FFFFFF"/>
        </w:rPr>
        <w:t>договора</w:t>
      </w:r>
      <w:r>
        <w:rPr>
          <w:shd w:val="clear" w:color="auto" w:fill="FFFFFF"/>
        </w:rPr>
        <w:t xml:space="preserve"> обязательного страхования в следующих случаях:</w:t>
      </w:r>
    </w:p>
    <w:p w:rsidR="00670CE1" w:rsidRDefault="00C34819">
      <w:pPr>
        <w:spacing w:before="0" w:after="0"/>
        <w:ind w:firstLine="709"/>
        <w:contextualSpacing/>
        <w:jc w:val="both"/>
        <w:rPr>
          <w:shd w:val="clear" w:color="auto" w:fill="FFFFFF"/>
        </w:rPr>
      </w:pPr>
      <w:r>
        <w:rPr>
          <w:shd w:val="clear" w:color="auto" w:fill="FFFFFF"/>
        </w:rPr>
        <w:t>а) отзыв лицензии Страховщика в порядке, установленном законодательством Российской Федерации;</w:t>
      </w:r>
    </w:p>
    <w:p w:rsidR="00670CE1" w:rsidRDefault="00C34819">
      <w:pPr>
        <w:spacing w:before="0" w:after="0"/>
        <w:ind w:firstLine="709"/>
        <w:contextualSpacing/>
        <w:jc w:val="both"/>
        <w:rPr>
          <w:shd w:val="clear" w:color="auto" w:fill="FFFFFF"/>
        </w:rPr>
      </w:pPr>
      <w:r>
        <w:rPr>
          <w:shd w:val="clear" w:color="auto" w:fill="FFFFFF"/>
        </w:rPr>
        <w:t>б) замена собственника транспортного средства;</w:t>
      </w:r>
    </w:p>
    <w:p w:rsidR="00670CE1" w:rsidRDefault="00C34819">
      <w:pPr>
        <w:spacing w:before="0" w:after="0"/>
        <w:ind w:firstLine="709"/>
        <w:contextualSpacing/>
        <w:jc w:val="both"/>
        <w:rPr>
          <w:shd w:val="clear" w:color="auto" w:fill="FFFFFF"/>
        </w:rPr>
      </w:pPr>
      <w:r>
        <w:rPr>
          <w:shd w:val="clear" w:color="auto" w:fill="FFFFFF"/>
        </w:rPr>
        <w:t>в) иные случаи, предусмотренные законодательством Российской Федерации.</w:t>
      </w:r>
    </w:p>
    <w:p w:rsidR="00670CE1" w:rsidRDefault="00C34819">
      <w:pPr>
        <w:spacing w:before="0" w:after="0"/>
        <w:ind w:firstLine="709"/>
        <w:contextualSpacing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7.3. Страховщик вправе досрочно прекратить действие </w:t>
      </w:r>
      <w:r>
        <w:rPr>
          <w:rFonts w:eastAsiaTheme="minorEastAsia"/>
          <w:shd w:val="clear" w:color="auto" w:fill="FFFFFF"/>
        </w:rPr>
        <w:t>договора</w:t>
      </w:r>
      <w:r>
        <w:rPr>
          <w:shd w:val="clear" w:color="auto" w:fill="FFFFFF"/>
        </w:rPr>
        <w:t xml:space="preserve"> обязательного страхования:</w:t>
      </w:r>
    </w:p>
    <w:p w:rsidR="00670CE1" w:rsidRDefault="00C34819">
      <w:pPr>
        <w:spacing w:before="0" w:after="0"/>
        <w:ind w:firstLine="709"/>
        <w:contextualSpacing/>
        <w:jc w:val="both"/>
        <w:rPr>
          <w:shd w:val="clear" w:color="auto" w:fill="FFFFFF"/>
        </w:rPr>
      </w:pPr>
      <w:r>
        <w:rPr>
          <w:shd w:val="clear" w:color="auto" w:fill="FFFFFF"/>
        </w:rPr>
        <w:t>а) в случае выявления ложных или неполных сведений, представленных Страхователем при заключении договора обязательного страхования, имеющих существенное значение для определения степени страхового риска;</w:t>
      </w:r>
    </w:p>
    <w:p w:rsidR="00670CE1" w:rsidRDefault="00C34819">
      <w:pPr>
        <w:spacing w:before="0" w:after="0"/>
        <w:ind w:firstLine="709"/>
        <w:contextualSpacing/>
        <w:jc w:val="both"/>
        <w:rPr>
          <w:shd w:val="clear" w:color="auto" w:fill="FFFFFF"/>
        </w:rPr>
      </w:pPr>
      <w:r>
        <w:rPr>
          <w:shd w:val="clear" w:color="auto" w:fill="FFFFFF"/>
        </w:rPr>
        <w:t>б) иных случаях, предусмотренных законодательством Российской Федерации.</w:t>
      </w:r>
    </w:p>
    <w:p w:rsidR="00670CE1" w:rsidRDefault="00C34819">
      <w:pPr>
        <w:spacing w:before="0" w:after="0"/>
        <w:ind w:firstLine="709"/>
        <w:contextualSpacing/>
        <w:jc w:val="both"/>
        <w:rPr>
          <w:shd w:val="clear" w:color="auto" w:fill="FFFFFF"/>
        </w:rPr>
      </w:pPr>
      <w:r>
        <w:rPr>
          <w:shd w:val="clear" w:color="auto" w:fill="FFFFFF"/>
        </w:rPr>
        <w:t>7.4. Досрочное прекращение действия Полиса не влечет за собой освобождение Страховщика от обязанности по осуществлению страховых выплат по произошедшим в течение срока действия договора обязательного страхования страховым случаям.</w:t>
      </w:r>
    </w:p>
    <w:p w:rsidR="00670CE1" w:rsidRDefault="00C34819">
      <w:pPr>
        <w:spacing w:before="0" w:after="0"/>
        <w:ind w:firstLine="709"/>
        <w:contextualSpacing/>
        <w:jc w:val="both"/>
        <w:rPr>
          <w:shd w:val="clear" w:color="auto" w:fill="FFFFFF"/>
        </w:rPr>
      </w:pPr>
      <w:r>
        <w:rPr>
          <w:shd w:val="clear" w:color="auto" w:fill="FFFFFF"/>
        </w:rPr>
        <w:t>7.5. В случае досрочного прекращения действия Полиса по одному из оснований, предусмотренных подпунктом «а» пункта 7.1, подпунктом «в» пункта 7.2 и подпунктом «а» пункта 7.3 настоящего К</w:t>
      </w:r>
      <w:r>
        <w:rPr>
          <w:rFonts w:eastAsiaTheme="minorEastAsia"/>
          <w:shd w:val="clear" w:color="auto" w:fill="FFFFFF"/>
        </w:rPr>
        <w:t>онтракта</w:t>
      </w:r>
      <w:r>
        <w:rPr>
          <w:shd w:val="clear" w:color="auto" w:fill="FFFFFF"/>
        </w:rPr>
        <w:t xml:space="preserve">, страховая премия по </w:t>
      </w:r>
      <w:r>
        <w:rPr>
          <w:rFonts w:eastAsiaTheme="minorEastAsia"/>
          <w:shd w:val="clear" w:color="auto" w:fill="FFFFFF"/>
        </w:rPr>
        <w:t>договору</w:t>
      </w:r>
      <w:r>
        <w:rPr>
          <w:shd w:val="clear" w:color="auto" w:fill="FFFFFF"/>
        </w:rPr>
        <w:t xml:space="preserve"> обязательного страхования Страхователю не возвращается. В остальных случаях Страховщик возвращает Страхователю часть страховой премии в размере ее доли, предназначенной для осуществления страхового возмещения и приходящейся на неистекший срок действия </w:t>
      </w:r>
      <w:r>
        <w:rPr>
          <w:rFonts w:eastAsiaTheme="minorEastAsia"/>
          <w:shd w:val="clear" w:color="auto" w:fill="FFFFFF"/>
        </w:rPr>
        <w:t xml:space="preserve">договора </w:t>
      </w:r>
      <w:r>
        <w:rPr>
          <w:shd w:val="clear" w:color="auto" w:fill="FFFFFF"/>
        </w:rPr>
        <w:t>обязательного страхования или неистекший срок сезонного использования транспортного средства (период использования транспортного средства).</w:t>
      </w:r>
    </w:p>
    <w:p w:rsidR="00670CE1" w:rsidRDefault="00C34819">
      <w:pPr>
        <w:spacing w:before="0" w:after="0"/>
        <w:ind w:firstLine="709"/>
        <w:contextualSpacing/>
        <w:jc w:val="both"/>
        <w:rPr>
          <w:shd w:val="clear" w:color="auto" w:fill="FFFFFF"/>
        </w:rPr>
      </w:pPr>
      <w:r>
        <w:rPr>
          <w:shd w:val="clear" w:color="auto" w:fill="FFFFFF"/>
        </w:rPr>
        <w:t>Исчисление неистекшего срока действия Полиса (периода использования транспортного средства) начинается со дня, следующего за датой досрочного прекращения действия данного Полиса.</w:t>
      </w:r>
    </w:p>
    <w:p w:rsidR="00670CE1" w:rsidRDefault="00C34819">
      <w:pPr>
        <w:spacing w:before="0" w:after="0"/>
        <w:ind w:firstLine="709"/>
        <w:contextualSpacing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В случаях досрочного прекращения действия Полиса, предусмотренных пунктом 7.1 настоящего </w:t>
      </w:r>
      <w:r>
        <w:rPr>
          <w:rFonts w:eastAsiaTheme="minorEastAsia"/>
          <w:shd w:val="clear" w:color="auto" w:fill="FFFFFF"/>
        </w:rPr>
        <w:t>Контракта</w:t>
      </w:r>
      <w:r>
        <w:rPr>
          <w:shd w:val="clear" w:color="auto" w:fill="FFFFFF"/>
        </w:rPr>
        <w:t>, датой досрочного прекращения действия Полиса считается дата события, которое явилось основанием для его досрочного прекращения и возникновение которого подтверждено документами соответствующих государственных и иных органов.</w:t>
      </w:r>
    </w:p>
    <w:p w:rsidR="00670CE1" w:rsidRDefault="00C34819">
      <w:pPr>
        <w:spacing w:before="0" w:after="0"/>
        <w:ind w:firstLine="709"/>
        <w:contextualSpacing/>
        <w:jc w:val="both"/>
        <w:rPr>
          <w:shd w:val="clear" w:color="auto" w:fill="FFFFFF"/>
        </w:rPr>
      </w:pPr>
      <w:r>
        <w:rPr>
          <w:shd w:val="clear" w:color="auto" w:fill="FFFFFF"/>
        </w:rPr>
        <w:t>В случаях досрочного прекращения действия Полиса, предусмотренных пунктом 7.2 настоящего Контракта, датой досрочного прекращения действия Полиса считается дата получения Страховщиком письменного заявления Страхователя о досрочном прекращении действия Полиса и документального подтверждения факта, послужившего основанием для досрочного прекращения договора.</w:t>
      </w:r>
    </w:p>
    <w:p w:rsidR="00670CE1" w:rsidRDefault="00C34819">
      <w:pPr>
        <w:spacing w:before="0" w:after="0"/>
        <w:ind w:firstLine="709"/>
        <w:contextualSpacing/>
        <w:jc w:val="both"/>
        <w:rPr>
          <w:shd w:val="clear" w:color="auto" w:fill="FFFFFF"/>
        </w:rPr>
      </w:pPr>
      <w:r>
        <w:rPr>
          <w:shd w:val="clear" w:color="auto" w:fill="FFFFFF"/>
        </w:rPr>
        <w:t>В случаях досрочного прекращения действия Полиса, предусмотренных пунктом 7.3 настоящего Контракта, датой досрочного прекращения действия Полиса считается дата получения Страхователем письменного уведомления Страховщика.</w:t>
      </w:r>
    </w:p>
    <w:p w:rsidR="00670CE1" w:rsidRDefault="00C34819">
      <w:pPr>
        <w:spacing w:before="0" w:after="0"/>
        <w:ind w:firstLine="709"/>
        <w:contextualSpacing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Часть страховой премии возвращается Страхователю в течение 14 календарных дней с даты, следующей за датой получения Страховщиком сведений о случаях, предусмотренных подпунктами «б», «в», «г» пункта 7.1 настоящего Контракта, или заявления Страхователя о досрочном прекращении Полиса по одному из оснований, предусмотренных пунктом 7.2 настоящего Контракта, или в течение 14 календарных дней с даты, следующей за датой получения Страхователем письменного уведомления Страховщика о досрочном прекращении действия договора обязательного страхования по основанию, предусмотренному подпунктом «б» пункта 7.3 настоящего Контракта. </w:t>
      </w:r>
    </w:p>
    <w:p w:rsidR="00670CE1" w:rsidRDefault="00C34819">
      <w:pPr>
        <w:spacing w:before="0" w:after="0"/>
        <w:ind w:firstLine="709"/>
        <w:contextualSpacing/>
        <w:jc w:val="both"/>
        <w:rPr>
          <w:shd w:val="clear" w:color="auto" w:fill="FFFFFF"/>
        </w:rPr>
      </w:pPr>
      <w:r>
        <w:rPr>
          <w:shd w:val="clear" w:color="auto" w:fill="FFFFFF"/>
        </w:rPr>
        <w:t>7.6. Контракт и Полис могут быть признаны судом недействительными с момента их заключения в порядке, предусмотренном законодательством РФ.</w:t>
      </w:r>
    </w:p>
    <w:p w:rsidR="00670CE1" w:rsidRDefault="00670CE1">
      <w:pPr>
        <w:spacing w:before="0" w:after="0"/>
        <w:ind w:firstLine="567"/>
        <w:contextualSpacing/>
        <w:jc w:val="both"/>
        <w:rPr>
          <w:shd w:val="clear" w:color="auto" w:fill="FFFFFF"/>
        </w:rPr>
      </w:pPr>
    </w:p>
    <w:p w:rsidR="00670CE1" w:rsidRDefault="00C34819">
      <w:pPr>
        <w:pStyle w:val="2Arial-0"/>
        <w:numPr>
          <w:ilvl w:val="0"/>
          <w:numId w:val="2"/>
        </w:numPr>
        <w:spacing w:before="0" w:after="0" w:line="240" w:lineRule="auto"/>
        <w:ind w:left="0" w:hanging="284"/>
        <w:contextualSpacing/>
        <w:rPr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>КОНФИДЕНЦИАЛЬНОСТЬ</w:t>
      </w:r>
    </w:p>
    <w:p w:rsidR="00670CE1" w:rsidRDefault="00670CE1">
      <w:pPr>
        <w:pStyle w:val="2Arial-0"/>
        <w:spacing w:before="0" w:after="0" w:line="240" w:lineRule="auto"/>
        <w:ind w:left="360"/>
        <w:contextualSpacing/>
        <w:jc w:val="left"/>
        <w:rPr>
          <w:rFonts w:ascii="Times New Roman" w:hAnsi="Times New Roman"/>
          <w:szCs w:val="24"/>
          <w:shd w:val="clear" w:color="auto" w:fill="FFFFFF"/>
        </w:rPr>
      </w:pPr>
    </w:p>
    <w:p w:rsidR="00670CE1" w:rsidRDefault="00C34819">
      <w:pPr>
        <w:keepLines/>
        <w:tabs>
          <w:tab w:val="left" w:pos="993"/>
        </w:tabs>
        <w:spacing w:before="0" w:after="0"/>
        <w:ind w:right="-1" w:firstLine="709"/>
        <w:contextualSpacing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8.1. Стороны обязуются соблюдать конфиденциальность в отношении всей информации </w:t>
      </w:r>
      <w:r>
        <w:rPr>
          <w:spacing w:val="2"/>
          <w:shd w:val="clear" w:color="auto" w:fill="FFFFFF"/>
        </w:rPr>
        <w:t xml:space="preserve">и всех документов, полученных ими друг от друга или ставшей известной им в ходе исполнения </w:t>
      </w:r>
      <w:r>
        <w:rPr>
          <w:spacing w:val="-1"/>
          <w:shd w:val="clear" w:color="auto" w:fill="FFFFFF"/>
        </w:rPr>
        <w:t>настоящего Контракта, не открывать и не разглашать в общем или в частности информацию какой-либо третьей стороне без предварительного письменного согласия другой Стороны, не использовать такую информацию в целях, не связанных с исполнением настоящего Контракта.</w:t>
      </w:r>
    </w:p>
    <w:p w:rsidR="00670CE1" w:rsidRDefault="00C34819">
      <w:pPr>
        <w:shd w:val="clear" w:color="auto" w:fill="FFFFFF"/>
        <w:tabs>
          <w:tab w:val="left" w:pos="1032"/>
          <w:tab w:val="left" w:pos="1080"/>
        </w:tabs>
        <w:spacing w:before="0" w:after="0"/>
        <w:ind w:firstLine="709"/>
        <w:contextualSpacing/>
        <w:jc w:val="both"/>
        <w:rPr>
          <w:shd w:val="clear" w:color="auto" w:fill="FFFFFF"/>
        </w:rPr>
      </w:pPr>
      <w:r>
        <w:rPr>
          <w:shd w:val="clear" w:color="auto" w:fill="FFFFFF"/>
        </w:rPr>
        <w:t>8.2. Стороны</w:t>
      </w:r>
      <w:r>
        <w:rPr>
          <w:spacing w:val="7"/>
          <w:shd w:val="clear" w:color="auto" w:fill="FFFFFF"/>
        </w:rPr>
        <w:t xml:space="preserve"> не вправе использовать информацию, полученную в ходе исполнения настоящего Контракта, в иных целях, кроме целей исполнения настоящего Контракта.</w:t>
      </w:r>
    </w:p>
    <w:p w:rsidR="00670CE1" w:rsidRDefault="00C34819">
      <w:pPr>
        <w:tabs>
          <w:tab w:val="left" w:pos="1080"/>
        </w:tabs>
        <w:spacing w:before="0" w:after="0"/>
        <w:ind w:firstLine="709"/>
        <w:contextualSpacing/>
        <w:jc w:val="both"/>
        <w:rPr>
          <w:shd w:val="clear" w:color="auto" w:fill="FFFFFF"/>
        </w:rPr>
      </w:pPr>
      <w:r>
        <w:rPr>
          <w:shd w:val="clear" w:color="auto" w:fill="FFFFFF"/>
        </w:rPr>
        <w:t>8.3.</w:t>
      </w:r>
      <w:r>
        <w:rPr>
          <w:shd w:val="clear" w:color="auto" w:fill="FFFFFF"/>
        </w:rPr>
        <w:tab/>
      </w:r>
      <w:r>
        <w:rPr>
          <w:spacing w:val="-1"/>
          <w:shd w:val="clear" w:color="auto" w:fill="FFFFFF"/>
        </w:rPr>
        <w:t xml:space="preserve">В случае нарушения Стороной условий о конфиденциальности информации и документов, </w:t>
      </w:r>
      <w:r>
        <w:rPr>
          <w:spacing w:val="2"/>
          <w:shd w:val="clear" w:color="auto" w:fill="FFFFFF"/>
        </w:rPr>
        <w:t xml:space="preserve">полученных ей от другой Стороны или ставшей известной ей в ходе исполнения </w:t>
      </w:r>
      <w:r>
        <w:rPr>
          <w:spacing w:val="-1"/>
          <w:shd w:val="clear" w:color="auto" w:fill="FFFFFF"/>
        </w:rPr>
        <w:t>настоящего Контракта, Сторона, допустившая указанное нарушение, обязуется возместить другой Стороне убытки, причиненные таким нарушением.</w:t>
      </w:r>
    </w:p>
    <w:p w:rsidR="00670CE1" w:rsidRDefault="00670CE1">
      <w:pPr>
        <w:tabs>
          <w:tab w:val="left" w:pos="1080"/>
        </w:tabs>
        <w:spacing w:before="0" w:after="0"/>
        <w:ind w:firstLine="567"/>
        <w:contextualSpacing/>
        <w:jc w:val="both"/>
        <w:rPr>
          <w:spacing w:val="-1"/>
          <w:shd w:val="clear" w:color="auto" w:fill="FFFFFF"/>
        </w:rPr>
      </w:pPr>
    </w:p>
    <w:p w:rsidR="00670CE1" w:rsidRDefault="00C34819">
      <w:pPr>
        <w:pStyle w:val="2Arial-0"/>
        <w:numPr>
          <w:ilvl w:val="0"/>
          <w:numId w:val="2"/>
        </w:numPr>
        <w:spacing w:before="0" w:after="0" w:line="240" w:lineRule="auto"/>
        <w:ind w:left="0" w:hanging="284"/>
        <w:contextualSpacing/>
        <w:rPr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>ПОРЯДОК РАЗРЕШЕНИЯ СПОРОВ</w:t>
      </w:r>
    </w:p>
    <w:p w:rsidR="00670CE1" w:rsidRDefault="00670CE1">
      <w:pPr>
        <w:pStyle w:val="2Arial-0"/>
        <w:spacing w:before="0" w:after="0" w:line="240" w:lineRule="auto"/>
        <w:ind w:left="360"/>
        <w:contextualSpacing/>
        <w:jc w:val="left"/>
        <w:rPr>
          <w:rFonts w:ascii="Times New Roman" w:hAnsi="Times New Roman"/>
          <w:szCs w:val="24"/>
          <w:shd w:val="clear" w:color="auto" w:fill="FFFFFF"/>
        </w:rPr>
      </w:pPr>
    </w:p>
    <w:p w:rsidR="00670CE1" w:rsidRDefault="00C34819">
      <w:pPr>
        <w:tabs>
          <w:tab w:val="left" w:pos="0"/>
          <w:tab w:val="left" w:pos="1134"/>
        </w:tabs>
        <w:spacing w:before="0" w:after="0"/>
        <w:ind w:firstLine="709"/>
        <w:contextualSpacing/>
        <w:jc w:val="both"/>
        <w:rPr>
          <w:shd w:val="clear" w:color="auto" w:fill="FFFFFF"/>
        </w:rPr>
      </w:pPr>
      <w:r>
        <w:rPr>
          <w:shd w:val="clear" w:color="auto" w:fill="FFFFFF"/>
        </w:rPr>
        <w:t>9.1. Стороны устанавливают досудебный (претензионный) порядок рассмотрения споров. Претензия должна быть предъявлена в письменной форме и подписана уполномоченным представителем Стороны по Контракту. Срок рассмотрения претензии составляет не более 20 (Двадцати) календарных дней с момента ее получения.</w:t>
      </w:r>
    </w:p>
    <w:p w:rsidR="00670CE1" w:rsidRDefault="00C34819">
      <w:pPr>
        <w:tabs>
          <w:tab w:val="left" w:pos="0"/>
          <w:tab w:val="left" w:pos="1134"/>
        </w:tabs>
        <w:spacing w:before="0" w:after="0"/>
        <w:ind w:firstLine="709"/>
        <w:contextualSpacing/>
        <w:jc w:val="both"/>
        <w:rPr>
          <w:shd w:val="clear" w:color="auto" w:fill="FFFFFF"/>
        </w:rPr>
      </w:pPr>
      <w:r>
        <w:rPr>
          <w:shd w:val="clear" w:color="auto" w:fill="FFFFFF"/>
        </w:rPr>
        <w:t>Все споры и разногласия, не урегулированные в досудебном порядке, рассматриваются в установленном законодательством Российской Федерации порядке.</w:t>
      </w:r>
    </w:p>
    <w:p w:rsidR="00670CE1" w:rsidRDefault="00C34819">
      <w:pPr>
        <w:keepLines/>
        <w:tabs>
          <w:tab w:val="left" w:pos="1134"/>
        </w:tabs>
        <w:spacing w:before="0" w:after="0"/>
        <w:ind w:right="-1" w:firstLine="709"/>
        <w:contextualSpacing/>
        <w:jc w:val="both"/>
        <w:rPr>
          <w:shd w:val="clear" w:color="auto" w:fill="FFFFFF"/>
        </w:rPr>
      </w:pPr>
      <w:r>
        <w:rPr>
          <w:shd w:val="clear" w:color="auto" w:fill="FFFFFF"/>
        </w:rPr>
        <w:t>9.2. Во всем остальном, что не предусмотрено настоящим Контрактом, а также в случае противоречий, стороны будут руководствоваться выданными на основании настоящего Контракта Полисами в отношении транспортных средств, указанных в Приложении 1 к настоящему Контракту, Федеральным законом «Об обязательном страховании гражданской ответственности владельцев транспортных средств» № 40-ФЗ от «25» апреля 2002 г. и Правилами.</w:t>
      </w:r>
    </w:p>
    <w:p w:rsidR="00670CE1" w:rsidRDefault="00C34819">
      <w:pPr>
        <w:keepLines/>
        <w:tabs>
          <w:tab w:val="left" w:pos="1134"/>
        </w:tabs>
        <w:spacing w:before="0" w:after="0"/>
        <w:ind w:right="-1" w:firstLine="709"/>
        <w:contextualSpacing/>
        <w:jc w:val="both"/>
        <w:rPr>
          <w:shd w:val="clear" w:color="auto" w:fill="FFFFFF"/>
        </w:rPr>
      </w:pPr>
      <w:r>
        <w:rPr>
          <w:shd w:val="clear" w:color="auto" w:fill="FFFFFF"/>
        </w:rPr>
        <w:t>9.3. Настоящий Контракт составлен и подписан в двух экземплярах, имеющих равную юридическую силу, по одному для каждой стороны.</w:t>
      </w:r>
    </w:p>
    <w:p w:rsidR="00670CE1" w:rsidRDefault="00670CE1">
      <w:pPr>
        <w:keepLines/>
        <w:spacing w:before="0" w:after="0"/>
        <w:ind w:right="-1" w:firstLine="567"/>
        <w:contextualSpacing/>
        <w:jc w:val="both"/>
        <w:rPr>
          <w:shd w:val="clear" w:color="auto" w:fill="FFFFFF"/>
        </w:rPr>
      </w:pPr>
    </w:p>
    <w:p w:rsidR="00670CE1" w:rsidRDefault="00C34819">
      <w:pPr>
        <w:pStyle w:val="2Arial-0"/>
        <w:numPr>
          <w:ilvl w:val="0"/>
          <w:numId w:val="2"/>
        </w:numPr>
        <w:spacing w:before="0" w:after="0" w:line="240" w:lineRule="auto"/>
        <w:ind w:left="0" w:firstLine="0"/>
        <w:contextualSpacing/>
        <w:rPr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>АНТИКОРРУПЦИОННАЯ ОГОВОРКА</w:t>
      </w:r>
    </w:p>
    <w:p w:rsidR="00670CE1" w:rsidRDefault="00670CE1">
      <w:pPr>
        <w:spacing w:before="0" w:after="0"/>
        <w:ind w:firstLine="567"/>
        <w:contextualSpacing/>
        <w:jc w:val="center"/>
        <w:rPr>
          <w:b/>
          <w:shd w:val="clear" w:color="auto" w:fill="FFFFFF"/>
        </w:rPr>
      </w:pPr>
    </w:p>
    <w:p w:rsidR="00670CE1" w:rsidRDefault="00C34819">
      <w:pPr>
        <w:spacing w:before="0" w:after="0"/>
        <w:ind w:firstLine="709"/>
        <w:contextualSpacing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10.1. При исполнении своих обязательств по настоящему Контракту Стороны, их, работники не выплачивают, не предлагают какие-либо ценности, услуги или выплату каких-либо денежных средств прямо или косвенно любым лицам для оказания влияния на действия или решения этих лиц с целью получения каких-либо неправомерных преимуществ или достижения иных неправомерных целей. </w:t>
      </w:r>
    </w:p>
    <w:p w:rsidR="00670CE1" w:rsidRDefault="00C34819">
      <w:pPr>
        <w:spacing w:before="0" w:after="0"/>
        <w:ind w:firstLine="709"/>
        <w:contextualSpacing/>
        <w:jc w:val="both"/>
        <w:rPr>
          <w:shd w:val="clear" w:color="auto" w:fill="FFFFFF"/>
        </w:rPr>
      </w:pPr>
      <w:r>
        <w:rPr>
          <w:shd w:val="clear" w:color="auto" w:fill="FFFFFF"/>
        </w:rPr>
        <w:t>10.2. При исполнении своих обязательств по настоящему Контракту Стороны, их работники не осуществляют действия, квалифицируемые российским законодательством как дача/получение взятки, коммерческий подкуп, а также действия, нарушающие требования российского законодательства и международных актов о противодействии легализации (отмыванию) доходов, полученных преступным путем.</w:t>
      </w:r>
    </w:p>
    <w:p w:rsidR="00670CE1" w:rsidRDefault="00C34819">
      <w:pPr>
        <w:spacing w:before="0" w:after="0"/>
        <w:ind w:firstLine="709"/>
        <w:contextualSpacing/>
        <w:jc w:val="both"/>
        <w:rPr>
          <w:shd w:val="clear" w:color="auto" w:fill="FFFFFF"/>
        </w:rPr>
      </w:pPr>
      <w:r>
        <w:rPr>
          <w:shd w:val="clear" w:color="auto" w:fill="FFFFFF"/>
        </w:rPr>
        <w:t>10.3. В случае возникновения у Стороны подозрений, что произошло или может произойти нарушение каких-либо положений настоящей статьи, она обязуется уведомить об этом другую Сторону в письменной форме. В письменном уведомлении Сторона обязана сослаться на факты или представить материалы, достоверно подтверждающие или дающие аргументированное основание предполагать, что произошло или может произойти нарушение каких-либо положений настоящей статьи другой Стороной, ее работниками, выражающееся в действиях, квалифицируемых российским законодательством как дача или получение взятки, коммерческий подкуп, а также в действиях, нарушающих требования российского законодательства и международных актов о противодействии легализации доходов, полученных преступным путем. Сторона, получившая такое письменное уведомление, обязана подтвердить или обоснованно опровергнуть факты, изложенные в уведомлении, направив письменный ответ Стороне-инициатору.</w:t>
      </w:r>
    </w:p>
    <w:p w:rsidR="00670CE1" w:rsidRPr="0026075D" w:rsidRDefault="00C34819">
      <w:pPr>
        <w:spacing w:before="0" w:after="0"/>
        <w:ind w:firstLine="709"/>
        <w:contextualSpacing/>
        <w:jc w:val="both"/>
        <w:rPr>
          <w:rFonts w:cs="Times New Roman"/>
          <w:shd w:val="clear" w:color="auto" w:fill="FFFFFF"/>
        </w:rPr>
      </w:pPr>
      <w:r>
        <w:rPr>
          <w:shd w:val="clear" w:color="auto" w:fill="FFFFFF"/>
        </w:rPr>
        <w:t xml:space="preserve">10.4. Нарушение Стороной обязательств воздерживаться от запрещенных в настоящей статье действий, признанное виновной Стороной или подтвержденное в установленном законом порядке, является существенным нарушением условий настоящего договора и основанием для другой Стороны отказаться в одностороннем порядке от его исполнения и </w:t>
      </w:r>
      <w:r w:rsidRPr="0026075D">
        <w:rPr>
          <w:rFonts w:cs="Times New Roman"/>
          <w:shd w:val="clear" w:color="auto" w:fill="FFFFFF"/>
        </w:rPr>
        <w:t>потребовать возмещения понесенных в связи с этим убытков.</w:t>
      </w:r>
    </w:p>
    <w:p w:rsidR="00670CE1" w:rsidRPr="0026075D" w:rsidRDefault="00670CE1">
      <w:pPr>
        <w:spacing w:before="0" w:after="0"/>
        <w:ind w:firstLine="567"/>
        <w:contextualSpacing/>
        <w:jc w:val="both"/>
        <w:rPr>
          <w:rFonts w:cs="Times New Roman"/>
          <w:shd w:val="clear" w:color="auto" w:fill="FFFFFF"/>
        </w:rPr>
      </w:pPr>
    </w:p>
    <w:p w:rsidR="00670CE1" w:rsidRDefault="00C34819">
      <w:pPr>
        <w:pStyle w:val="2Arial-0"/>
        <w:numPr>
          <w:ilvl w:val="0"/>
          <w:numId w:val="2"/>
        </w:numPr>
        <w:spacing w:before="0" w:after="0" w:line="240" w:lineRule="auto"/>
        <w:contextualSpacing/>
        <w:rPr>
          <w:shd w:val="clear" w:color="auto" w:fill="FFFFFF"/>
        </w:rPr>
      </w:pPr>
      <w:r w:rsidRPr="0026075D">
        <w:rPr>
          <w:rFonts w:ascii="Times New Roman" w:hAnsi="Times New Roman"/>
          <w:szCs w:val="24"/>
          <w:shd w:val="clear" w:color="auto" w:fill="FFFFFF"/>
        </w:rPr>
        <w:t>К настоящему КОНТРАКТУ прилагаются ПРИЛОЖЕНИЯ, КОТОРЫЕ являются</w:t>
      </w:r>
      <w:r>
        <w:rPr>
          <w:rFonts w:ascii="Times New Roman" w:hAnsi="Times New Roman"/>
          <w:szCs w:val="24"/>
          <w:shd w:val="clear" w:color="auto" w:fill="FFFFFF"/>
        </w:rPr>
        <w:t xml:space="preserve"> его неотъемлемой частью и обязательны для Сторон</w:t>
      </w:r>
    </w:p>
    <w:p w:rsidR="00670CE1" w:rsidRDefault="00670CE1">
      <w:pPr>
        <w:pStyle w:val="2Arial-0"/>
        <w:spacing w:before="0" w:after="0" w:line="240" w:lineRule="auto"/>
        <w:ind w:left="360"/>
        <w:contextualSpacing/>
        <w:jc w:val="both"/>
        <w:rPr>
          <w:rFonts w:ascii="Times New Roman" w:hAnsi="Times New Roman"/>
          <w:szCs w:val="24"/>
          <w:shd w:val="clear" w:color="auto" w:fill="FFFFFF"/>
        </w:rPr>
      </w:pPr>
    </w:p>
    <w:p w:rsidR="00670CE1" w:rsidRDefault="00C34819">
      <w:pPr>
        <w:pStyle w:val="afa"/>
        <w:ind w:left="0" w:firstLine="709"/>
        <w:rPr>
          <w:shd w:val="clear" w:color="auto" w:fill="FFFFFF"/>
        </w:rPr>
      </w:pPr>
      <w:r>
        <w:rPr>
          <w:shd w:val="clear" w:color="auto" w:fill="FFFFFF"/>
        </w:rPr>
        <w:t>Приложение № 1 – Перечень транспортных средств, в отношении которых заключаются  договоры   ОСАГО</w:t>
      </w:r>
      <w:r>
        <w:rPr>
          <w:spacing w:val="-3"/>
          <w:shd w:val="clear" w:color="auto" w:fill="FFFFFF"/>
        </w:rPr>
        <w:t>.</w:t>
      </w:r>
    </w:p>
    <w:p w:rsidR="00670CE1" w:rsidRDefault="00670CE1">
      <w:pPr>
        <w:suppressLineNumbers/>
        <w:spacing w:before="0" w:after="0"/>
        <w:ind w:firstLine="567"/>
        <w:contextualSpacing/>
        <w:rPr>
          <w:b/>
          <w:caps/>
          <w:shd w:val="clear" w:color="auto" w:fill="FFFFFF"/>
        </w:rPr>
      </w:pPr>
    </w:p>
    <w:p w:rsidR="009C1ADD" w:rsidRDefault="009C1ADD">
      <w:pPr>
        <w:suppressLineNumbers/>
        <w:spacing w:before="0" w:after="0"/>
        <w:ind w:firstLine="567"/>
        <w:contextualSpacing/>
        <w:rPr>
          <w:b/>
          <w:caps/>
          <w:shd w:val="clear" w:color="auto" w:fill="FFFFFF"/>
        </w:rPr>
      </w:pPr>
    </w:p>
    <w:p w:rsidR="00670CE1" w:rsidRDefault="00C34819">
      <w:pPr>
        <w:pStyle w:val="2Arial-0"/>
        <w:spacing w:before="0" w:after="0" w:line="240" w:lineRule="auto"/>
        <w:ind w:firstLine="567"/>
        <w:contextualSpacing/>
        <w:rPr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>12. Адреса, реквизиты и подписи Сторон</w:t>
      </w:r>
    </w:p>
    <w:p w:rsidR="00670CE1" w:rsidRDefault="00670CE1">
      <w:pPr>
        <w:suppressLineNumbers/>
        <w:spacing w:before="0" w:after="0"/>
        <w:ind w:firstLine="567"/>
        <w:contextualSpacing/>
        <w:jc w:val="center"/>
        <w:rPr>
          <w:b/>
          <w:caps/>
          <w:shd w:val="clear" w:color="auto" w:fill="FFFFFF"/>
        </w:rPr>
      </w:pPr>
    </w:p>
    <w:tbl>
      <w:tblPr>
        <w:tblW w:w="10080" w:type="dxa"/>
        <w:tblInd w:w="109" w:type="dxa"/>
        <w:tblLayout w:type="fixed"/>
        <w:tblLook w:val="0000" w:firstRow="0" w:lastRow="0" w:firstColumn="0" w:lastColumn="0" w:noHBand="0" w:noVBand="0"/>
      </w:tblPr>
      <w:tblGrid>
        <w:gridCol w:w="5221"/>
        <w:gridCol w:w="4859"/>
      </w:tblGrid>
      <w:tr w:rsidR="00670CE1" w:rsidRPr="00C34819">
        <w:tc>
          <w:tcPr>
            <w:tcW w:w="5220" w:type="dxa"/>
          </w:tcPr>
          <w:p w:rsidR="00B210F7" w:rsidRPr="00B210F7" w:rsidRDefault="00B210F7" w:rsidP="00B210F7">
            <w:pPr>
              <w:widowControl w:val="0"/>
              <w:spacing w:before="0" w:after="0"/>
              <w:ind w:firstLine="567"/>
              <w:contextualSpacing/>
              <w:jc w:val="center"/>
              <w:rPr>
                <w:b/>
                <w:bCs/>
                <w:shd w:val="clear" w:color="auto" w:fill="FFFFFF"/>
              </w:rPr>
            </w:pPr>
            <w:r w:rsidRPr="00B210F7">
              <w:rPr>
                <w:b/>
                <w:bCs/>
                <w:sz w:val="22"/>
                <w:szCs w:val="22"/>
                <w:shd w:val="clear" w:color="auto" w:fill="FFFFFF"/>
              </w:rPr>
              <w:t>Страховщик</w:t>
            </w:r>
          </w:p>
          <w:p w:rsidR="00670CE1" w:rsidRPr="00C34819" w:rsidRDefault="00670CE1" w:rsidP="00B210F7">
            <w:pPr>
              <w:widowControl w:val="0"/>
              <w:spacing w:before="0" w:after="0"/>
              <w:ind w:firstLine="567"/>
              <w:contextualSpacing/>
              <w:jc w:val="center"/>
              <w:rPr>
                <w:b/>
                <w:bCs/>
                <w:shd w:val="clear" w:color="auto" w:fill="FFFFFF"/>
              </w:rPr>
            </w:pPr>
          </w:p>
        </w:tc>
        <w:tc>
          <w:tcPr>
            <w:tcW w:w="4859" w:type="dxa"/>
          </w:tcPr>
          <w:p w:rsidR="00670CE1" w:rsidRPr="00C34819" w:rsidRDefault="00C34819" w:rsidP="00C34819">
            <w:pPr>
              <w:pStyle w:val="14"/>
              <w:widowControl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C34819">
              <w:rPr>
                <w:b/>
                <w:color w:val="000000"/>
                <w:sz w:val="22"/>
                <w:szCs w:val="22"/>
                <w:shd w:val="clear" w:color="auto" w:fill="FFFFFF"/>
              </w:rPr>
              <w:t>СТРАХОВАТЕЛЬ:</w:t>
            </w:r>
          </w:p>
        </w:tc>
      </w:tr>
      <w:tr w:rsidR="00670CE1" w:rsidRPr="00C34819">
        <w:tc>
          <w:tcPr>
            <w:tcW w:w="5220" w:type="dxa"/>
          </w:tcPr>
          <w:p w:rsidR="00670CE1" w:rsidRPr="00C34819" w:rsidRDefault="00B210F7" w:rsidP="00ED4FB9">
            <w:pPr>
              <w:widowControl w:val="0"/>
              <w:spacing w:before="0" w:after="0"/>
              <w:contextualSpacing/>
              <w:rPr>
                <w:shd w:val="clear" w:color="auto" w:fill="FFFFFF"/>
              </w:rPr>
            </w:pPr>
            <w:r w:rsidRPr="00B210F7">
              <w:rPr>
                <w:b/>
                <w:bCs/>
                <w:sz w:val="22"/>
                <w:szCs w:val="22"/>
                <w:shd w:val="clear" w:color="auto" w:fill="FFFFFF"/>
              </w:rPr>
              <w:t>ПАО СК  «Росгосстрах»</w:t>
            </w:r>
          </w:p>
          <w:p w:rsidR="00670CE1" w:rsidRPr="00C34819" w:rsidRDefault="00670CE1" w:rsidP="00C34819">
            <w:pPr>
              <w:widowControl w:val="0"/>
              <w:spacing w:before="0" w:after="0"/>
              <w:contextualSpacing/>
              <w:rPr>
                <w:b/>
                <w:bCs/>
                <w:shd w:val="clear" w:color="auto" w:fill="FFFFFF"/>
              </w:rPr>
            </w:pPr>
          </w:p>
        </w:tc>
        <w:tc>
          <w:tcPr>
            <w:tcW w:w="4859" w:type="dxa"/>
          </w:tcPr>
          <w:p w:rsidR="00670CE1" w:rsidRPr="00C34819" w:rsidRDefault="00C34819" w:rsidP="00C34819">
            <w:pPr>
              <w:widowControl w:val="0"/>
              <w:snapToGrid w:val="0"/>
              <w:spacing w:before="0" w:after="0"/>
              <w:jc w:val="both"/>
              <w:rPr>
                <w:shd w:val="clear" w:color="auto" w:fill="FFFFFF"/>
              </w:rPr>
            </w:pPr>
            <w:r w:rsidRPr="00C34819">
              <w:rPr>
                <w:b/>
                <w:bCs/>
                <w:sz w:val="22"/>
                <w:szCs w:val="22"/>
                <w:shd w:val="clear" w:color="auto" w:fill="FFFFFF"/>
              </w:rPr>
              <w:t>ЛОГБУ «Сланцевский ЦСО «Надежда»</w:t>
            </w:r>
          </w:p>
          <w:p w:rsidR="00670CE1" w:rsidRPr="00C34819" w:rsidRDefault="00670CE1" w:rsidP="00C34819">
            <w:pPr>
              <w:pStyle w:val="aff"/>
              <w:widowControl w:val="0"/>
              <w:snapToGrid w:val="0"/>
              <w:spacing w:before="0" w:after="0"/>
              <w:ind w:firstLine="0"/>
              <w:rPr>
                <w:sz w:val="22"/>
                <w:shd w:val="clear" w:color="auto" w:fill="FFFFFF"/>
              </w:rPr>
            </w:pPr>
          </w:p>
        </w:tc>
      </w:tr>
      <w:tr w:rsidR="00670CE1" w:rsidRPr="00C34819">
        <w:tc>
          <w:tcPr>
            <w:tcW w:w="5220" w:type="dxa"/>
          </w:tcPr>
          <w:p w:rsidR="00670CE1" w:rsidRPr="00C34819" w:rsidRDefault="00C34819" w:rsidP="00C34819">
            <w:pPr>
              <w:widowControl w:val="0"/>
              <w:spacing w:before="0" w:after="0"/>
              <w:contextualSpacing/>
              <w:rPr>
                <w:shd w:val="clear" w:color="auto" w:fill="FFFFFF"/>
              </w:rPr>
            </w:pPr>
            <w:r w:rsidRPr="00C34819">
              <w:rPr>
                <w:bCs/>
                <w:sz w:val="22"/>
                <w:szCs w:val="22"/>
                <w:shd w:val="clear" w:color="auto" w:fill="FFFFFF"/>
              </w:rPr>
              <w:t>ПАО СК «Росгосстрах»</w:t>
            </w:r>
          </w:p>
          <w:p w:rsidR="00670CE1" w:rsidRPr="00C34819" w:rsidRDefault="00C34819" w:rsidP="00C34819">
            <w:pPr>
              <w:widowControl w:val="0"/>
              <w:spacing w:before="0" w:after="0"/>
              <w:contextualSpacing/>
              <w:rPr>
                <w:shd w:val="clear" w:color="auto" w:fill="FFFFFF"/>
              </w:rPr>
            </w:pPr>
            <w:r w:rsidRPr="00C34819">
              <w:rPr>
                <w:sz w:val="22"/>
                <w:szCs w:val="22"/>
                <w:shd w:val="clear" w:color="auto" w:fill="FFFFFF"/>
              </w:rPr>
              <w:t xml:space="preserve">Адрес: </w:t>
            </w:r>
            <w:r w:rsidR="00F41359" w:rsidRPr="00F41359">
              <w:rPr>
                <w:bCs/>
                <w:sz w:val="22"/>
                <w:szCs w:val="22"/>
                <w:shd w:val="clear" w:color="auto" w:fill="FFFFFF"/>
              </w:rPr>
              <w:t>121059, г. Москва, ул. Киевская, д. 7,к.1</w:t>
            </w:r>
          </w:p>
        </w:tc>
        <w:tc>
          <w:tcPr>
            <w:tcW w:w="4859" w:type="dxa"/>
          </w:tcPr>
          <w:p w:rsidR="00B210F7" w:rsidRPr="00B210F7" w:rsidRDefault="00B210F7" w:rsidP="00B210F7">
            <w:pPr>
              <w:widowControl w:val="0"/>
              <w:snapToGrid w:val="0"/>
              <w:spacing w:before="0" w:after="0"/>
              <w:jc w:val="both"/>
              <w:rPr>
                <w:shd w:val="clear" w:color="auto" w:fill="FFFFFF"/>
              </w:rPr>
            </w:pPr>
            <w:r w:rsidRPr="00B210F7">
              <w:rPr>
                <w:sz w:val="22"/>
                <w:szCs w:val="22"/>
                <w:shd w:val="clear" w:color="auto" w:fill="FFFFFF"/>
              </w:rPr>
              <w:t>188561, Ленинградская обл., г.Сланцы,</w:t>
            </w:r>
          </w:p>
          <w:p w:rsidR="00670CE1" w:rsidRPr="00C34819" w:rsidRDefault="00B210F7" w:rsidP="00B210F7">
            <w:pPr>
              <w:widowControl w:val="0"/>
              <w:snapToGrid w:val="0"/>
              <w:spacing w:before="0" w:after="0"/>
              <w:jc w:val="both"/>
              <w:rPr>
                <w:shd w:val="clear" w:color="auto" w:fill="FFFFFF"/>
              </w:rPr>
            </w:pPr>
            <w:r w:rsidRPr="00B210F7">
              <w:rPr>
                <w:sz w:val="22"/>
                <w:szCs w:val="22"/>
                <w:shd w:val="clear" w:color="auto" w:fill="FFFFFF"/>
              </w:rPr>
              <w:t>ул. Ломоносова,  д.10а.</w:t>
            </w:r>
          </w:p>
        </w:tc>
      </w:tr>
      <w:tr w:rsidR="00670CE1" w:rsidRPr="00C34819">
        <w:tc>
          <w:tcPr>
            <w:tcW w:w="5220" w:type="dxa"/>
          </w:tcPr>
          <w:p w:rsidR="00670CE1" w:rsidRPr="00C34819" w:rsidRDefault="00C34819" w:rsidP="00C34819">
            <w:pPr>
              <w:widowControl w:val="0"/>
              <w:spacing w:before="0" w:after="0"/>
              <w:contextualSpacing/>
              <w:rPr>
                <w:shd w:val="clear" w:color="auto" w:fill="FFFFFF"/>
              </w:rPr>
            </w:pPr>
            <w:r w:rsidRPr="00C34819">
              <w:rPr>
                <w:sz w:val="22"/>
                <w:szCs w:val="22"/>
                <w:shd w:val="clear" w:color="auto" w:fill="FFFFFF"/>
              </w:rPr>
              <w:t>ИНН 7707067683</w:t>
            </w:r>
          </w:p>
          <w:p w:rsidR="00670CE1" w:rsidRPr="00C34819" w:rsidRDefault="00C34819" w:rsidP="00C34819">
            <w:pPr>
              <w:widowControl w:val="0"/>
              <w:spacing w:before="0" w:after="0"/>
              <w:contextualSpacing/>
              <w:rPr>
                <w:shd w:val="clear" w:color="auto" w:fill="FFFFFF"/>
              </w:rPr>
            </w:pPr>
            <w:r w:rsidRPr="00C34819">
              <w:rPr>
                <w:sz w:val="22"/>
                <w:szCs w:val="22"/>
                <w:shd w:val="clear" w:color="auto" w:fill="FFFFFF"/>
              </w:rPr>
              <w:t>ОГРН 1027739049689</w:t>
            </w:r>
          </w:p>
          <w:p w:rsidR="00670CE1" w:rsidRPr="00C34819" w:rsidRDefault="00C34819" w:rsidP="00C34819">
            <w:pPr>
              <w:widowControl w:val="0"/>
              <w:spacing w:before="0" w:after="0"/>
              <w:contextualSpacing/>
              <w:rPr>
                <w:shd w:val="clear" w:color="auto" w:fill="FFFFFF"/>
              </w:rPr>
            </w:pPr>
            <w:r w:rsidRPr="00C34819">
              <w:rPr>
                <w:sz w:val="22"/>
                <w:szCs w:val="22"/>
                <w:shd w:val="clear" w:color="auto" w:fill="FFFFFF"/>
              </w:rPr>
              <w:t>КПП 997950001</w:t>
            </w:r>
          </w:p>
          <w:p w:rsidR="00670CE1" w:rsidRPr="00C34819" w:rsidRDefault="00C34819" w:rsidP="00C34819">
            <w:pPr>
              <w:widowControl w:val="0"/>
              <w:spacing w:before="0" w:after="0"/>
              <w:contextualSpacing/>
              <w:rPr>
                <w:shd w:val="clear" w:color="auto" w:fill="FFFFFF"/>
              </w:rPr>
            </w:pPr>
            <w:r w:rsidRPr="00C34819">
              <w:rPr>
                <w:sz w:val="22"/>
                <w:szCs w:val="22"/>
                <w:shd w:val="clear" w:color="auto" w:fill="FFFFFF"/>
              </w:rPr>
              <w:t>Филиал ПАО СК «Росгосстрах» в Санкт-Петербурге и Ленинградской области</w:t>
            </w:r>
          </w:p>
          <w:p w:rsidR="00670CE1" w:rsidRPr="00C34819" w:rsidRDefault="00C34819" w:rsidP="00C34819">
            <w:pPr>
              <w:widowControl w:val="0"/>
              <w:spacing w:before="0" w:after="0"/>
              <w:contextualSpacing/>
              <w:rPr>
                <w:shd w:val="clear" w:color="auto" w:fill="FFFFFF"/>
              </w:rPr>
            </w:pPr>
            <w:r w:rsidRPr="00C34819">
              <w:rPr>
                <w:sz w:val="22"/>
                <w:szCs w:val="22"/>
                <w:shd w:val="clear" w:color="auto" w:fill="FFFFFF"/>
              </w:rPr>
              <w:t>г. Санкт-Петербург, ул. Ушаковская набережная, д. 5-А</w:t>
            </w:r>
          </w:p>
          <w:p w:rsidR="00670CE1" w:rsidRPr="00C34819" w:rsidRDefault="00C34819" w:rsidP="00C34819">
            <w:pPr>
              <w:snapToGrid w:val="0"/>
              <w:spacing w:before="0" w:after="0"/>
              <w:rPr>
                <w:rFonts w:cs="Times New Roman"/>
              </w:rPr>
            </w:pPr>
            <w:r w:rsidRPr="00C34819">
              <w:rPr>
                <w:rFonts w:cs="Times New Roman"/>
                <w:sz w:val="22"/>
                <w:szCs w:val="22"/>
              </w:rPr>
              <w:t xml:space="preserve">Банковские реквизиты: </w:t>
            </w:r>
          </w:p>
          <w:p w:rsidR="00670CE1" w:rsidRPr="00C34819" w:rsidRDefault="00C34819" w:rsidP="00C34819">
            <w:pPr>
              <w:spacing w:before="0" w:after="0"/>
              <w:contextualSpacing/>
              <w:rPr>
                <w:rFonts w:cs="Times New Roman"/>
              </w:rPr>
            </w:pPr>
            <w:r w:rsidRPr="00C34819">
              <w:rPr>
                <w:rFonts w:cs="Times New Roman"/>
                <w:sz w:val="22"/>
                <w:szCs w:val="22"/>
              </w:rPr>
              <w:t>ИНН 7707067683</w:t>
            </w:r>
          </w:p>
          <w:p w:rsidR="00670CE1" w:rsidRPr="00C34819" w:rsidRDefault="00C34819" w:rsidP="00C34819">
            <w:pPr>
              <w:spacing w:before="0" w:after="0"/>
              <w:contextualSpacing/>
              <w:rPr>
                <w:rFonts w:cs="Times New Roman"/>
              </w:rPr>
            </w:pPr>
            <w:r w:rsidRPr="00C34819">
              <w:rPr>
                <w:rFonts w:cs="Times New Roman"/>
                <w:sz w:val="22"/>
                <w:szCs w:val="22"/>
              </w:rPr>
              <w:t>КПП 997950001</w:t>
            </w:r>
          </w:p>
          <w:p w:rsidR="00670CE1" w:rsidRPr="00C34819" w:rsidRDefault="00C34819" w:rsidP="00C34819">
            <w:pPr>
              <w:spacing w:before="0" w:after="0"/>
              <w:contextualSpacing/>
            </w:pPr>
            <w:r w:rsidRPr="00C34819">
              <w:rPr>
                <w:rFonts w:cs="Times New Roman"/>
                <w:sz w:val="22"/>
                <w:szCs w:val="22"/>
              </w:rPr>
              <w:t>Р/</w:t>
            </w:r>
            <w:r w:rsidRPr="00C34819">
              <w:rPr>
                <w:rFonts w:cs="Times New Roman"/>
                <w:sz w:val="22"/>
                <w:szCs w:val="22"/>
                <w:lang w:val="en-US"/>
              </w:rPr>
              <w:t>c</w:t>
            </w:r>
            <w:r w:rsidRPr="00C34819">
              <w:rPr>
                <w:rFonts w:cs="Times New Roman"/>
                <w:sz w:val="22"/>
                <w:szCs w:val="22"/>
              </w:rPr>
              <w:t xml:space="preserve"> 40701810500160000472</w:t>
            </w:r>
          </w:p>
          <w:p w:rsidR="00670CE1" w:rsidRPr="00C34819" w:rsidRDefault="00C34819" w:rsidP="00C34819">
            <w:pPr>
              <w:spacing w:before="0" w:after="0"/>
              <w:contextualSpacing/>
            </w:pPr>
            <w:r w:rsidRPr="00C34819">
              <w:rPr>
                <w:rFonts w:cs="Times New Roman"/>
                <w:sz w:val="22"/>
                <w:szCs w:val="22"/>
              </w:rPr>
              <w:t>Банк:</w:t>
            </w:r>
            <w:r w:rsidRPr="00C34819">
              <w:rPr>
                <w:rFonts w:cs="Times New Roman"/>
                <w:sz w:val="22"/>
                <w:szCs w:val="22"/>
                <w:lang w:eastAsia="ru-RU"/>
              </w:rPr>
              <w:t xml:space="preserve"> Банк «ВТБ»(ПАО)</w:t>
            </w:r>
          </w:p>
          <w:p w:rsidR="00670CE1" w:rsidRPr="00C34819" w:rsidRDefault="00C34819" w:rsidP="00C34819">
            <w:pPr>
              <w:spacing w:before="0" w:after="0"/>
              <w:contextualSpacing/>
            </w:pPr>
            <w:r w:rsidRPr="00C34819">
              <w:rPr>
                <w:rFonts w:cs="Times New Roman"/>
                <w:sz w:val="22"/>
                <w:szCs w:val="22"/>
              </w:rPr>
              <w:t>к/</w:t>
            </w:r>
            <w:r w:rsidRPr="00C34819">
              <w:rPr>
                <w:rFonts w:cs="Times New Roman"/>
                <w:sz w:val="22"/>
                <w:szCs w:val="22"/>
                <w:lang w:val="en-US"/>
              </w:rPr>
              <w:t>c</w:t>
            </w:r>
            <w:r w:rsidRPr="00C34819">
              <w:rPr>
                <w:rFonts w:cs="Times New Roman"/>
                <w:sz w:val="22"/>
                <w:szCs w:val="22"/>
              </w:rPr>
              <w:t xml:space="preserve">  30101810700000000187</w:t>
            </w:r>
          </w:p>
          <w:p w:rsidR="00670CE1" w:rsidRPr="00C34819" w:rsidRDefault="00C34819" w:rsidP="00C34819">
            <w:pPr>
              <w:widowControl w:val="0"/>
              <w:suppressAutoHyphens w:val="0"/>
              <w:snapToGrid w:val="0"/>
              <w:spacing w:before="0" w:after="0"/>
              <w:contextualSpacing/>
              <w:rPr>
                <w:rFonts w:cs="Times New Roman"/>
              </w:rPr>
            </w:pPr>
            <w:r w:rsidRPr="00C34819">
              <w:rPr>
                <w:rFonts w:cs="Times New Roman"/>
                <w:sz w:val="22"/>
                <w:szCs w:val="22"/>
                <w:shd w:val="clear" w:color="auto" w:fill="FFFFFF"/>
              </w:rPr>
              <w:t>БИК  044525187</w:t>
            </w:r>
          </w:p>
          <w:p w:rsidR="00670CE1" w:rsidRPr="00C34819" w:rsidRDefault="00C34819" w:rsidP="00C34819">
            <w:pPr>
              <w:widowControl w:val="0"/>
              <w:spacing w:before="0" w:after="0"/>
              <w:contextualSpacing/>
              <w:rPr>
                <w:shd w:val="clear" w:color="auto" w:fill="FFFFFF"/>
              </w:rPr>
            </w:pPr>
            <w:r w:rsidRPr="00C34819">
              <w:rPr>
                <w:sz w:val="22"/>
                <w:szCs w:val="22"/>
                <w:shd w:val="clear" w:color="auto" w:fill="FFFFFF"/>
              </w:rPr>
              <w:t>Руководитель УО «Сланцевский»</w:t>
            </w:r>
          </w:p>
          <w:p w:rsidR="00670CE1" w:rsidRPr="00C34819" w:rsidRDefault="00670CE1" w:rsidP="00C34819">
            <w:pPr>
              <w:widowControl w:val="0"/>
              <w:spacing w:before="0" w:after="0"/>
              <w:contextualSpacing/>
              <w:rPr>
                <w:shd w:val="clear" w:color="auto" w:fill="FFFFFF"/>
              </w:rPr>
            </w:pPr>
          </w:p>
          <w:p w:rsidR="00670CE1" w:rsidRPr="00C34819" w:rsidRDefault="00670CE1" w:rsidP="00C34819">
            <w:pPr>
              <w:widowControl w:val="0"/>
              <w:spacing w:before="0" w:after="0"/>
              <w:contextualSpacing/>
              <w:rPr>
                <w:shd w:val="clear" w:color="auto" w:fill="FFFFFF"/>
              </w:rPr>
            </w:pPr>
          </w:p>
        </w:tc>
        <w:tc>
          <w:tcPr>
            <w:tcW w:w="4859" w:type="dxa"/>
          </w:tcPr>
          <w:p w:rsidR="00F41359" w:rsidRDefault="00F41359" w:rsidP="00C34819">
            <w:pPr>
              <w:widowControl w:val="0"/>
              <w:spacing w:before="0" w:after="0"/>
              <w:rPr>
                <w:shd w:val="clear" w:color="auto" w:fill="FFFFFF"/>
              </w:rPr>
            </w:pPr>
            <w:r w:rsidRPr="00C34819">
              <w:rPr>
                <w:sz w:val="22"/>
                <w:szCs w:val="22"/>
                <w:shd w:val="clear" w:color="auto" w:fill="FFFFFF"/>
              </w:rPr>
              <w:t>ИНН 4713007221,   КПП 470701001</w:t>
            </w:r>
          </w:p>
          <w:p w:rsidR="00670CE1" w:rsidRPr="00C34819" w:rsidRDefault="00C34819" w:rsidP="00C34819">
            <w:pPr>
              <w:widowControl w:val="0"/>
              <w:spacing w:before="0" w:after="0"/>
              <w:rPr>
                <w:rFonts w:cs="Times New Roman"/>
              </w:rPr>
            </w:pPr>
            <w:r w:rsidRPr="00C34819">
              <w:rPr>
                <w:rFonts w:cs="Times New Roman"/>
                <w:sz w:val="22"/>
                <w:szCs w:val="22"/>
              </w:rPr>
              <w:t>Комитет финансов ЛО</w:t>
            </w:r>
            <w:r w:rsidRPr="00C34819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Pr="00C34819">
              <w:rPr>
                <w:rFonts w:cs="Times New Roman"/>
                <w:sz w:val="22"/>
                <w:szCs w:val="22"/>
              </w:rPr>
              <w:t xml:space="preserve">(ЛОГБУ «СЛАНЦЕВСКИЙ ЦСО «НАДЕЖДА», л/с 20299987043) </w:t>
            </w:r>
            <w:r w:rsidRPr="00C34819">
              <w:rPr>
                <w:rFonts w:cs="Times New Roman"/>
                <w:sz w:val="22"/>
                <w:szCs w:val="22"/>
                <w:shd w:val="clear" w:color="auto" w:fill="FFFFFF"/>
              </w:rPr>
              <w:t>КС  03224643410000004500</w:t>
            </w:r>
          </w:p>
          <w:p w:rsidR="006B0A9A" w:rsidRPr="006B0A9A" w:rsidRDefault="00C34819" w:rsidP="006B0A9A">
            <w:pPr>
              <w:widowControl w:val="0"/>
              <w:spacing w:before="0" w:after="0"/>
              <w:rPr>
                <w:rFonts w:cs="Times New Roman"/>
                <w:sz w:val="22"/>
                <w:szCs w:val="22"/>
              </w:rPr>
            </w:pPr>
            <w:r w:rsidRPr="00C34819">
              <w:rPr>
                <w:rFonts w:cs="Times New Roman"/>
                <w:sz w:val="22"/>
                <w:szCs w:val="22"/>
              </w:rPr>
              <w:t xml:space="preserve">Банк </w:t>
            </w:r>
            <w:r w:rsidR="006B0A9A" w:rsidRPr="006B0A9A">
              <w:rPr>
                <w:rFonts w:cs="Times New Roman"/>
                <w:sz w:val="22"/>
                <w:szCs w:val="22"/>
              </w:rPr>
              <w:t xml:space="preserve">Операционно-кассовый центр № 1 </w:t>
            </w:r>
          </w:p>
          <w:p w:rsidR="006B0A9A" w:rsidRPr="006B0A9A" w:rsidRDefault="006B0A9A" w:rsidP="006B0A9A">
            <w:pPr>
              <w:widowControl w:val="0"/>
              <w:spacing w:before="0" w:after="0"/>
              <w:rPr>
                <w:rFonts w:cs="Times New Roman"/>
                <w:sz w:val="22"/>
                <w:szCs w:val="22"/>
              </w:rPr>
            </w:pPr>
            <w:r w:rsidRPr="006B0A9A">
              <w:rPr>
                <w:rFonts w:cs="Times New Roman"/>
                <w:sz w:val="22"/>
                <w:szCs w:val="22"/>
              </w:rPr>
              <w:t xml:space="preserve">Северо-Западного главного управления </w:t>
            </w:r>
          </w:p>
          <w:p w:rsidR="006B0A9A" w:rsidRPr="006B0A9A" w:rsidRDefault="006B0A9A" w:rsidP="006B0A9A">
            <w:pPr>
              <w:widowControl w:val="0"/>
              <w:spacing w:before="0" w:after="0"/>
              <w:rPr>
                <w:rFonts w:cs="Times New Roman"/>
                <w:sz w:val="22"/>
                <w:szCs w:val="22"/>
              </w:rPr>
            </w:pPr>
            <w:r w:rsidRPr="006B0A9A">
              <w:rPr>
                <w:rFonts w:cs="Times New Roman"/>
                <w:sz w:val="22"/>
                <w:szCs w:val="22"/>
              </w:rPr>
              <w:t xml:space="preserve">Центрального банка Российской Федерации// </w:t>
            </w:r>
          </w:p>
          <w:p w:rsidR="006B0A9A" w:rsidRPr="006B0A9A" w:rsidRDefault="006B0A9A" w:rsidP="006B0A9A">
            <w:pPr>
              <w:widowControl w:val="0"/>
              <w:spacing w:before="0" w:after="0"/>
              <w:rPr>
                <w:rFonts w:cs="Times New Roman"/>
                <w:sz w:val="22"/>
                <w:szCs w:val="22"/>
              </w:rPr>
            </w:pPr>
            <w:r w:rsidRPr="006B0A9A">
              <w:rPr>
                <w:rFonts w:cs="Times New Roman"/>
                <w:sz w:val="22"/>
                <w:szCs w:val="22"/>
              </w:rPr>
              <w:t xml:space="preserve">УФК по Ленинградской области г. </w:t>
            </w:r>
          </w:p>
          <w:p w:rsidR="006B0A9A" w:rsidRPr="006B0A9A" w:rsidRDefault="006B0A9A" w:rsidP="006B0A9A">
            <w:pPr>
              <w:widowControl w:val="0"/>
              <w:spacing w:before="0" w:after="0"/>
              <w:rPr>
                <w:rFonts w:cs="Times New Roman"/>
                <w:sz w:val="22"/>
                <w:szCs w:val="22"/>
              </w:rPr>
            </w:pPr>
            <w:r w:rsidRPr="006B0A9A">
              <w:rPr>
                <w:rFonts w:cs="Times New Roman"/>
                <w:sz w:val="22"/>
                <w:szCs w:val="22"/>
              </w:rPr>
              <w:t xml:space="preserve">Санкт-Петербург (ОКЦ № 1 СЗГУ Банка </w:t>
            </w:r>
          </w:p>
          <w:p w:rsidR="006B0A9A" w:rsidRPr="006B0A9A" w:rsidRDefault="006B0A9A" w:rsidP="006B0A9A">
            <w:pPr>
              <w:widowControl w:val="0"/>
              <w:spacing w:before="0" w:after="0"/>
              <w:rPr>
                <w:rFonts w:cs="Times New Roman"/>
                <w:sz w:val="22"/>
                <w:szCs w:val="22"/>
              </w:rPr>
            </w:pPr>
            <w:r w:rsidRPr="006B0A9A">
              <w:rPr>
                <w:rFonts w:cs="Times New Roman"/>
                <w:sz w:val="22"/>
                <w:szCs w:val="22"/>
              </w:rPr>
              <w:t xml:space="preserve">России// УФК по Ленинградской области г. </w:t>
            </w:r>
          </w:p>
          <w:p w:rsidR="00C34819" w:rsidRPr="00C34819" w:rsidRDefault="006B0A9A" w:rsidP="006B0A9A">
            <w:pPr>
              <w:widowControl w:val="0"/>
              <w:spacing w:before="0" w:after="0"/>
              <w:rPr>
                <w:rFonts w:cs="Times New Roman"/>
              </w:rPr>
            </w:pPr>
            <w:r w:rsidRPr="006B0A9A">
              <w:rPr>
                <w:rFonts w:cs="Times New Roman"/>
                <w:sz w:val="22"/>
                <w:szCs w:val="22"/>
              </w:rPr>
              <w:t>Санкт-Петербург)</w:t>
            </w:r>
          </w:p>
          <w:p w:rsidR="00670CE1" w:rsidRPr="00C34819" w:rsidRDefault="00C34819" w:rsidP="00C34819">
            <w:pPr>
              <w:widowControl w:val="0"/>
              <w:spacing w:before="0" w:after="0"/>
              <w:rPr>
                <w:rFonts w:cs="Times New Roman"/>
              </w:rPr>
            </w:pPr>
            <w:r w:rsidRPr="00C34819">
              <w:rPr>
                <w:rFonts w:cs="Times New Roman"/>
                <w:sz w:val="22"/>
                <w:szCs w:val="22"/>
              </w:rPr>
              <w:t xml:space="preserve"> БИК    044030098</w:t>
            </w:r>
          </w:p>
          <w:p w:rsidR="00670CE1" w:rsidRPr="00C34819" w:rsidRDefault="00C34819" w:rsidP="00C34819">
            <w:pPr>
              <w:widowControl w:val="0"/>
              <w:spacing w:before="0" w:after="0"/>
              <w:jc w:val="both"/>
              <w:rPr>
                <w:rFonts w:cs="Times New Roman"/>
              </w:rPr>
            </w:pPr>
            <w:r w:rsidRPr="00C34819">
              <w:rPr>
                <w:rFonts w:cs="Times New Roman"/>
                <w:sz w:val="22"/>
                <w:szCs w:val="22"/>
                <w:shd w:val="clear" w:color="auto" w:fill="FFFFFF"/>
              </w:rPr>
              <w:t>корсчет   40102810745370000098</w:t>
            </w:r>
          </w:p>
          <w:p w:rsidR="00670CE1" w:rsidRPr="00C34819" w:rsidRDefault="00C34819" w:rsidP="00C34819">
            <w:pPr>
              <w:widowControl w:val="0"/>
              <w:spacing w:before="0" w:after="0"/>
              <w:jc w:val="both"/>
              <w:rPr>
                <w:shd w:val="clear" w:color="auto" w:fill="FFFFFF"/>
              </w:rPr>
            </w:pPr>
            <w:r w:rsidRPr="00C34819">
              <w:rPr>
                <w:sz w:val="22"/>
                <w:szCs w:val="22"/>
                <w:shd w:val="clear" w:color="auto" w:fill="FFFFFF"/>
              </w:rPr>
              <w:t>ОГРН 1024701708360</w:t>
            </w:r>
          </w:p>
          <w:p w:rsidR="00670CE1" w:rsidRPr="00C34819" w:rsidRDefault="00C34819" w:rsidP="00C34819">
            <w:pPr>
              <w:widowControl w:val="0"/>
              <w:spacing w:before="0" w:after="0"/>
              <w:jc w:val="both"/>
              <w:rPr>
                <w:shd w:val="clear" w:color="auto" w:fill="FFFFFF"/>
              </w:rPr>
            </w:pPr>
            <w:r w:rsidRPr="00C34819">
              <w:rPr>
                <w:sz w:val="22"/>
                <w:szCs w:val="22"/>
                <w:shd w:val="clear" w:color="auto" w:fill="FFFFFF"/>
              </w:rPr>
              <w:t>ОКПО 56942435  ОКВЭД 87.90,</w:t>
            </w:r>
          </w:p>
          <w:p w:rsidR="00670CE1" w:rsidRPr="00C34819" w:rsidRDefault="00C34819" w:rsidP="00C34819">
            <w:pPr>
              <w:widowControl w:val="0"/>
              <w:snapToGrid w:val="0"/>
              <w:spacing w:before="0" w:after="0"/>
              <w:jc w:val="both"/>
              <w:rPr>
                <w:shd w:val="clear" w:color="auto" w:fill="FFFFFF"/>
              </w:rPr>
            </w:pPr>
            <w:r w:rsidRPr="00C34819">
              <w:rPr>
                <w:sz w:val="22"/>
                <w:szCs w:val="22"/>
                <w:shd w:val="clear" w:color="auto" w:fill="FFFFFF"/>
              </w:rPr>
              <w:t>ОКТМО-41642101001</w:t>
            </w:r>
          </w:p>
        </w:tc>
      </w:tr>
      <w:tr w:rsidR="00670CE1" w:rsidRPr="00C34819">
        <w:tc>
          <w:tcPr>
            <w:tcW w:w="5220" w:type="dxa"/>
          </w:tcPr>
          <w:p w:rsidR="00670CE1" w:rsidRPr="00C34819" w:rsidRDefault="00C34819" w:rsidP="00C34819">
            <w:pPr>
              <w:widowControl w:val="0"/>
              <w:spacing w:before="0" w:after="0"/>
              <w:contextualSpacing/>
              <w:jc w:val="both"/>
              <w:rPr>
                <w:shd w:val="clear" w:color="auto" w:fill="FFFFFF"/>
              </w:rPr>
            </w:pPr>
            <w:r w:rsidRPr="00C34819">
              <w:rPr>
                <w:sz w:val="22"/>
                <w:szCs w:val="22"/>
                <w:shd w:val="clear" w:color="auto" w:fill="FFFFFF"/>
              </w:rPr>
              <w:t>____________/Т.А.Радзевич/</w:t>
            </w:r>
          </w:p>
          <w:p w:rsidR="00670CE1" w:rsidRPr="00C34819" w:rsidRDefault="00C34819" w:rsidP="00C34819">
            <w:pPr>
              <w:pStyle w:val="210"/>
              <w:widowControl w:val="0"/>
              <w:spacing w:before="0" w:after="0"/>
              <w:ind w:right="0" w:firstLine="0"/>
              <w:contextualSpacing/>
              <w:rPr>
                <w:shd w:val="clear" w:color="auto" w:fill="FFFFFF"/>
              </w:rPr>
            </w:pPr>
            <w:r w:rsidRPr="00C34819">
              <w:rPr>
                <w:sz w:val="22"/>
                <w:szCs w:val="22"/>
                <w:shd w:val="clear" w:color="auto" w:fill="FFFFFF"/>
              </w:rPr>
              <w:t>М.П.</w:t>
            </w:r>
          </w:p>
        </w:tc>
        <w:tc>
          <w:tcPr>
            <w:tcW w:w="4859" w:type="dxa"/>
          </w:tcPr>
          <w:p w:rsidR="00670CE1" w:rsidRPr="00C34819" w:rsidRDefault="00C34819" w:rsidP="00C34819">
            <w:pPr>
              <w:pStyle w:val="14"/>
              <w:widowControl w:val="0"/>
              <w:rPr>
                <w:sz w:val="22"/>
                <w:szCs w:val="22"/>
                <w:shd w:val="clear" w:color="auto" w:fill="FFFFFF"/>
              </w:rPr>
            </w:pPr>
            <w:r w:rsidRPr="00C34819">
              <w:rPr>
                <w:bCs/>
                <w:color w:val="000000"/>
                <w:sz w:val="22"/>
                <w:szCs w:val="22"/>
                <w:shd w:val="clear" w:color="auto" w:fill="FFFFFF"/>
              </w:rPr>
              <w:t xml:space="preserve">____________________/  </w:t>
            </w:r>
            <w:r w:rsidR="00B210F7">
              <w:rPr>
                <w:bCs/>
                <w:color w:val="000000"/>
                <w:sz w:val="22"/>
                <w:szCs w:val="22"/>
                <w:shd w:val="clear" w:color="auto" w:fill="FFFFFF"/>
              </w:rPr>
              <w:t>В.М. Бесчастная</w:t>
            </w:r>
            <w:r w:rsidRPr="00C34819">
              <w:rPr>
                <w:bCs/>
                <w:color w:val="000000"/>
                <w:sz w:val="22"/>
                <w:szCs w:val="22"/>
                <w:shd w:val="clear" w:color="auto" w:fill="FFFFFF"/>
              </w:rPr>
              <w:t xml:space="preserve"> /</w:t>
            </w:r>
          </w:p>
          <w:p w:rsidR="00670CE1" w:rsidRPr="00C34819" w:rsidRDefault="00C34819" w:rsidP="00C34819">
            <w:pPr>
              <w:pStyle w:val="210"/>
              <w:widowControl w:val="0"/>
              <w:spacing w:before="0" w:after="0"/>
              <w:ind w:right="0" w:firstLine="0"/>
              <w:contextualSpacing/>
              <w:jc w:val="left"/>
              <w:rPr>
                <w:shd w:val="clear" w:color="auto" w:fill="FFFFFF"/>
              </w:rPr>
            </w:pPr>
            <w:r w:rsidRPr="00C34819">
              <w:rPr>
                <w:bCs/>
                <w:color w:val="000000"/>
                <w:sz w:val="22"/>
                <w:szCs w:val="22"/>
                <w:shd w:val="clear" w:color="auto" w:fill="FFFFFF"/>
              </w:rPr>
              <w:t>М.П.</w:t>
            </w:r>
          </w:p>
        </w:tc>
      </w:tr>
    </w:tbl>
    <w:p w:rsidR="00670CE1" w:rsidRDefault="00670CE1">
      <w:pPr>
        <w:sectPr w:rsidR="00670CE1">
          <w:footerReference w:type="default" r:id="rId13"/>
          <w:pgSz w:w="11906" w:h="16838"/>
          <w:pgMar w:top="709" w:right="710" w:bottom="1134" w:left="1276" w:header="0" w:footer="720" w:gutter="0"/>
          <w:cols w:space="720"/>
          <w:formProt w:val="0"/>
          <w:docGrid w:linePitch="272"/>
        </w:sectPr>
      </w:pPr>
    </w:p>
    <w:p w:rsidR="00670CE1" w:rsidRDefault="00C34819">
      <w:pPr>
        <w:pStyle w:val="10"/>
        <w:spacing w:before="0" w:after="0"/>
        <w:ind w:firstLine="567"/>
        <w:contextualSpacing/>
        <w:jc w:val="right"/>
        <w:rPr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Приложение № 1 к Контракту</w:t>
      </w:r>
    </w:p>
    <w:p w:rsidR="00670CE1" w:rsidRDefault="00C34819">
      <w:pPr>
        <w:pStyle w:val="10"/>
        <w:spacing w:before="0" w:after="0"/>
        <w:ind w:firstLine="567"/>
        <w:contextualSpacing/>
        <w:jc w:val="right"/>
        <w:rPr>
          <w:shd w:val="clear" w:color="auto" w:fill="FFFFFF"/>
        </w:rPr>
      </w:pPr>
      <w:r>
        <w:rPr>
          <w:sz w:val="22"/>
          <w:szCs w:val="22"/>
          <w:shd w:val="clear" w:color="auto" w:fill="FFFFFF"/>
        </w:rPr>
        <w:t xml:space="preserve">№ </w:t>
      </w:r>
      <w:r w:rsidR="006B0A9A">
        <w:rPr>
          <w:sz w:val="22"/>
          <w:szCs w:val="22"/>
          <w:shd w:val="clear" w:color="auto" w:fill="FFFFFF"/>
        </w:rPr>
        <w:t>__________________</w:t>
      </w:r>
      <w:r>
        <w:rPr>
          <w:sz w:val="22"/>
          <w:szCs w:val="22"/>
          <w:shd w:val="clear" w:color="auto" w:fill="FFFFFF"/>
        </w:rPr>
        <w:t xml:space="preserve"> от </w:t>
      </w:r>
      <w:r w:rsidR="005A4CC6">
        <w:rPr>
          <w:sz w:val="22"/>
          <w:szCs w:val="22"/>
          <w:shd w:val="clear" w:color="auto" w:fill="FFFFFF"/>
        </w:rPr>
        <w:t>__</w:t>
      </w:r>
      <w:r w:rsidRPr="00C34819">
        <w:rPr>
          <w:sz w:val="22"/>
          <w:szCs w:val="22"/>
          <w:shd w:val="clear" w:color="auto" w:fill="FFFFFF"/>
        </w:rPr>
        <w:t>.10.202</w:t>
      </w:r>
      <w:r w:rsidR="006B0A9A">
        <w:rPr>
          <w:sz w:val="22"/>
          <w:szCs w:val="22"/>
          <w:shd w:val="clear" w:color="auto" w:fill="FFFFFF"/>
        </w:rPr>
        <w:t>6</w:t>
      </w:r>
      <w:bookmarkStart w:id="0" w:name="_GoBack"/>
      <w:bookmarkEnd w:id="0"/>
    </w:p>
    <w:p w:rsidR="00670CE1" w:rsidRDefault="00670CE1">
      <w:pPr>
        <w:pStyle w:val="10"/>
        <w:spacing w:before="0" w:after="0"/>
        <w:ind w:firstLine="567"/>
        <w:contextualSpacing/>
        <w:jc w:val="right"/>
        <w:rPr>
          <w:shd w:val="clear" w:color="auto" w:fill="FFFFFF"/>
        </w:rPr>
      </w:pPr>
    </w:p>
    <w:p w:rsidR="00670CE1" w:rsidRDefault="00C34819">
      <w:pPr>
        <w:pStyle w:val="10"/>
        <w:spacing w:before="0" w:after="0"/>
        <w:ind w:firstLine="567"/>
        <w:contextualSpacing/>
        <w:jc w:val="center"/>
        <w:rPr>
          <w:shd w:val="clear" w:color="auto" w:fill="FFFFFF"/>
        </w:rPr>
      </w:pPr>
      <w:r>
        <w:rPr>
          <w:b/>
          <w:spacing w:val="-3"/>
          <w:shd w:val="clear" w:color="auto" w:fill="FFFFFF"/>
        </w:rPr>
        <w:t>Перечень транспортных средств, в отношении которых заключаются договоры ОСАГО</w:t>
      </w:r>
    </w:p>
    <w:p w:rsidR="00670CE1" w:rsidRDefault="00C34819">
      <w:pPr>
        <w:pStyle w:val="10"/>
        <w:tabs>
          <w:tab w:val="clear" w:pos="9355"/>
          <w:tab w:val="left" w:pos="4956"/>
          <w:tab w:val="left" w:pos="5664"/>
          <w:tab w:val="left" w:pos="6372"/>
          <w:tab w:val="left" w:pos="7080"/>
          <w:tab w:val="left" w:pos="7788"/>
        </w:tabs>
        <w:spacing w:before="0" w:after="0"/>
        <w:ind w:firstLine="567"/>
        <w:contextualSpacing/>
        <w:rPr>
          <w:shd w:val="clear" w:color="auto" w:fill="FFFFFF"/>
        </w:rPr>
      </w:pP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54"/>
        <w:gridCol w:w="1615"/>
        <w:gridCol w:w="1202"/>
        <w:gridCol w:w="700"/>
        <w:gridCol w:w="856"/>
        <w:gridCol w:w="1149"/>
        <w:gridCol w:w="1149"/>
        <w:gridCol w:w="1019"/>
        <w:gridCol w:w="1032"/>
        <w:gridCol w:w="1125"/>
        <w:gridCol w:w="2009"/>
        <w:gridCol w:w="1158"/>
        <w:gridCol w:w="1743"/>
      </w:tblGrid>
      <w:tr w:rsidR="00670CE1" w:rsidTr="0026075D">
        <w:trPr>
          <w:trHeight w:val="2705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0CE1" w:rsidRDefault="00C34819">
            <w:pPr>
              <w:widowControl w:val="0"/>
              <w:jc w:val="center"/>
              <w:rPr>
                <w:shd w:val="clear" w:color="auto" w:fill="FFFFFF"/>
              </w:rPr>
            </w:pPr>
            <w:r>
              <w:rPr>
                <w:rFonts w:eastAsia="Times New Roman"/>
                <w:color w:val="000000"/>
                <w:sz w:val="22"/>
                <w:szCs w:val="26"/>
                <w:shd w:val="clear" w:color="auto" w:fill="FFFFFF"/>
              </w:rPr>
              <w:t>№  п/п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0CE1" w:rsidRDefault="00C34819">
            <w:pPr>
              <w:widowControl w:val="0"/>
              <w:jc w:val="center"/>
              <w:rPr>
                <w:shd w:val="clear" w:color="auto" w:fill="FFFFFF"/>
              </w:rPr>
            </w:pPr>
            <w:r>
              <w:rPr>
                <w:rFonts w:eastAsia="Times New Roman"/>
                <w:color w:val="000000"/>
                <w:sz w:val="22"/>
                <w:szCs w:val="26"/>
                <w:shd w:val="clear" w:color="auto" w:fill="FFFFFF"/>
              </w:rPr>
              <w:t>Марка транспортного средства (ТС)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0CE1" w:rsidRDefault="00C34819">
            <w:pPr>
              <w:widowControl w:val="0"/>
              <w:jc w:val="center"/>
              <w:rPr>
                <w:shd w:val="clear" w:color="auto" w:fill="FFFFFF"/>
              </w:rPr>
            </w:pPr>
            <w:r>
              <w:rPr>
                <w:rFonts w:eastAsia="Times New Roman"/>
                <w:color w:val="000000"/>
                <w:sz w:val="22"/>
                <w:szCs w:val="26"/>
                <w:shd w:val="clear" w:color="auto" w:fill="FFFFFF"/>
              </w:rPr>
              <w:t>Гос. рег. знак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0CE1" w:rsidRDefault="00C34819">
            <w:pPr>
              <w:widowControl w:val="0"/>
              <w:jc w:val="center"/>
              <w:rPr>
                <w:shd w:val="clear" w:color="auto" w:fill="FFFFFF"/>
              </w:rPr>
            </w:pPr>
            <w:r>
              <w:rPr>
                <w:rFonts w:eastAsia="Times New Roman"/>
                <w:color w:val="000000"/>
                <w:sz w:val="22"/>
                <w:szCs w:val="26"/>
                <w:shd w:val="clear" w:color="auto" w:fill="FFFFFF"/>
              </w:rPr>
              <w:t>Категория ТС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0CE1" w:rsidRDefault="00C34819">
            <w:pPr>
              <w:widowControl w:val="0"/>
              <w:jc w:val="center"/>
              <w:rPr>
                <w:shd w:val="clear" w:color="auto" w:fill="FFFFFF"/>
              </w:rPr>
            </w:pPr>
            <w:r>
              <w:rPr>
                <w:rFonts w:eastAsia="Times New Roman"/>
                <w:color w:val="000000"/>
                <w:sz w:val="22"/>
                <w:szCs w:val="26"/>
                <w:shd w:val="clear" w:color="auto" w:fill="FFFFFF"/>
              </w:rPr>
              <w:t>Используется с прицепом (да/нет)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0CE1" w:rsidRDefault="00C34819">
            <w:pPr>
              <w:widowControl w:val="0"/>
              <w:jc w:val="center"/>
              <w:rPr>
                <w:shd w:val="clear" w:color="auto" w:fill="FFFFFF"/>
              </w:rPr>
            </w:pPr>
            <w:r>
              <w:rPr>
                <w:rFonts w:eastAsia="Times New Roman"/>
                <w:color w:val="000000"/>
                <w:sz w:val="22"/>
                <w:szCs w:val="26"/>
                <w:shd w:val="clear" w:color="auto" w:fill="FFFFFF"/>
              </w:rPr>
              <w:t>Начало страхования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0CE1" w:rsidRDefault="00C34819">
            <w:pPr>
              <w:widowControl w:val="0"/>
              <w:jc w:val="center"/>
              <w:rPr>
                <w:shd w:val="clear" w:color="auto" w:fill="FFFFFF"/>
              </w:rPr>
            </w:pPr>
            <w:r>
              <w:rPr>
                <w:rFonts w:eastAsia="Times New Roman"/>
                <w:color w:val="000000"/>
                <w:sz w:val="22"/>
                <w:szCs w:val="26"/>
                <w:shd w:val="clear" w:color="auto" w:fill="FFFFFF"/>
              </w:rPr>
              <w:t>Окончание страхования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0CE1" w:rsidRDefault="00C34819">
            <w:pPr>
              <w:widowControl w:val="0"/>
              <w:jc w:val="center"/>
              <w:rPr>
                <w:shd w:val="clear" w:color="auto" w:fill="FFFFFF"/>
              </w:rPr>
            </w:pPr>
            <w:r>
              <w:rPr>
                <w:rFonts w:eastAsia="Times New Roman"/>
                <w:color w:val="000000"/>
                <w:sz w:val="22"/>
                <w:szCs w:val="26"/>
                <w:shd w:val="clear" w:color="auto" w:fill="FFFFFF"/>
              </w:rPr>
              <w:t>Мощность двигателя легкового ТС,  л.с.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0CE1" w:rsidRDefault="00C34819">
            <w:pPr>
              <w:widowControl w:val="0"/>
              <w:jc w:val="center"/>
              <w:rPr>
                <w:shd w:val="clear" w:color="auto" w:fill="FFFFFF"/>
              </w:rPr>
            </w:pPr>
            <w:r>
              <w:rPr>
                <w:rFonts w:eastAsia="Times New Roman"/>
                <w:color w:val="000000"/>
                <w:sz w:val="22"/>
                <w:szCs w:val="26"/>
                <w:shd w:val="clear" w:color="auto" w:fill="FFFFFF"/>
              </w:rPr>
              <w:t>Кол-во мест (для автобусов)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0CE1" w:rsidRDefault="00C34819">
            <w:pPr>
              <w:widowControl w:val="0"/>
              <w:jc w:val="center"/>
              <w:rPr>
                <w:shd w:val="clear" w:color="auto" w:fill="FFFFFF"/>
              </w:rPr>
            </w:pPr>
            <w:r>
              <w:rPr>
                <w:rFonts w:eastAsia="Times New Roman"/>
                <w:color w:val="000000"/>
                <w:sz w:val="22"/>
                <w:szCs w:val="26"/>
                <w:shd w:val="clear" w:color="auto" w:fill="FFFFFF"/>
              </w:rPr>
              <w:t>Разрешенная максимальная масса (для грузовых ТС)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0CE1" w:rsidRDefault="00C34819">
            <w:pPr>
              <w:widowControl w:val="0"/>
              <w:jc w:val="center"/>
              <w:rPr>
                <w:shd w:val="clear" w:color="auto" w:fill="FFFFFF"/>
              </w:rPr>
            </w:pPr>
            <w:r>
              <w:rPr>
                <w:rFonts w:eastAsia="Times New Roman"/>
                <w:color w:val="000000"/>
                <w:sz w:val="22"/>
                <w:szCs w:val="26"/>
                <w:shd w:val="clear" w:color="auto" w:fill="FFFFFF"/>
              </w:rPr>
              <w:t>VIN или номер кузова/шасси/рамы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70CE1" w:rsidRDefault="00C34819">
            <w:pPr>
              <w:widowControl w:val="0"/>
              <w:jc w:val="center"/>
              <w:rPr>
                <w:shd w:val="clear" w:color="auto" w:fill="FFFFFF"/>
              </w:rPr>
            </w:pPr>
            <w:r>
              <w:rPr>
                <w:rFonts w:eastAsia="Times New Roman"/>
                <w:color w:val="000000"/>
                <w:sz w:val="22"/>
                <w:szCs w:val="26"/>
                <w:shd w:val="clear" w:color="auto" w:fill="FFFFFF"/>
              </w:rPr>
              <w:t>Цель использования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0CE1" w:rsidRDefault="00C34819">
            <w:pPr>
              <w:widowControl w:val="0"/>
              <w:jc w:val="center"/>
              <w:rPr>
                <w:shd w:val="clear" w:color="auto" w:fill="FFFFFF"/>
              </w:rPr>
            </w:pPr>
            <w:r>
              <w:rPr>
                <w:rFonts w:eastAsia="Times New Roman"/>
                <w:color w:val="000000"/>
                <w:sz w:val="22"/>
                <w:szCs w:val="26"/>
                <w:shd w:val="clear" w:color="auto" w:fill="FFFFFF"/>
              </w:rPr>
              <w:t>Территория преимущественного использования ТС</w:t>
            </w:r>
          </w:p>
        </w:tc>
      </w:tr>
      <w:tr w:rsidR="00670CE1" w:rsidTr="0026075D">
        <w:trPr>
          <w:trHeight w:val="315"/>
        </w:trPr>
        <w:tc>
          <w:tcPr>
            <w:tcW w:w="4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0CE1" w:rsidRDefault="0026075D">
            <w:pPr>
              <w:widowControl w:val="0"/>
              <w:rPr>
                <w:shd w:val="clear" w:color="auto" w:fill="FFFFFF"/>
              </w:rPr>
            </w:pPr>
            <w:r>
              <w:rPr>
                <w:rFonts w:eastAsia="Times New Roman"/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16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0CE1" w:rsidRDefault="00C34819">
            <w:pPr>
              <w:widowControl w:val="0"/>
              <w:snapToGrid w:val="0"/>
              <w:jc w:val="center"/>
              <w:rPr>
                <w:shd w:val="clear" w:color="auto" w:fill="FFFFFF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shd w:val="clear" w:color="auto" w:fill="FFFFFF"/>
              </w:rPr>
              <w:t>ФОРД ТРАНЗИТ 2227</w:t>
            </w:r>
            <w:r>
              <w:rPr>
                <w:rFonts w:eastAsia="Times New Roman" w:cs="Times New Roman"/>
                <w:color w:val="000000"/>
                <w:sz w:val="18"/>
                <w:szCs w:val="18"/>
                <w:shd w:val="clear" w:color="auto" w:fill="FFFFFF"/>
                <w:lang w:val="en-US"/>
              </w:rPr>
              <w:t>SB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0CE1" w:rsidRDefault="00C34819">
            <w:pPr>
              <w:widowControl w:val="0"/>
              <w:snapToGrid w:val="0"/>
              <w:jc w:val="center"/>
              <w:rPr>
                <w:shd w:val="clear" w:color="auto" w:fill="FFFFFF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shd w:val="clear" w:color="auto" w:fill="FFFFFF"/>
              </w:rPr>
              <w:t>А537АК147</w:t>
            </w:r>
          </w:p>
        </w:tc>
        <w:tc>
          <w:tcPr>
            <w:tcW w:w="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0CE1" w:rsidRDefault="00C34819">
            <w:pPr>
              <w:widowControl w:val="0"/>
              <w:jc w:val="center"/>
              <w:rPr>
                <w:shd w:val="clear" w:color="auto" w:fill="FFFFFF"/>
              </w:rPr>
            </w:pPr>
            <w:r>
              <w:rPr>
                <w:rFonts w:eastAsia="Times New Roman"/>
                <w:color w:val="000000"/>
                <w:sz w:val="18"/>
                <w:szCs w:val="18"/>
                <w:shd w:val="clear" w:color="auto" w:fill="FFFFFF"/>
              </w:rPr>
              <w:t>В</w:t>
            </w: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0CE1" w:rsidRDefault="00C34819">
            <w:pPr>
              <w:widowControl w:val="0"/>
              <w:jc w:val="center"/>
              <w:rPr>
                <w:shd w:val="clear" w:color="auto" w:fill="FFFFFF"/>
              </w:rPr>
            </w:pPr>
            <w:r>
              <w:rPr>
                <w:rFonts w:eastAsia="Times New Roman"/>
                <w:color w:val="000000"/>
                <w:sz w:val="18"/>
                <w:szCs w:val="18"/>
                <w:shd w:val="clear" w:color="auto" w:fill="FFFFFF"/>
              </w:rPr>
              <w:t>нет</w:t>
            </w:r>
          </w:p>
        </w:tc>
        <w:tc>
          <w:tcPr>
            <w:tcW w:w="11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0CE1" w:rsidRDefault="00C34819" w:rsidP="006B0A9A">
            <w:pPr>
              <w:widowControl w:val="0"/>
              <w:rPr>
                <w:shd w:val="clear" w:color="auto" w:fill="FFFFFF"/>
              </w:rPr>
            </w:pPr>
            <w:r>
              <w:rPr>
                <w:rFonts w:eastAsia="Times New Roman"/>
                <w:color w:val="000000"/>
                <w:sz w:val="18"/>
                <w:szCs w:val="18"/>
                <w:shd w:val="clear" w:color="auto" w:fill="FFFFFF"/>
              </w:rPr>
              <w:t>26.10.2</w:t>
            </w:r>
            <w:r w:rsidR="006B0A9A">
              <w:rPr>
                <w:rFonts w:eastAsia="Times New Roman"/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11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0CE1" w:rsidRDefault="00C34819" w:rsidP="006B0A9A">
            <w:pPr>
              <w:widowControl w:val="0"/>
              <w:rPr>
                <w:shd w:val="clear" w:color="auto" w:fill="FFFFFF"/>
              </w:rPr>
            </w:pPr>
            <w:r>
              <w:rPr>
                <w:rFonts w:eastAsia="Times New Roman"/>
                <w:color w:val="000000"/>
                <w:sz w:val="18"/>
                <w:szCs w:val="18"/>
                <w:shd w:val="clear" w:color="auto" w:fill="FFFFFF"/>
              </w:rPr>
              <w:t>25.10.2</w:t>
            </w:r>
            <w:r w:rsidR="006B0A9A">
              <w:rPr>
                <w:rFonts w:eastAsia="Times New Roman"/>
                <w:color w:val="000000"/>
                <w:sz w:val="18"/>
                <w:szCs w:val="18"/>
                <w:shd w:val="clear" w:color="auto" w:fill="FFFFFF"/>
              </w:rPr>
              <w:t>7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0CE1" w:rsidRDefault="00C34819">
            <w:pPr>
              <w:widowControl w:val="0"/>
              <w:jc w:val="center"/>
              <w:rPr>
                <w:shd w:val="clear" w:color="auto" w:fill="FFFFFF"/>
              </w:rPr>
            </w:pPr>
            <w:r>
              <w:rPr>
                <w:rFonts w:eastAsia="Times New Roman"/>
                <w:color w:val="000000"/>
                <w:sz w:val="18"/>
                <w:szCs w:val="18"/>
                <w:shd w:val="clear" w:color="auto" w:fill="FFFFFF"/>
              </w:rPr>
              <w:t>125</w:t>
            </w: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0CE1" w:rsidRDefault="00C34819">
            <w:pPr>
              <w:widowControl w:val="0"/>
              <w:jc w:val="center"/>
              <w:rPr>
                <w:shd w:val="clear" w:color="auto" w:fill="FFFFFF"/>
              </w:rPr>
            </w:pPr>
            <w:r>
              <w:rPr>
                <w:rFonts w:eastAsia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0CE1" w:rsidRDefault="00C34819">
            <w:pPr>
              <w:widowControl w:val="0"/>
              <w:jc w:val="center"/>
              <w:rPr>
                <w:shd w:val="clear" w:color="auto" w:fill="FFFFFF"/>
              </w:rPr>
            </w:pPr>
            <w:r>
              <w:rPr>
                <w:rFonts w:eastAsia="Times New Roman"/>
                <w:color w:val="000000"/>
                <w:sz w:val="18"/>
                <w:szCs w:val="18"/>
                <w:shd w:val="clear" w:color="auto" w:fill="FFFFFF"/>
                <w:lang w:val="en-US"/>
              </w:rPr>
              <w:t>-</w:t>
            </w:r>
          </w:p>
        </w:tc>
        <w:tc>
          <w:tcPr>
            <w:tcW w:w="20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0CE1" w:rsidRDefault="00C34819">
            <w:pPr>
              <w:widowControl w:val="0"/>
              <w:snapToGrid w:val="0"/>
              <w:jc w:val="center"/>
              <w:rPr>
                <w:shd w:val="clear" w:color="auto" w:fill="FFFFFF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shd w:val="clear" w:color="auto" w:fill="FFFFFF"/>
                <w:lang w:val="en-US"/>
              </w:rPr>
              <w:t>XUS2227SBK0000706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CE1" w:rsidRDefault="00C34819">
            <w:pPr>
              <w:widowControl w:val="0"/>
              <w:snapToGrid w:val="0"/>
              <w:jc w:val="center"/>
              <w:rPr>
                <w:shd w:val="clear" w:color="auto" w:fill="FFFFFF"/>
              </w:rPr>
            </w:pPr>
            <w:r>
              <w:rPr>
                <w:rFonts w:eastAsia="Times New Roman"/>
                <w:color w:val="000000"/>
                <w:sz w:val="18"/>
                <w:szCs w:val="18"/>
                <w:shd w:val="clear" w:color="auto" w:fill="FFFFFF"/>
              </w:rPr>
              <w:t>прочее</w:t>
            </w:r>
          </w:p>
        </w:tc>
        <w:tc>
          <w:tcPr>
            <w:tcW w:w="17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0CE1" w:rsidRDefault="00C34819">
            <w:pPr>
              <w:widowControl w:val="0"/>
              <w:snapToGrid w:val="0"/>
              <w:jc w:val="center"/>
              <w:rPr>
                <w:shd w:val="clear" w:color="auto" w:fill="FFFFFF"/>
              </w:rPr>
            </w:pPr>
            <w:r>
              <w:rPr>
                <w:rFonts w:eastAsia="Times New Roman"/>
                <w:color w:val="000000"/>
                <w:sz w:val="18"/>
                <w:szCs w:val="18"/>
                <w:shd w:val="clear" w:color="auto" w:fill="FFFFFF"/>
              </w:rPr>
              <w:t>ЛО</w:t>
            </w:r>
          </w:p>
        </w:tc>
      </w:tr>
    </w:tbl>
    <w:p w:rsidR="00670CE1" w:rsidRDefault="00670CE1">
      <w:pPr>
        <w:pStyle w:val="10"/>
        <w:spacing w:before="0" w:after="0"/>
        <w:ind w:firstLine="567"/>
        <w:contextualSpacing/>
        <w:jc w:val="center"/>
        <w:rPr>
          <w:shd w:val="clear" w:color="auto" w:fill="FFFFFF"/>
        </w:rPr>
      </w:pPr>
    </w:p>
    <w:p w:rsidR="00670CE1" w:rsidRDefault="00670CE1">
      <w:pPr>
        <w:pStyle w:val="10"/>
        <w:spacing w:before="0" w:after="0"/>
        <w:ind w:firstLine="567"/>
        <w:contextualSpacing/>
        <w:jc w:val="center"/>
        <w:rPr>
          <w:shd w:val="clear" w:color="auto" w:fill="FFFFFF"/>
        </w:rPr>
      </w:pPr>
    </w:p>
    <w:p w:rsidR="00670CE1" w:rsidRDefault="00C34819">
      <w:pPr>
        <w:rPr>
          <w:shd w:val="clear" w:color="auto" w:fill="FFFFFF"/>
        </w:rPr>
      </w:pPr>
      <w:r>
        <w:rPr>
          <w:shd w:val="clear" w:color="auto" w:fill="FFFFFF"/>
        </w:rPr>
        <w:t xml:space="preserve">Страхователь _________________________________/ </w:t>
      </w:r>
      <w:r w:rsidR="00B210F7">
        <w:rPr>
          <w:shd w:val="clear" w:color="auto" w:fill="FFFFFF"/>
        </w:rPr>
        <w:t>Заместитель д</w:t>
      </w:r>
      <w:r>
        <w:rPr>
          <w:rFonts w:eastAsia="Times New Roman" w:cs="Times New Roman"/>
          <w:color w:val="000000"/>
          <w:sz w:val="22"/>
          <w:szCs w:val="22"/>
          <w:shd w:val="clear" w:color="auto" w:fill="FFFFFF"/>
        </w:rPr>
        <w:t>иректор</w:t>
      </w:r>
      <w:r w:rsidR="00B210F7">
        <w:rPr>
          <w:rFonts w:eastAsia="Times New Roman" w:cs="Times New Roman"/>
          <w:color w:val="000000"/>
          <w:sz w:val="22"/>
          <w:szCs w:val="22"/>
          <w:shd w:val="clear" w:color="auto" w:fill="FFFFFF"/>
        </w:rPr>
        <w:t>а</w:t>
      </w:r>
      <w:r>
        <w:rPr>
          <w:rFonts w:eastAsia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cs="Times New Roman"/>
          <w:color w:val="000000"/>
          <w:sz w:val="22"/>
          <w:szCs w:val="22"/>
          <w:shd w:val="clear" w:color="auto" w:fill="FFFFFF"/>
        </w:rPr>
        <w:t>ЛОГБУ «Сланцевский ЦСО «Надежда»</w:t>
      </w:r>
      <w:r>
        <w:rPr>
          <w:rFonts w:eastAsia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 w:rsidR="00B210F7">
        <w:rPr>
          <w:rFonts w:eastAsia="Times New Roman" w:cs="Times New Roman"/>
          <w:color w:val="000000"/>
          <w:sz w:val="22"/>
          <w:szCs w:val="22"/>
          <w:shd w:val="clear" w:color="auto" w:fill="FFFFFF"/>
        </w:rPr>
        <w:t>В.М. Бесчастная</w:t>
      </w:r>
      <w:r>
        <w:rPr>
          <w:rFonts w:eastAsia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</w:p>
    <w:p w:rsidR="00670CE1" w:rsidRDefault="00670CE1">
      <w:pPr>
        <w:rPr>
          <w:shd w:val="clear" w:color="auto" w:fill="FFFFFF"/>
        </w:rPr>
      </w:pPr>
    </w:p>
    <w:p w:rsidR="00670CE1" w:rsidRDefault="00C34819">
      <w:pPr>
        <w:rPr>
          <w:shd w:val="clear" w:color="auto" w:fill="FFFFFF"/>
        </w:rPr>
      </w:pPr>
      <w:r>
        <w:rPr>
          <w:shd w:val="clear" w:color="auto" w:fill="FFFFFF"/>
        </w:rPr>
        <w:t>Страховщик__________________________________/  Руководитель УО «Сланцевский» Т.А.Радзевич</w:t>
      </w:r>
    </w:p>
    <w:p w:rsidR="00670CE1" w:rsidRDefault="00C34819">
      <w:pPr>
        <w:spacing w:before="0" w:after="0"/>
        <w:ind w:firstLine="567"/>
        <w:contextualSpacing/>
        <w:rPr>
          <w:shd w:val="clear" w:color="auto" w:fill="FFFFFF"/>
        </w:rPr>
      </w:pPr>
      <w:r>
        <w:rPr>
          <w:shd w:val="clear" w:color="auto" w:fill="FFFFFF"/>
        </w:rPr>
        <w:t xml:space="preserve">  </w:t>
      </w:r>
    </w:p>
    <w:p w:rsidR="00670CE1" w:rsidRDefault="00C34819">
      <w:pPr>
        <w:spacing w:before="0" w:after="0"/>
        <w:ind w:firstLine="567"/>
        <w:contextualSpacing/>
        <w:rPr>
          <w:shd w:val="clear" w:color="auto" w:fill="FFFFFF"/>
        </w:rPr>
      </w:pPr>
      <w:r>
        <w:rPr>
          <w:shd w:val="clear" w:color="auto" w:fill="FFFFFF"/>
        </w:rPr>
        <w:t xml:space="preserve"> «</w:t>
      </w:r>
      <w:r w:rsidR="00B210F7">
        <w:rPr>
          <w:shd w:val="clear" w:color="auto" w:fill="FFFFFF"/>
        </w:rPr>
        <w:t>__</w:t>
      </w:r>
      <w:r w:rsidR="00CA1EB6">
        <w:rPr>
          <w:shd w:val="clear" w:color="auto" w:fill="FFFFFF"/>
        </w:rPr>
        <w:t>» октября 202</w:t>
      </w:r>
      <w:r w:rsidR="006B0A9A">
        <w:rPr>
          <w:shd w:val="clear" w:color="auto" w:fill="FFFFFF"/>
        </w:rPr>
        <w:t>6</w:t>
      </w:r>
      <w:r>
        <w:rPr>
          <w:shd w:val="clear" w:color="auto" w:fill="FFFFFF"/>
        </w:rPr>
        <w:t xml:space="preserve">г. </w:t>
      </w:r>
    </w:p>
    <w:sectPr w:rsidR="00670CE1" w:rsidSect="00670CE1">
      <w:footerReference w:type="default" r:id="rId14"/>
      <w:pgSz w:w="16838" w:h="11906" w:orient="landscape"/>
      <w:pgMar w:top="1276" w:right="709" w:bottom="777" w:left="1134" w:header="0" w:footer="720" w:gutter="0"/>
      <w:cols w:space="720"/>
      <w:formProt w:val="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4819" w:rsidRDefault="00C34819" w:rsidP="00670CE1">
      <w:pPr>
        <w:spacing w:before="0" w:after="0"/>
      </w:pPr>
      <w:r>
        <w:separator/>
      </w:r>
    </w:p>
  </w:endnote>
  <w:endnote w:type="continuationSeparator" w:id="0">
    <w:p w:rsidR="00C34819" w:rsidRDefault="00C34819" w:rsidP="00670CE1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Proxima Nova ExCn Rg">
    <w:charset w:val="CC"/>
    <w:family w:val="roman"/>
    <w:pitch w:val="variable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57953344"/>
      <w:docPartObj>
        <w:docPartGallery w:val="Page Numbers (Bottom of Page)"/>
        <w:docPartUnique/>
      </w:docPartObj>
    </w:sdtPr>
    <w:sdtEndPr/>
    <w:sdtContent>
      <w:p w:rsidR="00C34819" w:rsidRDefault="0026075D">
        <w:pPr>
          <w:pStyle w:val="11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</w:instrText>
        </w:r>
        <w:r>
          <w:rPr>
            <w:noProof/>
          </w:rPr>
          <w:fldChar w:fldCharType="separate"/>
        </w:r>
        <w:r w:rsidR="006B0A9A">
          <w:rPr>
            <w:noProof/>
          </w:rPr>
          <w:t>7</w:t>
        </w:r>
        <w:r>
          <w:rPr>
            <w:noProof/>
          </w:rPr>
          <w:fldChar w:fldCharType="end"/>
        </w:r>
      </w:p>
      <w:p w:rsidR="00C34819" w:rsidRDefault="006B0A9A">
        <w:pPr>
          <w:pStyle w:val="11"/>
        </w:pP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48972677"/>
      <w:docPartObj>
        <w:docPartGallery w:val="Page Numbers (Bottom of Page)"/>
        <w:docPartUnique/>
      </w:docPartObj>
    </w:sdtPr>
    <w:sdtEndPr/>
    <w:sdtContent>
      <w:p w:rsidR="00C34819" w:rsidRDefault="0026075D">
        <w:pPr>
          <w:pStyle w:val="11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</w:instrText>
        </w:r>
        <w:r>
          <w:rPr>
            <w:noProof/>
          </w:rPr>
          <w:fldChar w:fldCharType="separate"/>
        </w:r>
        <w:r w:rsidR="006B0A9A">
          <w:rPr>
            <w:noProof/>
          </w:rPr>
          <w:t>9</w:t>
        </w:r>
        <w:r>
          <w:rPr>
            <w:noProof/>
          </w:rPr>
          <w:fldChar w:fldCharType="end"/>
        </w:r>
      </w:p>
      <w:p w:rsidR="00C34819" w:rsidRDefault="006B0A9A">
        <w:pPr>
          <w:pStyle w:val="11"/>
        </w:pP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4819" w:rsidRDefault="00C34819" w:rsidP="00670CE1">
      <w:pPr>
        <w:spacing w:before="0" w:after="0"/>
      </w:pPr>
      <w:r>
        <w:separator/>
      </w:r>
    </w:p>
  </w:footnote>
  <w:footnote w:type="continuationSeparator" w:id="0">
    <w:p w:rsidR="00C34819" w:rsidRDefault="00C34819" w:rsidP="00670CE1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E3374"/>
    <w:multiLevelType w:val="multilevel"/>
    <w:tmpl w:val="719267E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6F541F3"/>
    <w:multiLevelType w:val="multilevel"/>
    <w:tmpl w:val="88989520"/>
    <w:lvl w:ilvl="0">
      <w:start w:val="1"/>
      <w:numFmt w:val="decimal"/>
      <w:pStyle w:val="a"/>
      <w:lvlText w:val="%1."/>
      <w:lvlJc w:val="left"/>
      <w:pPr>
        <w:tabs>
          <w:tab w:val="num" w:pos="0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2269" w:hanging="1134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134" w:hanging="1134"/>
      </w:pPr>
      <w:rPr>
        <w:b w:val="0"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985" w:hanging="851"/>
      </w:pPr>
      <w:rPr>
        <w:b w:val="0"/>
        <w:i w:val="0"/>
      </w:rPr>
    </w:lvl>
    <w:lvl w:ilvl="4">
      <w:start w:val="1"/>
      <w:numFmt w:val="russianLower"/>
      <w:lvlText w:val="(%5)"/>
      <w:lvlJc w:val="left"/>
      <w:pPr>
        <w:tabs>
          <w:tab w:val="num" w:pos="0"/>
        </w:tabs>
        <w:ind w:left="2977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113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effect w:val="none"/>
        <w:vertAlign w:val="baseline"/>
        <w:em w:val="none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1134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1134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1134"/>
      </w:pPr>
    </w:lvl>
  </w:abstractNum>
  <w:abstractNum w:abstractNumId="2" w15:restartNumberingAfterBreak="0">
    <w:nsid w:val="34293483"/>
    <w:multiLevelType w:val="multilevel"/>
    <w:tmpl w:val="93D6134E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0CE1"/>
    <w:rsid w:val="0026075D"/>
    <w:rsid w:val="005A4CC6"/>
    <w:rsid w:val="00670CE1"/>
    <w:rsid w:val="006B0A9A"/>
    <w:rsid w:val="008D0D6D"/>
    <w:rsid w:val="009C1ADD"/>
    <w:rsid w:val="00B210F7"/>
    <w:rsid w:val="00B260FF"/>
    <w:rsid w:val="00BF27FC"/>
    <w:rsid w:val="00C34819"/>
    <w:rsid w:val="00CA1EB6"/>
    <w:rsid w:val="00ED4FB9"/>
    <w:rsid w:val="00F4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E8EB18-047F-40C8-B267-777ECE752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70CE1"/>
    <w:pPr>
      <w:spacing w:before="100" w:after="100"/>
    </w:pPr>
    <w:rPr>
      <w:rFonts w:ascii="Times New Roman" w:eastAsia="Arial" w:hAnsi="Times New Roman" w:cs="Courier New"/>
      <w:sz w:val="24"/>
      <w:szCs w:val="24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21">
    <w:name w:val="Заголовок 21"/>
    <w:basedOn w:val="a0"/>
    <w:next w:val="a0"/>
    <w:link w:val="2"/>
    <w:uiPriority w:val="9"/>
    <w:semiHidden/>
    <w:unhideWhenUsed/>
    <w:qFormat/>
    <w:rsid w:val="00CF451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4">
    <w:name w:val="Текст выноски Знак"/>
    <w:basedOn w:val="a1"/>
    <w:uiPriority w:val="99"/>
    <w:semiHidden/>
    <w:qFormat/>
    <w:rsid w:val="004C5A4A"/>
    <w:rPr>
      <w:rFonts w:ascii="Tahoma" w:eastAsiaTheme="minorEastAsia" w:hAnsi="Tahoma" w:cs="Tahoma"/>
      <w:sz w:val="16"/>
      <w:szCs w:val="16"/>
      <w:lang w:eastAsia="ru-RU"/>
    </w:rPr>
  </w:style>
  <w:style w:type="character" w:styleId="a5">
    <w:name w:val="annotation reference"/>
    <w:basedOn w:val="a1"/>
    <w:uiPriority w:val="99"/>
    <w:semiHidden/>
    <w:unhideWhenUsed/>
    <w:qFormat/>
    <w:rsid w:val="004C5A4A"/>
    <w:rPr>
      <w:sz w:val="16"/>
      <w:szCs w:val="16"/>
    </w:rPr>
  </w:style>
  <w:style w:type="character" w:customStyle="1" w:styleId="a6">
    <w:name w:val="Текст примечания Знак"/>
    <w:basedOn w:val="a1"/>
    <w:uiPriority w:val="99"/>
    <w:semiHidden/>
    <w:qFormat/>
    <w:rsid w:val="004C5A4A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a7">
    <w:name w:val="Тема примечания Знак"/>
    <w:basedOn w:val="a6"/>
    <w:uiPriority w:val="99"/>
    <w:semiHidden/>
    <w:qFormat/>
    <w:rsid w:val="004C5A4A"/>
    <w:rPr>
      <w:rFonts w:ascii="Times New Roman" w:eastAsiaTheme="minorEastAsia" w:hAnsi="Times New Roman" w:cs="Times New Roman"/>
      <w:b/>
      <w:bCs/>
      <w:sz w:val="20"/>
      <w:szCs w:val="20"/>
      <w:lang w:eastAsia="ru-RU"/>
    </w:rPr>
  </w:style>
  <w:style w:type="character" w:customStyle="1" w:styleId="a8">
    <w:name w:val="Верхний колонтитул Знак"/>
    <w:basedOn w:val="a1"/>
    <w:qFormat/>
    <w:rsid w:val="004C5A4A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a9">
    <w:name w:val="Нижний колонтитул Знак"/>
    <w:basedOn w:val="a1"/>
    <w:uiPriority w:val="99"/>
    <w:qFormat/>
    <w:rsid w:val="004C5A4A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WW8Num10z2">
    <w:name w:val="WW8Num10z2"/>
    <w:qFormat/>
    <w:rsid w:val="00B85FF8"/>
    <w:rPr>
      <w:rFonts w:ascii="Wingdings" w:hAnsi="Wingdings"/>
    </w:rPr>
  </w:style>
  <w:style w:type="character" w:customStyle="1" w:styleId="aa">
    <w:name w:val="Текст сноски Знак"/>
    <w:basedOn w:val="a1"/>
    <w:qFormat/>
    <w:rsid w:val="00B85FF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b">
    <w:name w:val="Привязка сноски"/>
    <w:rsid w:val="00670CE1"/>
    <w:rPr>
      <w:sz w:val="18"/>
      <w:szCs w:val="18"/>
      <w:vertAlign w:val="superscript"/>
    </w:rPr>
  </w:style>
  <w:style w:type="character" w:customStyle="1" w:styleId="FootnoteCharacters">
    <w:name w:val="Footnote Characters"/>
    <w:qFormat/>
    <w:rsid w:val="00B85FF8"/>
    <w:rPr>
      <w:sz w:val="18"/>
      <w:szCs w:val="18"/>
      <w:vertAlign w:val="superscript"/>
    </w:rPr>
  </w:style>
  <w:style w:type="character" w:customStyle="1" w:styleId="ac">
    <w:name w:val="Основной текст с отступом Знак"/>
    <w:basedOn w:val="a1"/>
    <w:qFormat/>
    <w:rsid w:val="00CF451C"/>
    <w:rPr>
      <w:rFonts w:ascii="Times New Roman" w:eastAsia="Times New Roman" w:hAnsi="Times New Roman" w:cs="Times New Roman"/>
      <w:sz w:val="28"/>
      <w:szCs w:val="20"/>
    </w:rPr>
  </w:style>
  <w:style w:type="character" w:customStyle="1" w:styleId="ad">
    <w:name w:val="Основной текст Знак"/>
    <w:basedOn w:val="a1"/>
    <w:qFormat/>
    <w:rsid w:val="00CF451C"/>
    <w:rPr>
      <w:rFonts w:ascii="Times New Roman" w:eastAsia="Arial Unicode MS" w:hAnsi="Times New Roman" w:cs="Tahoma"/>
      <w:kern w:val="2"/>
      <w:sz w:val="24"/>
      <w:szCs w:val="24"/>
      <w:lang w:eastAsia="hi-IN" w:bidi="hi-IN"/>
    </w:rPr>
  </w:style>
  <w:style w:type="character" w:customStyle="1" w:styleId="2">
    <w:name w:val="Основной текст с отступом 2 Знак"/>
    <w:basedOn w:val="a1"/>
    <w:link w:val="21"/>
    <w:qFormat/>
    <w:rsid w:val="00CF451C"/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Абзац списка Знак"/>
    <w:uiPriority w:val="34"/>
    <w:qFormat/>
    <w:locked/>
    <w:rsid w:val="00CF451C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1"/>
    <w:uiPriority w:val="9"/>
    <w:semiHidden/>
    <w:qFormat/>
    <w:rsid w:val="00CF45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f">
    <w:name w:val="[Ростех] Простой текст (Без уровня) Знак"/>
    <w:basedOn w:val="a1"/>
    <w:uiPriority w:val="99"/>
    <w:qFormat/>
    <w:rsid w:val="00BB1273"/>
    <w:rPr>
      <w:rFonts w:ascii="Proxima Nova ExCn Rg" w:eastAsia="Times New Roman" w:hAnsi="Proxima Nova ExCn Rg" w:cs="Times New Roman"/>
      <w:sz w:val="28"/>
      <w:szCs w:val="28"/>
      <w:lang w:eastAsia="ru-RU"/>
    </w:rPr>
  </w:style>
  <w:style w:type="character" w:customStyle="1" w:styleId="-">
    <w:name w:val="Интернет-ссылка"/>
    <w:basedOn w:val="a1"/>
    <w:uiPriority w:val="99"/>
    <w:unhideWhenUsed/>
    <w:rsid w:val="00C31E23"/>
    <w:rPr>
      <w:color w:val="0000FF" w:themeColor="hyperlink"/>
      <w:u w:val="single"/>
    </w:rPr>
  </w:style>
  <w:style w:type="character" w:customStyle="1" w:styleId="af0">
    <w:name w:val="Посещённая гиперссылка"/>
    <w:basedOn w:val="a1"/>
    <w:uiPriority w:val="99"/>
    <w:semiHidden/>
    <w:unhideWhenUsed/>
    <w:rsid w:val="00C31E23"/>
    <w:rPr>
      <w:color w:val="800080" w:themeColor="followedHyperlink"/>
      <w:u w:val="single"/>
    </w:rPr>
  </w:style>
  <w:style w:type="character" w:customStyle="1" w:styleId="af1">
    <w:name w:val="Символ сноски"/>
    <w:qFormat/>
    <w:rsid w:val="00670CE1"/>
  </w:style>
  <w:style w:type="character" w:customStyle="1" w:styleId="af2">
    <w:name w:val="Нумерация строк"/>
    <w:rsid w:val="00670CE1"/>
  </w:style>
  <w:style w:type="character" w:customStyle="1" w:styleId="af3">
    <w:name w:val="Привязка концевой сноски"/>
    <w:rsid w:val="00670CE1"/>
    <w:rPr>
      <w:vertAlign w:val="superscript"/>
    </w:rPr>
  </w:style>
  <w:style w:type="character" w:customStyle="1" w:styleId="af4">
    <w:name w:val="Символ концевой сноски"/>
    <w:qFormat/>
    <w:rsid w:val="00670CE1"/>
  </w:style>
  <w:style w:type="character" w:customStyle="1" w:styleId="CITE">
    <w:name w:val="CITE"/>
    <w:qFormat/>
    <w:rsid w:val="00670CE1"/>
    <w:rPr>
      <w:i/>
    </w:rPr>
  </w:style>
  <w:style w:type="character" w:customStyle="1" w:styleId="CODE">
    <w:name w:val="CODE"/>
    <w:qFormat/>
    <w:rsid w:val="00670CE1"/>
    <w:rPr>
      <w:rFonts w:ascii="Courier New" w:hAnsi="Courier New"/>
      <w:sz w:val="20"/>
    </w:rPr>
  </w:style>
  <w:style w:type="character" w:customStyle="1" w:styleId="Keyboard">
    <w:name w:val="Keyboard"/>
    <w:qFormat/>
    <w:rsid w:val="00670CE1"/>
    <w:rPr>
      <w:rFonts w:ascii="Courier New" w:hAnsi="Courier New"/>
      <w:b/>
      <w:sz w:val="20"/>
    </w:rPr>
  </w:style>
  <w:style w:type="character" w:customStyle="1" w:styleId="Sample">
    <w:name w:val="Sample"/>
    <w:qFormat/>
    <w:rsid w:val="00670CE1"/>
    <w:rPr>
      <w:rFonts w:ascii="Courier New" w:hAnsi="Courier New"/>
    </w:rPr>
  </w:style>
  <w:style w:type="character" w:styleId="af5">
    <w:name w:val="Strong"/>
    <w:qFormat/>
    <w:rsid w:val="00670CE1"/>
    <w:rPr>
      <w:b/>
    </w:rPr>
  </w:style>
  <w:style w:type="character" w:customStyle="1" w:styleId="Typewriter">
    <w:name w:val="Typewriter"/>
    <w:qFormat/>
    <w:rsid w:val="00670CE1"/>
    <w:rPr>
      <w:rFonts w:ascii="Courier New" w:hAnsi="Courier New"/>
      <w:sz w:val="20"/>
    </w:rPr>
  </w:style>
  <w:style w:type="character" w:customStyle="1" w:styleId="HTMLMarkup">
    <w:name w:val="HTML Markup"/>
    <w:qFormat/>
    <w:rsid w:val="00670CE1"/>
    <w:rPr>
      <w:vanish/>
      <w:color w:val="FF0000"/>
    </w:rPr>
  </w:style>
  <w:style w:type="character" w:customStyle="1" w:styleId="Comment">
    <w:name w:val="Comment"/>
    <w:qFormat/>
    <w:rsid w:val="00670CE1"/>
    <w:rPr>
      <w:vanish/>
    </w:rPr>
  </w:style>
  <w:style w:type="paragraph" w:customStyle="1" w:styleId="af6">
    <w:name w:val="Заголовок"/>
    <w:basedOn w:val="a0"/>
    <w:next w:val="af7"/>
    <w:qFormat/>
    <w:rsid w:val="00670CE1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f7">
    <w:name w:val="Body Text"/>
    <w:basedOn w:val="a0"/>
    <w:rsid w:val="00CF451C"/>
    <w:pPr>
      <w:spacing w:before="0" w:after="120"/>
    </w:pPr>
    <w:rPr>
      <w:rFonts w:eastAsia="Arial Unicode MS" w:cs="Tahoma"/>
      <w:kern w:val="2"/>
      <w:lang w:eastAsia="hi-IN" w:bidi="hi-IN"/>
    </w:rPr>
  </w:style>
  <w:style w:type="paragraph" w:styleId="af8">
    <w:name w:val="List"/>
    <w:basedOn w:val="af7"/>
    <w:rsid w:val="00670CE1"/>
    <w:rPr>
      <w:rFonts w:cs="Mangal"/>
    </w:rPr>
  </w:style>
  <w:style w:type="paragraph" w:customStyle="1" w:styleId="1">
    <w:name w:val="Название объекта1"/>
    <w:basedOn w:val="a0"/>
    <w:qFormat/>
    <w:rsid w:val="00670CE1"/>
    <w:pPr>
      <w:suppressLineNumbers/>
      <w:spacing w:before="120" w:after="120"/>
    </w:pPr>
    <w:rPr>
      <w:rFonts w:cs="Mangal"/>
      <w:i/>
      <w:iCs/>
    </w:rPr>
  </w:style>
  <w:style w:type="paragraph" w:styleId="af9">
    <w:name w:val="index heading"/>
    <w:basedOn w:val="a0"/>
    <w:qFormat/>
    <w:rsid w:val="00670CE1"/>
    <w:pPr>
      <w:suppressLineNumbers/>
    </w:pPr>
    <w:rPr>
      <w:rFonts w:cs="Mangal"/>
    </w:rPr>
  </w:style>
  <w:style w:type="paragraph" w:styleId="afa">
    <w:name w:val="List Paragraph"/>
    <w:basedOn w:val="a0"/>
    <w:uiPriority w:val="34"/>
    <w:qFormat/>
    <w:rsid w:val="004C5A4A"/>
    <w:pPr>
      <w:spacing w:before="0" w:after="0"/>
      <w:ind w:left="720"/>
      <w:contextualSpacing/>
    </w:pPr>
  </w:style>
  <w:style w:type="paragraph" w:styleId="afb">
    <w:name w:val="Balloon Text"/>
    <w:basedOn w:val="a0"/>
    <w:uiPriority w:val="99"/>
    <w:semiHidden/>
    <w:unhideWhenUsed/>
    <w:qFormat/>
    <w:rsid w:val="004C5A4A"/>
    <w:rPr>
      <w:rFonts w:ascii="Tahoma" w:hAnsi="Tahoma" w:cs="Tahoma"/>
      <w:sz w:val="16"/>
      <w:szCs w:val="16"/>
    </w:rPr>
  </w:style>
  <w:style w:type="paragraph" w:styleId="afc">
    <w:name w:val="annotation text"/>
    <w:basedOn w:val="a0"/>
    <w:uiPriority w:val="99"/>
    <w:semiHidden/>
    <w:unhideWhenUsed/>
    <w:qFormat/>
    <w:rsid w:val="004C5A4A"/>
  </w:style>
  <w:style w:type="paragraph" w:styleId="afd">
    <w:name w:val="annotation subject"/>
    <w:basedOn w:val="afc"/>
    <w:next w:val="afc"/>
    <w:uiPriority w:val="99"/>
    <w:semiHidden/>
    <w:unhideWhenUsed/>
    <w:qFormat/>
    <w:rsid w:val="004C5A4A"/>
    <w:rPr>
      <w:b/>
      <w:bCs/>
    </w:rPr>
  </w:style>
  <w:style w:type="paragraph" w:customStyle="1" w:styleId="afe">
    <w:name w:val="Колонтитул"/>
    <w:basedOn w:val="a0"/>
    <w:qFormat/>
    <w:rsid w:val="00670CE1"/>
  </w:style>
  <w:style w:type="paragraph" w:customStyle="1" w:styleId="10">
    <w:name w:val="Верхний колонтитул1"/>
    <w:basedOn w:val="a0"/>
    <w:unhideWhenUsed/>
    <w:rsid w:val="004C5A4A"/>
    <w:pPr>
      <w:tabs>
        <w:tab w:val="center" w:pos="4677"/>
        <w:tab w:val="right" w:pos="9355"/>
      </w:tabs>
    </w:pPr>
  </w:style>
  <w:style w:type="paragraph" w:customStyle="1" w:styleId="11">
    <w:name w:val="Нижний колонтитул1"/>
    <w:basedOn w:val="a0"/>
    <w:uiPriority w:val="99"/>
    <w:unhideWhenUsed/>
    <w:rsid w:val="004C5A4A"/>
    <w:pPr>
      <w:tabs>
        <w:tab w:val="center" w:pos="4677"/>
        <w:tab w:val="right" w:pos="9355"/>
      </w:tabs>
    </w:pPr>
  </w:style>
  <w:style w:type="paragraph" w:customStyle="1" w:styleId="12">
    <w:name w:val="Текст сноски1"/>
    <w:basedOn w:val="a0"/>
    <w:rsid w:val="00B85FF8"/>
    <w:rPr>
      <w:rFonts w:eastAsia="Times New Roman"/>
      <w:lang w:eastAsia="ar-SA"/>
    </w:rPr>
  </w:style>
  <w:style w:type="paragraph" w:styleId="aff">
    <w:name w:val="Body Text Indent"/>
    <w:basedOn w:val="a0"/>
    <w:rsid w:val="00CF451C"/>
    <w:pPr>
      <w:ind w:firstLine="709"/>
      <w:jc w:val="both"/>
    </w:pPr>
    <w:rPr>
      <w:rFonts w:eastAsia="Times New Roman"/>
      <w:sz w:val="28"/>
    </w:rPr>
  </w:style>
  <w:style w:type="paragraph" w:styleId="22">
    <w:name w:val="Body Text Indent 2"/>
    <w:basedOn w:val="a0"/>
    <w:qFormat/>
    <w:rsid w:val="00CF451C"/>
    <w:pPr>
      <w:spacing w:before="0" w:after="120" w:line="480" w:lineRule="auto"/>
      <w:ind w:left="283"/>
    </w:pPr>
    <w:rPr>
      <w:rFonts w:eastAsia="Times New Roman"/>
    </w:rPr>
  </w:style>
  <w:style w:type="paragraph" w:customStyle="1" w:styleId="25">
    <w:name w:val="Основной текст 25"/>
    <w:basedOn w:val="a0"/>
    <w:qFormat/>
    <w:rsid w:val="00CF451C"/>
    <w:pPr>
      <w:ind w:right="45" w:firstLine="720"/>
      <w:jc w:val="both"/>
    </w:pPr>
    <w:rPr>
      <w:rFonts w:eastAsia="Times New Roman"/>
    </w:rPr>
  </w:style>
  <w:style w:type="paragraph" w:customStyle="1" w:styleId="aff0">
    <w:name w:val="Àáçàö ïðàâèë"/>
    <w:qFormat/>
    <w:rsid w:val="00CF451C"/>
    <w:pPr>
      <w:spacing w:before="40" w:after="40"/>
      <w:ind w:firstLine="567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2Arial-0">
    <w:name w:val="Стиль Заголовок 2 + Arial По центру Справа:  -0 см"/>
    <w:basedOn w:val="21"/>
    <w:qFormat/>
    <w:rsid w:val="00CF451C"/>
    <w:pPr>
      <w:keepLines w:val="0"/>
      <w:spacing w:before="120" w:after="60" w:line="240" w:lineRule="atLeast"/>
      <w:jc w:val="center"/>
      <w:outlineLvl w:val="9"/>
    </w:pPr>
    <w:rPr>
      <w:rFonts w:ascii="Arial" w:eastAsia="Times New Roman" w:hAnsi="Arial" w:cs="Times New Roman"/>
      <w:caps/>
      <w:color w:val="auto"/>
      <w:sz w:val="24"/>
      <w:szCs w:val="20"/>
    </w:rPr>
  </w:style>
  <w:style w:type="paragraph" w:customStyle="1" w:styleId="210">
    <w:name w:val="Основной текст с отступом 21"/>
    <w:basedOn w:val="a0"/>
    <w:qFormat/>
    <w:rsid w:val="000C1190"/>
    <w:pPr>
      <w:ind w:right="45" w:firstLine="709"/>
      <w:jc w:val="both"/>
    </w:pPr>
    <w:rPr>
      <w:rFonts w:eastAsia="Times New Roman"/>
    </w:rPr>
  </w:style>
  <w:style w:type="paragraph" w:customStyle="1" w:styleId="3">
    <w:name w:val="[Ростех] Наименование Подраздела (Уровень 3)"/>
    <w:uiPriority w:val="99"/>
    <w:qFormat/>
    <w:rsid w:val="00BB1273"/>
    <w:pPr>
      <w:keepNext/>
      <w:keepLines/>
      <w:spacing w:before="240"/>
      <w:outlineLvl w:val="2"/>
    </w:pPr>
    <w:rPr>
      <w:rFonts w:ascii="Proxima Nova ExCn Rg" w:eastAsia="Times New Roman" w:hAnsi="Proxima Nova ExCn Rg" w:cs="Times New Roman"/>
      <w:b/>
      <w:sz w:val="28"/>
      <w:szCs w:val="28"/>
      <w:lang w:eastAsia="ru-RU"/>
    </w:rPr>
  </w:style>
  <w:style w:type="paragraph" w:customStyle="1" w:styleId="23">
    <w:name w:val="[Ростех] Наименование Раздела (Уровень 2)"/>
    <w:uiPriority w:val="99"/>
    <w:qFormat/>
    <w:rsid w:val="00BB1273"/>
    <w:pPr>
      <w:keepNext/>
      <w:keepLines/>
      <w:spacing w:before="240"/>
      <w:jc w:val="center"/>
      <w:outlineLvl w:val="1"/>
    </w:pPr>
    <w:rPr>
      <w:rFonts w:ascii="Proxima Nova ExCn Rg" w:eastAsia="Times New Roman" w:hAnsi="Proxima Nova ExCn Rg" w:cs="Times New Roman"/>
      <w:b/>
      <w:sz w:val="28"/>
      <w:szCs w:val="28"/>
      <w:lang w:eastAsia="ru-RU"/>
    </w:rPr>
  </w:style>
  <w:style w:type="paragraph" w:customStyle="1" w:styleId="a">
    <w:name w:val="[Ростех] Простой текст (Без уровня)"/>
    <w:uiPriority w:val="99"/>
    <w:qFormat/>
    <w:rsid w:val="00BB1273"/>
    <w:pPr>
      <w:numPr>
        <w:numId w:val="1"/>
      </w:numPr>
      <w:spacing w:before="120"/>
      <w:jc w:val="both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5">
    <w:name w:val="[Ростех] Текст Подпункта (Уровень 5)"/>
    <w:uiPriority w:val="99"/>
    <w:qFormat/>
    <w:rsid w:val="00BB1273"/>
    <w:pPr>
      <w:spacing w:before="120"/>
      <w:jc w:val="both"/>
      <w:outlineLvl w:val="4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6">
    <w:name w:val="[Ростех] Текст Подпункта подпункта (Уровень 6)"/>
    <w:uiPriority w:val="99"/>
    <w:qFormat/>
    <w:rsid w:val="00BB1273"/>
    <w:pPr>
      <w:spacing w:before="120"/>
      <w:jc w:val="both"/>
      <w:outlineLvl w:val="5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4">
    <w:name w:val="[Ростех] Текст Пункта (Уровень 4)"/>
    <w:uiPriority w:val="99"/>
    <w:qFormat/>
    <w:rsid w:val="00BB1273"/>
    <w:pPr>
      <w:spacing w:before="120"/>
      <w:jc w:val="both"/>
      <w:outlineLvl w:val="3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ConsPlusNormal">
    <w:name w:val="ConsPlusNormal"/>
    <w:qFormat/>
    <w:rsid w:val="0043027A"/>
    <w:pPr>
      <w:widowControl w:val="0"/>
    </w:pPr>
    <w:rPr>
      <w:rFonts w:eastAsia="Times New Roman" w:cs="Calibri"/>
      <w:szCs w:val="20"/>
      <w:lang w:eastAsia="ru-RU"/>
    </w:rPr>
  </w:style>
  <w:style w:type="paragraph" w:customStyle="1" w:styleId="Style18">
    <w:name w:val="Style18"/>
    <w:basedOn w:val="a0"/>
    <w:qFormat/>
    <w:rsid w:val="00C3793F"/>
    <w:pPr>
      <w:jc w:val="center"/>
    </w:pPr>
    <w:rPr>
      <w:rFonts w:eastAsia="Calibri"/>
    </w:rPr>
  </w:style>
  <w:style w:type="paragraph" w:styleId="aff1">
    <w:name w:val="Revision"/>
    <w:uiPriority w:val="99"/>
    <w:semiHidden/>
    <w:qFormat/>
    <w:rsid w:val="002F1187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13">
    <w:name w:val="Обычная таблица1"/>
    <w:qFormat/>
    <w:rsid w:val="00670CE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2">
    <w:name w:val="Содержимое таблицы"/>
    <w:basedOn w:val="a0"/>
    <w:qFormat/>
    <w:rsid w:val="00670CE1"/>
    <w:pPr>
      <w:widowControl w:val="0"/>
      <w:suppressLineNumbers/>
    </w:pPr>
  </w:style>
  <w:style w:type="paragraph" w:customStyle="1" w:styleId="aff3">
    <w:name w:val="Заголовок таблицы"/>
    <w:basedOn w:val="aff2"/>
    <w:qFormat/>
    <w:rsid w:val="00670CE1"/>
    <w:pPr>
      <w:jc w:val="center"/>
    </w:pPr>
    <w:rPr>
      <w:b/>
      <w:bCs/>
    </w:rPr>
  </w:style>
  <w:style w:type="paragraph" w:customStyle="1" w:styleId="14">
    <w:name w:val="???????1"/>
    <w:qFormat/>
    <w:rsid w:val="00670CE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initionTerm">
    <w:name w:val="Definition Term"/>
    <w:basedOn w:val="a0"/>
    <w:qFormat/>
    <w:rsid w:val="00670CE1"/>
  </w:style>
  <w:style w:type="paragraph" w:customStyle="1" w:styleId="DefinitionList">
    <w:name w:val="Definition List"/>
    <w:basedOn w:val="a0"/>
    <w:next w:val="DefinitionTerm"/>
    <w:qFormat/>
    <w:rsid w:val="00670CE1"/>
    <w:pPr>
      <w:ind w:left="360"/>
    </w:pPr>
  </w:style>
  <w:style w:type="paragraph" w:customStyle="1" w:styleId="H1">
    <w:name w:val="H1"/>
    <w:basedOn w:val="a0"/>
    <w:next w:val="a0"/>
    <w:qFormat/>
    <w:rsid w:val="00670CE1"/>
    <w:pPr>
      <w:keepNext/>
      <w:outlineLvl w:val="1"/>
    </w:pPr>
    <w:rPr>
      <w:b/>
      <w:kern w:val="2"/>
      <w:sz w:val="48"/>
    </w:rPr>
  </w:style>
  <w:style w:type="paragraph" w:customStyle="1" w:styleId="H2">
    <w:name w:val="H2"/>
    <w:basedOn w:val="a0"/>
    <w:next w:val="a0"/>
    <w:qFormat/>
    <w:rsid w:val="00670CE1"/>
    <w:pPr>
      <w:keepNext/>
      <w:outlineLvl w:val="2"/>
    </w:pPr>
    <w:rPr>
      <w:b/>
      <w:sz w:val="36"/>
    </w:rPr>
  </w:style>
  <w:style w:type="paragraph" w:customStyle="1" w:styleId="H3">
    <w:name w:val="H3"/>
    <w:basedOn w:val="a0"/>
    <w:next w:val="a0"/>
    <w:qFormat/>
    <w:rsid w:val="00670CE1"/>
    <w:pPr>
      <w:keepNext/>
      <w:outlineLvl w:val="3"/>
    </w:pPr>
    <w:rPr>
      <w:b/>
      <w:sz w:val="28"/>
    </w:rPr>
  </w:style>
  <w:style w:type="paragraph" w:customStyle="1" w:styleId="H4">
    <w:name w:val="H4"/>
    <w:basedOn w:val="a0"/>
    <w:next w:val="a0"/>
    <w:qFormat/>
    <w:rsid w:val="00670CE1"/>
    <w:pPr>
      <w:keepNext/>
      <w:outlineLvl w:val="4"/>
    </w:pPr>
    <w:rPr>
      <w:b/>
    </w:rPr>
  </w:style>
  <w:style w:type="paragraph" w:customStyle="1" w:styleId="H5">
    <w:name w:val="H5"/>
    <w:basedOn w:val="a0"/>
    <w:next w:val="a0"/>
    <w:qFormat/>
    <w:rsid w:val="00670CE1"/>
    <w:pPr>
      <w:keepNext/>
      <w:outlineLvl w:val="5"/>
    </w:pPr>
    <w:rPr>
      <w:b/>
      <w:sz w:val="20"/>
    </w:rPr>
  </w:style>
  <w:style w:type="paragraph" w:customStyle="1" w:styleId="H6">
    <w:name w:val="H6"/>
    <w:basedOn w:val="a0"/>
    <w:next w:val="a0"/>
    <w:qFormat/>
    <w:rsid w:val="00670CE1"/>
    <w:pPr>
      <w:keepNext/>
      <w:outlineLvl w:val="6"/>
    </w:pPr>
    <w:rPr>
      <w:b/>
      <w:sz w:val="16"/>
    </w:rPr>
  </w:style>
  <w:style w:type="paragraph" w:customStyle="1" w:styleId="Address">
    <w:name w:val="Address"/>
    <w:basedOn w:val="a0"/>
    <w:next w:val="a0"/>
    <w:qFormat/>
    <w:rsid w:val="00670CE1"/>
    <w:rPr>
      <w:i/>
    </w:rPr>
  </w:style>
  <w:style w:type="paragraph" w:customStyle="1" w:styleId="Blockquote">
    <w:name w:val="Blockquote"/>
    <w:basedOn w:val="a0"/>
    <w:qFormat/>
    <w:rsid w:val="00670CE1"/>
    <w:pPr>
      <w:ind w:left="360" w:right="360"/>
    </w:pPr>
  </w:style>
  <w:style w:type="paragraph" w:customStyle="1" w:styleId="Preformatted">
    <w:name w:val="Preformatted"/>
    <w:basedOn w:val="a0"/>
    <w:qFormat/>
    <w:rsid w:val="00670CE1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before="0" w:after="0"/>
    </w:pPr>
    <w:rPr>
      <w:rFonts w:ascii="Courier New" w:hAnsi="Courier New"/>
      <w:sz w:val="20"/>
    </w:rPr>
  </w:style>
  <w:style w:type="paragraph" w:customStyle="1" w:styleId="z-BottomofForm">
    <w:name w:val="z-Bottom of Form"/>
    <w:next w:val="a0"/>
    <w:qFormat/>
    <w:rsid w:val="00670CE1"/>
    <w:pPr>
      <w:pBdr>
        <w:top w:val="double" w:sz="2" w:space="0" w:color="000000"/>
      </w:pBdr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next w:val="a0"/>
    <w:qFormat/>
    <w:rsid w:val="00670CE1"/>
    <w:pPr>
      <w:pBdr>
        <w:bottom w:val="double" w:sz="2" w:space="0" w:color="000000"/>
      </w:pBdr>
      <w:jc w:val="center"/>
    </w:pPr>
    <w:rPr>
      <w:rFonts w:ascii="Arial" w:eastAsia="Arial" w:hAnsi="Arial" w:cs="Courier New"/>
      <w:vanish/>
      <w:sz w:val="1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www-data.rgs.ru/upload/iblock/7f7/Pravila-OSAGO-_red.-ot-15.07.2021_-dlya-sayta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599f490-7d26-4049-b445-3571080a7ba8">VS2QX4TCUVMJ-136-4872</_dlc_DocId>
    <_dlc_DocIdUrl xmlns="5599f490-7d26-4049-b445-3571080a7ba8">
      <Url>http://vskportal3/SiteDirectory/auto_insurance/_layouts/DocIdRedir.aspx?ID=VS2QX4TCUVMJ-136-4872</Url>
      <Description>VS2QX4TCUVMJ-136-4872</Description>
    </_dlc_DocIdUrl>
    <_x041d__x0430__x0438__x043c__x0435__x043d__x043e__x0432__x0430__x043d__x0438__x0435_ xmlns="3eade46a-8475-46dd-946f-9ff2607d3557" xsi:nil="true"/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FAFE1AEE8CA7D44DAF4E6D322A9741C9" ma:contentTypeVersion="1" ma:contentTypeDescription="Создание документа." ma:contentTypeScope="" ma:versionID="5c65e15cfbba0073ffc04f9a60695f82">
  <xsd:schema xmlns:xsd="http://www.w3.org/2001/XMLSchema" xmlns:xs="http://www.w3.org/2001/XMLSchema" xmlns:p="http://schemas.microsoft.com/office/2006/metadata/properties" xmlns:ns2="3eade46a-8475-46dd-946f-9ff2607d3557" xmlns:ns3="5599f490-7d26-4049-b445-3571080a7ba8" targetNamespace="http://schemas.microsoft.com/office/2006/metadata/properties" ma:root="true" ma:fieldsID="08dff29c8e8d87d189a016b1443908c8" ns2:_="" ns3:_="">
    <xsd:import namespace="3eade46a-8475-46dd-946f-9ff2607d3557"/>
    <xsd:import namespace="5599f490-7d26-4049-b445-3571080a7ba8"/>
    <xsd:element name="properties">
      <xsd:complexType>
        <xsd:sequence>
          <xsd:element name="documentManagement">
            <xsd:complexType>
              <xsd:all>
                <xsd:element ref="ns2:_x041d__x0430__x0438__x043c__x0435__x043d__x043e__x0432__x0430__x043d__x0438__x0435_" minOccurs="0"/>
                <xsd:element ref="ns3:_dlc_DocId" minOccurs="0"/>
                <xsd:element ref="ns3:_dlc_DocIdUrl" minOccurs="0"/>
                <xsd:element ref="ns3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ade46a-8475-46dd-946f-9ff2607d3557" elementFormDefault="qualified">
    <xsd:import namespace="http://schemas.microsoft.com/office/2006/documentManagement/types"/>
    <xsd:import namespace="http://schemas.microsoft.com/office/infopath/2007/PartnerControls"/>
    <xsd:element name="_x041d__x0430__x0438__x043c__x0435__x043d__x043e__x0432__x0430__x043d__x0438__x0435_" ma:index="8" nillable="true" ma:displayName="Наименование" ma:internalName="_x041d__x0430__x0438__x043c__x0435__x043d__x043e__x0432__x0430__x043d__x0438__x0435_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99f490-7d26-4049-b445-3571080a7ba8" elementFormDefault="qualified">
    <xsd:import namespace="http://schemas.microsoft.com/office/2006/documentManagement/types"/>
    <xsd:import namespace="http://schemas.microsoft.com/office/infopath/2007/PartnerControls"/>
    <xsd:element name="_dlc_DocId" ma:index="9" nillable="true" ma:displayName="Значение идентификатора документа" ma:description="Значение идентификатора документа, присвоенного данному элементу." ma:internalName="_dlc_DocId" ma:readOnly="true">
      <xsd:simpleType>
        <xsd:restriction base="dms:Text"/>
      </xsd:simpleType>
    </xsd:element>
    <xsd:element name="_dlc_DocIdUrl" ma:index="10" nillable="true" ma:displayName="Идентификатор документа" ma:description="Постоянная ссылка на этот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1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244D41-DA19-4F50-AA0E-9DDB6067CF4A}">
  <ds:schemaRefs>
    <ds:schemaRef ds:uri="http://schemas.microsoft.com/office/2006/metadata/properties"/>
    <ds:schemaRef ds:uri="http://schemas.microsoft.com/office/infopath/2007/PartnerControls"/>
    <ds:schemaRef ds:uri="5599f490-7d26-4049-b445-3571080a7ba8"/>
    <ds:schemaRef ds:uri="3eade46a-8475-46dd-946f-9ff2607d3557"/>
  </ds:schemaRefs>
</ds:datastoreItem>
</file>

<file path=customXml/itemProps2.xml><?xml version="1.0" encoding="utf-8"?>
<ds:datastoreItem xmlns:ds="http://schemas.openxmlformats.org/officeDocument/2006/customXml" ds:itemID="{729D80B4-E468-4C5C-BD6E-5457C0D7C53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3B78E774-03FC-4DFC-9118-E747B04BAD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ade46a-8475-46dd-946f-9ff2607d3557"/>
    <ds:schemaRef ds:uri="5599f490-7d26-4049-b445-3571080a7b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B9B73BC-357F-4321-8161-E567C91AFBD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F143DAC-E511-4402-918E-890D554AB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9</Pages>
  <Words>3627</Words>
  <Characters>20675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Клишин Сергей</dc:creator>
  <dc:description/>
  <cp:lastModifiedBy>0681</cp:lastModifiedBy>
  <cp:revision>52</cp:revision>
  <cp:lastPrinted>2024-11-13T11:46:00Z</cp:lastPrinted>
  <dcterms:created xsi:type="dcterms:W3CDTF">2022-01-18T09:57:00Z</dcterms:created>
  <dcterms:modified xsi:type="dcterms:W3CDTF">2026-10-08T13:38:00Z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0x010100FAFE1AEE8CA7D44DAF4E6D322A9741C9</vt:lpwstr>
  </property>
  <property fmtid="{D5CDD505-2E9C-101B-9397-08002B2CF9AE}" pid="3" name="DocumentEncoding">
    <vt:lpwstr>utf-8</vt:lpwstr>
  </property>
  <property fmtid="{D5CDD505-2E9C-101B-9397-08002B2CF9AE}" pid="4" name="HTML">
    <vt:bool>true</vt:bool>
  </property>
  <property fmtid="{D5CDD505-2E9C-101B-9397-08002B2CF9AE}" pid="5" name="_dlc_DocIdItemGuid">
    <vt:lpwstr>5ba7f477-aebd-4a97-ace1-6428677e85db</vt:lpwstr>
  </property>
</Properties>
</file>