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0142A2" w14:textId="48CD88AE" w:rsidR="00FC6365" w:rsidRDefault="003C0BFD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Муниципальный контракт № </w:t>
      </w:r>
    </w:p>
    <w:p w14:paraId="03660DA8" w14:textId="77777777" w:rsidR="00FC6365" w:rsidRDefault="003C0BFD">
      <w:pPr>
        <w:pStyle w:val="1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Оказание услуг по проведению периодического медицинского осмотра сотрудников.</w:t>
      </w:r>
    </w:p>
    <w:p w14:paraId="7D26A079" w14:textId="35F59625" w:rsidR="00FC6365" w:rsidRDefault="003C0BFD">
      <w:pPr>
        <w:jc w:val="center"/>
        <w:rPr>
          <w:b/>
        </w:rPr>
      </w:pPr>
      <w:r>
        <w:rPr>
          <w:b/>
        </w:rPr>
        <w:t xml:space="preserve">ИКЗ </w:t>
      </w:r>
      <w:r w:rsidR="0048577E" w:rsidRPr="0048577E">
        <w:rPr>
          <w:b/>
        </w:rPr>
        <w:t>263471201088847120100100020000000000</w:t>
      </w:r>
      <w:bookmarkStart w:id="0" w:name="_GoBack"/>
      <w:bookmarkEnd w:id="0"/>
    </w:p>
    <w:p w14:paraId="4DE735DF" w14:textId="77777777" w:rsidR="00FC6365" w:rsidRDefault="00FC6365">
      <w:pPr>
        <w:pStyle w:val="af0"/>
        <w:ind w:right="-13"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A0A85DA" w14:textId="69BC5E62" w:rsidR="00FC6365" w:rsidRDefault="003C0BFD" w:rsidP="00AC1AE3">
      <w:pPr>
        <w:pStyle w:val="af0"/>
        <w:ind w:right="-1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 w:rsidR="00AC1AE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Приозерск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C1AE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«</w:t>
      </w:r>
      <w:proofErr w:type="gramEnd"/>
      <w:r w:rsidR="00AC1AE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C4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» </w:t>
      </w:r>
      <w:r w:rsidR="00FC4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________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</w:t>
      </w:r>
      <w:r w:rsidR="00FC4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</w:t>
      </w:r>
    </w:p>
    <w:p w14:paraId="40BDCDDE" w14:textId="77777777" w:rsidR="00FC6365" w:rsidRDefault="00FC6365">
      <w:pPr>
        <w:pStyle w:val="af0"/>
        <w:ind w:right="-13"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C8F970A" w14:textId="4F105ADD" w:rsidR="00FC6365" w:rsidRPr="007A0359" w:rsidRDefault="00FC4F60">
      <w:pPr>
        <w:ind w:right="270" w:firstLine="708"/>
        <w:jc w:val="both"/>
      </w:pPr>
      <w:r>
        <w:t>_____________________________________</w:t>
      </w:r>
      <w:r w:rsidR="003C0BFD" w:rsidRPr="007A0359">
        <w:t xml:space="preserve"> в лице директора</w:t>
      </w:r>
      <w:r w:rsidR="00897C22" w:rsidRPr="007A0359">
        <w:t>__________________</w:t>
      </w:r>
      <w:r w:rsidR="003C0BFD" w:rsidRPr="007A0359">
        <w:t xml:space="preserve">, действующего на основании </w:t>
      </w:r>
      <w:r w:rsidR="00897C22" w:rsidRPr="007A0359">
        <w:t>_______________________</w:t>
      </w:r>
      <w:r w:rsidR="003C0BFD" w:rsidRPr="007A0359">
        <w:t>именуемое в дальнейшем «Исполнитель», с одной стороны и Муниципальное казенное учреждение культуры «Приозерский культурный центр «Карнавал» в лице Директора Солодухина Марка Вячеславовича, действующего на основании Устава, именуемое в дальнейшем «Заказчик», с другой стороны, именуемые в дальнейшем «Стороны», на основании 4 пункта, 1 части, 93 статья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заключили настоящий муниципальный контракт (далее – «Контракт») о нижеследующем:</w:t>
      </w:r>
    </w:p>
    <w:p w14:paraId="3BA228DC" w14:textId="77777777" w:rsidR="00FC6365" w:rsidRPr="007A0359" w:rsidRDefault="00FC6365">
      <w:pPr>
        <w:ind w:right="270" w:firstLine="708"/>
        <w:jc w:val="both"/>
      </w:pPr>
    </w:p>
    <w:p w14:paraId="57064BAC" w14:textId="77777777" w:rsidR="00FC6365" w:rsidRPr="007A0359" w:rsidRDefault="003C0BFD">
      <w:pPr>
        <w:ind w:right="270" w:firstLine="708"/>
        <w:jc w:val="center"/>
        <w:rPr>
          <w:b/>
        </w:rPr>
      </w:pPr>
      <w:r w:rsidRPr="007A0359">
        <w:rPr>
          <w:b/>
        </w:rPr>
        <w:t>1. ПРЕДМЕТ ДОГОВОРА.</w:t>
      </w:r>
    </w:p>
    <w:p w14:paraId="2791F7D4" w14:textId="77777777" w:rsidR="00FC6365" w:rsidRPr="007A0359" w:rsidRDefault="003C0BFD">
      <w:pPr>
        <w:ind w:right="-13" w:firstLine="567"/>
        <w:jc w:val="both"/>
      </w:pPr>
      <w:r w:rsidRPr="007A0359">
        <w:t>1.1. Исполнитель обязуется по заданию Заказчика оказывать услуги по проведению периодических медицинских осмотров (обследований) работников Заказчика, а Заказчик обязуется оплачивать оказанные услуги в размере, в порядке и на условиях, предусмотренных Контрактом.</w:t>
      </w:r>
    </w:p>
    <w:p w14:paraId="25DD3A89" w14:textId="79709733" w:rsidR="00FC6365" w:rsidRPr="007A0359" w:rsidRDefault="003C0BFD">
      <w:pPr>
        <w:ind w:right="-13" w:firstLine="567"/>
        <w:jc w:val="both"/>
      </w:pPr>
      <w:r w:rsidRPr="007A0359">
        <w:t xml:space="preserve">1.2. Периодические медицинские осмотры (обследования) проводятся в соответствии с </w:t>
      </w:r>
      <w:r w:rsidRPr="007A0359">
        <w:rPr>
          <w:shd w:val="clear" w:color="auto" w:fill="FFFFFF"/>
        </w:rPr>
        <w:t>Приказом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 w:rsidRPr="007A0359">
        <w:rPr>
          <w:color w:val="22272F"/>
          <w:shd w:val="clear" w:color="auto" w:fill="FFFFFF"/>
        </w:rPr>
        <w:t>»</w:t>
      </w:r>
      <w:r w:rsidRPr="007A0359">
        <w:t xml:space="preserve"> на основании Лицензии на осуществление медицинской деятельности, от </w:t>
      </w:r>
      <w:r w:rsidR="00897C22" w:rsidRPr="007A0359">
        <w:t>______</w:t>
      </w:r>
      <w:r w:rsidRPr="007A0359">
        <w:t>№</w:t>
      </w:r>
      <w:r w:rsidR="00897C22" w:rsidRPr="007A0359">
        <w:t>__________________</w:t>
      </w:r>
      <w:r w:rsidRPr="007A0359">
        <w:t xml:space="preserve"> выданной Комитетом по здравоохранению Санкт-Петербурга.</w:t>
      </w:r>
    </w:p>
    <w:p w14:paraId="331B6E4A" w14:textId="77777777" w:rsidR="00FC6365" w:rsidRDefault="003C0BFD">
      <w:pPr>
        <w:ind w:right="-13" w:firstLine="567"/>
        <w:jc w:val="both"/>
      </w:pPr>
      <w:r w:rsidRPr="007A0359">
        <w:t>1.3. Периодические осмотры оказываются по адресу: Ленинградская область, г. Приозерск, ул. Ленина, д. 41., МКУК «Приозерский культурный центр «Карнавал».</w:t>
      </w:r>
    </w:p>
    <w:p w14:paraId="3E62E287" w14:textId="77777777" w:rsidR="00FC6365" w:rsidRDefault="00FC6365">
      <w:pPr>
        <w:ind w:right="-13"/>
        <w:jc w:val="both"/>
        <w:rPr>
          <w:b/>
        </w:rPr>
      </w:pPr>
    </w:p>
    <w:p w14:paraId="7299201E" w14:textId="77777777" w:rsidR="00FC6365" w:rsidRDefault="003C0BFD">
      <w:pPr>
        <w:ind w:right="-13"/>
        <w:jc w:val="center"/>
        <w:rPr>
          <w:b/>
        </w:rPr>
      </w:pPr>
      <w:r>
        <w:rPr>
          <w:b/>
        </w:rPr>
        <w:t>2.ОБЯЗАННОСТИ СТОРОН.</w:t>
      </w:r>
    </w:p>
    <w:p w14:paraId="77721F3F" w14:textId="77777777" w:rsidR="00FC6365" w:rsidRDefault="003C0BFD">
      <w:pPr>
        <w:ind w:right="-13"/>
        <w:jc w:val="both"/>
        <w:rPr>
          <w:bCs/>
        </w:rPr>
      </w:pPr>
      <w:r>
        <w:rPr>
          <w:bCs/>
        </w:rPr>
        <w:t>2.1. В период действия Контракта Исполнитель обязуется:</w:t>
      </w:r>
    </w:p>
    <w:p w14:paraId="7025B9EE" w14:textId="77777777" w:rsidR="00FC6365" w:rsidRDefault="003C0BFD">
      <w:pPr>
        <w:ind w:right="-13"/>
        <w:jc w:val="both"/>
      </w:pPr>
      <w:r>
        <w:t>2.1.1. Утвердить состав врачебной комиссии, состоящей из врача-профпатолога, а также врачей-специалистов, прошедших в установленном порядке повышение квалификации по специальности «</w:t>
      </w:r>
      <w:proofErr w:type="spellStart"/>
      <w:r>
        <w:t>профпатология</w:t>
      </w:r>
      <w:proofErr w:type="spellEnd"/>
      <w:r>
        <w:t>» или имеющие действующий сертификат по специальности «</w:t>
      </w:r>
      <w:proofErr w:type="spellStart"/>
      <w:r>
        <w:t>профпатология</w:t>
      </w:r>
      <w:proofErr w:type="spellEnd"/>
      <w:r>
        <w:t>».</w:t>
      </w:r>
    </w:p>
    <w:p w14:paraId="725ADE03" w14:textId="61D01B1B" w:rsidR="00FC6365" w:rsidRDefault="003C0BFD">
      <w:pPr>
        <w:ind w:right="-13"/>
        <w:jc w:val="both"/>
        <w:rPr>
          <w:shd w:val="clear" w:color="auto" w:fill="FFFFFF"/>
        </w:rPr>
      </w:pPr>
      <w:bookmarkStart w:id="1" w:name="sub_212"/>
      <w:r>
        <w:t xml:space="preserve">2.1.2. </w:t>
      </w:r>
      <w:r>
        <w:rPr>
          <w:shd w:val="clear" w:color="auto" w:fill="FFFFFF"/>
        </w:rPr>
        <w:t xml:space="preserve">В течении 5 (пяти) календарных дней с момента получения от Заказчика поименного списка (но не позднее чем за 14 дней до согласованной с Заказчиком датой начала проведения периодического осмотра) </w:t>
      </w:r>
      <w:r>
        <w:t xml:space="preserve">составить </w:t>
      </w:r>
      <w:r>
        <w:rPr>
          <w:shd w:val="clear" w:color="auto" w:fill="FFFFFF"/>
        </w:rPr>
        <w:t>Календарный план проведения медицинских осмотров (далее Календарный план). Календарный план согласовывается с Заказчиком и утверждается Исполнителем и с момента подписания является неотъемлемой частью Контракта.</w:t>
      </w:r>
    </w:p>
    <w:p w14:paraId="2304115A" w14:textId="5821FAA7" w:rsidR="00FC6365" w:rsidRDefault="003C0BFD">
      <w:pPr>
        <w:ind w:right="-13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2.1.3. </w:t>
      </w:r>
      <w:bookmarkEnd w:id="1"/>
      <w:r>
        <w:rPr>
          <w:shd w:val="clear" w:color="auto" w:fill="FFFFFF"/>
        </w:rPr>
        <w:t>Обеспечить работу врачебной комиссии, в том числе определение необходимости участия в периодических осмотрах соответствующих врачей-специалистов, а также виды и объемы необходимых лабораторных и функциональных исследований на основании, предоставленного Заказчиком поименного списка и указанных</w:t>
      </w:r>
      <w:r w:rsidR="00D6264D">
        <w:rPr>
          <w:shd w:val="clear" w:color="auto" w:fill="FFFFFF"/>
        </w:rPr>
        <w:t xml:space="preserve"> </w:t>
      </w:r>
      <w:r>
        <w:rPr>
          <w:shd w:val="clear" w:color="auto" w:fill="FFFFFF"/>
        </w:rPr>
        <w:t>в нем вредных производственных факторов и работ.</w:t>
      </w:r>
    </w:p>
    <w:p w14:paraId="6E1A71B3" w14:textId="77777777" w:rsidR="00FC6365" w:rsidRDefault="003C0BFD">
      <w:pPr>
        <w:ind w:right="-13"/>
        <w:jc w:val="both"/>
      </w:pPr>
      <w:r>
        <w:rPr>
          <w:shd w:val="clear" w:color="auto" w:fill="FFFFFF"/>
        </w:rPr>
        <w:t>2.1.4. П</w:t>
      </w:r>
      <w:r>
        <w:t>ровести медицинский осмотр (обследование) работников Заказчика в соответствии с обязательными требованиями и правилами, установленными действующим законодательством.</w:t>
      </w:r>
    </w:p>
    <w:p w14:paraId="0788CF3A" w14:textId="77777777" w:rsidR="00FC6365" w:rsidRDefault="003C0BFD">
      <w:pPr>
        <w:ind w:right="-13"/>
        <w:jc w:val="both"/>
      </w:pPr>
      <w:r>
        <w:t xml:space="preserve">2.1.5. Соблюдать принципы и правила обработки персональных данных работников, </w:t>
      </w:r>
      <w:r>
        <w:rPr>
          <w:color w:val="000000" w:themeColor="text1"/>
        </w:rPr>
        <w:t xml:space="preserve">предусмотренные </w:t>
      </w:r>
      <w:hyperlink r:id="rId11" w:history="1">
        <w:r>
          <w:rPr>
            <w:rStyle w:val="af2"/>
            <w:b w:val="0"/>
            <w:color w:val="000000" w:themeColor="text1"/>
          </w:rPr>
          <w:t>Федеральным законом</w:t>
        </w:r>
      </w:hyperlink>
      <w:r>
        <w:rPr>
          <w:color w:val="000000" w:themeColor="text1"/>
        </w:rPr>
        <w:t xml:space="preserve"> от</w:t>
      </w:r>
      <w:r>
        <w:t xml:space="preserve"> 27.07.2006 г. N 152-ФЗ «О персональных данных», соблюдать конфиденциальность персональных данных и обеспечивать безопасность персональных </w:t>
      </w:r>
      <w:r>
        <w:lastRenderedPageBreak/>
        <w:t>данных при их обработке, а также соблюдать требования к защите обрабатываемых персональных данных;</w:t>
      </w:r>
    </w:p>
    <w:p w14:paraId="26828677" w14:textId="77777777" w:rsidR="00FC6365" w:rsidRDefault="003C0BFD">
      <w:pPr>
        <w:ind w:right="-13"/>
        <w:jc w:val="both"/>
        <w:rPr>
          <w:shd w:val="clear" w:color="auto" w:fill="FFFFFF"/>
        </w:rPr>
      </w:pPr>
      <w:r>
        <w:t xml:space="preserve">2.1.6. </w:t>
      </w:r>
      <w:r>
        <w:rPr>
          <w:shd w:val="clear" w:color="auto" w:fill="FFFFFF"/>
        </w:rPr>
        <w:t xml:space="preserve">По окончании прохождения работником периодического осмотра Исполнитель оформляет медицинское заключение в порядке, установленном Приказом Министерства здравоохранения РФ от 28 января 2021 г. № 29н «Об утверждении Порядка проведения обязательных предварительных </w:t>
      </w:r>
    </w:p>
    <w:p w14:paraId="786D4504" w14:textId="77777777" w:rsidR="00FC6365" w:rsidRDefault="003C0BFD">
      <w:pPr>
        <w:ind w:right="-13"/>
        <w:jc w:val="both"/>
        <w:rPr>
          <w:shd w:val="clear" w:color="auto" w:fill="FFFFFF"/>
        </w:rPr>
      </w:pPr>
      <w:r>
        <w:rPr>
          <w:shd w:val="clear" w:color="auto" w:fill="FFFFFF"/>
        </w:rPr>
        <w:t>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>
        <w:rPr>
          <w:color w:val="22272F"/>
          <w:shd w:val="clear" w:color="auto" w:fill="FFFFFF"/>
        </w:rPr>
        <w:t>»</w:t>
      </w:r>
      <w:r>
        <w:rPr>
          <w:shd w:val="clear" w:color="auto" w:fill="FFFFFF"/>
        </w:rPr>
        <w:t>, (далее Заключение).</w:t>
      </w:r>
    </w:p>
    <w:p w14:paraId="12FD96BA" w14:textId="77777777" w:rsidR="00FC6365" w:rsidRDefault="003C0BFD">
      <w:pPr>
        <w:ind w:right="-13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случае выявления медицинских противопоказаний по состоянию здоровья к выполнению отдельных видов работ работник Заказчика направляется в медицинскую организацию для проведения экспертизы профессиональной пригодности в соответствии с </w:t>
      </w:r>
      <w:hyperlink r:id="rId12" w:anchor="/document/71415276/entry/0" w:history="1">
        <w:r>
          <w:rPr>
            <w:shd w:val="clear" w:color="auto" w:fill="FFFFFF"/>
          </w:rPr>
          <w:t>приказом</w:t>
        </w:r>
      </w:hyperlink>
      <w:r>
        <w:rPr>
          <w:shd w:val="clear" w:color="auto" w:fill="FFFFFF"/>
        </w:rPr>
        <w:t xml:space="preserve"> Министерства здравоохранения Российской Федерации от «05» мая 2016 года № 282н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14:paraId="258C232E" w14:textId="77777777" w:rsidR="00FC6365" w:rsidRDefault="003C0BFD">
      <w:pPr>
        <w:ind w:right="-13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случае подозрения о наличии у работника Заказчика профессионального заболевания при проведении периодического осмотра Исполнитель выдает работнику </w:t>
      </w:r>
      <w:hyperlink r:id="rId13" w:anchor="/document/12191202/entry/10000" w:history="1">
        <w:r>
          <w:rPr>
            <w:shd w:val="clear" w:color="auto" w:fill="FFFFFF"/>
          </w:rPr>
          <w:t>направление</w:t>
        </w:r>
      </w:hyperlink>
      <w:r>
        <w:rPr>
          <w:shd w:val="clear" w:color="auto" w:fill="FFFFFF"/>
        </w:rPr>
        <w:t xml:space="preserve"> в центр </w:t>
      </w:r>
      <w:proofErr w:type="spellStart"/>
      <w:r>
        <w:rPr>
          <w:shd w:val="clear" w:color="auto" w:fill="FFFFFF"/>
        </w:rPr>
        <w:t>профпатологии</w:t>
      </w:r>
      <w:proofErr w:type="spellEnd"/>
      <w:r>
        <w:rPr>
          <w:shd w:val="clear" w:color="auto" w:fill="FFFFFF"/>
        </w:rPr>
        <w:t xml:space="preserve"> или специализированную медицинскую организацию, имеющую право на проведение экспертизы связи заболевания с профессией,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благополучия.</w:t>
      </w:r>
    </w:p>
    <w:p w14:paraId="0C2E6BBD" w14:textId="77777777" w:rsidR="00FC6365" w:rsidRDefault="003C0BFD">
      <w:pPr>
        <w:pStyle w:val="s1"/>
        <w:spacing w:before="0" w:beforeAutospacing="0" w:after="0" w:afterAutospacing="0"/>
        <w:ind w:right="-13"/>
        <w:jc w:val="both"/>
      </w:pPr>
      <w:r>
        <w:t>2.1.7</w:t>
      </w:r>
      <w:r>
        <w:rPr>
          <w:shd w:val="clear" w:color="auto" w:fill="FFFFFF"/>
        </w:rPr>
        <w:t xml:space="preserve">. По итогам проведения периодических осмотров Исполнитель не позднее чем через 30 дней после завершения периодического медицинского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 и представителями работодателя, составляет </w:t>
      </w:r>
      <w:hyperlink r:id="rId14" w:anchor="/document/12191202/entry/90000" w:history="1">
        <w:r>
          <w:rPr>
            <w:shd w:val="clear" w:color="auto" w:fill="FFFFFF"/>
          </w:rPr>
          <w:t>заключительный акт</w:t>
        </w:r>
      </w:hyperlink>
      <w:r>
        <w:rPr>
          <w:shd w:val="clear" w:color="auto" w:fill="FFFFFF"/>
        </w:rPr>
        <w:t xml:space="preserve"> в порядке, установленном Приказом Министерства здравоохранения РФ от 28 января 2021 г. № 29н. </w:t>
      </w:r>
    </w:p>
    <w:p w14:paraId="6BE7E4D5" w14:textId="77777777" w:rsidR="00FC6365" w:rsidRDefault="003C0BFD">
      <w:pPr>
        <w:ind w:right="-13"/>
        <w:jc w:val="both"/>
      </w:pPr>
      <w:r>
        <w:t>2.1.8. По окончании периодического осмотра выдает работнику Заказчика выписку из медицинской карты, в которой отражается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реабилитации. Копию выписки также направляется в медицинские организации по месту жительства или прикрепления работника Заказчика, с письменного согласия работника.</w:t>
      </w:r>
    </w:p>
    <w:p w14:paraId="3A42C1E8" w14:textId="77777777" w:rsidR="00FC6365" w:rsidRDefault="00FC6365">
      <w:pPr>
        <w:ind w:right="-13"/>
        <w:jc w:val="both"/>
        <w:rPr>
          <w:b/>
        </w:rPr>
      </w:pPr>
    </w:p>
    <w:p w14:paraId="2E15A4F1" w14:textId="77777777" w:rsidR="00FC6365" w:rsidRDefault="003C0BFD">
      <w:pPr>
        <w:ind w:right="-13"/>
        <w:jc w:val="both"/>
        <w:rPr>
          <w:bCs/>
        </w:rPr>
      </w:pPr>
      <w:r>
        <w:rPr>
          <w:bCs/>
        </w:rPr>
        <w:t>2.2. В период действия Контракта Заказчик обязуется:</w:t>
      </w:r>
    </w:p>
    <w:p w14:paraId="0F658C38" w14:textId="77777777" w:rsidR="00FC6365" w:rsidRDefault="003C0BFD">
      <w:pPr>
        <w:ind w:right="-13"/>
        <w:jc w:val="both"/>
      </w:pPr>
      <w:r>
        <w:t>2.2.1. Составить поименный список лиц, подлежащих периодическим медицинским осмотрам (обследованиям), составленный на основании утвержденного Заказчиком контингента работников, с указанием фамилии, имени, отчества, профессии (должности) работника, наименования вредного производственного фактора или вида работы, наименования структурного подразделения Заказчика (при наличии) и предоставить Исполнителю не позднее, чем за два месяца до начала периодического осмотра. Поименный список с момента его подписания является неотъемлемой частью Контракта.</w:t>
      </w:r>
    </w:p>
    <w:p w14:paraId="45C0EB94" w14:textId="77777777" w:rsidR="00FC6365" w:rsidRDefault="003C0BFD">
      <w:pPr>
        <w:ind w:right="-13"/>
        <w:jc w:val="both"/>
        <w:rPr>
          <w:shd w:val="clear" w:color="auto" w:fill="FFFFFF"/>
        </w:rPr>
      </w:pPr>
      <w:r>
        <w:rPr>
          <w:shd w:val="clear" w:color="auto" w:fill="FFFFFF"/>
        </w:rPr>
        <w:t>2.2.2. Вручить работнику, направляемому на периодический осмотр, направление, оформленное в соответствии с приложением к Контракту.</w:t>
      </w:r>
    </w:p>
    <w:p w14:paraId="151A5F31" w14:textId="77777777" w:rsidR="00FC6365" w:rsidRDefault="003C0BFD">
      <w:pPr>
        <w:ind w:right="-13"/>
        <w:jc w:val="both"/>
        <w:rPr>
          <w:shd w:val="clear" w:color="auto" w:fill="FFFFFF"/>
        </w:rPr>
      </w:pPr>
      <w:r>
        <w:rPr>
          <w:shd w:val="clear" w:color="auto" w:fill="FFFFFF"/>
        </w:rPr>
        <w:t>2.2.3. Не позднее, чем за 10 (десять) дней до согласованной с Исполнителем датой начала проведения периодического осмотра ознакомить работников, подлежащих периодическому осмотру, с Календарным планом.</w:t>
      </w:r>
    </w:p>
    <w:p w14:paraId="2FC286C9" w14:textId="77777777" w:rsidR="00FC6365" w:rsidRDefault="003C0BFD">
      <w:pPr>
        <w:ind w:right="-13"/>
        <w:jc w:val="both"/>
      </w:pPr>
      <w:r>
        <w:rPr>
          <w:shd w:val="clear" w:color="auto" w:fill="FFFFFF"/>
        </w:rPr>
        <w:lastRenderedPageBreak/>
        <w:t>2.2.4. Обеспечить прибытие работников Заказчика к Исполнителю в сроки, предусмотренные Календарным планом, и наличие у каждого работника Заказчика следующего комплекта документов: направление по форме, утвержденной приложением к Контракту, данные флюорографического обследования сроком действия не менее 30 дней на дату проведения медицинского осмотра. В случае отсутствия работников Заказчика в часы и сроки, установленные Календарным планом, услуги Исполнителя считаются оказанными надлежащим образом, в полном объеме и подлежат оплате в соответствии с условиями Контракта.</w:t>
      </w:r>
    </w:p>
    <w:p w14:paraId="54B99865" w14:textId="77777777" w:rsidR="00FC6365" w:rsidRDefault="003C0BFD">
      <w:pPr>
        <w:ind w:right="-13"/>
        <w:jc w:val="both"/>
      </w:pPr>
      <w:r>
        <w:t>2.2.5. Предоставлять по требованию Исполнителя информацию, необходимую для исполнения обязательств по Контракту.</w:t>
      </w:r>
    </w:p>
    <w:p w14:paraId="6F18508D" w14:textId="77777777" w:rsidR="00FC6365" w:rsidRDefault="003C0BFD">
      <w:pPr>
        <w:ind w:right="-13"/>
        <w:jc w:val="both"/>
      </w:pPr>
      <w:r>
        <w:t>2.2.6. Оплатить услуги Исполнителя в размере, порядке и на условиях, предусмотренных Контрактом.</w:t>
      </w:r>
    </w:p>
    <w:p w14:paraId="12D726B7" w14:textId="387E0395" w:rsidR="00FC6365" w:rsidRDefault="003C0BFD">
      <w:pPr>
        <w:ind w:right="-13"/>
        <w:jc w:val="both"/>
      </w:pPr>
      <w:r>
        <w:t>2.2.7.</w:t>
      </w:r>
      <w:r>
        <w:rPr>
          <w:color w:val="000000"/>
        </w:rPr>
        <w:t xml:space="preserve"> Заказчик обязан подписать Акт оказанных услуг по настоящему Контракту не позднее чем в течение 5-ти рабочих дней с даты предоставление его Исполнителем, либо предоставить мотивированный отказ от подписания Акта оказанных услуг. В противном случае акт оказанных услуг считается принятым в одностороннем порядке.</w:t>
      </w:r>
    </w:p>
    <w:p w14:paraId="62F4E6C3" w14:textId="77777777" w:rsidR="00FC6365" w:rsidRDefault="00FC6365">
      <w:pPr>
        <w:tabs>
          <w:tab w:val="left" w:pos="567"/>
        </w:tabs>
        <w:ind w:right="-13"/>
        <w:jc w:val="both"/>
      </w:pPr>
    </w:p>
    <w:p w14:paraId="6845AE17" w14:textId="77777777" w:rsidR="00FC6365" w:rsidRDefault="003C0BFD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2" w:name="sub_3"/>
      <w:r>
        <w:rPr>
          <w:rFonts w:ascii="Times New Roman" w:hAnsi="Times New Roman"/>
          <w:caps/>
          <w:sz w:val="24"/>
          <w:szCs w:val="24"/>
        </w:rPr>
        <w:t>3. Стоимость услуг и порядок расчетов</w:t>
      </w:r>
      <w:bookmarkEnd w:id="2"/>
    </w:p>
    <w:p w14:paraId="54348DBC" w14:textId="49553637" w:rsidR="00FC6365" w:rsidRDefault="003C0BFD">
      <w:pPr>
        <w:ind w:right="-13"/>
        <w:jc w:val="both"/>
      </w:pPr>
      <w:r>
        <w:t>3.1. Стоимость услуг Исполнителя по Контракту составляет</w:t>
      </w:r>
      <w:r w:rsidR="00FC4F60">
        <w:t xml:space="preserve"> </w:t>
      </w:r>
      <w:r w:rsidR="00FC4F60">
        <w:softHyphen/>
        <w:t>______________</w:t>
      </w:r>
      <w:r>
        <w:t xml:space="preserve"> </w:t>
      </w:r>
      <w:r w:rsidR="00FC4F60">
        <w:rPr>
          <w:b/>
          <w:bCs/>
          <w:color w:val="000000"/>
        </w:rPr>
        <w:softHyphen/>
      </w:r>
      <w:r w:rsidR="00FC4F60">
        <w:rPr>
          <w:b/>
          <w:bCs/>
          <w:color w:val="000000"/>
        </w:rPr>
        <w:softHyphen/>
      </w:r>
      <w:proofErr w:type="gramStart"/>
      <w:r w:rsidR="00FC4F60">
        <w:rPr>
          <w:b/>
          <w:bCs/>
          <w:color w:val="000000"/>
        </w:rPr>
        <w:softHyphen/>
      </w:r>
      <w:r>
        <w:rPr>
          <w:b/>
          <w:color w:val="000000"/>
        </w:rPr>
        <w:t>(</w:t>
      </w:r>
      <w:r w:rsidR="00FC4F60">
        <w:rPr>
          <w:b/>
          <w:color w:val="000000"/>
        </w:rPr>
        <w:t xml:space="preserve"> _</w:t>
      </w:r>
      <w:proofErr w:type="gramEnd"/>
      <w:r w:rsidR="00FC4F60">
        <w:rPr>
          <w:b/>
          <w:color w:val="000000"/>
        </w:rPr>
        <w:t xml:space="preserve">____________________________________ </w:t>
      </w:r>
      <w:r>
        <w:rPr>
          <w:b/>
          <w:color w:val="000000"/>
        </w:rPr>
        <w:t>) рублей 00</w:t>
      </w:r>
      <w:r>
        <w:rPr>
          <w:color w:val="000000"/>
        </w:rPr>
        <w:t xml:space="preserve"> </w:t>
      </w:r>
      <w:r>
        <w:rPr>
          <w:b/>
          <w:color w:val="000000"/>
        </w:rPr>
        <w:t>копеек</w:t>
      </w:r>
      <w:r>
        <w:rPr>
          <w:color w:val="000000"/>
        </w:rPr>
        <w:t xml:space="preserve">  </w:t>
      </w:r>
      <w:r>
        <w:t>и определяется Сторонами в Расчёте стоимости услуг, который является неотъемлемой частью Контракта. Услуги по Контракту НДС не облагаются на основании п.2 ст. 149 НК РФ.</w:t>
      </w:r>
    </w:p>
    <w:p w14:paraId="7F2E35EB" w14:textId="77777777" w:rsidR="00FC6365" w:rsidRDefault="003C0BFD">
      <w:pPr>
        <w:ind w:right="-13"/>
        <w:jc w:val="both"/>
      </w:pPr>
      <w:r>
        <w:t>3.2. Оплата оказанных Исполнителем услуг осуществляется на основании счётов, выставленных Исполнителем в течение 7 (семи) рабочих дней с момента подписания обеими сторонами</w:t>
      </w:r>
      <w:r>
        <w:rPr>
          <w:color w:val="000000" w:themeColor="text1"/>
        </w:rPr>
        <w:t xml:space="preserve"> </w:t>
      </w:r>
      <w:hyperlink r:id="rId15" w:history="1">
        <w:r>
          <w:rPr>
            <w:rStyle w:val="af2"/>
            <w:b w:val="0"/>
            <w:color w:val="000000" w:themeColor="text1"/>
          </w:rPr>
          <w:t>Акта</w:t>
        </w:r>
      </w:hyperlink>
      <w:r>
        <w:t xml:space="preserve"> оказанных услуг путем перечисления денежных средств на расчетный счет Исполнителя.</w:t>
      </w:r>
    </w:p>
    <w:p w14:paraId="2AD7634C" w14:textId="77777777" w:rsidR="00FC6365" w:rsidRDefault="003C0BFD">
      <w:pPr>
        <w:ind w:right="-13"/>
        <w:jc w:val="both"/>
      </w:pPr>
      <w:r>
        <w:t>3.3. Обязательства Заказчика по оплате оказанных Исполнителем услуг считаются исполненными с момента зачисления денежных средств на расчетный счет Исполнителя.</w:t>
      </w:r>
    </w:p>
    <w:p w14:paraId="240915E1" w14:textId="77777777" w:rsidR="00FC6365" w:rsidRDefault="003C0BFD">
      <w:pPr>
        <w:ind w:right="-13"/>
        <w:jc w:val="both"/>
      </w:pPr>
      <w:r>
        <w:t>3.4. Цена Контракта формируется на основе расчета начальной (максимальной) цены с учетом расходов на перевозку, разгрузку, страхование, уплату таможенных пошлин, налогов и других обязательных платежей. В цену Контракта также входят расходы на работы по поставке товара и дополнительные расходы по устранению недостатков, выявленных в процессе сдачи-приемки.</w:t>
      </w:r>
    </w:p>
    <w:p w14:paraId="0B992638" w14:textId="77777777" w:rsidR="00FC6365" w:rsidRDefault="003C0BFD">
      <w:pPr>
        <w:ind w:right="-13"/>
        <w:jc w:val="both"/>
      </w:pPr>
      <w:r>
        <w:t>3.5. Цена контракта является твердой и определяется на весь срок его исполнения.</w:t>
      </w:r>
    </w:p>
    <w:p w14:paraId="0D5BDEC8" w14:textId="77777777" w:rsidR="00FC6365" w:rsidRDefault="00FC6365">
      <w:pPr>
        <w:ind w:right="-13"/>
        <w:jc w:val="both"/>
      </w:pPr>
    </w:p>
    <w:p w14:paraId="187E471F" w14:textId="77777777" w:rsidR="00FC6365" w:rsidRDefault="003C0BFD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3" w:name="sub_4"/>
      <w:r>
        <w:rPr>
          <w:rFonts w:ascii="Times New Roman" w:hAnsi="Times New Roman"/>
          <w:caps/>
          <w:sz w:val="24"/>
          <w:szCs w:val="24"/>
        </w:rPr>
        <w:t>4. Порядок изменения и расторжения Контракта.</w:t>
      </w:r>
    </w:p>
    <w:p w14:paraId="3F7B2709" w14:textId="77777777" w:rsidR="00FC6365" w:rsidRDefault="003C0BFD">
      <w:pPr>
        <w:pStyle w:val="1"/>
        <w:spacing w:before="0"/>
        <w:ind w:right="270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b w:val="0"/>
          <w:bCs w:val="0"/>
          <w:caps/>
          <w:sz w:val="24"/>
          <w:szCs w:val="24"/>
        </w:rPr>
        <w:t>Ответственность сторон</w:t>
      </w:r>
      <w:bookmarkEnd w:id="3"/>
    </w:p>
    <w:p w14:paraId="729555A4" w14:textId="77777777" w:rsidR="00FC6365" w:rsidRDefault="003C0BFD">
      <w:pPr>
        <w:ind w:right="-13"/>
        <w:jc w:val="both"/>
      </w:pPr>
      <w:r>
        <w:t>4.1. Стороны вправе досрочно расторгнуть Контракт по взаимному соглашению.</w:t>
      </w:r>
    </w:p>
    <w:p w14:paraId="66035875" w14:textId="77777777" w:rsidR="00FC6365" w:rsidRDefault="003C0BFD">
      <w:pPr>
        <w:ind w:right="-13"/>
        <w:jc w:val="both"/>
      </w:pPr>
      <w:r>
        <w:t>4.2. Заказчик вправе отказаться от исполнения обязательств по Контракту и расторгнуть его в одностороннем при условии оплаты Исполнителю фактически понесенных им расходов.</w:t>
      </w:r>
    </w:p>
    <w:p w14:paraId="29655F4A" w14:textId="77777777" w:rsidR="00FC6365" w:rsidRDefault="003C0BFD">
      <w:pPr>
        <w:ind w:right="-13"/>
        <w:jc w:val="both"/>
      </w:pPr>
      <w:r>
        <w:t>4.3. Исполнитель вправе отказаться от исполнения обязательств по Контракту при условии полного возмещения Заказчику убытков.</w:t>
      </w:r>
    </w:p>
    <w:p w14:paraId="31056B1B" w14:textId="77777777" w:rsidR="00FC6365" w:rsidRDefault="003C0BFD">
      <w:pPr>
        <w:ind w:right="-13"/>
        <w:jc w:val="both"/>
      </w:pPr>
      <w:r>
        <w:t xml:space="preserve">4.4. Все изменения и дополнения к </w:t>
      </w:r>
      <w:bookmarkStart w:id="4" w:name="_Hlk104804245"/>
      <w:r>
        <w:t>Контракту</w:t>
      </w:r>
      <w:bookmarkEnd w:id="4"/>
      <w:r>
        <w:t xml:space="preserve"> действительны в случае оформления их в письменном виде и подписания обеими сторонами.</w:t>
      </w:r>
    </w:p>
    <w:p w14:paraId="37EAC0C1" w14:textId="77777777" w:rsidR="00FC6365" w:rsidRDefault="003C0BFD">
      <w:pPr>
        <w:ind w:right="-13"/>
        <w:jc w:val="both"/>
      </w:pPr>
      <w:r>
        <w:t>4.5. За неисполнение и/или ненадлежащее исполнение своих обязательств по настоящему Контракту, Стороны несут ответственность в соответствии с действующим законодательством Российской Федерации, и на условиях настоящего Контракта.</w:t>
      </w:r>
    </w:p>
    <w:p w14:paraId="43F16CB4" w14:textId="77777777" w:rsidR="00FC6365" w:rsidRDefault="003C0BFD">
      <w:pPr>
        <w:ind w:right="-13"/>
        <w:jc w:val="both"/>
      </w:pPr>
      <w:r>
        <w:t xml:space="preserve">4.6. В случае нарушения Исполнителем сроков исполнения обязательств, предусмотренных в разделе 2 Контракта, Заказчик вправе требовать от Исполнителя уплаты неустойки в размере 0,1% стоимости услуг по Договору, за каждый календарный день просрочки. </w:t>
      </w:r>
    </w:p>
    <w:p w14:paraId="1FE3FEE6" w14:textId="77777777" w:rsidR="00FC6365" w:rsidRDefault="003C0BFD">
      <w:pPr>
        <w:ind w:right="-13"/>
        <w:jc w:val="both"/>
      </w:pPr>
      <w:r>
        <w:t>4.7. При нарушении Заказчиком срока оплаты услуг по Контракту, Исполнитель вправе требовать от Заказчика уплаты неустойки в размере 0,1% от задержанной суммы за каждый календарный день просрочки.</w:t>
      </w:r>
    </w:p>
    <w:p w14:paraId="08B6784D" w14:textId="77777777" w:rsidR="00FC6365" w:rsidRDefault="003C0BFD">
      <w:pPr>
        <w:ind w:right="-13"/>
        <w:jc w:val="both"/>
      </w:pPr>
      <w:r>
        <w:lastRenderedPageBreak/>
        <w:t>4.8. Неустойка начисляется на основании письменной претензии, направленной заказным письмом одной из сторон по Контракту в адрес другой стороны. Срок ответа на претензию составляет 7 (семь) рабочих дней.</w:t>
      </w:r>
    </w:p>
    <w:p w14:paraId="5B31E508" w14:textId="77777777" w:rsidR="00FC6365" w:rsidRDefault="003C0BFD">
      <w:pPr>
        <w:ind w:right="-13"/>
        <w:jc w:val="both"/>
      </w:pPr>
      <w:r>
        <w:t>4.9. Уплата неустойки не освобождает стороны от исполнения принятых по Контракту обязательств.</w:t>
      </w:r>
    </w:p>
    <w:p w14:paraId="242C538D" w14:textId="77777777" w:rsidR="00FC6365" w:rsidRDefault="00FC6365">
      <w:pPr>
        <w:ind w:right="-13"/>
        <w:jc w:val="both"/>
      </w:pPr>
    </w:p>
    <w:p w14:paraId="538E146D" w14:textId="77777777" w:rsidR="00FC6365" w:rsidRDefault="003C0BFD">
      <w:pPr>
        <w:ind w:right="-13"/>
        <w:jc w:val="center"/>
        <w:rPr>
          <w:b/>
          <w:bCs/>
        </w:rPr>
      </w:pPr>
      <w:r>
        <w:rPr>
          <w:b/>
          <w:bCs/>
        </w:rPr>
        <w:t>5. АНТИКОРРУПЦИОННАЯ ОГОВОРКА</w:t>
      </w:r>
    </w:p>
    <w:p w14:paraId="0CB26906" w14:textId="650DAA47" w:rsidR="00FC6365" w:rsidRDefault="003C0BFD">
      <w:pPr>
        <w:ind w:right="-13"/>
        <w:jc w:val="both"/>
      </w:pPr>
      <w:r>
        <w:t>5.1.</w:t>
      </w:r>
      <w:r w:rsidR="00FC4F60">
        <w:t xml:space="preserve"> </w:t>
      </w:r>
      <w:r>
        <w:t>Во исполнение Федерального закона от 25.12.2008 № 273-ФЗ «О противодействии коррупции»:</w:t>
      </w:r>
    </w:p>
    <w:p w14:paraId="3373D356" w14:textId="584A5EE0" w:rsidR="00FC6365" w:rsidRDefault="003C0BFD">
      <w:pPr>
        <w:ind w:right="-13"/>
        <w:jc w:val="both"/>
      </w:pPr>
      <w:r>
        <w:t>5.2.</w:t>
      </w:r>
      <w:r w:rsidR="00FC4F60">
        <w:t xml:space="preserve"> </w:t>
      </w:r>
      <w:r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</w:t>
      </w:r>
      <w:r>
        <w:rPr>
          <w:b/>
          <w:bCs/>
        </w:rPr>
        <w:t xml:space="preserve"> </w:t>
      </w:r>
      <w:r>
        <w:t>легализации (отмыванию) доходов, полученных преступным путем и принятые во исполнение таких законов подзаконные акты.</w:t>
      </w:r>
    </w:p>
    <w:p w14:paraId="7D7F6101" w14:textId="3826A598" w:rsidR="00FC6365" w:rsidRDefault="003C0BFD">
      <w:pPr>
        <w:ind w:right="-13"/>
        <w:jc w:val="both"/>
      </w:pPr>
      <w:r>
        <w:t>5.3.</w:t>
      </w:r>
      <w:r w:rsidR="00FC4F60">
        <w:t xml:space="preserve"> </w:t>
      </w:r>
      <w:r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1AB9709B" w14:textId="3DAB997A" w:rsidR="00FC6365" w:rsidRDefault="003C0BFD">
      <w:pPr>
        <w:ind w:right="-13"/>
        <w:jc w:val="both"/>
      </w:pPr>
      <w:r>
        <w:t>5.4.</w:t>
      </w:r>
      <w:r w:rsidR="00FC4F60">
        <w:t xml:space="preserve"> </w:t>
      </w:r>
      <w:r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5721ACEB" w14:textId="77777777" w:rsidR="00FC6365" w:rsidRDefault="003C0BFD">
      <w:pPr>
        <w:ind w:right="-13"/>
        <w:jc w:val="both"/>
      </w:pPr>
      <w:r>
        <w:t>5.5.В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41F39F91" w14:textId="77777777" w:rsidR="00FC6365" w:rsidRDefault="003C0BFD">
      <w:pPr>
        <w:ind w:right="-13"/>
        <w:jc w:val="both"/>
        <w:rPr>
          <w:b/>
          <w:bCs/>
        </w:rPr>
      </w:pPr>
      <w:r>
        <w:t>5.6.В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</w:t>
      </w:r>
      <w:r>
        <w:rPr>
          <w:b/>
          <w:bCs/>
        </w:rPr>
        <w:t xml:space="preserve"> </w:t>
      </w:r>
      <w:r>
        <w:t>доходов, полученных преступным путем</w:t>
      </w:r>
      <w:r>
        <w:rPr>
          <w:b/>
          <w:bCs/>
        </w:rPr>
        <w:t>.</w:t>
      </w:r>
    </w:p>
    <w:p w14:paraId="3A3D629B" w14:textId="77777777" w:rsidR="00FC6365" w:rsidRDefault="003C0BFD">
      <w:pPr>
        <w:ind w:right="-13"/>
        <w:jc w:val="both"/>
      </w:pPr>
      <w:r>
        <w:t>5.7.В случае подтверждения нарушения Стороной обязательств воздержаться от запрещенных в настоящей антикоррупционной оговорке Контракта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 по чьей инициативе был расторгнут настоящий Контракт, в соответствии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</w:t>
      </w:r>
    </w:p>
    <w:p w14:paraId="5FFCA17C" w14:textId="77777777" w:rsidR="00FC6365" w:rsidRDefault="00FC6365">
      <w:pPr>
        <w:ind w:right="-13"/>
        <w:jc w:val="both"/>
      </w:pPr>
    </w:p>
    <w:p w14:paraId="79CBEF54" w14:textId="77777777" w:rsidR="00FC6365" w:rsidRDefault="003C0BFD">
      <w:pPr>
        <w:pStyle w:val="1"/>
        <w:spacing w:before="0"/>
        <w:ind w:right="-13"/>
        <w:jc w:val="center"/>
        <w:rPr>
          <w:rFonts w:ascii="Times New Roman" w:hAnsi="Times New Roman"/>
          <w:caps/>
          <w:sz w:val="24"/>
          <w:szCs w:val="24"/>
        </w:rPr>
      </w:pPr>
      <w:bookmarkStart w:id="5" w:name="sub_5"/>
      <w:r>
        <w:rPr>
          <w:rFonts w:ascii="Times New Roman" w:hAnsi="Times New Roman"/>
          <w:caps/>
          <w:sz w:val="24"/>
          <w:szCs w:val="24"/>
        </w:rPr>
        <w:t>6. Срок действия Договора, заключительные положения</w:t>
      </w:r>
      <w:bookmarkEnd w:id="5"/>
    </w:p>
    <w:p w14:paraId="1FA96F31" w14:textId="2CA21A1A" w:rsidR="00FC6365" w:rsidRDefault="003C0BFD">
      <w:pPr>
        <w:ind w:right="-13"/>
        <w:jc w:val="both"/>
      </w:pPr>
      <w:r>
        <w:t xml:space="preserve">6.1. Контракт вступает в силу с момента его подписания обеими сторонами и действует до </w:t>
      </w:r>
      <w:r>
        <w:rPr>
          <w:bCs/>
        </w:rPr>
        <w:t>31.12.202</w:t>
      </w:r>
      <w:r w:rsidR="00D6264D">
        <w:rPr>
          <w:bCs/>
        </w:rPr>
        <w:t>6</w:t>
      </w:r>
      <w:r>
        <w:t xml:space="preserve"> года.</w:t>
      </w:r>
    </w:p>
    <w:p w14:paraId="421B6013" w14:textId="77777777" w:rsidR="00FC6365" w:rsidRDefault="003C0BFD">
      <w:pPr>
        <w:ind w:right="-13"/>
        <w:jc w:val="both"/>
      </w:pPr>
      <w:r>
        <w:t>6.2. Все споры и разногласия, возникающие между сторонами по вопросам исполнения обязательств по Контракту, будут разрешаться путем переговоров на основе действующего законодательства и обычаев.</w:t>
      </w:r>
    </w:p>
    <w:p w14:paraId="2F41985D" w14:textId="77777777" w:rsidR="00FC6365" w:rsidRDefault="003C0BFD">
      <w:pPr>
        <w:ind w:right="-13"/>
        <w:jc w:val="both"/>
      </w:pPr>
      <w:r>
        <w:t>6.3. В случае не урегулирования в процессе переговоров спорных вопросов, споры разрешаются в суде в порядке, установленном действующим законодательством.</w:t>
      </w:r>
    </w:p>
    <w:p w14:paraId="027EEB00" w14:textId="77777777" w:rsidR="00FC6365" w:rsidRDefault="003C0BFD">
      <w:pPr>
        <w:ind w:right="-13"/>
        <w:jc w:val="both"/>
      </w:pPr>
      <w:r>
        <w:lastRenderedPageBreak/>
        <w:t>6.4. В случае изменения наименования, местонахождения, банковских реквизитов и других данных каждая из сторон обязана в течение 7 (семи) дней в письменной форме сообщить другой стороне о произошедших изменениях.</w:t>
      </w:r>
    </w:p>
    <w:p w14:paraId="5A0A0FDA" w14:textId="77777777" w:rsidR="00FC6365" w:rsidRDefault="003C0BFD">
      <w:pPr>
        <w:ind w:right="-13"/>
        <w:jc w:val="both"/>
      </w:pPr>
      <w:r>
        <w:t>6.5. Во всем остальном, что не предусмотрено Контрактом, стороны руководствуются действующим законодательством.</w:t>
      </w:r>
    </w:p>
    <w:p w14:paraId="4F0F0885" w14:textId="77777777" w:rsidR="00FC6365" w:rsidRDefault="003C0BFD">
      <w:pPr>
        <w:ind w:right="-13"/>
        <w:jc w:val="both"/>
      </w:pPr>
      <w:r>
        <w:t>6.6. Контракт составлен и подписан в двух экземплярах, имеющих равную юридическую силу, и хранится по одному у каждой из сторон.</w:t>
      </w:r>
    </w:p>
    <w:p w14:paraId="0EC6BD7F" w14:textId="77777777" w:rsidR="00FC6365" w:rsidRDefault="003C0BFD">
      <w:pPr>
        <w:ind w:right="-13"/>
        <w:jc w:val="both"/>
      </w:pPr>
      <w:r>
        <w:t xml:space="preserve">6.7. Исполнитель не является иностранным агентом </w:t>
      </w:r>
    </w:p>
    <w:p w14:paraId="7960692E" w14:textId="77777777" w:rsidR="00FC6365" w:rsidRDefault="003C0BFD">
      <w:pPr>
        <w:ind w:right="-13"/>
        <w:jc w:val="both"/>
      </w:pPr>
      <w:r>
        <w:t xml:space="preserve">6.8. На момент подписания Контракта Сторонами составлены следующие приложения: </w:t>
      </w:r>
    </w:p>
    <w:p w14:paraId="02B004D2" w14:textId="77777777" w:rsidR="00FC6365" w:rsidRDefault="003C0BFD">
      <w:pPr>
        <w:ind w:right="-13" w:firstLine="426"/>
        <w:jc w:val="both"/>
      </w:pPr>
      <w:r>
        <w:t>1. Приложение № 1 – Расчет стоимости услуг по Контракту;</w:t>
      </w:r>
    </w:p>
    <w:p w14:paraId="35B5B08D" w14:textId="77777777" w:rsidR="00FC6365" w:rsidRDefault="003C0BFD">
      <w:pPr>
        <w:ind w:right="-13" w:firstLine="426"/>
        <w:jc w:val="both"/>
      </w:pPr>
      <w:r>
        <w:t>2. Приложение № 2 – Календарный план;</w:t>
      </w:r>
    </w:p>
    <w:p w14:paraId="1642D6E9" w14:textId="77777777" w:rsidR="00FC6365" w:rsidRDefault="003C0BFD">
      <w:pPr>
        <w:shd w:val="clear" w:color="auto" w:fill="FFFFFF"/>
        <w:ind w:right="-13" w:firstLine="426"/>
        <w:jc w:val="both"/>
      </w:pPr>
      <w:r>
        <w:t>3.Приложение № 3 – Образец направления на периодический медицинский осмотр (обследование);</w:t>
      </w:r>
    </w:p>
    <w:p w14:paraId="1D3B7047" w14:textId="77777777" w:rsidR="00FC6365" w:rsidRDefault="003C0BFD">
      <w:pPr>
        <w:shd w:val="clear" w:color="auto" w:fill="FFFFFF"/>
        <w:ind w:right="-13"/>
        <w:jc w:val="both"/>
      </w:pPr>
      <w:r>
        <w:t xml:space="preserve">       4. Приложение № 4 – </w:t>
      </w:r>
      <w:bookmarkStart w:id="6" w:name="_Hlk177135539"/>
      <w:r>
        <w:t>Список сотрудников на периодический медицинский осмотр.</w:t>
      </w:r>
      <w:bookmarkEnd w:id="6"/>
    </w:p>
    <w:p w14:paraId="0C4F2026" w14:textId="77777777" w:rsidR="00FC6365" w:rsidRDefault="003C0BFD">
      <w:pPr>
        <w:shd w:val="clear" w:color="auto" w:fill="FFFFFF"/>
        <w:ind w:right="-13"/>
        <w:jc w:val="both"/>
      </w:pPr>
      <w:r>
        <w:t xml:space="preserve">       5. Копия лицензии Исполнителя. Все приложения являются неотъемлем</w:t>
      </w:r>
      <w:bookmarkStart w:id="7" w:name="sub_6"/>
      <w:r>
        <w:t>ой частью Контракта.</w:t>
      </w:r>
    </w:p>
    <w:p w14:paraId="529108CD" w14:textId="77777777" w:rsidR="00FC6365" w:rsidRDefault="003C0BFD">
      <w:pPr>
        <w:pStyle w:val="1"/>
        <w:ind w:right="27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7. Подписи, адреса и реквизиты сторон</w:t>
      </w:r>
      <w:bookmarkEnd w:id="7"/>
    </w:p>
    <w:tbl>
      <w:tblPr>
        <w:tblW w:w="9570" w:type="dxa"/>
        <w:tblInd w:w="-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FC6365" w14:paraId="4D0FC2C7" w14:textId="77777777">
        <w:tc>
          <w:tcPr>
            <w:tcW w:w="47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0B86C1" w14:textId="77777777" w:rsidR="00FC6365" w:rsidRDefault="003C0BFD">
            <w:pPr>
              <w:pStyle w:val="LBBodyText2"/>
              <w:ind w:left="7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Заказчика:</w:t>
            </w:r>
          </w:p>
          <w:p w14:paraId="523D4B44" w14:textId="77777777" w:rsidR="00FC6365" w:rsidRDefault="003C0BFD">
            <w:pPr>
              <w:pStyle w:val="Standard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МКУК «Приозерский культурный центр «Карнавал»</w:t>
            </w:r>
          </w:p>
          <w:p w14:paraId="147D4F8A" w14:textId="77777777" w:rsidR="00FC6365" w:rsidRDefault="003C0BFD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188760 Ленинградская обл., </w:t>
            </w:r>
          </w:p>
          <w:p w14:paraId="266120D3" w14:textId="77777777" w:rsidR="00FC6365" w:rsidRDefault="003C0BFD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Приозерск, ул. Ленина, д.41</w:t>
            </w:r>
          </w:p>
          <w:p w14:paraId="77350143" w14:textId="77777777" w:rsidR="00FC6365" w:rsidRDefault="003C0BFD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 8 (812) 702-90-32</w:t>
            </w:r>
          </w:p>
          <w:p w14:paraId="477E5389" w14:textId="77777777" w:rsidR="00FC6365" w:rsidRDefault="003C0BFD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Эл. почта: </w:t>
            </w:r>
            <w:hyperlink r:id="rId16">
              <w:r>
                <w:rPr>
                  <w:rStyle w:val="-"/>
                  <w:rFonts w:ascii="Times New Roman" w:hAnsi="Times New Roman"/>
                  <w:sz w:val="24"/>
                  <w:szCs w:val="24"/>
                </w:rPr>
                <w:t>Karnaval58@mail.ru</w:t>
              </w:r>
            </w:hyperlink>
          </w:p>
          <w:p w14:paraId="545793B2" w14:textId="77777777" w:rsidR="00FC6365" w:rsidRDefault="003C0BFD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14:paraId="3ECA0734" w14:textId="77777777" w:rsidR="00FC6365" w:rsidRDefault="003C0BFD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4712010888     КПП 471201001 </w:t>
            </w:r>
          </w:p>
          <w:p w14:paraId="6783332D" w14:textId="77777777" w:rsidR="00FC6365" w:rsidRDefault="003C0BFD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ОКПО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32845733  ОКТМО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41639101</w:t>
            </w:r>
          </w:p>
          <w:p w14:paraId="2F4F24A8" w14:textId="77777777" w:rsidR="00FC6365" w:rsidRDefault="003C0BFD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 1024701650115</w:t>
            </w:r>
          </w:p>
          <w:p w14:paraId="0A3E1CAC" w14:textId="77777777" w:rsidR="00FC6365" w:rsidRDefault="003C0BFD">
            <w:pPr>
              <w:suppressAutoHyphens/>
              <w:spacing w:line="276" w:lineRule="auto"/>
              <w:rPr>
                <w:kern w:val="2"/>
              </w:rPr>
            </w:pPr>
            <w:r>
              <w:rPr>
                <w:kern w:val="2"/>
              </w:rPr>
              <w:t>Банк получателя: СЕВЕРО-ЗАПАДНОЕ ГУ БАНКА РОССИИ</w:t>
            </w:r>
          </w:p>
          <w:p w14:paraId="0BDEAB95" w14:textId="77777777" w:rsidR="00FC6365" w:rsidRDefault="003C0BFD">
            <w:pPr>
              <w:suppressAutoHyphens/>
              <w:spacing w:line="276" w:lineRule="auto"/>
              <w:rPr>
                <w:kern w:val="2"/>
              </w:rPr>
            </w:pPr>
            <w:r>
              <w:rPr>
                <w:kern w:val="2"/>
              </w:rPr>
              <w:t xml:space="preserve">Наименование и место нахождения ТОФК: </w:t>
            </w:r>
          </w:p>
          <w:p w14:paraId="78693656" w14:textId="77777777" w:rsidR="00FC6365" w:rsidRDefault="003C0BFD">
            <w:pPr>
              <w:suppressAutoHyphens/>
              <w:spacing w:line="276" w:lineRule="auto"/>
              <w:rPr>
                <w:kern w:val="2"/>
              </w:rPr>
            </w:pPr>
            <w:r>
              <w:rPr>
                <w:kern w:val="2"/>
              </w:rPr>
              <w:t>УФК по Ленинградской области, г. Санкт-Петербург</w:t>
            </w:r>
          </w:p>
          <w:p w14:paraId="77567ED2" w14:textId="77777777" w:rsidR="00FC6365" w:rsidRDefault="003C0BFD">
            <w:pPr>
              <w:suppressAutoHyphens/>
              <w:spacing w:line="276" w:lineRule="auto"/>
              <w:rPr>
                <w:kern w:val="2"/>
              </w:rPr>
            </w:pPr>
            <w:r>
              <w:rPr>
                <w:kern w:val="2"/>
              </w:rPr>
              <w:t>БИК: 044030098</w:t>
            </w:r>
          </w:p>
          <w:p w14:paraId="4C4C289D" w14:textId="54E3161A" w:rsidR="00FC6365" w:rsidRDefault="003C0BFD">
            <w:pPr>
              <w:suppressAutoHyphens/>
            </w:pPr>
            <w:r>
              <w:rPr>
                <w:kern w:val="2"/>
              </w:rPr>
              <w:t>Р/</w:t>
            </w:r>
            <w:proofErr w:type="gramStart"/>
            <w:r>
              <w:rPr>
                <w:kern w:val="2"/>
              </w:rPr>
              <w:t>с :</w:t>
            </w:r>
            <w:proofErr w:type="gramEnd"/>
            <w:r>
              <w:rPr>
                <w:kern w:val="2"/>
              </w:rPr>
              <w:t xml:space="preserve"> 03</w:t>
            </w:r>
            <w:r w:rsidR="00831509">
              <w:rPr>
                <w:kern w:val="2"/>
              </w:rPr>
              <w:t>231643416391014500</w:t>
            </w:r>
            <w:r>
              <w:t>,</w:t>
            </w:r>
          </w:p>
          <w:p w14:paraId="20BEDF49" w14:textId="77777777" w:rsidR="00FC6365" w:rsidRDefault="003C0BFD">
            <w:pPr>
              <w:suppressAutoHyphens/>
              <w:spacing w:line="276" w:lineRule="auto"/>
              <w:rPr>
                <w:kern w:val="2"/>
              </w:rPr>
            </w:pPr>
            <w:r>
              <w:rPr>
                <w:kern w:val="2"/>
              </w:rPr>
              <w:t>Единый казначейский счёт: 40102810745370000098</w:t>
            </w:r>
          </w:p>
          <w:p w14:paraId="5588BB99" w14:textId="77777777" w:rsidR="00FC6365" w:rsidRDefault="00FC6365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</w:tc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1D2BE" w14:textId="77777777" w:rsidR="00FC6365" w:rsidRDefault="003C0BFD">
            <w:pPr>
              <w:pStyle w:val="LBBodyText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Исполнителя:</w:t>
            </w:r>
          </w:p>
          <w:p w14:paraId="6776DE57" w14:textId="77777777" w:rsidR="00FC6365" w:rsidRDefault="00FC6365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16621D6E" w14:textId="577657CE" w:rsidR="00FC6365" w:rsidRDefault="00FC6365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</w:tc>
      </w:tr>
    </w:tbl>
    <w:p w14:paraId="70B02082" w14:textId="77777777" w:rsidR="00FC6365" w:rsidRDefault="003C0BFD">
      <w:pPr>
        <w:pStyle w:val="LBBodyText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FC6365" w14:paraId="4ADB3C3A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C21B9" w14:textId="77777777" w:rsidR="00FC6365" w:rsidRDefault="003C0BFD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  <w:p w14:paraId="2B0691D9" w14:textId="77777777" w:rsidR="00FC6365" w:rsidRDefault="003C0BFD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14:paraId="3615EAEE" w14:textId="77777777" w:rsidR="00FC6365" w:rsidRDefault="00FC6365">
            <w:pPr>
              <w:pStyle w:val="LBBodyText2"/>
              <w:ind w:left="599"/>
              <w:rPr>
                <w:sz w:val="24"/>
                <w:szCs w:val="24"/>
              </w:rPr>
            </w:pPr>
          </w:p>
          <w:p w14:paraId="01E26FAD" w14:textId="77777777" w:rsidR="00FC6365" w:rsidRDefault="003C0BFD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_______________________М.В. Солодухин</w:t>
            </w:r>
          </w:p>
          <w:p w14:paraId="66E2F0B3" w14:textId="55CB40D3" w:rsidR="00FC6365" w:rsidRDefault="003C0BFD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«__»_________________202</w:t>
            </w:r>
            <w:r w:rsidR="00FC4F6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8ED5B" w14:textId="77777777" w:rsidR="00FC6365" w:rsidRDefault="003C0BFD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</w:p>
          <w:p w14:paraId="2821556C" w14:textId="72136BA6" w:rsidR="00FC6365" w:rsidRDefault="00FC6365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6E15BC22" w14:textId="52DF55DE" w:rsidR="00897C22" w:rsidRDefault="00897C22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5CEE06AE" w14:textId="77777777" w:rsidR="00897C22" w:rsidRDefault="00897C22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21D6E4FB" w14:textId="328323AB" w:rsidR="00FC6365" w:rsidRDefault="003C0BFD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</w:t>
            </w:r>
          </w:p>
          <w:p w14:paraId="4C1B355E" w14:textId="42BDDF7A" w:rsidR="00FC6365" w:rsidRDefault="003C0BFD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«__»_________________202</w:t>
            </w:r>
            <w:r w:rsidR="00FC4F6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г.</w:t>
            </w:r>
          </w:p>
        </w:tc>
      </w:tr>
    </w:tbl>
    <w:p w14:paraId="57A2582F" w14:textId="77777777" w:rsidR="00FC6365" w:rsidRDefault="00FC6365">
      <w:pPr>
        <w:shd w:val="clear" w:color="auto" w:fill="FFFFFF"/>
        <w:ind w:right="-13"/>
        <w:jc w:val="both"/>
        <w:rPr>
          <w:b/>
          <w:bCs/>
          <w:color w:val="FF0000"/>
        </w:rPr>
      </w:pPr>
    </w:p>
    <w:p w14:paraId="0A1DD81F" w14:textId="77777777" w:rsidR="00FC6365" w:rsidRDefault="00FC6365">
      <w:pPr>
        <w:shd w:val="clear" w:color="auto" w:fill="FFFFFF"/>
        <w:ind w:right="-13"/>
        <w:jc w:val="both"/>
        <w:rPr>
          <w:b/>
          <w:bCs/>
          <w:color w:val="FF0000"/>
        </w:rPr>
      </w:pPr>
    </w:p>
    <w:p w14:paraId="35F8D6F5" w14:textId="77777777" w:rsidR="00FC6365" w:rsidRDefault="00FC6365">
      <w:pPr>
        <w:shd w:val="clear" w:color="auto" w:fill="FFFFFF"/>
        <w:ind w:right="-13"/>
        <w:jc w:val="both"/>
        <w:rPr>
          <w:b/>
          <w:bCs/>
          <w:color w:val="FF0000"/>
        </w:rPr>
      </w:pPr>
    </w:p>
    <w:p w14:paraId="17234F32" w14:textId="77777777" w:rsidR="00FC6365" w:rsidRDefault="00FC6365">
      <w:pPr>
        <w:shd w:val="clear" w:color="auto" w:fill="FFFFFF"/>
        <w:ind w:right="-13"/>
        <w:jc w:val="both"/>
        <w:rPr>
          <w:b/>
          <w:bCs/>
          <w:color w:val="FF0000"/>
        </w:rPr>
      </w:pPr>
    </w:p>
    <w:p w14:paraId="40A1F81F" w14:textId="77777777" w:rsidR="00FC6365" w:rsidRDefault="003C0BFD">
      <w:pPr>
        <w:shd w:val="clear" w:color="auto" w:fill="FFFFFF"/>
        <w:ind w:right="-13"/>
        <w:jc w:val="right"/>
        <w:rPr>
          <w:b/>
          <w:bCs/>
        </w:rPr>
      </w:pPr>
      <w:bookmarkStart w:id="8" w:name="_Hlk177135487"/>
      <w:r>
        <w:rPr>
          <w:b/>
          <w:bCs/>
          <w:color w:val="000000"/>
        </w:rPr>
        <w:lastRenderedPageBreak/>
        <w:t>Приложение № 1</w:t>
      </w:r>
      <w:r>
        <w:rPr>
          <w:b/>
          <w:bCs/>
        </w:rPr>
        <w:t xml:space="preserve">                                                                                                                  </w:t>
      </w:r>
    </w:p>
    <w:p w14:paraId="20B897A1" w14:textId="6F6577DC" w:rsidR="00FC6365" w:rsidRDefault="003C0BFD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</w:rPr>
        <w:t xml:space="preserve">к Контракту № </w:t>
      </w:r>
    </w:p>
    <w:p w14:paraId="649DB136" w14:textId="198AECDE" w:rsidR="00FC6365" w:rsidRDefault="003C0BFD">
      <w:pPr>
        <w:shd w:val="clear" w:color="auto" w:fill="FFFFFF"/>
        <w:ind w:left="567" w:right="-13"/>
        <w:jc w:val="right"/>
      </w:pPr>
      <w:r>
        <w:rPr>
          <w:b/>
          <w:bCs/>
        </w:rPr>
        <w:t xml:space="preserve">  от </w:t>
      </w:r>
      <w:proofErr w:type="gramStart"/>
      <w:r>
        <w:rPr>
          <w:b/>
        </w:rPr>
        <w:t>«</w:t>
      </w:r>
      <w:r w:rsidR="00FC4F60">
        <w:rPr>
          <w:b/>
        </w:rPr>
        <w:t xml:space="preserve"> _</w:t>
      </w:r>
      <w:proofErr w:type="gramEnd"/>
      <w:r w:rsidR="00FC4F60">
        <w:rPr>
          <w:b/>
        </w:rPr>
        <w:t>__</w:t>
      </w:r>
      <w:r w:rsidR="00897C22">
        <w:rPr>
          <w:b/>
        </w:rPr>
        <w:t xml:space="preserve"> </w:t>
      </w:r>
      <w:r>
        <w:rPr>
          <w:b/>
        </w:rPr>
        <w:t xml:space="preserve">» </w:t>
      </w:r>
      <w:r w:rsidR="00FC4F60">
        <w:rPr>
          <w:b/>
        </w:rPr>
        <w:t>_____________</w:t>
      </w:r>
      <w:r>
        <w:rPr>
          <w:b/>
        </w:rPr>
        <w:t xml:space="preserve"> 202</w:t>
      </w:r>
      <w:r w:rsidR="00FC4F60">
        <w:rPr>
          <w:b/>
        </w:rPr>
        <w:t>6</w:t>
      </w:r>
      <w:r>
        <w:rPr>
          <w:b/>
        </w:rPr>
        <w:t xml:space="preserve"> года.</w:t>
      </w:r>
    </w:p>
    <w:bookmarkEnd w:id="8"/>
    <w:p w14:paraId="10A44787" w14:textId="77777777" w:rsidR="00FC6365" w:rsidRDefault="00FC6365">
      <w:pPr>
        <w:shd w:val="clear" w:color="auto" w:fill="FFFFFF"/>
        <w:ind w:left="567" w:right="-13"/>
        <w:jc w:val="both"/>
        <w:rPr>
          <w:b/>
          <w:color w:val="000000"/>
        </w:rPr>
      </w:pPr>
    </w:p>
    <w:p w14:paraId="0958B088" w14:textId="77777777" w:rsidR="00FC6365" w:rsidRDefault="003C0BFD">
      <w:pPr>
        <w:shd w:val="clear" w:color="auto" w:fill="FFFFFF"/>
        <w:ind w:left="567" w:right="-13"/>
        <w:jc w:val="center"/>
        <w:rPr>
          <w:b/>
          <w:color w:val="000000"/>
        </w:rPr>
      </w:pPr>
      <w:r>
        <w:rPr>
          <w:b/>
          <w:color w:val="000000"/>
        </w:rPr>
        <w:t>РАСЧЁТ СТОИМОСТИ УСЛУГ ПО КОНТРАКТУ</w:t>
      </w:r>
    </w:p>
    <w:p w14:paraId="2A790482" w14:textId="77777777" w:rsidR="00FC6365" w:rsidRDefault="00FC6365">
      <w:pPr>
        <w:shd w:val="clear" w:color="auto" w:fill="FFFFFF"/>
        <w:ind w:left="567" w:right="-13"/>
        <w:jc w:val="both"/>
        <w:rPr>
          <w:b/>
        </w:rPr>
      </w:pPr>
    </w:p>
    <w:p w14:paraId="7FAEC46B" w14:textId="1923D4AB" w:rsidR="00FC6365" w:rsidRDefault="003C0BFD">
      <w:pPr>
        <w:ind w:right="-13" w:firstLine="426"/>
        <w:jc w:val="both"/>
        <w:rPr>
          <w:color w:val="000000"/>
        </w:rPr>
      </w:pPr>
      <w:r>
        <w:rPr>
          <w:color w:val="000000"/>
        </w:rPr>
        <w:t xml:space="preserve">Мы, нижеподписавшиеся, </w:t>
      </w:r>
      <w:r w:rsidR="00FC4F60">
        <w:rPr>
          <w:bCs/>
        </w:rPr>
        <w:t>_____________________________________________________</w:t>
      </w:r>
      <w:r>
        <w:rPr>
          <w:bCs/>
        </w:rPr>
        <w:t>, в лице директора</w:t>
      </w:r>
      <w:r w:rsidR="00897C22">
        <w:rPr>
          <w:bCs/>
        </w:rPr>
        <w:t>_______________</w:t>
      </w:r>
      <w:r>
        <w:rPr>
          <w:bCs/>
        </w:rPr>
        <w:t>,  действующего на основании</w:t>
      </w:r>
      <w:r w:rsidR="00897C22">
        <w:rPr>
          <w:bCs/>
        </w:rPr>
        <w:t>______________________</w:t>
      </w:r>
      <w:r>
        <w:rPr>
          <w:bCs/>
        </w:rPr>
        <w:t xml:space="preserve"> ,   именуемое дальнейшем «Исполнитель», с одной стороны</w:t>
      </w:r>
      <w:r>
        <w:rPr>
          <w:bCs/>
          <w:color w:val="000000"/>
        </w:rPr>
        <w:t xml:space="preserve"> </w:t>
      </w:r>
      <w:r>
        <w:rPr>
          <w:bCs/>
        </w:rPr>
        <w:t xml:space="preserve"> и Муниципальное казенное учреждение культуры «Приозерский культурный центр «Карнавал» в лице Директора Солодухина Марка Вячеславовича, действующего на основании Устава, именуемый </w:t>
      </w:r>
      <w:r>
        <w:t xml:space="preserve">в дальнейшем «Заказчик», с другой стороны, именуемые в дальнейшем «Стороны», </w:t>
      </w:r>
      <w:r>
        <w:rPr>
          <w:color w:val="000000"/>
        </w:rPr>
        <w:t>подписали настоящий расчет, являющийся неотъемлемой частью настоящего договора.</w:t>
      </w:r>
    </w:p>
    <w:tbl>
      <w:tblPr>
        <w:tblW w:w="9918" w:type="dxa"/>
        <w:tblLook w:val="04A0" w:firstRow="1" w:lastRow="0" w:firstColumn="1" w:lastColumn="0" w:noHBand="0" w:noVBand="1"/>
      </w:tblPr>
      <w:tblGrid>
        <w:gridCol w:w="458"/>
        <w:gridCol w:w="5470"/>
        <w:gridCol w:w="1115"/>
        <w:gridCol w:w="1316"/>
        <w:gridCol w:w="1559"/>
      </w:tblGrid>
      <w:tr w:rsidR="00FC6365" w14:paraId="5D5D4188" w14:textId="77777777" w:rsidTr="008B0944">
        <w:trPr>
          <w:trHeight w:val="661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22ADD" w14:textId="77777777" w:rsidR="00FC6365" w:rsidRDefault="003C0BF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</w:p>
        </w:tc>
        <w:tc>
          <w:tcPr>
            <w:tcW w:w="5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35300" w14:textId="77777777" w:rsidR="00FC6365" w:rsidRDefault="003C0BF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C3145" w14:textId="77777777" w:rsidR="008B0944" w:rsidRDefault="003C0BF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Кол-во чел. </w:t>
            </w:r>
          </w:p>
          <w:p w14:paraId="1A340470" w14:textId="061C85F8" w:rsidR="00FC6365" w:rsidRDefault="003C0BF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 услуге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D1FD" w14:textId="77777777" w:rsidR="008B0944" w:rsidRDefault="003C0BF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Цена </w:t>
            </w:r>
          </w:p>
          <w:p w14:paraId="589B0392" w14:textId="0B427B17" w:rsidR="00FC6365" w:rsidRDefault="003C0BF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 1 чел.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CB6F" w14:textId="77777777" w:rsidR="00FC6365" w:rsidRDefault="003C0BF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Общая сумма</w:t>
            </w:r>
          </w:p>
        </w:tc>
      </w:tr>
      <w:tr w:rsidR="00FC6365" w14:paraId="1CB5BC8E" w14:textId="77777777" w:rsidTr="008B0944">
        <w:trPr>
          <w:trHeight w:val="267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E0EF" w14:textId="77777777" w:rsidR="00FC6365" w:rsidRDefault="003C0B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239C9" w14:textId="77777777" w:rsidR="00FA17FB" w:rsidRDefault="00FA17FB" w:rsidP="00FA17FB">
            <w:pPr>
              <w:jc w:val="both"/>
              <w:rPr>
                <w:color w:val="000000"/>
              </w:rPr>
            </w:pPr>
            <w:r w:rsidRPr="00FA17FB">
              <w:rPr>
                <w:color w:val="000000"/>
              </w:rPr>
              <w:t>Ежегодный обязательный медицинский осмотр (женщины)</w:t>
            </w:r>
            <w:r>
              <w:rPr>
                <w:color w:val="000000"/>
              </w:rPr>
              <w:t>:</w:t>
            </w:r>
          </w:p>
          <w:p w14:paraId="789DB2B4" w14:textId="5F4C82B9" w:rsidR="00FA17FB" w:rsidRPr="00FA17FB" w:rsidRDefault="00FA17FB" w:rsidP="00FA17FB">
            <w:pPr>
              <w:jc w:val="both"/>
              <w:rPr>
                <w:color w:val="000000"/>
              </w:rPr>
            </w:pPr>
            <w:r>
              <w:t xml:space="preserve"> - </w:t>
            </w:r>
            <w:r w:rsidRPr="00FA17FB">
              <w:rPr>
                <w:color w:val="000000"/>
              </w:rPr>
              <w:t>Осмотр врача-терапевта, отоларинголога, стоматолога, дерматовенеролога, невролога, психиатра.</w:t>
            </w:r>
          </w:p>
          <w:p w14:paraId="54DD8ADE" w14:textId="4D2585F6" w:rsidR="00FA17FB" w:rsidRP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A17FB">
              <w:rPr>
                <w:color w:val="000000"/>
              </w:rPr>
              <w:t>Осмотр врача-гинеколога с проведение бактериологического (на флору) и цитологического (на атипичные клетки) исследования.</w:t>
            </w:r>
          </w:p>
          <w:p w14:paraId="52253AA4" w14:textId="5CDAF799" w:rsidR="00FA17FB" w:rsidRP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A17FB">
              <w:rPr>
                <w:color w:val="000000"/>
              </w:rPr>
              <w:t>Узи малого таза.</w:t>
            </w:r>
          </w:p>
          <w:p w14:paraId="7947972B" w14:textId="22E418C4" w:rsidR="00FA17FB" w:rsidRP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A17FB">
              <w:rPr>
                <w:color w:val="000000"/>
              </w:rPr>
              <w:t>Общий анализ крови (гемоглобин, цветной показатель, эритроциты, тромбоциты, лейкоциты, лейкоцитарная формула, скорость оседания эритроцитов).</w:t>
            </w:r>
          </w:p>
          <w:p w14:paraId="4A7F348C" w14:textId="6E87DD3D" w:rsidR="00FA17FB" w:rsidRP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A17FB">
              <w:rPr>
                <w:color w:val="000000"/>
              </w:rPr>
              <w:t>Клинический анализ мочи (удельный вес, белок, сахар, микроскопия осадка).</w:t>
            </w:r>
          </w:p>
          <w:p w14:paraId="0D0FB64E" w14:textId="31DE025E" w:rsidR="00FA17FB" w:rsidRP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A17FB">
              <w:rPr>
                <w:color w:val="000000"/>
              </w:rPr>
              <w:t>Определение общего холестерина в крови.</w:t>
            </w:r>
          </w:p>
          <w:p w14:paraId="2ED180D7" w14:textId="7BFAD1B9" w:rsidR="00FA17FB" w:rsidRP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A17FB">
              <w:rPr>
                <w:color w:val="000000"/>
              </w:rPr>
              <w:t>Исследование уровня глюкозы в крови.</w:t>
            </w:r>
          </w:p>
          <w:p w14:paraId="36487BEB" w14:textId="767F2890" w:rsidR="00FA17FB" w:rsidRP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A17FB">
              <w:rPr>
                <w:color w:val="000000"/>
              </w:rPr>
              <w:t>Электрокардиография.</w:t>
            </w:r>
          </w:p>
          <w:p w14:paraId="15C6A89C" w14:textId="594939AB" w:rsidR="00FA17FB" w:rsidRP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A17FB">
              <w:rPr>
                <w:color w:val="000000"/>
              </w:rPr>
              <w:t>Определение абсолютного сердечно-сосудистого риска.</w:t>
            </w:r>
          </w:p>
          <w:p w14:paraId="013F3208" w14:textId="62605ABF" w:rsidR="00FA17FB" w:rsidRP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A17FB">
              <w:rPr>
                <w:color w:val="000000"/>
              </w:rPr>
              <w:t>Измерение внутриглазного давления.</w:t>
            </w:r>
          </w:p>
          <w:p w14:paraId="706F09B6" w14:textId="2C28C8B6" w:rsidR="00FA17FB" w:rsidRP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A17FB">
              <w:rPr>
                <w:color w:val="000000"/>
              </w:rPr>
              <w:t>Исследование на яйца глист.</w:t>
            </w:r>
          </w:p>
          <w:p w14:paraId="0C6D2B8F" w14:textId="6AD58D27" w:rsidR="00FC6365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A17FB">
              <w:rPr>
                <w:color w:val="000000"/>
              </w:rPr>
              <w:t>Анализ крови на антитела к кори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CD4A8" w14:textId="3CAF65C1" w:rsidR="00FC6365" w:rsidRDefault="00FA17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70459" w14:textId="05963827" w:rsidR="00FC6365" w:rsidRDefault="00FC636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EC9F0" w14:textId="64676067" w:rsidR="00FC6365" w:rsidRDefault="00FC6365">
            <w:pPr>
              <w:jc w:val="center"/>
              <w:rPr>
                <w:color w:val="000000"/>
              </w:rPr>
            </w:pPr>
          </w:p>
        </w:tc>
      </w:tr>
      <w:tr w:rsidR="00FC6365" w14:paraId="3245D0BD" w14:textId="77777777" w:rsidTr="008B0944">
        <w:trPr>
          <w:trHeight w:val="257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F4831" w14:textId="77777777" w:rsidR="00FC6365" w:rsidRDefault="003C0B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0E0ED" w14:textId="77777777" w:rsidR="00FC6365" w:rsidRDefault="00FA17FB">
            <w:pPr>
              <w:jc w:val="both"/>
              <w:rPr>
                <w:color w:val="000000"/>
              </w:rPr>
            </w:pPr>
            <w:r w:rsidRPr="00FA17FB">
              <w:rPr>
                <w:color w:val="000000"/>
              </w:rPr>
              <w:t>Ежегодный обязательный медицинский осмотр (мужчины)</w:t>
            </w:r>
            <w:r>
              <w:rPr>
                <w:color w:val="000000"/>
              </w:rPr>
              <w:t>:</w:t>
            </w:r>
          </w:p>
          <w:p w14:paraId="088660F5" w14:textId="712A4FF2" w:rsidR="00FA17FB" w:rsidRPr="00FA17FB" w:rsidRDefault="008A14B0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FA17FB" w:rsidRPr="00FA17FB">
              <w:rPr>
                <w:color w:val="000000"/>
              </w:rPr>
              <w:t>Осмотр врача-терапевта, отоларинголога, стоматолога, дерматовенеролога, невролога, психиатра.</w:t>
            </w:r>
          </w:p>
          <w:p w14:paraId="26425DD0" w14:textId="4F727B7F" w:rsidR="00FA17FB" w:rsidRPr="00FA17FB" w:rsidRDefault="008A14B0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FA17FB" w:rsidRPr="00FA17FB">
              <w:rPr>
                <w:color w:val="000000"/>
              </w:rPr>
              <w:t>Общий анализ крови (гемоглобин, цветной показатель, эритроциты, тромбоциты, лейкоциты, лейкоцитарная формула, скорость оседания эритроцитов).</w:t>
            </w:r>
          </w:p>
          <w:p w14:paraId="5B15C0FD" w14:textId="5B65DDEC" w:rsidR="00FA17FB" w:rsidRPr="00FA17FB" w:rsidRDefault="008A14B0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FA17FB" w:rsidRPr="00FA17FB">
              <w:rPr>
                <w:color w:val="000000"/>
              </w:rPr>
              <w:t>Клинический анализ мочи (удельный вес, белок, сахар, микроскопия осадка).</w:t>
            </w:r>
          </w:p>
          <w:p w14:paraId="6C998E3D" w14:textId="00D437F9" w:rsidR="00FA17FB" w:rsidRPr="00FA17FB" w:rsidRDefault="008A14B0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FA17FB" w:rsidRPr="00FA17FB">
              <w:rPr>
                <w:color w:val="000000"/>
              </w:rPr>
              <w:t>Определение общего холестерина в крови.</w:t>
            </w:r>
          </w:p>
          <w:p w14:paraId="59F29C51" w14:textId="421C8A1F" w:rsidR="00FA17FB" w:rsidRPr="00FA17FB" w:rsidRDefault="008A14B0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FA17FB" w:rsidRPr="00FA17FB">
              <w:rPr>
                <w:color w:val="000000"/>
              </w:rPr>
              <w:t>Исследование уровня глюкозы в крови.</w:t>
            </w:r>
          </w:p>
          <w:p w14:paraId="4B63A777" w14:textId="7ACF45C2" w:rsidR="00FA17FB" w:rsidRPr="00FA17FB" w:rsidRDefault="008A14B0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FA17FB" w:rsidRPr="00FA17FB">
              <w:rPr>
                <w:color w:val="000000"/>
              </w:rPr>
              <w:t>Электрокардиография.</w:t>
            </w:r>
          </w:p>
          <w:p w14:paraId="491C6A7B" w14:textId="2628779E" w:rsidR="00FA17FB" w:rsidRPr="00FA17FB" w:rsidRDefault="008A14B0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FA17FB" w:rsidRPr="00FA17FB">
              <w:rPr>
                <w:color w:val="000000"/>
              </w:rPr>
              <w:t>Определение абсолютного сердечно-сосудистого риска.</w:t>
            </w:r>
          </w:p>
          <w:p w14:paraId="622DB9E3" w14:textId="7ED5148F" w:rsidR="00FA17FB" w:rsidRPr="00FA17FB" w:rsidRDefault="008A14B0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FA17FB" w:rsidRPr="00FA17FB">
              <w:rPr>
                <w:color w:val="000000"/>
              </w:rPr>
              <w:t>Измерение внутриглазного давления.</w:t>
            </w:r>
          </w:p>
          <w:p w14:paraId="0F412511" w14:textId="61197505" w:rsidR="00FA17FB" w:rsidRPr="00FA17FB" w:rsidRDefault="008A14B0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FA17FB" w:rsidRPr="00FA17FB">
              <w:rPr>
                <w:color w:val="000000"/>
              </w:rPr>
              <w:t>Исследование на яйца глист.</w:t>
            </w:r>
          </w:p>
          <w:p w14:paraId="7C51208B" w14:textId="4B046458" w:rsidR="00FA17FB" w:rsidRDefault="008A14B0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FA17FB" w:rsidRPr="00FA17FB">
              <w:rPr>
                <w:color w:val="000000"/>
              </w:rPr>
              <w:t>Анализ крови на антитела к кори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5CCC" w14:textId="10308C18" w:rsidR="00FC6365" w:rsidRDefault="00FC6365">
            <w:pPr>
              <w:jc w:val="center"/>
              <w:rPr>
                <w:color w:val="00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E908" w14:textId="6EF4F360" w:rsidR="00FC6365" w:rsidRDefault="00FC636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B977" w14:textId="6CEA36E4" w:rsidR="00FC6365" w:rsidRDefault="00FC6365">
            <w:pPr>
              <w:jc w:val="center"/>
              <w:rPr>
                <w:color w:val="000000"/>
              </w:rPr>
            </w:pPr>
          </w:p>
        </w:tc>
      </w:tr>
      <w:tr w:rsidR="00FA17FB" w14:paraId="28682607" w14:textId="77777777" w:rsidTr="00870040">
        <w:trPr>
          <w:trHeight w:val="26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B994" w14:textId="77777777" w:rsid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D3137" w14:textId="03AB9682" w:rsidR="00FA17FB" w:rsidRDefault="00FA17FB" w:rsidP="00FA17FB">
            <w:pPr>
              <w:jc w:val="both"/>
              <w:rPr>
                <w:color w:val="000000"/>
              </w:rPr>
            </w:pPr>
            <w:r w:rsidRPr="00D14B4E">
              <w:t>Маммография женщин старше 40 лет</w:t>
            </w:r>
            <w:r>
              <w:t xml:space="preserve"> (</w:t>
            </w:r>
            <w:r w:rsidRPr="00FA17FB">
              <w:t>Маммография обеих молочных желез в двух проекциях</w:t>
            </w:r>
            <w:r>
              <w:t xml:space="preserve">)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5EBA3" w14:textId="38BE290F" w:rsidR="00FA17FB" w:rsidRDefault="00FA17FB" w:rsidP="00FA17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DB231" w14:textId="4629A774" w:rsidR="00FA17FB" w:rsidRDefault="00FA17FB" w:rsidP="00FA17FB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E3E1" w14:textId="7048C31C" w:rsidR="00FA17FB" w:rsidRDefault="00FA17FB" w:rsidP="00FA17FB">
            <w:pPr>
              <w:jc w:val="center"/>
              <w:rPr>
                <w:color w:val="000000"/>
              </w:rPr>
            </w:pPr>
          </w:p>
        </w:tc>
      </w:tr>
      <w:tr w:rsidR="00FA17FB" w14:paraId="6AFC6529" w14:textId="77777777" w:rsidTr="00870040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7949D" w14:textId="77777777" w:rsid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1C1B" w14:textId="0889CD4D" w:rsidR="00FA17FB" w:rsidRDefault="00FA17FB" w:rsidP="00FA17FB">
            <w:pPr>
              <w:jc w:val="both"/>
              <w:rPr>
                <w:color w:val="000000"/>
              </w:rPr>
            </w:pPr>
            <w:r w:rsidRPr="00D14B4E">
              <w:t>Оформление нового бланка ЛМК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262D" w14:textId="723A00D5" w:rsidR="00FA17FB" w:rsidRDefault="00FA17FB" w:rsidP="00FA17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17B9D" w14:textId="4709F777" w:rsidR="00FA17FB" w:rsidRDefault="00FA17FB" w:rsidP="00FA17FB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02C33" w14:textId="3271F3CC" w:rsidR="00FA17FB" w:rsidRDefault="00FA17FB" w:rsidP="00FA17FB">
            <w:pPr>
              <w:jc w:val="center"/>
              <w:rPr>
                <w:color w:val="000000"/>
              </w:rPr>
            </w:pPr>
          </w:p>
        </w:tc>
      </w:tr>
      <w:tr w:rsidR="00FA17FB" w14:paraId="47934934" w14:textId="77777777" w:rsidTr="00870040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DB25" w14:textId="58A29EDE" w:rsidR="00FA17FB" w:rsidRDefault="00FA17FB" w:rsidP="00FA17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BF81A" w14:textId="2995AA3D" w:rsidR="00FA17FB" w:rsidRDefault="00FA17FB" w:rsidP="00FA17FB">
            <w:pPr>
              <w:jc w:val="both"/>
              <w:rPr>
                <w:color w:val="000000"/>
              </w:rPr>
            </w:pPr>
            <w:r w:rsidRPr="00D14B4E">
              <w:t>Гигиеническое обучение и аттестация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9D963" w14:textId="26A9E743" w:rsidR="00FA17FB" w:rsidRDefault="00FA17FB" w:rsidP="00FA17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55993" w14:textId="77777777" w:rsidR="00FA17FB" w:rsidRDefault="00FA17FB" w:rsidP="00FA17FB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A0F21" w14:textId="77777777" w:rsidR="00FA17FB" w:rsidRDefault="00FA17FB" w:rsidP="00FA17FB">
            <w:pPr>
              <w:jc w:val="center"/>
              <w:rPr>
                <w:color w:val="000000"/>
              </w:rPr>
            </w:pPr>
          </w:p>
        </w:tc>
      </w:tr>
      <w:tr w:rsidR="00FC6365" w14:paraId="25008154" w14:textId="77777777" w:rsidTr="008B0944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BE6B" w14:textId="3550B42F" w:rsidR="00FC6365" w:rsidRDefault="003C0BF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2F7B1" w14:textId="77777777" w:rsidR="00FC6365" w:rsidRDefault="003C0BF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54600" w14:textId="77777777" w:rsidR="00FC6365" w:rsidRDefault="003C0BF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3BD9" w14:textId="77777777" w:rsidR="00FC6365" w:rsidRDefault="00FC6365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E978" w14:textId="04684E4B" w:rsidR="00FC6365" w:rsidRDefault="00FC6365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14:paraId="1F6E3A1A" w14:textId="77777777" w:rsidR="00FC6365" w:rsidRDefault="00FC6365">
      <w:pPr>
        <w:shd w:val="clear" w:color="auto" w:fill="FFFFFF"/>
        <w:ind w:right="-12" w:firstLine="708"/>
        <w:jc w:val="both"/>
        <w:rPr>
          <w:color w:val="000000"/>
        </w:rPr>
      </w:pPr>
    </w:p>
    <w:p w14:paraId="62B7AEF7" w14:textId="7185EC57" w:rsidR="00FC6365" w:rsidRDefault="003C0BFD">
      <w:pPr>
        <w:shd w:val="clear" w:color="auto" w:fill="FFFFFF"/>
        <w:ind w:right="-12" w:firstLine="708"/>
        <w:jc w:val="both"/>
        <w:rPr>
          <w:color w:val="000000"/>
        </w:rPr>
      </w:pPr>
      <w:r>
        <w:rPr>
          <w:color w:val="000000"/>
        </w:rPr>
        <w:t xml:space="preserve">Оплата производится путем переведения денежных средств по безналичному расчету в размере </w:t>
      </w:r>
      <w:r w:rsidR="00D6264D">
        <w:rPr>
          <w:b/>
          <w:bCs/>
          <w:color w:val="000000"/>
        </w:rPr>
        <w:t>______________</w:t>
      </w:r>
      <w:r>
        <w:rPr>
          <w:b/>
          <w:color w:val="000000"/>
        </w:rPr>
        <w:t xml:space="preserve"> (</w:t>
      </w:r>
      <w:r w:rsidR="00D6264D">
        <w:rPr>
          <w:b/>
          <w:color w:val="000000"/>
        </w:rPr>
        <w:t>___________________________________________</w:t>
      </w:r>
      <w:r>
        <w:rPr>
          <w:b/>
          <w:color w:val="000000"/>
        </w:rPr>
        <w:t>) рублей 00</w:t>
      </w:r>
      <w:r>
        <w:rPr>
          <w:color w:val="000000"/>
        </w:rPr>
        <w:t xml:space="preserve"> </w:t>
      </w:r>
      <w:proofErr w:type="gramStart"/>
      <w:r>
        <w:rPr>
          <w:b/>
          <w:color w:val="000000"/>
        </w:rPr>
        <w:t>копеек</w:t>
      </w:r>
      <w:r>
        <w:rPr>
          <w:color w:val="000000"/>
        </w:rPr>
        <w:t xml:space="preserve">  на</w:t>
      </w:r>
      <w:proofErr w:type="gramEnd"/>
      <w:r>
        <w:rPr>
          <w:color w:val="000000"/>
        </w:rPr>
        <w:t xml:space="preserve"> основании выставленного счета.  НДС не облагается </w:t>
      </w:r>
    </w:p>
    <w:p w14:paraId="63E8DD28" w14:textId="61FB3A54" w:rsidR="00FC6365" w:rsidRDefault="003C0BFD" w:rsidP="008B0944">
      <w:pPr>
        <w:shd w:val="clear" w:color="auto" w:fill="FFFFFF"/>
        <w:ind w:right="-12" w:firstLine="708"/>
        <w:jc w:val="both"/>
        <w:rPr>
          <w:color w:val="000000"/>
        </w:rPr>
      </w:pPr>
      <w:r>
        <w:rPr>
          <w:color w:val="000000"/>
        </w:rPr>
        <w:t>Сторонами достигнуто соглашение о сроках выполнения периодического медицинского осмотра на текущий период – 202</w:t>
      </w:r>
      <w:r w:rsidR="00D6264D">
        <w:rPr>
          <w:color w:val="000000"/>
        </w:rPr>
        <w:t>6</w:t>
      </w:r>
      <w:r>
        <w:rPr>
          <w:color w:val="000000"/>
        </w:rPr>
        <w:t xml:space="preserve"> год: тридцать дней с момента прохождения осмотра последним сотрудником согласно поимённого списка.</w:t>
      </w:r>
    </w:p>
    <w:p w14:paraId="00E49E71" w14:textId="77777777" w:rsidR="00FC6365" w:rsidRDefault="00FC6365" w:rsidP="008B0944">
      <w:pPr>
        <w:shd w:val="clear" w:color="auto" w:fill="FFFFFF"/>
        <w:ind w:right="-12"/>
        <w:jc w:val="both"/>
        <w:rPr>
          <w:color w:val="000000"/>
        </w:rPr>
      </w:pPr>
    </w:p>
    <w:p w14:paraId="5D9F01A2" w14:textId="77777777" w:rsidR="00FC6365" w:rsidRDefault="003C0BFD">
      <w:pPr>
        <w:pStyle w:val="LBBodyText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FC6365" w14:paraId="4999613D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E809D" w14:textId="77777777" w:rsidR="00FC6365" w:rsidRDefault="003C0BFD">
            <w:pPr>
              <w:pStyle w:val="LBBodyText2"/>
              <w:ind w:left="5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  <w:p w14:paraId="1F68E765" w14:textId="77777777" w:rsidR="00FC6365" w:rsidRDefault="003C0BFD">
            <w:pPr>
              <w:pStyle w:val="LBBodyText2"/>
              <w:ind w:left="5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 М.В. Солодухин</w:t>
            </w:r>
          </w:p>
          <w:p w14:paraId="1681D7CC" w14:textId="68D6C58C" w:rsidR="00FC6365" w:rsidRDefault="003C0BFD">
            <w:pPr>
              <w:pStyle w:val="LBBodyText2"/>
              <w:ind w:left="5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«__»_________________202</w:t>
            </w:r>
            <w:r w:rsidR="00D6264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793D" w14:textId="77777777" w:rsidR="00FC6365" w:rsidRDefault="003C0BFD">
            <w:pPr>
              <w:pStyle w:val="LBBodyText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</w:p>
          <w:p w14:paraId="5A77E19D" w14:textId="790AE40D" w:rsidR="00FC6365" w:rsidRDefault="003C0BFD">
            <w:pPr>
              <w:pStyle w:val="LBBodyText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 </w:t>
            </w:r>
          </w:p>
          <w:p w14:paraId="441736AD" w14:textId="5911FDA5" w:rsidR="00FC6365" w:rsidRDefault="003C0BFD">
            <w:pPr>
              <w:pStyle w:val="LBBodyText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«__»_________________202</w:t>
            </w:r>
            <w:r w:rsidR="00D6264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г.</w:t>
            </w:r>
          </w:p>
        </w:tc>
      </w:tr>
    </w:tbl>
    <w:p w14:paraId="14F64C91" w14:textId="77777777" w:rsidR="00FC6365" w:rsidRDefault="00FC6365" w:rsidP="008B0944">
      <w:pPr>
        <w:shd w:val="clear" w:color="auto" w:fill="FFFFFF"/>
        <w:ind w:right="270"/>
        <w:rPr>
          <w:b/>
        </w:rPr>
      </w:pPr>
    </w:p>
    <w:p w14:paraId="120F766F" w14:textId="77777777" w:rsidR="008A14B0" w:rsidRDefault="003C0BFD">
      <w:pPr>
        <w:shd w:val="clear" w:color="auto" w:fill="FFFFFF"/>
        <w:ind w:right="-13"/>
        <w:jc w:val="right"/>
        <w:rPr>
          <w:b/>
          <w:bCs/>
          <w:color w:val="FF0000"/>
        </w:rPr>
      </w:pPr>
      <w:bookmarkStart w:id="9" w:name="_Hlk177135517"/>
      <w:r>
        <w:rPr>
          <w:b/>
          <w:bCs/>
          <w:color w:val="FF0000"/>
        </w:rPr>
        <w:t xml:space="preserve">                             </w:t>
      </w:r>
    </w:p>
    <w:p w14:paraId="728ABE72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09A4E253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195DBFF3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67B6A03D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5E2C9384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569CEC75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689C5691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558BEE15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5E532C1F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57B2BC37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286F74CE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0ADDB1C4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7ADE279F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01CEAA7C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6CD440CB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511E6244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1C424DE2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7EFBCD93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367331F3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27BE9149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0E2BA453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61B0FA17" w14:textId="77777777" w:rsidR="008A14B0" w:rsidRDefault="008A14B0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47E4007C" w14:textId="3B4BB023" w:rsidR="00FC6365" w:rsidRDefault="003C0BFD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  <w:color w:val="FF0000"/>
        </w:rPr>
        <w:t xml:space="preserve"> </w:t>
      </w:r>
      <w:r>
        <w:rPr>
          <w:b/>
          <w:bCs/>
          <w:color w:val="000000"/>
        </w:rPr>
        <w:t>Приложение № 2</w:t>
      </w:r>
      <w:r>
        <w:rPr>
          <w:b/>
          <w:bCs/>
        </w:rPr>
        <w:t xml:space="preserve">                                                                                                                 </w:t>
      </w:r>
    </w:p>
    <w:p w14:paraId="10F37C87" w14:textId="1E117CFC" w:rsidR="00FC6365" w:rsidRDefault="003C0BFD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</w:rPr>
        <w:t xml:space="preserve">к Контракту № </w:t>
      </w:r>
      <w:r>
        <w:rPr>
          <w:b/>
        </w:rPr>
        <w:t xml:space="preserve"> </w:t>
      </w:r>
      <w:r>
        <w:rPr>
          <w:b/>
          <w:bCs/>
        </w:rPr>
        <w:t xml:space="preserve"> </w:t>
      </w:r>
    </w:p>
    <w:p w14:paraId="67FCF499" w14:textId="4103039A" w:rsidR="00FC6365" w:rsidRDefault="003C0BFD">
      <w:pPr>
        <w:shd w:val="clear" w:color="auto" w:fill="FFFFFF"/>
        <w:ind w:left="567" w:right="-13"/>
        <w:jc w:val="right"/>
      </w:pPr>
      <w:r>
        <w:rPr>
          <w:b/>
          <w:bCs/>
        </w:rPr>
        <w:t xml:space="preserve">от </w:t>
      </w:r>
      <w:proofErr w:type="gramStart"/>
      <w:r>
        <w:rPr>
          <w:b/>
        </w:rPr>
        <w:t>«</w:t>
      </w:r>
      <w:r w:rsidR="00FC4F60">
        <w:rPr>
          <w:b/>
        </w:rPr>
        <w:t xml:space="preserve">  </w:t>
      </w:r>
      <w:proofErr w:type="gramEnd"/>
      <w:r w:rsidR="00FC4F60">
        <w:rPr>
          <w:b/>
        </w:rPr>
        <w:t xml:space="preserve"> </w:t>
      </w:r>
      <w:r>
        <w:rPr>
          <w:b/>
        </w:rPr>
        <w:t xml:space="preserve">» </w:t>
      </w:r>
      <w:r w:rsidR="00D6264D">
        <w:rPr>
          <w:b/>
        </w:rPr>
        <w:t>_______________</w:t>
      </w:r>
      <w:r>
        <w:rPr>
          <w:b/>
        </w:rPr>
        <w:t xml:space="preserve"> 202</w:t>
      </w:r>
      <w:r w:rsidR="00D6264D">
        <w:rPr>
          <w:b/>
        </w:rPr>
        <w:t>6</w:t>
      </w:r>
      <w:r>
        <w:rPr>
          <w:b/>
        </w:rPr>
        <w:t xml:space="preserve"> года.</w:t>
      </w:r>
    </w:p>
    <w:p w14:paraId="6E407C34" w14:textId="77777777" w:rsidR="00FC6365" w:rsidRDefault="00FC6365">
      <w:pPr>
        <w:shd w:val="clear" w:color="auto" w:fill="FFFFFF"/>
        <w:ind w:right="-13"/>
        <w:jc w:val="both"/>
        <w:rPr>
          <w:b/>
        </w:rPr>
      </w:pPr>
    </w:p>
    <w:bookmarkEnd w:id="9"/>
    <w:p w14:paraId="3AE9C2F0" w14:textId="77777777" w:rsidR="00FC6365" w:rsidRDefault="00FC6365">
      <w:pPr>
        <w:shd w:val="clear" w:color="auto" w:fill="FFFFFF"/>
        <w:ind w:left="567" w:right="270"/>
        <w:jc w:val="both"/>
      </w:pPr>
    </w:p>
    <w:p w14:paraId="34E84855" w14:textId="77777777" w:rsidR="00FC6365" w:rsidRDefault="00FC6365">
      <w:pPr>
        <w:shd w:val="clear" w:color="auto" w:fill="FFFFFF"/>
        <w:ind w:left="567" w:right="270"/>
        <w:jc w:val="both"/>
        <w:rPr>
          <w:b/>
          <w:bCs/>
          <w:color w:val="000000"/>
        </w:rPr>
      </w:pPr>
    </w:p>
    <w:p w14:paraId="4E2BA1DF" w14:textId="77777777" w:rsidR="00FC6365" w:rsidRDefault="003C0BFD">
      <w:pPr>
        <w:shd w:val="clear" w:color="auto" w:fill="FFFFFF"/>
        <w:ind w:left="567" w:right="270"/>
        <w:jc w:val="both"/>
        <w:rPr>
          <w:b/>
          <w:color w:val="000000"/>
        </w:rPr>
      </w:pPr>
      <w:r>
        <w:rPr>
          <w:b/>
          <w:color w:val="000000"/>
        </w:rPr>
        <w:t>КАЛЕНДАРНЫЙ ПЛАН</w:t>
      </w:r>
    </w:p>
    <w:p w14:paraId="7AEDBC4E" w14:textId="77777777" w:rsidR="00FC6365" w:rsidRDefault="00FC6365">
      <w:pPr>
        <w:shd w:val="clear" w:color="auto" w:fill="FFFFFF"/>
        <w:ind w:left="567" w:right="270"/>
        <w:jc w:val="both"/>
        <w:rPr>
          <w:b/>
        </w:rPr>
      </w:pPr>
    </w:p>
    <w:p w14:paraId="0D5DE371" w14:textId="77777777" w:rsidR="00FC6365" w:rsidRDefault="00FC6365">
      <w:pPr>
        <w:ind w:left="567" w:right="270" w:firstLine="708"/>
        <w:jc w:val="both"/>
        <w:rPr>
          <w:color w:val="000000"/>
        </w:rPr>
      </w:pP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4820"/>
      </w:tblGrid>
      <w:tr w:rsidR="00FC6365" w14:paraId="74712CBF" w14:textId="77777777">
        <w:tc>
          <w:tcPr>
            <w:tcW w:w="851" w:type="dxa"/>
          </w:tcPr>
          <w:p w14:paraId="65EB1720" w14:textId="77777777" w:rsidR="00FC6365" w:rsidRDefault="003C0BFD">
            <w:pPr>
              <w:tabs>
                <w:tab w:val="left" w:pos="601"/>
              </w:tabs>
              <w:ind w:right="34"/>
              <w:jc w:val="both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4252" w:type="dxa"/>
          </w:tcPr>
          <w:p w14:paraId="06E325DB" w14:textId="77777777" w:rsidR="00FC6365" w:rsidRDefault="003C0BFD">
            <w:pPr>
              <w:ind w:left="600" w:right="270"/>
              <w:jc w:val="both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Дата проведения комиссии</w:t>
            </w:r>
          </w:p>
        </w:tc>
        <w:tc>
          <w:tcPr>
            <w:tcW w:w="4820" w:type="dxa"/>
          </w:tcPr>
          <w:p w14:paraId="5330065E" w14:textId="77777777" w:rsidR="00FC6365" w:rsidRDefault="003C0BFD">
            <w:pPr>
              <w:ind w:left="567" w:right="270"/>
              <w:jc w:val="both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Часы работы комиссии</w:t>
            </w:r>
          </w:p>
        </w:tc>
      </w:tr>
      <w:tr w:rsidR="00FC6365" w14:paraId="31EABAFC" w14:textId="77777777">
        <w:tc>
          <w:tcPr>
            <w:tcW w:w="851" w:type="dxa"/>
          </w:tcPr>
          <w:p w14:paraId="34CE8B1B" w14:textId="77777777" w:rsidR="00FC6365" w:rsidRDefault="003C0BFD">
            <w:pPr>
              <w:ind w:right="270"/>
              <w:jc w:val="both"/>
              <w:rPr>
                <w:rFonts w:eastAsiaTheme="minorEastAsia"/>
                <w:color w:val="000000"/>
                <w:lang w:eastAsia="en-US"/>
              </w:rPr>
            </w:pPr>
            <w:r>
              <w:rPr>
                <w:rFonts w:eastAsiaTheme="minorEastAsia"/>
                <w:color w:val="000000"/>
                <w:lang w:eastAsia="en-US"/>
              </w:rPr>
              <w:t>1</w:t>
            </w:r>
          </w:p>
        </w:tc>
        <w:tc>
          <w:tcPr>
            <w:tcW w:w="4252" w:type="dxa"/>
          </w:tcPr>
          <w:p w14:paraId="72BB5E0D" w14:textId="77777777" w:rsidR="00FC6365" w:rsidRDefault="003C0BFD">
            <w:pPr>
              <w:ind w:right="270"/>
              <w:jc w:val="both"/>
              <w:rPr>
                <w:rFonts w:eastAsiaTheme="minorEastAsia"/>
                <w:color w:val="000000"/>
                <w:lang w:eastAsia="en-US"/>
              </w:rPr>
            </w:pPr>
            <w:r>
              <w:rPr>
                <w:rFonts w:eastAsiaTheme="minorEastAsia"/>
                <w:color w:val="000000"/>
                <w:lang w:eastAsia="en-US"/>
              </w:rPr>
              <w:t xml:space="preserve">    ноябрь</w:t>
            </w:r>
          </w:p>
        </w:tc>
        <w:tc>
          <w:tcPr>
            <w:tcW w:w="4820" w:type="dxa"/>
          </w:tcPr>
          <w:p w14:paraId="1914115C" w14:textId="77777777" w:rsidR="00FC6365" w:rsidRDefault="003C0BFD">
            <w:pPr>
              <w:jc w:val="both"/>
              <w:rPr>
                <w:rFonts w:eastAsiaTheme="minorEastAsia"/>
                <w:color w:val="000000"/>
                <w:lang w:eastAsia="en-US"/>
              </w:rPr>
            </w:pPr>
            <w:r>
              <w:rPr>
                <w:rFonts w:eastAsiaTheme="minorEastAsia"/>
                <w:color w:val="000000"/>
                <w:lang w:eastAsia="en-US"/>
              </w:rPr>
              <w:t>По согласованию сторон</w:t>
            </w:r>
          </w:p>
        </w:tc>
      </w:tr>
    </w:tbl>
    <w:p w14:paraId="151410BE" w14:textId="77777777" w:rsidR="00FC6365" w:rsidRDefault="00FC6365">
      <w:pPr>
        <w:ind w:right="270" w:firstLine="567"/>
        <w:jc w:val="both"/>
        <w:rPr>
          <w:b/>
          <w:bCs/>
          <w:color w:val="000000"/>
        </w:rPr>
      </w:pPr>
    </w:p>
    <w:p w14:paraId="3DD30F88" w14:textId="77777777" w:rsidR="00FC6365" w:rsidRDefault="00FC6365">
      <w:pPr>
        <w:ind w:right="270"/>
        <w:jc w:val="both"/>
        <w:rPr>
          <w:b/>
          <w:bCs/>
          <w:color w:val="000000"/>
        </w:rPr>
      </w:pPr>
    </w:p>
    <w:p w14:paraId="6507AB52" w14:textId="77777777" w:rsidR="00FC6365" w:rsidRDefault="00FC6365">
      <w:pPr>
        <w:ind w:right="270"/>
        <w:jc w:val="both"/>
        <w:rPr>
          <w:b/>
          <w:bCs/>
          <w:color w:val="000000"/>
        </w:rPr>
      </w:pPr>
    </w:p>
    <w:p w14:paraId="72445D99" w14:textId="77777777" w:rsidR="00FC6365" w:rsidRDefault="003C0BFD">
      <w:pPr>
        <w:ind w:left="927"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При прохождении периодического медицинского осмотра всем сотрудникам необходимо иметь:</w:t>
      </w:r>
    </w:p>
    <w:p w14:paraId="43C7BD9A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60C1A312" w14:textId="77777777" w:rsidR="00FC6365" w:rsidRDefault="003C0BFD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Направление;</w:t>
      </w:r>
    </w:p>
    <w:p w14:paraId="7F99D97A" w14:textId="77777777" w:rsidR="00FC6365" w:rsidRDefault="003C0BFD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Флюорографическое исследование;</w:t>
      </w:r>
    </w:p>
    <w:p w14:paraId="4C392BC2" w14:textId="77777777" w:rsidR="00FC6365" w:rsidRDefault="003C0BFD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Контейнер с биоматериалом (моча, кал)</w:t>
      </w:r>
    </w:p>
    <w:p w14:paraId="485096DB" w14:textId="77777777" w:rsidR="00FC6365" w:rsidRDefault="00FC6365">
      <w:pPr>
        <w:widowControl w:val="0"/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</w:p>
    <w:p w14:paraId="56B8202E" w14:textId="77777777" w:rsidR="00FC6365" w:rsidRDefault="00FC6365">
      <w:pPr>
        <w:widowControl w:val="0"/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</w:p>
    <w:p w14:paraId="70B76FA2" w14:textId="77777777" w:rsidR="00FC6365" w:rsidRDefault="00FC6365">
      <w:pPr>
        <w:widowControl w:val="0"/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</w:p>
    <w:p w14:paraId="48427B68" w14:textId="77777777" w:rsidR="00FC6365" w:rsidRDefault="00FC6365">
      <w:pPr>
        <w:widowControl w:val="0"/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</w:p>
    <w:p w14:paraId="398531CD" w14:textId="77777777" w:rsidR="00FC6365" w:rsidRDefault="003C0BFD">
      <w:pPr>
        <w:pStyle w:val="LBBodyText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7"/>
        <w:gridCol w:w="222"/>
      </w:tblGrid>
      <w:tr w:rsidR="00FC6365" w14:paraId="30F94B20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571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FC6365" w14:paraId="411DCAD1" w14:textId="77777777">
              <w:tc>
                <w:tcPr>
                  <w:tcW w:w="478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D46A53" w14:textId="77777777" w:rsidR="00FC6365" w:rsidRDefault="003C0BFD">
                  <w:pPr>
                    <w:pStyle w:val="LBBodyText2"/>
                    <w:ind w:left="59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Заказчик</w:t>
                  </w:r>
                </w:p>
                <w:p w14:paraId="00FFDEBA" w14:textId="77777777" w:rsidR="00FC6365" w:rsidRDefault="003C0BFD">
                  <w:pPr>
                    <w:pStyle w:val="LBBodyText2"/>
                    <w:ind w:left="59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 М.В. Солодухин</w:t>
                  </w:r>
                </w:p>
                <w:p w14:paraId="7310409C" w14:textId="4C4E17F6" w:rsidR="00FC6365" w:rsidRDefault="003C0BFD">
                  <w:pPr>
                    <w:pStyle w:val="LBBodyText2"/>
                    <w:ind w:left="59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«__»_________________202</w:t>
                  </w:r>
                  <w:r w:rsidR="00D6264D">
                    <w:rPr>
                      <w:sz w:val="24"/>
                      <w:szCs w:val="24"/>
                    </w:rPr>
                    <w:t>6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478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18BA5F8" w14:textId="77777777" w:rsidR="00FC6365" w:rsidRDefault="003C0BFD">
                  <w:pPr>
                    <w:pStyle w:val="LBBodyText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Исполнитель</w:t>
                  </w:r>
                </w:p>
                <w:p w14:paraId="756B05DD" w14:textId="2C9C6F24" w:rsidR="00FC6365" w:rsidRDefault="003C0BFD">
                  <w:pPr>
                    <w:pStyle w:val="LBBodyText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_________________ </w:t>
                  </w:r>
                </w:p>
                <w:p w14:paraId="25CCE945" w14:textId="1690AD51" w:rsidR="00FC6365" w:rsidRDefault="003C0BFD">
                  <w:pPr>
                    <w:pStyle w:val="LBBodyText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«__»_________________20</w:t>
                  </w:r>
                  <w:r w:rsidR="008B0944">
                    <w:rPr>
                      <w:sz w:val="24"/>
                      <w:szCs w:val="24"/>
                    </w:rPr>
                    <w:t>2</w:t>
                  </w:r>
                  <w:r w:rsidR="00D6264D">
                    <w:rPr>
                      <w:sz w:val="24"/>
                      <w:szCs w:val="24"/>
                    </w:rPr>
                    <w:t>6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14:paraId="2EFA8A18" w14:textId="77777777" w:rsidR="00FC6365" w:rsidRDefault="00FC6365">
            <w:pPr>
              <w:pStyle w:val="LBBodyText2"/>
              <w:ind w:left="599"/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09036" w14:textId="77777777" w:rsidR="00FC6365" w:rsidRDefault="00FC6365">
            <w:pPr>
              <w:pStyle w:val="LBBodyText2"/>
              <w:rPr>
                <w:sz w:val="24"/>
                <w:szCs w:val="24"/>
              </w:rPr>
            </w:pPr>
          </w:p>
        </w:tc>
      </w:tr>
    </w:tbl>
    <w:p w14:paraId="66C3C67E" w14:textId="77777777" w:rsidR="00FC6365" w:rsidRDefault="00FC6365">
      <w:pPr>
        <w:widowControl w:val="0"/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</w:p>
    <w:p w14:paraId="7FA2AEA1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1F12550B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1D5558E5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6E40111F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2ADDBA7D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17481A5D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44282A2A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53E678EE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4BBA1CF9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3DF6667B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30C65759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4411C2EE" w14:textId="77777777" w:rsidR="00FC6365" w:rsidRDefault="00FC6365">
      <w:pPr>
        <w:ind w:left="927" w:right="270"/>
        <w:jc w:val="both"/>
        <w:rPr>
          <w:b/>
          <w:bCs/>
          <w:color w:val="000000"/>
        </w:rPr>
      </w:pPr>
    </w:p>
    <w:p w14:paraId="786FF6E1" w14:textId="77777777" w:rsidR="00FC6365" w:rsidRDefault="00FC6365">
      <w:pPr>
        <w:ind w:right="270" w:firstLine="567"/>
        <w:jc w:val="both"/>
        <w:rPr>
          <w:b/>
          <w:bCs/>
          <w:color w:val="000000"/>
        </w:rPr>
      </w:pPr>
    </w:p>
    <w:p w14:paraId="7A5F0E72" w14:textId="77777777" w:rsidR="00FC6365" w:rsidRDefault="00FC6365">
      <w:pPr>
        <w:ind w:right="270"/>
        <w:jc w:val="both"/>
        <w:rPr>
          <w:b/>
          <w:bCs/>
          <w:color w:val="000000"/>
        </w:rPr>
      </w:pPr>
    </w:p>
    <w:p w14:paraId="2BBA1D3B" w14:textId="77777777" w:rsidR="00277BF5" w:rsidRDefault="00277BF5">
      <w:pPr>
        <w:ind w:right="270"/>
        <w:jc w:val="both"/>
        <w:rPr>
          <w:b/>
          <w:bCs/>
          <w:color w:val="000000"/>
        </w:rPr>
      </w:pPr>
    </w:p>
    <w:p w14:paraId="1E0036FA" w14:textId="77777777" w:rsidR="00277BF5" w:rsidRDefault="00277BF5">
      <w:pPr>
        <w:ind w:right="270"/>
        <w:jc w:val="both"/>
        <w:rPr>
          <w:b/>
          <w:bCs/>
          <w:color w:val="000000"/>
        </w:rPr>
      </w:pPr>
    </w:p>
    <w:p w14:paraId="0949E6CC" w14:textId="77777777" w:rsidR="00277BF5" w:rsidRDefault="00277BF5">
      <w:pPr>
        <w:ind w:right="270"/>
        <w:jc w:val="both"/>
        <w:rPr>
          <w:b/>
          <w:bCs/>
          <w:color w:val="000000"/>
        </w:rPr>
      </w:pPr>
    </w:p>
    <w:p w14:paraId="7327C8A5" w14:textId="77777777" w:rsidR="00FC6365" w:rsidRDefault="00FC6365">
      <w:pPr>
        <w:shd w:val="clear" w:color="auto" w:fill="FFFFFF"/>
        <w:ind w:right="270"/>
        <w:jc w:val="both"/>
        <w:rPr>
          <w:b/>
          <w:bCs/>
          <w:color w:val="000000"/>
        </w:rPr>
      </w:pPr>
    </w:p>
    <w:p w14:paraId="5849460B" w14:textId="77777777" w:rsidR="00FC6365" w:rsidRDefault="00FC6365">
      <w:pPr>
        <w:shd w:val="clear" w:color="auto" w:fill="FFFFFF"/>
        <w:ind w:right="270"/>
        <w:jc w:val="both"/>
        <w:rPr>
          <w:b/>
        </w:rPr>
      </w:pPr>
    </w:p>
    <w:p w14:paraId="0E11079D" w14:textId="77777777" w:rsidR="00FC6365" w:rsidRDefault="003C0BFD">
      <w:pPr>
        <w:shd w:val="clear" w:color="auto" w:fill="FFFFFF"/>
        <w:ind w:right="-13"/>
        <w:jc w:val="right"/>
        <w:rPr>
          <w:b/>
          <w:bCs/>
          <w:color w:val="000000"/>
        </w:rPr>
      </w:pPr>
      <w:r>
        <w:rPr>
          <w:b/>
          <w:bCs/>
          <w:color w:val="FF0000"/>
        </w:rPr>
        <w:t xml:space="preserve">                             </w:t>
      </w:r>
      <w:r>
        <w:rPr>
          <w:b/>
          <w:bCs/>
          <w:color w:val="000000"/>
        </w:rPr>
        <w:t xml:space="preserve"> Приложение № 3</w:t>
      </w:r>
      <w:r>
        <w:rPr>
          <w:b/>
          <w:bCs/>
        </w:rPr>
        <w:t xml:space="preserve">                                                                                                                  </w:t>
      </w:r>
    </w:p>
    <w:p w14:paraId="3E5DCFED" w14:textId="54EC025F" w:rsidR="00FC6365" w:rsidRDefault="003C0BFD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</w:rPr>
        <w:t xml:space="preserve">к Контракту № </w:t>
      </w:r>
    </w:p>
    <w:p w14:paraId="2FFE9249" w14:textId="3F15EDE6" w:rsidR="00FC6365" w:rsidRDefault="003C0BFD">
      <w:pPr>
        <w:shd w:val="clear" w:color="auto" w:fill="FFFFFF"/>
        <w:ind w:left="567" w:right="-13"/>
        <w:jc w:val="right"/>
      </w:pPr>
      <w:r>
        <w:rPr>
          <w:b/>
          <w:bCs/>
        </w:rPr>
        <w:t xml:space="preserve">от </w:t>
      </w:r>
      <w:r>
        <w:rPr>
          <w:b/>
        </w:rPr>
        <w:t>«__» ________ 202</w:t>
      </w:r>
      <w:r w:rsidR="00D6264D">
        <w:rPr>
          <w:b/>
        </w:rPr>
        <w:t>6</w:t>
      </w:r>
      <w:r>
        <w:rPr>
          <w:b/>
        </w:rPr>
        <w:t xml:space="preserve"> года.</w:t>
      </w:r>
    </w:p>
    <w:p w14:paraId="543ED688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iCs/>
          <w:color w:val="000000"/>
          <w:lang w:eastAsia="en-US"/>
        </w:rPr>
      </w:pPr>
      <w:r>
        <w:rPr>
          <w:iCs/>
          <w:color w:val="000000"/>
          <w:lang w:eastAsia="en-US"/>
        </w:rPr>
        <w:t>____________________________________________________________</w:t>
      </w:r>
    </w:p>
    <w:p w14:paraId="09B8FB59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vertAlign w:val="superscript"/>
          <w:lang w:eastAsia="en-US"/>
        </w:rPr>
      </w:pPr>
      <w:r>
        <w:rPr>
          <w:color w:val="000000"/>
          <w:vertAlign w:val="superscript"/>
          <w:lang w:eastAsia="en-US"/>
        </w:rPr>
        <w:t>(наименование организации (предприятия), форма собственности, ОКВЭД)</w:t>
      </w:r>
    </w:p>
    <w:p w14:paraId="188F33F1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iCs/>
          <w:color w:val="000000"/>
          <w:lang w:eastAsia="en-US"/>
        </w:rPr>
      </w:pPr>
      <w:r>
        <w:rPr>
          <w:iCs/>
          <w:color w:val="000000"/>
          <w:lang w:eastAsia="en-US"/>
        </w:rPr>
        <w:t>____________________________________________________________</w:t>
      </w:r>
    </w:p>
    <w:p w14:paraId="48C85747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vertAlign w:val="superscript"/>
          <w:lang w:eastAsia="en-US"/>
        </w:rPr>
      </w:pPr>
      <w:r>
        <w:rPr>
          <w:color w:val="000000"/>
          <w:vertAlign w:val="superscript"/>
          <w:lang w:eastAsia="en-US"/>
        </w:rPr>
        <w:t>(адрес, электронная почта, контактный телефон)</w:t>
      </w:r>
    </w:p>
    <w:p w14:paraId="48C91782" w14:textId="77777777" w:rsidR="00FC6365" w:rsidRDefault="00FC6365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vertAlign w:val="superscript"/>
          <w:lang w:eastAsia="en-US"/>
        </w:rPr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7"/>
        <w:gridCol w:w="444"/>
        <w:gridCol w:w="444"/>
        <w:gridCol w:w="445"/>
        <w:gridCol w:w="444"/>
        <w:gridCol w:w="444"/>
        <w:gridCol w:w="445"/>
        <w:gridCol w:w="444"/>
        <w:gridCol w:w="445"/>
        <w:gridCol w:w="444"/>
        <w:gridCol w:w="444"/>
        <w:gridCol w:w="445"/>
        <w:gridCol w:w="444"/>
        <w:gridCol w:w="445"/>
      </w:tblGrid>
      <w:tr w:rsidR="00FC6365" w14:paraId="5A09F1AC" w14:textId="77777777">
        <w:trPr>
          <w:trHeight w:val="372"/>
        </w:trPr>
        <w:tc>
          <w:tcPr>
            <w:tcW w:w="1567" w:type="dxa"/>
            <w:tcBorders>
              <w:right w:val="single" w:sz="4" w:space="0" w:color="auto"/>
            </w:tcBorders>
            <w:tcMar>
              <w:top w:w="80" w:type="dxa"/>
              <w:left w:w="0" w:type="dxa"/>
              <w:bottom w:w="80" w:type="dxa"/>
              <w:right w:w="80" w:type="dxa"/>
            </w:tcMar>
            <w:vAlign w:val="center"/>
          </w:tcPr>
          <w:p w14:paraId="6597B276" w14:textId="77777777" w:rsidR="00FC6365" w:rsidRDefault="003C0BFD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Код ОГРН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A649B7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6693BA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3DFA6C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BCCF63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6CCDBF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1E0ED9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2C7B58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8490A6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ADF431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7DC502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FBA2F6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A78AE9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88FACB" w14:textId="77777777" w:rsidR="00FC6365" w:rsidRDefault="00FC6365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</w:tr>
    </w:tbl>
    <w:p w14:paraId="4A89289A" w14:textId="77777777" w:rsidR="00FC6365" w:rsidRDefault="00FC6365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</w:p>
    <w:p w14:paraId="0AE782FA" w14:textId="77777777" w:rsidR="00FC6365" w:rsidRDefault="003C0BFD">
      <w:pPr>
        <w:suppressAutoHyphens/>
        <w:autoSpaceDE w:val="0"/>
        <w:autoSpaceDN w:val="0"/>
        <w:adjustRightInd w:val="0"/>
        <w:jc w:val="both"/>
        <w:textAlignment w:val="center"/>
        <w:rPr>
          <w:b/>
          <w:color w:val="000000"/>
          <w:lang w:eastAsia="en-US"/>
        </w:rPr>
      </w:pPr>
      <w:r>
        <w:rPr>
          <w:b/>
          <w:color w:val="000000"/>
          <w:lang w:eastAsia="en-US"/>
        </w:rPr>
        <w:t>Направление на периодический медицинский осмотр</w:t>
      </w:r>
    </w:p>
    <w:p w14:paraId="6E985AED" w14:textId="77777777" w:rsidR="00FC6365" w:rsidRDefault="00FC6365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</w:p>
    <w:p w14:paraId="65E53972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Направляется в </w:t>
      </w:r>
      <w:r>
        <w:rPr>
          <w:iCs/>
          <w:color w:val="000000"/>
          <w:u w:val="single"/>
          <w:lang w:eastAsia="en-US"/>
        </w:rPr>
        <w:t>________________________________________________________________</w:t>
      </w:r>
    </w:p>
    <w:p w14:paraId="25D9B44A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vertAlign w:val="superscript"/>
          <w:lang w:eastAsia="en-US"/>
        </w:rPr>
      </w:pPr>
      <w:r>
        <w:rPr>
          <w:color w:val="000000"/>
          <w:vertAlign w:val="superscript"/>
          <w:lang w:eastAsia="en-US"/>
        </w:rPr>
        <w:t xml:space="preserve">                                                 (наименование медицинской организации, адрес регистрации, код по ОГРН,</w:t>
      </w:r>
    </w:p>
    <w:p w14:paraId="2BE6479C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iCs/>
          <w:color w:val="000000"/>
          <w:position w:val="-16"/>
          <w:u w:val="single"/>
          <w:lang w:eastAsia="en-US"/>
        </w:rPr>
        <w:t>_____________________________________________________________________________</w:t>
      </w:r>
    </w:p>
    <w:p w14:paraId="3C560583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vertAlign w:val="superscript"/>
          <w:lang w:eastAsia="en-US"/>
        </w:rPr>
      </w:pPr>
      <w:r>
        <w:rPr>
          <w:color w:val="000000"/>
          <w:vertAlign w:val="superscript"/>
          <w:lang w:eastAsia="en-US"/>
        </w:rPr>
        <w:t>электронная почта, контактный телефон)</w:t>
      </w:r>
    </w:p>
    <w:p w14:paraId="4B1E4443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>1. Ф. И. О. ____________</w:t>
      </w:r>
      <w:r>
        <w:rPr>
          <w:iCs/>
          <w:color w:val="000000"/>
          <w:u w:val="single"/>
          <w:lang w:eastAsia="en-US"/>
        </w:rPr>
        <w:t>________________________________________________________</w:t>
      </w:r>
    </w:p>
    <w:p w14:paraId="632D97BA" w14:textId="77777777" w:rsidR="00FC6365" w:rsidRDefault="00FC6365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</w:p>
    <w:p w14:paraId="6722AF28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2. Дата рождения </w:t>
      </w:r>
      <w:r>
        <w:rPr>
          <w:iCs/>
          <w:color w:val="000000"/>
          <w:u w:val="single"/>
          <w:lang w:eastAsia="en-US"/>
        </w:rPr>
        <w:t>______________________________________________________________</w:t>
      </w:r>
    </w:p>
    <w:p w14:paraId="38A683A6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vertAlign w:val="superscript"/>
          <w:lang w:eastAsia="en-US"/>
        </w:rPr>
      </w:pPr>
      <w:r>
        <w:rPr>
          <w:color w:val="000000"/>
          <w:lang w:eastAsia="en-US"/>
        </w:rPr>
        <w:tab/>
      </w:r>
      <w:r>
        <w:rPr>
          <w:color w:val="000000"/>
          <w:vertAlign w:val="superscript"/>
          <w:lang w:eastAsia="en-US"/>
        </w:rPr>
        <w:t xml:space="preserve">                         (число, месяц, год)</w:t>
      </w:r>
    </w:p>
    <w:p w14:paraId="67154348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3. Пол работника    </w:t>
      </w:r>
      <w:proofErr w:type="gramStart"/>
      <w:r>
        <w:rPr>
          <w:color w:val="000000"/>
          <w:lang w:eastAsia="en-US"/>
        </w:rPr>
        <w:t>мужской  /</w:t>
      </w:r>
      <w:proofErr w:type="gramEnd"/>
      <w:r>
        <w:rPr>
          <w:color w:val="000000"/>
          <w:lang w:eastAsia="en-US"/>
        </w:rPr>
        <w:t xml:space="preserve">  женский   (нужное подчеркнуть)</w:t>
      </w:r>
    </w:p>
    <w:p w14:paraId="35C3020A" w14:textId="77777777" w:rsidR="00FC6365" w:rsidRDefault="00FC6365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</w:p>
    <w:p w14:paraId="15320E28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i/>
          <w:iCs/>
          <w:color w:val="000000"/>
          <w:u w:val="thick"/>
          <w:lang w:eastAsia="en-US"/>
        </w:rPr>
      </w:pPr>
      <w:r>
        <w:rPr>
          <w:color w:val="000000"/>
          <w:lang w:eastAsia="en-US"/>
        </w:rPr>
        <w:t xml:space="preserve">4. Номер страхового медицинского полиса обязательного и (или) добровольного медицинского страхования </w:t>
      </w:r>
      <w:r>
        <w:rPr>
          <w:iCs/>
          <w:color w:val="000000"/>
          <w:u w:val="single"/>
          <w:lang w:eastAsia="en-US"/>
        </w:rPr>
        <w:t>_____________________________________________________</w:t>
      </w:r>
    </w:p>
    <w:p w14:paraId="3C55C3D0" w14:textId="77777777" w:rsidR="00FC6365" w:rsidRDefault="00FC6365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</w:p>
    <w:p w14:paraId="4145CDA4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5. Поступающий   на </w:t>
      </w:r>
      <w:proofErr w:type="gramStart"/>
      <w:r>
        <w:rPr>
          <w:color w:val="000000"/>
          <w:lang w:eastAsia="en-US"/>
        </w:rPr>
        <w:t>работу  /</w:t>
      </w:r>
      <w:proofErr w:type="gramEnd"/>
      <w:r>
        <w:rPr>
          <w:color w:val="000000"/>
          <w:lang w:eastAsia="en-US"/>
        </w:rPr>
        <w:t xml:space="preserve">  работающий   (нужное подчеркнуть)</w:t>
      </w:r>
    </w:p>
    <w:p w14:paraId="2DEEE692" w14:textId="77777777" w:rsidR="00FC6365" w:rsidRDefault="00FC6365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</w:p>
    <w:p w14:paraId="41102849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6. Структурное подразделение </w:t>
      </w:r>
      <w:r>
        <w:rPr>
          <w:iCs/>
          <w:color w:val="000000"/>
          <w:u w:val="single"/>
          <w:lang w:eastAsia="en-US"/>
        </w:rPr>
        <w:t>___________________________________________________</w:t>
      </w:r>
    </w:p>
    <w:p w14:paraId="23E649AB" w14:textId="77777777" w:rsidR="00FC6365" w:rsidRDefault="00FC6365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</w:p>
    <w:p w14:paraId="54A4F418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7. Должность (профессия) </w:t>
      </w:r>
      <w:r>
        <w:rPr>
          <w:iCs/>
          <w:color w:val="000000"/>
          <w:u w:val="single"/>
          <w:lang w:eastAsia="en-US"/>
        </w:rPr>
        <w:t>_______________________________________________________</w:t>
      </w:r>
    </w:p>
    <w:p w14:paraId="573527CA" w14:textId="77777777" w:rsidR="00FC6365" w:rsidRDefault="00FC6365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</w:p>
    <w:p w14:paraId="2D445FE1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8. Стаж работы в том виде работы, в котором работник освидетельствуется </w:t>
      </w:r>
      <w:r>
        <w:rPr>
          <w:i/>
          <w:iCs/>
          <w:color w:val="000000"/>
          <w:u w:val="single"/>
          <w:lang w:eastAsia="en-US"/>
        </w:rPr>
        <w:t>_____________</w:t>
      </w:r>
    </w:p>
    <w:p w14:paraId="331EF901" w14:textId="77777777" w:rsidR="00FC6365" w:rsidRDefault="00FC6365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</w:p>
    <w:p w14:paraId="46437308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>9. Вид работы, в которой работник освидетельствуется _____________________________</w:t>
      </w:r>
    </w:p>
    <w:p w14:paraId="24A0C151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spacing w:before="120"/>
        <w:jc w:val="both"/>
        <w:textAlignment w:val="center"/>
        <w:rPr>
          <w:color w:val="000000"/>
          <w:lang w:eastAsia="en-US"/>
        </w:rPr>
      </w:pPr>
      <w:r>
        <w:rPr>
          <w:iCs/>
          <w:color w:val="000000"/>
          <w:u w:val="single"/>
          <w:lang w:eastAsia="en-US"/>
        </w:rPr>
        <w:t>_____________________________________________________________________________</w:t>
      </w:r>
    </w:p>
    <w:p w14:paraId="4624F7DF" w14:textId="77777777" w:rsidR="00FC6365" w:rsidRDefault="00FC6365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</w:p>
    <w:p w14:paraId="13460FBD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>10. Вредные и (или) опасные производственные факторы: ___________________________</w:t>
      </w:r>
    </w:p>
    <w:p w14:paraId="01D68474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spacing w:before="120"/>
        <w:jc w:val="both"/>
        <w:textAlignment w:val="center"/>
        <w:rPr>
          <w:iCs/>
          <w:color w:val="000000"/>
          <w:u w:val="single"/>
          <w:lang w:eastAsia="en-US"/>
        </w:rPr>
      </w:pPr>
      <w:r>
        <w:rPr>
          <w:iCs/>
          <w:color w:val="000000"/>
          <w:u w:val="single"/>
          <w:lang w:eastAsia="en-US"/>
        </w:rPr>
        <w:t>_____________________________________________________________________________</w:t>
      </w:r>
    </w:p>
    <w:p w14:paraId="1DA411DC" w14:textId="77777777" w:rsidR="00FC6365" w:rsidRDefault="00FC6365">
      <w:pPr>
        <w:tabs>
          <w:tab w:val="center" w:pos="4791"/>
        </w:tabs>
        <w:autoSpaceDE w:val="0"/>
        <w:autoSpaceDN w:val="0"/>
        <w:adjustRightInd w:val="0"/>
        <w:spacing w:before="120"/>
        <w:jc w:val="both"/>
        <w:textAlignment w:val="center"/>
        <w:rPr>
          <w:iCs/>
          <w:color w:val="000000"/>
          <w:u w:val="single"/>
          <w:lang w:eastAsia="en-US"/>
        </w:rPr>
      </w:pPr>
    </w:p>
    <w:p w14:paraId="3A4DF5D9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>_____________________________   _________________________   ___________________</w:t>
      </w:r>
    </w:p>
    <w:p w14:paraId="5BDD56E7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vertAlign w:val="superscript"/>
          <w:lang w:eastAsia="en-US"/>
        </w:rPr>
      </w:pPr>
      <w:r>
        <w:rPr>
          <w:color w:val="000000"/>
          <w:vertAlign w:val="superscript"/>
          <w:lang w:eastAsia="en-US"/>
        </w:rPr>
        <w:t xml:space="preserve">   (должность уполномоченного </w:t>
      </w:r>
      <w:proofErr w:type="gramStart"/>
      <w:r>
        <w:rPr>
          <w:color w:val="000000"/>
          <w:vertAlign w:val="superscript"/>
          <w:lang w:eastAsia="en-US"/>
        </w:rPr>
        <w:t xml:space="preserve">представителя)   </w:t>
      </w:r>
      <w:proofErr w:type="gramEnd"/>
      <w:r>
        <w:rPr>
          <w:color w:val="000000"/>
          <w:vertAlign w:val="superscript"/>
          <w:lang w:eastAsia="en-US"/>
        </w:rPr>
        <w:t xml:space="preserve">       (подпись уполномоченного представителя)                            (Ф. И. О.)</w:t>
      </w:r>
    </w:p>
    <w:p w14:paraId="555BCA49" w14:textId="77777777" w:rsidR="00FC6365" w:rsidRDefault="003C0BFD">
      <w:pPr>
        <w:tabs>
          <w:tab w:val="center" w:pos="4791"/>
        </w:tabs>
        <w:autoSpaceDE w:val="0"/>
        <w:autoSpaceDN w:val="0"/>
        <w:adjustRightInd w:val="0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>Выдано:</w:t>
      </w:r>
    </w:p>
    <w:p w14:paraId="3D6C41B7" w14:textId="77777777" w:rsidR="00FC6365" w:rsidRDefault="003C0BFD">
      <w:pPr>
        <w:ind w:firstLine="567"/>
        <w:jc w:val="both"/>
        <w:rPr>
          <w:color w:val="000000" w:themeColor="text1"/>
        </w:rPr>
      </w:pPr>
      <w:r>
        <w:rPr>
          <w:lang w:eastAsia="en-US"/>
        </w:rPr>
        <w:t>_____________________________   _________________________   _________</w:t>
      </w:r>
    </w:p>
    <w:p w14:paraId="7D21D23C" w14:textId="77777777" w:rsidR="00FC6365" w:rsidRDefault="003C0BFD">
      <w:pPr>
        <w:shd w:val="clear" w:color="auto" w:fill="FFFFFF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color w:val="000000" w:themeColor="text1"/>
        </w:rPr>
        <w:t xml:space="preserve"> </w:t>
      </w:r>
      <w:r>
        <w:rPr>
          <w:b/>
          <w:bCs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FC6365" w14:paraId="14B4A48E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B2FF3" w14:textId="77777777" w:rsidR="00FC6365" w:rsidRDefault="003C0BFD">
            <w:pPr>
              <w:pStyle w:val="LBBodyText2"/>
              <w:ind w:left="5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  <w:p w14:paraId="17BB4357" w14:textId="77777777" w:rsidR="00FC6365" w:rsidRDefault="003C0BFD">
            <w:pPr>
              <w:pStyle w:val="LBBodyText2"/>
              <w:ind w:left="5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 М.В. Солодухин</w:t>
            </w:r>
          </w:p>
          <w:p w14:paraId="06130DB7" w14:textId="0B5D438F" w:rsidR="00FC6365" w:rsidRDefault="003C0BFD">
            <w:pPr>
              <w:pStyle w:val="LBBodyText2"/>
              <w:ind w:left="5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«__»_________________202</w:t>
            </w:r>
            <w:r w:rsidR="00D6264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1E64C" w14:textId="77777777" w:rsidR="00FC6365" w:rsidRDefault="003C0BFD">
            <w:pPr>
              <w:pStyle w:val="LBBodyText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</w:p>
          <w:p w14:paraId="4D3566C6" w14:textId="4AC942E4" w:rsidR="00FC6365" w:rsidRDefault="003C0BFD" w:rsidP="008B0944">
            <w:pPr>
              <w:pStyle w:val="LBBodyText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 «__»_________________202</w:t>
            </w:r>
            <w:r w:rsidR="00D6264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г.</w:t>
            </w:r>
          </w:p>
        </w:tc>
      </w:tr>
    </w:tbl>
    <w:p w14:paraId="18F6FFEE" w14:textId="77777777" w:rsidR="005316B2" w:rsidRDefault="005316B2" w:rsidP="005316B2">
      <w:pPr>
        <w:shd w:val="clear" w:color="auto" w:fill="FFFFFF"/>
        <w:ind w:right="270"/>
        <w:jc w:val="both"/>
        <w:rPr>
          <w:b/>
        </w:rPr>
      </w:pPr>
    </w:p>
    <w:p w14:paraId="3FE825C4" w14:textId="3AB3511E" w:rsidR="008B0944" w:rsidRDefault="008B0944" w:rsidP="008B0944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  <w:color w:val="FF0000"/>
        </w:rPr>
        <w:t xml:space="preserve">                              </w:t>
      </w:r>
      <w:r>
        <w:rPr>
          <w:b/>
          <w:bCs/>
          <w:color w:val="000000"/>
        </w:rPr>
        <w:t>Приложение № 4</w:t>
      </w:r>
      <w:r>
        <w:rPr>
          <w:b/>
          <w:bCs/>
        </w:rPr>
        <w:t xml:space="preserve">                                                                                                                 </w:t>
      </w:r>
    </w:p>
    <w:p w14:paraId="47FD9E5A" w14:textId="77777777" w:rsidR="008B0944" w:rsidRDefault="008B0944" w:rsidP="008B0944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</w:rPr>
        <w:t xml:space="preserve">к Контракту № </w:t>
      </w:r>
      <w:r>
        <w:rPr>
          <w:b/>
        </w:rPr>
        <w:t xml:space="preserve"> </w:t>
      </w:r>
      <w:r>
        <w:rPr>
          <w:b/>
          <w:bCs/>
        </w:rPr>
        <w:t xml:space="preserve"> </w:t>
      </w:r>
    </w:p>
    <w:p w14:paraId="67B0CDD7" w14:textId="13FA4CFD" w:rsidR="008B0944" w:rsidRDefault="008B0944" w:rsidP="008B0944">
      <w:pPr>
        <w:shd w:val="clear" w:color="auto" w:fill="FFFFFF"/>
        <w:ind w:left="567" w:right="-13"/>
        <w:jc w:val="right"/>
      </w:pPr>
      <w:r>
        <w:rPr>
          <w:b/>
          <w:bCs/>
        </w:rPr>
        <w:t xml:space="preserve">от </w:t>
      </w:r>
      <w:r>
        <w:rPr>
          <w:b/>
        </w:rPr>
        <w:t>«</w:t>
      </w:r>
      <w:r w:rsidR="00D6264D">
        <w:rPr>
          <w:b/>
        </w:rPr>
        <w:t>____</w:t>
      </w:r>
      <w:r>
        <w:rPr>
          <w:b/>
        </w:rPr>
        <w:t xml:space="preserve">» </w:t>
      </w:r>
      <w:r w:rsidR="00D6264D">
        <w:rPr>
          <w:b/>
        </w:rPr>
        <w:t>________</w:t>
      </w:r>
      <w:r>
        <w:rPr>
          <w:b/>
        </w:rPr>
        <w:t xml:space="preserve"> 202</w:t>
      </w:r>
      <w:r w:rsidR="00D6264D">
        <w:rPr>
          <w:b/>
        </w:rPr>
        <w:t>6</w:t>
      </w:r>
      <w:r>
        <w:rPr>
          <w:b/>
        </w:rPr>
        <w:t xml:space="preserve"> года.</w:t>
      </w:r>
    </w:p>
    <w:p w14:paraId="04D5A792" w14:textId="77777777" w:rsidR="008B0944" w:rsidRDefault="008B0944" w:rsidP="008B0944">
      <w:pPr>
        <w:shd w:val="clear" w:color="auto" w:fill="FFFFFF"/>
        <w:ind w:right="-13"/>
        <w:jc w:val="both"/>
        <w:rPr>
          <w:b/>
        </w:rPr>
      </w:pPr>
    </w:p>
    <w:p w14:paraId="56C51AF0" w14:textId="77777777" w:rsidR="005316B2" w:rsidRDefault="005316B2" w:rsidP="005316B2">
      <w:pPr>
        <w:shd w:val="clear" w:color="auto" w:fill="FFFFFF"/>
        <w:ind w:right="270"/>
        <w:jc w:val="both"/>
        <w:rPr>
          <w:b/>
        </w:rPr>
      </w:pPr>
    </w:p>
    <w:p w14:paraId="62A73BFB" w14:textId="77777777" w:rsidR="005316B2" w:rsidRDefault="005316B2" w:rsidP="005316B2">
      <w:pPr>
        <w:shd w:val="clear" w:color="auto" w:fill="FFFFFF"/>
        <w:ind w:right="270"/>
        <w:jc w:val="both"/>
        <w:rPr>
          <w:b/>
        </w:rPr>
      </w:pPr>
    </w:p>
    <w:p w14:paraId="44B5015F" w14:textId="77777777" w:rsidR="005316B2" w:rsidRDefault="005316B2" w:rsidP="005316B2">
      <w:pPr>
        <w:shd w:val="clear" w:color="auto" w:fill="FFFFFF"/>
        <w:ind w:right="270"/>
        <w:jc w:val="both"/>
        <w:rPr>
          <w:b/>
        </w:rPr>
      </w:pPr>
    </w:p>
    <w:p w14:paraId="6F0276A5" w14:textId="51EEF04D" w:rsidR="005316B2" w:rsidRDefault="008B0944" w:rsidP="005316B2">
      <w:pPr>
        <w:shd w:val="clear" w:color="auto" w:fill="FFFFFF"/>
        <w:ind w:right="270"/>
        <w:jc w:val="both"/>
        <w:rPr>
          <w:b/>
        </w:rPr>
      </w:pPr>
      <w:r>
        <w:rPr>
          <w:b/>
        </w:rPr>
        <w:t xml:space="preserve">                        </w:t>
      </w:r>
      <w:r w:rsidRPr="008B0944">
        <w:rPr>
          <w:b/>
        </w:rPr>
        <w:t>Список сотрудников на периодический медицинский осмотр.</w:t>
      </w:r>
    </w:p>
    <w:p w14:paraId="4C8E8FAD" w14:textId="77777777" w:rsidR="005316B2" w:rsidRDefault="005316B2" w:rsidP="005316B2">
      <w:pPr>
        <w:shd w:val="clear" w:color="auto" w:fill="FFFFFF"/>
        <w:ind w:right="270"/>
        <w:jc w:val="both"/>
        <w:rPr>
          <w:b/>
        </w:rPr>
      </w:pPr>
    </w:p>
    <w:p w14:paraId="142AC3E1" w14:textId="77777777" w:rsidR="005316B2" w:rsidRDefault="005316B2" w:rsidP="005316B2">
      <w:pPr>
        <w:shd w:val="clear" w:color="auto" w:fill="FFFFFF"/>
        <w:ind w:right="270"/>
        <w:jc w:val="both"/>
        <w:rPr>
          <w:b/>
        </w:rPr>
      </w:pPr>
    </w:p>
    <w:p w14:paraId="47A95505" w14:textId="77777777" w:rsidR="005316B2" w:rsidRDefault="005316B2">
      <w:pPr>
        <w:shd w:val="clear" w:color="auto" w:fill="FFFFFF"/>
        <w:ind w:right="-13"/>
        <w:jc w:val="both"/>
        <w:rPr>
          <w:b/>
          <w:bCs/>
          <w:color w:val="FF0000"/>
        </w:rPr>
      </w:pPr>
    </w:p>
    <w:p w14:paraId="462F8931" w14:textId="77777777" w:rsidR="005316B2" w:rsidRDefault="005316B2">
      <w:pPr>
        <w:shd w:val="clear" w:color="auto" w:fill="FFFFFF"/>
        <w:ind w:right="-13"/>
        <w:jc w:val="both"/>
        <w:rPr>
          <w:b/>
          <w:bCs/>
          <w:color w:val="FF0000"/>
        </w:rPr>
      </w:pPr>
    </w:p>
    <w:p w14:paraId="28AEF79E" w14:textId="77777777" w:rsidR="005316B2" w:rsidRDefault="005316B2">
      <w:pPr>
        <w:shd w:val="clear" w:color="auto" w:fill="FFFFFF"/>
        <w:ind w:right="-13"/>
        <w:jc w:val="both"/>
        <w:rPr>
          <w:b/>
          <w:bCs/>
          <w:color w:val="FF0000"/>
        </w:rPr>
      </w:pPr>
    </w:p>
    <w:sectPr w:rsidR="005316B2">
      <w:footerReference w:type="even" r:id="rId17"/>
      <w:footerReference w:type="default" r:id="rId18"/>
      <w:pgSz w:w="11906" w:h="16838"/>
      <w:pgMar w:top="1276" w:right="720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BCABA1" w14:textId="77777777" w:rsidR="00A737D6" w:rsidRDefault="00A737D6">
      <w:r>
        <w:separator/>
      </w:r>
    </w:p>
  </w:endnote>
  <w:endnote w:type="continuationSeparator" w:id="0">
    <w:p w14:paraId="3B8C4017" w14:textId="77777777" w:rsidR="00A737D6" w:rsidRDefault="00A73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058B7" w14:textId="77777777" w:rsidR="00FC6365" w:rsidRDefault="003C0BFD">
    <w:pPr>
      <w:pStyle w:val="ab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</w:rPr>
      <w:t>1</w:t>
    </w:r>
    <w:r>
      <w:rPr>
        <w:rStyle w:val="a4"/>
      </w:rPr>
      <w:fldChar w:fldCharType="end"/>
    </w:r>
  </w:p>
  <w:p w14:paraId="521845A9" w14:textId="77777777" w:rsidR="00FC6365" w:rsidRDefault="00FC6365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28E8C" w14:textId="77777777" w:rsidR="00FC6365" w:rsidRDefault="003C0BFD">
    <w:pPr>
      <w:pStyle w:val="ab"/>
      <w:framePr w:wrap="around" w:vAnchor="text" w:hAnchor="margin" w:xAlign="right" w:y="1"/>
      <w:ind w:right="360"/>
      <w:jc w:val="center"/>
    </w:pPr>
    <w:r>
      <w:rPr>
        <w:sz w:val="16"/>
        <w:szCs w:val="16"/>
      </w:rPr>
      <w:t xml:space="preserve">стр.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48577E">
      <w:rPr>
        <w:noProof/>
        <w:sz w:val="16"/>
        <w:szCs w:val="16"/>
      </w:rPr>
      <w:t>10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</w:instrText>
    </w:r>
    <w:r>
      <w:rPr>
        <w:sz w:val="16"/>
        <w:szCs w:val="16"/>
      </w:rPr>
      <w:fldChar w:fldCharType="separate"/>
    </w:r>
    <w:r w:rsidR="0048577E">
      <w:rPr>
        <w:noProof/>
        <w:sz w:val="16"/>
        <w:szCs w:val="16"/>
      </w:rPr>
      <w:t>10</w:t>
    </w:r>
    <w:r>
      <w:rPr>
        <w:sz w:val="16"/>
        <w:szCs w:val="16"/>
      </w:rPr>
      <w:fldChar w:fldCharType="end"/>
    </w:r>
  </w:p>
  <w:p w14:paraId="5A233712" w14:textId="77777777" w:rsidR="00FC6365" w:rsidRDefault="00FC6365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0C9EB0" w14:textId="77777777" w:rsidR="00A737D6" w:rsidRDefault="00A737D6">
      <w:r>
        <w:separator/>
      </w:r>
    </w:p>
  </w:footnote>
  <w:footnote w:type="continuationSeparator" w:id="0">
    <w:p w14:paraId="7C467FCB" w14:textId="77777777" w:rsidR="00A737D6" w:rsidRDefault="00A73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C45A27"/>
    <w:multiLevelType w:val="multilevel"/>
    <w:tmpl w:val="3DC45A2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57918"/>
    <w:multiLevelType w:val="multilevel"/>
    <w:tmpl w:val="73357918"/>
    <w:lvl w:ilvl="0"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cumentProtection w:edit="readOnly" w:enforcement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16"/>
    <w:rsid w:val="0003300A"/>
    <w:rsid w:val="00034CDE"/>
    <w:rsid w:val="000471F8"/>
    <w:rsid w:val="00062A4D"/>
    <w:rsid w:val="00070BEF"/>
    <w:rsid w:val="0007249F"/>
    <w:rsid w:val="000A5078"/>
    <w:rsid w:val="000B7838"/>
    <w:rsid w:val="000E198C"/>
    <w:rsid w:val="000F3D1A"/>
    <w:rsid w:val="00103F63"/>
    <w:rsid w:val="0011643E"/>
    <w:rsid w:val="00143357"/>
    <w:rsid w:val="00146872"/>
    <w:rsid w:val="00152CD2"/>
    <w:rsid w:val="0015489B"/>
    <w:rsid w:val="0018141B"/>
    <w:rsid w:val="00192124"/>
    <w:rsid w:val="001A2825"/>
    <w:rsid w:val="001B0311"/>
    <w:rsid w:val="001B7FEC"/>
    <w:rsid w:val="001C1D10"/>
    <w:rsid w:val="001C3767"/>
    <w:rsid w:val="001D0284"/>
    <w:rsid w:val="001D7324"/>
    <w:rsid w:val="00225E38"/>
    <w:rsid w:val="00227A12"/>
    <w:rsid w:val="00231301"/>
    <w:rsid w:val="00236937"/>
    <w:rsid w:val="002555FF"/>
    <w:rsid w:val="00266DDF"/>
    <w:rsid w:val="0027510E"/>
    <w:rsid w:val="00277BF5"/>
    <w:rsid w:val="002933F7"/>
    <w:rsid w:val="002953A1"/>
    <w:rsid w:val="002D14E7"/>
    <w:rsid w:val="002E3AB7"/>
    <w:rsid w:val="002E47E1"/>
    <w:rsid w:val="002F7EB2"/>
    <w:rsid w:val="003005E5"/>
    <w:rsid w:val="00304415"/>
    <w:rsid w:val="003230A0"/>
    <w:rsid w:val="003420B0"/>
    <w:rsid w:val="00354A09"/>
    <w:rsid w:val="003627AA"/>
    <w:rsid w:val="003648A2"/>
    <w:rsid w:val="00371F7F"/>
    <w:rsid w:val="00373DF9"/>
    <w:rsid w:val="00375A92"/>
    <w:rsid w:val="00376D8A"/>
    <w:rsid w:val="0037723C"/>
    <w:rsid w:val="0038621D"/>
    <w:rsid w:val="003A1BF0"/>
    <w:rsid w:val="003C047E"/>
    <w:rsid w:val="003C0BFD"/>
    <w:rsid w:val="003E0972"/>
    <w:rsid w:val="003E666F"/>
    <w:rsid w:val="003F27BD"/>
    <w:rsid w:val="004037D6"/>
    <w:rsid w:val="00406752"/>
    <w:rsid w:val="00417D14"/>
    <w:rsid w:val="00424197"/>
    <w:rsid w:val="004333D2"/>
    <w:rsid w:val="0048577E"/>
    <w:rsid w:val="00493595"/>
    <w:rsid w:val="004A12A2"/>
    <w:rsid w:val="004A422F"/>
    <w:rsid w:val="004B61BC"/>
    <w:rsid w:val="004B6D5F"/>
    <w:rsid w:val="004C2A27"/>
    <w:rsid w:val="004E3DA4"/>
    <w:rsid w:val="005022A3"/>
    <w:rsid w:val="00507E11"/>
    <w:rsid w:val="005166F8"/>
    <w:rsid w:val="00521C1C"/>
    <w:rsid w:val="00525D92"/>
    <w:rsid w:val="00527179"/>
    <w:rsid w:val="00527223"/>
    <w:rsid w:val="005316B2"/>
    <w:rsid w:val="00553367"/>
    <w:rsid w:val="00557235"/>
    <w:rsid w:val="00566749"/>
    <w:rsid w:val="005744B3"/>
    <w:rsid w:val="005804C8"/>
    <w:rsid w:val="00591D46"/>
    <w:rsid w:val="005A0219"/>
    <w:rsid w:val="005C04F0"/>
    <w:rsid w:val="005D02BC"/>
    <w:rsid w:val="005D3BB9"/>
    <w:rsid w:val="0061369B"/>
    <w:rsid w:val="00626DEE"/>
    <w:rsid w:val="006462D8"/>
    <w:rsid w:val="006638C5"/>
    <w:rsid w:val="00672AAF"/>
    <w:rsid w:val="0068208D"/>
    <w:rsid w:val="006A27B8"/>
    <w:rsid w:val="006A5B6D"/>
    <w:rsid w:val="006A61FB"/>
    <w:rsid w:val="006B2D00"/>
    <w:rsid w:val="006D3CE3"/>
    <w:rsid w:val="006D3EB9"/>
    <w:rsid w:val="00701010"/>
    <w:rsid w:val="00705B78"/>
    <w:rsid w:val="00713B85"/>
    <w:rsid w:val="00726F1C"/>
    <w:rsid w:val="007318F8"/>
    <w:rsid w:val="00731A72"/>
    <w:rsid w:val="00733E11"/>
    <w:rsid w:val="00744937"/>
    <w:rsid w:val="00777D28"/>
    <w:rsid w:val="00781F54"/>
    <w:rsid w:val="00783471"/>
    <w:rsid w:val="007849E0"/>
    <w:rsid w:val="00787B75"/>
    <w:rsid w:val="007968FB"/>
    <w:rsid w:val="007A0359"/>
    <w:rsid w:val="007B7258"/>
    <w:rsid w:val="007B784E"/>
    <w:rsid w:val="007C02C8"/>
    <w:rsid w:val="007C5AB1"/>
    <w:rsid w:val="008012CC"/>
    <w:rsid w:val="0080296E"/>
    <w:rsid w:val="00802A55"/>
    <w:rsid w:val="00802B95"/>
    <w:rsid w:val="0080480D"/>
    <w:rsid w:val="008068C4"/>
    <w:rsid w:val="00831509"/>
    <w:rsid w:val="00835137"/>
    <w:rsid w:val="00850CF9"/>
    <w:rsid w:val="00893698"/>
    <w:rsid w:val="00897C22"/>
    <w:rsid w:val="008A14B0"/>
    <w:rsid w:val="008A2A04"/>
    <w:rsid w:val="008B0312"/>
    <w:rsid w:val="008B0944"/>
    <w:rsid w:val="008D1772"/>
    <w:rsid w:val="008D295A"/>
    <w:rsid w:val="008E052B"/>
    <w:rsid w:val="008E2204"/>
    <w:rsid w:val="008F5759"/>
    <w:rsid w:val="00901BAC"/>
    <w:rsid w:val="0090764A"/>
    <w:rsid w:val="00932335"/>
    <w:rsid w:val="00936EDC"/>
    <w:rsid w:val="009515A3"/>
    <w:rsid w:val="00956B1D"/>
    <w:rsid w:val="00956F78"/>
    <w:rsid w:val="00972FAD"/>
    <w:rsid w:val="00986DCD"/>
    <w:rsid w:val="009A5BA4"/>
    <w:rsid w:val="009C008C"/>
    <w:rsid w:val="009D710F"/>
    <w:rsid w:val="009F4460"/>
    <w:rsid w:val="009F657E"/>
    <w:rsid w:val="00A2503D"/>
    <w:rsid w:val="00A30A62"/>
    <w:rsid w:val="00A5519B"/>
    <w:rsid w:val="00A56FFA"/>
    <w:rsid w:val="00A737D6"/>
    <w:rsid w:val="00A74EFA"/>
    <w:rsid w:val="00A80C66"/>
    <w:rsid w:val="00AA5A3C"/>
    <w:rsid w:val="00AB3DCF"/>
    <w:rsid w:val="00AB4696"/>
    <w:rsid w:val="00AB6627"/>
    <w:rsid w:val="00AC1AE3"/>
    <w:rsid w:val="00AD0814"/>
    <w:rsid w:val="00B05AC3"/>
    <w:rsid w:val="00B12690"/>
    <w:rsid w:val="00B17D76"/>
    <w:rsid w:val="00B22426"/>
    <w:rsid w:val="00B22CB5"/>
    <w:rsid w:val="00B36027"/>
    <w:rsid w:val="00B52BBE"/>
    <w:rsid w:val="00B55C2C"/>
    <w:rsid w:val="00B73AAE"/>
    <w:rsid w:val="00B773E2"/>
    <w:rsid w:val="00B835D6"/>
    <w:rsid w:val="00B93C38"/>
    <w:rsid w:val="00BA37E1"/>
    <w:rsid w:val="00BA6058"/>
    <w:rsid w:val="00BB5B1A"/>
    <w:rsid w:val="00BC261E"/>
    <w:rsid w:val="00BD1C57"/>
    <w:rsid w:val="00BD760C"/>
    <w:rsid w:val="00BE0E54"/>
    <w:rsid w:val="00C24BFD"/>
    <w:rsid w:val="00C31660"/>
    <w:rsid w:val="00C5038C"/>
    <w:rsid w:val="00C51369"/>
    <w:rsid w:val="00C54F99"/>
    <w:rsid w:val="00C56C19"/>
    <w:rsid w:val="00C90E94"/>
    <w:rsid w:val="00CD10C4"/>
    <w:rsid w:val="00CD19E1"/>
    <w:rsid w:val="00CE6D96"/>
    <w:rsid w:val="00CF02D0"/>
    <w:rsid w:val="00CF1DF5"/>
    <w:rsid w:val="00CF3B14"/>
    <w:rsid w:val="00D04C8F"/>
    <w:rsid w:val="00D07116"/>
    <w:rsid w:val="00D236C5"/>
    <w:rsid w:val="00D35C38"/>
    <w:rsid w:val="00D35E3C"/>
    <w:rsid w:val="00D4435D"/>
    <w:rsid w:val="00D56616"/>
    <w:rsid w:val="00D6264D"/>
    <w:rsid w:val="00D63018"/>
    <w:rsid w:val="00D733E2"/>
    <w:rsid w:val="00D83777"/>
    <w:rsid w:val="00DA2B96"/>
    <w:rsid w:val="00DA73E8"/>
    <w:rsid w:val="00DB43C9"/>
    <w:rsid w:val="00DD3A46"/>
    <w:rsid w:val="00DF644E"/>
    <w:rsid w:val="00E40823"/>
    <w:rsid w:val="00E61168"/>
    <w:rsid w:val="00E8004D"/>
    <w:rsid w:val="00EB1AA5"/>
    <w:rsid w:val="00EB6F94"/>
    <w:rsid w:val="00EC6FFC"/>
    <w:rsid w:val="00ED02F4"/>
    <w:rsid w:val="00ED080E"/>
    <w:rsid w:val="00EE16E9"/>
    <w:rsid w:val="00EF2F78"/>
    <w:rsid w:val="00EF517E"/>
    <w:rsid w:val="00F1579E"/>
    <w:rsid w:val="00F33166"/>
    <w:rsid w:val="00F36F64"/>
    <w:rsid w:val="00F40513"/>
    <w:rsid w:val="00F423D5"/>
    <w:rsid w:val="00F54ED9"/>
    <w:rsid w:val="00F61668"/>
    <w:rsid w:val="00F62709"/>
    <w:rsid w:val="00F73637"/>
    <w:rsid w:val="00F74FD4"/>
    <w:rsid w:val="00F81734"/>
    <w:rsid w:val="00FA0036"/>
    <w:rsid w:val="00FA17FB"/>
    <w:rsid w:val="00FB4668"/>
    <w:rsid w:val="00FC1228"/>
    <w:rsid w:val="00FC4F60"/>
    <w:rsid w:val="00FC6365"/>
    <w:rsid w:val="00FE4CF4"/>
    <w:rsid w:val="00FF304D"/>
    <w:rsid w:val="08F903FA"/>
    <w:rsid w:val="1BD77E55"/>
    <w:rsid w:val="7A60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E13DF"/>
  <w15:docId w15:val="{C2CD58E2-8C39-4E96-B559-74D400691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16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character" w:styleId="a4">
    <w:name w:val="page number"/>
    <w:basedOn w:val="a0"/>
    <w:qFormat/>
  </w:style>
  <w:style w:type="paragraph" w:styleId="a5">
    <w:name w:val="Balloon Text"/>
    <w:basedOn w:val="a"/>
    <w:link w:val="a6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paragraph" w:styleId="a9">
    <w:name w:val="Body Text"/>
    <w:basedOn w:val="a"/>
    <w:link w:val="aa"/>
    <w:qFormat/>
    <w:pPr>
      <w:spacing w:after="120"/>
    </w:pPr>
  </w:style>
  <w:style w:type="paragraph" w:styleId="ab">
    <w:name w:val="footer"/>
    <w:basedOn w:val="a"/>
    <w:link w:val="ac"/>
    <w:uiPriority w:val="99"/>
    <w:qFormat/>
    <w:pPr>
      <w:tabs>
        <w:tab w:val="center" w:pos="4677"/>
        <w:tab w:val="right" w:pos="9355"/>
      </w:tabs>
    </w:pPr>
  </w:style>
  <w:style w:type="paragraph" w:styleId="ad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table" w:styleId="ae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a">
    <w:name w:val="Основной текст Знак"/>
    <w:basedOn w:val="a0"/>
    <w:link w:val="a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"/>
    <w:qFormat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qFormat/>
    <w:locked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Рецензия1"/>
    <w:hidden/>
    <w:uiPriority w:val="99"/>
    <w:semiHidden/>
    <w:qFormat/>
    <w:rPr>
      <w:rFonts w:eastAsia="Times New Roman"/>
      <w:sz w:val="24"/>
      <w:szCs w:val="24"/>
    </w:rPr>
  </w:style>
  <w:style w:type="paragraph" w:styleId="af">
    <w:name w:val="List Paragraph"/>
    <w:basedOn w:val="a"/>
    <w:uiPriority w:val="34"/>
    <w:qFormat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f0">
    <w:name w:val="No Spacing"/>
    <w:link w:val="af1"/>
    <w:uiPriority w:val="1"/>
    <w:qFormat/>
    <w:pPr>
      <w:suppressAutoHyphens/>
    </w:pPr>
    <w:rPr>
      <w:rFonts w:ascii="Calibri" w:eastAsia="Times New Roman" w:hAnsi="Calibri" w:cs="Calibri"/>
      <w:sz w:val="22"/>
      <w:szCs w:val="22"/>
      <w:lang w:eastAsia="zh-CN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1">
    <w:name w:val="Без интервала Знак"/>
    <w:link w:val="af0"/>
    <w:rPr>
      <w:rFonts w:ascii="Calibri" w:eastAsia="Times New Roman" w:hAnsi="Calibri" w:cs="Calibri"/>
      <w:lang w:eastAsia="zh-CN"/>
    </w:rPr>
  </w:style>
  <w:style w:type="character" w:customStyle="1" w:styleId="stageinfospantext">
    <w:name w:val="stage_info_span_text"/>
    <w:basedOn w:val="a0"/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blk">
    <w:name w:val="blk"/>
    <w:basedOn w:val="a0"/>
    <w:qFormat/>
  </w:style>
  <w:style w:type="character" w:customStyle="1" w:styleId="af2">
    <w:name w:val="Гипертекстовая ссылка"/>
    <w:basedOn w:val="a0"/>
    <w:uiPriority w:val="99"/>
    <w:qFormat/>
    <w:rPr>
      <w:rFonts w:cs="Times New Roman"/>
      <w:b/>
      <w:color w:val="106BBE"/>
    </w:rPr>
  </w:style>
  <w:style w:type="paragraph" w:customStyle="1" w:styleId="s1">
    <w:name w:val="s_1"/>
    <w:basedOn w:val="a"/>
    <w:qFormat/>
    <w:pPr>
      <w:spacing w:before="100" w:beforeAutospacing="1" w:after="100" w:afterAutospacing="1"/>
    </w:pPr>
  </w:style>
  <w:style w:type="paragraph" w:customStyle="1" w:styleId="af3">
    <w:name w:val="Прижатый влево"/>
    <w:basedOn w:val="a"/>
    <w:next w:val="a"/>
    <w:uiPriority w:val="99"/>
    <w:qFormat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LBBodyText2">
    <w:name w:val="LB Body Text 2"/>
    <w:basedOn w:val="a"/>
    <w:qFormat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character" w:customStyle="1" w:styleId="-">
    <w:name w:val="Интернет-ссылка"/>
    <w:uiPriority w:val="99"/>
    <w:qFormat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316B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Karnaval58@mail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mobileonline.garant.ru/document/redirect/12148567/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mobileonline.garant.ru/document/redirect/55726764/0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4F70CC-875F-4747-853B-E9D33049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F8EF74-D7C3-4F47-B57A-1BFD7FABA1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F33997-E53F-4B68-AB88-C7C375B215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278A04-09BD-4429-A09D-A8BA06916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3526</Words>
  <Characters>20103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Мегаполис</Company>
  <LinksUpToDate>false</LinksUpToDate>
  <CharactersWithSpaces>23582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Калуга Табак  - Мелентьев Сергей Георгиевич</dc:creator>
  <cp:lastModifiedBy>Пользователь</cp:lastModifiedBy>
  <cp:revision>7</cp:revision>
  <cp:lastPrinted>2024-02-05T08:15:00Z</cp:lastPrinted>
  <dcterms:created xsi:type="dcterms:W3CDTF">2024-09-13T12:59:00Z</dcterms:created>
  <dcterms:modified xsi:type="dcterms:W3CDTF">2026-10-14T14:21:00Z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  <property fmtid="{D5CDD505-2E9C-101B-9397-08002B2CF9AE}" pid="3" name="KSOProductBuildVer">
    <vt:lpwstr>1049-11.2.0.11481</vt:lpwstr>
  </property>
  <property fmtid="{D5CDD505-2E9C-101B-9397-08002B2CF9AE}" pid="4" name="ICV">
    <vt:lpwstr>ECBAD25DB8284980AF4EDB086AE9AAE7</vt:lpwstr>
  </property>
</Properties>
</file>