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BDF" w:rsidRPr="004E3017" w:rsidRDefault="00D02BDF" w:rsidP="00DD0CE8">
      <w:pPr>
        <w:pStyle w:val="af2"/>
        <w:widowControl w:val="0"/>
        <w:spacing w:after="0"/>
        <w:contextualSpacing/>
        <w:rPr>
          <w:b/>
          <w:bCs/>
          <w:sz w:val="22"/>
          <w:szCs w:val="22"/>
        </w:rPr>
      </w:pPr>
    </w:p>
    <w:p w:rsidR="001B5446" w:rsidRPr="004E3017" w:rsidRDefault="001B5446" w:rsidP="00DD0CE8">
      <w:pPr>
        <w:pStyle w:val="af2"/>
        <w:widowControl w:val="0"/>
        <w:spacing w:after="0"/>
        <w:contextualSpacing/>
        <w:rPr>
          <w:b/>
          <w:bCs/>
          <w:sz w:val="22"/>
          <w:szCs w:val="22"/>
        </w:rPr>
      </w:pPr>
      <w:r w:rsidRPr="004E3017">
        <w:rPr>
          <w:b/>
          <w:bCs/>
          <w:sz w:val="22"/>
          <w:szCs w:val="22"/>
        </w:rPr>
        <w:t>Обоснование начально</w:t>
      </w:r>
      <w:r w:rsidR="0061076D" w:rsidRPr="004E3017">
        <w:rPr>
          <w:b/>
          <w:bCs/>
          <w:sz w:val="22"/>
          <w:szCs w:val="22"/>
        </w:rPr>
        <w:t>й (максимальной) цены контракта</w:t>
      </w:r>
    </w:p>
    <w:p w:rsidR="004E3017" w:rsidRPr="004E3017" w:rsidRDefault="004E3017" w:rsidP="004E3017">
      <w:pPr>
        <w:pStyle w:val="14"/>
        <w:jc w:val="center"/>
        <w:rPr>
          <w:sz w:val="22"/>
          <w:szCs w:val="22"/>
        </w:rPr>
      </w:pPr>
      <w:r w:rsidRPr="004E3017">
        <w:rPr>
          <w:sz w:val="22"/>
          <w:szCs w:val="22"/>
        </w:rPr>
        <w:t>на оказание услуг  по организации бесплатного горячего питания обучающихся 2- 4 классов в МОУ «Средняя общеобразовательная школа № 1» , обучающихся относящиеся к льготным категориям с 5 по 11класс по социальному заказу в период с 1</w:t>
      </w:r>
      <w:r w:rsidR="00BD1DE5">
        <w:rPr>
          <w:sz w:val="22"/>
          <w:szCs w:val="22"/>
        </w:rPr>
        <w:t>9</w:t>
      </w:r>
      <w:r w:rsidRPr="004E3017">
        <w:rPr>
          <w:sz w:val="22"/>
          <w:szCs w:val="22"/>
        </w:rPr>
        <w:t>.10.2026г. по 15.11.2026г.</w:t>
      </w:r>
    </w:p>
    <w:p w:rsidR="004E3017" w:rsidRPr="004E3017" w:rsidRDefault="004E3017" w:rsidP="00E216CA">
      <w:pPr>
        <w:ind w:right="-104" w:firstLine="567"/>
        <w:jc w:val="both"/>
        <w:rPr>
          <w:sz w:val="22"/>
          <w:szCs w:val="22"/>
        </w:rPr>
      </w:pPr>
    </w:p>
    <w:p w:rsidR="004E3017" w:rsidRPr="004E3017" w:rsidRDefault="004E3017" w:rsidP="00E216CA">
      <w:pPr>
        <w:ind w:right="-104" w:firstLine="567"/>
        <w:jc w:val="both"/>
        <w:rPr>
          <w:sz w:val="22"/>
          <w:szCs w:val="22"/>
        </w:rPr>
      </w:pPr>
    </w:p>
    <w:p w:rsidR="00E216CA" w:rsidRPr="004E3017" w:rsidRDefault="001C1EBA" w:rsidP="00E216CA">
      <w:pPr>
        <w:ind w:right="-104" w:firstLine="567"/>
        <w:jc w:val="both"/>
        <w:rPr>
          <w:sz w:val="22"/>
          <w:szCs w:val="22"/>
        </w:rPr>
      </w:pPr>
      <w:r w:rsidRPr="004E3017">
        <w:rPr>
          <w:sz w:val="22"/>
          <w:szCs w:val="22"/>
        </w:rPr>
        <w:t xml:space="preserve">Начальная (максимальная) цена контракта сформирована Заказчиком </w:t>
      </w:r>
      <w:r w:rsidR="00E216CA" w:rsidRPr="004E3017">
        <w:rPr>
          <w:sz w:val="22"/>
          <w:szCs w:val="22"/>
        </w:rPr>
        <w:t>расчетным путем, исходя из количества учащихся льготной категории, категории обучающихся, получающих право на обеспечение бесплатным питанием (100%) в соответствии со статьёй 4.2 Областного закона № 72-оз от 17.11.2017г. «Социальный кодекс Ленинградской области» количества учебных дней (</w:t>
      </w:r>
      <w:r w:rsidR="00F103B4" w:rsidRPr="004E3017">
        <w:rPr>
          <w:sz w:val="22"/>
          <w:szCs w:val="22"/>
        </w:rPr>
        <w:t>дето</w:t>
      </w:r>
      <w:r w:rsidR="00E216CA" w:rsidRPr="004E3017">
        <w:rPr>
          <w:sz w:val="22"/>
          <w:szCs w:val="22"/>
        </w:rPr>
        <w:t>/дней) и норматива на питание учащихся общеобразовательных учреждений.</w:t>
      </w:r>
    </w:p>
    <w:p w:rsidR="004E3017" w:rsidRPr="004E3017" w:rsidRDefault="00F103B4" w:rsidP="00AB546F">
      <w:pPr>
        <w:spacing w:line="20" w:lineRule="atLeast"/>
        <w:ind w:firstLine="567"/>
        <w:jc w:val="both"/>
        <w:rPr>
          <w:i/>
          <w:sz w:val="22"/>
          <w:szCs w:val="22"/>
          <w:lang w:eastAsia="ja-JP"/>
        </w:rPr>
      </w:pPr>
      <w:r w:rsidRPr="004E3017">
        <w:rPr>
          <w:sz w:val="22"/>
          <w:szCs w:val="22"/>
        </w:rPr>
        <w:t xml:space="preserve">В целях обеспечения </w:t>
      </w:r>
      <w:r w:rsidR="009C6039" w:rsidRPr="004E3017">
        <w:rPr>
          <w:sz w:val="22"/>
          <w:szCs w:val="22"/>
        </w:rPr>
        <w:t>социальных гарантий,</w:t>
      </w:r>
      <w:r w:rsidR="00E216CA" w:rsidRPr="004E3017">
        <w:rPr>
          <w:sz w:val="22"/>
          <w:szCs w:val="22"/>
        </w:rPr>
        <w:t xml:space="preserve"> обучающихся в государственных и муниципальных образовательных организациях Ленинградской области</w:t>
      </w:r>
      <w:r w:rsidR="00C92033" w:rsidRPr="004E3017">
        <w:rPr>
          <w:sz w:val="22"/>
          <w:szCs w:val="22"/>
        </w:rPr>
        <w:t>,</w:t>
      </w:r>
      <w:r w:rsidR="00E216CA" w:rsidRPr="004E3017">
        <w:rPr>
          <w:sz w:val="22"/>
          <w:szCs w:val="22"/>
        </w:rPr>
        <w:t xml:space="preserve"> на основании Постановления Правительства Ленинградской области от 24.10.2006г. № 295 «Об утверждении Порядка организации бесплатного питания в образовательных организациях Ленинградской области и установлении стоимости бесплатного питания обучающихся в образовательных организациях Ленинградской области» </w:t>
      </w:r>
      <w:r w:rsidR="00FB1889" w:rsidRPr="004E3017">
        <w:rPr>
          <w:sz w:val="22"/>
          <w:szCs w:val="22"/>
        </w:rPr>
        <w:t>, Постановления Правительства Ленинградской области от 24 января 2025 года № 55</w:t>
      </w:r>
      <w:r w:rsidR="0011261A" w:rsidRPr="004E3017">
        <w:rPr>
          <w:sz w:val="22"/>
          <w:szCs w:val="22"/>
        </w:rPr>
        <w:t xml:space="preserve"> с </w:t>
      </w:r>
      <w:r w:rsidR="001D3FAA" w:rsidRPr="004E3017">
        <w:rPr>
          <w:sz w:val="22"/>
          <w:szCs w:val="22"/>
        </w:rPr>
        <w:t>внесенными изменениями. На основании Распоряжения комитета образования Приозерского муниципального района Ленинградской области от 20.03.2026 № 242-р « Об организации предоставления бесплатного питания, обучающимся образовательных учреждений»</w:t>
      </w:r>
      <w:r w:rsidR="00AB546F" w:rsidRPr="004E3017">
        <w:rPr>
          <w:sz w:val="22"/>
          <w:szCs w:val="22"/>
        </w:rPr>
        <w:t>.</w:t>
      </w:r>
      <w:r w:rsidR="00AB546F" w:rsidRPr="004E3017">
        <w:rPr>
          <w:i/>
          <w:sz w:val="22"/>
          <w:szCs w:val="22"/>
          <w:lang w:eastAsia="ja-JP"/>
        </w:rPr>
        <w:t xml:space="preserve"> </w:t>
      </w:r>
    </w:p>
    <w:p w:rsidR="00AB546F" w:rsidRPr="004E3017" w:rsidRDefault="00AB546F" w:rsidP="00AB546F">
      <w:pPr>
        <w:spacing w:line="20" w:lineRule="atLeast"/>
        <w:ind w:firstLine="567"/>
        <w:jc w:val="both"/>
        <w:rPr>
          <w:i/>
          <w:sz w:val="22"/>
          <w:szCs w:val="22"/>
        </w:rPr>
      </w:pPr>
      <w:r w:rsidRPr="004E3017">
        <w:rPr>
          <w:i/>
          <w:sz w:val="22"/>
          <w:szCs w:val="22"/>
          <w:lang w:eastAsia="ja-JP"/>
        </w:rPr>
        <w:t xml:space="preserve">Цена за единицу услуги определена действующими нормативно правовыми актами </w:t>
      </w:r>
      <w:r w:rsidRPr="004E3017">
        <w:rPr>
          <w:i/>
          <w:sz w:val="22"/>
          <w:szCs w:val="22"/>
        </w:rPr>
        <w:t>Правительства Ленинградской области, стоимость питания в день на одного обучающегося рассчитана:</w:t>
      </w:r>
    </w:p>
    <w:p w:rsidR="00AB546F" w:rsidRPr="004E3017" w:rsidRDefault="00AB546F" w:rsidP="00AB546F">
      <w:pPr>
        <w:spacing w:line="20" w:lineRule="atLeast"/>
        <w:ind w:firstLine="567"/>
        <w:jc w:val="both"/>
        <w:rPr>
          <w:i/>
          <w:sz w:val="22"/>
          <w:szCs w:val="22"/>
          <w:lang w:eastAsia="ja-JP"/>
        </w:rPr>
      </w:pPr>
      <w:r w:rsidRPr="004E3017">
        <w:rPr>
          <w:i/>
          <w:sz w:val="22"/>
          <w:szCs w:val="22"/>
        </w:rPr>
        <w:t>- организация питания обучающимся по образовательным программам начального общего образования в образовательных организациях Ленинградской области, реализующих основные общеобразовательные программы – 169,00 рублей.</w:t>
      </w:r>
    </w:p>
    <w:p w:rsidR="00AB546F" w:rsidRPr="004E3017" w:rsidRDefault="00AB546F" w:rsidP="00AB546F">
      <w:pPr>
        <w:spacing w:line="20" w:lineRule="atLeast"/>
        <w:ind w:firstLine="567"/>
        <w:jc w:val="both"/>
        <w:rPr>
          <w:i/>
          <w:sz w:val="22"/>
          <w:szCs w:val="22"/>
          <w:lang w:eastAsia="ja-JP"/>
        </w:rPr>
      </w:pPr>
      <w:r w:rsidRPr="004E3017">
        <w:rPr>
          <w:i/>
          <w:sz w:val="22"/>
          <w:szCs w:val="22"/>
          <w:lang w:eastAsia="ja-JP"/>
        </w:rPr>
        <w:t xml:space="preserve">- </w:t>
      </w:r>
      <w:r w:rsidRPr="004E3017">
        <w:rPr>
          <w:i/>
          <w:sz w:val="22"/>
          <w:szCs w:val="22"/>
        </w:rPr>
        <w:t>организация питания обучающимся в муниципальных образовательных организациях в Ленинградской области по основным общеобразовательным программам – 169,00 рублей.</w:t>
      </w:r>
    </w:p>
    <w:tbl>
      <w:tblPr>
        <w:tblpPr w:leftFromText="180" w:rightFromText="180" w:vertAnchor="text" w:horzAnchor="margin" w:tblpY="294"/>
        <w:tblW w:w="10140" w:type="dxa"/>
        <w:tblLayout w:type="fixed"/>
        <w:tblCellMar>
          <w:top w:w="15" w:type="dxa"/>
          <w:left w:w="15" w:type="dxa"/>
          <w:bottom w:w="15" w:type="dxa"/>
          <w:right w:w="15" w:type="dxa"/>
        </w:tblCellMar>
        <w:tblLook w:val="04A0"/>
      </w:tblPr>
      <w:tblGrid>
        <w:gridCol w:w="3541"/>
        <w:gridCol w:w="2407"/>
        <w:gridCol w:w="1700"/>
        <w:gridCol w:w="2492"/>
      </w:tblGrid>
      <w:tr w:rsidR="00732698" w:rsidRPr="004E3017" w:rsidTr="00732698">
        <w:trPr>
          <w:trHeight w:val="373"/>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732698" w:rsidRPr="004E3017" w:rsidRDefault="00732698" w:rsidP="00732698">
            <w:pPr>
              <w:ind w:left="-180" w:firstLine="567"/>
              <w:rPr>
                <w:sz w:val="22"/>
                <w:szCs w:val="22"/>
              </w:rPr>
            </w:pPr>
          </w:p>
        </w:tc>
        <w:tc>
          <w:tcPr>
            <w:tcW w:w="6599"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732698" w:rsidRPr="004E3017" w:rsidRDefault="00732698" w:rsidP="00732698">
            <w:pPr>
              <w:ind w:left="-180" w:firstLine="241"/>
              <w:rPr>
                <w:sz w:val="22"/>
                <w:szCs w:val="22"/>
              </w:rPr>
            </w:pPr>
            <w:r w:rsidRPr="004E3017">
              <w:rPr>
                <w:b/>
                <w:bCs/>
                <w:color w:val="000000"/>
                <w:sz w:val="22"/>
                <w:szCs w:val="22"/>
              </w:rPr>
              <w:t>Бесплатное питание (100%)</w:t>
            </w:r>
          </w:p>
        </w:tc>
      </w:tr>
      <w:tr w:rsidR="00732698" w:rsidRPr="004E3017" w:rsidTr="00732698">
        <w:trPr>
          <w:trHeight w:val="825"/>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32698" w:rsidRPr="004E3017" w:rsidRDefault="00732698" w:rsidP="00732698">
            <w:pPr>
              <w:pStyle w:val="14"/>
              <w:jc w:val="center"/>
              <w:rPr>
                <w:sz w:val="22"/>
                <w:szCs w:val="22"/>
              </w:rPr>
            </w:pPr>
            <w:r w:rsidRPr="004E3017">
              <w:rPr>
                <w:sz w:val="22"/>
                <w:szCs w:val="22"/>
              </w:rPr>
              <w:t>Обучающиеся</w:t>
            </w:r>
          </w:p>
          <w:p w:rsidR="00732698" w:rsidRPr="004E3017" w:rsidRDefault="00732698" w:rsidP="00732698">
            <w:pPr>
              <w:pStyle w:val="14"/>
              <w:jc w:val="center"/>
              <w:rPr>
                <w:sz w:val="22"/>
                <w:szCs w:val="22"/>
              </w:rPr>
            </w:pPr>
            <w:r w:rsidRPr="004E3017">
              <w:rPr>
                <w:sz w:val="22"/>
                <w:szCs w:val="22"/>
              </w:rPr>
              <w:t>по классам</w:t>
            </w:r>
          </w:p>
        </w:tc>
        <w:tc>
          <w:tcPr>
            <w:tcW w:w="24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32698" w:rsidRPr="004E3017" w:rsidRDefault="00732698" w:rsidP="00732698">
            <w:pPr>
              <w:pStyle w:val="14"/>
              <w:jc w:val="center"/>
              <w:rPr>
                <w:color w:val="000000"/>
                <w:sz w:val="22"/>
                <w:szCs w:val="22"/>
              </w:rPr>
            </w:pPr>
            <w:r w:rsidRPr="004E3017">
              <w:rPr>
                <w:sz w:val="22"/>
                <w:szCs w:val="22"/>
              </w:rPr>
              <w:t>Кол-во д/д</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32698" w:rsidRPr="004E3017" w:rsidRDefault="00732698" w:rsidP="00732698">
            <w:pPr>
              <w:pStyle w:val="14"/>
              <w:jc w:val="center"/>
              <w:rPr>
                <w:color w:val="000000"/>
                <w:sz w:val="22"/>
                <w:szCs w:val="22"/>
              </w:rPr>
            </w:pPr>
            <w:r w:rsidRPr="004E3017">
              <w:rPr>
                <w:color w:val="000000"/>
                <w:sz w:val="22"/>
                <w:szCs w:val="22"/>
              </w:rPr>
              <w:t>Стоимость питания</w:t>
            </w:r>
          </w:p>
          <w:p w:rsidR="00732698" w:rsidRPr="004E3017" w:rsidRDefault="00732698" w:rsidP="00732698">
            <w:pPr>
              <w:pStyle w:val="14"/>
              <w:jc w:val="center"/>
              <w:rPr>
                <w:sz w:val="22"/>
                <w:szCs w:val="22"/>
              </w:rPr>
            </w:pPr>
            <w:r w:rsidRPr="004E3017">
              <w:rPr>
                <w:color w:val="000000"/>
                <w:sz w:val="22"/>
                <w:szCs w:val="22"/>
              </w:rPr>
              <w:t>в день, руб.</w:t>
            </w:r>
          </w:p>
        </w:tc>
        <w:tc>
          <w:tcPr>
            <w:tcW w:w="2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732698" w:rsidRPr="004E3017" w:rsidRDefault="00732698" w:rsidP="00732698">
            <w:pPr>
              <w:pStyle w:val="14"/>
              <w:jc w:val="center"/>
              <w:rPr>
                <w:color w:val="000000"/>
                <w:sz w:val="22"/>
                <w:szCs w:val="22"/>
              </w:rPr>
            </w:pPr>
            <w:r w:rsidRPr="004E3017">
              <w:rPr>
                <w:color w:val="000000"/>
                <w:sz w:val="22"/>
                <w:szCs w:val="22"/>
              </w:rPr>
              <w:t>Итого</w:t>
            </w:r>
          </w:p>
          <w:p w:rsidR="00732698" w:rsidRPr="004E3017" w:rsidRDefault="00732698" w:rsidP="00732698">
            <w:pPr>
              <w:pStyle w:val="14"/>
              <w:jc w:val="center"/>
              <w:rPr>
                <w:color w:val="000000"/>
                <w:sz w:val="22"/>
                <w:szCs w:val="22"/>
              </w:rPr>
            </w:pPr>
            <w:r w:rsidRPr="004E3017">
              <w:rPr>
                <w:color w:val="000000"/>
                <w:sz w:val="22"/>
                <w:szCs w:val="22"/>
              </w:rPr>
              <w:t>руб.</w:t>
            </w:r>
          </w:p>
        </w:tc>
      </w:tr>
      <w:tr w:rsidR="00732698" w:rsidRPr="004E3017" w:rsidTr="00732698">
        <w:trPr>
          <w:trHeight w:val="541"/>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732698" w:rsidRPr="004E3017" w:rsidRDefault="00732698" w:rsidP="00732698">
            <w:pPr>
              <w:pStyle w:val="14"/>
              <w:rPr>
                <w:sz w:val="22"/>
                <w:szCs w:val="22"/>
              </w:rPr>
            </w:pPr>
            <w:r w:rsidRPr="004E3017">
              <w:rPr>
                <w:sz w:val="22"/>
                <w:szCs w:val="22"/>
              </w:rPr>
              <w:t>Обучающиеся</w:t>
            </w:r>
          </w:p>
          <w:p w:rsidR="00732698" w:rsidRPr="004E3017" w:rsidRDefault="00732698" w:rsidP="00732698">
            <w:pPr>
              <w:pStyle w:val="14"/>
              <w:rPr>
                <w:sz w:val="22"/>
                <w:szCs w:val="22"/>
              </w:rPr>
            </w:pPr>
            <w:r w:rsidRPr="004E3017">
              <w:rPr>
                <w:sz w:val="22"/>
                <w:szCs w:val="22"/>
              </w:rPr>
              <w:t>с 2 по 4 класс</w:t>
            </w:r>
          </w:p>
        </w:tc>
        <w:tc>
          <w:tcPr>
            <w:tcW w:w="24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732698" w:rsidRPr="004E3017" w:rsidRDefault="00732698" w:rsidP="00732698">
            <w:pPr>
              <w:ind w:left="48" w:firstLine="51"/>
              <w:rPr>
                <w:sz w:val="22"/>
                <w:szCs w:val="22"/>
              </w:rPr>
            </w:pPr>
            <w:r w:rsidRPr="004E3017">
              <w:rPr>
                <w:sz w:val="22"/>
                <w:szCs w:val="22"/>
              </w:rPr>
              <w:t>2827</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732698" w:rsidRPr="004E3017" w:rsidRDefault="00732698" w:rsidP="00732698">
            <w:pPr>
              <w:ind w:left="-180" w:firstLine="70"/>
              <w:rPr>
                <w:sz w:val="22"/>
                <w:szCs w:val="22"/>
              </w:rPr>
            </w:pPr>
            <w:r w:rsidRPr="004E3017">
              <w:rPr>
                <w:sz w:val="22"/>
                <w:szCs w:val="22"/>
              </w:rPr>
              <w:t>169,00</w:t>
            </w:r>
          </w:p>
        </w:tc>
        <w:tc>
          <w:tcPr>
            <w:tcW w:w="2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32698" w:rsidRPr="004E3017" w:rsidRDefault="00732698" w:rsidP="00732698">
            <w:pPr>
              <w:ind w:firstLine="9"/>
              <w:rPr>
                <w:sz w:val="22"/>
                <w:szCs w:val="22"/>
              </w:rPr>
            </w:pPr>
            <w:r w:rsidRPr="004E3017">
              <w:rPr>
                <w:sz w:val="22"/>
                <w:szCs w:val="22"/>
              </w:rPr>
              <w:t>477 763,00</w:t>
            </w:r>
          </w:p>
        </w:tc>
      </w:tr>
      <w:tr w:rsidR="00732698" w:rsidRPr="004E3017" w:rsidTr="00732698">
        <w:trPr>
          <w:trHeight w:val="906"/>
        </w:trPr>
        <w:tc>
          <w:tcPr>
            <w:tcW w:w="3541"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732698" w:rsidRPr="004E3017" w:rsidRDefault="00732698" w:rsidP="00732698">
            <w:pPr>
              <w:pStyle w:val="14"/>
              <w:rPr>
                <w:sz w:val="22"/>
                <w:szCs w:val="22"/>
              </w:rPr>
            </w:pPr>
            <w:r w:rsidRPr="004E3017">
              <w:rPr>
                <w:sz w:val="22"/>
                <w:szCs w:val="22"/>
              </w:rPr>
              <w:t>Обучающиеся относящиеся к льготным категориям</w:t>
            </w:r>
          </w:p>
          <w:p w:rsidR="00732698" w:rsidRPr="004E3017" w:rsidRDefault="00732698" w:rsidP="00732698">
            <w:pPr>
              <w:pStyle w:val="14"/>
              <w:rPr>
                <w:sz w:val="22"/>
                <w:szCs w:val="22"/>
              </w:rPr>
            </w:pPr>
            <w:r w:rsidRPr="004E3017">
              <w:rPr>
                <w:sz w:val="22"/>
                <w:szCs w:val="22"/>
              </w:rPr>
              <w:t>с 5 по 11класс</w:t>
            </w:r>
          </w:p>
        </w:tc>
        <w:tc>
          <w:tcPr>
            <w:tcW w:w="2407"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732698" w:rsidRPr="004E3017" w:rsidRDefault="00732698" w:rsidP="00732698">
            <w:pPr>
              <w:ind w:left="48" w:firstLine="51"/>
              <w:rPr>
                <w:sz w:val="22"/>
                <w:szCs w:val="22"/>
              </w:rPr>
            </w:pPr>
            <w:r w:rsidRPr="004E3017">
              <w:rPr>
                <w:sz w:val="22"/>
                <w:szCs w:val="22"/>
              </w:rPr>
              <w:t>704</w:t>
            </w:r>
          </w:p>
        </w:tc>
        <w:tc>
          <w:tcPr>
            <w:tcW w:w="1700"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732698" w:rsidRPr="004E3017" w:rsidRDefault="00732698" w:rsidP="00732698">
            <w:pPr>
              <w:ind w:left="-180" w:firstLine="70"/>
              <w:rPr>
                <w:sz w:val="22"/>
                <w:szCs w:val="22"/>
              </w:rPr>
            </w:pPr>
            <w:r w:rsidRPr="004E3017">
              <w:rPr>
                <w:sz w:val="22"/>
                <w:szCs w:val="22"/>
              </w:rPr>
              <w:t>169,00</w:t>
            </w:r>
          </w:p>
        </w:tc>
        <w:tc>
          <w:tcPr>
            <w:tcW w:w="2492"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tcPr>
          <w:p w:rsidR="00732698" w:rsidRPr="004E3017" w:rsidRDefault="00732698" w:rsidP="00732698">
            <w:pPr>
              <w:ind w:firstLine="147"/>
              <w:rPr>
                <w:sz w:val="22"/>
                <w:szCs w:val="22"/>
              </w:rPr>
            </w:pPr>
            <w:r w:rsidRPr="004E3017">
              <w:rPr>
                <w:sz w:val="22"/>
                <w:szCs w:val="22"/>
              </w:rPr>
              <w:t>118 976,00</w:t>
            </w:r>
          </w:p>
        </w:tc>
      </w:tr>
    </w:tbl>
    <w:p w:rsidR="001C1EBA" w:rsidRPr="004E3017" w:rsidRDefault="001C1EBA" w:rsidP="001C1EBA">
      <w:pPr>
        <w:ind w:firstLine="567"/>
        <w:jc w:val="both"/>
        <w:rPr>
          <w:sz w:val="22"/>
          <w:szCs w:val="22"/>
        </w:rPr>
      </w:pPr>
    </w:p>
    <w:p w:rsidR="001D3FAA" w:rsidRPr="004E3017" w:rsidRDefault="0055615A" w:rsidP="0055615A">
      <w:pPr>
        <w:autoSpaceDE w:val="0"/>
        <w:autoSpaceDN w:val="0"/>
        <w:adjustRightInd w:val="0"/>
        <w:ind w:firstLine="709"/>
        <w:contextualSpacing/>
        <w:jc w:val="both"/>
        <w:rPr>
          <w:b/>
          <w:sz w:val="22"/>
          <w:szCs w:val="22"/>
        </w:rPr>
      </w:pPr>
      <w:r w:rsidRPr="004E3017">
        <w:rPr>
          <w:b/>
          <w:sz w:val="22"/>
          <w:szCs w:val="22"/>
        </w:rPr>
        <w:t>Общая стоимость составляет</w:t>
      </w:r>
      <w:r w:rsidR="001D3FAA" w:rsidRPr="004E3017">
        <w:rPr>
          <w:b/>
          <w:sz w:val="22"/>
          <w:szCs w:val="22"/>
        </w:rPr>
        <w:t xml:space="preserve">: </w:t>
      </w:r>
      <w:r w:rsidR="001D3FAA" w:rsidRPr="004E3017">
        <w:rPr>
          <w:sz w:val="22"/>
          <w:szCs w:val="22"/>
          <w:lang w:eastAsia="ja-JP"/>
        </w:rPr>
        <w:t>5</w:t>
      </w:r>
      <w:r w:rsidR="001D3FAA" w:rsidRPr="004E3017">
        <w:rPr>
          <w:b/>
          <w:sz w:val="22"/>
          <w:szCs w:val="22"/>
          <w:lang w:eastAsia="ja-JP"/>
        </w:rPr>
        <w:t>96 739</w:t>
      </w:r>
      <w:r w:rsidR="001D3FAA" w:rsidRPr="004E3017">
        <w:rPr>
          <w:b/>
          <w:sz w:val="22"/>
          <w:szCs w:val="22"/>
        </w:rPr>
        <w:t>,00</w:t>
      </w:r>
      <w:r w:rsidR="001D3FAA" w:rsidRPr="004E3017">
        <w:rPr>
          <w:sz w:val="22"/>
          <w:szCs w:val="22"/>
        </w:rPr>
        <w:t xml:space="preserve"> </w:t>
      </w:r>
      <w:r w:rsidR="001D3FAA" w:rsidRPr="004E3017">
        <w:rPr>
          <w:b/>
          <w:bCs/>
          <w:sz w:val="22"/>
          <w:szCs w:val="22"/>
        </w:rPr>
        <w:t>(пятьсот девяносто шесть тысяч семьсот тридцать девять  рублей 00 копеек) рублей</w:t>
      </w:r>
    </w:p>
    <w:p w:rsidR="001D3FAA" w:rsidRPr="004E3017" w:rsidRDefault="001D3FAA" w:rsidP="0055615A">
      <w:pPr>
        <w:autoSpaceDE w:val="0"/>
        <w:autoSpaceDN w:val="0"/>
        <w:adjustRightInd w:val="0"/>
        <w:ind w:firstLine="709"/>
        <w:contextualSpacing/>
        <w:jc w:val="both"/>
        <w:rPr>
          <w:b/>
          <w:sz w:val="22"/>
          <w:szCs w:val="22"/>
        </w:rPr>
      </w:pPr>
    </w:p>
    <w:p w:rsidR="0055615A" w:rsidRPr="004E3017" w:rsidRDefault="0055615A" w:rsidP="0055615A">
      <w:pPr>
        <w:autoSpaceDE w:val="0"/>
        <w:autoSpaceDN w:val="0"/>
        <w:adjustRightInd w:val="0"/>
        <w:ind w:firstLine="709"/>
        <w:contextualSpacing/>
        <w:jc w:val="both"/>
        <w:rPr>
          <w:sz w:val="22"/>
          <w:szCs w:val="22"/>
          <w:lang w:eastAsia="en-US"/>
        </w:rPr>
      </w:pPr>
      <w:r w:rsidRPr="004E3017">
        <w:rPr>
          <w:sz w:val="22"/>
          <w:szCs w:val="22"/>
          <w:lang w:eastAsia="en-US"/>
        </w:rPr>
        <w:t>Валюта, используемая для формирования цены конт</w:t>
      </w:r>
      <w:r w:rsidR="001C1EBA" w:rsidRPr="004E3017">
        <w:rPr>
          <w:sz w:val="22"/>
          <w:szCs w:val="22"/>
          <w:lang w:eastAsia="en-US"/>
        </w:rPr>
        <w:t xml:space="preserve">ракта и расчетов </w:t>
      </w:r>
      <w:r w:rsidR="001C1EBA" w:rsidRPr="004E3017">
        <w:rPr>
          <w:sz w:val="22"/>
          <w:szCs w:val="22"/>
          <w:lang w:eastAsia="en-US"/>
        </w:rPr>
        <w:br/>
        <w:t>с поставщиком</w:t>
      </w:r>
      <w:r w:rsidRPr="004E3017">
        <w:rPr>
          <w:sz w:val="22"/>
          <w:szCs w:val="22"/>
          <w:lang w:eastAsia="en-US"/>
        </w:rPr>
        <w:t xml:space="preserve"> – российский рубль.</w:t>
      </w:r>
    </w:p>
    <w:p w:rsidR="0055615A" w:rsidRPr="004E3017" w:rsidRDefault="0055615A" w:rsidP="0055615A">
      <w:pPr>
        <w:tabs>
          <w:tab w:val="left" w:pos="1080"/>
        </w:tabs>
        <w:autoSpaceDE w:val="0"/>
        <w:autoSpaceDN w:val="0"/>
        <w:adjustRightInd w:val="0"/>
        <w:ind w:firstLine="709"/>
        <w:contextualSpacing/>
        <w:jc w:val="both"/>
        <w:rPr>
          <w:sz w:val="22"/>
          <w:szCs w:val="22"/>
          <w:lang w:eastAsia="en-US"/>
        </w:rPr>
      </w:pPr>
      <w:r w:rsidRPr="004E3017">
        <w:rPr>
          <w:sz w:val="22"/>
          <w:szCs w:val="22"/>
          <w:lang w:eastAsia="en-US"/>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не применяется.</w:t>
      </w:r>
    </w:p>
    <w:p w:rsidR="00EF5A32" w:rsidRPr="004E3017" w:rsidRDefault="00EF5A32" w:rsidP="00DD0CE8">
      <w:pPr>
        <w:ind w:firstLine="708"/>
        <w:contextualSpacing/>
        <w:jc w:val="right"/>
        <w:rPr>
          <w:sz w:val="22"/>
          <w:szCs w:val="22"/>
        </w:rPr>
      </w:pPr>
    </w:p>
    <w:p w:rsidR="00732698" w:rsidRPr="004E3017" w:rsidRDefault="00732698" w:rsidP="00732698">
      <w:pPr>
        <w:jc w:val="both"/>
        <w:rPr>
          <w:sz w:val="22"/>
          <w:szCs w:val="22"/>
        </w:rPr>
      </w:pPr>
      <w:r w:rsidRPr="004E3017">
        <w:rPr>
          <w:sz w:val="22"/>
          <w:szCs w:val="22"/>
        </w:rPr>
        <w:t>Контрактный управляющий  Петрущенкова И.М</w:t>
      </w:r>
    </w:p>
    <w:p w:rsidR="00732698" w:rsidRPr="004E3017" w:rsidRDefault="00732698" w:rsidP="00732698">
      <w:pPr>
        <w:jc w:val="both"/>
        <w:rPr>
          <w:color w:val="000000"/>
          <w:spacing w:val="-2"/>
          <w:sz w:val="22"/>
          <w:szCs w:val="22"/>
        </w:rPr>
      </w:pPr>
      <w:r w:rsidRPr="004E3017">
        <w:rPr>
          <w:sz w:val="22"/>
          <w:szCs w:val="22"/>
        </w:rPr>
        <w:t>1</w:t>
      </w:r>
      <w:r w:rsidR="004E3017" w:rsidRPr="004E3017">
        <w:rPr>
          <w:sz w:val="22"/>
          <w:szCs w:val="22"/>
        </w:rPr>
        <w:t>4.10</w:t>
      </w:r>
      <w:r w:rsidRPr="004E3017">
        <w:rPr>
          <w:sz w:val="22"/>
          <w:szCs w:val="22"/>
        </w:rPr>
        <w:t>.2026г.</w:t>
      </w:r>
    </w:p>
    <w:p w:rsidR="00732698" w:rsidRPr="004E3017" w:rsidRDefault="00732698" w:rsidP="00732698">
      <w:pPr>
        <w:ind w:firstLine="708"/>
        <w:contextualSpacing/>
        <w:jc w:val="right"/>
        <w:rPr>
          <w:sz w:val="22"/>
          <w:szCs w:val="22"/>
        </w:rPr>
      </w:pPr>
    </w:p>
    <w:p w:rsidR="00732698" w:rsidRDefault="00732698" w:rsidP="00732698">
      <w:pPr>
        <w:ind w:firstLine="708"/>
        <w:contextualSpacing/>
        <w:jc w:val="right"/>
        <w:rPr>
          <w:sz w:val="22"/>
          <w:szCs w:val="22"/>
        </w:rPr>
      </w:pPr>
    </w:p>
    <w:p w:rsidR="004E3017" w:rsidRDefault="004E3017" w:rsidP="00732698">
      <w:pPr>
        <w:ind w:firstLine="708"/>
        <w:contextualSpacing/>
        <w:jc w:val="right"/>
        <w:rPr>
          <w:sz w:val="22"/>
          <w:szCs w:val="22"/>
        </w:rPr>
      </w:pPr>
    </w:p>
    <w:p w:rsidR="004E3017" w:rsidRDefault="004E3017" w:rsidP="00732698">
      <w:pPr>
        <w:ind w:firstLine="708"/>
        <w:contextualSpacing/>
        <w:jc w:val="right"/>
        <w:rPr>
          <w:sz w:val="22"/>
          <w:szCs w:val="22"/>
        </w:rPr>
      </w:pPr>
    </w:p>
    <w:p w:rsidR="004E3017" w:rsidRDefault="004E3017" w:rsidP="00732698">
      <w:pPr>
        <w:ind w:firstLine="708"/>
        <w:contextualSpacing/>
        <w:jc w:val="right"/>
        <w:rPr>
          <w:sz w:val="22"/>
          <w:szCs w:val="22"/>
        </w:rPr>
      </w:pPr>
    </w:p>
    <w:p w:rsidR="004E3017" w:rsidRPr="004E3017" w:rsidRDefault="004E3017" w:rsidP="00732698">
      <w:pPr>
        <w:ind w:firstLine="708"/>
        <w:contextualSpacing/>
        <w:jc w:val="right"/>
        <w:rPr>
          <w:sz w:val="22"/>
          <w:szCs w:val="22"/>
        </w:rPr>
      </w:pPr>
    </w:p>
    <w:p w:rsidR="00732698" w:rsidRPr="004E3017" w:rsidRDefault="00732698" w:rsidP="00732698">
      <w:pPr>
        <w:pStyle w:val="ConsNonformat"/>
        <w:widowControl/>
        <w:spacing w:line="0" w:lineRule="atLeast"/>
        <w:ind w:right="0"/>
        <w:jc w:val="right"/>
        <w:rPr>
          <w:rFonts w:ascii="Times New Roman" w:hAnsi="Times New Roman" w:cs="Times New Roman"/>
          <w:bCs/>
          <w:sz w:val="22"/>
          <w:szCs w:val="22"/>
        </w:rPr>
      </w:pPr>
      <w:r w:rsidRPr="004E3017">
        <w:rPr>
          <w:rFonts w:ascii="Times New Roman" w:hAnsi="Times New Roman" w:cs="Times New Roman"/>
          <w:bCs/>
          <w:sz w:val="22"/>
          <w:szCs w:val="22"/>
        </w:rPr>
        <w:lastRenderedPageBreak/>
        <w:t xml:space="preserve">Утверждаю: </w:t>
      </w:r>
    </w:p>
    <w:p w:rsidR="00732698" w:rsidRPr="004E3017" w:rsidRDefault="00732698" w:rsidP="00732698">
      <w:pPr>
        <w:pStyle w:val="ConsNonformat"/>
        <w:widowControl/>
        <w:spacing w:line="0" w:lineRule="atLeast"/>
        <w:ind w:right="0"/>
        <w:jc w:val="right"/>
        <w:rPr>
          <w:rFonts w:ascii="Times New Roman" w:hAnsi="Times New Roman" w:cs="Times New Roman"/>
          <w:bCs/>
          <w:sz w:val="22"/>
          <w:szCs w:val="22"/>
        </w:rPr>
      </w:pPr>
      <w:r w:rsidRPr="004E3017">
        <w:rPr>
          <w:rFonts w:ascii="Times New Roman" w:hAnsi="Times New Roman" w:cs="Times New Roman"/>
          <w:bCs/>
          <w:sz w:val="22"/>
          <w:szCs w:val="22"/>
        </w:rPr>
        <w:t>Директор  МОУ «СОШ № 1»</w:t>
      </w:r>
    </w:p>
    <w:p w:rsidR="00732698" w:rsidRPr="004E3017" w:rsidRDefault="00732698" w:rsidP="00732698">
      <w:pPr>
        <w:ind w:firstLine="708"/>
        <w:contextualSpacing/>
        <w:jc w:val="right"/>
        <w:rPr>
          <w:bCs/>
          <w:sz w:val="22"/>
          <w:szCs w:val="22"/>
        </w:rPr>
      </w:pPr>
      <w:r w:rsidRPr="004E3017">
        <w:rPr>
          <w:bCs/>
          <w:sz w:val="22"/>
          <w:szCs w:val="22"/>
        </w:rPr>
        <w:t>Н.В.Баркалова</w:t>
      </w:r>
    </w:p>
    <w:p w:rsidR="00732698" w:rsidRPr="004E3017" w:rsidRDefault="004E3017" w:rsidP="00732698">
      <w:pPr>
        <w:ind w:firstLine="708"/>
        <w:contextualSpacing/>
        <w:jc w:val="right"/>
        <w:rPr>
          <w:sz w:val="22"/>
          <w:szCs w:val="22"/>
        </w:rPr>
      </w:pPr>
      <w:r w:rsidRPr="004E3017">
        <w:rPr>
          <w:bCs/>
          <w:sz w:val="22"/>
          <w:szCs w:val="22"/>
        </w:rPr>
        <w:t>14</w:t>
      </w:r>
      <w:r w:rsidR="00732698" w:rsidRPr="004E3017">
        <w:rPr>
          <w:bCs/>
          <w:sz w:val="22"/>
          <w:szCs w:val="22"/>
        </w:rPr>
        <w:t>.</w:t>
      </w:r>
      <w:r w:rsidRPr="004E3017">
        <w:rPr>
          <w:bCs/>
          <w:sz w:val="22"/>
          <w:szCs w:val="22"/>
        </w:rPr>
        <w:t>1</w:t>
      </w:r>
      <w:r w:rsidR="00732698" w:rsidRPr="004E3017">
        <w:rPr>
          <w:bCs/>
          <w:sz w:val="22"/>
          <w:szCs w:val="22"/>
        </w:rPr>
        <w:t>0.2026г.</w:t>
      </w:r>
    </w:p>
    <w:p w:rsidR="00732698" w:rsidRPr="004E3017" w:rsidRDefault="00732698" w:rsidP="00DD0CE8">
      <w:pPr>
        <w:ind w:firstLine="708"/>
        <w:contextualSpacing/>
        <w:jc w:val="right"/>
        <w:rPr>
          <w:sz w:val="22"/>
          <w:szCs w:val="22"/>
        </w:rPr>
      </w:pPr>
    </w:p>
    <w:p w:rsidR="00EF5A32" w:rsidRPr="004E3017" w:rsidRDefault="00EF5A32" w:rsidP="00DD0CE8">
      <w:pPr>
        <w:ind w:firstLine="708"/>
        <w:contextualSpacing/>
        <w:jc w:val="right"/>
        <w:rPr>
          <w:sz w:val="22"/>
          <w:szCs w:val="22"/>
        </w:rPr>
      </w:pPr>
    </w:p>
    <w:p w:rsidR="00EF5A32" w:rsidRPr="004E3017" w:rsidRDefault="00EF5A32" w:rsidP="00DD0CE8">
      <w:pPr>
        <w:ind w:firstLine="708"/>
        <w:contextualSpacing/>
        <w:jc w:val="right"/>
        <w:rPr>
          <w:sz w:val="22"/>
          <w:szCs w:val="22"/>
        </w:rPr>
      </w:pPr>
    </w:p>
    <w:p w:rsidR="00712310" w:rsidRPr="004E3017" w:rsidRDefault="00EF5A32" w:rsidP="00712310">
      <w:pPr>
        <w:pStyle w:val="afe"/>
        <w:spacing w:after="0" w:line="240" w:lineRule="auto"/>
        <w:jc w:val="center"/>
        <w:rPr>
          <w:rFonts w:ascii="Times New Roman" w:hAnsi="Times New Roman" w:cs="Times New Roman"/>
          <w:b/>
          <w:spacing w:val="-4"/>
        </w:rPr>
      </w:pPr>
      <w:r w:rsidRPr="004E3017">
        <w:rPr>
          <w:rFonts w:ascii="Times New Roman" w:hAnsi="Times New Roman" w:cs="Times New Roman"/>
          <w:b/>
          <w:spacing w:val="-4"/>
        </w:rPr>
        <w:t>ТЕХНИЧЕСКОЕ ЗАДАНИЕ</w:t>
      </w:r>
    </w:p>
    <w:p w:rsidR="001D3FAA" w:rsidRPr="004E3017" w:rsidRDefault="001D3FAA" w:rsidP="00D843E5">
      <w:pPr>
        <w:pStyle w:val="14"/>
        <w:jc w:val="center"/>
        <w:rPr>
          <w:b/>
          <w:sz w:val="22"/>
          <w:szCs w:val="22"/>
        </w:rPr>
      </w:pPr>
      <w:r w:rsidRPr="004E3017">
        <w:rPr>
          <w:b/>
          <w:sz w:val="22"/>
          <w:szCs w:val="22"/>
        </w:rPr>
        <w:t xml:space="preserve">на оказание услуг  по организации бесплатного горячего питания </w:t>
      </w:r>
      <w:r w:rsidR="00D843E5" w:rsidRPr="004E3017">
        <w:rPr>
          <w:b/>
          <w:sz w:val="22"/>
          <w:szCs w:val="22"/>
        </w:rPr>
        <w:t>обучающихся 2</w:t>
      </w:r>
      <w:r w:rsidRPr="004E3017">
        <w:rPr>
          <w:b/>
          <w:sz w:val="22"/>
          <w:szCs w:val="22"/>
        </w:rPr>
        <w:t xml:space="preserve">-4 классов в МОУ «Средняя общеобразовательная школа № 1» </w:t>
      </w:r>
      <w:r w:rsidR="00D843E5" w:rsidRPr="004E3017">
        <w:rPr>
          <w:b/>
          <w:sz w:val="22"/>
          <w:szCs w:val="22"/>
        </w:rPr>
        <w:t>и обучающи</w:t>
      </w:r>
      <w:r w:rsidR="004E3017" w:rsidRPr="004E3017">
        <w:rPr>
          <w:b/>
          <w:sz w:val="22"/>
          <w:szCs w:val="22"/>
        </w:rPr>
        <w:t>хся относящих</w:t>
      </w:r>
      <w:r w:rsidR="00D843E5" w:rsidRPr="004E3017">
        <w:rPr>
          <w:b/>
          <w:sz w:val="22"/>
          <w:szCs w:val="22"/>
        </w:rPr>
        <w:t>ся к льготным категориям с 5 по 11класс (</w:t>
      </w:r>
      <w:r w:rsidRPr="004E3017">
        <w:rPr>
          <w:b/>
          <w:sz w:val="22"/>
          <w:szCs w:val="22"/>
        </w:rPr>
        <w:t>по социальному заказу</w:t>
      </w:r>
      <w:r w:rsidR="00D843E5" w:rsidRPr="004E3017">
        <w:rPr>
          <w:b/>
          <w:sz w:val="22"/>
          <w:szCs w:val="22"/>
        </w:rPr>
        <w:t>)</w:t>
      </w:r>
      <w:r w:rsidR="001D66BA" w:rsidRPr="004E3017">
        <w:rPr>
          <w:b/>
          <w:sz w:val="22"/>
          <w:szCs w:val="22"/>
        </w:rPr>
        <w:t xml:space="preserve"> в период с</w:t>
      </w:r>
      <w:r w:rsidR="004E3017" w:rsidRPr="004E3017">
        <w:rPr>
          <w:b/>
          <w:sz w:val="22"/>
          <w:szCs w:val="22"/>
        </w:rPr>
        <w:t>17.10.2026г. по 15.11.2026г</w:t>
      </w:r>
      <w:r w:rsidRPr="004E3017">
        <w:rPr>
          <w:b/>
          <w:sz w:val="22"/>
          <w:szCs w:val="22"/>
        </w:rPr>
        <w:t>.</w:t>
      </w:r>
    </w:p>
    <w:p w:rsidR="00EF5A32" w:rsidRPr="004E3017" w:rsidRDefault="00EF5A32" w:rsidP="00EF5A32">
      <w:pPr>
        <w:spacing w:line="288" w:lineRule="auto"/>
        <w:rPr>
          <w:b/>
          <w:sz w:val="22"/>
          <w:szCs w:val="22"/>
        </w:rPr>
      </w:pPr>
    </w:p>
    <w:p w:rsidR="00EF5A32" w:rsidRPr="004E3017" w:rsidRDefault="00EF5A32" w:rsidP="00EF5A32">
      <w:pPr>
        <w:numPr>
          <w:ilvl w:val="0"/>
          <w:numId w:val="23"/>
        </w:numPr>
        <w:ind w:firstLine="567"/>
        <w:contextualSpacing/>
        <w:jc w:val="both"/>
        <w:textAlignment w:val="baseline"/>
        <w:outlineLvl w:val="4"/>
        <w:rPr>
          <w:b/>
          <w:iCs/>
          <w:spacing w:val="2"/>
          <w:sz w:val="22"/>
          <w:szCs w:val="22"/>
        </w:rPr>
      </w:pPr>
      <w:r w:rsidRPr="004E3017">
        <w:rPr>
          <w:b/>
          <w:iCs/>
          <w:spacing w:val="2"/>
          <w:sz w:val="22"/>
          <w:szCs w:val="22"/>
        </w:rPr>
        <w:t>Требования к условиям, месту и сроку оказания услуг:</w:t>
      </w:r>
    </w:p>
    <w:p w:rsidR="001D66BA" w:rsidRPr="004E3017" w:rsidRDefault="001D66BA" w:rsidP="001D66BA">
      <w:pPr>
        <w:ind w:left="567"/>
        <w:contextualSpacing/>
        <w:jc w:val="both"/>
        <w:textAlignment w:val="baseline"/>
        <w:outlineLvl w:val="4"/>
        <w:rPr>
          <w:b/>
          <w:iCs/>
          <w:spacing w:val="2"/>
          <w:sz w:val="22"/>
          <w:szCs w:val="22"/>
        </w:rPr>
      </w:pPr>
    </w:p>
    <w:p w:rsidR="001D3FAA" w:rsidRPr="004E3017" w:rsidRDefault="00EF5A32" w:rsidP="001D3FAA">
      <w:pPr>
        <w:spacing w:line="20" w:lineRule="atLeast"/>
        <w:jc w:val="both"/>
        <w:rPr>
          <w:b/>
          <w:sz w:val="22"/>
          <w:szCs w:val="22"/>
          <w:u w:val="single"/>
        </w:rPr>
      </w:pPr>
      <w:r w:rsidRPr="004E3017">
        <w:rPr>
          <w:b/>
          <w:iCs/>
          <w:spacing w:val="2"/>
          <w:sz w:val="22"/>
          <w:szCs w:val="22"/>
        </w:rPr>
        <w:t xml:space="preserve">1.1. </w:t>
      </w:r>
      <w:r w:rsidRPr="004E3017">
        <w:rPr>
          <w:b/>
          <w:sz w:val="22"/>
          <w:szCs w:val="22"/>
        </w:rPr>
        <w:t xml:space="preserve">Место оказания услуги: </w:t>
      </w:r>
      <w:r w:rsidR="001D3FAA" w:rsidRPr="004E3017">
        <w:rPr>
          <w:sz w:val="22"/>
          <w:szCs w:val="22"/>
        </w:rPr>
        <w:t xml:space="preserve">188730, Ленинградская область, Приозерский район, г.Приозерск, ул. </w:t>
      </w:r>
      <w:r w:rsidR="001D3FAA" w:rsidRPr="004E3017">
        <w:rPr>
          <w:color w:val="333333"/>
          <w:sz w:val="22"/>
          <w:szCs w:val="22"/>
          <w:shd w:val="clear" w:color="auto" w:fill="FFFFFF"/>
        </w:rPr>
        <w:t> </w:t>
      </w:r>
      <w:r w:rsidR="00D843E5" w:rsidRPr="004E3017">
        <w:rPr>
          <w:b/>
          <w:color w:val="333333"/>
          <w:sz w:val="22"/>
          <w:szCs w:val="22"/>
          <w:u w:val="single"/>
          <w:shd w:val="clear" w:color="auto" w:fill="FFFFFF"/>
        </w:rPr>
        <w:t>Кали</w:t>
      </w:r>
      <w:r w:rsidR="001D3FAA" w:rsidRPr="004E3017">
        <w:rPr>
          <w:b/>
          <w:color w:val="333333"/>
          <w:sz w:val="22"/>
          <w:szCs w:val="22"/>
          <w:u w:val="single"/>
          <w:shd w:val="clear" w:color="auto" w:fill="FFFFFF"/>
        </w:rPr>
        <w:t xml:space="preserve">нина, дом </w:t>
      </w:r>
      <w:r w:rsidR="00D843E5" w:rsidRPr="004E3017">
        <w:rPr>
          <w:b/>
          <w:color w:val="333333"/>
          <w:sz w:val="22"/>
          <w:szCs w:val="22"/>
          <w:u w:val="single"/>
          <w:shd w:val="clear" w:color="auto" w:fill="FFFFFF"/>
        </w:rPr>
        <w:t>27</w:t>
      </w:r>
      <w:r w:rsidR="00D843E5" w:rsidRPr="004E3017">
        <w:rPr>
          <w:b/>
          <w:sz w:val="22"/>
          <w:szCs w:val="22"/>
          <w:u w:val="single"/>
        </w:rPr>
        <w:t xml:space="preserve"> (МОУ СОШ №4)</w:t>
      </w:r>
    </w:p>
    <w:p w:rsidR="001D66BA" w:rsidRPr="004E3017" w:rsidRDefault="001D66BA" w:rsidP="001D3FAA">
      <w:pPr>
        <w:spacing w:line="20" w:lineRule="atLeast"/>
        <w:jc w:val="both"/>
        <w:rPr>
          <w:b/>
          <w:sz w:val="22"/>
          <w:szCs w:val="22"/>
          <w:u w:val="single"/>
        </w:rPr>
      </w:pPr>
    </w:p>
    <w:p w:rsidR="00EF5A32" w:rsidRPr="004E3017" w:rsidRDefault="00EF5A32" w:rsidP="001D3FAA">
      <w:pPr>
        <w:spacing w:line="0" w:lineRule="atLeast"/>
        <w:jc w:val="left"/>
        <w:rPr>
          <w:color w:val="000000"/>
          <w:sz w:val="22"/>
          <w:szCs w:val="22"/>
        </w:rPr>
      </w:pPr>
      <w:r w:rsidRPr="004E3017">
        <w:rPr>
          <w:b/>
          <w:sz w:val="22"/>
          <w:szCs w:val="22"/>
        </w:rPr>
        <w:t>1.2. Срок оказания услуги</w:t>
      </w:r>
      <w:r w:rsidRPr="004E3017">
        <w:rPr>
          <w:sz w:val="22"/>
          <w:szCs w:val="22"/>
        </w:rPr>
        <w:t xml:space="preserve">: </w:t>
      </w:r>
    </w:p>
    <w:p w:rsidR="00EF5A32" w:rsidRPr="004E3017" w:rsidRDefault="00EF5A32" w:rsidP="00EF5A32">
      <w:pPr>
        <w:pStyle w:val="14"/>
        <w:ind w:firstLine="567"/>
        <w:contextualSpacing/>
        <w:jc w:val="both"/>
        <w:rPr>
          <w:color w:val="auto"/>
          <w:sz w:val="22"/>
          <w:szCs w:val="22"/>
        </w:rPr>
      </w:pPr>
      <w:r w:rsidRPr="004E3017">
        <w:rPr>
          <w:color w:val="auto"/>
          <w:sz w:val="22"/>
          <w:szCs w:val="22"/>
        </w:rPr>
        <w:t xml:space="preserve">Услуги по питанию предоставляются Исполнителем в период  </w:t>
      </w:r>
      <w:r w:rsidR="00FB45F9" w:rsidRPr="004E3017">
        <w:rPr>
          <w:b/>
          <w:sz w:val="22"/>
          <w:szCs w:val="22"/>
        </w:rPr>
        <w:t xml:space="preserve">с </w:t>
      </w:r>
      <w:r w:rsidR="004E3017" w:rsidRPr="004E3017">
        <w:rPr>
          <w:sz w:val="22"/>
          <w:szCs w:val="22"/>
        </w:rPr>
        <w:t>17.10.2026г. по 15.11.2026г</w:t>
      </w:r>
      <w:r w:rsidR="004E3017" w:rsidRPr="004E3017">
        <w:rPr>
          <w:color w:val="auto"/>
          <w:sz w:val="22"/>
          <w:szCs w:val="22"/>
        </w:rPr>
        <w:t xml:space="preserve"> </w:t>
      </w:r>
      <w:r w:rsidRPr="004E3017">
        <w:rPr>
          <w:color w:val="auto"/>
          <w:sz w:val="22"/>
          <w:szCs w:val="22"/>
        </w:rPr>
        <w:t xml:space="preserve">(кроме выходных, праздничных и каникулярных дней) с правом досрочного прекращения предоставления услуг при выполнении показателя «Кол-во дето/дней» (в зависимости от ежедневного количества учащихся, питающихся в столовой). </w:t>
      </w:r>
    </w:p>
    <w:p w:rsidR="00EF5A32" w:rsidRPr="004E3017" w:rsidRDefault="00EF5A32" w:rsidP="00EF5A32">
      <w:pPr>
        <w:pStyle w:val="14"/>
        <w:ind w:firstLine="567"/>
        <w:contextualSpacing/>
        <w:jc w:val="both"/>
        <w:rPr>
          <w:color w:val="auto"/>
          <w:sz w:val="22"/>
          <w:szCs w:val="22"/>
        </w:rPr>
      </w:pPr>
    </w:p>
    <w:p w:rsidR="001D3FAA" w:rsidRPr="004E3017" w:rsidRDefault="00EF5A32" w:rsidP="001D3FAA">
      <w:pPr>
        <w:shd w:val="clear" w:color="auto" w:fill="FFFFFF"/>
        <w:spacing w:line="20" w:lineRule="atLeast"/>
        <w:jc w:val="both"/>
        <w:rPr>
          <w:sz w:val="22"/>
          <w:szCs w:val="22"/>
          <w:lang w:eastAsia="ja-JP"/>
        </w:rPr>
      </w:pPr>
      <w:r w:rsidRPr="004E3017">
        <w:rPr>
          <w:b/>
          <w:sz w:val="22"/>
          <w:szCs w:val="22"/>
        </w:rPr>
        <w:t>1.3. Объем оказываемых услуг:</w:t>
      </w:r>
      <w:r w:rsidR="001D3FAA" w:rsidRPr="004E3017">
        <w:rPr>
          <w:sz w:val="22"/>
          <w:szCs w:val="22"/>
          <w:lang w:eastAsia="ar-SA"/>
        </w:rPr>
        <w:t xml:space="preserve"> </w:t>
      </w:r>
    </w:p>
    <w:p w:rsidR="001D3FAA" w:rsidRPr="004E3017" w:rsidRDefault="001D3FAA" w:rsidP="001D3FAA">
      <w:pPr>
        <w:spacing w:line="20" w:lineRule="atLeast"/>
        <w:jc w:val="both"/>
        <w:rPr>
          <w:sz w:val="22"/>
          <w:szCs w:val="22"/>
        </w:rPr>
      </w:pPr>
      <w:r w:rsidRPr="004E3017">
        <w:rPr>
          <w:sz w:val="22"/>
          <w:szCs w:val="22"/>
        </w:rPr>
        <w:t>- Организация горячего питания (завтрак и обед) для обучающихся 2-4 классов 257 чел (2827</w:t>
      </w:r>
      <w:r w:rsidR="00FB45F9" w:rsidRPr="004E3017">
        <w:rPr>
          <w:sz w:val="22"/>
          <w:szCs w:val="22"/>
        </w:rPr>
        <w:t xml:space="preserve"> </w:t>
      </w:r>
      <w:r w:rsidRPr="004E3017">
        <w:rPr>
          <w:sz w:val="22"/>
          <w:szCs w:val="22"/>
        </w:rPr>
        <w:t>чел./дней);</w:t>
      </w:r>
    </w:p>
    <w:p w:rsidR="001D3FAA" w:rsidRPr="004E3017" w:rsidRDefault="001D3FAA" w:rsidP="001D3FAA">
      <w:pPr>
        <w:spacing w:line="20" w:lineRule="atLeast"/>
        <w:jc w:val="both"/>
        <w:rPr>
          <w:sz w:val="22"/>
          <w:szCs w:val="22"/>
        </w:rPr>
      </w:pPr>
      <w:r w:rsidRPr="004E3017">
        <w:rPr>
          <w:sz w:val="22"/>
          <w:szCs w:val="22"/>
        </w:rPr>
        <w:t>- Организация горячего питания (завтрак и обед) для льготных категорий обучающихся 7-9 классов 64 чел (704 чел./дней).</w:t>
      </w:r>
    </w:p>
    <w:tbl>
      <w:tblPr>
        <w:tblW w:w="10140" w:type="dxa"/>
        <w:tblLayout w:type="fixed"/>
        <w:tblCellMar>
          <w:top w:w="15" w:type="dxa"/>
          <w:left w:w="15" w:type="dxa"/>
          <w:bottom w:w="15" w:type="dxa"/>
          <w:right w:w="15" w:type="dxa"/>
        </w:tblCellMar>
        <w:tblLook w:val="04A0"/>
      </w:tblPr>
      <w:tblGrid>
        <w:gridCol w:w="3541"/>
        <w:gridCol w:w="2407"/>
        <w:gridCol w:w="1700"/>
        <w:gridCol w:w="2492"/>
      </w:tblGrid>
      <w:tr w:rsidR="001D3FAA" w:rsidRPr="004E3017" w:rsidTr="00B6608F">
        <w:trPr>
          <w:trHeight w:val="373"/>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D3FAA" w:rsidRPr="004E3017" w:rsidRDefault="001D3FAA" w:rsidP="00B6608F">
            <w:pPr>
              <w:ind w:left="-180" w:firstLine="567"/>
              <w:rPr>
                <w:sz w:val="22"/>
                <w:szCs w:val="22"/>
              </w:rPr>
            </w:pPr>
          </w:p>
        </w:tc>
        <w:tc>
          <w:tcPr>
            <w:tcW w:w="6599"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D3FAA" w:rsidRPr="004E3017" w:rsidRDefault="001D3FAA" w:rsidP="00B6608F">
            <w:pPr>
              <w:ind w:left="-180" w:firstLine="241"/>
              <w:rPr>
                <w:sz w:val="22"/>
                <w:szCs w:val="22"/>
              </w:rPr>
            </w:pPr>
            <w:r w:rsidRPr="004E3017">
              <w:rPr>
                <w:b/>
                <w:bCs/>
                <w:color w:val="000000"/>
                <w:sz w:val="22"/>
                <w:szCs w:val="22"/>
              </w:rPr>
              <w:t>Бесплатное питание (100%)</w:t>
            </w:r>
          </w:p>
        </w:tc>
      </w:tr>
      <w:tr w:rsidR="001D3FAA" w:rsidRPr="004E3017" w:rsidTr="00B6608F">
        <w:trPr>
          <w:trHeight w:val="825"/>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FAA" w:rsidRPr="004E3017" w:rsidRDefault="001D3FAA" w:rsidP="00B6608F">
            <w:pPr>
              <w:pStyle w:val="14"/>
              <w:jc w:val="center"/>
              <w:rPr>
                <w:sz w:val="22"/>
                <w:szCs w:val="22"/>
              </w:rPr>
            </w:pPr>
            <w:r w:rsidRPr="004E3017">
              <w:rPr>
                <w:sz w:val="22"/>
                <w:szCs w:val="22"/>
              </w:rPr>
              <w:t>Обучающиеся</w:t>
            </w:r>
          </w:p>
          <w:p w:rsidR="001D3FAA" w:rsidRPr="004E3017" w:rsidRDefault="001D3FAA" w:rsidP="00B6608F">
            <w:pPr>
              <w:pStyle w:val="14"/>
              <w:jc w:val="center"/>
              <w:rPr>
                <w:sz w:val="22"/>
                <w:szCs w:val="22"/>
              </w:rPr>
            </w:pPr>
            <w:r w:rsidRPr="004E3017">
              <w:rPr>
                <w:sz w:val="22"/>
                <w:szCs w:val="22"/>
              </w:rPr>
              <w:t>по классам</w:t>
            </w:r>
          </w:p>
        </w:tc>
        <w:tc>
          <w:tcPr>
            <w:tcW w:w="24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FAA" w:rsidRPr="004E3017" w:rsidRDefault="001D3FAA" w:rsidP="00B6608F">
            <w:pPr>
              <w:pStyle w:val="14"/>
              <w:jc w:val="center"/>
              <w:rPr>
                <w:color w:val="000000"/>
                <w:sz w:val="22"/>
                <w:szCs w:val="22"/>
              </w:rPr>
            </w:pPr>
            <w:r w:rsidRPr="004E3017">
              <w:rPr>
                <w:sz w:val="22"/>
                <w:szCs w:val="22"/>
              </w:rPr>
              <w:t>Кол-во д/д</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FAA" w:rsidRPr="004E3017" w:rsidRDefault="001D3FAA" w:rsidP="00B6608F">
            <w:pPr>
              <w:pStyle w:val="14"/>
              <w:jc w:val="center"/>
              <w:rPr>
                <w:color w:val="000000"/>
                <w:sz w:val="22"/>
                <w:szCs w:val="22"/>
              </w:rPr>
            </w:pPr>
            <w:r w:rsidRPr="004E3017">
              <w:rPr>
                <w:color w:val="000000"/>
                <w:sz w:val="22"/>
                <w:szCs w:val="22"/>
              </w:rPr>
              <w:t>Стоимость питания</w:t>
            </w:r>
          </w:p>
          <w:p w:rsidR="001D3FAA" w:rsidRPr="004E3017" w:rsidRDefault="001D3FAA" w:rsidP="00B6608F">
            <w:pPr>
              <w:pStyle w:val="14"/>
              <w:jc w:val="center"/>
              <w:rPr>
                <w:sz w:val="22"/>
                <w:szCs w:val="22"/>
              </w:rPr>
            </w:pPr>
            <w:r w:rsidRPr="004E3017">
              <w:rPr>
                <w:color w:val="000000"/>
                <w:sz w:val="22"/>
                <w:szCs w:val="22"/>
              </w:rPr>
              <w:t>в день, руб.</w:t>
            </w:r>
          </w:p>
        </w:tc>
        <w:tc>
          <w:tcPr>
            <w:tcW w:w="2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D3FAA" w:rsidRPr="004E3017" w:rsidRDefault="001D3FAA" w:rsidP="00B6608F">
            <w:pPr>
              <w:pStyle w:val="14"/>
              <w:jc w:val="center"/>
              <w:rPr>
                <w:color w:val="000000"/>
                <w:sz w:val="22"/>
                <w:szCs w:val="22"/>
              </w:rPr>
            </w:pPr>
            <w:r w:rsidRPr="004E3017">
              <w:rPr>
                <w:color w:val="000000"/>
                <w:sz w:val="22"/>
                <w:szCs w:val="22"/>
              </w:rPr>
              <w:t>Итого</w:t>
            </w:r>
          </w:p>
          <w:p w:rsidR="001D3FAA" w:rsidRPr="004E3017" w:rsidRDefault="001D3FAA" w:rsidP="00B6608F">
            <w:pPr>
              <w:pStyle w:val="14"/>
              <w:jc w:val="center"/>
              <w:rPr>
                <w:color w:val="000000"/>
                <w:sz w:val="22"/>
                <w:szCs w:val="22"/>
              </w:rPr>
            </w:pPr>
            <w:r w:rsidRPr="004E3017">
              <w:rPr>
                <w:color w:val="000000"/>
                <w:sz w:val="22"/>
                <w:szCs w:val="22"/>
              </w:rPr>
              <w:t>руб.</w:t>
            </w:r>
          </w:p>
        </w:tc>
      </w:tr>
      <w:tr w:rsidR="001D3FAA" w:rsidRPr="004E3017" w:rsidTr="00B6608F">
        <w:trPr>
          <w:trHeight w:val="541"/>
        </w:trPr>
        <w:tc>
          <w:tcPr>
            <w:tcW w:w="35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D3FAA" w:rsidRPr="004E3017" w:rsidRDefault="001D3FAA" w:rsidP="00B6608F">
            <w:pPr>
              <w:pStyle w:val="14"/>
              <w:rPr>
                <w:sz w:val="22"/>
                <w:szCs w:val="22"/>
              </w:rPr>
            </w:pPr>
            <w:r w:rsidRPr="004E3017">
              <w:rPr>
                <w:sz w:val="22"/>
                <w:szCs w:val="22"/>
              </w:rPr>
              <w:t>Обучающиеся</w:t>
            </w:r>
          </w:p>
          <w:p w:rsidR="001D3FAA" w:rsidRPr="004E3017" w:rsidRDefault="001D3FAA" w:rsidP="00B6608F">
            <w:pPr>
              <w:pStyle w:val="14"/>
              <w:rPr>
                <w:sz w:val="22"/>
                <w:szCs w:val="22"/>
              </w:rPr>
            </w:pPr>
            <w:r w:rsidRPr="004E3017">
              <w:rPr>
                <w:sz w:val="22"/>
                <w:szCs w:val="22"/>
              </w:rPr>
              <w:t>с 2 по 4 класс</w:t>
            </w:r>
          </w:p>
        </w:tc>
        <w:tc>
          <w:tcPr>
            <w:tcW w:w="24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D3FAA" w:rsidRPr="004E3017" w:rsidRDefault="001D3FAA" w:rsidP="00B6608F">
            <w:pPr>
              <w:ind w:left="48" w:firstLine="51"/>
              <w:rPr>
                <w:sz w:val="22"/>
                <w:szCs w:val="22"/>
              </w:rPr>
            </w:pPr>
            <w:r w:rsidRPr="004E3017">
              <w:rPr>
                <w:sz w:val="22"/>
                <w:szCs w:val="22"/>
              </w:rPr>
              <w:t>2827</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1D3FAA" w:rsidRPr="004E3017" w:rsidRDefault="001D3FAA" w:rsidP="00B6608F">
            <w:pPr>
              <w:ind w:left="-180" w:firstLine="70"/>
              <w:rPr>
                <w:sz w:val="22"/>
                <w:szCs w:val="22"/>
              </w:rPr>
            </w:pPr>
            <w:r w:rsidRPr="004E3017">
              <w:rPr>
                <w:sz w:val="22"/>
                <w:szCs w:val="22"/>
              </w:rPr>
              <w:t>169,00</w:t>
            </w:r>
          </w:p>
        </w:tc>
        <w:tc>
          <w:tcPr>
            <w:tcW w:w="2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1D3FAA" w:rsidRPr="004E3017" w:rsidRDefault="001D3FAA" w:rsidP="00B6608F">
            <w:pPr>
              <w:ind w:firstLine="9"/>
              <w:rPr>
                <w:sz w:val="22"/>
                <w:szCs w:val="22"/>
              </w:rPr>
            </w:pPr>
            <w:r w:rsidRPr="004E3017">
              <w:rPr>
                <w:sz w:val="22"/>
                <w:szCs w:val="22"/>
              </w:rPr>
              <w:t>477 763,00</w:t>
            </w:r>
          </w:p>
        </w:tc>
      </w:tr>
      <w:tr w:rsidR="001D3FAA" w:rsidRPr="004E3017" w:rsidTr="00B6608F">
        <w:trPr>
          <w:trHeight w:val="906"/>
        </w:trPr>
        <w:tc>
          <w:tcPr>
            <w:tcW w:w="3541"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1D3FAA" w:rsidRPr="004E3017" w:rsidRDefault="001D3FAA" w:rsidP="00B6608F">
            <w:pPr>
              <w:pStyle w:val="14"/>
              <w:rPr>
                <w:sz w:val="22"/>
                <w:szCs w:val="22"/>
              </w:rPr>
            </w:pPr>
            <w:r w:rsidRPr="004E3017">
              <w:rPr>
                <w:sz w:val="22"/>
                <w:szCs w:val="22"/>
              </w:rPr>
              <w:t>Обучающиеся относящиеся к льготным категориям</w:t>
            </w:r>
          </w:p>
          <w:p w:rsidR="001D3FAA" w:rsidRPr="004E3017" w:rsidRDefault="001D3FAA" w:rsidP="00B6608F">
            <w:pPr>
              <w:pStyle w:val="14"/>
              <w:rPr>
                <w:sz w:val="22"/>
                <w:szCs w:val="22"/>
              </w:rPr>
            </w:pPr>
            <w:r w:rsidRPr="004E3017">
              <w:rPr>
                <w:sz w:val="22"/>
                <w:szCs w:val="22"/>
              </w:rPr>
              <w:t>с 5 по 11класс</w:t>
            </w:r>
          </w:p>
        </w:tc>
        <w:tc>
          <w:tcPr>
            <w:tcW w:w="2407"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1D3FAA" w:rsidRPr="004E3017" w:rsidRDefault="001D3FAA" w:rsidP="00B6608F">
            <w:pPr>
              <w:ind w:left="48" w:firstLine="51"/>
              <w:rPr>
                <w:sz w:val="22"/>
                <w:szCs w:val="22"/>
              </w:rPr>
            </w:pPr>
            <w:r w:rsidRPr="004E3017">
              <w:rPr>
                <w:sz w:val="22"/>
                <w:szCs w:val="22"/>
              </w:rPr>
              <w:t>704</w:t>
            </w:r>
          </w:p>
        </w:tc>
        <w:tc>
          <w:tcPr>
            <w:tcW w:w="1700"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hideMark/>
          </w:tcPr>
          <w:p w:rsidR="001D3FAA" w:rsidRPr="004E3017" w:rsidRDefault="001D3FAA" w:rsidP="00B6608F">
            <w:pPr>
              <w:ind w:left="-180" w:firstLine="70"/>
              <w:rPr>
                <w:sz w:val="22"/>
                <w:szCs w:val="22"/>
              </w:rPr>
            </w:pPr>
            <w:r w:rsidRPr="004E3017">
              <w:rPr>
                <w:sz w:val="22"/>
                <w:szCs w:val="22"/>
              </w:rPr>
              <w:t>169,00</w:t>
            </w:r>
          </w:p>
        </w:tc>
        <w:tc>
          <w:tcPr>
            <w:tcW w:w="2492"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vAlign w:val="center"/>
          </w:tcPr>
          <w:p w:rsidR="001D3FAA" w:rsidRPr="004E3017" w:rsidRDefault="001D3FAA" w:rsidP="00B6608F">
            <w:pPr>
              <w:ind w:firstLine="147"/>
              <w:rPr>
                <w:sz w:val="22"/>
                <w:szCs w:val="22"/>
              </w:rPr>
            </w:pPr>
            <w:r w:rsidRPr="004E3017">
              <w:rPr>
                <w:sz w:val="22"/>
                <w:szCs w:val="22"/>
              </w:rPr>
              <w:t>118 976,00</w:t>
            </w:r>
          </w:p>
        </w:tc>
      </w:tr>
    </w:tbl>
    <w:p w:rsidR="00712310" w:rsidRPr="004E3017" w:rsidRDefault="00712310" w:rsidP="00EF5A32">
      <w:pPr>
        <w:pStyle w:val="14"/>
        <w:ind w:firstLine="567"/>
        <w:contextualSpacing/>
        <w:jc w:val="both"/>
        <w:rPr>
          <w:b/>
          <w:color w:val="auto"/>
          <w:sz w:val="22"/>
          <w:szCs w:val="22"/>
        </w:rPr>
      </w:pPr>
    </w:p>
    <w:p w:rsidR="00D843E5" w:rsidRPr="004E3017" w:rsidRDefault="00D843E5" w:rsidP="00D843E5">
      <w:pPr>
        <w:autoSpaceDE w:val="0"/>
        <w:autoSpaceDN w:val="0"/>
        <w:adjustRightInd w:val="0"/>
        <w:ind w:firstLine="709"/>
        <w:contextualSpacing/>
        <w:jc w:val="both"/>
        <w:rPr>
          <w:b/>
          <w:sz w:val="22"/>
          <w:szCs w:val="22"/>
        </w:rPr>
      </w:pPr>
      <w:r w:rsidRPr="004E3017">
        <w:rPr>
          <w:b/>
          <w:sz w:val="22"/>
          <w:szCs w:val="22"/>
        </w:rPr>
        <w:t xml:space="preserve">Общая стоимость составляет: </w:t>
      </w:r>
      <w:r w:rsidRPr="004E3017">
        <w:rPr>
          <w:sz w:val="22"/>
          <w:szCs w:val="22"/>
          <w:lang w:eastAsia="ja-JP"/>
        </w:rPr>
        <w:t>5</w:t>
      </w:r>
      <w:r w:rsidRPr="004E3017">
        <w:rPr>
          <w:b/>
          <w:sz w:val="22"/>
          <w:szCs w:val="22"/>
          <w:lang w:eastAsia="ja-JP"/>
        </w:rPr>
        <w:t>96 739</w:t>
      </w:r>
      <w:r w:rsidRPr="004E3017">
        <w:rPr>
          <w:b/>
          <w:sz w:val="22"/>
          <w:szCs w:val="22"/>
        </w:rPr>
        <w:t>,00</w:t>
      </w:r>
      <w:r w:rsidRPr="004E3017">
        <w:rPr>
          <w:sz w:val="22"/>
          <w:szCs w:val="22"/>
        </w:rPr>
        <w:t xml:space="preserve"> </w:t>
      </w:r>
      <w:r w:rsidRPr="004E3017">
        <w:rPr>
          <w:b/>
          <w:bCs/>
          <w:sz w:val="22"/>
          <w:szCs w:val="22"/>
        </w:rPr>
        <w:t>(пятьсот девяносто шесть тысяч семьсот тридцать девять  рублей 00 копеек) рублей</w:t>
      </w:r>
    </w:p>
    <w:p w:rsidR="00EF5A32" w:rsidRPr="004E3017" w:rsidRDefault="00EF5A32" w:rsidP="00EF5A32">
      <w:pPr>
        <w:pStyle w:val="14"/>
        <w:ind w:firstLine="567"/>
        <w:contextualSpacing/>
        <w:jc w:val="both"/>
        <w:rPr>
          <w:b/>
          <w:color w:val="auto"/>
          <w:sz w:val="22"/>
          <w:szCs w:val="22"/>
        </w:rPr>
      </w:pPr>
    </w:p>
    <w:p w:rsidR="00EF5A32" w:rsidRPr="004E3017" w:rsidRDefault="00EF5A32" w:rsidP="00EF5A32">
      <w:pPr>
        <w:suppressAutoHyphens/>
        <w:autoSpaceDE w:val="0"/>
        <w:autoSpaceDN w:val="0"/>
        <w:adjustRightInd w:val="0"/>
        <w:ind w:firstLine="709"/>
        <w:rPr>
          <w:i/>
          <w:sz w:val="22"/>
          <w:szCs w:val="22"/>
        </w:rPr>
      </w:pPr>
      <w:r w:rsidRPr="004E3017">
        <w:rPr>
          <w:sz w:val="22"/>
          <w:szCs w:val="22"/>
        </w:rPr>
        <w:t>*Количество человек, питающихся в столовой (количество порций), ежедневно уточняется</w:t>
      </w:r>
      <w:r w:rsidRPr="004E3017">
        <w:rPr>
          <w:i/>
          <w:sz w:val="22"/>
          <w:szCs w:val="22"/>
        </w:rPr>
        <w:t>.</w:t>
      </w:r>
    </w:p>
    <w:p w:rsidR="00EF5A32" w:rsidRPr="004E3017" w:rsidRDefault="00EF5A32" w:rsidP="00EF5A32">
      <w:pPr>
        <w:spacing w:line="288" w:lineRule="auto"/>
        <w:ind w:firstLine="284"/>
        <w:jc w:val="both"/>
        <w:rPr>
          <w:rFonts w:eastAsia="DejaVu Sans"/>
          <w:b/>
          <w:kern w:val="1"/>
          <w:sz w:val="22"/>
          <w:szCs w:val="22"/>
          <w:lang w:eastAsia="ar-SA"/>
        </w:rPr>
      </w:pPr>
    </w:p>
    <w:p w:rsidR="00EF5A32" w:rsidRPr="004E3017" w:rsidRDefault="00EF5A32" w:rsidP="00EF5A32">
      <w:pPr>
        <w:tabs>
          <w:tab w:val="left" w:pos="709"/>
        </w:tabs>
        <w:suppressAutoHyphens/>
        <w:spacing w:line="100" w:lineRule="atLeast"/>
        <w:ind w:firstLine="567"/>
        <w:jc w:val="both"/>
        <w:rPr>
          <w:sz w:val="22"/>
          <w:szCs w:val="22"/>
        </w:rPr>
      </w:pPr>
      <w:r w:rsidRPr="004E3017">
        <w:rPr>
          <w:b/>
          <w:sz w:val="22"/>
          <w:szCs w:val="22"/>
        </w:rPr>
        <w:t>1.4.</w:t>
      </w:r>
      <w:r w:rsidRPr="004E3017">
        <w:rPr>
          <w:sz w:val="22"/>
          <w:szCs w:val="22"/>
        </w:rPr>
        <w:t xml:space="preserve"> Меню (должно соответствовать требованиям санитарного законодательства и по требованию Заказчика должно иметь экспертное заключение о его соответствии, выданное организацией, аккредитованной в установленном порядке на проведение указанной экспертизы): </w:t>
      </w:r>
    </w:p>
    <w:p w:rsidR="00EF5A32" w:rsidRPr="004E3017" w:rsidRDefault="00EF5A32" w:rsidP="00EF5A32">
      <w:pPr>
        <w:widowControl w:val="0"/>
        <w:ind w:firstLine="567"/>
        <w:jc w:val="both"/>
        <w:rPr>
          <w:sz w:val="22"/>
          <w:szCs w:val="22"/>
        </w:rPr>
      </w:pPr>
      <w:r w:rsidRPr="004E3017">
        <w:rPr>
          <w:sz w:val="22"/>
          <w:szCs w:val="22"/>
        </w:rPr>
        <w:t>Исполнитель разрабатывает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утверждает для каждой возрастной группы детей меню основного (организованного) питания. При этом ассортимент блюд должен соответствовать утверждённой норме.</w:t>
      </w:r>
    </w:p>
    <w:p w:rsidR="00EF5A32" w:rsidRPr="004E3017" w:rsidRDefault="00EF5A32" w:rsidP="00EF5A32">
      <w:pPr>
        <w:widowControl w:val="0"/>
        <w:ind w:firstLine="567"/>
        <w:jc w:val="both"/>
        <w:rPr>
          <w:sz w:val="22"/>
          <w:szCs w:val="22"/>
        </w:rPr>
      </w:pPr>
      <w:r w:rsidRPr="004E3017">
        <w:rPr>
          <w:sz w:val="22"/>
          <w:szCs w:val="22"/>
        </w:rPr>
        <w:t xml:space="preserve">Исполнитель утверждает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w:t>
      </w:r>
      <w:r w:rsidRPr="004E3017">
        <w:rPr>
          <w:sz w:val="22"/>
          <w:szCs w:val="22"/>
        </w:rPr>
        <w:lastRenderedPageBreak/>
        <w:t>блюд, предоставленных родителями).</w:t>
      </w:r>
    </w:p>
    <w:p w:rsidR="00EF5A32" w:rsidRPr="004E3017" w:rsidRDefault="00EF5A32" w:rsidP="00EF5A32">
      <w:pPr>
        <w:widowControl w:val="0"/>
        <w:ind w:firstLine="567"/>
        <w:jc w:val="both"/>
        <w:rPr>
          <w:sz w:val="22"/>
          <w:szCs w:val="22"/>
        </w:rPr>
      </w:pPr>
      <w:r w:rsidRPr="004E3017">
        <w:rPr>
          <w:sz w:val="22"/>
          <w:szCs w:val="22"/>
        </w:rPr>
        <w:t>Исполнитель вправе по предварительному согласованию с Заказчиком произвести замену одного продукта питания другим с условием сохранения химического состава и энергетической ценности рациона питания в соответствии с утвержденным меню.</w:t>
      </w:r>
    </w:p>
    <w:p w:rsidR="00EF5A32" w:rsidRPr="004E3017" w:rsidRDefault="00EF5A32" w:rsidP="00EF5A32">
      <w:pPr>
        <w:tabs>
          <w:tab w:val="left" w:pos="709"/>
        </w:tabs>
        <w:suppressAutoHyphens/>
        <w:spacing w:line="100" w:lineRule="atLeast"/>
        <w:ind w:firstLine="426"/>
        <w:jc w:val="both"/>
        <w:rPr>
          <w:i/>
          <w:sz w:val="22"/>
          <w:szCs w:val="22"/>
        </w:rPr>
      </w:pPr>
    </w:p>
    <w:p w:rsidR="00EF5A32" w:rsidRPr="004E3017" w:rsidRDefault="00EF5A32" w:rsidP="00EF5A32">
      <w:pPr>
        <w:shd w:val="clear" w:color="auto" w:fill="FFFFFF"/>
        <w:tabs>
          <w:tab w:val="left" w:pos="709"/>
        </w:tabs>
        <w:suppressAutoHyphens/>
        <w:spacing w:line="100" w:lineRule="atLeast"/>
        <w:ind w:firstLine="567"/>
        <w:textAlignment w:val="baseline"/>
        <w:rPr>
          <w:b/>
          <w:spacing w:val="2"/>
          <w:sz w:val="22"/>
          <w:szCs w:val="22"/>
        </w:rPr>
      </w:pPr>
      <w:r w:rsidRPr="004E3017">
        <w:rPr>
          <w:b/>
          <w:spacing w:val="2"/>
          <w:sz w:val="22"/>
          <w:szCs w:val="22"/>
        </w:rPr>
        <w:t>2. Общие требования к оказанию услуг, их качеству:</w:t>
      </w:r>
    </w:p>
    <w:p w:rsidR="00EF5A32" w:rsidRPr="004E3017" w:rsidRDefault="00EF5A32" w:rsidP="00EF5A32">
      <w:pPr>
        <w:shd w:val="clear" w:color="auto" w:fill="FFFFFF"/>
        <w:tabs>
          <w:tab w:val="left" w:pos="709"/>
        </w:tabs>
        <w:suppressAutoHyphens/>
        <w:spacing w:line="100" w:lineRule="atLeast"/>
        <w:ind w:firstLine="567"/>
        <w:textAlignment w:val="baseline"/>
        <w:rPr>
          <w:spacing w:val="2"/>
          <w:sz w:val="22"/>
          <w:szCs w:val="22"/>
        </w:rPr>
      </w:pPr>
      <w:r w:rsidRPr="004E3017">
        <w:rPr>
          <w:spacing w:val="2"/>
          <w:sz w:val="22"/>
          <w:szCs w:val="22"/>
        </w:rPr>
        <w:t>2.1. Качество услуг по организации питания, оказываемых Исполнителем, должно соответствовать требованиям следующих нормативных и методических документов:</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 xml:space="preserve">Федеральному Закону Российской Федерации от 30.03.1999 № 52-ФЗ «О санитарно-эпидемиологическом благополучии населения»; </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 xml:space="preserve">Федеральному Закону Российской Федерации от 02.01.2000 № 29-ФЗ «О качестве и безопасности пищевых продуктов»; </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Закону Российской Федерации от 14.05.1993 № 4979-1 «О ветеринарии»;</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 xml:space="preserve">Техническому регламенту Таможенного союза от 09.12.2011 ТР ТС 024/2011 «Технический регламент на масложировую продукцию»; </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 xml:space="preserve">Техническому регламенту Таможенного союза от 09.10.2013 ТР ТС 033/2013 «О безопасности молока и молочной продукции»; </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 xml:space="preserve">Техническому регламенту Таможенного союза от 09.10.2013 ТР ТС 034/2013 «О безопасности мяса и мясной продукции»; </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Техническому регламенту Таможенного союза от 09.12.2011 ТР ТС 023/2011 «Технический регламент на соковую продукцию из фруктов и овощей»;</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 xml:space="preserve">Техническому регламенту Таможенного союза от 09.12.2011 № 021/2011 «О безопасности пищевой продукции»; </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 xml:space="preserve">Техническому регламенту Таможенного союза от 16.08.2011 № 005/2011 «О безопасности упаковки»;  </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Техническому регламенту Таможенного союза от 09.12.2011 № 022/2011 «Пищевая продукция в части ее маркировки»;</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Решению Комиссии таможенного союза от 28.05.2010 № 299 «О применении санитарных мер в Евразийском экономическом союзе»;</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Национальному стандарту ГОСТ Р 51074-2003 «Продукты пищевые. Информация для потребителя, общие требования»;</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Статье 469 Гражданского кодекса Российской Федерации</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lastRenderedPageBreak/>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ГОСТ 31984-2012 «Услуги общественного питания. Общие требования»;</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ГОСТ 30524-2013 «Услуги общественного питания. Требования к персоналу»;</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ГОСТ 30390-2013 «Услуги общественного питания. Продукция общественного питания, реализуемая населению. Общие технические условия»;</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ГОСТ Р 54609-2011 «Услуги общественного питания. Номенклатура показателей качества продукции общественного питания».</w:t>
      </w:r>
    </w:p>
    <w:p w:rsidR="00EF5A32" w:rsidRPr="004E3017" w:rsidRDefault="00EF5A32" w:rsidP="00EF5A32">
      <w:pPr>
        <w:widowControl w:val="0"/>
        <w:numPr>
          <w:ilvl w:val="0"/>
          <w:numId w:val="24"/>
        </w:numPr>
        <w:tabs>
          <w:tab w:val="left" w:pos="993"/>
        </w:tabs>
        <w:ind w:left="0" w:firstLine="709"/>
        <w:contextualSpacing/>
        <w:jc w:val="both"/>
        <w:rPr>
          <w:sz w:val="22"/>
          <w:szCs w:val="22"/>
        </w:rPr>
      </w:pPr>
      <w:r w:rsidRPr="004E3017">
        <w:rPr>
          <w:sz w:val="22"/>
          <w:szCs w:val="22"/>
        </w:rPr>
        <w:t>Приказ Министерства здравоохранения и социального развития РФ и Министерства образования и науки РФ от 11 марта 2012 г. N 213н/178 "Об утверждении методических рекомендаций по организации питания обучающихся и воспитанников образовательных учреждений";</w:t>
      </w:r>
    </w:p>
    <w:p w:rsidR="00EF5A32" w:rsidRPr="004E3017" w:rsidRDefault="00EF5A32" w:rsidP="00EF5A32">
      <w:pPr>
        <w:widowControl w:val="0"/>
        <w:numPr>
          <w:ilvl w:val="0"/>
          <w:numId w:val="24"/>
        </w:numPr>
        <w:tabs>
          <w:tab w:val="left" w:pos="993"/>
        </w:tabs>
        <w:ind w:left="0" w:firstLine="709"/>
        <w:contextualSpacing/>
        <w:jc w:val="both"/>
        <w:rPr>
          <w:sz w:val="22"/>
          <w:szCs w:val="22"/>
        </w:rPr>
      </w:pPr>
      <w:r w:rsidRPr="004E3017">
        <w:rPr>
          <w:sz w:val="22"/>
          <w:szCs w:val="22"/>
        </w:rPr>
        <w:t xml:space="preserve"> Методические рекомендации MP 2.4.5.0107-15 "Организация питания детей дошкольного и школьного возраста в организованных коллективах" (утв. Главным государственным санитарным врачом РФ 12 ноября 2015 г.);</w:t>
      </w:r>
    </w:p>
    <w:p w:rsidR="00EF5A32" w:rsidRPr="004E3017" w:rsidRDefault="00EF5A32" w:rsidP="00EF5A32">
      <w:pPr>
        <w:widowControl w:val="0"/>
        <w:numPr>
          <w:ilvl w:val="0"/>
          <w:numId w:val="24"/>
        </w:numPr>
        <w:tabs>
          <w:tab w:val="left" w:pos="993"/>
        </w:tabs>
        <w:ind w:left="0" w:firstLine="709"/>
        <w:contextualSpacing/>
        <w:jc w:val="both"/>
        <w:rPr>
          <w:sz w:val="22"/>
          <w:szCs w:val="22"/>
        </w:rPr>
      </w:pPr>
      <w:r w:rsidRPr="004E3017">
        <w:rPr>
          <w:sz w:val="22"/>
          <w:szCs w:val="22"/>
        </w:rPr>
        <w:t xml:space="preserve"> Методические рекомендации N 0100/8604-07-34 "Рекомендуемые среднесуточные наборы продуктов для питания детей 7-11 и 11-18 лет" (утв. Федеральной службой по надзору в сфере защиты прав потребителей и благополучия человека от 24 августа 2007 г.);</w:t>
      </w:r>
    </w:p>
    <w:p w:rsidR="00EF5A32" w:rsidRPr="004E3017" w:rsidRDefault="00EF5A32" w:rsidP="00EF5A32">
      <w:pPr>
        <w:widowControl w:val="0"/>
        <w:numPr>
          <w:ilvl w:val="0"/>
          <w:numId w:val="24"/>
        </w:numPr>
        <w:tabs>
          <w:tab w:val="left" w:pos="993"/>
        </w:tabs>
        <w:ind w:left="0" w:firstLine="709"/>
        <w:contextualSpacing/>
        <w:jc w:val="both"/>
        <w:rPr>
          <w:sz w:val="22"/>
          <w:szCs w:val="22"/>
        </w:rPr>
      </w:pPr>
      <w:r w:rsidRPr="004E3017">
        <w:rPr>
          <w:sz w:val="22"/>
          <w:szCs w:val="22"/>
        </w:rPr>
        <w:t xml:space="preserve"> Методические рекомендации «Формирования культуры здорового питания обучающихся, воспитанников» (Приложение к Письму Министерства образования и науки РФ от 12 апреля 2012 г. N 06-731 "О формировании культуры здорового питания обучающихся, воспитанников");</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z w:val="22"/>
          <w:szCs w:val="22"/>
        </w:rPr>
        <w:t xml:space="preserve"> Методические рекомендации МР 2.4.5.0131-18. 2.4.5. «Гигиена детей и подростков. Детское питание». "Практические аспекты организации рационального питания детей и подростков, организация мониторинга питания" (утв. Главным государственным санитарным врачом РФ 10 августа 2018 г.).</w:t>
      </w:r>
    </w:p>
    <w:p w:rsidR="00EF5A32" w:rsidRPr="004E3017" w:rsidRDefault="00EF5A32" w:rsidP="00EF5A32">
      <w:pPr>
        <w:numPr>
          <w:ilvl w:val="0"/>
          <w:numId w:val="24"/>
        </w:numPr>
        <w:shd w:val="clear" w:color="auto" w:fill="FFFFFF"/>
        <w:tabs>
          <w:tab w:val="left" w:pos="0"/>
          <w:tab w:val="left" w:pos="426"/>
          <w:tab w:val="left" w:pos="993"/>
        </w:tabs>
        <w:suppressAutoHyphens/>
        <w:spacing w:line="100" w:lineRule="atLeast"/>
        <w:ind w:left="0" w:firstLine="709"/>
        <w:jc w:val="both"/>
        <w:textAlignment w:val="baseline"/>
        <w:rPr>
          <w:spacing w:val="2"/>
          <w:sz w:val="22"/>
          <w:szCs w:val="22"/>
        </w:rPr>
      </w:pPr>
      <w:r w:rsidRPr="004E3017">
        <w:rPr>
          <w:spacing w:val="2"/>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правового, нормативного, нормативно - технического документа.</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2.2.</w:t>
      </w:r>
      <w:r w:rsidRPr="004E3017">
        <w:rPr>
          <w:spacing w:val="2"/>
          <w:sz w:val="22"/>
          <w:szCs w:val="22"/>
        </w:rPr>
        <w:t xml:space="preserve"> Режим питания устанавливается в соответствии с режимом работы учреждения.</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2.3.</w:t>
      </w:r>
      <w:r w:rsidRPr="004E3017">
        <w:rPr>
          <w:spacing w:val="2"/>
          <w:sz w:val="22"/>
          <w:szCs w:val="22"/>
        </w:rPr>
        <w:t xml:space="preserve"> Оказание услуг осуществляется силами персонала Исполнителя в помещениях (производственные, складские) и на оборудовании (технологическое, холодильное, моечное) Заказчика, которые передаются Исполнителю в аренду (безвозмездное пользование) на основании актов приема-передачи.</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Исполнитель обязан обеспечить сохранность, правильную и бережную эксплуатацию технологического, холодильного и моечного оборудования и другого имущества.</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2.4.</w:t>
      </w:r>
      <w:r w:rsidRPr="004E3017">
        <w:rPr>
          <w:spacing w:val="2"/>
          <w:sz w:val="22"/>
          <w:szCs w:val="22"/>
        </w:rPr>
        <w:t xml:space="preserve"> При оказании услуг Исполнитель укомплектовывает пищеблок квалифицированными кадрами, необходимым кухонным инвентарем, кухонной посудой, столовой посудой и приборами, весоизмерительными приборами, спецодеждой, моющими и дезинфицирующими средствами.</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2.5</w:t>
      </w:r>
      <w:r w:rsidRPr="004E3017">
        <w:rPr>
          <w:spacing w:val="2"/>
          <w:sz w:val="22"/>
          <w:szCs w:val="22"/>
        </w:rPr>
        <w:t xml:space="preserve">. Исполнитель обязан: </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bCs/>
          <w:spacing w:val="2"/>
          <w:sz w:val="22"/>
          <w:szCs w:val="22"/>
        </w:rPr>
      </w:pPr>
      <w:r w:rsidRPr="004E3017">
        <w:rPr>
          <w:bCs/>
          <w:spacing w:val="2"/>
          <w:sz w:val="22"/>
          <w:szCs w:val="22"/>
        </w:rPr>
        <w:t>- самостоятельно заключать договора на вывоз ТБО (пищевых отходов из пищеблока, иметь в наличии мусорный бак), санитарную обработку помещений столовой;</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bCs/>
          <w:spacing w:val="2"/>
          <w:sz w:val="22"/>
          <w:szCs w:val="22"/>
        </w:rPr>
      </w:pPr>
      <w:r w:rsidRPr="004E3017">
        <w:rPr>
          <w:bCs/>
          <w:spacing w:val="2"/>
          <w:sz w:val="22"/>
          <w:szCs w:val="22"/>
        </w:rPr>
        <w:t>-  укомплектовать столовую достаточным количеством посуды, столовых приборов, кухонного инвентаря, спецодежды, моющих и дезинфицирующих средств, и иными материальными средствами, в соответствии с требованиями, предъявляемыми Роспотребнадзором РФ;</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bCs/>
          <w:spacing w:val="2"/>
          <w:sz w:val="22"/>
          <w:szCs w:val="22"/>
        </w:rPr>
      </w:pPr>
      <w:r w:rsidRPr="004E3017">
        <w:rPr>
          <w:bCs/>
          <w:spacing w:val="2"/>
          <w:sz w:val="22"/>
          <w:szCs w:val="22"/>
        </w:rPr>
        <w:t>- обеспечивать сохранность предоставленных Заказчиком помещений, оборудования и мебели, правильную эксплуатацию холодильного, технологического и другого оборудования и содержать его в постоянной исправности, возмещать Заказчику ущерб, причиненный в результате неправильной эксплуатации оборудования;</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bCs/>
          <w:spacing w:val="2"/>
          <w:sz w:val="22"/>
          <w:szCs w:val="22"/>
        </w:rPr>
      </w:pPr>
      <w:r w:rsidRPr="004E3017">
        <w:rPr>
          <w:bCs/>
          <w:spacing w:val="2"/>
          <w:sz w:val="22"/>
          <w:szCs w:val="22"/>
        </w:rPr>
        <w:t>- заключать договоры на ремонт и обслуживание весоизмерительных приборов, холодильного, технологического оборудования, производить расчет за счет собственных средств;</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Cs/>
          <w:spacing w:val="2"/>
          <w:sz w:val="22"/>
          <w:szCs w:val="22"/>
        </w:rPr>
        <w:t xml:space="preserve">- содержать выделенные Заказчиком помещения и оборудование в надлежащем порядке с соблюдением установленных правил и требований санитарной и пожарной безопасности, нести </w:t>
      </w:r>
      <w:r w:rsidRPr="004E3017">
        <w:rPr>
          <w:bCs/>
          <w:spacing w:val="2"/>
          <w:sz w:val="22"/>
          <w:szCs w:val="22"/>
        </w:rPr>
        <w:lastRenderedPageBreak/>
        <w:t>полную ответственность за соблюдение указанных правил, а также правил техники безопасности перед соответствующими органами государственного и общественного надзора</w:t>
      </w:r>
      <w:r w:rsidRPr="004E3017">
        <w:rPr>
          <w:spacing w:val="2"/>
          <w:sz w:val="22"/>
          <w:szCs w:val="22"/>
        </w:rPr>
        <w:t>.</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p>
    <w:p w:rsidR="00EF5A32" w:rsidRPr="004E3017" w:rsidRDefault="00EF5A32" w:rsidP="00EF5A32">
      <w:pPr>
        <w:shd w:val="clear" w:color="auto" w:fill="FFFFFF"/>
        <w:tabs>
          <w:tab w:val="left" w:pos="709"/>
        </w:tabs>
        <w:suppressAutoHyphens/>
        <w:spacing w:line="100" w:lineRule="atLeast"/>
        <w:ind w:firstLine="567"/>
        <w:jc w:val="both"/>
        <w:textAlignment w:val="baseline"/>
        <w:rPr>
          <w:b/>
          <w:bCs/>
          <w:spacing w:val="2"/>
          <w:sz w:val="22"/>
          <w:szCs w:val="22"/>
        </w:rPr>
      </w:pPr>
      <w:r w:rsidRPr="004E3017">
        <w:rPr>
          <w:b/>
          <w:spacing w:val="2"/>
          <w:sz w:val="22"/>
          <w:szCs w:val="22"/>
        </w:rPr>
        <w:t xml:space="preserve">Требования к Исполнителю при оказании услуг в условиях и/или профилактики </w:t>
      </w:r>
      <w:r w:rsidRPr="004E3017">
        <w:rPr>
          <w:b/>
          <w:bCs/>
          <w:spacing w:val="2"/>
          <w:sz w:val="22"/>
          <w:szCs w:val="22"/>
        </w:rPr>
        <w:t>COVID-19:</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bCs/>
          <w:spacing w:val="2"/>
          <w:sz w:val="22"/>
          <w:szCs w:val="22"/>
        </w:rPr>
      </w:pPr>
      <w:r w:rsidRPr="004E3017">
        <w:rPr>
          <w:b/>
          <w:bCs/>
          <w:spacing w:val="2"/>
          <w:sz w:val="22"/>
          <w:szCs w:val="22"/>
        </w:rPr>
        <w:t xml:space="preserve">- </w:t>
      </w:r>
      <w:r w:rsidRPr="004E3017">
        <w:rPr>
          <w:bCs/>
          <w:spacing w:val="2"/>
          <w:sz w:val="22"/>
          <w:szCs w:val="22"/>
        </w:rPr>
        <w:t>питание обучающихся осуществляется согласно составленному графику, который предоставляет Заказчик;</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 не допуск к работе персонала с проявлениями острых респираторных инфекций (повышенная температура, кашель, насморк).</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Обеспечение персонала запасом одноразовых масок и перчаток (исходя из продолжительности рабочей смены и смены масок не реже 1 раза в 3 часа) для использования их при работе с посетителями, а также дезинфицирующими салфетками, кожными антисептиками для обработки рук, дезинфицирующими средствами. Повторное использование одноразовых масок, а также использование увлажненных масок не допускается.</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Для проведения дезинфекции применяют дезинфицирующие средства, зарегистрированные в установленном порядке и разрешенные к применению в организациях общественного питания, в инструкциях по применению которых указаны режимы обеззараживания объектов при вирусных инфекциях.</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Профилактическая дезинфекция проводится на системной основе в рамках проведения мероприятий по недопущению распространения новой коронавирусной инфекции и включает меры личной гигиены, использование масок для защиты органов дыхания, частое мытье рук с мылом или обработку их кожными антисептиками, дезинфекцию столовой и кухонной посуды, проветривание и обеззараживание воздуха, проведение влажной уборки помещений с использованием дезинфицирующих средств. Для дезинфекции применяют наименее токсичные средства.</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По окончании рабочей смены (или не реже чем через 6 часов) проводятся проветривание и влажная уборка помещений с применением дезинфицирующих средств путем протирания дезинфицирующими салфетками (или растворами дезинфицирующих средств) ручек дверей, столов, моечных ванн, витрин самообслуживания.</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Для уничтожения микроорганизмов необходимо соблюдать время экспозиции и концентрацию рабочего раствора дезинфицирующего средства в соответствии с инструкцией к препарату. При необходимости, после обработки поверхность промывают водой и высушивают с помощью бумажных полотенец.</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Количество одновременно используемой столовой посуды и приборов должно обеспечивать потребности организации. Не допускается использование посуды с трещинами, сколами, отбитыми краями, деформированной, с поврежденной эмалью.</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При несоблюдении технологии мытья и дезинфекции посуды, приборов работа организации не осуществляется.</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Дезинфицирующие средства хранят в упаковках изготовителя, плотно закрытыми в специально отведенном сухом, прохладном и затемненном месте, недоступном для детей. Меры предосторожности при проведении дезинфекционных мероприятий и первой помощи при случайном отравлении изложены для каждого конкретного дезинфицирующего средства в Инструкциях по их применению.</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В случае выявления заболевших после удаления больного и освобождения помещений от людей проводится заключительная дезинфекция силами специализированных организаций. Для обработки используют наиболее надежные дезинфицирующие средства на основе хлорактивных и кислородактивных соединений. Обеззараживанию подлежат все поверхности, оборудование и инвентарь производственных помещений, обеденных залов, санузлов. Посуду больного, загрязненную остатками пищи, дезинфицируют путем погружения в дезинфицирующий раствор и далее обрабатывают по изложенной выше схеме. При обработке поверхностей применяют способ орошения. Воздух в отсутствие людей рекомендуется обрабатывать с использованием открытых переносных ультрафиолетовых облучателей, аэрозолей дезинфицирующих средств.</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b/>
          <w:spacing w:val="2"/>
          <w:sz w:val="22"/>
          <w:szCs w:val="22"/>
        </w:rPr>
      </w:pPr>
      <w:r w:rsidRPr="004E3017">
        <w:rPr>
          <w:b/>
          <w:spacing w:val="2"/>
          <w:sz w:val="22"/>
          <w:szCs w:val="22"/>
        </w:rPr>
        <w:t xml:space="preserve">3. Требования к безопасности оказываемых услуг. </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3.1.</w:t>
      </w:r>
      <w:r w:rsidRPr="004E3017">
        <w:rPr>
          <w:spacing w:val="2"/>
          <w:sz w:val="22"/>
          <w:szCs w:val="22"/>
        </w:rPr>
        <w:t xml:space="preserve"> Исполнитель обязан производить входной контроль поступающих продуктов питания. Прием пищевых продуктов и продовольственного сырья осуществляется при наличии документов, подтверждающих их качество и безопасность. Копии подтверждающих документов Исполнитель предоставляет Заказчику.</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3.2.</w:t>
      </w:r>
      <w:r w:rsidRPr="004E3017">
        <w:rPr>
          <w:spacing w:val="2"/>
          <w:sz w:val="22"/>
          <w:szCs w:val="22"/>
        </w:rPr>
        <w:t xml:space="preserve"> В целях обеспечения качества и безопасности пищевой продукции Исполнитель осуществляет производственный контроль на базе лаборатории, аттестованной и аккредитованной на техническую компетентность. Копии результатов лабораторных исследований по производственному контролю Исполнитель предоставляет Заказчику.</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lastRenderedPageBreak/>
        <w:t>3.3.</w:t>
      </w:r>
      <w:r w:rsidRPr="004E3017">
        <w:rPr>
          <w:spacing w:val="2"/>
          <w:sz w:val="22"/>
          <w:szCs w:val="22"/>
        </w:rPr>
        <w:t xml:space="preserve"> Исполнитель осуществляет контроль санитарного состояния пищеблока, помещений, конструкций, сооружений, оборудования, средств, инструментов, инвентаря, транспортных средств, используемых при оказании услуг.</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3.4.</w:t>
      </w:r>
      <w:r w:rsidRPr="004E3017">
        <w:rPr>
          <w:spacing w:val="2"/>
          <w:sz w:val="22"/>
          <w:szCs w:val="22"/>
        </w:rPr>
        <w:t xml:space="preserve"> Исполнитель проводит внутренний бракераж готовой продукции с оформлением и выдачей соответствующих документов, подтверждающих ее качество и безопасность, в соответствии с требованиями СанПиН 2.3/2.4.3590-20.</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3.5.</w:t>
      </w:r>
      <w:r w:rsidRPr="004E3017">
        <w:rPr>
          <w:spacing w:val="2"/>
          <w:sz w:val="22"/>
          <w:szCs w:val="22"/>
        </w:rPr>
        <w:t xml:space="preserve"> Исполнитель производит отбор и хранение суточных проб в соответствии с требованиями СанПиН 2.3/2.4.3590-20.</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3.6.</w:t>
      </w:r>
      <w:r w:rsidRPr="004E3017">
        <w:rPr>
          <w:spacing w:val="2"/>
          <w:sz w:val="22"/>
          <w:szCs w:val="22"/>
        </w:rPr>
        <w:t> Исполнитель проводит проверку соблюдения сроков годности, качества и безопасности продуктов при их поступлении на склад и пищеблок, в процессе их хранения и использования в приготовлении питания.</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 xml:space="preserve">3.7. </w:t>
      </w:r>
      <w:r w:rsidRPr="004E3017">
        <w:rPr>
          <w:spacing w:val="2"/>
          <w:sz w:val="22"/>
          <w:szCs w:val="22"/>
        </w:rPr>
        <w:t>В процессе обработки продуктов и подготовки их к реализации Исполнитель обеспечивает оперативный контроль качества продуктов. В случае обнаружения привезенных некачественных продуктов питания, Исполнитель обязан незамедлительно заменить их на продукты надлежащего качества.</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3.8.</w:t>
      </w:r>
      <w:r w:rsidRPr="004E3017">
        <w:rPr>
          <w:spacing w:val="2"/>
          <w:sz w:val="22"/>
          <w:szCs w:val="22"/>
        </w:rPr>
        <w:t xml:space="preserve"> Исполнитель не допускает приготовление питания из продукции, содержащей генетически модифицированные организмы (ГМО).</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 xml:space="preserve">3.9. </w:t>
      </w:r>
      <w:r w:rsidRPr="004E3017">
        <w:rPr>
          <w:spacing w:val="2"/>
          <w:sz w:val="22"/>
          <w:szCs w:val="22"/>
        </w:rPr>
        <w:t>Исполнитель контролирует соблюдение технологии приготовления и выход готовых блюд.</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3.10.</w:t>
      </w:r>
      <w:r w:rsidRPr="004E3017">
        <w:rPr>
          <w:spacing w:val="2"/>
          <w:sz w:val="22"/>
          <w:szCs w:val="22"/>
        </w:rPr>
        <w:t xml:space="preserve"> Заказчик имеет право на проведение экспертизы и лабораторного контроля продуктов питания, готовой пищи. </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3.11.</w:t>
      </w:r>
      <w:r w:rsidRPr="004E3017">
        <w:rPr>
          <w:spacing w:val="2"/>
          <w:sz w:val="22"/>
          <w:szCs w:val="22"/>
        </w:rPr>
        <w:t xml:space="preserve"> Все обоснованные претензии Заказчика по проверке продуктов питания и готовой пищи устраняются Исполнителем за счёт собственных средств.</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b/>
          <w:spacing w:val="2"/>
          <w:sz w:val="22"/>
          <w:szCs w:val="22"/>
        </w:rPr>
      </w:pPr>
      <w:r w:rsidRPr="004E3017">
        <w:rPr>
          <w:b/>
          <w:spacing w:val="2"/>
          <w:sz w:val="22"/>
          <w:szCs w:val="22"/>
        </w:rPr>
        <w:t xml:space="preserve">3.12. </w:t>
      </w:r>
      <w:r w:rsidRPr="004E3017">
        <w:rPr>
          <w:spacing w:val="2"/>
          <w:sz w:val="22"/>
          <w:szCs w:val="22"/>
        </w:rPr>
        <w:t>Исполнитель возмещает Заказчику в досудебном порядке затраты, связанные с оплатой административных штрафов, иных платежей, взыскиваемых контрольными, надзорными, правоохранительными органами в случае выявления нарушений при производстве, реализации и организации потребления продукции на пищеблоке Заказчика.</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b/>
          <w:spacing w:val="2"/>
          <w:sz w:val="22"/>
          <w:szCs w:val="22"/>
        </w:rPr>
      </w:pPr>
      <w:r w:rsidRPr="004E3017">
        <w:rPr>
          <w:b/>
          <w:spacing w:val="2"/>
          <w:sz w:val="22"/>
          <w:szCs w:val="22"/>
        </w:rPr>
        <w:t>4. Требования к транспортировке продуктов:</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bCs/>
          <w:spacing w:val="2"/>
          <w:sz w:val="22"/>
          <w:szCs w:val="22"/>
        </w:rPr>
      </w:pPr>
      <w:r w:rsidRPr="004E3017">
        <w:rPr>
          <w:b/>
          <w:bCs/>
          <w:spacing w:val="2"/>
          <w:sz w:val="22"/>
          <w:szCs w:val="22"/>
        </w:rPr>
        <w:t>4.1.</w:t>
      </w:r>
      <w:r w:rsidRPr="004E3017">
        <w:rPr>
          <w:bCs/>
          <w:spacing w:val="2"/>
          <w:sz w:val="22"/>
          <w:szCs w:val="22"/>
        </w:rPr>
        <w:t xml:space="preserve"> Поставка осуществляется специализированным автотранспортом. Автотранспорт, которым производится доставка Товара, должен быть оборудован для перевозки данных видов Товаров. Скоропортящиеся продукты перевозят охлаждаемым или изотермическим транспортом, обеспечивающим сохранение установленных температурных режимов хранения либо в изотермических контейнерах. Транспортные средства, использующиеся для перевозки продуктов питания, должны содержаться в чистоте, а их использование обеспечить условия, исключающие загрязнение и изменение органолептических свойств пищевых продуктов. Транспортные средства должны подвергаться регулярной очистке, мойке, дезинфекции с периодичностью, необходимой для того, чтобы грузовые отделения транспортных средств и контейнеры не могли являться источником загрязнения продуктов. </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4.2.</w:t>
      </w:r>
      <w:r w:rsidRPr="004E3017">
        <w:rPr>
          <w:spacing w:val="2"/>
          <w:sz w:val="22"/>
          <w:szCs w:val="22"/>
        </w:rPr>
        <w:t xml:space="preserve"> В целях предупреждения возникновения и распространения массовых инфекционных заболеваний транспортирование сырья и пищевых продуктов осуществляется специальным, чистым транспортом.</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4.3.</w:t>
      </w:r>
      <w:r w:rsidRPr="004E3017">
        <w:rPr>
          <w:spacing w:val="2"/>
          <w:sz w:val="22"/>
          <w:szCs w:val="22"/>
        </w:rPr>
        <w:t xml:space="preserve"> Кузов автотранспорта изнутри должен быть обит материалом, легко поддающимся санитарной обработке, и оборудован стеллажами.</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4.4.</w:t>
      </w:r>
      <w:r w:rsidRPr="004E3017">
        <w:rPr>
          <w:spacing w:val="2"/>
          <w:sz w:val="22"/>
          <w:szCs w:val="22"/>
        </w:rPr>
        <w:t xml:space="preserve">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иметь личную медицинскую книжку установленного образца с отметками о результатах медицинских осмотров, в том числе лабораторных обследований, и отметкой о прохождении профессиональной гигиенической подготовки.</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4.5.</w:t>
      </w:r>
      <w:r w:rsidRPr="004E3017">
        <w:rPr>
          <w:spacing w:val="2"/>
          <w:sz w:val="22"/>
          <w:szCs w:val="22"/>
        </w:rPr>
        <w:t xml:space="preserve"> Продовольственное сырье и готовая продукция при транспортировке не должны контактировать друг с другом.</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b/>
          <w:spacing w:val="2"/>
          <w:sz w:val="22"/>
          <w:szCs w:val="22"/>
        </w:rPr>
      </w:pPr>
      <w:r w:rsidRPr="004E3017">
        <w:rPr>
          <w:b/>
          <w:spacing w:val="2"/>
          <w:sz w:val="22"/>
          <w:szCs w:val="22"/>
        </w:rPr>
        <w:t>5. Требования к персоналу пищеблока.</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5.1.</w:t>
      </w:r>
      <w:r w:rsidRPr="004E3017">
        <w:rPr>
          <w:spacing w:val="2"/>
          <w:sz w:val="22"/>
          <w:szCs w:val="22"/>
        </w:rPr>
        <w:t> Исполнитель обеспечивает оказание услуг по организации питания квалифицированным персоналом, прошедшим профессиональное обучение, в достаточном количестве.</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Список работников, оказывающих услуги, в обязательном порядке согласовывается с Заказчиком. Работники, не включённые в согласованный с Заказчиком список, не допускаются к оказанию услуг.</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5.2.</w:t>
      </w:r>
      <w:r w:rsidRPr="004E3017">
        <w:rPr>
          <w:spacing w:val="2"/>
          <w:sz w:val="22"/>
          <w:szCs w:val="22"/>
        </w:rPr>
        <w:t xml:space="preserve"> Персонал Исполнителя, задействованный в оказании услуг по контракту, должен обладать всеми разрешительными документами для осуществления данного вида деятельности:</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 личными медицинскими книжками установленного образца с отметкой об аттестации по профессиональной гигиенической подготовке;</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t xml:space="preserve">- документами о прохождении обязательного предварительного (периодического) медицинского осмотра; </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spacing w:val="2"/>
          <w:sz w:val="22"/>
          <w:szCs w:val="22"/>
        </w:rPr>
        <w:lastRenderedPageBreak/>
        <w:t>Заверенные копии перечисленных документов Исполнитель передает Заказчику на период действия Контракта.</w:t>
      </w:r>
    </w:p>
    <w:p w:rsidR="00EF5A32" w:rsidRPr="004E3017" w:rsidRDefault="00EF5A32" w:rsidP="00EF5A32">
      <w:pPr>
        <w:shd w:val="clear" w:color="auto" w:fill="FFFFFF"/>
        <w:tabs>
          <w:tab w:val="left" w:pos="709"/>
        </w:tabs>
        <w:suppressAutoHyphens/>
        <w:spacing w:line="100" w:lineRule="atLeast"/>
        <w:ind w:firstLine="567"/>
        <w:jc w:val="both"/>
        <w:textAlignment w:val="baseline"/>
        <w:rPr>
          <w:spacing w:val="2"/>
          <w:sz w:val="22"/>
          <w:szCs w:val="22"/>
        </w:rPr>
      </w:pPr>
      <w:r w:rsidRPr="004E3017">
        <w:rPr>
          <w:b/>
          <w:spacing w:val="2"/>
          <w:sz w:val="22"/>
          <w:szCs w:val="22"/>
        </w:rPr>
        <w:t>6</w:t>
      </w:r>
      <w:r w:rsidRPr="004E3017">
        <w:rPr>
          <w:spacing w:val="2"/>
          <w:sz w:val="22"/>
          <w:szCs w:val="22"/>
        </w:rPr>
        <w:t>. Исполнитель обязан расходовать электроэнергию, тепло, горячую и холодную воду, руководствуясь принципами рациональности, экономности и бережливости.</w:t>
      </w:r>
    </w:p>
    <w:p w:rsidR="00EF5A32" w:rsidRPr="004E3017" w:rsidRDefault="00EF5A32" w:rsidP="00EF5A32">
      <w:pPr>
        <w:suppressAutoHyphens/>
        <w:jc w:val="both"/>
        <w:rPr>
          <w:b/>
          <w:bCs/>
          <w:sz w:val="22"/>
          <w:szCs w:val="22"/>
        </w:rPr>
      </w:pPr>
    </w:p>
    <w:p w:rsidR="00EF5A32" w:rsidRPr="004E3017" w:rsidRDefault="00EF5A32" w:rsidP="00EF5A32">
      <w:pPr>
        <w:suppressAutoHyphens/>
        <w:jc w:val="both"/>
        <w:rPr>
          <w:b/>
          <w:bCs/>
          <w:sz w:val="22"/>
          <w:szCs w:val="22"/>
        </w:rPr>
      </w:pPr>
      <w:r w:rsidRPr="004E3017">
        <w:rPr>
          <w:b/>
          <w:bCs/>
          <w:sz w:val="22"/>
          <w:szCs w:val="22"/>
        </w:rPr>
        <w:t>7. ГАРАНТИИ</w:t>
      </w:r>
    </w:p>
    <w:p w:rsidR="00EF5A32" w:rsidRPr="004E3017" w:rsidRDefault="00EF5A32" w:rsidP="00EF5A32">
      <w:pPr>
        <w:suppressAutoHyphens/>
        <w:ind w:firstLine="709"/>
        <w:jc w:val="both"/>
        <w:rPr>
          <w:b/>
          <w:sz w:val="22"/>
          <w:szCs w:val="22"/>
          <w:lang w:eastAsia="ar-SA"/>
        </w:rPr>
      </w:pPr>
      <w:r w:rsidRPr="004E3017">
        <w:rPr>
          <w:sz w:val="22"/>
          <w:szCs w:val="22"/>
        </w:rPr>
        <w:t xml:space="preserve">7.1. Исполнитель принимает на себя обязательства по устранению возникших нарушений в течение всего срока действия Контракта на весь объём оказанных Услуг. </w:t>
      </w:r>
    </w:p>
    <w:p w:rsidR="00EF5A32" w:rsidRPr="004E3017" w:rsidRDefault="00EF5A32" w:rsidP="00EF5A32">
      <w:pPr>
        <w:suppressAutoHyphens/>
        <w:ind w:firstLine="709"/>
        <w:jc w:val="both"/>
        <w:rPr>
          <w:b/>
          <w:sz w:val="22"/>
          <w:szCs w:val="22"/>
          <w:lang w:eastAsia="ar-SA"/>
        </w:rPr>
      </w:pPr>
      <w:r w:rsidRPr="004E3017">
        <w:rPr>
          <w:sz w:val="22"/>
          <w:szCs w:val="22"/>
        </w:rPr>
        <w:t xml:space="preserve">7.2. Контроль за качеством Услуг производится одновременно с проведением контроля за соблюдением своевременности и сроков оказания Услуг по настоящему Контракту. </w:t>
      </w:r>
    </w:p>
    <w:p w:rsidR="00EF5A32" w:rsidRPr="004E3017" w:rsidRDefault="00EF5A32" w:rsidP="00EF5A32">
      <w:pPr>
        <w:suppressAutoHyphens/>
        <w:ind w:firstLine="709"/>
        <w:jc w:val="both"/>
        <w:rPr>
          <w:b/>
          <w:sz w:val="22"/>
          <w:szCs w:val="22"/>
          <w:lang w:eastAsia="ar-SA"/>
        </w:rPr>
      </w:pPr>
      <w:r w:rsidRPr="004E3017">
        <w:rPr>
          <w:bCs/>
          <w:sz w:val="22"/>
          <w:szCs w:val="22"/>
        </w:rPr>
        <w:t xml:space="preserve">7.3. Качество услуг проверяется в соответствии с </w:t>
      </w:r>
      <w:r w:rsidRPr="004E3017">
        <w:rPr>
          <w:sz w:val="22"/>
          <w:szCs w:val="22"/>
        </w:rPr>
        <w:t xml:space="preserve">Федеральным законом от 30.03.1999 № 52-ФЗ «О санитарно-эпидемиологическом благополучии населения», Федеральным законом от 02.01.2000 № 29-ФЗ «О качестве и безопасности пищевых продуктов», и другими обязательными требованиями. </w:t>
      </w:r>
    </w:p>
    <w:p w:rsidR="00EF5A32" w:rsidRPr="004E3017" w:rsidRDefault="00EF5A32" w:rsidP="00EF5A32">
      <w:pPr>
        <w:jc w:val="both"/>
        <w:rPr>
          <w:sz w:val="22"/>
          <w:szCs w:val="22"/>
        </w:rPr>
      </w:pPr>
    </w:p>
    <w:sectPr w:rsidR="00EF5A32" w:rsidRPr="004E3017" w:rsidSect="004E3017">
      <w:pgSz w:w="11906" w:h="16838"/>
      <w:pgMar w:top="709" w:right="991" w:bottom="426"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5192" w:rsidRDefault="006C5192" w:rsidP="00FE4A16">
      <w:r>
        <w:separator/>
      </w:r>
    </w:p>
  </w:endnote>
  <w:endnote w:type="continuationSeparator" w:id="1">
    <w:p w:rsidR="006C5192" w:rsidRDefault="006C5192" w:rsidP="00FE4A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DejaVu Sans">
    <w:altName w:val="Trebuchet MS"/>
    <w:panose1 w:val="00000000000000000000"/>
    <w:charset w:val="CC"/>
    <w:family w:val="swiss"/>
    <w:notTrueType/>
    <w:pitch w:val="variable"/>
    <w:sig w:usb0="00000203" w:usb1="00000000" w:usb2="00000000" w:usb3="00000000" w:csb0="00000005" w:csb1="00000000"/>
  </w:font>
  <w:font w:name="font377">
    <w:altName w:val="Times New Roman"/>
    <w:charset w:val="00"/>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5192" w:rsidRDefault="006C5192" w:rsidP="00FE4A16">
      <w:r>
        <w:separator/>
      </w:r>
    </w:p>
  </w:footnote>
  <w:footnote w:type="continuationSeparator" w:id="1">
    <w:p w:rsidR="006C5192" w:rsidRDefault="006C5192" w:rsidP="00FE4A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3"/>
    <w:lvl w:ilvl="0">
      <w:start w:val="1"/>
      <w:numFmt w:val="decimal"/>
      <w:lvlText w:val="%1."/>
      <w:lvlJc w:val="left"/>
      <w:pPr>
        <w:tabs>
          <w:tab w:val="num" w:pos="708"/>
        </w:tabs>
        <w:ind w:left="720" w:hanging="360"/>
      </w:pPr>
      <w:rPr>
        <w:b w:val="0"/>
      </w:rPr>
    </w:lvl>
  </w:abstractNum>
  <w:abstractNum w:abstractNumId="1">
    <w:nsid w:val="00000004"/>
    <w:multiLevelType w:val="multilevel"/>
    <w:tmpl w:val="00000004"/>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2367282"/>
    <w:multiLevelType w:val="hybridMultilevel"/>
    <w:tmpl w:val="746E1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4434A9"/>
    <w:multiLevelType w:val="hybridMultilevel"/>
    <w:tmpl w:val="AB3EE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7A00AF"/>
    <w:multiLevelType w:val="hybridMultilevel"/>
    <w:tmpl w:val="78F24E8A"/>
    <w:lvl w:ilvl="0" w:tplc="E16C9A8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5F3FE2"/>
    <w:multiLevelType w:val="hybridMultilevel"/>
    <w:tmpl w:val="AB3EE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6A4CE2"/>
    <w:multiLevelType w:val="hybridMultilevel"/>
    <w:tmpl w:val="04AEED00"/>
    <w:lvl w:ilvl="0" w:tplc="93ACBBE6">
      <w:start w:val="2"/>
      <w:numFmt w:val="decimal"/>
      <w:lvlText w:val="%1)"/>
      <w:lvlJc w:val="left"/>
      <w:pPr>
        <w:ind w:left="720" w:hanging="360"/>
      </w:pPr>
      <w:rPr>
        <w:rFonts w:hint="default"/>
        <w:color w:val="020B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DC5FA4"/>
    <w:multiLevelType w:val="multilevel"/>
    <w:tmpl w:val="5FA0F6A2"/>
    <w:lvl w:ilvl="0">
      <w:start w:val="1"/>
      <w:numFmt w:val="decimal"/>
      <w:lvlText w:val="%1."/>
      <w:lvlJc w:val="left"/>
      <w:pPr>
        <w:ind w:left="644" w:hanging="360"/>
      </w:pPr>
      <w:rPr>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32D31F9"/>
    <w:multiLevelType w:val="hybridMultilevel"/>
    <w:tmpl w:val="9544EC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05D5FC6"/>
    <w:multiLevelType w:val="hybridMultilevel"/>
    <w:tmpl w:val="19EE26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AA7432"/>
    <w:multiLevelType w:val="hybridMultilevel"/>
    <w:tmpl w:val="6160288A"/>
    <w:lvl w:ilvl="0" w:tplc="1C205F36">
      <w:start w:val="1"/>
      <w:numFmt w:val="decimal"/>
      <w:lvlText w:val="%1."/>
      <w:lvlJc w:val="left"/>
      <w:pPr>
        <w:tabs>
          <w:tab w:val="num" w:pos="644"/>
        </w:tabs>
        <w:ind w:left="644"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AE57CC0"/>
    <w:multiLevelType w:val="hybridMultilevel"/>
    <w:tmpl w:val="D04A20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E5676D5"/>
    <w:multiLevelType w:val="hybridMultilevel"/>
    <w:tmpl w:val="F75A01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4882038"/>
    <w:multiLevelType w:val="hybridMultilevel"/>
    <w:tmpl w:val="AB3EE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71A3D39"/>
    <w:multiLevelType w:val="hybridMultilevel"/>
    <w:tmpl w:val="F8544C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93D4713"/>
    <w:multiLevelType w:val="hybridMultilevel"/>
    <w:tmpl w:val="7F7C5324"/>
    <w:lvl w:ilvl="0" w:tplc="0419000F">
      <w:start w:val="3"/>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A9C601B"/>
    <w:multiLevelType w:val="singleLevel"/>
    <w:tmpl w:val="00000003"/>
    <w:lvl w:ilvl="0">
      <w:start w:val="1"/>
      <w:numFmt w:val="decimal"/>
      <w:lvlText w:val="%1."/>
      <w:lvlJc w:val="left"/>
      <w:pPr>
        <w:tabs>
          <w:tab w:val="num" w:pos="0"/>
        </w:tabs>
        <w:ind w:left="786" w:hanging="360"/>
      </w:pPr>
    </w:lvl>
  </w:abstractNum>
  <w:abstractNum w:abstractNumId="17">
    <w:nsid w:val="636910A6"/>
    <w:multiLevelType w:val="hybridMultilevel"/>
    <w:tmpl w:val="3656E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4026868"/>
    <w:multiLevelType w:val="hybridMultilevel"/>
    <w:tmpl w:val="362A7B7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8FC60B3"/>
    <w:multiLevelType w:val="hybridMultilevel"/>
    <w:tmpl w:val="B2DA0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EF50409"/>
    <w:multiLevelType w:val="hybridMultilevel"/>
    <w:tmpl w:val="19EE26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F625FBE"/>
    <w:multiLevelType w:val="multilevel"/>
    <w:tmpl w:val="727424DA"/>
    <w:lvl w:ilvl="0">
      <w:start w:val="1"/>
      <w:numFmt w:val="decimal"/>
      <w:suff w:val="space"/>
      <w:lvlText w:val="%1."/>
      <w:lvlJc w:val="left"/>
    </w:lvl>
    <w:lvl w:ilvl="1">
      <w:start w:val="3"/>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22">
    <w:nsid w:val="72945F73"/>
    <w:multiLevelType w:val="hybridMultilevel"/>
    <w:tmpl w:val="FC365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80F2ABB"/>
    <w:multiLevelType w:val="hybridMultilevel"/>
    <w:tmpl w:val="74E02356"/>
    <w:lvl w:ilvl="0" w:tplc="FA24FF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7A8771D4"/>
    <w:multiLevelType w:val="hybridMultilevel"/>
    <w:tmpl w:val="EFECE72A"/>
    <w:lvl w:ilvl="0" w:tplc="DD7A3D9C">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24"/>
  </w:num>
  <w:num w:numId="3">
    <w:abstractNumId w:val="17"/>
  </w:num>
  <w:num w:numId="4">
    <w:abstractNumId w:val="4"/>
  </w:num>
  <w:num w:numId="5">
    <w:abstractNumId w:val="0"/>
  </w:num>
  <w:num w:numId="6">
    <w:abstractNumId w:val="15"/>
  </w:num>
  <w:num w:numId="7">
    <w:abstractNumId w:val="14"/>
  </w:num>
  <w:num w:numId="8">
    <w:abstractNumId w:val="12"/>
  </w:num>
  <w:num w:numId="9">
    <w:abstractNumId w:val="19"/>
  </w:num>
  <w:num w:numId="10">
    <w:abstractNumId w:val="11"/>
  </w:num>
  <w:num w:numId="11">
    <w:abstractNumId w:val="22"/>
  </w:num>
  <w:num w:numId="12">
    <w:abstractNumId w:val="8"/>
  </w:num>
  <w:num w:numId="13">
    <w:abstractNumId w:val="10"/>
  </w:num>
  <w:num w:numId="14">
    <w:abstractNumId w:val="3"/>
  </w:num>
  <w:num w:numId="15">
    <w:abstractNumId w:val="5"/>
  </w:num>
  <w:num w:numId="16">
    <w:abstractNumId w:val="13"/>
  </w:num>
  <w:num w:numId="17">
    <w:abstractNumId w:val="23"/>
  </w:num>
  <w:num w:numId="18">
    <w:abstractNumId w:val="16"/>
  </w:num>
  <w:num w:numId="19">
    <w:abstractNumId w:val="6"/>
  </w:num>
  <w:num w:numId="20">
    <w:abstractNumId w:val="9"/>
  </w:num>
  <w:num w:numId="21">
    <w:abstractNumId w:val="20"/>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rsids>
    <w:rsidRoot w:val="0087432F"/>
    <w:rsid w:val="00001AE7"/>
    <w:rsid w:val="00002974"/>
    <w:rsid w:val="00003126"/>
    <w:rsid w:val="00007BBE"/>
    <w:rsid w:val="00007DB2"/>
    <w:rsid w:val="00022012"/>
    <w:rsid w:val="00025610"/>
    <w:rsid w:val="00025B6B"/>
    <w:rsid w:val="00025D07"/>
    <w:rsid w:val="00034308"/>
    <w:rsid w:val="000369B9"/>
    <w:rsid w:val="00037026"/>
    <w:rsid w:val="0005338C"/>
    <w:rsid w:val="00055449"/>
    <w:rsid w:val="000558C9"/>
    <w:rsid w:val="00055A4E"/>
    <w:rsid w:val="00055A62"/>
    <w:rsid w:val="000577FC"/>
    <w:rsid w:val="00063235"/>
    <w:rsid w:val="000650D3"/>
    <w:rsid w:val="000702D3"/>
    <w:rsid w:val="00070A3A"/>
    <w:rsid w:val="00075219"/>
    <w:rsid w:val="00081E3B"/>
    <w:rsid w:val="000859F5"/>
    <w:rsid w:val="0008641C"/>
    <w:rsid w:val="00086CD3"/>
    <w:rsid w:val="00090E71"/>
    <w:rsid w:val="00092022"/>
    <w:rsid w:val="00095274"/>
    <w:rsid w:val="000A1F14"/>
    <w:rsid w:val="000A2390"/>
    <w:rsid w:val="000A4F1D"/>
    <w:rsid w:val="000A701D"/>
    <w:rsid w:val="000B7034"/>
    <w:rsid w:val="000C007F"/>
    <w:rsid w:val="000C0CC8"/>
    <w:rsid w:val="000C1273"/>
    <w:rsid w:val="000C4201"/>
    <w:rsid w:val="000E0927"/>
    <w:rsid w:val="000E5F6D"/>
    <w:rsid w:val="000F06AD"/>
    <w:rsid w:val="000F08E8"/>
    <w:rsid w:val="000F2C79"/>
    <w:rsid w:val="000F7790"/>
    <w:rsid w:val="000F7C50"/>
    <w:rsid w:val="00100EE8"/>
    <w:rsid w:val="00101F10"/>
    <w:rsid w:val="001106E6"/>
    <w:rsid w:val="00110759"/>
    <w:rsid w:val="0011261A"/>
    <w:rsid w:val="00117014"/>
    <w:rsid w:val="001208F2"/>
    <w:rsid w:val="00120E9F"/>
    <w:rsid w:val="00122592"/>
    <w:rsid w:val="00125A80"/>
    <w:rsid w:val="00132796"/>
    <w:rsid w:val="00134594"/>
    <w:rsid w:val="001377B7"/>
    <w:rsid w:val="00140236"/>
    <w:rsid w:val="00140466"/>
    <w:rsid w:val="00141CF4"/>
    <w:rsid w:val="0014266B"/>
    <w:rsid w:val="00143916"/>
    <w:rsid w:val="00143ED5"/>
    <w:rsid w:val="001460DB"/>
    <w:rsid w:val="00147225"/>
    <w:rsid w:val="001506C5"/>
    <w:rsid w:val="001563F9"/>
    <w:rsid w:val="00156B22"/>
    <w:rsid w:val="001623AA"/>
    <w:rsid w:val="00164999"/>
    <w:rsid w:val="00170640"/>
    <w:rsid w:val="001744B1"/>
    <w:rsid w:val="00177049"/>
    <w:rsid w:val="001776F0"/>
    <w:rsid w:val="00177946"/>
    <w:rsid w:val="00177B2F"/>
    <w:rsid w:val="00181A76"/>
    <w:rsid w:val="00187B34"/>
    <w:rsid w:val="001A4D86"/>
    <w:rsid w:val="001A5B75"/>
    <w:rsid w:val="001A6076"/>
    <w:rsid w:val="001B2DF3"/>
    <w:rsid w:val="001B472F"/>
    <w:rsid w:val="001B5446"/>
    <w:rsid w:val="001B7852"/>
    <w:rsid w:val="001C1322"/>
    <w:rsid w:val="001C1EBA"/>
    <w:rsid w:val="001C1F0D"/>
    <w:rsid w:val="001C7BFB"/>
    <w:rsid w:val="001D0FDA"/>
    <w:rsid w:val="001D115F"/>
    <w:rsid w:val="001D1AD2"/>
    <w:rsid w:val="001D278C"/>
    <w:rsid w:val="001D3FAA"/>
    <w:rsid w:val="001D4B0B"/>
    <w:rsid w:val="001D53D0"/>
    <w:rsid w:val="001D6581"/>
    <w:rsid w:val="001D66BA"/>
    <w:rsid w:val="001D681F"/>
    <w:rsid w:val="001D7346"/>
    <w:rsid w:val="001E028B"/>
    <w:rsid w:val="001E1679"/>
    <w:rsid w:val="001E3B21"/>
    <w:rsid w:val="001E4FFA"/>
    <w:rsid w:val="001E7024"/>
    <w:rsid w:val="001F2521"/>
    <w:rsid w:val="0020342D"/>
    <w:rsid w:val="00212C19"/>
    <w:rsid w:val="00217A0B"/>
    <w:rsid w:val="00220AD2"/>
    <w:rsid w:val="00221434"/>
    <w:rsid w:val="002215C3"/>
    <w:rsid w:val="002253E1"/>
    <w:rsid w:val="00226AA7"/>
    <w:rsid w:val="00230457"/>
    <w:rsid w:val="00233FCA"/>
    <w:rsid w:val="00234D52"/>
    <w:rsid w:val="002352C9"/>
    <w:rsid w:val="00236AC9"/>
    <w:rsid w:val="00241339"/>
    <w:rsid w:val="00242F01"/>
    <w:rsid w:val="00251DAC"/>
    <w:rsid w:val="002534E8"/>
    <w:rsid w:val="00253661"/>
    <w:rsid w:val="002627CD"/>
    <w:rsid w:val="00263C45"/>
    <w:rsid w:val="00267E60"/>
    <w:rsid w:val="00270D85"/>
    <w:rsid w:val="00271188"/>
    <w:rsid w:val="00276901"/>
    <w:rsid w:val="002807D3"/>
    <w:rsid w:val="00280C6E"/>
    <w:rsid w:val="00293E41"/>
    <w:rsid w:val="00293E61"/>
    <w:rsid w:val="00296806"/>
    <w:rsid w:val="00297203"/>
    <w:rsid w:val="00297A88"/>
    <w:rsid w:val="002A1816"/>
    <w:rsid w:val="002A2FFE"/>
    <w:rsid w:val="002A46F6"/>
    <w:rsid w:val="002A5A5E"/>
    <w:rsid w:val="002A6F08"/>
    <w:rsid w:val="002B505A"/>
    <w:rsid w:val="002C2DF7"/>
    <w:rsid w:val="002C4A74"/>
    <w:rsid w:val="002C4C02"/>
    <w:rsid w:val="002C56A4"/>
    <w:rsid w:val="002D3D6E"/>
    <w:rsid w:val="002E1719"/>
    <w:rsid w:val="002E3211"/>
    <w:rsid w:val="002E47BF"/>
    <w:rsid w:val="002E51BB"/>
    <w:rsid w:val="002E741C"/>
    <w:rsid w:val="002F0715"/>
    <w:rsid w:val="002F0FC1"/>
    <w:rsid w:val="002F3874"/>
    <w:rsid w:val="002F5324"/>
    <w:rsid w:val="002F541C"/>
    <w:rsid w:val="00304A9A"/>
    <w:rsid w:val="00304B9D"/>
    <w:rsid w:val="0031398B"/>
    <w:rsid w:val="00316F79"/>
    <w:rsid w:val="00324F7C"/>
    <w:rsid w:val="00326A44"/>
    <w:rsid w:val="00330799"/>
    <w:rsid w:val="00330D5E"/>
    <w:rsid w:val="00334DF6"/>
    <w:rsid w:val="00335032"/>
    <w:rsid w:val="003405CE"/>
    <w:rsid w:val="003416FB"/>
    <w:rsid w:val="0034363C"/>
    <w:rsid w:val="0034529D"/>
    <w:rsid w:val="00351849"/>
    <w:rsid w:val="0035429D"/>
    <w:rsid w:val="00355508"/>
    <w:rsid w:val="0035593F"/>
    <w:rsid w:val="003651AB"/>
    <w:rsid w:val="0037404D"/>
    <w:rsid w:val="00377A92"/>
    <w:rsid w:val="003803C4"/>
    <w:rsid w:val="00383EF0"/>
    <w:rsid w:val="00385DCB"/>
    <w:rsid w:val="00386C4D"/>
    <w:rsid w:val="00390B5C"/>
    <w:rsid w:val="00393DDC"/>
    <w:rsid w:val="00394844"/>
    <w:rsid w:val="0039760D"/>
    <w:rsid w:val="00397EFC"/>
    <w:rsid w:val="003A1549"/>
    <w:rsid w:val="003A2795"/>
    <w:rsid w:val="003A3AC1"/>
    <w:rsid w:val="003A7E6A"/>
    <w:rsid w:val="003B249A"/>
    <w:rsid w:val="003B2806"/>
    <w:rsid w:val="003B4715"/>
    <w:rsid w:val="003B6125"/>
    <w:rsid w:val="003B7577"/>
    <w:rsid w:val="003B79DF"/>
    <w:rsid w:val="003C2B81"/>
    <w:rsid w:val="003C2C43"/>
    <w:rsid w:val="003C32FA"/>
    <w:rsid w:val="003C4C60"/>
    <w:rsid w:val="003D0803"/>
    <w:rsid w:val="003D0D65"/>
    <w:rsid w:val="003D5CC9"/>
    <w:rsid w:val="003D6981"/>
    <w:rsid w:val="003E5F29"/>
    <w:rsid w:val="003E6844"/>
    <w:rsid w:val="003F10B7"/>
    <w:rsid w:val="0040603B"/>
    <w:rsid w:val="004065B6"/>
    <w:rsid w:val="0041496D"/>
    <w:rsid w:val="00414FA7"/>
    <w:rsid w:val="004200A3"/>
    <w:rsid w:val="00421D19"/>
    <w:rsid w:val="004224E5"/>
    <w:rsid w:val="0042417B"/>
    <w:rsid w:val="00424869"/>
    <w:rsid w:val="00426057"/>
    <w:rsid w:val="00430FAA"/>
    <w:rsid w:val="0044001A"/>
    <w:rsid w:val="0044716D"/>
    <w:rsid w:val="00453FC2"/>
    <w:rsid w:val="00454041"/>
    <w:rsid w:val="0045421F"/>
    <w:rsid w:val="00455D7C"/>
    <w:rsid w:val="00455E26"/>
    <w:rsid w:val="00456CE0"/>
    <w:rsid w:val="00461663"/>
    <w:rsid w:val="0046617C"/>
    <w:rsid w:val="00466B3C"/>
    <w:rsid w:val="00466C1D"/>
    <w:rsid w:val="00473531"/>
    <w:rsid w:val="004835A4"/>
    <w:rsid w:val="00483B28"/>
    <w:rsid w:val="00483BDB"/>
    <w:rsid w:val="0048498E"/>
    <w:rsid w:val="00485291"/>
    <w:rsid w:val="0048784B"/>
    <w:rsid w:val="00494E1B"/>
    <w:rsid w:val="00495713"/>
    <w:rsid w:val="004A2411"/>
    <w:rsid w:val="004B1604"/>
    <w:rsid w:val="004B4106"/>
    <w:rsid w:val="004C0D72"/>
    <w:rsid w:val="004C17C2"/>
    <w:rsid w:val="004C2A91"/>
    <w:rsid w:val="004C3144"/>
    <w:rsid w:val="004C3C4D"/>
    <w:rsid w:val="004C3DE4"/>
    <w:rsid w:val="004C4EC8"/>
    <w:rsid w:val="004D348A"/>
    <w:rsid w:val="004D446C"/>
    <w:rsid w:val="004D6FF6"/>
    <w:rsid w:val="004E11EB"/>
    <w:rsid w:val="004E3017"/>
    <w:rsid w:val="004F0339"/>
    <w:rsid w:val="004F3908"/>
    <w:rsid w:val="004F61B6"/>
    <w:rsid w:val="004F63A8"/>
    <w:rsid w:val="004F6C1A"/>
    <w:rsid w:val="0050018C"/>
    <w:rsid w:val="00507B2E"/>
    <w:rsid w:val="00513FC0"/>
    <w:rsid w:val="00523252"/>
    <w:rsid w:val="00527971"/>
    <w:rsid w:val="00532715"/>
    <w:rsid w:val="00532F1A"/>
    <w:rsid w:val="005330E5"/>
    <w:rsid w:val="00533CE2"/>
    <w:rsid w:val="00534520"/>
    <w:rsid w:val="005473EB"/>
    <w:rsid w:val="005521CD"/>
    <w:rsid w:val="00553571"/>
    <w:rsid w:val="005536AC"/>
    <w:rsid w:val="0055594E"/>
    <w:rsid w:val="0055615A"/>
    <w:rsid w:val="00560A62"/>
    <w:rsid w:val="00562540"/>
    <w:rsid w:val="0056258A"/>
    <w:rsid w:val="00563216"/>
    <w:rsid w:val="00571D96"/>
    <w:rsid w:val="005725C7"/>
    <w:rsid w:val="00574941"/>
    <w:rsid w:val="005765B7"/>
    <w:rsid w:val="00586D1A"/>
    <w:rsid w:val="00587BF0"/>
    <w:rsid w:val="00593AB2"/>
    <w:rsid w:val="00593E00"/>
    <w:rsid w:val="00594C06"/>
    <w:rsid w:val="0059704E"/>
    <w:rsid w:val="005A10AF"/>
    <w:rsid w:val="005A1EF4"/>
    <w:rsid w:val="005A4030"/>
    <w:rsid w:val="005A69DD"/>
    <w:rsid w:val="005A6A0A"/>
    <w:rsid w:val="005B3E33"/>
    <w:rsid w:val="005B5618"/>
    <w:rsid w:val="005B7830"/>
    <w:rsid w:val="005C1A13"/>
    <w:rsid w:val="005C355C"/>
    <w:rsid w:val="005C6446"/>
    <w:rsid w:val="005D1A29"/>
    <w:rsid w:val="005D1F0D"/>
    <w:rsid w:val="005D2153"/>
    <w:rsid w:val="005D2DBA"/>
    <w:rsid w:val="005D3040"/>
    <w:rsid w:val="005D706D"/>
    <w:rsid w:val="005E022F"/>
    <w:rsid w:val="005E1CFE"/>
    <w:rsid w:val="005E62F3"/>
    <w:rsid w:val="005F2A2E"/>
    <w:rsid w:val="005F49E6"/>
    <w:rsid w:val="005F5CAF"/>
    <w:rsid w:val="005F6BEC"/>
    <w:rsid w:val="0060001E"/>
    <w:rsid w:val="006077EF"/>
    <w:rsid w:val="00610008"/>
    <w:rsid w:val="0061076D"/>
    <w:rsid w:val="00612BD2"/>
    <w:rsid w:val="00613077"/>
    <w:rsid w:val="006172E2"/>
    <w:rsid w:val="00622152"/>
    <w:rsid w:val="00623BB2"/>
    <w:rsid w:val="00623D14"/>
    <w:rsid w:val="0062642C"/>
    <w:rsid w:val="006318FC"/>
    <w:rsid w:val="006368AB"/>
    <w:rsid w:val="006379F5"/>
    <w:rsid w:val="00637BB5"/>
    <w:rsid w:val="00642F2A"/>
    <w:rsid w:val="00643CDA"/>
    <w:rsid w:val="0064480C"/>
    <w:rsid w:val="00651612"/>
    <w:rsid w:val="0065175D"/>
    <w:rsid w:val="006552DA"/>
    <w:rsid w:val="00657F8D"/>
    <w:rsid w:val="00665C7C"/>
    <w:rsid w:val="00666685"/>
    <w:rsid w:val="0066761B"/>
    <w:rsid w:val="00672AA6"/>
    <w:rsid w:val="0067343A"/>
    <w:rsid w:val="00677BCB"/>
    <w:rsid w:val="00680510"/>
    <w:rsid w:val="00680DAC"/>
    <w:rsid w:val="00683EBE"/>
    <w:rsid w:val="006860DA"/>
    <w:rsid w:val="00687010"/>
    <w:rsid w:val="00690368"/>
    <w:rsid w:val="006A091B"/>
    <w:rsid w:val="006A0AA8"/>
    <w:rsid w:val="006A7605"/>
    <w:rsid w:val="006B358B"/>
    <w:rsid w:val="006B6117"/>
    <w:rsid w:val="006B7BC2"/>
    <w:rsid w:val="006B7DE6"/>
    <w:rsid w:val="006C20F8"/>
    <w:rsid w:val="006C5192"/>
    <w:rsid w:val="006D714A"/>
    <w:rsid w:val="006D7B54"/>
    <w:rsid w:val="006E3E66"/>
    <w:rsid w:val="006E53BB"/>
    <w:rsid w:val="006F3570"/>
    <w:rsid w:val="006F3B05"/>
    <w:rsid w:val="006F45E5"/>
    <w:rsid w:val="006F4DE5"/>
    <w:rsid w:val="007007DB"/>
    <w:rsid w:val="007011C9"/>
    <w:rsid w:val="00706712"/>
    <w:rsid w:val="007115C7"/>
    <w:rsid w:val="00712310"/>
    <w:rsid w:val="00712EDD"/>
    <w:rsid w:val="00715179"/>
    <w:rsid w:val="00721672"/>
    <w:rsid w:val="00721859"/>
    <w:rsid w:val="007276D4"/>
    <w:rsid w:val="00727C84"/>
    <w:rsid w:val="007306DD"/>
    <w:rsid w:val="00731B93"/>
    <w:rsid w:val="00732698"/>
    <w:rsid w:val="00746065"/>
    <w:rsid w:val="007556EC"/>
    <w:rsid w:val="007566F7"/>
    <w:rsid w:val="00757F5B"/>
    <w:rsid w:val="00763B1A"/>
    <w:rsid w:val="00763C58"/>
    <w:rsid w:val="00775B1D"/>
    <w:rsid w:val="00775EB2"/>
    <w:rsid w:val="00777608"/>
    <w:rsid w:val="0078062F"/>
    <w:rsid w:val="007841FB"/>
    <w:rsid w:val="00787138"/>
    <w:rsid w:val="007918E3"/>
    <w:rsid w:val="00792004"/>
    <w:rsid w:val="007953CE"/>
    <w:rsid w:val="007976B0"/>
    <w:rsid w:val="007A122A"/>
    <w:rsid w:val="007A2ADF"/>
    <w:rsid w:val="007B1A6F"/>
    <w:rsid w:val="007B5A59"/>
    <w:rsid w:val="007C04A3"/>
    <w:rsid w:val="007C0CF5"/>
    <w:rsid w:val="007C1374"/>
    <w:rsid w:val="007C217E"/>
    <w:rsid w:val="007D003D"/>
    <w:rsid w:val="007D22D3"/>
    <w:rsid w:val="007D2EFC"/>
    <w:rsid w:val="007D4044"/>
    <w:rsid w:val="007D4DB0"/>
    <w:rsid w:val="007D63CD"/>
    <w:rsid w:val="007E1C9E"/>
    <w:rsid w:val="007E41BD"/>
    <w:rsid w:val="00801A09"/>
    <w:rsid w:val="0080370A"/>
    <w:rsid w:val="00806693"/>
    <w:rsid w:val="00810919"/>
    <w:rsid w:val="0081411F"/>
    <w:rsid w:val="00815033"/>
    <w:rsid w:val="008155BA"/>
    <w:rsid w:val="00815DE2"/>
    <w:rsid w:val="00817A0D"/>
    <w:rsid w:val="008209E3"/>
    <w:rsid w:val="008235F2"/>
    <w:rsid w:val="008253DC"/>
    <w:rsid w:val="0082592B"/>
    <w:rsid w:val="00826899"/>
    <w:rsid w:val="008276C6"/>
    <w:rsid w:val="00830072"/>
    <w:rsid w:val="008371C3"/>
    <w:rsid w:val="00844C33"/>
    <w:rsid w:val="00846E84"/>
    <w:rsid w:val="008526AA"/>
    <w:rsid w:val="008531F8"/>
    <w:rsid w:val="00854385"/>
    <w:rsid w:val="0086173D"/>
    <w:rsid w:val="008619A0"/>
    <w:rsid w:val="00867CC7"/>
    <w:rsid w:val="0087432F"/>
    <w:rsid w:val="00880B41"/>
    <w:rsid w:val="00884459"/>
    <w:rsid w:val="008848C5"/>
    <w:rsid w:val="00892D33"/>
    <w:rsid w:val="008A34D8"/>
    <w:rsid w:val="008A5C28"/>
    <w:rsid w:val="008B1F7F"/>
    <w:rsid w:val="008B74BF"/>
    <w:rsid w:val="008B7668"/>
    <w:rsid w:val="008C3375"/>
    <w:rsid w:val="008C3733"/>
    <w:rsid w:val="008C610E"/>
    <w:rsid w:val="008D4376"/>
    <w:rsid w:val="008D6BB8"/>
    <w:rsid w:val="008E0991"/>
    <w:rsid w:val="008E63FE"/>
    <w:rsid w:val="008F063C"/>
    <w:rsid w:val="008F13EB"/>
    <w:rsid w:val="008F17E5"/>
    <w:rsid w:val="008F1A78"/>
    <w:rsid w:val="008F42C6"/>
    <w:rsid w:val="0090279C"/>
    <w:rsid w:val="00903048"/>
    <w:rsid w:val="00906E13"/>
    <w:rsid w:val="0090761E"/>
    <w:rsid w:val="00911F88"/>
    <w:rsid w:val="0091241A"/>
    <w:rsid w:val="00916BF6"/>
    <w:rsid w:val="00920050"/>
    <w:rsid w:val="00920CBF"/>
    <w:rsid w:val="00921515"/>
    <w:rsid w:val="00922E8A"/>
    <w:rsid w:val="00923BA1"/>
    <w:rsid w:val="00923ED0"/>
    <w:rsid w:val="009261D3"/>
    <w:rsid w:val="00931343"/>
    <w:rsid w:val="00933CAB"/>
    <w:rsid w:val="009352CA"/>
    <w:rsid w:val="009365B8"/>
    <w:rsid w:val="00944C3C"/>
    <w:rsid w:val="00946756"/>
    <w:rsid w:val="0095091A"/>
    <w:rsid w:val="00952C95"/>
    <w:rsid w:val="00954839"/>
    <w:rsid w:val="00955DC0"/>
    <w:rsid w:val="00964C8B"/>
    <w:rsid w:val="00965B79"/>
    <w:rsid w:val="00967BD6"/>
    <w:rsid w:val="00970C72"/>
    <w:rsid w:val="00973111"/>
    <w:rsid w:val="009740BA"/>
    <w:rsid w:val="00975169"/>
    <w:rsid w:val="00975CBF"/>
    <w:rsid w:val="009817B5"/>
    <w:rsid w:val="009847B0"/>
    <w:rsid w:val="009870C2"/>
    <w:rsid w:val="00995088"/>
    <w:rsid w:val="0099758F"/>
    <w:rsid w:val="009A0FD6"/>
    <w:rsid w:val="009A20A4"/>
    <w:rsid w:val="009A43FA"/>
    <w:rsid w:val="009A5F85"/>
    <w:rsid w:val="009B000D"/>
    <w:rsid w:val="009B1BCB"/>
    <w:rsid w:val="009B3CEF"/>
    <w:rsid w:val="009B6094"/>
    <w:rsid w:val="009B66C8"/>
    <w:rsid w:val="009C6039"/>
    <w:rsid w:val="009C7B5B"/>
    <w:rsid w:val="009D241F"/>
    <w:rsid w:val="009D307D"/>
    <w:rsid w:val="009D4E6D"/>
    <w:rsid w:val="009E0B7E"/>
    <w:rsid w:val="009F22CB"/>
    <w:rsid w:val="009F32AE"/>
    <w:rsid w:val="009F37BE"/>
    <w:rsid w:val="00A07460"/>
    <w:rsid w:val="00A10647"/>
    <w:rsid w:val="00A10768"/>
    <w:rsid w:val="00A10B5D"/>
    <w:rsid w:val="00A14659"/>
    <w:rsid w:val="00A1672C"/>
    <w:rsid w:val="00A20644"/>
    <w:rsid w:val="00A34499"/>
    <w:rsid w:val="00A36726"/>
    <w:rsid w:val="00A36F54"/>
    <w:rsid w:val="00A3722A"/>
    <w:rsid w:val="00A400ED"/>
    <w:rsid w:val="00A42A1D"/>
    <w:rsid w:val="00A45C44"/>
    <w:rsid w:val="00A531F1"/>
    <w:rsid w:val="00A53430"/>
    <w:rsid w:val="00A53E51"/>
    <w:rsid w:val="00A55993"/>
    <w:rsid w:val="00A5703E"/>
    <w:rsid w:val="00A61102"/>
    <w:rsid w:val="00A61957"/>
    <w:rsid w:val="00A63990"/>
    <w:rsid w:val="00A65EC6"/>
    <w:rsid w:val="00A75F93"/>
    <w:rsid w:val="00A77C68"/>
    <w:rsid w:val="00A80CC1"/>
    <w:rsid w:val="00A82CE9"/>
    <w:rsid w:val="00A86597"/>
    <w:rsid w:val="00A8772F"/>
    <w:rsid w:val="00A87A06"/>
    <w:rsid w:val="00A9755C"/>
    <w:rsid w:val="00AA0FC0"/>
    <w:rsid w:val="00AA33ED"/>
    <w:rsid w:val="00AA6385"/>
    <w:rsid w:val="00AA6DF7"/>
    <w:rsid w:val="00AB546F"/>
    <w:rsid w:val="00AC37AE"/>
    <w:rsid w:val="00AC6318"/>
    <w:rsid w:val="00AC663B"/>
    <w:rsid w:val="00AC7DBC"/>
    <w:rsid w:val="00AE5FBD"/>
    <w:rsid w:val="00AF0044"/>
    <w:rsid w:val="00AF41FB"/>
    <w:rsid w:val="00AF7CAC"/>
    <w:rsid w:val="00AF7F73"/>
    <w:rsid w:val="00B016F7"/>
    <w:rsid w:val="00B05512"/>
    <w:rsid w:val="00B07675"/>
    <w:rsid w:val="00B1099D"/>
    <w:rsid w:val="00B10FB2"/>
    <w:rsid w:val="00B13A5F"/>
    <w:rsid w:val="00B317F5"/>
    <w:rsid w:val="00B36400"/>
    <w:rsid w:val="00B46B38"/>
    <w:rsid w:val="00B50A73"/>
    <w:rsid w:val="00B51940"/>
    <w:rsid w:val="00B6667C"/>
    <w:rsid w:val="00B71A9E"/>
    <w:rsid w:val="00B73F4B"/>
    <w:rsid w:val="00B81AD0"/>
    <w:rsid w:val="00B96EC8"/>
    <w:rsid w:val="00BA01AD"/>
    <w:rsid w:val="00BA32F4"/>
    <w:rsid w:val="00BA45E9"/>
    <w:rsid w:val="00BA7373"/>
    <w:rsid w:val="00BA7B11"/>
    <w:rsid w:val="00BB08A6"/>
    <w:rsid w:val="00BB0AF6"/>
    <w:rsid w:val="00BB15E5"/>
    <w:rsid w:val="00BB170C"/>
    <w:rsid w:val="00BC071A"/>
    <w:rsid w:val="00BC18DA"/>
    <w:rsid w:val="00BC30D7"/>
    <w:rsid w:val="00BC50A3"/>
    <w:rsid w:val="00BC77B0"/>
    <w:rsid w:val="00BD1DE5"/>
    <w:rsid w:val="00BD2966"/>
    <w:rsid w:val="00BE5F17"/>
    <w:rsid w:val="00BF1EDD"/>
    <w:rsid w:val="00BF248C"/>
    <w:rsid w:val="00BF2888"/>
    <w:rsid w:val="00BF45A7"/>
    <w:rsid w:val="00BF548D"/>
    <w:rsid w:val="00BF68C2"/>
    <w:rsid w:val="00C02247"/>
    <w:rsid w:val="00C05153"/>
    <w:rsid w:val="00C0561E"/>
    <w:rsid w:val="00C06740"/>
    <w:rsid w:val="00C06DA9"/>
    <w:rsid w:val="00C0726E"/>
    <w:rsid w:val="00C072EF"/>
    <w:rsid w:val="00C10D6E"/>
    <w:rsid w:val="00C14720"/>
    <w:rsid w:val="00C201BF"/>
    <w:rsid w:val="00C202F9"/>
    <w:rsid w:val="00C21668"/>
    <w:rsid w:val="00C22ACD"/>
    <w:rsid w:val="00C35027"/>
    <w:rsid w:val="00C42DA4"/>
    <w:rsid w:val="00C433E0"/>
    <w:rsid w:val="00C435C8"/>
    <w:rsid w:val="00C472D1"/>
    <w:rsid w:val="00C56718"/>
    <w:rsid w:val="00C56C97"/>
    <w:rsid w:val="00C57A7E"/>
    <w:rsid w:val="00C75558"/>
    <w:rsid w:val="00C774A0"/>
    <w:rsid w:val="00C80373"/>
    <w:rsid w:val="00C869A6"/>
    <w:rsid w:val="00C903A8"/>
    <w:rsid w:val="00C92033"/>
    <w:rsid w:val="00CA16D8"/>
    <w:rsid w:val="00CA4017"/>
    <w:rsid w:val="00CA6A89"/>
    <w:rsid w:val="00CA756B"/>
    <w:rsid w:val="00CB0968"/>
    <w:rsid w:val="00CB13BD"/>
    <w:rsid w:val="00CB3120"/>
    <w:rsid w:val="00CB4BD0"/>
    <w:rsid w:val="00CC020B"/>
    <w:rsid w:val="00CC0BC7"/>
    <w:rsid w:val="00CC1996"/>
    <w:rsid w:val="00CC24C1"/>
    <w:rsid w:val="00CC28B0"/>
    <w:rsid w:val="00CC30CC"/>
    <w:rsid w:val="00CC4A28"/>
    <w:rsid w:val="00CD3C75"/>
    <w:rsid w:val="00CE09C9"/>
    <w:rsid w:val="00CE2346"/>
    <w:rsid w:val="00CE49F4"/>
    <w:rsid w:val="00CF0A91"/>
    <w:rsid w:val="00CF1FDC"/>
    <w:rsid w:val="00CF7708"/>
    <w:rsid w:val="00CF7AF9"/>
    <w:rsid w:val="00D02BDF"/>
    <w:rsid w:val="00D04E90"/>
    <w:rsid w:val="00D05945"/>
    <w:rsid w:val="00D05F58"/>
    <w:rsid w:val="00D0638B"/>
    <w:rsid w:val="00D12FEB"/>
    <w:rsid w:val="00D155AC"/>
    <w:rsid w:val="00D20A57"/>
    <w:rsid w:val="00D22145"/>
    <w:rsid w:val="00D338D2"/>
    <w:rsid w:val="00D35A2A"/>
    <w:rsid w:val="00D40CE2"/>
    <w:rsid w:val="00D42B9F"/>
    <w:rsid w:val="00D51159"/>
    <w:rsid w:val="00D522C1"/>
    <w:rsid w:val="00D522F6"/>
    <w:rsid w:val="00D60F05"/>
    <w:rsid w:val="00D63295"/>
    <w:rsid w:val="00D66210"/>
    <w:rsid w:val="00D67D27"/>
    <w:rsid w:val="00D749F3"/>
    <w:rsid w:val="00D80999"/>
    <w:rsid w:val="00D82EF4"/>
    <w:rsid w:val="00D843E5"/>
    <w:rsid w:val="00D85A26"/>
    <w:rsid w:val="00D866D6"/>
    <w:rsid w:val="00D8754D"/>
    <w:rsid w:val="00D93FAA"/>
    <w:rsid w:val="00D959B2"/>
    <w:rsid w:val="00D95AF8"/>
    <w:rsid w:val="00D96C02"/>
    <w:rsid w:val="00DA11B6"/>
    <w:rsid w:val="00DA7600"/>
    <w:rsid w:val="00DB0259"/>
    <w:rsid w:val="00DB58A9"/>
    <w:rsid w:val="00DC0E6A"/>
    <w:rsid w:val="00DC11C0"/>
    <w:rsid w:val="00DC7FFE"/>
    <w:rsid w:val="00DD0CE8"/>
    <w:rsid w:val="00DE149B"/>
    <w:rsid w:val="00DE24AD"/>
    <w:rsid w:val="00DE42E2"/>
    <w:rsid w:val="00DE536D"/>
    <w:rsid w:val="00DF635B"/>
    <w:rsid w:val="00E00211"/>
    <w:rsid w:val="00E01372"/>
    <w:rsid w:val="00E0525D"/>
    <w:rsid w:val="00E14DC6"/>
    <w:rsid w:val="00E216CA"/>
    <w:rsid w:val="00E22F68"/>
    <w:rsid w:val="00E341CB"/>
    <w:rsid w:val="00E37E11"/>
    <w:rsid w:val="00E40EF9"/>
    <w:rsid w:val="00E42E48"/>
    <w:rsid w:val="00E45549"/>
    <w:rsid w:val="00E46C5A"/>
    <w:rsid w:val="00E522F3"/>
    <w:rsid w:val="00E54BD7"/>
    <w:rsid w:val="00E63BBC"/>
    <w:rsid w:val="00E67786"/>
    <w:rsid w:val="00E6795C"/>
    <w:rsid w:val="00E67AE0"/>
    <w:rsid w:val="00E70C7C"/>
    <w:rsid w:val="00E74B25"/>
    <w:rsid w:val="00E75974"/>
    <w:rsid w:val="00E80610"/>
    <w:rsid w:val="00E83294"/>
    <w:rsid w:val="00E85E07"/>
    <w:rsid w:val="00E87A1C"/>
    <w:rsid w:val="00E94C63"/>
    <w:rsid w:val="00E94C92"/>
    <w:rsid w:val="00EA191F"/>
    <w:rsid w:val="00EA2799"/>
    <w:rsid w:val="00EB0204"/>
    <w:rsid w:val="00EB7C12"/>
    <w:rsid w:val="00ED0E53"/>
    <w:rsid w:val="00ED2FF9"/>
    <w:rsid w:val="00EE0E52"/>
    <w:rsid w:val="00EE4538"/>
    <w:rsid w:val="00EE55B5"/>
    <w:rsid w:val="00EF217A"/>
    <w:rsid w:val="00EF504B"/>
    <w:rsid w:val="00EF5A32"/>
    <w:rsid w:val="00EF5FC1"/>
    <w:rsid w:val="00EF749E"/>
    <w:rsid w:val="00F03CBA"/>
    <w:rsid w:val="00F04AC9"/>
    <w:rsid w:val="00F057ED"/>
    <w:rsid w:val="00F07B52"/>
    <w:rsid w:val="00F103B4"/>
    <w:rsid w:val="00F1165F"/>
    <w:rsid w:val="00F16456"/>
    <w:rsid w:val="00F2214D"/>
    <w:rsid w:val="00F26B51"/>
    <w:rsid w:val="00F26FCF"/>
    <w:rsid w:val="00F30C1E"/>
    <w:rsid w:val="00F31496"/>
    <w:rsid w:val="00F31537"/>
    <w:rsid w:val="00F327D7"/>
    <w:rsid w:val="00F3704B"/>
    <w:rsid w:val="00F4143C"/>
    <w:rsid w:val="00F41C9D"/>
    <w:rsid w:val="00F42B52"/>
    <w:rsid w:val="00F4356A"/>
    <w:rsid w:val="00F47A53"/>
    <w:rsid w:val="00F559BC"/>
    <w:rsid w:val="00F6061D"/>
    <w:rsid w:val="00F635EF"/>
    <w:rsid w:val="00F64F79"/>
    <w:rsid w:val="00F65A95"/>
    <w:rsid w:val="00F67869"/>
    <w:rsid w:val="00F74E21"/>
    <w:rsid w:val="00F7615E"/>
    <w:rsid w:val="00F764E5"/>
    <w:rsid w:val="00F769BA"/>
    <w:rsid w:val="00F77703"/>
    <w:rsid w:val="00F812D9"/>
    <w:rsid w:val="00F90BFD"/>
    <w:rsid w:val="00F93177"/>
    <w:rsid w:val="00F951DA"/>
    <w:rsid w:val="00F95A51"/>
    <w:rsid w:val="00F9603A"/>
    <w:rsid w:val="00FA2D07"/>
    <w:rsid w:val="00FA4BDD"/>
    <w:rsid w:val="00FB1889"/>
    <w:rsid w:val="00FB2ABA"/>
    <w:rsid w:val="00FB2C27"/>
    <w:rsid w:val="00FB45F9"/>
    <w:rsid w:val="00FB54F3"/>
    <w:rsid w:val="00FB7855"/>
    <w:rsid w:val="00FC3ACA"/>
    <w:rsid w:val="00FC609D"/>
    <w:rsid w:val="00FD3961"/>
    <w:rsid w:val="00FD6476"/>
    <w:rsid w:val="00FD74CA"/>
    <w:rsid w:val="00FE0E47"/>
    <w:rsid w:val="00FE2B7C"/>
    <w:rsid w:val="00FE3AA7"/>
    <w:rsid w:val="00FE4A16"/>
    <w:rsid w:val="00FF6342"/>
    <w:rsid w:val="00FF71C3"/>
    <w:rsid w:val="00FF77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No Lis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32F"/>
    <w:pPr>
      <w:jc w:val="center"/>
    </w:pPr>
    <w:rPr>
      <w:rFonts w:ascii="Times New Roman" w:eastAsia="Times New Roman" w:hAnsi="Times New Roman"/>
      <w:sz w:val="24"/>
      <w:szCs w:val="24"/>
    </w:rPr>
  </w:style>
  <w:style w:type="paragraph" w:styleId="1">
    <w:name w:val="heading 1"/>
    <w:aliases w:val="Заголовок 1 Знак1,Заголовок 1 Знак Знак,Заголовок 1 Знак Знак1,Заголовок 1 Знак2,Document Header1,Заголовок 1 Знак Знак Знак Знак Знак Знак Знак Знак Знак,H1,Заголовок 1 Знак Знак Знак Знак Знак Знак Знак Знак Знак Знак Знак,Headi...,Б1,Part"/>
    <w:basedOn w:val="a"/>
    <w:next w:val="a"/>
    <w:link w:val="10"/>
    <w:uiPriority w:val="9"/>
    <w:qFormat/>
    <w:rsid w:val="0087432F"/>
    <w:pPr>
      <w:keepNext/>
      <w:tabs>
        <w:tab w:val="left" w:pos="7088"/>
      </w:tabs>
      <w:jc w:val="right"/>
      <w:outlineLvl w:val="0"/>
    </w:pPr>
    <w:rPr>
      <w:sz w:val="28"/>
      <w:szCs w:val="20"/>
    </w:rPr>
  </w:style>
  <w:style w:type="paragraph" w:styleId="2">
    <w:name w:val="heading 2"/>
    <w:basedOn w:val="a"/>
    <w:next w:val="a"/>
    <w:link w:val="20"/>
    <w:qFormat/>
    <w:rsid w:val="0087432F"/>
    <w:pPr>
      <w:keepNext/>
      <w:spacing w:before="240" w:after="60"/>
      <w:outlineLvl w:val="1"/>
    </w:pPr>
    <w:rPr>
      <w:rFonts w:ascii="Arial" w:hAnsi="Arial"/>
      <w:b/>
      <w:bCs/>
      <w:i/>
      <w:iCs/>
      <w:sz w:val="28"/>
      <w:szCs w:val="28"/>
    </w:rPr>
  </w:style>
  <w:style w:type="paragraph" w:styleId="3">
    <w:name w:val="heading 3"/>
    <w:basedOn w:val="a"/>
    <w:next w:val="a"/>
    <w:link w:val="30"/>
    <w:unhideWhenUsed/>
    <w:qFormat/>
    <w:rsid w:val="002D3D6E"/>
    <w:pPr>
      <w:keepNext/>
      <w:spacing w:before="240" w:after="60"/>
      <w:jc w:val="left"/>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Document Header1 Знак,Заголовок 1 Знак Знак Знак Знак Знак Знак Знак Знак Знак Знак,H1 Знак,Headi... Знак,Б1 Знак,Part Знак"/>
    <w:link w:val="1"/>
    <w:uiPriority w:val="9"/>
    <w:rsid w:val="0087432F"/>
    <w:rPr>
      <w:rFonts w:ascii="Times New Roman" w:eastAsia="Times New Roman" w:hAnsi="Times New Roman" w:cs="Times New Roman"/>
      <w:sz w:val="28"/>
      <w:szCs w:val="20"/>
      <w:lang w:eastAsia="ru-RU"/>
    </w:rPr>
  </w:style>
  <w:style w:type="character" w:customStyle="1" w:styleId="20">
    <w:name w:val="Заголовок 2 Знак"/>
    <w:link w:val="2"/>
    <w:rsid w:val="0087432F"/>
    <w:rPr>
      <w:rFonts w:ascii="Arial" w:eastAsia="Times New Roman" w:hAnsi="Arial" w:cs="Arial"/>
      <w:b/>
      <w:bCs/>
      <w:i/>
      <w:iCs/>
      <w:sz w:val="28"/>
      <w:szCs w:val="28"/>
      <w:lang w:eastAsia="ru-RU"/>
    </w:rPr>
  </w:style>
  <w:style w:type="paragraph" w:customStyle="1" w:styleId="a3">
    <w:name w:val="Знак"/>
    <w:basedOn w:val="a"/>
    <w:rsid w:val="0087432F"/>
    <w:pPr>
      <w:tabs>
        <w:tab w:val="num" w:pos="643"/>
      </w:tabs>
      <w:spacing w:after="160" w:line="240" w:lineRule="exact"/>
    </w:pPr>
    <w:rPr>
      <w:rFonts w:ascii="Verdana" w:hAnsi="Verdana" w:cs="Verdana"/>
      <w:sz w:val="20"/>
      <w:szCs w:val="20"/>
      <w:lang w:val="en-US" w:eastAsia="en-US"/>
    </w:rPr>
  </w:style>
  <w:style w:type="paragraph" w:customStyle="1" w:styleId="ConsPlusNormal">
    <w:name w:val="ConsPlusNormal"/>
    <w:link w:val="ConsPlusNormal0"/>
    <w:qFormat/>
    <w:rsid w:val="0087432F"/>
    <w:pPr>
      <w:widowControl w:val="0"/>
      <w:autoSpaceDE w:val="0"/>
      <w:autoSpaceDN w:val="0"/>
      <w:adjustRightInd w:val="0"/>
      <w:ind w:firstLine="720"/>
      <w:jc w:val="center"/>
    </w:pPr>
    <w:rPr>
      <w:rFonts w:ascii="Arial" w:eastAsia="Times New Roman" w:hAnsi="Arial" w:cs="Arial"/>
      <w:sz w:val="22"/>
      <w:szCs w:val="22"/>
    </w:rPr>
  </w:style>
  <w:style w:type="character" w:customStyle="1" w:styleId="ConsPlusNormal0">
    <w:name w:val="ConsPlusNormal Знак"/>
    <w:link w:val="ConsPlusNormal"/>
    <w:locked/>
    <w:rsid w:val="0087432F"/>
    <w:rPr>
      <w:rFonts w:ascii="Arial" w:eastAsia="Times New Roman" w:hAnsi="Arial" w:cs="Arial"/>
      <w:sz w:val="22"/>
      <w:szCs w:val="22"/>
      <w:lang w:eastAsia="ru-RU" w:bidi="ar-SA"/>
    </w:rPr>
  </w:style>
  <w:style w:type="paragraph" w:customStyle="1" w:styleId="ConsPlusTitle">
    <w:name w:val="ConsPlusTitle"/>
    <w:qFormat/>
    <w:rsid w:val="0087432F"/>
    <w:pPr>
      <w:widowControl w:val="0"/>
      <w:autoSpaceDE w:val="0"/>
      <w:autoSpaceDN w:val="0"/>
      <w:adjustRightInd w:val="0"/>
      <w:jc w:val="center"/>
    </w:pPr>
    <w:rPr>
      <w:rFonts w:ascii="Arial" w:eastAsia="Times New Roman" w:hAnsi="Arial" w:cs="Arial"/>
      <w:b/>
      <w:bCs/>
    </w:rPr>
  </w:style>
  <w:style w:type="paragraph" w:customStyle="1" w:styleId="ConsPlusNonformat">
    <w:name w:val="ConsPlusNonformat"/>
    <w:rsid w:val="0087432F"/>
    <w:pPr>
      <w:widowControl w:val="0"/>
      <w:autoSpaceDE w:val="0"/>
      <w:autoSpaceDN w:val="0"/>
      <w:adjustRightInd w:val="0"/>
      <w:jc w:val="center"/>
    </w:pPr>
    <w:rPr>
      <w:rFonts w:ascii="Courier New" w:eastAsia="Times New Roman" w:hAnsi="Courier New" w:cs="Courier New"/>
    </w:rPr>
  </w:style>
  <w:style w:type="paragraph" w:customStyle="1" w:styleId="ConsPlusCell">
    <w:name w:val="ConsPlusCell"/>
    <w:rsid w:val="0087432F"/>
    <w:pPr>
      <w:widowControl w:val="0"/>
      <w:autoSpaceDE w:val="0"/>
      <w:autoSpaceDN w:val="0"/>
      <w:adjustRightInd w:val="0"/>
      <w:jc w:val="center"/>
    </w:pPr>
    <w:rPr>
      <w:rFonts w:ascii="Arial" w:eastAsia="Times New Roman" w:hAnsi="Arial" w:cs="Arial"/>
    </w:rPr>
  </w:style>
  <w:style w:type="paragraph" w:customStyle="1" w:styleId="ConsPlusDocList">
    <w:name w:val="ConsPlusDocList"/>
    <w:rsid w:val="0087432F"/>
    <w:pPr>
      <w:widowControl w:val="0"/>
      <w:autoSpaceDE w:val="0"/>
      <w:autoSpaceDN w:val="0"/>
      <w:adjustRightInd w:val="0"/>
      <w:jc w:val="center"/>
    </w:pPr>
    <w:rPr>
      <w:rFonts w:ascii="Courier New" w:eastAsia="Times New Roman" w:hAnsi="Courier New" w:cs="Courier New"/>
    </w:rPr>
  </w:style>
  <w:style w:type="paragraph" w:styleId="a4">
    <w:name w:val="Body Text Indent"/>
    <w:basedOn w:val="a"/>
    <w:link w:val="a5"/>
    <w:rsid w:val="0087432F"/>
    <w:pPr>
      <w:ind w:firstLine="720"/>
      <w:jc w:val="both"/>
    </w:pPr>
    <w:rPr>
      <w:i/>
      <w:iCs/>
      <w:sz w:val="20"/>
      <w:szCs w:val="20"/>
    </w:rPr>
  </w:style>
  <w:style w:type="character" w:customStyle="1" w:styleId="a5">
    <w:name w:val="Основной текст с отступом Знак"/>
    <w:link w:val="a4"/>
    <w:rsid w:val="0087432F"/>
    <w:rPr>
      <w:rFonts w:ascii="Times New Roman" w:eastAsia="Times New Roman" w:hAnsi="Times New Roman" w:cs="Times New Roman"/>
      <w:i/>
      <w:iCs/>
      <w:sz w:val="20"/>
      <w:szCs w:val="20"/>
      <w:lang w:eastAsia="ru-RU"/>
    </w:rPr>
  </w:style>
  <w:style w:type="paragraph" w:customStyle="1" w:styleId="s1">
    <w:name w:val="s_1"/>
    <w:basedOn w:val="a"/>
    <w:rsid w:val="0087432F"/>
    <w:pPr>
      <w:spacing w:before="100" w:beforeAutospacing="1" w:after="100" w:afterAutospacing="1"/>
      <w:ind w:firstLine="720"/>
      <w:jc w:val="both"/>
    </w:pPr>
    <w:rPr>
      <w:sz w:val="20"/>
      <w:szCs w:val="20"/>
    </w:rPr>
  </w:style>
  <w:style w:type="paragraph" w:styleId="a6">
    <w:name w:val="footer"/>
    <w:basedOn w:val="a"/>
    <w:link w:val="a7"/>
    <w:rsid w:val="0087432F"/>
    <w:pPr>
      <w:tabs>
        <w:tab w:val="center" w:pos="4677"/>
        <w:tab w:val="right" w:pos="9355"/>
      </w:tabs>
    </w:pPr>
  </w:style>
  <w:style w:type="character" w:customStyle="1" w:styleId="a7">
    <w:name w:val="Нижний колонтитул Знак"/>
    <w:link w:val="a6"/>
    <w:rsid w:val="0087432F"/>
    <w:rPr>
      <w:rFonts w:ascii="Times New Roman" w:eastAsia="Times New Roman" w:hAnsi="Times New Roman" w:cs="Times New Roman"/>
      <w:sz w:val="24"/>
      <w:szCs w:val="24"/>
      <w:lang w:eastAsia="ru-RU"/>
    </w:rPr>
  </w:style>
  <w:style w:type="character" w:styleId="a8">
    <w:name w:val="page number"/>
    <w:rsid w:val="0087432F"/>
    <w:rPr>
      <w:rFonts w:cs="Times New Roman"/>
    </w:rPr>
  </w:style>
  <w:style w:type="paragraph" w:customStyle="1" w:styleId="11">
    <w:name w:val="Знак Знак Знак Знак Знак Знак1 Знак Знак Знак Знак"/>
    <w:basedOn w:val="a"/>
    <w:rsid w:val="0087432F"/>
    <w:pPr>
      <w:spacing w:before="100" w:beforeAutospacing="1" w:after="100" w:afterAutospacing="1"/>
    </w:pPr>
    <w:rPr>
      <w:rFonts w:ascii="Tahoma" w:hAnsi="Tahoma"/>
      <w:sz w:val="20"/>
      <w:szCs w:val="20"/>
      <w:lang w:val="en-US" w:eastAsia="en-US"/>
    </w:rPr>
  </w:style>
  <w:style w:type="paragraph" w:customStyle="1" w:styleId="a9">
    <w:name w:val="А. часть_раздела"/>
    <w:basedOn w:val="2"/>
    <w:autoRedefine/>
    <w:rsid w:val="0087432F"/>
    <w:pPr>
      <w:tabs>
        <w:tab w:val="left" w:pos="1080"/>
      </w:tabs>
      <w:spacing w:before="0" w:after="0"/>
    </w:pPr>
    <w:rPr>
      <w:rFonts w:ascii="Times New Roman" w:hAnsi="Times New Roman"/>
      <w:b w:val="0"/>
      <w:i w:val="0"/>
      <w:iCs w:val="0"/>
    </w:rPr>
  </w:style>
  <w:style w:type="paragraph" w:customStyle="1" w:styleId="aa">
    <w:name w:val="Знак Знак"/>
    <w:basedOn w:val="a"/>
    <w:rsid w:val="0087432F"/>
    <w:pPr>
      <w:spacing w:before="100" w:beforeAutospacing="1" w:after="100" w:afterAutospacing="1"/>
    </w:pPr>
    <w:rPr>
      <w:rFonts w:ascii="Tahoma" w:hAnsi="Tahoma"/>
      <w:sz w:val="20"/>
      <w:szCs w:val="20"/>
      <w:lang w:val="en-US" w:eastAsia="en-US"/>
    </w:rPr>
  </w:style>
  <w:style w:type="paragraph" w:styleId="ab">
    <w:name w:val="header"/>
    <w:basedOn w:val="a"/>
    <w:link w:val="ac"/>
    <w:rsid w:val="0087432F"/>
    <w:pPr>
      <w:tabs>
        <w:tab w:val="center" w:pos="4677"/>
        <w:tab w:val="right" w:pos="9355"/>
      </w:tabs>
    </w:pPr>
  </w:style>
  <w:style w:type="character" w:customStyle="1" w:styleId="ac">
    <w:name w:val="Верхний колонтитул Знак"/>
    <w:link w:val="ab"/>
    <w:rsid w:val="0087432F"/>
    <w:rPr>
      <w:rFonts w:ascii="Times New Roman" w:eastAsia="Times New Roman" w:hAnsi="Times New Roman" w:cs="Times New Roman"/>
      <w:sz w:val="24"/>
      <w:szCs w:val="24"/>
      <w:lang w:eastAsia="ru-RU"/>
    </w:rPr>
  </w:style>
  <w:style w:type="character" w:customStyle="1" w:styleId="ad">
    <w:name w:val="Текст сноски Знак"/>
    <w:aliases w:val="Текст сноски-FN Знак,Footnote Text Char Знак Знак Знак,Footnote Text Char Знак Знак1,-++ Знак"/>
    <w:link w:val="ae"/>
    <w:semiHidden/>
    <w:rsid w:val="0087432F"/>
    <w:rPr>
      <w:rFonts w:ascii="Times New Roman" w:eastAsia="Times New Roman" w:hAnsi="Times New Roman" w:cs="Times New Roman"/>
      <w:sz w:val="20"/>
      <w:szCs w:val="20"/>
      <w:lang w:eastAsia="ru-RU"/>
    </w:rPr>
  </w:style>
  <w:style w:type="paragraph" w:styleId="ae">
    <w:name w:val="footnote text"/>
    <w:aliases w:val="Текст сноски-FN,Footnote Text Char Знак Знак,Footnote Text Char Знак,-++"/>
    <w:basedOn w:val="a"/>
    <w:link w:val="ad"/>
    <w:rsid w:val="0087432F"/>
    <w:rPr>
      <w:sz w:val="20"/>
      <w:szCs w:val="20"/>
    </w:rPr>
  </w:style>
  <w:style w:type="paragraph" w:customStyle="1" w:styleId="af">
    <w:name w:val="Знак"/>
    <w:basedOn w:val="a"/>
    <w:rsid w:val="0087432F"/>
    <w:pPr>
      <w:spacing w:before="100" w:beforeAutospacing="1" w:after="100" w:afterAutospacing="1"/>
    </w:pPr>
    <w:rPr>
      <w:rFonts w:ascii="Tahoma" w:hAnsi="Tahoma"/>
      <w:sz w:val="20"/>
      <w:szCs w:val="20"/>
      <w:lang w:val="en-US" w:eastAsia="en-US"/>
    </w:rPr>
  </w:style>
  <w:style w:type="paragraph" w:styleId="af0">
    <w:name w:val="Balloon Text"/>
    <w:basedOn w:val="a"/>
    <w:link w:val="af1"/>
    <w:rsid w:val="0087432F"/>
    <w:rPr>
      <w:rFonts w:ascii="Tahoma" w:hAnsi="Tahoma"/>
      <w:sz w:val="16"/>
      <w:szCs w:val="16"/>
    </w:rPr>
  </w:style>
  <w:style w:type="character" w:customStyle="1" w:styleId="af1">
    <w:name w:val="Текст выноски Знак"/>
    <w:link w:val="af0"/>
    <w:rsid w:val="0087432F"/>
    <w:rPr>
      <w:rFonts w:ascii="Tahoma" w:eastAsia="Times New Roman" w:hAnsi="Tahoma" w:cs="Tahoma"/>
      <w:sz w:val="16"/>
      <w:szCs w:val="16"/>
      <w:lang w:eastAsia="ru-RU"/>
    </w:rPr>
  </w:style>
  <w:style w:type="paragraph" w:styleId="af2">
    <w:name w:val="Body Text"/>
    <w:basedOn w:val="a"/>
    <w:link w:val="af3"/>
    <w:rsid w:val="0087432F"/>
    <w:pPr>
      <w:spacing w:after="120"/>
    </w:pPr>
  </w:style>
  <w:style w:type="character" w:customStyle="1" w:styleId="af3">
    <w:name w:val="Основной текст Знак"/>
    <w:link w:val="af2"/>
    <w:rsid w:val="0087432F"/>
    <w:rPr>
      <w:rFonts w:ascii="Times New Roman" w:eastAsia="Times New Roman" w:hAnsi="Times New Roman" w:cs="Times New Roman"/>
      <w:sz w:val="24"/>
      <w:szCs w:val="24"/>
      <w:lang w:eastAsia="ru-RU"/>
    </w:rPr>
  </w:style>
  <w:style w:type="character" w:styleId="af4">
    <w:name w:val="Hyperlink"/>
    <w:rsid w:val="0087432F"/>
    <w:rPr>
      <w:color w:val="0000FF"/>
      <w:u w:val="single"/>
    </w:rPr>
  </w:style>
  <w:style w:type="paragraph" w:customStyle="1" w:styleId="2-11">
    <w:name w:val="содержание2-11"/>
    <w:basedOn w:val="a"/>
    <w:rsid w:val="00263C45"/>
    <w:pPr>
      <w:spacing w:after="60"/>
      <w:jc w:val="both"/>
    </w:pPr>
  </w:style>
  <w:style w:type="paragraph" w:customStyle="1" w:styleId="12">
    <w:name w:val="Абзац списка1"/>
    <w:basedOn w:val="a"/>
    <w:rsid w:val="00220AD2"/>
    <w:pPr>
      <w:spacing w:after="200" w:line="288" w:lineRule="auto"/>
      <w:ind w:left="720"/>
      <w:jc w:val="left"/>
    </w:pPr>
    <w:rPr>
      <w:rFonts w:ascii="Calibri" w:hAnsi="Calibri" w:cs="Calibri"/>
      <w:i/>
      <w:iCs/>
      <w:sz w:val="20"/>
      <w:szCs w:val="20"/>
      <w:lang w:val="en-US" w:eastAsia="en-US"/>
    </w:rPr>
  </w:style>
  <w:style w:type="paragraph" w:customStyle="1" w:styleId="Default">
    <w:name w:val="Default"/>
    <w:uiPriority w:val="99"/>
    <w:rsid w:val="00BA32F4"/>
    <w:pPr>
      <w:autoSpaceDE w:val="0"/>
      <w:autoSpaceDN w:val="0"/>
      <w:adjustRightInd w:val="0"/>
    </w:pPr>
    <w:rPr>
      <w:rFonts w:ascii="Arial" w:hAnsi="Arial" w:cs="Arial"/>
      <w:color w:val="000000"/>
      <w:sz w:val="24"/>
      <w:szCs w:val="24"/>
    </w:rPr>
  </w:style>
  <w:style w:type="table" w:styleId="af5">
    <w:name w:val="Table Grid"/>
    <w:basedOn w:val="a1"/>
    <w:uiPriority w:val="59"/>
    <w:qFormat/>
    <w:rsid w:val="00BA32F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6">
    <w:name w:val="Базовый"/>
    <w:rsid w:val="00BA32F4"/>
    <w:pPr>
      <w:tabs>
        <w:tab w:val="left" w:pos="709"/>
      </w:tabs>
      <w:suppressAutoHyphens/>
      <w:spacing w:line="100" w:lineRule="atLeast"/>
    </w:pPr>
    <w:rPr>
      <w:rFonts w:ascii="Times New Roman" w:eastAsia="Times New Roman" w:hAnsi="Times New Roman"/>
      <w:color w:val="00000A"/>
      <w:sz w:val="24"/>
      <w:szCs w:val="24"/>
    </w:rPr>
  </w:style>
  <w:style w:type="character" w:customStyle="1" w:styleId="30">
    <w:name w:val="Заголовок 3 Знак"/>
    <w:link w:val="3"/>
    <w:rsid w:val="002D3D6E"/>
    <w:rPr>
      <w:rFonts w:ascii="Arial" w:eastAsia="Times New Roman" w:hAnsi="Arial"/>
      <w:b/>
      <w:bCs/>
      <w:sz w:val="26"/>
      <w:szCs w:val="26"/>
    </w:rPr>
  </w:style>
  <w:style w:type="paragraph" w:customStyle="1" w:styleId="ConsNormal">
    <w:name w:val="ConsNormal"/>
    <w:rsid w:val="002D3D6E"/>
    <w:pPr>
      <w:widowControl w:val="0"/>
      <w:snapToGrid w:val="0"/>
      <w:ind w:right="19772" w:firstLine="720"/>
    </w:pPr>
    <w:rPr>
      <w:rFonts w:ascii="Arial" w:eastAsia="Times New Roman" w:hAnsi="Arial"/>
    </w:rPr>
  </w:style>
  <w:style w:type="paragraph" w:styleId="af7">
    <w:name w:val="Block Text"/>
    <w:basedOn w:val="a"/>
    <w:semiHidden/>
    <w:rsid w:val="002D3D6E"/>
    <w:pPr>
      <w:widowControl w:val="0"/>
      <w:autoSpaceDE w:val="0"/>
      <w:autoSpaceDN w:val="0"/>
      <w:adjustRightInd w:val="0"/>
      <w:spacing w:line="480" w:lineRule="exact"/>
      <w:ind w:left="920" w:right="960"/>
    </w:pPr>
    <w:rPr>
      <w:b/>
      <w:bCs/>
      <w:sz w:val="28"/>
    </w:rPr>
  </w:style>
  <w:style w:type="paragraph" w:styleId="af8">
    <w:name w:val="List Paragraph"/>
    <w:basedOn w:val="a"/>
    <w:link w:val="af9"/>
    <w:uiPriority w:val="34"/>
    <w:qFormat/>
    <w:rsid w:val="00CC4A28"/>
    <w:pPr>
      <w:spacing w:after="200" w:line="276" w:lineRule="auto"/>
      <w:ind w:left="720"/>
      <w:contextualSpacing/>
      <w:jc w:val="left"/>
    </w:pPr>
    <w:rPr>
      <w:rFonts w:ascii="Calibri" w:eastAsia="Calibri" w:hAnsi="Calibri"/>
      <w:sz w:val="22"/>
      <w:szCs w:val="22"/>
      <w:lang w:eastAsia="en-US"/>
    </w:rPr>
  </w:style>
  <w:style w:type="paragraph" w:customStyle="1" w:styleId="21">
    <w:name w:val="Знак2"/>
    <w:basedOn w:val="a"/>
    <w:rsid w:val="00CF1FDC"/>
    <w:pPr>
      <w:spacing w:before="100" w:beforeAutospacing="1" w:after="100" w:afterAutospacing="1"/>
      <w:jc w:val="left"/>
    </w:pPr>
    <w:rPr>
      <w:rFonts w:ascii="Tahoma" w:hAnsi="Tahoma"/>
      <w:sz w:val="20"/>
      <w:szCs w:val="20"/>
      <w:lang w:val="en-US" w:eastAsia="en-US"/>
    </w:rPr>
  </w:style>
  <w:style w:type="character" w:customStyle="1" w:styleId="blk">
    <w:name w:val="blk"/>
    <w:uiPriority w:val="99"/>
    <w:rsid w:val="00F03CBA"/>
  </w:style>
  <w:style w:type="paragraph" w:styleId="31">
    <w:name w:val="Body Text Indent 3"/>
    <w:basedOn w:val="a"/>
    <w:link w:val="32"/>
    <w:qFormat/>
    <w:rsid w:val="00643CDA"/>
    <w:pPr>
      <w:spacing w:after="120"/>
      <w:ind w:left="283"/>
      <w:jc w:val="left"/>
    </w:pPr>
    <w:rPr>
      <w:sz w:val="16"/>
      <w:szCs w:val="16"/>
    </w:rPr>
  </w:style>
  <w:style w:type="character" w:customStyle="1" w:styleId="32">
    <w:name w:val="Основной текст с отступом 3 Знак"/>
    <w:basedOn w:val="a0"/>
    <w:link w:val="31"/>
    <w:rsid w:val="00643CDA"/>
    <w:rPr>
      <w:rFonts w:ascii="Times New Roman" w:eastAsia="Times New Roman" w:hAnsi="Times New Roman"/>
      <w:sz w:val="16"/>
      <w:szCs w:val="16"/>
    </w:rPr>
  </w:style>
  <w:style w:type="character" w:styleId="afa">
    <w:name w:val="footnote reference"/>
    <w:rsid w:val="00FE4A16"/>
    <w:rPr>
      <w:vertAlign w:val="superscript"/>
    </w:rPr>
  </w:style>
  <w:style w:type="character" w:customStyle="1" w:styleId="13">
    <w:name w:val="Текст сноски Знак1"/>
    <w:basedOn w:val="a0"/>
    <w:uiPriority w:val="99"/>
    <w:rsid w:val="00FE4A16"/>
    <w:rPr>
      <w:rFonts w:ascii="Times New Roman" w:eastAsia="Times New Roman" w:hAnsi="Times New Roman" w:cs="Times New Roman"/>
      <w:sz w:val="18"/>
      <w:szCs w:val="18"/>
      <w:lang w:eastAsia="zh-CN"/>
    </w:rPr>
  </w:style>
  <w:style w:type="paragraph" w:styleId="afb">
    <w:name w:val="No Spacing"/>
    <w:aliases w:val="мой,МОЙ,Без интервала 111"/>
    <w:link w:val="afc"/>
    <w:uiPriority w:val="1"/>
    <w:qFormat/>
    <w:rsid w:val="00AA0FC0"/>
    <w:pPr>
      <w:suppressAutoHyphens/>
    </w:pPr>
    <w:rPr>
      <w:kern w:val="1"/>
      <w:sz w:val="22"/>
      <w:szCs w:val="22"/>
      <w:lang w:eastAsia="ar-SA"/>
    </w:rPr>
  </w:style>
  <w:style w:type="character" w:customStyle="1" w:styleId="af9">
    <w:name w:val="Абзац списка Знак"/>
    <w:link w:val="af8"/>
    <w:uiPriority w:val="34"/>
    <w:rsid w:val="00AA0FC0"/>
    <w:rPr>
      <w:sz w:val="22"/>
      <w:szCs w:val="22"/>
      <w:lang w:eastAsia="en-US"/>
    </w:rPr>
  </w:style>
  <w:style w:type="paragraph" w:customStyle="1" w:styleId="s16">
    <w:name w:val="s_16"/>
    <w:basedOn w:val="a"/>
    <w:rsid w:val="003A7E6A"/>
    <w:pPr>
      <w:spacing w:before="100" w:beforeAutospacing="1" w:after="100" w:afterAutospacing="1"/>
      <w:jc w:val="left"/>
    </w:pPr>
  </w:style>
  <w:style w:type="character" w:styleId="afd">
    <w:name w:val="FollowedHyperlink"/>
    <w:basedOn w:val="a0"/>
    <w:uiPriority w:val="99"/>
    <w:semiHidden/>
    <w:unhideWhenUsed/>
    <w:rsid w:val="00A10B5D"/>
    <w:rPr>
      <w:color w:val="800080" w:themeColor="followedHyperlink"/>
      <w:u w:val="single"/>
    </w:rPr>
  </w:style>
  <w:style w:type="paragraph" w:customStyle="1" w:styleId="33">
    <w:name w:val="Обычный3"/>
    <w:rsid w:val="00A10B5D"/>
    <w:rPr>
      <w:rFonts w:ascii="Times New Roman" w:eastAsia="Times New Roman" w:hAnsi="Times New Roman"/>
      <w:color w:val="000000"/>
      <w:sz w:val="24"/>
    </w:rPr>
  </w:style>
  <w:style w:type="character" w:customStyle="1" w:styleId="afc">
    <w:name w:val="Без интервала Знак"/>
    <w:aliases w:val="мой Знак,МОЙ Знак,Без интервала 111 Знак"/>
    <w:link w:val="afb"/>
    <w:uiPriority w:val="1"/>
    <w:qFormat/>
    <w:rsid w:val="003B6125"/>
    <w:rPr>
      <w:kern w:val="1"/>
      <w:sz w:val="22"/>
      <w:szCs w:val="22"/>
      <w:lang w:eastAsia="ar-SA"/>
    </w:rPr>
  </w:style>
  <w:style w:type="paragraph" w:customStyle="1" w:styleId="14">
    <w:name w:val="Обычный1"/>
    <w:qFormat/>
    <w:rsid w:val="009365B8"/>
    <w:pPr>
      <w:tabs>
        <w:tab w:val="left" w:pos="709"/>
      </w:tabs>
      <w:suppressAutoHyphens/>
      <w:spacing w:line="100" w:lineRule="atLeast"/>
    </w:pPr>
    <w:rPr>
      <w:rFonts w:ascii="Times New Roman" w:eastAsia="Times New Roman" w:hAnsi="Times New Roman"/>
      <w:color w:val="00000A"/>
      <w:sz w:val="24"/>
      <w:szCs w:val="24"/>
    </w:rPr>
  </w:style>
  <w:style w:type="paragraph" w:styleId="afe">
    <w:name w:val="Normal (Web)"/>
    <w:rsid w:val="00EF5A32"/>
    <w:pPr>
      <w:widowControl w:val="0"/>
      <w:suppressAutoHyphens/>
      <w:spacing w:after="200" w:line="276" w:lineRule="auto"/>
    </w:pPr>
    <w:rPr>
      <w:rFonts w:eastAsia="DejaVu Sans" w:cs="font377"/>
      <w:kern w:val="1"/>
      <w:sz w:val="22"/>
      <w:szCs w:val="22"/>
      <w:lang w:eastAsia="ar-SA"/>
    </w:rPr>
  </w:style>
  <w:style w:type="paragraph" w:customStyle="1" w:styleId="ConsNonformat">
    <w:name w:val="ConsNonformat"/>
    <w:qFormat/>
    <w:rsid w:val="00732698"/>
    <w:pPr>
      <w:widowControl w:val="0"/>
      <w:autoSpaceDE w:val="0"/>
      <w:autoSpaceDN w:val="0"/>
      <w:adjustRightInd w:val="0"/>
      <w:ind w:right="19772"/>
    </w:pPr>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divs>
    <w:div w:id="299963602">
      <w:bodyDiv w:val="1"/>
      <w:marLeft w:val="0"/>
      <w:marRight w:val="0"/>
      <w:marTop w:val="0"/>
      <w:marBottom w:val="0"/>
      <w:divBdr>
        <w:top w:val="none" w:sz="0" w:space="0" w:color="auto"/>
        <w:left w:val="none" w:sz="0" w:space="0" w:color="auto"/>
        <w:bottom w:val="none" w:sz="0" w:space="0" w:color="auto"/>
        <w:right w:val="none" w:sz="0" w:space="0" w:color="auto"/>
      </w:divBdr>
    </w:div>
    <w:div w:id="342635675">
      <w:bodyDiv w:val="1"/>
      <w:marLeft w:val="0"/>
      <w:marRight w:val="0"/>
      <w:marTop w:val="0"/>
      <w:marBottom w:val="0"/>
      <w:divBdr>
        <w:top w:val="none" w:sz="0" w:space="0" w:color="auto"/>
        <w:left w:val="none" w:sz="0" w:space="0" w:color="auto"/>
        <w:bottom w:val="none" w:sz="0" w:space="0" w:color="auto"/>
        <w:right w:val="none" w:sz="0" w:space="0" w:color="auto"/>
      </w:divBdr>
    </w:div>
    <w:div w:id="412553274">
      <w:bodyDiv w:val="1"/>
      <w:marLeft w:val="0"/>
      <w:marRight w:val="0"/>
      <w:marTop w:val="0"/>
      <w:marBottom w:val="0"/>
      <w:divBdr>
        <w:top w:val="none" w:sz="0" w:space="0" w:color="auto"/>
        <w:left w:val="none" w:sz="0" w:space="0" w:color="auto"/>
        <w:bottom w:val="none" w:sz="0" w:space="0" w:color="auto"/>
        <w:right w:val="none" w:sz="0" w:space="0" w:color="auto"/>
      </w:divBdr>
    </w:div>
    <w:div w:id="449780931">
      <w:bodyDiv w:val="1"/>
      <w:marLeft w:val="0"/>
      <w:marRight w:val="0"/>
      <w:marTop w:val="0"/>
      <w:marBottom w:val="0"/>
      <w:divBdr>
        <w:top w:val="none" w:sz="0" w:space="0" w:color="auto"/>
        <w:left w:val="none" w:sz="0" w:space="0" w:color="auto"/>
        <w:bottom w:val="none" w:sz="0" w:space="0" w:color="auto"/>
        <w:right w:val="none" w:sz="0" w:space="0" w:color="auto"/>
      </w:divBdr>
    </w:div>
    <w:div w:id="461967953">
      <w:bodyDiv w:val="1"/>
      <w:marLeft w:val="0"/>
      <w:marRight w:val="0"/>
      <w:marTop w:val="0"/>
      <w:marBottom w:val="0"/>
      <w:divBdr>
        <w:top w:val="none" w:sz="0" w:space="0" w:color="auto"/>
        <w:left w:val="none" w:sz="0" w:space="0" w:color="auto"/>
        <w:bottom w:val="none" w:sz="0" w:space="0" w:color="auto"/>
        <w:right w:val="none" w:sz="0" w:space="0" w:color="auto"/>
      </w:divBdr>
    </w:div>
    <w:div w:id="473913601">
      <w:bodyDiv w:val="1"/>
      <w:marLeft w:val="0"/>
      <w:marRight w:val="0"/>
      <w:marTop w:val="0"/>
      <w:marBottom w:val="0"/>
      <w:divBdr>
        <w:top w:val="none" w:sz="0" w:space="0" w:color="auto"/>
        <w:left w:val="none" w:sz="0" w:space="0" w:color="auto"/>
        <w:bottom w:val="none" w:sz="0" w:space="0" w:color="auto"/>
        <w:right w:val="none" w:sz="0" w:space="0" w:color="auto"/>
      </w:divBdr>
      <w:divsChild>
        <w:div w:id="1171946248">
          <w:marLeft w:val="0"/>
          <w:marRight w:val="0"/>
          <w:marTop w:val="0"/>
          <w:marBottom w:val="0"/>
          <w:divBdr>
            <w:top w:val="none" w:sz="0" w:space="0" w:color="auto"/>
            <w:left w:val="none" w:sz="0" w:space="0" w:color="auto"/>
            <w:bottom w:val="none" w:sz="0" w:space="0" w:color="auto"/>
            <w:right w:val="none" w:sz="0" w:space="0" w:color="auto"/>
          </w:divBdr>
          <w:divsChild>
            <w:div w:id="927275215">
              <w:marLeft w:val="0"/>
              <w:marRight w:val="0"/>
              <w:marTop w:val="0"/>
              <w:marBottom w:val="0"/>
              <w:divBdr>
                <w:top w:val="none" w:sz="0" w:space="0" w:color="auto"/>
                <w:left w:val="none" w:sz="0" w:space="0" w:color="auto"/>
                <w:bottom w:val="none" w:sz="0" w:space="0" w:color="auto"/>
                <w:right w:val="none" w:sz="0" w:space="0" w:color="auto"/>
              </w:divBdr>
              <w:divsChild>
                <w:div w:id="1098871844">
                  <w:marLeft w:val="0"/>
                  <w:marRight w:val="0"/>
                  <w:marTop w:val="0"/>
                  <w:marBottom w:val="0"/>
                  <w:divBdr>
                    <w:top w:val="none" w:sz="0" w:space="0" w:color="auto"/>
                    <w:left w:val="none" w:sz="0" w:space="0" w:color="auto"/>
                    <w:bottom w:val="none" w:sz="0" w:space="0" w:color="auto"/>
                    <w:right w:val="none" w:sz="0" w:space="0" w:color="auto"/>
                  </w:divBdr>
                  <w:divsChild>
                    <w:div w:id="1230921196">
                      <w:marLeft w:val="0"/>
                      <w:marRight w:val="0"/>
                      <w:marTop w:val="0"/>
                      <w:marBottom w:val="0"/>
                      <w:divBdr>
                        <w:top w:val="none" w:sz="0" w:space="0" w:color="auto"/>
                        <w:left w:val="none" w:sz="0" w:space="0" w:color="auto"/>
                        <w:bottom w:val="none" w:sz="0" w:space="0" w:color="auto"/>
                        <w:right w:val="none" w:sz="0" w:space="0" w:color="auto"/>
                      </w:divBdr>
                      <w:divsChild>
                        <w:div w:id="1718969586">
                          <w:marLeft w:val="0"/>
                          <w:marRight w:val="0"/>
                          <w:marTop w:val="0"/>
                          <w:marBottom w:val="0"/>
                          <w:divBdr>
                            <w:top w:val="none" w:sz="0" w:space="0" w:color="auto"/>
                            <w:left w:val="none" w:sz="0" w:space="0" w:color="auto"/>
                            <w:bottom w:val="none" w:sz="0" w:space="0" w:color="auto"/>
                            <w:right w:val="none" w:sz="0" w:space="0" w:color="auto"/>
                          </w:divBdr>
                          <w:divsChild>
                            <w:div w:id="2019119836">
                              <w:marLeft w:val="0"/>
                              <w:marRight w:val="0"/>
                              <w:marTop w:val="0"/>
                              <w:marBottom w:val="0"/>
                              <w:divBdr>
                                <w:top w:val="none" w:sz="0" w:space="0" w:color="auto"/>
                                <w:left w:val="none" w:sz="0" w:space="0" w:color="auto"/>
                                <w:bottom w:val="none" w:sz="0" w:space="0" w:color="auto"/>
                                <w:right w:val="none" w:sz="0" w:space="0" w:color="auto"/>
                              </w:divBdr>
                              <w:divsChild>
                                <w:div w:id="1021518617">
                                  <w:marLeft w:val="0"/>
                                  <w:marRight w:val="0"/>
                                  <w:marTop w:val="0"/>
                                  <w:marBottom w:val="0"/>
                                  <w:divBdr>
                                    <w:top w:val="none" w:sz="0" w:space="0" w:color="auto"/>
                                    <w:left w:val="none" w:sz="0" w:space="0" w:color="auto"/>
                                    <w:bottom w:val="none" w:sz="0" w:space="0" w:color="auto"/>
                                    <w:right w:val="none" w:sz="0" w:space="0" w:color="auto"/>
                                  </w:divBdr>
                                  <w:divsChild>
                                    <w:div w:id="728304128">
                                      <w:marLeft w:val="0"/>
                                      <w:marRight w:val="0"/>
                                      <w:marTop w:val="0"/>
                                      <w:marBottom w:val="0"/>
                                      <w:divBdr>
                                        <w:top w:val="none" w:sz="0" w:space="0" w:color="auto"/>
                                        <w:left w:val="none" w:sz="0" w:space="0" w:color="auto"/>
                                        <w:bottom w:val="none" w:sz="0" w:space="0" w:color="auto"/>
                                        <w:right w:val="none" w:sz="0" w:space="0" w:color="auto"/>
                                      </w:divBdr>
                                      <w:divsChild>
                                        <w:div w:id="1869827162">
                                          <w:marLeft w:val="0"/>
                                          <w:marRight w:val="0"/>
                                          <w:marTop w:val="0"/>
                                          <w:marBottom w:val="0"/>
                                          <w:divBdr>
                                            <w:top w:val="none" w:sz="0" w:space="0" w:color="auto"/>
                                            <w:left w:val="none" w:sz="0" w:space="0" w:color="auto"/>
                                            <w:bottom w:val="none" w:sz="0" w:space="0" w:color="auto"/>
                                            <w:right w:val="none" w:sz="0" w:space="0" w:color="auto"/>
                                          </w:divBdr>
                                          <w:divsChild>
                                            <w:div w:id="1779065505">
                                              <w:marLeft w:val="0"/>
                                              <w:marRight w:val="0"/>
                                              <w:marTop w:val="0"/>
                                              <w:marBottom w:val="0"/>
                                              <w:divBdr>
                                                <w:top w:val="none" w:sz="0" w:space="0" w:color="auto"/>
                                                <w:left w:val="none" w:sz="0" w:space="0" w:color="auto"/>
                                                <w:bottom w:val="none" w:sz="0" w:space="0" w:color="auto"/>
                                                <w:right w:val="none" w:sz="0" w:space="0" w:color="auto"/>
                                              </w:divBdr>
                                              <w:divsChild>
                                                <w:div w:id="1566447527">
                                                  <w:marLeft w:val="0"/>
                                                  <w:marRight w:val="0"/>
                                                  <w:marTop w:val="0"/>
                                                  <w:marBottom w:val="0"/>
                                                  <w:divBdr>
                                                    <w:top w:val="none" w:sz="0" w:space="0" w:color="auto"/>
                                                    <w:left w:val="none" w:sz="0" w:space="0" w:color="auto"/>
                                                    <w:bottom w:val="none" w:sz="0" w:space="0" w:color="auto"/>
                                                    <w:right w:val="none" w:sz="0" w:space="0" w:color="auto"/>
                                                  </w:divBdr>
                                                  <w:divsChild>
                                                    <w:div w:id="529876095">
                                                      <w:marLeft w:val="0"/>
                                                      <w:marRight w:val="0"/>
                                                      <w:marTop w:val="0"/>
                                                      <w:marBottom w:val="0"/>
                                                      <w:divBdr>
                                                        <w:top w:val="none" w:sz="0" w:space="0" w:color="auto"/>
                                                        <w:left w:val="none" w:sz="0" w:space="0" w:color="auto"/>
                                                        <w:bottom w:val="none" w:sz="0" w:space="0" w:color="auto"/>
                                                        <w:right w:val="none" w:sz="0" w:space="0" w:color="auto"/>
                                                      </w:divBdr>
                                                      <w:divsChild>
                                                        <w:div w:id="548227591">
                                                          <w:marLeft w:val="0"/>
                                                          <w:marRight w:val="0"/>
                                                          <w:marTop w:val="0"/>
                                                          <w:marBottom w:val="0"/>
                                                          <w:divBdr>
                                                            <w:top w:val="none" w:sz="0" w:space="0" w:color="auto"/>
                                                            <w:left w:val="none" w:sz="0" w:space="0" w:color="auto"/>
                                                            <w:bottom w:val="none" w:sz="0" w:space="0" w:color="auto"/>
                                                            <w:right w:val="none" w:sz="0" w:space="0" w:color="auto"/>
                                                          </w:divBdr>
                                                          <w:divsChild>
                                                            <w:div w:id="1345666250">
                                                              <w:marLeft w:val="0"/>
                                                              <w:marRight w:val="0"/>
                                                              <w:marTop w:val="0"/>
                                                              <w:marBottom w:val="0"/>
                                                              <w:divBdr>
                                                                <w:top w:val="none" w:sz="0" w:space="0" w:color="auto"/>
                                                                <w:left w:val="none" w:sz="0" w:space="0" w:color="auto"/>
                                                                <w:bottom w:val="none" w:sz="0" w:space="0" w:color="auto"/>
                                                                <w:right w:val="none" w:sz="0" w:space="0" w:color="auto"/>
                                                              </w:divBdr>
                                                              <w:divsChild>
                                                                <w:div w:id="1780029597">
                                                                  <w:marLeft w:val="0"/>
                                                                  <w:marRight w:val="0"/>
                                                                  <w:marTop w:val="0"/>
                                                                  <w:marBottom w:val="0"/>
                                                                  <w:divBdr>
                                                                    <w:top w:val="none" w:sz="0" w:space="0" w:color="auto"/>
                                                                    <w:left w:val="none" w:sz="0" w:space="0" w:color="auto"/>
                                                                    <w:bottom w:val="none" w:sz="0" w:space="0" w:color="auto"/>
                                                                    <w:right w:val="none" w:sz="0" w:space="0" w:color="auto"/>
                                                                  </w:divBdr>
                                                                  <w:divsChild>
                                                                    <w:div w:id="1797406023">
                                                                      <w:marLeft w:val="0"/>
                                                                      <w:marRight w:val="0"/>
                                                                      <w:marTop w:val="0"/>
                                                                      <w:marBottom w:val="0"/>
                                                                      <w:divBdr>
                                                                        <w:top w:val="none" w:sz="0" w:space="0" w:color="auto"/>
                                                                        <w:left w:val="none" w:sz="0" w:space="0" w:color="auto"/>
                                                                        <w:bottom w:val="none" w:sz="0" w:space="0" w:color="auto"/>
                                                                        <w:right w:val="none" w:sz="0" w:space="0" w:color="auto"/>
                                                                      </w:divBdr>
                                                                      <w:divsChild>
                                                                        <w:div w:id="524681809">
                                                                          <w:marLeft w:val="0"/>
                                                                          <w:marRight w:val="0"/>
                                                                          <w:marTop w:val="0"/>
                                                                          <w:marBottom w:val="0"/>
                                                                          <w:divBdr>
                                                                            <w:top w:val="none" w:sz="0" w:space="0" w:color="auto"/>
                                                                            <w:left w:val="none" w:sz="0" w:space="0" w:color="auto"/>
                                                                            <w:bottom w:val="none" w:sz="0" w:space="0" w:color="auto"/>
                                                                            <w:right w:val="none" w:sz="0" w:space="0" w:color="auto"/>
                                                                          </w:divBdr>
                                                                          <w:divsChild>
                                                                            <w:div w:id="1538161140">
                                                                              <w:marLeft w:val="0"/>
                                                                              <w:marRight w:val="0"/>
                                                                              <w:marTop w:val="0"/>
                                                                              <w:marBottom w:val="0"/>
                                                                              <w:divBdr>
                                                                                <w:top w:val="none" w:sz="0" w:space="0" w:color="auto"/>
                                                                                <w:left w:val="none" w:sz="0" w:space="0" w:color="auto"/>
                                                                                <w:bottom w:val="none" w:sz="0" w:space="0" w:color="auto"/>
                                                                                <w:right w:val="none" w:sz="0" w:space="0" w:color="auto"/>
                                                                              </w:divBdr>
                                                                              <w:divsChild>
                                                                                <w:div w:id="193011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5802940">
      <w:bodyDiv w:val="1"/>
      <w:marLeft w:val="0"/>
      <w:marRight w:val="0"/>
      <w:marTop w:val="0"/>
      <w:marBottom w:val="0"/>
      <w:divBdr>
        <w:top w:val="none" w:sz="0" w:space="0" w:color="auto"/>
        <w:left w:val="none" w:sz="0" w:space="0" w:color="auto"/>
        <w:bottom w:val="none" w:sz="0" w:space="0" w:color="auto"/>
        <w:right w:val="none" w:sz="0" w:space="0" w:color="auto"/>
      </w:divBdr>
      <w:divsChild>
        <w:div w:id="1210411023">
          <w:marLeft w:val="0"/>
          <w:marRight w:val="0"/>
          <w:marTop w:val="0"/>
          <w:marBottom w:val="0"/>
          <w:divBdr>
            <w:top w:val="none" w:sz="0" w:space="0" w:color="auto"/>
            <w:left w:val="none" w:sz="0" w:space="0" w:color="auto"/>
            <w:bottom w:val="none" w:sz="0" w:space="0" w:color="auto"/>
            <w:right w:val="none" w:sz="0" w:space="0" w:color="auto"/>
          </w:divBdr>
          <w:divsChild>
            <w:div w:id="447626256">
              <w:marLeft w:val="0"/>
              <w:marRight w:val="0"/>
              <w:marTop w:val="0"/>
              <w:marBottom w:val="0"/>
              <w:divBdr>
                <w:top w:val="none" w:sz="0" w:space="0" w:color="auto"/>
                <w:left w:val="none" w:sz="0" w:space="0" w:color="auto"/>
                <w:bottom w:val="none" w:sz="0" w:space="0" w:color="auto"/>
                <w:right w:val="none" w:sz="0" w:space="0" w:color="auto"/>
              </w:divBdr>
              <w:divsChild>
                <w:div w:id="1472357944">
                  <w:marLeft w:val="0"/>
                  <w:marRight w:val="0"/>
                  <w:marTop w:val="0"/>
                  <w:marBottom w:val="0"/>
                  <w:divBdr>
                    <w:top w:val="none" w:sz="0" w:space="0" w:color="auto"/>
                    <w:left w:val="none" w:sz="0" w:space="0" w:color="auto"/>
                    <w:bottom w:val="none" w:sz="0" w:space="0" w:color="auto"/>
                    <w:right w:val="none" w:sz="0" w:space="0" w:color="auto"/>
                  </w:divBdr>
                  <w:divsChild>
                    <w:div w:id="447512143">
                      <w:marLeft w:val="0"/>
                      <w:marRight w:val="0"/>
                      <w:marTop w:val="0"/>
                      <w:marBottom w:val="0"/>
                      <w:divBdr>
                        <w:top w:val="none" w:sz="0" w:space="0" w:color="auto"/>
                        <w:left w:val="none" w:sz="0" w:space="0" w:color="auto"/>
                        <w:bottom w:val="none" w:sz="0" w:space="0" w:color="auto"/>
                        <w:right w:val="none" w:sz="0" w:space="0" w:color="auto"/>
                      </w:divBdr>
                      <w:divsChild>
                        <w:div w:id="1430735351">
                          <w:marLeft w:val="0"/>
                          <w:marRight w:val="0"/>
                          <w:marTop w:val="0"/>
                          <w:marBottom w:val="0"/>
                          <w:divBdr>
                            <w:top w:val="none" w:sz="0" w:space="0" w:color="auto"/>
                            <w:left w:val="none" w:sz="0" w:space="0" w:color="auto"/>
                            <w:bottom w:val="none" w:sz="0" w:space="0" w:color="auto"/>
                            <w:right w:val="none" w:sz="0" w:space="0" w:color="auto"/>
                          </w:divBdr>
                          <w:divsChild>
                            <w:div w:id="429424611">
                              <w:marLeft w:val="0"/>
                              <w:marRight w:val="0"/>
                              <w:marTop w:val="0"/>
                              <w:marBottom w:val="0"/>
                              <w:divBdr>
                                <w:top w:val="none" w:sz="0" w:space="0" w:color="auto"/>
                                <w:left w:val="none" w:sz="0" w:space="0" w:color="auto"/>
                                <w:bottom w:val="none" w:sz="0" w:space="0" w:color="auto"/>
                                <w:right w:val="none" w:sz="0" w:space="0" w:color="auto"/>
                              </w:divBdr>
                              <w:divsChild>
                                <w:div w:id="319818480">
                                  <w:marLeft w:val="0"/>
                                  <w:marRight w:val="0"/>
                                  <w:marTop w:val="0"/>
                                  <w:marBottom w:val="0"/>
                                  <w:divBdr>
                                    <w:top w:val="none" w:sz="0" w:space="0" w:color="auto"/>
                                    <w:left w:val="none" w:sz="0" w:space="0" w:color="auto"/>
                                    <w:bottom w:val="none" w:sz="0" w:space="0" w:color="auto"/>
                                    <w:right w:val="none" w:sz="0" w:space="0" w:color="auto"/>
                                  </w:divBdr>
                                  <w:divsChild>
                                    <w:div w:id="2012564622">
                                      <w:marLeft w:val="0"/>
                                      <w:marRight w:val="0"/>
                                      <w:marTop w:val="0"/>
                                      <w:marBottom w:val="0"/>
                                      <w:divBdr>
                                        <w:top w:val="none" w:sz="0" w:space="0" w:color="auto"/>
                                        <w:left w:val="none" w:sz="0" w:space="0" w:color="auto"/>
                                        <w:bottom w:val="none" w:sz="0" w:space="0" w:color="auto"/>
                                        <w:right w:val="none" w:sz="0" w:space="0" w:color="auto"/>
                                      </w:divBdr>
                                      <w:divsChild>
                                        <w:div w:id="844787496">
                                          <w:marLeft w:val="0"/>
                                          <w:marRight w:val="0"/>
                                          <w:marTop w:val="0"/>
                                          <w:marBottom w:val="0"/>
                                          <w:divBdr>
                                            <w:top w:val="none" w:sz="0" w:space="0" w:color="auto"/>
                                            <w:left w:val="none" w:sz="0" w:space="0" w:color="auto"/>
                                            <w:bottom w:val="none" w:sz="0" w:space="0" w:color="auto"/>
                                            <w:right w:val="none" w:sz="0" w:space="0" w:color="auto"/>
                                          </w:divBdr>
                                          <w:divsChild>
                                            <w:div w:id="1659188249">
                                              <w:marLeft w:val="0"/>
                                              <w:marRight w:val="0"/>
                                              <w:marTop w:val="0"/>
                                              <w:marBottom w:val="0"/>
                                              <w:divBdr>
                                                <w:top w:val="none" w:sz="0" w:space="0" w:color="auto"/>
                                                <w:left w:val="none" w:sz="0" w:space="0" w:color="auto"/>
                                                <w:bottom w:val="none" w:sz="0" w:space="0" w:color="auto"/>
                                                <w:right w:val="none" w:sz="0" w:space="0" w:color="auto"/>
                                              </w:divBdr>
                                              <w:divsChild>
                                                <w:div w:id="257100746">
                                                  <w:marLeft w:val="0"/>
                                                  <w:marRight w:val="0"/>
                                                  <w:marTop w:val="0"/>
                                                  <w:marBottom w:val="0"/>
                                                  <w:divBdr>
                                                    <w:top w:val="none" w:sz="0" w:space="0" w:color="auto"/>
                                                    <w:left w:val="none" w:sz="0" w:space="0" w:color="auto"/>
                                                    <w:bottom w:val="none" w:sz="0" w:space="0" w:color="auto"/>
                                                    <w:right w:val="none" w:sz="0" w:space="0" w:color="auto"/>
                                                  </w:divBdr>
                                                  <w:divsChild>
                                                    <w:div w:id="242181204">
                                                      <w:marLeft w:val="0"/>
                                                      <w:marRight w:val="0"/>
                                                      <w:marTop w:val="0"/>
                                                      <w:marBottom w:val="0"/>
                                                      <w:divBdr>
                                                        <w:top w:val="none" w:sz="0" w:space="0" w:color="auto"/>
                                                        <w:left w:val="none" w:sz="0" w:space="0" w:color="auto"/>
                                                        <w:bottom w:val="none" w:sz="0" w:space="0" w:color="auto"/>
                                                        <w:right w:val="none" w:sz="0" w:space="0" w:color="auto"/>
                                                      </w:divBdr>
                                                      <w:divsChild>
                                                        <w:div w:id="584264937">
                                                          <w:marLeft w:val="0"/>
                                                          <w:marRight w:val="0"/>
                                                          <w:marTop w:val="0"/>
                                                          <w:marBottom w:val="0"/>
                                                          <w:divBdr>
                                                            <w:top w:val="none" w:sz="0" w:space="0" w:color="auto"/>
                                                            <w:left w:val="none" w:sz="0" w:space="0" w:color="auto"/>
                                                            <w:bottom w:val="none" w:sz="0" w:space="0" w:color="auto"/>
                                                            <w:right w:val="none" w:sz="0" w:space="0" w:color="auto"/>
                                                          </w:divBdr>
                                                          <w:divsChild>
                                                            <w:div w:id="1234857936">
                                                              <w:marLeft w:val="0"/>
                                                              <w:marRight w:val="0"/>
                                                              <w:marTop w:val="0"/>
                                                              <w:marBottom w:val="0"/>
                                                              <w:divBdr>
                                                                <w:top w:val="none" w:sz="0" w:space="0" w:color="auto"/>
                                                                <w:left w:val="none" w:sz="0" w:space="0" w:color="auto"/>
                                                                <w:bottom w:val="none" w:sz="0" w:space="0" w:color="auto"/>
                                                                <w:right w:val="none" w:sz="0" w:space="0" w:color="auto"/>
                                                              </w:divBdr>
                                                              <w:divsChild>
                                                                <w:div w:id="1057164204">
                                                                  <w:marLeft w:val="0"/>
                                                                  <w:marRight w:val="0"/>
                                                                  <w:marTop w:val="0"/>
                                                                  <w:marBottom w:val="0"/>
                                                                  <w:divBdr>
                                                                    <w:top w:val="none" w:sz="0" w:space="0" w:color="auto"/>
                                                                    <w:left w:val="none" w:sz="0" w:space="0" w:color="auto"/>
                                                                    <w:bottom w:val="none" w:sz="0" w:space="0" w:color="auto"/>
                                                                    <w:right w:val="none" w:sz="0" w:space="0" w:color="auto"/>
                                                                  </w:divBdr>
                                                                  <w:divsChild>
                                                                    <w:div w:id="298340589">
                                                                      <w:marLeft w:val="0"/>
                                                                      <w:marRight w:val="0"/>
                                                                      <w:marTop w:val="0"/>
                                                                      <w:marBottom w:val="0"/>
                                                                      <w:divBdr>
                                                                        <w:top w:val="none" w:sz="0" w:space="0" w:color="auto"/>
                                                                        <w:left w:val="none" w:sz="0" w:space="0" w:color="auto"/>
                                                                        <w:bottom w:val="none" w:sz="0" w:space="0" w:color="auto"/>
                                                                        <w:right w:val="none" w:sz="0" w:space="0" w:color="auto"/>
                                                                      </w:divBdr>
                                                                      <w:divsChild>
                                                                        <w:div w:id="1197738776">
                                                                          <w:marLeft w:val="0"/>
                                                                          <w:marRight w:val="0"/>
                                                                          <w:marTop w:val="0"/>
                                                                          <w:marBottom w:val="0"/>
                                                                          <w:divBdr>
                                                                            <w:top w:val="none" w:sz="0" w:space="0" w:color="auto"/>
                                                                            <w:left w:val="none" w:sz="0" w:space="0" w:color="auto"/>
                                                                            <w:bottom w:val="none" w:sz="0" w:space="0" w:color="auto"/>
                                                                            <w:right w:val="none" w:sz="0" w:space="0" w:color="auto"/>
                                                                          </w:divBdr>
                                                                          <w:divsChild>
                                                                            <w:div w:id="349260330">
                                                                              <w:marLeft w:val="0"/>
                                                                              <w:marRight w:val="0"/>
                                                                              <w:marTop w:val="0"/>
                                                                              <w:marBottom w:val="0"/>
                                                                              <w:divBdr>
                                                                                <w:top w:val="none" w:sz="0" w:space="0" w:color="auto"/>
                                                                                <w:left w:val="none" w:sz="0" w:space="0" w:color="auto"/>
                                                                                <w:bottom w:val="none" w:sz="0" w:space="0" w:color="auto"/>
                                                                                <w:right w:val="none" w:sz="0" w:space="0" w:color="auto"/>
                                                                              </w:divBdr>
                                                                              <w:divsChild>
                                                                                <w:div w:id="194310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3516381">
      <w:bodyDiv w:val="1"/>
      <w:marLeft w:val="0"/>
      <w:marRight w:val="0"/>
      <w:marTop w:val="0"/>
      <w:marBottom w:val="0"/>
      <w:divBdr>
        <w:top w:val="none" w:sz="0" w:space="0" w:color="auto"/>
        <w:left w:val="none" w:sz="0" w:space="0" w:color="auto"/>
        <w:bottom w:val="none" w:sz="0" w:space="0" w:color="auto"/>
        <w:right w:val="none" w:sz="0" w:space="0" w:color="auto"/>
      </w:divBdr>
      <w:divsChild>
        <w:div w:id="968051888">
          <w:marLeft w:val="0"/>
          <w:marRight w:val="0"/>
          <w:marTop w:val="0"/>
          <w:marBottom w:val="0"/>
          <w:divBdr>
            <w:top w:val="none" w:sz="0" w:space="0" w:color="auto"/>
            <w:left w:val="none" w:sz="0" w:space="0" w:color="auto"/>
            <w:bottom w:val="none" w:sz="0" w:space="0" w:color="auto"/>
            <w:right w:val="none" w:sz="0" w:space="0" w:color="auto"/>
          </w:divBdr>
          <w:divsChild>
            <w:div w:id="23949465">
              <w:marLeft w:val="0"/>
              <w:marRight w:val="0"/>
              <w:marTop w:val="0"/>
              <w:marBottom w:val="0"/>
              <w:divBdr>
                <w:top w:val="none" w:sz="0" w:space="0" w:color="auto"/>
                <w:left w:val="none" w:sz="0" w:space="0" w:color="auto"/>
                <w:bottom w:val="none" w:sz="0" w:space="0" w:color="auto"/>
                <w:right w:val="none" w:sz="0" w:space="0" w:color="auto"/>
              </w:divBdr>
              <w:divsChild>
                <w:div w:id="1149051883">
                  <w:marLeft w:val="0"/>
                  <w:marRight w:val="0"/>
                  <w:marTop w:val="0"/>
                  <w:marBottom w:val="0"/>
                  <w:divBdr>
                    <w:top w:val="none" w:sz="0" w:space="0" w:color="auto"/>
                    <w:left w:val="none" w:sz="0" w:space="0" w:color="auto"/>
                    <w:bottom w:val="none" w:sz="0" w:space="0" w:color="auto"/>
                    <w:right w:val="none" w:sz="0" w:space="0" w:color="auto"/>
                  </w:divBdr>
                  <w:divsChild>
                    <w:div w:id="1579753012">
                      <w:marLeft w:val="0"/>
                      <w:marRight w:val="0"/>
                      <w:marTop w:val="0"/>
                      <w:marBottom w:val="0"/>
                      <w:divBdr>
                        <w:top w:val="none" w:sz="0" w:space="0" w:color="auto"/>
                        <w:left w:val="none" w:sz="0" w:space="0" w:color="auto"/>
                        <w:bottom w:val="none" w:sz="0" w:space="0" w:color="auto"/>
                        <w:right w:val="none" w:sz="0" w:space="0" w:color="auto"/>
                      </w:divBdr>
                      <w:divsChild>
                        <w:div w:id="1275209383">
                          <w:marLeft w:val="0"/>
                          <w:marRight w:val="0"/>
                          <w:marTop w:val="0"/>
                          <w:marBottom w:val="0"/>
                          <w:divBdr>
                            <w:top w:val="none" w:sz="0" w:space="0" w:color="auto"/>
                            <w:left w:val="none" w:sz="0" w:space="0" w:color="auto"/>
                            <w:bottom w:val="none" w:sz="0" w:space="0" w:color="auto"/>
                            <w:right w:val="none" w:sz="0" w:space="0" w:color="auto"/>
                          </w:divBdr>
                          <w:divsChild>
                            <w:div w:id="1317805648">
                              <w:marLeft w:val="0"/>
                              <w:marRight w:val="0"/>
                              <w:marTop w:val="0"/>
                              <w:marBottom w:val="0"/>
                              <w:divBdr>
                                <w:top w:val="none" w:sz="0" w:space="0" w:color="auto"/>
                                <w:left w:val="none" w:sz="0" w:space="0" w:color="auto"/>
                                <w:bottom w:val="none" w:sz="0" w:space="0" w:color="auto"/>
                                <w:right w:val="none" w:sz="0" w:space="0" w:color="auto"/>
                              </w:divBdr>
                            </w:div>
                            <w:div w:id="2125805613">
                              <w:marLeft w:val="0"/>
                              <w:marRight w:val="0"/>
                              <w:marTop w:val="0"/>
                              <w:marBottom w:val="0"/>
                              <w:divBdr>
                                <w:top w:val="none" w:sz="0" w:space="0" w:color="auto"/>
                                <w:left w:val="none" w:sz="0" w:space="0" w:color="auto"/>
                                <w:bottom w:val="none" w:sz="0" w:space="0" w:color="auto"/>
                                <w:right w:val="none" w:sz="0" w:space="0" w:color="auto"/>
                              </w:divBdr>
                            </w:div>
                            <w:div w:id="1002707629">
                              <w:marLeft w:val="0"/>
                              <w:marRight w:val="0"/>
                              <w:marTop w:val="0"/>
                              <w:marBottom w:val="0"/>
                              <w:divBdr>
                                <w:top w:val="none" w:sz="0" w:space="0" w:color="auto"/>
                                <w:left w:val="none" w:sz="0" w:space="0" w:color="auto"/>
                                <w:bottom w:val="none" w:sz="0" w:space="0" w:color="auto"/>
                                <w:right w:val="none" w:sz="0" w:space="0" w:color="auto"/>
                              </w:divBdr>
                            </w:div>
                            <w:div w:id="1786196267">
                              <w:marLeft w:val="0"/>
                              <w:marRight w:val="0"/>
                              <w:marTop w:val="0"/>
                              <w:marBottom w:val="0"/>
                              <w:divBdr>
                                <w:top w:val="none" w:sz="0" w:space="0" w:color="auto"/>
                                <w:left w:val="none" w:sz="0" w:space="0" w:color="auto"/>
                                <w:bottom w:val="none" w:sz="0" w:space="0" w:color="auto"/>
                                <w:right w:val="none" w:sz="0" w:space="0" w:color="auto"/>
                              </w:divBdr>
                            </w:div>
                            <w:div w:id="146646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092328">
      <w:bodyDiv w:val="1"/>
      <w:marLeft w:val="0"/>
      <w:marRight w:val="0"/>
      <w:marTop w:val="0"/>
      <w:marBottom w:val="0"/>
      <w:divBdr>
        <w:top w:val="none" w:sz="0" w:space="0" w:color="auto"/>
        <w:left w:val="none" w:sz="0" w:space="0" w:color="auto"/>
        <w:bottom w:val="none" w:sz="0" w:space="0" w:color="auto"/>
        <w:right w:val="none" w:sz="0" w:space="0" w:color="auto"/>
      </w:divBdr>
      <w:divsChild>
        <w:div w:id="1309095931">
          <w:marLeft w:val="0"/>
          <w:marRight w:val="0"/>
          <w:marTop w:val="0"/>
          <w:marBottom w:val="0"/>
          <w:divBdr>
            <w:top w:val="none" w:sz="0" w:space="0" w:color="auto"/>
            <w:left w:val="none" w:sz="0" w:space="0" w:color="auto"/>
            <w:bottom w:val="none" w:sz="0" w:space="0" w:color="auto"/>
            <w:right w:val="none" w:sz="0" w:space="0" w:color="auto"/>
          </w:divBdr>
          <w:divsChild>
            <w:div w:id="262147945">
              <w:marLeft w:val="0"/>
              <w:marRight w:val="0"/>
              <w:marTop w:val="0"/>
              <w:marBottom w:val="0"/>
              <w:divBdr>
                <w:top w:val="none" w:sz="0" w:space="0" w:color="auto"/>
                <w:left w:val="none" w:sz="0" w:space="0" w:color="auto"/>
                <w:bottom w:val="none" w:sz="0" w:space="0" w:color="auto"/>
                <w:right w:val="none" w:sz="0" w:space="0" w:color="auto"/>
              </w:divBdr>
              <w:divsChild>
                <w:div w:id="1709450520">
                  <w:marLeft w:val="0"/>
                  <w:marRight w:val="0"/>
                  <w:marTop w:val="0"/>
                  <w:marBottom w:val="0"/>
                  <w:divBdr>
                    <w:top w:val="none" w:sz="0" w:space="0" w:color="auto"/>
                    <w:left w:val="none" w:sz="0" w:space="0" w:color="auto"/>
                    <w:bottom w:val="none" w:sz="0" w:space="0" w:color="auto"/>
                    <w:right w:val="none" w:sz="0" w:space="0" w:color="auto"/>
                  </w:divBdr>
                  <w:divsChild>
                    <w:div w:id="1009257525">
                      <w:marLeft w:val="0"/>
                      <w:marRight w:val="0"/>
                      <w:marTop w:val="0"/>
                      <w:marBottom w:val="0"/>
                      <w:divBdr>
                        <w:top w:val="none" w:sz="0" w:space="0" w:color="auto"/>
                        <w:left w:val="none" w:sz="0" w:space="0" w:color="auto"/>
                        <w:bottom w:val="none" w:sz="0" w:space="0" w:color="auto"/>
                        <w:right w:val="none" w:sz="0" w:space="0" w:color="auto"/>
                      </w:divBdr>
                      <w:divsChild>
                        <w:div w:id="1811433532">
                          <w:marLeft w:val="0"/>
                          <w:marRight w:val="0"/>
                          <w:marTop w:val="0"/>
                          <w:marBottom w:val="0"/>
                          <w:divBdr>
                            <w:top w:val="none" w:sz="0" w:space="0" w:color="auto"/>
                            <w:left w:val="none" w:sz="0" w:space="0" w:color="auto"/>
                            <w:bottom w:val="none" w:sz="0" w:space="0" w:color="auto"/>
                            <w:right w:val="none" w:sz="0" w:space="0" w:color="auto"/>
                          </w:divBdr>
                          <w:divsChild>
                            <w:div w:id="2082018942">
                              <w:marLeft w:val="0"/>
                              <w:marRight w:val="0"/>
                              <w:marTop w:val="0"/>
                              <w:marBottom w:val="0"/>
                              <w:divBdr>
                                <w:top w:val="none" w:sz="0" w:space="0" w:color="auto"/>
                                <w:left w:val="none" w:sz="0" w:space="0" w:color="auto"/>
                                <w:bottom w:val="none" w:sz="0" w:space="0" w:color="auto"/>
                                <w:right w:val="none" w:sz="0" w:space="0" w:color="auto"/>
                              </w:divBdr>
                              <w:divsChild>
                                <w:div w:id="1013147279">
                                  <w:marLeft w:val="0"/>
                                  <w:marRight w:val="0"/>
                                  <w:marTop w:val="0"/>
                                  <w:marBottom w:val="0"/>
                                  <w:divBdr>
                                    <w:top w:val="none" w:sz="0" w:space="0" w:color="auto"/>
                                    <w:left w:val="none" w:sz="0" w:space="0" w:color="auto"/>
                                    <w:bottom w:val="none" w:sz="0" w:space="0" w:color="auto"/>
                                    <w:right w:val="none" w:sz="0" w:space="0" w:color="auto"/>
                                  </w:divBdr>
                                </w:div>
                                <w:div w:id="316805765">
                                  <w:marLeft w:val="0"/>
                                  <w:marRight w:val="0"/>
                                  <w:marTop w:val="0"/>
                                  <w:marBottom w:val="0"/>
                                  <w:divBdr>
                                    <w:top w:val="none" w:sz="0" w:space="0" w:color="auto"/>
                                    <w:left w:val="none" w:sz="0" w:space="0" w:color="auto"/>
                                    <w:bottom w:val="none" w:sz="0" w:space="0" w:color="auto"/>
                                    <w:right w:val="none" w:sz="0" w:space="0" w:color="auto"/>
                                  </w:divBdr>
                                </w:div>
                                <w:div w:id="284599">
                                  <w:marLeft w:val="0"/>
                                  <w:marRight w:val="0"/>
                                  <w:marTop w:val="0"/>
                                  <w:marBottom w:val="0"/>
                                  <w:divBdr>
                                    <w:top w:val="none" w:sz="0" w:space="0" w:color="auto"/>
                                    <w:left w:val="none" w:sz="0" w:space="0" w:color="auto"/>
                                    <w:bottom w:val="none" w:sz="0" w:space="0" w:color="auto"/>
                                    <w:right w:val="none" w:sz="0" w:space="0" w:color="auto"/>
                                  </w:divBdr>
                                </w:div>
                                <w:div w:id="408498439">
                                  <w:marLeft w:val="0"/>
                                  <w:marRight w:val="0"/>
                                  <w:marTop w:val="0"/>
                                  <w:marBottom w:val="0"/>
                                  <w:divBdr>
                                    <w:top w:val="none" w:sz="0" w:space="0" w:color="auto"/>
                                    <w:left w:val="none" w:sz="0" w:space="0" w:color="auto"/>
                                    <w:bottom w:val="none" w:sz="0" w:space="0" w:color="auto"/>
                                    <w:right w:val="none" w:sz="0" w:space="0" w:color="auto"/>
                                  </w:divBdr>
                                </w:div>
                                <w:div w:id="1871062761">
                                  <w:marLeft w:val="0"/>
                                  <w:marRight w:val="0"/>
                                  <w:marTop w:val="0"/>
                                  <w:marBottom w:val="0"/>
                                  <w:divBdr>
                                    <w:top w:val="none" w:sz="0" w:space="0" w:color="auto"/>
                                    <w:left w:val="none" w:sz="0" w:space="0" w:color="auto"/>
                                    <w:bottom w:val="none" w:sz="0" w:space="0" w:color="auto"/>
                                    <w:right w:val="none" w:sz="0" w:space="0" w:color="auto"/>
                                  </w:divBdr>
                                </w:div>
                                <w:div w:id="971060997">
                                  <w:marLeft w:val="0"/>
                                  <w:marRight w:val="0"/>
                                  <w:marTop w:val="0"/>
                                  <w:marBottom w:val="0"/>
                                  <w:divBdr>
                                    <w:top w:val="none" w:sz="0" w:space="0" w:color="auto"/>
                                    <w:left w:val="none" w:sz="0" w:space="0" w:color="auto"/>
                                    <w:bottom w:val="none" w:sz="0" w:space="0" w:color="auto"/>
                                    <w:right w:val="none" w:sz="0" w:space="0" w:color="auto"/>
                                  </w:divBdr>
                                </w:div>
                                <w:div w:id="1499080969">
                                  <w:marLeft w:val="0"/>
                                  <w:marRight w:val="0"/>
                                  <w:marTop w:val="0"/>
                                  <w:marBottom w:val="0"/>
                                  <w:divBdr>
                                    <w:top w:val="none" w:sz="0" w:space="0" w:color="auto"/>
                                    <w:left w:val="none" w:sz="0" w:space="0" w:color="auto"/>
                                    <w:bottom w:val="none" w:sz="0" w:space="0" w:color="auto"/>
                                    <w:right w:val="none" w:sz="0" w:space="0" w:color="auto"/>
                                  </w:divBdr>
                                </w:div>
                                <w:div w:id="1217011817">
                                  <w:marLeft w:val="0"/>
                                  <w:marRight w:val="0"/>
                                  <w:marTop w:val="0"/>
                                  <w:marBottom w:val="0"/>
                                  <w:divBdr>
                                    <w:top w:val="none" w:sz="0" w:space="0" w:color="auto"/>
                                    <w:left w:val="none" w:sz="0" w:space="0" w:color="auto"/>
                                    <w:bottom w:val="none" w:sz="0" w:space="0" w:color="auto"/>
                                    <w:right w:val="none" w:sz="0" w:space="0" w:color="auto"/>
                                  </w:divBdr>
                                </w:div>
                                <w:div w:id="1590459269">
                                  <w:marLeft w:val="0"/>
                                  <w:marRight w:val="0"/>
                                  <w:marTop w:val="0"/>
                                  <w:marBottom w:val="0"/>
                                  <w:divBdr>
                                    <w:top w:val="none" w:sz="0" w:space="0" w:color="auto"/>
                                    <w:left w:val="none" w:sz="0" w:space="0" w:color="auto"/>
                                    <w:bottom w:val="none" w:sz="0" w:space="0" w:color="auto"/>
                                    <w:right w:val="none" w:sz="0" w:space="0" w:color="auto"/>
                                  </w:divBdr>
                                </w:div>
                                <w:div w:id="1018891258">
                                  <w:marLeft w:val="0"/>
                                  <w:marRight w:val="0"/>
                                  <w:marTop w:val="0"/>
                                  <w:marBottom w:val="0"/>
                                  <w:divBdr>
                                    <w:top w:val="none" w:sz="0" w:space="0" w:color="auto"/>
                                    <w:left w:val="none" w:sz="0" w:space="0" w:color="auto"/>
                                    <w:bottom w:val="none" w:sz="0" w:space="0" w:color="auto"/>
                                    <w:right w:val="none" w:sz="0" w:space="0" w:color="auto"/>
                                  </w:divBdr>
                                </w:div>
                                <w:div w:id="142746220">
                                  <w:marLeft w:val="0"/>
                                  <w:marRight w:val="0"/>
                                  <w:marTop w:val="0"/>
                                  <w:marBottom w:val="0"/>
                                  <w:divBdr>
                                    <w:top w:val="none" w:sz="0" w:space="0" w:color="auto"/>
                                    <w:left w:val="none" w:sz="0" w:space="0" w:color="auto"/>
                                    <w:bottom w:val="none" w:sz="0" w:space="0" w:color="auto"/>
                                    <w:right w:val="none" w:sz="0" w:space="0" w:color="auto"/>
                                  </w:divBdr>
                                </w:div>
                                <w:div w:id="587929120">
                                  <w:marLeft w:val="0"/>
                                  <w:marRight w:val="0"/>
                                  <w:marTop w:val="0"/>
                                  <w:marBottom w:val="0"/>
                                  <w:divBdr>
                                    <w:top w:val="none" w:sz="0" w:space="0" w:color="auto"/>
                                    <w:left w:val="none" w:sz="0" w:space="0" w:color="auto"/>
                                    <w:bottom w:val="none" w:sz="0" w:space="0" w:color="auto"/>
                                    <w:right w:val="none" w:sz="0" w:space="0" w:color="auto"/>
                                  </w:divBdr>
                                </w:div>
                                <w:div w:id="1368020288">
                                  <w:marLeft w:val="0"/>
                                  <w:marRight w:val="0"/>
                                  <w:marTop w:val="0"/>
                                  <w:marBottom w:val="0"/>
                                  <w:divBdr>
                                    <w:top w:val="none" w:sz="0" w:space="0" w:color="auto"/>
                                    <w:left w:val="none" w:sz="0" w:space="0" w:color="auto"/>
                                    <w:bottom w:val="none" w:sz="0" w:space="0" w:color="auto"/>
                                    <w:right w:val="none" w:sz="0" w:space="0" w:color="auto"/>
                                  </w:divBdr>
                                </w:div>
                                <w:div w:id="318122550">
                                  <w:marLeft w:val="0"/>
                                  <w:marRight w:val="0"/>
                                  <w:marTop w:val="0"/>
                                  <w:marBottom w:val="0"/>
                                  <w:divBdr>
                                    <w:top w:val="none" w:sz="0" w:space="0" w:color="auto"/>
                                    <w:left w:val="none" w:sz="0" w:space="0" w:color="auto"/>
                                    <w:bottom w:val="none" w:sz="0" w:space="0" w:color="auto"/>
                                    <w:right w:val="none" w:sz="0" w:space="0" w:color="auto"/>
                                  </w:divBdr>
                                </w:div>
                                <w:div w:id="1866671152">
                                  <w:marLeft w:val="0"/>
                                  <w:marRight w:val="0"/>
                                  <w:marTop w:val="0"/>
                                  <w:marBottom w:val="0"/>
                                  <w:divBdr>
                                    <w:top w:val="none" w:sz="0" w:space="0" w:color="auto"/>
                                    <w:left w:val="none" w:sz="0" w:space="0" w:color="auto"/>
                                    <w:bottom w:val="none" w:sz="0" w:space="0" w:color="auto"/>
                                    <w:right w:val="none" w:sz="0" w:space="0" w:color="auto"/>
                                  </w:divBdr>
                                </w:div>
                                <w:div w:id="1647664388">
                                  <w:marLeft w:val="0"/>
                                  <w:marRight w:val="0"/>
                                  <w:marTop w:val="0"/>
                                  <w:marBottom w:val="0"/>
                                  <w:divBdr>
                                    <w:top w:val="none" w:sz="0" w:space="0" w:color="auto"/>
                                    <w:left w:val="none" w:sz="0" w:space="0" w:color="auto"/>
                                    <w:bottom w:val="none" w:sz="0" w:space="0" w:color="auto"/>
                                    <w:right w:val="none" w:sz="0" w:space="0" w:color="auto"/>
                                  </w:divBdr>
                                </w:div>
                              </w:divsChild>
                            </w:div>
                            <w:div w:id="731345164">
                              <w:marLeft w:val="0"/>
                              <w:marRight w:val="0"/>
                              <w:marTop w:val="0"/>
                              <w:marBottom w:val="0"/>
                              <w:divBdr>
                                <w:top w:val="none" w:sz="0" w:space="0" w:color="auto"/>
                                <w:left w:val="none" w:sz="0" w:space="0" w:color="auto"/>
                                <w:bottom w:val="none" w:sz="0" w:space="0" w:color="auto"/>
                                <w:right w:val="none" w:sz="0" w:space="0" w:color="auto"/>
                              </w:divBdr>
                              <w:divsChild>
                                <w:div w:id="1928927588">
                                  <w:marLeft w:val="0"/>
                                  <w:marRight w:val="0"/>
                                  <w:marTop w:val="0"/>
                                  <w:marBottom w:val="0"/>
                                  <w:divBdr>
                                    <w:top w:val="none" w:sz="0" w:space="0" w:color="auto"/>
                                    <w:left w:val="none" w:sz="0" w:space="0" w:color="auto"/>
                                    <w:bottom w:val="none" w:sz="0" w:space="0" w:color="auto"/>
                                    <w:right w:val="none" w:sz="0" w:space="0" w:color="auto"/>
                                  </w:divBdr>
                                </w:div>
                                <w:div w:id="300114664">
                                  <w:marLeft w:val="0"/>
                                  <w:marRight w:val="0"/>
                                  <w:marTop w:val="0"/>
                                  <w:marBottom w:val="0"/>
                                  <w:divBdr>
                                    <w:top w:val="none" w:sz="0" w:space="0" w:color="auto"/>
                                    <w:left w:val="none" w:sz="0" w:space="0" w:color="auto"/>
                                    <w:bottom w:val="none" w:sz="0" w:space="0" w:color="auto"/>
                                    <w:right w:val="none" w:sz="0" w:space="0" w:color="auto"/>
                                  </w:divBdr>
                                </w:div>
                                <w:div w:id="84883252">
                                  <w:marLeft w:val="0"/>
                                  <w:marRight w:val="0"/>
                                  <w:marTop w:val="0"/>
                                  <w:marBottom w:val="0"/>
                                  <w:divBdr>
                                    <w:top w:val="none" w:sz="0" w:space="0" w:color="auto"/>
                                    <w:left w:val="none" w:sz="0" w:space="0" w:color="auto"/>
                                    <w:bottom w:val="none" w:sz="0" w:space="0" w:color="auto"/>
                                    <w:right w:val="none" w:sz="0" w:space="0" w:color="auto"/>
                                  </w:divBdr>
                                </w:div>
                                <w:div w:id="1882742306">
                                  <w:marLeft w:val="0"/>
                                  <w:marRight w:val="0"/>
                                  <w:marTop w:val="0"/>
                                  <w:marBottom w:val="0"/>
                                  <w:divBdr>
                                    <w:top w:val="none" w:sz="0" w:space="0" w:color="auto"/>
                                    <w:left w:val="none" w:sz="0" w:space="0" w:color="auto"/>
                                    <w:bottom w:val="none" w:sz="0" w:space="0" w:color="auto"/>
                                    <w:right w:val="none" w:sz="0" w:space="0" w:color="auto"/>
                                  </w:divBdr>
                                </w:div>
                                <w:div w:id="1913269946">
                                  <w:marLeft w:val="0"/>
                                  <w:marRight w:val="0"/>
                                  <w:marTop w:val="0"/>
                                  <w:marBottom w:val="0"/>
                                  <w:divBdr>
                                    <w:top w:val="none" w:sz="0" w:space="0" w:color="auto"/>
                                    <w:left w:val="none" w:sz="0" w:space="0" w:color="auto"/>
                                    <w:bottom w:val="none" w:sz="0" w:space="0" w:color="auto"/>
                                    <w:right w:val="none" w:sz="0" w:space="0" w:color="auto"/>
                                  </w:divBdr>
                                </w:div>
                              </w:divsChild>
                            </w:div>
                            <w:div w:id="2080861018">
                              <w:marLeft w:val="0"/>
                              <w:marRight w:val="0"/>
                              <w:marTop w:val="0"/>
                              <w:marBottom w:val="0"/>
                              <w:divBdr>
                                <w:top w:val="none" w:sz="0" w:space="0" w:color="auto"/>
                                <w:left w:val="none" w:sz="0" w:space="0" w:color="auto"/>
                                <w:bottom w:val="none" w:sz="0" w:space="0" w:color="auto"/>
                                <w:right w:val="none" w:sz="0" w:space="0" w:color="auto"/>
                              </w:divBdr>
                            </w:div>
                            <w:div w:id="271860679">
                              <w:marLeft w:val="0"/>
                              <w:marRight w:val="0"/>
                              <w:marTop w:val="0"/>
                              <w:marBottom w:val="0"/>
                              <w:divBdr>
                                <w:top w:val="none" w:sz="0" w:space="0" w:color="auto"/>
                                <w:left w:val="none" w:sz="0" w:space="0" w:color="auto"/>
                                <w:bottom w:val="none" w:sz="0" w:space="0" w:color="auto"/>
                                <w:right w:val="none" w:sz="0" w:space="0" w:color="auto"/>
                              </w:divBdr>
                            </w:div>
                            <w:div w:id="1101027560">
                              <w:marLeft w:val="0"/>
                              <w:marRight w:val="0"/>
                              <w:marTop w:val="0"/>
                              <w:marBottom w:val="0"/>
                              <w:divBdr>
                                <w:top w:val="none" w:sz="0" w:space="0" w:color="auto"/>
                                <w:left w:val="none" w:sz="0" w:space="0" w:color="auto"/>
                                <w:bottom w:val="none" w:sz="0" w:space="0" w:color="auto"/>
                                <w:right w:val="none" w:sz="0" w:space="0" w:color="auto"/>
                              </w:divBdr>
                            </w:div>
                          </w:divsChild>
                        </w:div>
                        <w:div w:id="633367739">
                          <w:marLeft w:val="0"/>
                          <w:marRight w:val="0"/>
                          <w:marTop w:val="0"/>
                          <w:marBottom w:val="0"/>
                          <w:divBdr>
                            <w:top w:val="none" w:sz="0" w:space="0" w:color="auto"/>
                            <w:left w:val="none" w:sz="0" w:space="0" w:color="auto"/>
                            <w:bottom w:val="none" w:sz="0" w:space="0" w:color="auto"/>
                            <w:right w:val="none" w:sz="0" w:space="0" w:color="auto"/>
                          </w:divBdr>
                          <w:divsChild>
                            <w:div w:id="882597258">
                              <w:marLeft w:val="0"/>
                              <w:marRight w:val="0"/>
                              <w:marTop w:val="0"/>
                              <w:marBottom w:val="0"/>
                              <w:divBdr>
                                <w:top w:val="none" w:sz="0" w:space="0" w:color="auto"/>
                                <w:left w:val="none" w:sz="0" w:space="0" w:color="auto"/>
                                <w:bottom w:val="none" w:sz="0" w:space="0" w:color="auto"/>
                                <w:right w:val="none" w:sz="0" w:space="0" w:color="auto"/>
                              </w:divBdr>
                            </w:div>
                            <w:div w:id="307904737">
                              <w:marLeft w:val="0"/>
                              <w:marRight w:val="0"/>
                              <w:marTop w:val="0"/>
                              <w:marBottom w:val="0"/>
                              <w:divBdr>
                                <w:top w:val="none" w:sz="0" w:space="0" w:color="auto"/>
                                <w:left w:val="none" w:sz="0" w:space="0" w:color="auto"/>
                                <w:bottom w:val="none" w:sz="0" w:space="0" w:color="auto"/>
                                <w:right w:val="none" w:sz="0" w:space="0" w:color="auto"/>
                              </w:divBdr>
                            </w:div>
                          </w:divsChild>
                        </w:div>
                        <w:div w:id="1991130854">
                          <w:marLeft w:val="0"/>
                          <w:marRight w:val="0"/>
                          <w:marTop w:val="0"/>
                          <w:marBottom w:val="0"/>
                          <w:divBdr>
                            <w:top w:val="none" w:sz="0" w:space="0" w:color="auto"/>
                            <w:left w:val="none" w:sz="0" w:space="0" w:color="auto"/>
                            <w:bottom w:val="none" w:sz="0" w:space="0" w:color="auto"/>
                            <w:right w:val="none" w:sz="0" w:space="0" w:color="auto"/>
                          </w:divBdr>
                        </w:div>
                        <w:div w:id="244072101">
                          <w:marLeft w:val="0"/>
                          <w:marRight w:val="0"/>
                          <w:marTop w:val="0"/>
                          <w:marBottom w:val="0"/>
                          <w:divBdr>
                            <w:top w:val="none" w:sz="0" w:space="0" w:color="auto"/>
                            <w:left w:val="none" w:sz="0" w:space="0" w:color="auto"/>
                            <w:bottom w:val="none" w:sz="0" w:space="0" w:color="auto"/>
                            <w:right w:val="none" w:sz="0" w:space="0" w:color="auto"/>
                          </w:divBdr>
                        </w:div>
                        <w:div w:id="166037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354401">
      <w:bodyDiv w:val="1"/>
      <w:marLeft w:val="0"/>
      <w:marRight w:val="0"/>
      <w:marTop w:val="0"/>
      <w:marBottom w:val="0"/>
      <w:divBdr>
        <w:top w:val="none" w:sz="0" w:space="0" w:color="auto"/>
        <w:left w:val="none" w:sz="0" w:space="0" w:color="auto"/>
        <w:bottom w:val="none" w:sz="0" w:space="0" w:color="auto"/>
        <w:right w:val="none" w:sz="0" w:space="0" w:color="auto"/>
      </w:divBdr>
    </w:div>
    <w:div w:id="615453242">
      <w:bodyDiv w:val="1"/>
      <w:marLeft w:val="0"/>
      <w:marRight w:val="0"/>
      <w:marTop w:val="0"/>
      <w:marBottom w:val="0"/>
      <w:divBdr>
        <w:top w:val="none" w:sz="0" w:space="0" w:color="auto"/>
        <w:left w:val="none" w:sz="0" w:space="0" w:color="auto"/>
        <w:bottom w:val="none" w:sz="0" w:space="0" w:color="auto"/>
        <w:right w:val="none" w:sz="0" w:space="0" w:color="auto"/>
      </w:divBdr>
    </w:div>
    <w:div w:id="626788009">
      <w:bodyDiv w:val="1"/>
      <w:marLeft w:val="0"/>
      <w:marRight w:val="0"/>
      <w:marTop w:val="0"/>
      <w:marBottom w:val="0"/>
      <w:divBdr>
        <w:top w:val="none" w:sz="0" w:space="0" w:color="auto"/>
        <w:left w:val="none" w:sz="0" w:space="0" w:color="auto"/>
        <w:bottom w:val="none" w:sz="0" w:space="0" w:color="auto"/>
        <w:right w:val="none" w:sz="0" w:space="0" w:color="auto"/>
      </w:divBdr>
    </w:div>
    <w:div w:id="635262323">
      <w:bodyDiv w:val="1"/>
      <w:marLeft w:val="0"/>
      <w:marRight w:val="0"/>
      <w:marTop w:val="0"/>
      <w:marBottom w:val="0"/>
      <w:divBdr>
        <w:top w:val="none" w:sz="0" w:space="0" w:color="auto"/>
        <w:left w:val="none" w:sz="0" w:space="0" w:color="auto"/>
        <w:bottom w:val="none" w:sz="0" w:space="0" w:color="auto"/>
        <w:right w:val="none" w:sz="0" w:space="0" w:color="auto"/>
      </w:divBdr>
    </w:div>
    <w:div w:id="670763406">
      <w:bodyDiv w:val="1"/>
      <w:marLeft w:val="0"/>
      <w:marRight w:val="0"/>
      <w:marTop w:val="0"/>
      <w:marBottom w:val="0"/>
      <w:divBdr>
        <w:top w:val="none" w:sz="0" w:space="0" w:color="auto"/>
        <w:left w:val="none" w:sz="0" w:space="0" w:color="auto"/>
        <w:bottom w:val="none" w:sz="0" w:space="0" w:color="auto"/>
        <w:right w:val="none" w:sz="0" w:space="0" w:color="auto"/>
      </w:divBdr>
    </w:div>
    <w:div w:id="686979943">
      <w:bodyDiv w:val="1"/>
      <w:marLeft w:val="0"/>
      <w:marRight w:val="0"/>
      <w:marTop w:val="0"/>
      <w:marBottom w:val="0"/>
      <w:divBdr>
        <w:top w:val="none" w:sz="0" w:space="0" w:color="auto"/>
        <w:left w:val="none" w:sz="0" w:space="0" w:color="auto"/>
        <w:bottom w:val="none" w:sz="0" w:space="0" w:color="auto"/>
        <w:right w:val="none" w:sz="0" w:space="0" w:color="auto"/>
      </w:divBdr>
    </w:div>
    <w:div w:id="702171305">
      <w:bodyDiv w:val="1"/>
      <w:marLeft w:val="0"/>
      <w:marRight w:val="0"/>
      <w:marTop w:val="0"/>
      <w:marBottom w:val="0"/>
      <w:divBdr>
        <w:top w:val="none" w:sz="0" w:space="0" w:color="auto"/>
        <w:left w:val="none" w:sz="0" w:space="0" w:color="auto"/>
        <w:bottom w:val="none" w:sz="0" w:space="0" w:color="auto"/>
        <w:right w:val="none" w:sz="0" w:space="0" w:color="auto"/>
      </w:divBdr>
    </w:div>
    <w:div w:id="734010753">
      <w:bodyDiv w:val="1"/>
      <w:marLeft w:val="0"/>
      <w:marRight w:val="0"/>
      <w:marTop w:val="0"/>
      <w:marBottom w:val="0"/>
      <w:divBdr>
        <w:top w:val="none" w:sz="0" w:space="0" w:color="auto"/>
        <w:left w:val="none" w:sz="0" w:space="0" w:color="auto"/>
        <w:bottom w:val="none" w:sz="0" w:space="0" w:color="auto"/>
        <w:right w:val="none" w:sz="0" w:space="0" w:color="auto"/>
      </w:divBdr>
    </w:div>
    <w:div w:id="762847094">
      <w:bodyDiv w:val="1"/>
      <w:marLeft w:val="0"/>
      <w:marRight w:val="0"/>
      <w:marTop w:val="0"/>
      <w:marBottom w:val="0"/>
      <w:divBdr>
        <w:top w:val="none" w:sz="0" w:space="0" w:color="auto"/>
        <w:left w:val="none" w:sz="0" w:space="0" w:color="auto"/>
        <w:bottom w:val="none" w:sz="0" w:space="0" w:color="auto"/>
        <w:right w:val="none" w:sz="0" w:space="0" w:color="auto"/>
      </w:divBdr>
    </w:div>
    <w:div w:id="845705234">
      <w:bodyDiv w:val="1"/>
      <w:marLeft w:val="0"/>
      <w:marRight w:val="0"/>
      <w:marTop w:val="0"/>
      <w:marBottom w:val="0"/>
      <w:divBdr>
        <w:top w:val="none" w:sz="0" w:space="0" w:color="auto"/>
        <w:left w:val="none" w:sz="0" w:space="0" w:color="auto"/>
        <w:bottom w:val="none" w:sz="0" w:space="0" w:color="auto"/>
        <w:right w:val="none" w:sz="0" w:space="0" w:color="auto"/>
      </w:divBdr>
    </w:div>
    <w:div w:id="857889134">
      <w:bodyDiv w:val="1"/>
      <w:marLeft w:val="0"/>
      <w:marRight w:val="0"/>
      <w:marTop w:val="0"/>
      <w:marBottom w:val="0"/>
      <w:divBdr>
        <w:top w:val="none" w:sz="0" w:space="0" w:color="auto"/>
        <w:left w:val="none" w:sz="0" w:space="0" w:color="auto"/>
        <w:bottom w:val="none" w:sz="0" w:space="0" w:color="auto"/>
        <w:right w:val="none" w:sz="0" w:space="0" w:color="auto"/>
      </w:divBdr>
    </w:div>
    <w:div w:id="867377676">
      <w:bodyDiv w:val="1"/>
      <w:marLeft w:val="0"/>
      <w:marRight w:val="0"/>
      <w:marTop w:val="0"/>
      <w:marBottom w:val="0"/>
      <w:divBdr>
        <w:top w:val="none" w:sz="0" w:space="0" w:color="auto"/>
        <w:left w:val="none" w:sz="0" w:space="0" w:color="auto"/>
        <w:bottom w:val="none" w:sz="0" w:space="0" w:color="auto"/>
        <w:right w:val="none" w:sz="0" w:space="0" w:color="auto"/>
      </w:divBdr>
    </w:div>
    <w:div w:id="951743602">
      <w:bodyDiv w:val="1"/>
      <w:marLeft w:val="0"/>
      <w:marRight w:val="0"/>
      <w:marTop w:val="0"/>
      <w:marBottom w:val="0"/>
      <w:divBdr>
        <w:top w:val="none" w:sz="0" w:space="0" w:color="auto"/>
        <w:left w:val="none" w:sz="0" w:space="0" w:color="auto"/>
        <w:bottom w:val="none" w:sz="0" w:space="0" w:color="auto"/>
        <w:right w:val="none" w:sz="0" w:space="0" w:color="auto"/>
      </w:divBdr>
      <w:divsChild>
        <w:div w:id="860316951">
          <w:marLeft w:val="0"/>
          <w:marRight w:val="0"/>
          <w:marTop w:val="0"/>
          <w:marBottom w:val="0"/>
          <w:divBdr>
            <w:top w:val="none" w:sz="0" w:space="0" w:color="auto"/>
            <w:left w:val="none" w:sz="0" w:space="0" w:color="auto"/>
            <w:bottom w:val="none" w:sz="0" w:space="0" w:color="auto"/>
            <w:right w:val="none" w:sz="0" w:space="0" w:color="auto"/>
          </w:divBdr>
          <w:divsChild>
            <w:div w:id="365445019">
              <w:marLeft w:val="0"/>
              <w:marRight w:val="0"/>
              <w:marTop w:val="0"/>
              <w:marBottom w:val="0"/>
              <w:divBdr>
                <w:top w:val="none" w:sz="0" w:space="0" w:color="auto"/>
                <w:left w:val="none" w:sz="0" w:space="0" w:color="auto"/>
                <w:bottom w:val="none" w:sz="0" w:space="0" w:color="auto"/>
                <w:right w:val="none" w:sz="0" w:space="0" w:color="auto"/>
              </w:divBdr>
              <w:divsChild>
                <w:div w:id="1474787824">
                  <w:marLeft w:val="0"/>
                  <w:marRight w:val="0"/>
                  <w:marTop w:val="0"/>
                  <w:marBottom w:val="0"/>
                  <w:divBdr>
                    <w:top w:val="none" w:sz="0" w:space="0" w:color="auto"/>
                    <w:left w:val="none" w:sz="0" w:space="0" w:color="auto"/>
                    <w:bottom w:val="none" w:sz="0" w:space="0" w:color="auto"/>
                    <w:right w:val="none" w:sz="0" w:space="0" w:color="auto"/>
                  </w:divBdr>
                  <w:divsChild>
                    <w:div w:id="204100716">
                      <w:marLeft w:val="0"/>
                      <w:marRight w:val="0"/>
                      <w:marTop w:val="0"/>
                      <w:marBottom w:val="0"/>
                      <w:divBdr>
                        <w:top w:val="none" w:sz="0" w:space="0" w:color="auto"/>
                        <w:left w:val="none" w:sz="0" w:space="0" w:color="auto"/>
                        <w:bottom w:val="none" w:sz="0" w:space="0" w:color="auto"/>
                        <w:right w:val="none" w:sz="0" w:space="0" w:color="auto"/>
                      </w:divBdr>
                      <w:divsChild>
                        <w:div w:id="754863557">
                          <w:marLeft w:val="0"/>
                          <w:marRight w:val="0"/>
                          <w:marTop w:val="0"/>
                          <w:marBottom w:val="0"/>
                          <w:divBdr>
                            <w:top w:val="none" w:sz="0" w:space="0" w:color="auto"/>
                            <w:left w:val="none" w:sz="0" w:space="0" w:color="auto"/>
                            <w:bottom w:val="none" w:sz="0" w:space="0" w:color="auto"/>
                            <w:right w:val="none" w:sz="0" w:space="0" w:color="auto"/>
                          </w:divBdr>
                          <w:divsChild>
                            <w:div w:id="1267692850">
                              <w:marLeft w:val="0"/>
                              <w:marRight w:val="0"/>
                              <w:marTop w:val="0"/>
                              <w:marBottom w:val="0"/>
                              <w:divBdr>
                                <w:top w:val="none" w:sz="0" w:space="0" w:color="auto"/>
                                <w:left w:val="none" w:sz="0" w:space="0" w:color="auto"/>
                                <w:bottom w:val="none" w:sz="0" w:space="0" w:color="auto"/>
                                <w:right w:val="none" w:sz="0" w:space="0" w:color="auto"/>
                              </w:divBdr>
                              <w:divsChild>
                                <w:div w:id="639573123">
                                  <w:marLeft w:val="0"/>
                                  <w:marRight w:val="0"/>
                                  <w:marTop w:val="0"/>
                                  <w:marBottom w:val="0"/>
                                  <w:divBdr>
                                    <w:top w:val="none" w:sz="0" w:space="0" w:color="auto"/>
                                    <w:left w:val="none" w:sz="0" w:space="0" w:color="auto"/>
                                    <w:bottom w:val="none" w:sz="0" w:space="0" w:color="auto"/>
                                    <w:right w:val="none" w:sz="0" w:space="0" w:color="auto"/>
                                  </w:divBdr>
                                  <w:divsChild>
                                    <w:div w:id="838814609">
                                      <w:marLeft w:val="0"/>
                                      <w:marRight w:val="0"/>
                                      <w:marTop w:val="0"/>
                                      <w:marBottom w:val="0"/>
                                      <w:divBdr>
                                        <w:top w:val="none" w:sz="0" w:space="0" w:color="auto"/>
                                        <w:left w:val="none" w:sz="0" w:space="0" w:color="auto"/>
                                        <w:bottom w:val="none" w:sz="0" w:space="0" w:color="auto"/>
                                        <w:right w:val="none" w:sz="0" w:space="0" w:color="auto"/>
                                      </w:divBdr>
                                      <w:divsChild>
                                        <w:div w:id="1566644657">
                                          <w:marLeft w:val="0"/>
                                          <w:marRight w:val="0"/>
                                          <w:marTop w:val="0"/>
                                          <w:marBottom w:val="0"/>
                                          <w:divBdr>
                                            <w:top w:val="none" w:sz="0" w:space="0" w:color="auto"/>
                                            <w:left w:val="none" w:sz="0" w:space="0" w:color="auto"/>
                                            <w:bottom w:val="none" w:sz="0" w:space="0" w:color="auto"/>
                                            <w:right w:val="none" w:sz="0" w:space="0" w:color="auto"/>
                                          </w:divBdr>
                                          <w:divsChild>
                                            <w:div w:id="256407666">
                                              <w:marLeft w:val="0"/>
                                              <w:marRight w:val="0"/>
                                              <w:marTop w:val="0"/>
                                              <w:marBottom w:val="0"/>
                                              <w:divBdr>
                                                <w:top w:val="none" w:sz="0" w:space="0" w:color="auto"/>
                                                <w:left w:val="none" w:sz="0" w:space="0" w:color="auto"/>
                                                <w:bottom w:val="none" w:sz="0" w:space="0" w:color="auto"/>
                                                <w:right w:val="none" w:sz="0" w:space="0" w:color="auto"/>
                                              </w:divBdr>
                                              <w:divsChild>
                                                <w:div w:id="829368637">
                                                  <w:marLeft w:val="0"/>
                                                  <w:marRight w:val="0"/>
                                                  <w:marTop w:val="0"/>
                                                  <w:marBottom w:val="0"/>
                                                  <w:divBdr>
                                                    <w:top w:val="none" w:sz="0" w:space="0" w:color="auto"/>
                                                    <w:left w:val="none" w:sz="0" w:space="0" w:color="auto"/>
                                                    <w:bottom w:val="none" w:sz="0" w:space="0" w:color="auto"/>
                                                    <w:right w:val="none" w:sz="0" w:space="0" w:color="auto"/>
                                                  </w:divBdr>
                                                  <w:divsChild>
                                                    <w:div w:id="268047059">
                                                      <w:marLeft w:val="0"/>
                                                      <w:marRight w:val="0"/>
                                                      <w:marTop w:val="0"/>
                                                      <w:marBottom w:val="0"/>
                                                      <w:divBdr>
                                                        <w:top w:val="none" w:sz="0" w:space="0" w:color="auto"/>
                                                        <w:left w:val="none" w:sz="0" w:space="0" w:color="auto"/>
                                                        <w:bottom w:val="none" w:sz="0" w:space="0" w:color="auto"/>
                                                        <w:right w:val="none" w:sz="0" w:space="0" w:color="auto"/>
                                                      </w:divBdr>
                                                      <w:divsChild>
                                                        <w:div w:id="347604382">
                                                          <w:marLeft w:val="0"/>
                                                          <w:marRight w:val="0"/>
                                                          <w:marTop w:val="0"/>
                                                          <w:marBottom w:val="0"/>
                                                          <w:divBdr>
                                                            <w:top w:val="none" w:sz="0" w:space="0" w:color="auto"/>
                                                            <w:left w:val="none" w:sz="0" w:space="0" w:color="auto"/>
                                                            <w:bottom w:val="none" w:sz="0" w:space="0" w:color="auto"/>
                                                            <w:right w:val="none" w:sz="0" w:space="0" w:color="auto"/>
                                                          </w:divBdr>
                                                          <w:divsChild>
                                                            <w:div w:id="1991249745">
                                                              <w:marLeft w:val="0"/>
                                                              <w:marRight w:val="0"/>
                                                              <w:marTop w:val="0"/>
                                                              <w:marBottom w:val="0"/>
                                                              <w:divBdr>
                                                                <w:top w:val="none" w:sz="0" w:space="0" w:color="auto"/>
                                                                <w:left w:val="none" w:sz="0" w:space="0" w:color="auto"/>
                                                                <w:bottom w:val="none" w:sz="0" w:space="0" w:color="auto"/>
                                                                <w:right w:val="none" w:sz="0" w:space="0" w:color="auto"/>
                                                              </w:divBdr>
                                                              <w:divsChild>
                                                                <w:div w:id="1789159738">
                                                                  <w:marLeft w:val="0"/>
                                                                  <w:marRight w:val="0"/>
                                                                  <w:marTop w:val="0"/>
                                                                  <w:marBottom w:val="0"/>
                                                                  <w:divBdr>
                                                                    <w:top w:val="none" w:sz="0" w:space="0" w:color="auto"/>
                                                                    <w:left w:val="none" w:sz="0" w:space="0" w:color="auto"/>
                                                                    <w:bottom w:val="none" w:sz="0" w:space="0" w:color="auto"/>
                                                                    <w:right w:val="none" w:sz="0" w:space="0" w:color="auto"/>
                                                                  </w:divBdr>
                                                                  <w:divsChild>
                                                                    <w:div w:id="1085221804">
                                                                      <w:marLeft w:val="0"/>
                                                                      <w:marRight w:val="0"/>
                                                                      <w:marTop w:val="0"/>
                                                                      <w:marBottom w:val="0"/>
                                                                      <w:divBdr>
                                                                        <w:top w:val="none" w:sz="0" w:space="0" w:color="auto"/>
                                                                        <w:left w:val="none" w:sz="0" w:space="0" w:color="auto"/>
                                                                        <w:bottom w:val="none" w:sz="0" w:space="0" w:color="auto"/>
                                                                        <w:right w:val="none" w:sz="0" w:space="0" w:color="auto"/>
                                                                      </w:divBdr>
                                                                      <w:divsChild>
                                                                        <w:div w:id="246883128">
                                                                          <w:marLeft w:val="0"/>
                                                                          <w:marRight w:val="0"/>
                                                                          <w:marTop w:val="0"/>
                                                                          <w:marBottom w:val="0"/>
                                                                          <w:divBdr>
                                                                            <w:top w:val="none" w:sz="0" w:space="0" w:color="auto"/>
                                                                            <w:left w:val="none" w:sz="0" w:space="0" w:color="auto"/>
                                                                            <w:bottom w:val="none" w:sz="0" w:space="0" w:color="auto"/>
                                                                            <w:right w:val="none" w:sz="0" w:space="0" w:color="auto"/>
                                                                          </w:divBdr>
                                                                          <w:divsChild>
                                                                            <w:div w:id="1719817486">
                                                                              <w:marLeft w:val="0"/>
                                                                              <w:marRight w:val="0"/>
                                                                              <w:marTop w:val="0"/>
                                                                              <w:marBottom w:val="0"/>
                                                                              <w:divBdr>
                                                                                <w:top w:val="none" w:sz="0" w:space="0" w:color="auto"/>
                                                                                <w:left w:val="none" w:sz="0" w:space="0" w:color="auto"/>
                                                                                <w:bottom w:val="none" w:sz="0" w:space="0" w:color="auto"/>
                                                                                <w:right w:val="none" w:sz="0" w:space="0" w:color="auto"/>
                                                                              </w:divBdr>
                                                                              <w:divsChild>
                                                                                <w:div w:id="661542804">
                                                                                  <w:marLeft w:val="0"/>
                                                                                  <w:marRight w:val="0"/>
                                                                                  <w:marTop w:val="0"/>
                                                                                  <w:marBottom w:val="0"/>
                                                                                  <w:divBdr>
                                                                                    <w:top w:val="none" w:sz="0" w:space="0" w:color="auto"/>
                                                                                    <w:left w:val="none" w:sz="0" w:space="0" w:color="auto"/>
                                                                                    <w:bottom w:val="none" w:sz="0" w:space="0" w:color="auto"/>
                                                                                    <w:right w:val="none" w:sz="0" w:space="0" w:color="auto"/>
                                                                                  </w:divBdr>
                                                                                  <w:divsChild>
                                                                                    <w:div w:id="881555015">
                                                                                      <w:marLeft w:val="0"/>
                                                                                      <w:marRight w:val="0"/>
                                                                                      <w:marTop w:val="0"/>
                                                                                      <w:marBottom w:val="0"/>
                                                                                      <w:divBdr>
                                                                                        <w:top w:val="none" w:sz="0" w:space="0" w:color="auto"/>
                                                                                        <w:left w:val="none" w:sz="0" w:space="0" w:color="auto"/>
                                                                                        <w:bottom w:val="none" w:sz="0" w:space="0" w:color="auto"/>
                                                                                        <w:right w:val="none" w:sz="0" w:space="0" w:color="auto"/>
                                                                                      </w:divBdr>
                                                                                      <w:divsChild>
                                                                                        <w:div w:id="193730680">
                                                                                          <w:marLeft w:val="0"/>
                                                                                          <w:marRight w:val="0"/>
                                                                                          <w:marTop w:val="0"/>
                                                                                          <w:marBottom w:val="0"/>
                                                                                          <w:divBdr>
                                                                                            <w:top w:val="none" w:sz="0" w:space="0" w:color="auto"/>
                                                                                            <w:left w:val="none" w:sz="0" w:space="0" w:color="auto"/>
                                                                                            <w:bottom w:val="none" w:sz="0" w:space="0" w:color="auto"/>
                                                                                            <w:right w:val="none" w:sz="0" w:space="0" w:color="auto"/>
                                                                                          </w:divBdr>
                                                                                          <w:divsChild>
                                                                                            <w:div w:id="1923643327">
                                                                                              <w:marLeft w:val="0"/>
                                                                                              <w:marRight w:val="0"/>
                                                                                              <w:marTop w:val="0"/>
                                                                                              <w:marBottom w:val="0"/>
                                                                                              <w:divBdr>
                                                                                                <w:top w:val="none" w:sz="0" w:space="0" w:color="auto"/>
                                                                                                <w:left w:val="none" w:sz="0" w:space="0" w:color="auto"/>
                                                                                                <w:bottom w:val="none" w:sz="0" w:space="0" w:color="auto"/>
                                                                                                <w:right w:val="none" w:sz="0" w:space="0" w:color="auto"/>
                                                                                              </w:divBdr>
                                                                                              <w:divsChild>
                                                                                                <w:div w:id="375004498">
                                                                                                  <w:marLeft w:val="0"/>
                                                                                                  <w:marRight w:val="0"/>
                                                                                                  <w:marTop w:val="0"/>
                                                                                                  <w:marBottom w:val="0"/>
                                                                                                  <w:divBdr>
                                                                                                    <w:top w:val="none" w:sz="0" w:space="0" w:color="auto"/>
                                                                                                    <w:left w:val="none" w:sz="0" w:space="0" w:color="auto"/>
                                                                                                    <w:bottom w:val="none" w:sz="0" w:space="0" w:color="auto"/>
                                                                                                    <w:right w:val="none" w:sz="0" w:space="0" w:color="auto"/>
                                                                                                  </w:divBdr>
                                                                                                  <w:divsChild>
                                                                                                    <w:div w:id="1179857048">
                                                                                                      <w:marLeft w:val="0"/>
                                                                                                      <w:marRight w:val="0"/>
                                                                                                      <w:marTop w:val="0"/>
                                                                                                      <w:marBottom w:val="0"/>
                                                                                                      <w:divBdr>
                                                                                                        <w:top w:val="none" w:sz="0" w:space="0" w:color="auto"/>
                                                                                                        <w:left w:val="none" w:sz="0" w:space="0" w:color="auto"/>
                                                                                                        <w:bottom w:val="none" w:sz="0" w:space="0" w:color="auto"/>
                                                                                                        <w:right w:val="none" w:sz="0" w:space="0" w:color="auto"/>
                                                                                                      </w:divBdr>
                                                                                                    </w:div>
                                                                                                    <w:div w:id="1477722573">
                                                                                                      <w:marLeft w:val="0"/>
                                                                                                      <w:marRight w:val="0"/>
                                                                                                      <w:marTop w:val="0"/>
                                                                                                      <w:marBottom w:val="0"/>
                                                                                                      <w:divBdr>
                                                                                                        <w:top w:val="none" w:sz="0" w:space="0" w:color="auto"/>
                                                                                                        <w:left w:val="none" w:sz="0" w:space="0" w:color="auto"/>
                                                                                                        <w:bottom w:val="none" w:sz="0" w:space="0" w:color="auto"/>
                                                                                                        <w:right w:val="none" w:sz="0" w:space="0" w:color="auto"/>
                                                                                                      </w:divBdr>
                                                                                                    </w:div>
                                                                                                    <w:div w:id="191766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6664572">
      <w:bodyDiv w:val="1"/>
      <w:marLeft w:val="0"/>
      <w:marRight w:val="0"/>
      <w:marTop w:val="0"/>
      <w:marBottom w:val="0"/>
      <w:divBdr>
        <w:top w:val="none" w:sz="0" w:space="0" w:color="auto"/>
        <w:left w:val="none" w:sz="0" w:space="0" w:color="auto"/>
        <w:bottom w:val="none" w:sz="0" w:space="0" w:color="auto"/>
        <w:right w:val="none" w:sz="0" w:space="0" w:color="auto"/>
      </w:divBdr>
    </w:div>
    <w:div w:id="1100487086">
      <w:bodyDiv w:val="1"/>
      <w:marLeft w:val="0"/>
      <w:marRight w:val="0"/>
      <w:marTop w:val="0"/>
      <w:marBottom w:val="0"/>
      <w:divBdr>
        <w:top w:val="none" w:sz="0" w:space="0" w:color="auto"/>
        <w:left w:val="none" w:sz="0" w:space="0" w:color="auto"/>
        <w:bottom w:val="none" w:sz="0" w:space="0" w:color="auto"/>
        <w:right w:val="none" w:sz="0" w:space="0" w:color="auto"/>
      </w:divBdr>
    </w:div>
    <w:div w:id="1102913967">
      <w:bodyDiv w:val="1"/>
      <w:marLeft w:val="0"/>
      <w:marRight w:val="0"/>
      <w:marTop w:val="0"/>
      <w:marBottom w:val="0"/>
      <w:divBdr>
        <w:top w:val="none" w:sz="0" w:space="0" w:color="auto"/>
        <w:left w:val="none" w:sz="0" w:space="0" w:color="auto"/>
        <w:bottom w:val="none" w:sz="0" w:space="0" w:color="auto"/>
        <w:right w:val="none" w:sz="0" w:space="0" w:color="auto"/>
      </w:divBdr>
    </w:div>
    <w:div w:id="1106198646">
      <w:bodyDiv w:val="1"/>
      <w:marLeft w:val="0"/>
      <w:marRight w:val="0"/>
      <w:marTop w:val="0"/>
      <w:marBottom w:val="0"/>
      <w:divBdr>
        <w:top w:val="none" w:sz="0" w:space="0" w:color="auto"/>
        <w:left w:val="none" w:sz="0" w:space="0" w:color="auto"/>
        <w:bottom w:val="none" w:sz="0" w:space="0" w:color="auto"/>
        <w:right w:val="none" w:sz="0" w:space="0" w:color="auto"/>
      </w:divBdr>
    </w:div>
    <w:div w:id="1131286079">
      <w:bodyDiv w:val="1"/>
      <w:marLeft w:val="0"/>
      <w:marRight w:val="0"/>
      <w:marTop w:val="0"/>
      <w:marBottom w:val="0"/>
      <w:divBdr>
        <w:top w:val="none" w:sz="0" w:space="0" w:color="auto"/>
        <w:left w:val="none" w:sz="0" w:space="0" w:color="auto"/>
        <w:bottom w:val="none" w:sz="0" w:space="0" w:color="auto"/>
        <w:right w:val="none" w:sz="0" w:space="0" w:color="auto"/>
      </w:divBdr>
    </w:div>
    <w:div w:id="1138298707">
      <w:bodyDiv w:val="1"/>
      <w:marLeft w:val="0"/>
      <w:marRight w:val="0"/>
      <w:marTop w:val="0"/>
      <w:marBottom w:val="0"/>
      <w:divBdr>
        <w:top w:val="none" w:sz="0" w:space="0" w:color="auto"/>
        <w:left w:val="none" w:sz="0" w:space="0" w:color="auto"/>
        <w:bottom w:val="none" w:sz="0" w:space="0" w:color="auto"/>
        <w:right w:val="none" w:sz="0" w:space="0" w:color="auto"/>
      </w:divBdr>
    </w:div>
    <w:div w:id="1146125051">
      <w:bodyDiv w:val="1"/>
      <w:marLeft w:val="0"/>
      <w:marRight w:val="0"/>
      <w:marTop w:val="0"/>
      <w:marBottom w:val="0"/>
      <w:divBdr>
        <w:top w:val="none" w:sz="0" w:space="0" w:color="auto"/>
        <w:left w:val="none" w:sz="0" w:space="0" w:color="auto"/>
        <w:bottom w:val="none" w:sz="0" w:space="0" w:color="auto"/>
        <w:right w:val="none" w:sz="0" w:space="0" w:color="auto"/>
      </w:divBdr>
    </w:div>
    <w:div w:id="1240285833">
      <w:bodyDiv w:val="1"/>
      <w:marLeft w:val="0"/>
      <w:marRight w:val="0"/>
      <w:marTop w:val="0"/>
      <w:marBottom w:val="0"/>
      <w:divBdr>
        <w:top w:val="none" w:sz="0" w:space="0" w:color="auto"/>
        <w:left w:val="none" w:sz="0" w:space="0" w:color="auto"/>
        <w:bottom w:val="none" w:sz="0" w:space="0" w:color="auto"/>
        <w:right w:val="none" w:sz="0" w:space="0" w:color="auto"/>
      </w:divBdr>
    </w:div>
    <w:div w:id="1263339049">
      <w:bodyDiv w:val="1"/>
      <w:marLeft w:val="0"/>
      <w:marRight w:val="0"/>
      <w:marTop w:val="0"/>
      <w:marBottom w:val="0"/>
      <w:divBdr>
        <w:top w:val="none" w:sz="0" w:space="0" w:color="auto"/>
        <w:left w:val="none" w:sz="0" w:space="0" w:color="auto"/>
        <w:bottom w:val="none" w:sz="0" w:space="0" w:color="auto"/>
        <w:right w:val="none" w:sz="0" w:space="0" w:color="auto"/>
      </w:divBdr>
    </w:div>
    <w:div w:id="1363745063">
      <w:bodyDiv w:val="1"/>
      <w:marLeft w:val="0"/>
      <w:marRight w:val="0"/>
      <w:marTop w:val="0"/>
      <w:marBottom w:val="0"/>
      <w:divBdr>
        <w:top w:val="none" w:sz="0" w:space="0" w:color="auto"/>
        <w:left w:val="none" w:sz="0" w:space="0" w:color="auto"/>
        <w:bottom w:val="none" w:sz="0" w:space="0" w:color="auto"/>
        <w:right w:val="none" w:sz="0" w:space="0" w:color="auto"/>
      </w:divBdr>
    </w:div>
    <w:div w:id="1367217288">
      <w:bodyDiv w:val="1"/>
      <w:marLeft w:val="0"/>
      <w:marRight w:val="0"/>
      <w:marTop w:val="0"/>
      <w:marBottom w:val="0"/>
      <w:divBdr>
        <w:top w:val="none" w:sz="0" w:space="0" w:color="auto"/>
        <w:left w:val="none" w:sz="0" w:space="0" w:color="auto"/>
        <w:bottom w:val="none" w:sz="0" w:space="0" w:color="auto"/>
        <w:right w:val="none" w:sz="0" w:space="0" w:color="auto"/>
      </w:divBdr>
    </w:div>
    <w:div w:id="1369136914">
      <w:bodyDiv w:val="1"/>
      <w:marLeft w:val="0"/>
      <w:marRight w:val="0"/>
      <w:marTop w:val="0"/>
      <w:marBottom w:val="0"/>
      <w:divBdr>
        <w:top w:val="none" w:sz="0" w:space="0" w:color="auto"/>
        <w:left w:val="none" w:sz="0" w:space="0" w:color="auto"/>
        <w:bottom w:val="none" w:sz="0" w:space="0" w:color="auto"/>
        <w:right w:val="none" w:sz="0" w:space="0" w:color="auto"/>
      </w:divBdr>
    </w:div>
    <w:div w:id="1429228077">
      <w:bodyDiv w:val="1"/>
      <w:marLeft w:val="0"/>
      <w:marRight w:val="0"/>
      <w:marTop w:val="0"/>
      <w:marBottom w:val="0"/>
      <w:divBdr>
        <w:top w:val="none" w:sz="0" w:space="0" w:color="auto"/>
        <w:left w:val="none" w:sz="0" w:space="0" w:color="auto"/>
        <w:bottom w:val="none" w:sz="0" w:space="0" w:color="auto"/>
        <w:right w:val="none" w:sz="0" w:space="0" w:color="auto"/>
      </w:divBdr>
    </w:div>
    <w:div w:id="1452937951">
      <w:bodyDiv w:val="1"/>
      <w:marLeft w:val="0"/>
      <w:marRight w:val="0"/>
      <w:marTop w:val="0"/>
      <w:marBottom w:val="0"/>
      <w:divBdr>
        <w:top w:val="none" w:sz="0" w:space="0" w:color="auto"/>
        <w:left w:val="none" w:sz="0" w:space="0" w:color="auto"/>
        <w:bottom w:val="none" w:sz="0" w:space="0" w:color="auto"/>
        <w:right w:val="none" w:sz="0" w:space="0" w:color="auto"/>
      </w:divBdr>
    </w:div>
    <w:div w:id="1526362289">
      <w:bodyDiv w:val="1"/>
      <w:marLeft w:val="0"/>
      <w:marRight w:val="0"/>
      <w:marTop w:val="0"/>
      <w:marBottom w:val="0"/>
      <w:divBdr>
        <w:top w:val="none" w:sz="0" w:space="0" w:color="auto"/>
        <w:left w:val="none" w:sz="0" w:space="0" w:color="auto"/>
        <w:bottom w:val="none" w:sz="0" w:space="0" w:color="auto"/>
        <w:right w:val="none" w:sz="0" w:space="0" w:color="auto"/>
      </w:divBdr>
    </w:div>
    <w:div w:id="1534877845">
      <w:bodyDiv w:val="1"/>
      <w:marLeft w:val="0"/>
      <w:marRight w:val="0"/>
      <w:marTop w:val="0"/>
      <w:marBottom w:val="0"/>
      <w:divBdr>
        <w:top w:val="none" w:sz="0" w:space="0" w:color="auto"/>
        <w:left w:val="none" w:sz="0" w:space="0" w:color="auto"/>
        <w:bottom w:val="none" w:sz="0" w:space="0" w:color="auto"/>
        <w:right w:val="none" w:sz="0" w:space="0" w:color="auto"/>
      </w:divBdr>
    </w:div>
    <w:div w:id="1615281229">
      <w:bodyDiv w:val="1"/>
      <w:marLeft w:val="0"/>
      <w:marRight w:val="0"/>
      <w:marTop w:val="0"/>
      <w:marBottom w:val="0"/>
      <w:divBdr>
        <w:top w:val="none" w:sz="0" w:space="0" w:color="auto"/>
        <w:left w:val="none" w:sz="0" w:space="0" w:color="auto"/>
        <w:bottom w:val="none" w:sz="0" w:space="0" w:color="auto"/>
        <w:right w:val="none" w:sz="0" w:space="0" w:color="auto"/>
      </w:divBdr>
    </w:div>
    <w:div w:id="1741708101">
      <w:bodyDiv w:val="1"/>
      <w:marLeft w:val="0"/>
      <w:marRight w:val="0"/>
      <w:marTop w:val="0"/>
      <w:marBottom w:val="0"/>
      <w:divBdr>
        <w:top w:val="none" w:sz="0" w:space="0" w:color="auto"/>
        <w:left w:val="none" w:sz="0" w:space="0" w:color="auto"/>
        <w:bottom w:val="none" w:sz="0" w:space="0" w:color="auto"/>
        <w:right w:val="none" w:sz="0" w:space="0" w:color="auto"/>
      </w:divBdr>
    </w:div>
    <w:div w:id="1832090513">
      <w:bodyDiv w:val="1"/>
      <w:marLeft w:val="0"/>
      <w:marRight w:val="0"/>
      <w:marTop w:val="0"/>
      <w:marBottom w:val="0"/>
      <w:divBdr>
        <w:top w:val="none" w:sz="0" w:space="0" w:color="auto"/>
        <w:left w:val="none" w:sz="0" w:space="0" w:color="auto"/>
        <w:bottom w:val="none" w:sz="0" w:space="0" w:color="auto"/>
        <w:right w:val="none" w:sz="0" w:space="0" w:color="auto"/>
      </w:divBdr>
    </w:div>
    <w:div w:id="1933122695">
      <w:bodyDiv w:val="1"/>
      <w:marLeft w:val="0"/>
      <w:marRight w:val="0"/>
      <w:marTop w:val="0"/>
      <w:marBottom w:val="0"/>
      <w:divBdr>
        <w:top w:val="none" w:sz="0" w:space="0" w:color="auto"/>
        <w:left w:val="none" w:sz="0" w:space="0" w:color="auto"/>
        <w:bottom w:val="none" w:sz="0" w:space="0" w:color="auto"/>
        <w:right w:val="none" w:sz="0" w:space="0" w:color="auto"/>
      </w:divBdr>
    </w:div>
    <w:div w:id="1979451694">
      <w:bodyDiv w:val="1"/>
      <w:marLeft w:val="0"/>
      <w:marRight w:val="0"/>
      <w:marTop w:val="0"/>
      <w:marBottom w:val="0"/>
      <w:divBdr>
        <w:top w:val="none" w:sz="0" w:space="0" w:color="auto"/>
        <w:left w:val="none" w:sz="0" w:space="0" w:color="auto"/>
        <w:bottom w:val="none" w:sz="0" w:space="0" w:color="auto"/>
        <w:right w:val="none" w:sz="0" w:space="0" w:color="auto"/>
      </w:divBdr>
    </w:div>
    <w:div w:id="1982610493">
      <w:bodyDiv w:val="1"/>
      <w:marLeft w:val="0"/>
      <w:marRight w:val="0"/>
      <w:marTop w:val="0"/>
      <w:marBottom w:val="0"/>
      <w:divBdr>
        <w:top w:val="none" w:sz="0" w:space="0" w:color="auto"/>
        <w:left w:val="none" w:sz="0" w:space="0" w:color="auto"/>
        <w:bottom w:val="none" w:sz="0" w:space="0" w:color="auto"/>
        <w:right w:val="none" w:sz="0" w:space="0" w:color="auto"/>
      </w:divBdr>
    </w:div>
    <w:div w:id="2047441517">
      <w:bodyDiv w:val="1"/>
      <w:marLeft w:val="0"/>
      <w:marRight w:val="0"/>
      <w:marTop w:val="0"/>
      <w:marBottom w:val="0"/>
      <w:divBdr>
        <w:top w:val="none" w:sz="0" w:space="0" w:color="auto"/>
        <w:left w:val="none" w:sz="0" w:space="0" w:color="auto"/>
        <w:bottom w:val="none" w:sz="0" w:space="0" w:color="auto"/>
        <w:right w:val="none" w:sz="0" w:space="0" w:color="auto"/>
      </w:divBdr>
      <w:divsChild>
        <w:div w:id="566771046">
          <w:marLeft w:val="0"/>
          <w:marRight w:val="0"/>
          <w:marTop w:val="0"/>
          <w:marBottom w:val="0"/>
          <w:divBdr>
            <w:top w:val="none" w:sz="0" w:space="0" w:color="auto"/>
            <w:left w:val="none" w:sz="0" w:space="0" w:color="auto"/>
            <w:bottom w:val="none" w:sz="0" w:space="0" w:color="auto"/>
            <w:right w:val="none" w:sz="0" w:space="0" w:color="auto"/>
          </w:divBdr>
          <w:divsChild>
            <w:div w:id="1375546889">
              <w:marLeft w:val="0"/>
              <w:marRight w:val="0"/>
              <w:marTop w:val="0"/>
              <w:marBottom w:val="0"/>
              <w:divBdr>
                <w:top w:val="none" w:sz="0" w:space="0" w:color="auto"/>
                <w:left w:val="none" w:sz="0" w:space="0" w:color="auto"/>
                <w:bottom w:val="none" w:sz="0" w:space="0" w:color="auto"/>
                <w:right w:val="none" w:sz="0" w:space="0" w:color="auto"/>
              </w:divBdr>
              <w:divsChild>
                <w:div w:id="625161982">
                  <w:marLeft w:val="0"/>
                  <w:marRight w:val="0"/>
                  <w:marTop w:val="195"/>
                  <w:marBottom w:val="195"/>
                  <w:divBdr>
                    <w:top w:val="none" w:sz="0" w:space="0" w:color="auto"/>
                    <w:left w:val="none" w:sz="0" w:space="0" w:color="auto"/>
                    <w:bottom w:val="none" w:sz="0" w:space="0" w:color="auto"/>
                    <w:right w:val="none" w:sz="0" w:space="0" w:color="auto"/>
                  </w:divBdr>
                  <w:divsChild>
                    <w:div w:id="876310153">
                      <w:marLeft w:val="0"/>
                      <w:marRight w:val="0"/>
                      <w:marTop w:val="0"/>
                      <w:marBottom w:val="0"/>
                      <w:divBdr>
                        <w:top w:val="none" w:sz="0" w:space="0" w:color="auto"/>
                        <w:left w:val="none" w:sz="0" w:space="0" w:color="auto"/>
                        <w:bottom w:val="none" w:sz="0" w:space="0" w:color="auto"/>
                        <w:right w:val="none" w:sz="0" w:space="0" w:color="auto"/>
                      </w:divBdr>
                      <w:divsChild>
                        <w:div w:id="352265483">
                          <w:marLeft w:val="0"/>
                          <w:marRight w:val="0"/>
                          <w:marTop w:val="0"/>
                          <w:marBottom w:val="0"/>
                          <w:divBdr>
                            <w:top w:val="none" w:sz="0" w:space="0" w:color="auto"/>
                            <w:left w:val="none" w:sz="0" w:space="0" w:color="auto"/>
                            <w:bottom w:val="none" w:sz="0" w:space="0" w:color="auto"/>
                            <w:right w:val="none" w:sz="0" w:space="0" w:color="auto"/>
                          </w:divBdr>
                          <w:divsChild>
                            <w:div w:id="36393206">
                              <w:marLeft w:val="0"/>
                              <w:marRight w:val="0"/>
                              <w:marTop w:val="0"/>
                              <w:marBottom w:val="0"/>
                              <w:divBdr>
                                <w:top w:val="none" w:sz="0" w:space="0" w:color="auto"/>
                                <w:left w:val="none" w:sz="0" w:space="0" w:color="auto"/>
                                <w:bottom w:val="none" w:sz="0" w:space="0" w:color="auto"/>
                                <w:right w:val="none" w:sz="0" w:space="0" w:color="auto"/>
                              </w:divBdr>
                              <w:divsChild>
                                <w:div w:id="69889913">
                                  <w:marLeft w:val="0"/>
                                  <w:marRight w:val="0"/>
                                  <w:marTop w:val="0"/>
                                  <w:marBottom w:val="0"/>
                                  <w:divBdr>
                                    <w:top w:val="none" w:sz="0" w:space="0" w:color="auto"/>
                                    <w:left w:val="none" w:sz="0" w:space="0" w:color="auto"/>
                                    <w:bottom w:val="none" w:sz="0" w:space="0" w:color="auto"/>
                                    <w:right w:val="none" w:sz="0" w:space="0" w:color="auto"/>
                                  </w:divBdr>
                                  <w:divsChild>
                                    <w:div w:id="34382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6101DB-711F-443E-A66D-AD09D34FB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3531</Words>
  <Characters>20127</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Пользователь</cp:lastModifiedBy>
  <cp:revision>4</cp:revision>
  <cp:lastPrinted>2026-07-14T06:50:00Z</cp:lastPrinted>
  <dcterms:created xsi:type="dcterms:W3CDTF">2026-10-14T11:59:00Z</dcterms:created>
  <dcterms:modified xsi:type="dcterms:W3CDTF">2026-10-15T10:37:00Z</dcterms:modified>
</cp:coreProperties>
</file>