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4753" w:rsidRDefault="00134753">
      <w:pPr>
        <w:spacing w:line="73" w:lineRule="exact"/>
        <w:rPr>
          <w:sz w:val="6"/>
          <w:szCs w:val="6"/>
        </w:rPr>
      </w:pPr>
    </w:p>
    <w:p w:rsidR="00134753" w:rsidRDefault="00134753">
      <w:pPr>
        <w:rPr>
          <w:sz w:val="2"/>
          <w:szCs w:val="2"/>
        </w:rPr>
        <w:sectPr w:rsidR="00134753">
          <w:pgSz w:w="11900" w:h="16840"/>
          <w:pgMar w:top="601" w:right="0" w:bottom="901" w:left="0" w:header="0" w:footer="3" w:gutter="0"/>
          <w:cols w:space="720"/>
          <w:noEndnote/>
          <w:docGrid w:linePitch="360"/>
        </w:sectPr>
      </w:pPr>
    </w:p>
    <w:p w:rsidR="00134753" w:rsidRPr="007331B1" w:rsidRDefault="006F6F7D">
      <w:pPr>
        <w:pStyle w:val="30"/>
        <w:shd w:val="clear" w:color="auto" w:fill="auto"/>
        <w:spacing w:after="9" w:line="200" w:lineRule="exact"/>
        <w:ind w:left="3720"/>
      </w:pPr>
      <w:r>
        <w:pict>
          <v:shapetype id="_x0000_t202" coordsize="21600,21600" o:spt="202" path="m,l,21600r21600,l21600,xe">
            <v:stroke joinstyle="miter"/>
            <v:path gradientshapeok="t" o:connecttype="rect"/>
          </v:shapetype>
          <v:shape id="_x0000_s1026" type="#_x0000_t202" style="position:absolute;left:0;text-align:left;margin-left:402.85pt;margin-top:-13.75pt;width:105.6pt;height:13pt;z-index:-125829376;mso-wrap-distance-left:5pt;mso-wrap-distance-right:5pt;mso-wrap-distance-bottom:17.3pt;mso-position-horizontal-relative:margin" filled="f" stroked="f">
            <v:textbox style="mso-fit-shape-to-text:t" inset="0,0,0,0">
              <w:txbxContent>
                <w:p w:rsidR="00793E08" w:rsidRDefault="00793E08">
                  <w:pPr>
                    <w:pStyle w:val="30"/>
                    <w:shd w:val="clear" w:color="auto" w:fill="auto"/>
                    <w:spacing w:after="0" w:line="200" w:lineRule="exact"/>
                  </w:pPr>
                  <w:r>
                    <w:rPr>
                      <w:rStyle w:val="3Exact"/>
                      <w:b/>
                      <w:bCs/>
                    </w:rPr>
                    <w:t>Электронный магазин</w:t>
                  </w:r>
                </w:p>
              </w:txbxContent>
            </v:textbox>
            <w10:wrap type="topAndBottom" anchorx="margin"/>
          </v:shape>
        </w:pict>
      </w:r>
      <w:r w:rsidR="008314BA">
        <w:t xml:space="preserve">Муниципальный </w:t>
      </w:r>
      <w:r w:rsidR="008314BA" w:rsidRPr="007331B1">
        <w:t>контракт №</w:t>
      </w:r>
    </w:p>
    <w:p w:rsidR="00134753" w:rsidRDefault="008314BA">
      <w:pPr>
        <w:pStyle w:val="20"/>
        <w:shd w:val="clear" w:color="auto" w:fill="auto"/>
        <w:spacing w:before="0" w:after="254" w:line="200" w:lineRule="exact"/>
        <w:ind w:left="2960" w:firstLine="0"/>
      </w:pPr>
      <w:r w:rsidRPr="007331B1">
        <w:t>ИКЗ 2</w:t>
      </w:r>
      <w:r w:rsidR="00577714" w:rsidRPr="007331B1">
        <w:t>6</w:t>
      </w:r>
      <w:r w:rsidRPr="007331B1">
        <w:t xml:space="preserve"> 34</w:t>
      </w:r>
      <w:r w:rsidR="00867B5E" w:rsidRPr="007331B1">
        <w:t>708018387472701001</w:t>
      </w:r>
      <w:r w:rsidR="00C102FD">
        <w:t>0007</w:t>
      </w:r>
      <w:r w:rsidR="008B3C62" w:rsidRPr="007331B1">
        <w:t>000000024</w:t>
      </w:r>
      <w:r w:rsidR="00C102FD">
        <w:t>2</w:t>
      </w:r>
    </w:p>
    <w:p w:rsidR="00134753" w:rsidRDefault="008314BA">
      <w:pPr>
        <w:pStyle w:val="20"/>
        <w:shd w:val="clear" w:color="auto" w:fill="auto"/>
        <w:tabs>
          <w:tab w:val="left" w:pos="7869"/>
          <w:tab w:val="left" w:leader="underscore" w:pos="8997"/>
        </w:tabs>
        <w:spacing w:before="0" w:after="18" w:line="200" w:lineRule="exact"/>
        <w:ind w:left="520" w:firstLine="0"/>
      </w:pPr>
      <w:r>
        <w:t>г. Кириши</w:t>
      </w:r>
      <w:r>
        <w:tab/>
      </w:r>
      <w:r w:rsidR="0064364A">
        <w:t xml:space="preserve">             </w:t>
      </w:r>
      <w:r>
        <w:t>202</w:t>
      </w:r>
      <w:r w:rsidR="00577714">
        <w:t>6</w:t>
      </w:r>
      <w:r>
        <w:t xml:space="preserve"> г.</w:t>
      </w:r>
    </w:p>
    <w:p w:rsidR="00134753" w:rsidRDefault="008314BA">
      <w:pPr>
        <w:pStyle w:val="40"/>
        <w:shd w:val="clear" w:color="auto" w:fill="auto"/>
        <w:spacing w:before="0" w:after="14" w:line="80" w:lineRule="exact"/>
        <w:ind w:left="4060"/>
      </w:pPr>
      <w:r>
        <w:t>/</w:t>
      </w:r>
    </w:p>
    <w:p w:rsidR="00134753" w:rsidRPr="00613AC8" w:rsidRDefault="00613AC8" w:rsidP="00613AC8">
      <w:pPr>
        <w:pStyle w:val="Default"/>
        <w:jc w:val="both"/>
        <w:rPr>
          <w:sz w:val="20"/>
          <w:szCs w:val="20"/>
        </w:rPr>
      </w:pPr>
      <w:r>
        <w:rPr>
          <w:sz w:val="20"/>
          <w:szCs w:val="20"/>
        </w:rPr>
        <w:t xml:space="preserve">          </w:t>
      </w:r>
      <w:r w:rsidR="00867B5E" w:rsidRPr="00613AC8">
        <w:rPr>
          <w:sz w:val="20"/>
          <w:szCs w:val="20"/>
        </w:rPr>
        <w:t xml:space="preserve">Контрольно-счетная палата муниципального образования </w:t>
      </w:r>
      <w:proofErr w:type="spellStart"/>
      <w:r w:rsidR="00867B5E" w:rsidRPr="00613AC8">
        <w:rPr>
          <w:sz w:val="20"/>
          <w:szCs w:val="20"/>
        </w:rPr>
        <w:t>Киришский</w:t>
      </w:r>
      <w:proofErr w:type="spellEnd"/>
      <w:r w:rsidR="00867B5E" w:rsidRPr="00613AC8">
        <w:rPr>
          <w:sz w:val="20"/>
          <w:szCs w:val="20"/>
        </w:rPr>
        <w:t xml:space="preserve"> муниципальный район Ленинградской области, действующая от имени муниципального образования </w:t>
      </w:r>
      <w:proofErr w:type="spellStart"/>
      <w:r w:rsidR="00867B5E" w:rsidRPr="00613AC8">
        <w:rPr>
          <w:sz w:val="20"/>
          <w:szCs w:val="20"/>
        </w:rPr>
        <w:t>Киришский</w:t>
      </w:r>
      <w:proofErr w:type="spellEnd"/>
      <w:r w:rsidR="00867B5E" w:rsidRPr="00613AC8">
        <w:rPr>
          <w:sz w:val="20"/>
          <w:szCs w:val="20"/>
        </w:rPr>
        <w:t xml:space="preserve"> муниципальный район Ленинградской области</w:t>
      </w:r>
      <w:r w:rsidR="008314BA" w:rsidRPr="00613AC8">
        <w:rPr>
          <w:sz w:val="20"/>
          <w:szCs w:val="20"/>
        </w:rPr>
        <w:t xml:space="preserve"> </w:t>
      </w:r>
      <w:r w:rsidR="008B3C62" w:rsidRPr="00613AC8">
        <w:rPr>
          <w:sz w:val="20"/>
          <w:szCs w:val="20"/>
        </w:rPr>
        <w:t>-</w:t>
      </w:r>
      <w:r w:rsidR="008314BA" w:rsidRPr="00613AC8">
        <w:rPr>
          <w:sz w:val="20"/>
          <w:szCs w:val="20"/>
        </w:rPr>
        <w:t xml:space="preserve"> Муниципальный заказчик, именуемая </w:t>
      </w:r>
      <w:r w:rsidR="008314BA" w:rsidRPr="00613AC8">
        <w:rPr>
          <w:rStyle w:val="21"/>
          <w:rFonts w:eastAsia="Arial Unicode MS"/>
          <w:b w:val="0"/>
        </w:rPr>
        <w:t xml:space="preserve">в </w:t>
      </w:r>
      <w:r w:rsidR="008314BA" w:rsidRPr="00613AC8">
        <w:rPr>
          <w:sz w:val="20"/>
          <w:szCs w:val="20"/>
        </w:rPr>
        <w:t xml:space="preserve">дальнейшем </w:t>
      </w:r>
      <w:r w:rsidR="008314BA" w:rsidRPr="00613AC8">
        <w:rPr>
          <w:rStyle w:val="21"/>
          <w:rFonts w:eastAsia="Arial Unicode MS"/>
        </w:rPr>
        <w:t>«Покупатель</w:t>
      </w:r>
      <w:r w:rsidR="008B3C62" w:rsidRPr="00613AC8">
        <w:rPr>
          <w:rStyle w:val="21"/>
          <w:rFonts w:eastAsia="Arial Unicode MS"/>
        </w:rPr>
        <w:t xml:space="preserve">», </w:t>
      </w:r>
      <w:r w:rsidR="008B3C62" w:rsidRPr="00613AC8">
        <w:rPr>
          <w:sz w:val="20"/>
          <w:szCs w:val="20"/>
        </w:rPr>
        <w:t>в</w:t>
      </w:r>
      <w:r w:rsidR="008314BA" w:rsidRPr="00613AC8">
        <w:rPr>
          <w:sz w:val="20"/>
          <w:szCs w:val="20"/>
        </w:rPr>
        <w:t xml:space="preserve"> лице</w:t>
      </w:r>
      <w:r w:rsidR="008B3C62" w:rsidRPr="00613AC8">
        <w:rPr>
          <w:sz w:val="20"/>
          <w:szCs w:val="20"/>
        </w:rPr>
        <w:t xml:space="preserve"> председателя Ксенофонтовой Е.А.</w:t>
      </w:r>
      <w:r w:rsidR="008314BA" w:rsidRPr="00613AC8">
        <w:rPr>
          <w:sz w:val="20"/>
          <w:szCs w:val="20"/>
        </w:rPr>
        <w:t>, действующего на</w:t>
      </w:r>
      <w:r w:rsidR="008B3C62" w:rsidRPr="00613AC8">
        <w:rPr>
          <w:sz w:val="20"/>
          <w:szCs w:val="20"/>
        </w:rPr>
        <w:t xml:space="preserve"> </w:t>
      </w:r>
      <w:r w:rsidR="008314BA" w:rsidRPr="00613AC8">
        <w:rPr>
          <w:sz w:val="20"/>
          <w:szCs w:val="20"/>
        </w:rPr>
        <w:t>основании</w:t>
      </w:r>
      <w:r w:rsidR="008B3C62" w:rsidRPr="00613AC8">
        <w:rPr>
          <w:sz w:val="20"/>
          <w:szCs w:val="20"/>
        </w:rPr>
        <w:t xml:space="preserve"> Положения</w:t>
      </w:r>
      <w:r w:rsidR="008314BA" w:rsidRPr="00613AC8">
        <w:rPr>
          <w:sz w:val="20"/>
          <w:szCs w:val="20"/>
        </w:rPr>
        <w:t>, с одной стороны, и</w:t>
      </w:r>
      <w:r w:rsidRPr="00613AC8">
        <w:rPr>
          <w:sz w:val="20"/>
          <w:szCs w:val="20"/>
        </w:rPr>
        <w:t xml:space="preserve"> </w:t>
      </w:r>
      <w:r w:rsidR="000C362F">
        <w:rPr>
          <w:color w:val="auto"/>
          <w:sz w:val="20"/>
          <w:szCs w:val="20"/>
        </w:rPr>
        <w:t>_________________________________________</w:t>
      </w:r>
      <w:r w:rsidR="008314BA">
        <w:t xml:space="preserve">, с </w:t>
      </w:r>
      <w:r w:rsidR="008314BA" w:rsidRPr="00613AC8">
        <w:rPr>
          <w:sz w:val="20"/>
          <w:szCs w:val="20"/>
        </w:rPr>
        <w:t>другой стороны, при совместном упоминании именуемые «Стороны»,</w:t>
      </w:r>
      <w:r>
        <w:rPr>
          <w:sz w:val="20"/>
          <w:szCs w:val="20"/>
        </w:rPr>
        <w:t xml:space="preserve"> </w:t>
      </w:r>
      <w:r w:rsidR="008314BA" w:rsidRPr="00613AC8">
        <w:rPr>
          <w:sz w:val="20"/>
          <w:szCs w:val="20"/>
        </w:rPr>
        <w:t>руководствуясь п. 4 ч.1 ст. 93 Федерального закона от 5 апреля 2013г. 44-ФЗ «О контрактной системе в сфере закупок товаров, работ, услуг для обеспечения государственных и муници</w:t>
      </w:r>
      <w:bookmarkStart w:id="0" w:name="_GoBack"/>
      <w:bookmarkEnd w:id="0"/>
      <w:r w:rsidR="008314BA" w:rsidRPr="00613AC8">
        <w:rPr>
          <w:sz w:val="20"/>
          <w:szCs w:val="20"/>
        </w:rPr>
        <w:t>пальных нужд», заключили настоящий муниципальный контракт (далее по тексту - контракт) о нижеследующем:</w:t>
      </w:r>
    </w:p>
    <w:p w:rsidR="00134753" w:rsidRDefault="008314BA">
      <w:pPr>
        <w:pStyle w:val="30"/>
        <w:numPr>
          <w:ilvl w:val="0"/>
          <w:numId w:val="1"/>
        </w:numPr>
        <w:shd w:val="clear" w:color="auto" w:fill="auto"/>
        <w:tabs>
          <w:tab w:val="left" w:pos="4343"/>
        </w:tabs>
        <w:spacing w:after="0" w:line="230" w:lineRule="exact"/>
        <w:ind w:left="4060"/>
        <w:jc w:val="both"/>
      </w:pPr>
      <w:r>
        <w:t>Предмет контракта.</w:t>
      </w:r>
    </w:p>
    <w:p w:rsidR="00134753" w:rsidRDefault="008314BA">
      <w:pPr>
        <w:pStyle w:val="20"/>
        <w:numPr>
          <w:ilvl w:val="1"/>
          <w:numId w:val="1"/>
        </w:numPr>
        <w:shd w:val="clear" w:color="auto" w:fill="auto"/>
        <w:tabs>
          <w:tab w:val="left" w:pos="446"/>
        </w:tabs>
        <w:spacing w:before="0" w:after="180" w:line="230" w:lineRule="exact"/>
        <w:ind w:firstLine="0"/>
      </w:pPr>
      <w:r>
        <w:t xml:space="preserve">Предметом настоящего контракта является поставка </w:t>
      </w:r>
      <w:r w:rsidR="00896EAC">
        <w:t>товара</w:t>
      </w:r>
      <w:r>
        <w:t>, далее - товар, ассортимент и характеристики которого согласованны Сторонами в техническом задании (Приложение № 1 к контракту) и спецификации (Приложение № 2 к контракту).</w:t>
      </w:r>
    </w:p>
    <w:p w:rsidR="00134753" w:rsidRPr="00613AC8" w:rsidRDefault="008314BA">
      <w:pPr>
        <w:pStyle w:val="30"/>
        <w:numPr>
          <w:ilvl w:val="0"/>
          <w:numId w:val="1"/>
        </w:numPr>
        <w:shd w:val="clear" w:color="auto" w:fill="auto"/>
        <w:tabs>
          <w:tab w:val="left" w:pos="3257"/>
        </w:tabs>
        <w:spacing w:after="0" w:line="230" w:lineRule="exact"/>
        <w:ind w:left="2960"/>
        <w:jc w:val="both"/>
        <w:rPr>
          <w:b w:val="0"/>
        </w:rPr>
      </w:pPr>
      <w:r>
        <w:t>Цена контракта. Сроки и порядок расчетов.</w:t>
      </w:r>
    </w:p>
    <w:p w:rsidR="00134753" w:rsidRDefault="008314BA" w:rsidP="00613AC8">
      <w:pPr>
        <w:pStyle w:val="20"/>
        <w:numPr>
          <w:ilvl w:val="1"/>
          <w:numId w:val="1"/>
        </w:numPr>
        <w:shd w:val="clear" w:color="auto" w:fill="auto"/>
        <w:tabs>
          <w:tab w:val="left" w:pos="451"/>
          <w:tab w:val="left" w:leader="underscore" w:pos="3932"/>
          <w:tab w:val="left" w:leader="underscore" w:pos="4027"/>
          <w:tab w:val="left" w:leader="underscore" w:pos="4661"/>
          <w:tab w:val="left" w:leader="underscore" w:pos="6067"/>
        </w:tabs>
        <w:spacing w:before="0" w:after="0" w:line="230" w:lineRule="exact"/>
        <w:ind w:firstLine="0"/>
      </w:pPr>
      <w:r w:rsidRPr="00613AC8">
        <w:t>Цена контракта составляет</w:t>
      </w:r>
      <w:r w:rsidR="00613AC8" w:rsidRPr="00613AC8">
        <w:t xml:space="preserve"> </w:t>
      </w:r>
      <w:r w:rsidR="000C362F">
        <w:t>________________</w:t>
      </w:r>
      <w:r w:rsidR="00613AC8" w:rsidRPr="00613AC8">
        <w:t>.,</w:t>
      </w:r>
      <w:r w:rsidR="00613AC8">
        <w:t xml:space="preserve"> </w:t>
      </w:r>
      <w:r w:rsidR="000C362F">
        <w:t xml:space="preserve">в </w:t>
      </w:r>
      <w:proofErr w:type="spellStart"/>
      <w:r w:rsidR="000C362F">
        <w:t>т.ч</w:t>
      </w:r>
      <w:proofErr w:type="spellEnd"/>
      <w:r w:rsidR="000C362F">
        <w:t>. НДС</w:t>
      </w:r>
      <w:r w:rsidR="000C362F">
        <w:tab/>
        <w:t xml:space="preserve">% </w:t>
      </w:r>
      <w:r w:rsidR="000C362F">
        <w:rPr>
          <w:rStyle w:val="22"/>
        </w:rPr>
        <w:t>{либо НДС не облагается)</w:t>
      </w:r>
      <w:r>
        <w:rPr>
          <w:rStyle w:val="22"/>
        </w:rPr>
        <w:t>.</w:t>
      </w:r>
      <w:r>
        <w:t xml:space="preserve"> Указанная цена</w:t>
      </w:r>
      <w:r w:rsidR="00613AC8">
        <w:t xml:space="preserve"> </w:t>
      </w:r>
      <w:r>
        <w:t>является твердой и определяется на весь срок исполнения контракта, за исключением случаев, предусмотренных настоящим контрактом. Цена контракта включает в себя все расходы Поставщика, связанные с исполнением контракта, включая закупку/производство, страхование, уплату налогов, пошлин, сборов, иных обязательных платежей, прочих расходов Поставщика.</w:t>
      </w:r>
    </w:p>
    <w:p w:rsidR="00134753" w:rsidRDefault="008314BA">
      <w:pPr>
        <w:pStyle w:val="20"/>
        <w:numPr>
          <w:ilvl w:val="1"/>
          <w:numId w:val="1"/>
        </w:numPr>
        <w:shd w:val="clear" w:color="auto" w:fill="auto"/>
        <w:tabs>
          <w:tab w:val="left" w:pos="456"/>
        </w:tabs>
        <w:spacing w:before="0" w:after="0" w:line="230" w:lineRule="exact"/>
        <w:ind w:firstLine="0"/>
      </w:pPr>
      <w:r>
        <w:t>Авансирование не предусмотрено. Оплата производится посредством безналичного расчета в валюте Российской Федерации (рубль). Срок оплаты: не более 7 (семи) рабочих дней с даты подписания Покупателем документа о приемке (товарная накладная или универсальный передаточный документ) с приложением счета.</w:t>
      </w:r>
    </w:p>
    <w:p w:rsidR="00134753" w:rsidRDefault="008314BA">
      <w:pPr>
        <w:pStyle w:val="20"/>
        <w:numPr>
          <w:ilvl w:val="1"/>
          <w:numId w:val="1"/>
        </w:numPr>
        <w:shd w:val="clear" w:color="auto" w:fill="auto"/>
        <w:tabs>
          <w:tab w:val="left" w:pos="456"/>
        </w:tabs>
        <w:spacing w:before="0" w:after="0" w:line="230" w:lineRule="exact"/>
        <w:ind w:firstLine="0"/>
      </w:pPr>
      <w:r>
        <w:t>Обязанность Покупателя по оплате считается исполненной с момента зачисления денежных средств на корреспондентский счет банка, обслуживающего Поставщика, либо, если Покупателя и Поставщика по обязательству, исполняемому путем безналичных расчетов, обслуживает один и тот же банк, моментом исполнения такого обязательства является списание денежных средств с лицевого счета Покупателя и (или) зачисление банком денежных средств на счет (лицевой счет) Поставщика. Поставщик обязан предоставить Покупателю счет для оплаты одновременно с документом о приемке.</w:t>
      </w:r>
    </w:p>
    <w:p w:rsidR="00134753" w:rsidRDefault="008314BA">
      <w:pPr>
        <w:pStyle w:val="20"/>
        <w:numPr>
          <w:ilvl w:val="1"/>
          <w:numId w:val="1"/>
        </w:numPr>
        <w:shd w:val="clear" w:color="auto" w:fill="auto"/>
        <w:tabs>
          <w:tab w:val="left" w:pos="456"/>
        </w:tabs>
        <w:spacing w:before="0" w:after="0" w:line="230" w:lineRule="exact"/>
        <w:ind w:firstLine="0"/>
      </w:pPr>
      <w:r>
        <w:t>Не поставленный товар, либо товар ненадлежащего качества (не соответствующий условиям контракта), оплате не подлежит.</w:t>
      </w:r>
    </w:p>
    <w:p w:rsidR="00134753" w:rsidRDefault="008314BA">
      <w:pPr>
        <w:pStyle w:val="20"/>
        <w:numPr>
          <w:ilvl w:val="1"/>
          <w:numId w:val="1"/>
        </w:numPr>
        <w:shd w:val="clear" w:color="auto" w:fill="auto"/>
        <w:tabs>
          <w:tab w:val="left" w:pos="456"/>
        </w:tabs>
        <w:spacing w:before="0" w:after="184" w:line="230" w:lineRule="exact"/>
        <w:ind w:firstLine="0"/>
      </w:pPr>
      <w:r>
        <w:t xml:space="preserve">Источник финансирования: средства бюджета муниципального образования </w:t>
      </w:r>
      <w:proofErr w:type="spellStart"/>
      <w:r>
        <w:t>Киришский</w:t>
      </w:r>
      <w:proofErr w:type="spellEnd"/>
      <w:r>
        <w:t xml:space="preserve"> муниципальный район Ленинградской области.</w:t>
      </w:r>
    </w:p>
    <w:p w:rsidR="00134753" w:rsidRDefault="008314BA">
      <w:pPr>
        <w:pStyle w:val="30"/>
        <w:numPr>
          <w:ilvl w:val="0"/>
          <w:numId w:val="1"/>
        </w:numPr>
        <w:shd w:val="clear" w:color="auto" w:fill="auto"/>
        <w:tabs>
          <w:tab w:val="left" w:pos="4102"/>
        </w:tabs>
        <w:spacing w:after="0" w:line="226" w:lineRule="exact"/>
        <w:ind w:left="3800"/>
        <w:jc w:val="both"/>
      </w:pPr>
      <w:r>
        <w:t>Срок действия контракта</w:t>
      </w:r>
    </w:p>
    <w:p w:rsidR="00134753" w:rsidRDefault="008314BA">
      <w:pPr>
        <w:pStyle w:val="20"/>
        <w:numPr>
          <w:ilvl w:val="1"/>
          <w:numId w:val="1"/>
        </w:numPr>
        <w:shd w:val="clear" w:color="auto" w:fill="auto"/>
        <w:tabs>
          <w:tab w:val="left" w:pos="451"/>
        </w:tabs>
        <w:spacing w:before="0" w:after="180" w:line="226" w:lineRule="exact"/>
        <w:ind w:firstLine="0"/>
      </w:pPr>
      <w:r>
        <w:t>Контракт вступает в силу с даты заключения и действует по 31.12.202</w:t>
      </w:r>
      <w:r w:rsidR="00577714">
        <w:t>6</w:t>
      </w:r>
      <w:r>
        <w:t xml:space="preserve"> года, а в части оплаты - до полного исполнения обязательств соответствующей стороной.</w:t>
      </w:r>
    </w:p>
    <w:p w:rsidR="00134753" w:rsidRDefault="008314BA">
      <w:pPr>
        <w:pStyle w:val="30"/>
        <w:numPr>
          <w:ilvl w:val="0"/>
          <w:numId w:val="1"/>
        </w:numPr>
        <w:shd w:val="clear" w:color="auto" w:fill="auto"/>
        <w:tabs>
          <w:tab w:val="left" w:pos="3352"/>
        </w:tabs>
        <w:spacing w:after="0" w:line="226" w:lineRule="exact"/>
        <w:ind w:left="3060"/>
        <w:jc w:val="both"/>
      </w:pPr>
      <w:r>
        <w:t>Порядок, срок и условия поставки товара.</w:t>
      </w:r>
    </w:p>
    <w:p w:rsidR="00134753" w:rsidRDefault="008314BA">
      <w:pPr>
        <w:pStyle w:val="20"/>
        <w:numPr>
          <w:ilvl w:val="1"/>
          <w:numId w:val="1"/>
        </w:numPr>
        <w:shd w:val="clear" w:color="auto" w:fill="auto"/>
        <w:tabs>
          <w:tab w:val="left" w:pos="451"/>
        </w:tabs>
        <w:spacing w:before="0" w:after="0" w:line="226" w:lineRule="exact"/>
        <w:ind w:firstLine="0"/>
      </w:pPr>
      <w:r>
        <w:t xml:space="preserve">Период (срок) поставки товара: в течение </w:t>
      </w:r>
      <w:r w:rsidR="00C102FD">
        <w:t>10</w:t>
      </w:r>
      <w:r>
        <w:t xml:space="preserve"> (</w:t>
      </w:r>
      <w:r w:rsidR="00C102FD">
        <w:t>десяти</w:t>
      </w:r>
      <w:r>
        <w:t>) рабочих дней с даты заключения контракта.</w:t>
      </w:r>
    </w:p>
    <w:p w:rsidR="00134753" w:rsidRDefault="008314BA">
      <w:pPr>
        <w:pStyle w:val="20"/>
        <w:numPr>
          <w:ilvl w:val="1"/>
          <w:numId w:val="1"/>
        </w:numPr>
        <w:shd w:val="clear" w:color="auto" w:fill="auto"/>
        <w:tabs>
          <w:tab w:val="left" w:pos="451"/>
        </w:tabs>
        <w:spacing w:before="0" w:after="0" w:line="226" w:lineRule="exact"/>
        <w:ind w:firstLine="0"/>
      </w:pPr>
      <w:r>
        <w:t xml:space="preserve">Место поставки: Ленинградская область, г. Кириши, </w:t>
      </w:r>
      <w:r w:rsidR="00A37DA0" w:rsidRPr="00A37DA0">
        <w:t>бул. Молодежный, д.8</w:t>
      </w:r>
      <w:r>
        <w:t xml:space="preserve">, </w:t>
      </w:r>
      <w:r w:rsidR="00A37DA0">
        <w:t>1</w:t>
      </w:r>
      <w:r>
        <w:t>-й этаж.</w:t>
      </w:r>
    </w:p>
    <w:p w:rsidR="00134753" w:rsidRDefault="008314BA">
      <w:pPr>
        <w:pStyle w:val="20"/>
        <w:numPr>
          <w:ilvl w:val="1"/>
          <w:numId w:val="1"/>
        </w:numPr>
        <w:shd w:val="clear" w:color="auto" w:fill="auto"/>
        <w:tabs>
          <w:tab w:val="left" w:pos="456"/>
        </w:tabs>
        <w:spacing w:before="0" w:after="0" w:line="226" w:lineRule="exact"/>
        <w:ind w:firstLine="0"/>
      </w:pPr>
      <w:r>
        <w:t>Условия поставки: закупка/производство, доставка, разгрузка товара, подъем на этаж.</w:t>
      </w:r>
    </w:p>
    <w:p w:rsidR="00134753" w:rsidRDefault="008314BA">
      <w:pPr>
        <w:pStyle w:val="20"/>
        <w:numPr>
          <w:ilvl w:val="1"/>
          <w:numId w:val="1"/>
        </w:numPr>
        <w:shd w:val="clear" w:color="auto" w:fill="auto"/>
        <w:tabs>
          <w:tab w:val="left" w:pos="456"/>
        </w:tabs>
        <w:spacing w:before="0" w:after="0" w:line="226" w:lineRule="exact"/>
        <w:ind w:firstLine="0"/>
      </w:pPr>
      <w:r>
        <w:t>Поставщик предварительно уведомляет Покупателя о времени и дате поставки товара, посредством передачи факсимильных или электронных сообщений.</w:t>
      </w:r>
    </w:p>
    <w:p w:rsidR="00134753" w:rsidRDefault="008314BA">
      <w:pPr>
        <w:pStyle w:val="20"/>
        <w:numPr>
          <w:ilvl w:val="1"/>
          <w:numId w:val="1"/>
        </w:numPr>
        <w:shd w:val="clear" w:color="auto" w:fill="auto"/>
        <w:tabs>
          <w:tab w:val="left" w:pos="456"/>
        </w:tabs>
        <w:spacing w:before="0" w:after="0" w:line="226" w:lineRule="exact"/>
        <w:ind w:firstLine="0"/>
      </w:pPr>
      <w:r>
        <w:t>Качество Товара должно соответствовать требованиям качества, безопасности, предусмотренным законодательством РФ для товара данного вида.</w:t>
      </w:r>
    </w:p>
    <w:p w:rsidR="00134753" w:rsidRDefault="008314BA">
      <w:pPr>
        <w:pStyle w:val="20"/>
        <w:numPr>
          <w:ilvl w:val="1"/>
          <w:numId w:val="1"/>
        </w:numPr>
        <w:shd w:val="clear" w:color="auto" w:fill="auto"/>
        <w:tabs>
          <w:tab w:val="left" w:pos="451"/>
        </w:tabs>
        <w:spacing w:before="0" w:after="0" w:line="226" w:lineRule="exact"/>
        <w:ind w:firstLine="0"/>
      </w:pPr>
      <w:r>
        <w:t>Поставщик несёт полную ответственность за качество Товара и обеспечение Покупателя необходимой информацией по Товару.</w:t>
      </w:r>
    </w:p>
    <w:p w:rsidR="00134753" w:rsidRDefault="008314BA">
      <w:pPr>
        <w:pStyle w:val="20"/>
        <w:numPr>
          <w:ilvl w:val="1"/>
          <w:numId w:val="1"/>
        </w:numPr>
        <w:shd w:val="clear" w:color="auto" w:fill="auto"/>
        <w:tabs>
          <w:tab w:val="left" w:pos="456"/>
        </w:tabs>
        <w:spacing w:before="0" w:after="0" w:line="226" w:lineRule="exact"/>
        <w:ind w:firstLine="0"/>
      </w:pPr>
      <w:r>
        <w:t>Товар должен быть новый, не бывший в употреблении, не подвергавшийся восстановлению, или модификации. Товар не должен иметь потертостей, царапин, сколов, деформаций, иных повреждений, ухудшающих его внешний вид и/или препятствующий реализации товара или использованию товара по назначению.</w:t>
      </w:r>
    </w:p>
    <w:p w:rsidR="00134753" w:rsidRDefault="008314BA">
      <w:pPr>
        <w:pStyle w:val="20"/>
        <w:numPr>
          <w:ilvl w:val="1"/>
          <w:numId w:val="1"/>
        </w:numPr>
        <w:shd w:val="clear" w:color="auto" w:fill="auto"/>
        <w:tabs>
          <w:tab w:val="left" w:pos="456"/>
        </w:tabs>
        <w:spacing w:before="0" w:after="0" w:line="226" w:lineRule="exact"/>
        <w:ind w:firstLine="0"/>
      </w:pPr>
      <w:r>
        <w:t>Товар считается поставленным (в том числе поставленный в отдельный этап, если контрактом установлены этапы исполнения обязательств), в момент принятия Товара Покупателем. Подписание документа о приемке свидетельствует о соответствии товара условиям настоящего контракта на момент его приемки.</w:t>
      </w:r>
    </w:p>
    <w:p w:rsidR="00134753" w:rsidRDefault="008314BA">
      <w:pPr>
        <w:pStyle w:val="20"/>
        <w:numPr>
          <w:ilvl w:val="1"/>
          <w:numId w:val="1"/>
        </w:numPr>
        <w:shd w:val="clear" w:color="auto" w:fill="auto"/>
        <w:tabs>
          <w:tab w:val="left" w:pos="456"/>
        </w:tabs>
        <w:spacing w:before="0" w:after="0" w:line="226" w:lineRule="exact"/>
        <w:ind w:firstLine="0"/>
      </w:pPr>
      <w:r>
        <w:t>Товар переходит в собственность Покупателя с момента приемки Товара. Риск случайной гибели или повреждения товара до его принятия Покупателем несет Поставщик.</w:t>
      </w:r>
    </w:p>
    <w:p w:rsidR="00134753" w:rsidRDefault="008314BA">
      <w:pPr>
        <w:pStyle w:val="20"/>
        <w:numPr>
          <w:ilvl w:val="1"/>
          <w:numId w:val="1"/>
        </w:numPr>
        <w:shd w:val="clear" w:color="auto" w:fill="auto"/>
        <w:tabs>
          <w:tab w:val="left" w:pos="552"/>
        </w:tabs>
        <w:spacing w:before="0" w:after="0" w:line="226" w:lineRule="exact"/>
        <w:ind w:firstLine="0"/>
      </w:pPr>
      <w:r>
        <w:t>Товар поставляется в упаковке (если это предусмотрено для товара данного вида), обеспечивающей его качество и сохранность при транспортировке. Упаковка Поставщику не возвращается.</w:t>
      </w:r>
      <w:r>
        <w:br w:type="page"/>
      </w:r>
    </w:p>
    <w:p w:rsidR="00134753" w:rsidRDefault="008314BA">
      <w:pPr>
        <w:pStyle w:val="20"/>
        <w:numPr>
          <w:ilvl w:val="1"/>
          <w:numId w:val="1"/>
        </w:numPr>
        <w:shd w:val="clear" w:color="auto" w:fill="auto"/>
        <w:tabs>
          <w:tab w:val="left" w:pos="542"/>
        </w:tabs>
        <w:spacing w:before="0" w:after="180" w:line="230" w:lineRule="exact"/>
        <w:ind w:firstLine="0"/>
      </w:pPr>
      <w:r>
        <w:lastRenderedPageBreak/>
        <w:t>Товар поставляется с необходимыми документами, подтверждающими качество, количество и безопасность товара. Все документы должны быть на русском языке.</w:t>
      </w:r>
    </w:p>
    <w:p w:rsidR="00134753" w:rsidRDefault="008314BA">
      <w:pPr>
        <w:pStyle w:val="30"/>
        <w:shd w:val="clear" w:color="auto" w:fill="auto"/>
        <w:tabs>
          <w:tab w:val="left" w:pos="3788"/>
        </w:tabs>
        <w:spacing w:after="0" w:line="230" w:lineRule="exact"/>
        <w:ind w:left="3040"/>
        <w:jc w:val="both"/>
      </w:pPr>
      <w:r>
        <w:tab/>
        <w:t>5. Порядок и срок приемки</w:t>
      </w:r>
    </w:p>
    <w:p w:rsidR="00134753" w:rsidRDefault="008314BA">
      <w:pPr>
        <w:pStyle w:val="20"/>
        <w:numPr>
          <w:ilvl w:val="0"/>
          <w:numId w:val="2"/>
        </w:numPr>
        <w:shd w:val="clear" w:color="auto" w:fill="auto"/>
        <w:tabs>
          <w:tab w:val="left" w:pos="467"/>
        </w:tabs>
        <w:spacing w:before="0" w:after="0" w:line="230" w:lineRule="exact"/>
        <w:ind w:firstLine="0"/>
      </w:pPr>
      <w:r>
        <w:t>Контроль Покупателя за исполнением обязательств Поставщиком осуществляется путем:</w:t>
      </w:r>
    </w:p>
    <w:p w:rsidR="00134753" w:rsidRDefault="008314BA">
      <w:pPr>
        <w:pStyle w:val="20"/>
        <w:numPr>
          <w:ilvl w:val="0"/>
          <w:numId w:val="3"/>
        </w:numPr>
        <w:shd w:val="clear" w:color="auto" w:fill="auto"/>
        <w:tabs>
          <w:tab w:val="left" w:pos="754"/>
        </w:tabs>
        <w:spacing w:before="0" w:after="0" w:line="230" w:lineRule="exact"/>
        <w:ind w:left="760"/>
      </w:pPr>
      <w:r>
        <w:t>подписания ТН/УПД. /</w:t>
      </w:r>
    </w:p>
    <w:p w:rsidR="00134753" w:rsidRDefault="008314BA">
      <w:pPr>
        <w:pStyle w:val="20"/>
        <w:numPr>
          <w:ilvl w:val="0"/>
          <w:numId w:val="2"/>
        </w:numPr>
        <w:shd w:val="clear" w:color="auto" w:fill="auto"/>
        <w:tabs>
          <w:tab w:val="left" w:pos="467"/>
        </w:tabs>
        <w:spacing w:before="0" w:after="0" w:line="230" w:lineRule="exact"/>
        <w:ind w:firstLine="0"/>
      </w:pPr>
      <w:r>
        <w:t>Приемку/передачу товара осуществляют:</w:t>
      </w:r>
    </w:p>
    <w:p w:rsidR="00134753" w:rsidRDefault="008314BA">
      <w:pPr>
        <w:pStyle w:val="20"/>
        <w:numPr>
          <w:ilvl w:val="0"/>
          <w:numId w:val="4"/>
        </w:numPr>
        <w:shd w:val="clear" w:color="auto" w:fill="auto"/>
        <w:tabs>
          <w:tab w:val="left" w:pos="211"/>
        </w:tabs>
        <w:spacing w:before="0" w:after="0" w:line="230" w:lineRule="exact"/>
        <w:ind w:firstLine="0"/>
      </w:pPr>
      <w:r>
        <w:t xml:space="preserve">со стороны Покупателя: </w:t>
      </w:r>
      <w:r w:rsidR="00896EAC">
        <w:t>руководитель</w:t>
      </w:r>
      <w:r>
        <w:t xml:space="preserve"> или иное уполномоченное лицо;</w:t>
      </w:r>
    </w:p>
    <w:p w:rsidR="00134753" w:rsidRDefault="008B6537">
      <w:pPr>
        <w:pStyle w:val="20"/>
        <w:numPr>
          <w:ilvl w:val="0"/>
          <w:numId w:val="4"/>
        </w:numPr>
        <w:shd w:val="clear" w:color="auto" w:fill="auto"/>
        <w:tabs>
          <w:tab w:val="left" w:pos="211"/>
          <w:tab w:val="left" w:pos="2770"/>
          <w:tab w:val="left" w:pos="3788"/>
        </w:tabs>
        <w:spacing w:before="0" w:after="0" w:line="230" w:lineRule="exact"/>
        <w:ind w:firstLine="0"/>
      </w:pPr>
      <w:r>
        <w:t xml:space="preserve">со стороны Поставщика: </w:t>
      </w:r>
      <w:r w:rsidR="008314BA">
        <w:t>или иное уполномоченное лицо.</w:t>
      </w:r>
    </w:p>
    <w:p w:rsidR="00134753" w:rsidRDefault="008314BA">
      <w:pPr>
        <w:pStyle w:val="20"/>
        <w:numPr>
          <w:ilvl w:val="0"/>
          <w:numId w:val="2"/>
        </w:numPr>
        <w:shd w:val="clear" w:color="auto" w:fill="auto"/>
        <w:tabs>
          <w:tab w:val="left" w:pos="467"/>
        </w:tabs>
        <w:spacing w:before="0" w:after="0" w:line="230" w:lineRule="exact"/>
        <w:ind w:firstLine="0"/>
      </w:pPr>
      <w:r>
        <w:t>Приемка осуществляется в срок не позднее 5 (пяти) рабочих дней, следующих за днем поступления документа о приемке (ТН/УПД), подписанного Поставщиком.</w:t>
      </w:r>
    </w:p>
    <w:p w:rsidR="00134753" w:rsidRDefault="008314BA">
      <w:pPr>
        <w:pStyle w:val="20"/>
        <w:numPr>
          <w:ilvl w:val="0"/>
          <w:numId w:val="2"/>
        </w:numPr>
        <w:shd w:val="clear" w:color="auto" w:fill="auto"/>
        <w:tabs>
          <w:tab w:val="left" w:pos="467"/>
        </w:tabs>
        <w:spacing w:before="0" w:after="0" w:line="230" w:lineRule="exact"/>
        <w:ind w:firstLine="0"/>
      </w:pPr>
      <w:r>
        <w:t>По итогам приемки оказанных услуг Покупатель оформляет и подписывает Акт приемки товаров, работ, услуг (ф.0510452) по унифицированной форме, установленной Приказом Минфина России от 15.06.2021 № 61н, а также подписывает документ о приемке (ТН/УПД), направленный Поставщиком.</w:t>
      </w:r>
    </w:p>
    <w:p w:rsidR="00134753" w:rsidRDefault="008314BA">
      <w:pPr>
        <w:pStyle w:val="20"/>
        <w:numPr>
          <w:ilvl w:val="0"/>
          <w:numId w:val="5"/>
        </w:numPr>
        <w:shd w:val="clear" w:color="auto" w:fill="auto"/>
        <w:tabs>
          <w:tab w:val="left" w:pos="595"/>
        </w:tabs>
        <w:spacing w:before="0" w:after="0" w:line="230" w:lineRule="exact"/>
        <w:ind w:firstLine="0"/>
      </w:pPr>
      <w:r>
        <w:t>Оформление и обмен Актом приемки товаров, работ,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 услуг (ф.0510452) в электронной форме, Акт формируется на бумажном носителе в 2 (двух) экземплярах.</w:t>
      </w:r>
    </w:p>
    <w:p w:rsidR="00134753" w:rsidRDefault="008314BA">
      <w:pPr>
        <w:pStyle w:val="20"/>
        <w:numPr>
          <w:ilvl w:val="0"/>
          <w:numId w:val="5"/>
        </w:numPr>
        <w:shd w:val="clear" w:color="auto" w:fill="auto"/>
        <w:tabs>
          <w:tab w:val="left" w:pos="600"/>
        </w:tabs>
        <w:spacing w:before="0" w:after="0" w:line="230" w:lineRule="exact"/>
        <w:ind w:firstLine="0"/>
      </w:pPr>
      <w:r>
        <w:t>Участие Поставщика при оформлении Акта приемки товаров, работ,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Сторонами, либо путем подписания указанного Акта собственноручно Поставщиком (представителем Поставщика) на бумажном носителе.</w:t>
      </w:r>
    </w:p>
    <w:p w:rsidR="00134753" w:rsidRDefault="008314BA">
      <w:pPr>
        <w:pStyle w:val="20"/>
        <w:numPr>
          <w:ilvl w:val="0"/>
          <w:numId w:val="5"/>
        </w:numPr>
        <w:shd w:val="clear" w:color="auto" w:fill="auto"/>
        <w:tabs>
          <w:tab w:val="left" w:pos="595"/>
        </w:tabs>
        <w:spacing w:before="0" w:after="0" w:line="230" w:lineRule="exact"/>
        <w:ind w:firstLine="0"/>
      </w:pPr>
      <w:r>
        <w:t>При отсутствии претензий, расхождений по результатам приемки, участие Поставщика при оформлении Акта приемки товаров, работ, услуг (ф.0510452) возможно путем направления в целях уведомления о результатах приемки на электронный адрес Поставщика электронного Акта приемки товаров, работ, услуг (ф.0510452) (скан копии Акта приемки товаров, работ услуг (ф.0510452), оформленного Покупателем на бумажном носителе).</w:t>
      </w:r>
    </w:p>
    <w:p w:rsidR="00134753" w:rsidRDefault="008314BA">
      <w:pPr>
        <w:pStyle w:val="20"/>
        <w:numPr>
          <w:ilvl w:val="0"/>
          <w:numId w:val="5"/>
        </w:numPr>
        <w:shd w:val="clear" w:color="auto" w:fill="auto"/>
        <w:tabs>
          <w:tab w:val="left" w:pos="595"/>
        </w:tabs>
        <w:spacing w:before="0" w:after="0" w:line="230" w:lineRule="exact"/>
        <w:ind w:firstLine="0"/>
      </w:pPr>
      <w:r>
        <w:t>В случае отказа от приемки товара Покупатель не позднее 20 (двадцати) рабочих дней после даты получения 2 (двух) экземпляров ТН/УПД направляет Поставщику мотивированный отказ от приёмки.</w:t>
      </w:r>
    </w:p>
    <w:p w:rsidR="00134753" w:rsidRDefault="008314BA">
      <w:pPr>
        <w:pStyle w:val="20"/>
        <w:numPr>
          <w:ilvl w:val="0"/>
          <w:numId w:val="5"/>
        </w:numPr>
        <w:shd w:val="clear" w:color="auto" w:fill="auto"/>
        <w:tabs>
          <w:tab w:val="left" w:pos="595"/>
        </w:tabs>
        <w:spacing w:before="0" w:after="0" w:line="230" w:lineRule="exact"/>
        <w:ind w:firstLine="0"/>
      </w:pPr>
      <w:r>
        <w:t>После устранения/Поставщиком причин, указанных Покупателем в мотивированном отказе от приемки, приемка производится Покупателем в порядке, установленном пунктами 5.3, 5.4, 5.4.1- 5.4.4 контракта.</w:t>
      </w:r>
    </w:p>
    <w:p w:rsidR="00134753" w:rsidRDefault="008314BA">
      <w:pPr>
        <w:pStyle w:val="20"/>
        <w:numPr>
          <w:ilvl w:val="1"/>
          <w:numId w:val="5"/>
        </w:numPr>
        <w:shd w:val="clear" w:color="auto" w:fill="auto"/>
        <w:tabs>
          <w:tab w:val="left" w:pos="600"/>
        </w:tabs>
        <w:spacing w:before="0" w:after="180" w:line="230" w:lineRule="exact"/>
        <w:ind w:firstLine="0"/>
      </w:pPr>
      <w:r>
        <w:t>Одновременно с товаром Поставщик передает Покупателю весь необходимый пакет документов по товару, в том числе копии сертификатов соответствия (для товара, подлежащего обязательной сертификации, обязательно), заверенные держателем подлинника сертификата, либо лицом, выдавшим сертификат, либо Поставщиком.</w:t>
      </w:r>
    </w:p>
    <w:p w:rsidR="00134753" w:rsidRDefault="008314BA">
      <w:pPr>
        <w:pStyle w:val="30"/>
        <w:numPr>
          <w:ilvl w:val="0"/>
          <w:numId w:val="6"/>
        </w:numPr>
        <w:shd w:val="clear" w:color="auto" w:fill="auto"/>
        <w:tabs>
          <w:tab w:val="left" w:pos="3908"/>
        </w:tabs>
        <w:spacing w:after="0" w:line="230" w:lineRule="exact"/>
        <w:ind w:left="3620"/>
        <w:jc w:val="both"/>
      </w:pPr>
      <w:r>
        <w:t>Права и обязанности Сторон.</w:t>
      </w:r>
    </w:p>
    <w:p w:rsidR="00134753" w:rsidRDefault="008314BA">
      <w:pPr>
        <w:pStyle w:val="20"/>
        <w:numPr>
          <w:ilvl w:val="1"/>
          <w:numId w:val="6"/>
        </w:numPr>
        <w:shd w:val="clear" w:color="auto" w:fill="auto"/>
        <w:tabs>
          <w:tab w:val="left" w:pos="467"/>
        </w:tabs>
        <w:spacing w:before="0" w:after="0" w:line="230" w:lineRule="exact"/>
        <w:ind w:firstLine="0"/>
      </w:pPr>
      <w:r>
        <w:t>Поставщик вправе:</w:t>
      </w:r>
    </w:p>
    <w:p w:rsidR="00134753" w:rsidRDefault="008314BA">
      <w:pPr>
        <w:pStyle w:val="20"/>
        <w:numPr>
          <w:ilvl w:val="2"/>
          <w:numId w:val="6"/>
        </w:numPr>
        <w:shd w:val="clear" w:color="auto" w:fill="auto"/>
        <w:tabs>
          <w:tab w:val="left" w:pos="590"/>
        </w:tabs>
        <w:spacing w:before="0" w:after="0" w:line="230" w:lineRule="exact"/>
        <w:ind w:firstLine="0"/>
      </w:pPr>
      <w:r>
        <w:t>Требовать оплаты товара, поставленного надлежащим образом и соответствующего требованиям контракта.</w:t>
      </w:r>
    </w:p>
    <w:p w:rsidR="00134753" w:rsidRDefault="008314BA">
      <w:pPr>
        <w:pStyle w:val="20"/>
        <w:numPr>
          <w:ilvl w:val="2"/>
          <w:numId w:val="6"/>
        </w:numPr>
        <w:shd w:val="clear" w:color="auto" w:fill="auto"/>
        <w:tabs>
          <w:tab w:val="left" w:pos="595"/>
        </w:tabs>
        <w:spacing w:before="0" w:after="0" w:line="230" w:lineRule="exact"/>
        <w:ind w:firstLine="0"/>
      </w:pPr>
      <w:r>
        <w:t>Осуществлять иные права в соответствии с действующим законодательством РФ при поставке товара и контрактом.</w:t>
      </w:r>
    </w:p>
    <w:p w:rsidR="00134753" w:rsidRDefault="008314BA">
      <w:pPr>
        <w:pStyle w:val="20"/>
        <w:numPr>
          <w:ilvl w:val="1"/>
          <w:numId w:val="6"/>
        </w:numPr>
        <w:shd w:val="clear" w:color="auto" w:fill="auto"/>
        <w:tabs>
          <w:tab w:val="left" w:pos="595"/>
        </w:tabs>
        <w:spacing w:before="0" w:after="0" w:line="230" w:lineRule="exact"/>
        <w:ind w:firstLine="0"/>
      </w:pPr>
      <w:r>
        <w:t>Поставщик обязан:</w:t>
      </w:r>
    </w:p>
    <w:p w:rsidR="00134753" w:rsidRDefault="008314BA">
      <w:pPr>
        <w:pStyle w:val="20"/>
        <w:numPr>
          <w:ilvl w:val="2"/>
          <w:numId w:val="6"/>
        </w:numPr>
        <w:shd w:val="clear" w:color="auto" w:fill="auto"/>
        <w:tabs>
          <w:tab w:val="left" w:pos="586"/>
        </w:tabs>
        <w:spacing w:before="0" w:after="0" w:line="230" w:lineRule="exact"/>
        <w:ind w:firstLine="0"/>
      </w:pPr>
      <w:r>
        <w:t>Соответствовать единым требованиям, устанавливаемым при осуществлении закупки в соответствии со ст. 31 Федерального закона от 05.04.2013 №44-ФЗ "О контрактной системе в сфере закупок товаров, работ, услуг для обеспечения государственных и муниципальных нужд" (далее по тексту Закон №44-ФЗ).</w:t>
      </w:r>
    </w:p>
    <w:p w:rsidR="00134753" w:rsidRDefault="008314BA">
      <w:pPr>
        <w:pStyle w:val="20"/>
        <w:numPr>
          <w:ilvl w:val="2"/>
          <w:numId w:val="6"/>
        </w:numPr>
        <w:shd w:val="clear" w:color="auto" w:fill="auto"/>
        <w:tabs>
          <w:tab w:val="left" w:pos="586"/>
        </w:tabs>
        <w:spacing w:before="0" w:after="0" w:line="230" w:lineRule="exact"/>
        <w:ind w:firstLine="0"/>
      </w:pPr>
      <w:r>
        <w:t>Обеспечивать надлежащее качество поставляемого Товара:</w:t>
      </w:r>
    </w:p>
    <w:p w:rsidR="00134753" w:rsidRDefault="008314BA">
      <w:pPr>
        <w:pStyle w:val="20"/>
        <w:numPr>
          <w:ilvl w:val="0"/>
          <w:numId w:val="3"/>
        </w:numPr>
        <w:shd w:val="clear" w:color="auto" w:fill="auto"/>
        <w:tabs>
          <w:tab w:val="left" w:pos="754"/>
        </w:tabs>
        <w:spacing w:before="0" w:after="0" w:line="230" w:lineRule="exact"/>
        <w:ind w:left="760"/>
      </w:pPr>
      <w:r>
        <w:t>Каждая единица (партия) передаваемого Товара должна соответствовать требованиям настоящего контракта.</w:t>
      </w:r>
    </w:p>
    <w:p w:rsidR="00134753" w:rsidRDefault="008314BA">
      <w:pPr>
        <w:pStyle w:val="20"/>
        <w:numPr>
          <w:ilvl w:val="0"/>
          <w:numId w:val="3"/>
        </w:numPr>
        <w:shd w:val="clear" w:color="auto" w:fill="auto"/>
        <w:tabs>
          <w:tab w:val="left" w:pos="754"/>
        </w:tabs>
        <w:spacing w:before="0" w:after="0" w:line="230" w:lineRule="exact"/>
        <w:ind w:left="760"/>
      </w:pPr>
      <w:r>
        <w:t>Ассортимент и характеристики передаваемого товара должны соответствовать настоящему контракту.</w:t>
      </w:r>
    </w:p>
    <w:p w:rsidR="00134753" w:rsidRDefault="008314BA">
      <w:pPr>
        <w:pStyle w:val="20"/>
        <w:numPr>
          <w:ilvl w:val="0"/>
          <w:numId w:val="3"/>
        </w:numPr>
        <w:shd w:val="clear" w:color="auto" w:fill="auto"/>
        <w:tabs>
          <w:tab w:val="left" w:pos="754"/>
        </w:tabs>
        <w:spacing w:before="0" w:after="0" w:line="230" w:lineRule="exact"/>
        <w:ind w:left="760"/>
      </w:pPr>
      <w:r>
        <w:t>При наличии требования Покупателя, заменить в сроки, установленные контрактом, за счет своих сил и средств поставленный некачественный товар, либо товар, имеющий недостатки, либо несоответствующий условиям контракта.</w:t>
      </w:r>
    </w:p>
    <w:p w:rsidR="00134753" w:rsidRDefault="008314BA">
      <w:pPr>
        <w:pStyle w:val="20"/>
        <w:numPr>
          <w:ilvl w:val="0"/>
          <w:numId w:val="3"/>
        </w:numPr>
        <w:shd w:val="clear" w:color="auto" w:fill="auto"/>
        <w:tabs>
          <w:tab w:val="left" w:pos="754"/>
        </w:tabs>
        <w:spacing w:before="0" w:after="0" w:line="230" w:lineRule="exact"/>
        <w:ind w:left="760"/>
      </w:pPr>
      <w:r>
        <w:t>До принятия товара Покупателем не продавать этот товар другому Покупателю.</w:t>
      </w:r>
    </w:p>
    <w:p w:rsidR="00134753" w:rsidRDefault="008314BA">
      <w:pPr>
        <w:pStyle w:val="20"/>
        <w:numPr>
          <w:ilvl w:val="0"/>
          <w:numId w:val="3"/>
        </w:numPr>
        <w:shd w:val="clear" w:color="auto" w:fill="auto"/>
        <w:tabs>
          <w:tab w:val="left" w:pos="754"/>
        </w:tabs>
        <w:spacing w:before="0" w:after="0" w:line="226" w:lineRule="exact"/>
        <w:ind w:left="760"/>
      </w:pPr>
      <w:r>
        <w:t>Своими силами и за свой счет:</w:t>
      </w:r>
    </w:p>
    <w:p w:rsidR="00134753" w:rsidRDefault="008314BA">
      <w:pPr>
        <w:pStyle w:val="20"/>
        <w:shd w:val="clear" w:color="auto" w:fill="auto"/>
        <w:spacing w:before="0" w:after="0" w:line="226" w:lineRule="exact"/>
        <w:ind w:firstLine="0"/>
      </w:pPr>
      <w:r>
        <w:t>-Заменить товар, не соответствующий условиям контракта.</w:t>
      </w:r>
    </w:p>
    <w:p w:rsidR="00134753" w:rsidRDefault="008314BA">
      <w:pPr>
        <w:pStyle w:val="20"/>
        <w:shd w:val="clear" w:color="auto" w:fill="auto"/>
        <w:spacing w:before="0" w:after="0" w:line="226" w:lineRule="exact"/>
        <w:ind w:firstLine="0"/>
      </w:pPr>
      <w:r>
        <w:t xml:space="preserve">-Устранить любые недостатки товара (в </w:t>
      </w:r>
      <w:proofErr w:type="spellStart"/>
      <w:r>
        <w:t>т.ч</w:t>
      </w:r>
      <w:proofErr w:type="spellEnd"/>
      <w:r>
        <w:t>. скрытые), если они обнаружены в течение гарантийного срока или при приемке.</w:t>
      </w:r>
    </w:p>
    <w:p w:rsidR="00134753" w:rsidRDefault="008314BA">
      <w:pPr>
        <w:pStyle w:val="20"/>
        <w:numPr>
          <w:ilvl w:val="2"/>
          <w:numId w:val="6"/>
        </w:numPr>
        <w:shd w:val="clear" w:color="auto" w:fill="auto"/>
        <w:tabs>
          <w:tab w:val="left" w:pos="590"/>
        </w:tabs>
        <w:spacing w:before="0" w:after="0" w:line="226" w:lineRule="exact"/>
        <w:ind w:firstLine="0"/>
      </w:pPr>
      <w:r>
        <w:t>Поставить весь объем Товара в течение срока, указанного в контракте. Письменно уведомить Покупателя о предполагаемом дне и времени поставки, в сроки, установленные в контракте, но не менее, чем за день до дня поставки.</w:t>
      </w:r>
    </w:p>
    <w:p w:rsidR="00134753" w:rsidRDefault="008314BA">
      <w:pPr>
        <w:pStyle w:val="20"/>
        <w:numPr>
          <w:ilvl w:val="2"/>
          <w:numId w:val="6"/>
        </w:numPr>
        <w:shd w:val="clear" w:color="auto" w:fill="auto"/>
        <w:tabs>
          <w:tab w:val="left" w:pos="590"/>
        </w:tabs>
        <w:spacing w:before="0" w:after="0" w:line="226" w:lineRule="exact"/>
        <w:ind w:firstLine="0"/>
      </w:pPr>
      <w:r>
        <w:t>Осуществить поставку (доставку) Товара путем его отгрузки (передачи) Покупателю по адресу, указанному в контракте.</w:t>
      </w:r>
    </w:p>
    <w:p w:rsidR="00134753" w:rsidRDefault="008314BA">
      <w:pPr>
        <w:pStyle w:val="20"/>
        <w:numPr>
          <w:ilvl w:val="2"/>
          <w:numId w:val="6"/>
        </w:numPr>
        <w:shd w:val="clear" w:color="auto" w:fill="auto"/>
        <w:tabs>
          <w:tab w:val="left" w:pos="590"/>
        </w:tabs>
        <w:spacing w:before="0" w:after="0" w:line="226" w:lineRule="exact"/>
        <w:ind w:firstLine="0"/>
      </w:pPr>
      <w:r>
        <w:t>Передать товар и все права на него Покупателю. Передать товар свободным от любых прав третьих лиц. Ознакомить Покупателя и передать Покупателю документы, подтверждающие право Поставщика товара на передачу (распространение), использование (воспроизведение) поставленного товара, если права на него подпадают под действие Раздела VII ГК РФ.</w:t>
      </w:r>
    </w:p>
    <w:p w:rsidR="00134753" w:rsidRDefault="008314BA">
      <w:pPr>
        <w:pStyle w:val="20"/>
        <w:numPr>
          <w:ilvl w:val="2"/>
          <w:numId w:val="6"/>
        </w:numPr>
        <w:shd w:val="clear" w:color="auto" w:fill="auto"/>
        <w:tabs>
          <w:tab w:val="left" w:pos="600"/>
        </w:tabs>
        <w:spacing w:before="0" w:after="0" w:line="226" w:lineRule="exact"/>
        <w:ind w:firstLine="0"/>
      </w:pPr>
      <w:r>
        <w:t>Осуществлять рассмотрение Актов сверки расчетов, полученных от Покупателя, и отвечать на них в срок, установленный в контракте.</w:t>
      </w:r>
    </w:p>
    <w:p w:rsidR="00134753" w:rsidRDefault="008314BA">
      <w:pPr>
        <w:pStyle w:val="20"/>
        <w:numPr>
          <w:ilvl w:val="2"/>
          <w:numId w:val="6"/>
        </w:numPr>
        <w:shd w:val="clear" w:color="auto" w:fill="auto"/>
        <w:tabs>
          <w:tab w:val="left" w:pos="586"/>
        </w:tabs>
        <w:spacing w:before="0" w:after="0" w:line="230" w:lineRule="exact"/>
        <w:ind w:firstLine="0"/>
      </w:pPr>
      <w:r>
        <w:t>Выполнять иные обязательства, предусмотренные Контрактом и действующим законодательством Российской Федерации при поставке товара.</w:t>
      </w:r>
    </w:p>
    <w:p w:rsidR="00134753" w:rsidRDefault="008314BA">
      <w:pPr>
        <w:pStyle w:val="20"/>
        <w:shd w:val="clear" w:color="auto" w:fill="auto"/>
        <w:spacing w:before="0" w:after="0" w:line="230" w:lineRule="exact"/>
        <w:ind w:firstLine="0"/>
      </w:pPr>
      <w:r>
        <w:t>6.3. Покупатель вправе:</w:t>
      </w:r>
    </w:p>
    <w:p w:rsidR="00134753" w:rsidRDefault="008314BA">
      <w:pPr>
        <w:pStyle w:val="20"/>
        <w:numPr>
          <w:ilvl w:val="0"/>
          <w:numId w:val="7"/>
        </w:numPr>
        <w:shd w:val="clear" w:color="auto" w:fill="auto"/>
        <w:tabs>
          <w:tab w:val="left" w:pos="586"/>
        </w:tabs>
        <w:spacing w:before="0" w:after="0" w:line="230" w:lineRule="exact"/>
        <w:ind w:firstLine="0"/>
      </w:pPr>
      <w:r>
        <w:lastRenderedPageBreak/>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34753" w:rsidRDefault="008314BA">
      <w:pPr>
        <w:pStyle w:val="20"/>
        <w:numPr>
          <w:ilvl w:val="0"/>
          <w:numId w:val="7"/>
        </w:numPr>
        <w:shd w:val="clear" w:color="auto" w:fill="auto"/>
        <w:tabs>
          <w:tab w:val="left" w:pos="591"/>
        </w:tabs>
        <w:spacing w:before="0" w:after="0" w:line="230" w:lineRule="exact"/>
        <w:ind w:firstLine="0"/>
      </w:pPr>
      <w: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34753" w:rsidRDefault="008314BA">
      <w:pPr>
        <w:pStyle w:val="20"/>
        <w:shd w:val="clear" w:color="auto" w:fill="auto"/>
        <w:spacing w:before="0" w:after="0" w:line="230" w:lineRule="exact"/>
        <w:ind w:firstLine="0"/>
      </w:pPr>
      <w:r>
        <w:t>Если Покупателем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им принято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Покупателя от исполнения контракта.</w:t>
      </w:r>
    </w:p>
    <w:p w:rsidR="00134753" w:rsidRDefault="008314BA">
      <w:pPr>
        <w:pStyle w:val="20"/>
        <w:numPr>
          <w:ilvl w:val="0"/>
          <w:numId w:val="7"/>
        </w:numPr>
        <w:shd w:val="clear" w:color="auto" w:fill="auto"/>
        <w:tabs>
          <w:tab w:val="left" w:pos="586"/>
        </w:tabs>
        <w:spacing w:before="0" w:after="0" w:line="230" w:lineRule="exact"/>
        <w:ind w:firstLine="0"/>
      </w:pPr>
      <w:r>
        <w:t>Отказаться от приемки товара, не соответствующего условиям контракта, или товара, поставка которого просрочена.</w:t>
      </w:r>
    </w:p>
    <w:p w:rsidR="00134753" w:rsidRDefault="008314BA">
      <w:pPr>
        <w:pStyle w:val="20"/>
        <w:numPr>
          <w:ilvl w:val="0"/>
          <w:numId w:val="7"/>
        </w:numPr>
        <w:shd w:val="clear" w:color="auto" w:fill="auto"/>
        <w:tabs>
          <w:tab w:val="left" w:pos="582"/>
        </w:tabs>
        <w:spacing w:before="0" w:after="0" w:line="230" w:lineRule="exact"/>
        <w:ind w:firstLine="0"/>
      </w:pPr>
      <w:r>
        <w:t>Если недостатки товара не были оговорены Поставщиком, Покупатель, которому передан товар ненадлежащего качества, вправе по своему выбору потребовать от Поставщика:</w:t>
      </w:r>
    </w:p>
    <w:p w:rsidR="00134753" w:rsidRDefault="008314BA">
      <w:pPr>
        <w:pStyle w:val="20"/>
        <w:numPr>
          <w:ilvl w:val="0"/>
          <w:numId w:val="4"/>
        </w:numPr>
        <w:shd w:val="clear" w:color="auto" w:fill="auto"/>
        <w:tabs>
          <w:tab w:val="left" w:pos="198"/>
        </w:tabs>
        <w:spacing w:before="0" w:after="0" w:line="230" w:lineRule="exact"/>
        <w:ind w:firstLine="0"/>
      </w:pPr>
      <w:r>
        <w:t>соразмерного уменьшения покупной цены;</w:t>
      </w:r>
    </w:p>
    <w:p w:rsidR="00134753" w:rsidRDefault="008314BA">
      <w:pPr>
        <w:pStyle w:val="20"/>
        <w:numPr>
          <w:ilvl w:val="0"/>
          <w:numId w:val="4"/>
        </w:numPr>
        <w:shd w:val="clear" w:color="auto" w:fill="auto"/>
        <w:tabs>
          <w:tab w:val="left" w:pos="198"/>
        </w:tabs>
        <w:spacing w:before="0" w:after="0" w:line="230" w:lineRule="exact"/>
        <w:ind w:firstLine="0"/>
      </w:pPr>
      <w:r>
        <w:t xml:space="preserve">возвратить Поставщику некачественный товар, в </w:t>
      </w:r>
      <w:proofErr w:type="spellStart"/>
      <w:r>
        <w:t>т.ч</w:t>
      </w:r>
      <w:proofErr w:type="spellEnd"/>
      <w:r>
        <w:t>. товар, имеющий скрытые недостатки, а также потребовать безвозмездного устранения недостатков товара, или замены Товара в срок, установленный в контракте, за счёт сил и средств Поставщика;</w:t>
      </w:r>
    </w:p>
    <w:p w:rsidR="00134753" w:rsidRDefault="008314BA">
      <w:pPr>
        <w:pStyle w:val="20"/>
        <w:numPr>
          <w:ilvl w:val="0"/>
          <w:numId w:val="4"/>
        </w:numPr>
        <w:shd w:val="clear" w:color="auto" w:fill="auto"/>
        <w:tabs>
          <w:tab w:val="left" w:pos="198"/>
        </w:tabs>
        <w:spacing w:before="0" w:after="0" w:line="230" w:lineRule="exact"/>
        <w:ind w:firstLine="0"/>
      </w:pPr>
      <w:r>
        <w:t>возмещения своих расходов на устранение недостатков товара.</w:t>
      </w:r>
    </w:p>
    <w:p w:rsidR="00134753" w:rsidRDefault="008314BA">
      <w:pPr>
        <w:pStyle w:val="20"/>
        <w:numPr>
          <w:ilvl w:val="0"/>
          <w:numId w:val="7"/>
        </w:numPr>
        <w:shd w:val="clear" w:color="auto" w:fill="auto"/>
        <w:tabs>
          <w:tab w:val="left" w:pos="586"/>
        </w:tabs>
        <w:spacing w:before="0" w:after="0" w:line="230" w:lineRule="exact"/>
        <w:ind w:firstLine="0"/>
      </w:pPr>
      <w: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потребовать замены товара ненадлежащего качества товаром, соответствующим условиям контракта, либо отказаться от исполнения контракта и потребовать возврата уплаченной за товар денежной суммы.</w:t>
      </w:r>
    </w:p>
    <w:p w:rsidR="00134753" w:rsidRDefault="008314BA">
      <w:pPr>
        <w:pStyle w:val="20"/>
        <w:numPr>
          <w:ilvl w:val="0"/>
          <w:numId w:val="7"/>
        </w:numPr>
        <w:shd w:val="clear" w:color="auto" w:fill="auto"/>
        <w:tabs>
          <w:tab w:val="left" w:pos="582"/>
        </w:tabs>
        <w:spacing w:before="0" w:after="0" w:line="230" w:lineRule="exact"/>
        <w:ind w:firstLine="0"/>
      </w:pPr>
      <w:r>
        <w:t>Покупатель вправе не отказывать в приемке поставленного товара, в случае выявления несоответствия товара, если выявленное несоответствие не препятствует приемке товара, и устранено Поставщиком.</w:t>
      </w:r>
    </w:p>
    <w:p w:rsidR="00134753" w:rsidRDefault="008314BA">
      <w:pPr>
        <w:pStyle w:val="20"/>
        <w:numPr>
          <w:ilvl w:val="0"/>
          <w:numId w:val="7"/>
        </w:numPr>
        <w:shd w:val="clear" w:color="auto" w:fill="auto"/>
        <w:tabs>
          <w:tab w:val="left" w:pos="582"/>
        </w:tabs>
        <w:spacing w:before="0" w:after="0" w:line="230" w:lineRule="exact"/>
        <w:ind w:firstLine="0"/>
      </w:pPr>
      <w:r>
        <w:t>При наличии начисленных неустоек/убытков составлять Акты сверки расчетов и направлять их Поставщику.</w:t>
      </w:r>
    </w:p>
    <w:p w:rsidR="00134753" w:rsidRDefault="008314BA">
      <w:pPr>
        <w:pStyle w:val="20"/>
        <w:numPr>
          <w:ilvl w:val="0"/>
          <w:numId w:val="7"/>
        </w:numPr>
        <w:shd w:val="clear" w:color="auto" w:fill="auto"/>
        <w:tabs>
          <w:tab w:val="left" w:pos="586"/>
        </w:tabs>
        <w:spacing w:before="0" w:after="0" w:line="230" w:lineRule="exact"/>
        <w:ind w:firstLine="0"/>
      </w:pPr>
      <w:r>
        <w:t>Осуществлять иные права в соответствии с действующим законодательством РФ при поставке товара и контрактом.</w:t>
      </w:r>
    </w:p>
    <w:p w:rsidR="00134753" w:rsidRDefault="008314BA">
      <w:pPr>
        <w:pStyle w:val="20"/>
        <w:shd w:val="clear" w:color="auto" w:fill="auto"/>
        <w:spacing w:before="0" w:after="0" w:line="230" w:lineRule="exact"/>
        <w:ind w:firstLine="0"/>
      </w:pPr>
      <w:r>
        <w:t>6.4. Покупатель обязан:</w:t>
      </w:r>
    </w:p>
    <w:p w:rsidR="00134753" w:rsidRDefault="008314BA">
      <w:pPr>
        <w:pStyle w:val="20"/>
        <w:numPr>
          <w:ilvl w:val="0"/>
          <w:numId w:val="8"/>
        </w:numPr>
        <w:shd w:val="clear" w:color="auto" w:fill="auto"/>
        <w:tabs>
          <w:tab w:val="left" w:pos="591"/>
        </w:tabs>
        <w:spacing w:before="0" w:after="0" w:line="230" w:lineRule="exact"/>
        <w:ind w:firstLine="0"/>
      </w:pPr>
      <w:r>
        <w:t>При обнаружении отступлений от условий Контракта по качеству, требованиям безопасности при поставке товара, или иных обнаруженных недостатков, немедленно письменно уведомить об этом Поставщика.</w:t>
      </w:r>
    </w:p>
    <w:p w:rsidR="00134753" w:rsidRDefault="008314BA">
      <w:pPr>
        <w:pStyle w:val="20"/>
        <w:numPr>
          <w:ilvl w:val="0"/>
          <w:numId w:val="8"/>
        </w:numPr>
        <w:shd w:val="clear" w:color="auto" w:fill="auto"/>
        <w:tabs>
          <w:tab w:val="left" w:pos="582"/>
        </w:tabs>
        <w:spacing w:before="0" w:after="0" w:line="230" w:lineRule="exact"/>
        <w:ind w:firstLine="0"/>
      </w:pPr>
      <w:r>
        <w:t>Оплатить поставленный и соответствующий требованиям контракта и действующего законодательства товар в порядке и сроки, установленные настоящим Контрактом.</w:t>
      </w:r>
    </w:p>
    <w:p w:rsidR="00134753" w:rsidRDefault="008314BA">
      <w:pPr>
        <w:pStyle w:val="20"/>
        <w:numPr>
          <w:ilvl w:val="0"/>
          <w:numId w:val="8"/>
        </w:numPr>
        <w:shd w:val="clear" w:color="auto" w:fill="auto"/>
        <w:tabs>
          <w:tab w:val="left" w:pos="582"/>
        </w:tabs>
        <w:spacing w:before="0" w:after="0" w:line="230" w:lineRule="exact"/>
        <w:ind w:firstLine="0"/>
      </w:pPr>
      <w:r>
        <w:t>В случае привлечения Покупателем для проведения экспертизы экспертов, экспертных организаций при принятии решения о приемке или об отказе в приемке поставленного товара, Покупатель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34753" w:rsidRDefault="008314BA">
      <w:pPr>
        <w:pStyle w:val="20"/>
        <w:shd w:val="clear" w:color="auto" w:fill="auto"/>
        <w:spacing w:before="0" w:after="0" w:line="230" w:lineRule="exact"/>
        <w:ind w:firstLine="800"/>
      </w:pPr>
      <w:r>
        <w:t>Расходы на экспертизу несет Покупатель. При установлении экспертной организацией нарушений Поставщиком контракта, или причинно-следственной связи между действиями Поставщика и обнаруженными недостатками, Поставщик, по письменному требованию Покупателя, обязан возместить последнему все понесенные им расходы на экспертизу, в срок, установленный в требовании.</w:t>
      </w:r>
    </w:p>
    <w:p w:rsidR="00134753" w:rsidRDefault="008314BA">
      <w:pPr>
        <w:pStyle w:val="20"/>
        <w:numPr>
          <w:ilvl w:val="0"/>
          <w:numId w:val="8"/>
        </w:numPr>
        <w:shd w:val="clear" w:color="auto" w:fill="auto"/>
        <w:tabs>
          <w:tab w:val="left" w:pos="596"/>
        </w:tabs>
        <w:spacing w:before="0" w:after="0" w:line="230" w:lineRule="exact"/>
        <w:ind w:firstLine="0"/>
      </w:pPr>
      <w:r>
        <w:t>Совершить все необходимые действия, обеспечивающие принятие товара. Принятие товара включает в себя осмотр товара, проверку товара по количеству, ассортименту, качеству, комплектности, наличия тары (или упаковки), если товар поставляется в ней, документации к товару.</w:t>
      </w:r>
    </w:p>
    <w:p w:rsidR="00134753" w:rsidRDefault="008314BA">
      <w:pPr>
        <w:pStyle w:val="20"/>
        <w:numPr>
          <w:ilvl w:val="0"/>
          <w:numId w:val="8"/>
        </w:numPr>
        <w:shd w:val="clear" w:color="auto" w:fill="auto"/>
        <w:tabs>
          <w:tab w:val="left" w:pos="582"/>
        </w:tabs>
        <w:spacing w:before="0" w:after="204" w:line="230" w:lineRule="exact"/>
        <w:ind w:firstLine="0"/>
      </w:pPr>
      <w:r>
        <w:t>Выполнять иные обязательства, предусмотренные Контрактом и действующим законодательством Российской Федерации при поставке товара.</w:t>
      </w:r>
    </w:p>
    <w:p w:rsidR="00134753" w:rsidRDefault="008314BA">
      <w:pPr>
        <w:pStyle w:val="30"/>
        <w:numPr>
          <w:ilvl w:val="0"/>
          <w:numId w:val="6"/>
        </w:numPr>
        <w:shd w:val="clear" w:color="auto" w:fill="auto"/>
        <w:tabs>
          <w:tab w:val="left" w:pos="3414"/>
        </w:tabs>
        <w:spacing w:after="0" w:line="200" w:lineRule="exact"/>
        <w:ind w:left="3140"/>
        <w:jc w:val="both"/>
      </w:pPr>
      <w:r>
        <w:t>Требования к гарантии качества товара.</w:t>
      </w:r>
    </w:p>
    <w:p w:rsidR="00134753" w:rsidRDefault="008314BA">
      <w:pPr>
        <w:pStyle w:val="30"/>
        <w:shd w:val="clear" w:color="auto" w:fill="auto"/>
        <w:spacing w:after="0" w:line="200" w:lineRule="exact"/>
        <w:jc w:val="center"/>
      </w:pPr>
      <w:r>
        <w:t>Порядок, срок и размер предоставления обеспечения гарантийных обязательств.</w:t>
      </w:r>
    </w:p>
    <w:p w:rsidR="00134753" w:rsidRDefault="008314BA">
      <w:pPr>
        <w:pStyle w:val="20"/>
        <w:numPr>
          <w:ilvl w:val="1"/>
          <w:numId w:val="6"/>
        </w:numPr>
        <w:shd w:val="clear" w:color="auto" w:fill="auto"/>
        <w:tabs>
          <w:tab w:val="left" w:pos="428"/>
        </w:tabs>
        <w:spacing w:before="0" w:after="0" w:line="250" w:lineRule="exact"/>
        <w:ind w:firstLine="0"/>
      </w:pPr>
      <w:r>
        <w:t>Требования к сроку и объему предоставления гарантий к качеству товара установлены в соответствии с законодательством.</w:t>
      </w:r>
    </w:p>
    <w:p w:rsidR="00134753" w:rsidRDefault="008314BA">
      <w:pPr>
        <w:pStyle w:val="20"/>
        <w:numPr>
          <w:ilvl w:val="1"/>
          <w:numId w:val="6"/>
        </w:numPr>
        <w:shd w:val="clear" w:color="auto" w:fill="auto"/>
        <w:tabs>
          <w:tab w:val="left" w:pos="428"/>
        </w:tabs>
        <w:spacing w:before="0" w:after="159" w:line="200" w:lineRule="exact"/>
        <w:ind w:firstLine="0"/>
      </w:pPr>
      <w:r>
        <w:t>Обеспечение гарантийных обязательств - не установлено.</w:t>
      </w:r>
    </w:p>
    <w:p w:rsidR="00134753" w:rsidRDefault="008314BA">
      <w:pPr>
        <w:pStyle w:val="30"/>
        <w:numPr>
          <w:ilvl w:val="0"/>
          <w:numId w:val="6"/>
        </w:numPr>
        <w:shd w:val="clear" w:color="auto" w:fill="auto"/>
        <w:tabs>
          <w:tab w:val="left" w:pos="4179"/>
        </w:tabs>
        <w:spacing w:after="0" w:line="226" w:lineRule="exact"/>
        <w:ind w:left="3900"/>
        <w:jc w:val="both"/>
      </w:pPr>
      <w:r>
        <w:t>Ответственность сторон</w:t>
      </w:r>
    </w:p>
    <w:p w:rsidR="00134753" w:rsidRDefault="008314BA">
      <w:pPr>
        <w:pStyle w:val="20"/>
        <w:numPr>
          <w:ilvl w:val="1"/>
          <w:numId w:val="6"/>
        </w:numPr>
        <w:shd w:val="clear" w:color="auto" w:fill="auto"/>
        <w:tabs>
          <w:tab w:val="left" w:pos="423"/>
        </w:tabs>
        <w:spacing w:before="0" w:after="0" w:line="226" w:lineRule="exact"/>
        <w:ind w:firstLine="0"/>
      </w:pPr>
      <w:r>
        <w:t>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rsidR="00134753" w:rsidRDefault="008314BA">
      <w:pPr>
        <w:pStyle w:val="20"/>
        <w:numPr>
          <w:ilvl w:val="1"/>
          <w:numId w:val="6"/>
        </w:numPr>
        <w:shd w:val="clear" w:color="auto" w:fill="auto"/>
        <w:tabs>
          <w:tab w:val="left" w:pos="514"/>
        </w:tabs>
        <w:spacing w:before="0" w:after="0" w:line="226" w:lineRule="exact"/>
        <w:ind w:firstLine="0"/>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34753" w:rsidRDefault="008314BA">
      <w:pPr>
        <w:pStyle w:val="20"/>
        <w:numPr>
          <w:ilvl w:val="1"/>
          <w:numId w:val="6"/>
        </w:numPr>
        <w:shd w:val="clear" w:color="auto" w:fill="auto"/>
        <w:tabs>
          <w:tab w:val="left" w:pos="423"/>
        </w:tabs>
        <w:spacing w:before="0" w:after="0" w:line="240" w:lineRule="exact"/>
        <w:ind w:firstLine="0"/>
      </w:pPr>
      <w:r>
        <w:t>Ответственность Покупателя:</w:t>
      </w:r>
    </w:p>
    <w:p w:rsidR="00134753" w:rsidRDefault="008314BA">
      <w:pPr>
        <w:pStyle w:val="20"/>
        <w:numPr>
          <w:ilvl w:val="2"/>
          <w:numId w:val="6"/>
        </w:numPr>
        <w:shd w:val="clear" w:color="auto" w:fill="auto"/>
        <w:tabs>
          <w:tab w:val="left" w:pos="631"/>
        </w:tabs>
        <w:spacing w:before="0" w:after="0" w:line="230" w:lineRule="exact"/>
        <w:ind w:firstLine="0"/>
      </w:pPr>
      <w:r>
        <w:t>За каждый факт неисполнения Покупателем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1000 руб.</w:t>
      </w:r>
    </w:p>
    <w:p w:rsidR="00134753" w:rsidRDefault="008314BA">
      <w:pPr>
        <w:pStyle w:val="20"/>
        <w:numPr>
          <w:ilvl w:val="2"/>
          <w:numId w:val="6"/>
        </w:numPr>
        <w:shd w:val="clear" w:color="auto" w:fill="auto"/>
        <w:tabs>
          <w:tab w:val="left" w:pos="631"/>
        </w:tabs>
        <w:spacing w:before="0" w:after="0" w:line="230" w:lineRule="exact"/>
        <w:ind w:firstLine="0"/>
      </w:pPr>
      <w: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34753" w:rsidRDefault="008314BA">
      <w:pPr>
        <w:pStyle w:val="20"/>
        <w:numPr>
          <w:ilvl w:val="1"/>
          <w:numId w:val="6"/>
        </w:numPr>
        <w:shd w:val="clear" w:color="auto" w:fill="auto"/>
        <w:tabs>
          <w:tab w:val="left" w:pos="414"/>
        </w:tabs>
        <w:spacing w:before="0" w:after="0" w:line="230" w:lineRule="exact"/>
        <w:ind w:firstLine="0"/>
      </w:pPr>
      <w:r>
        <w:t>Ответственность Поставщика:</w:t>
      </w:r>
    </w:p>
    <w:p w:rsidR="00134753" w:rsidRDefault="008314BA">
      <w:pPr>
        <w:pStyle w:val="20"/>
        <w:numPr>
          <w:ilvl w:val="2"/>
          <w:numId w:val="6"/>
        </w:numPr>
        <w:shd w:val="clear" w:color="auto" w:fill="auto"/>
        <w:tabs>
          <w:tab w:val="left" w:pos="631"/>
        </w:tabs>
        <w:spacing w:before="0" w:after="0" w:line="230" w:lineRule="exact"/>
        <w:ind w:firstLine="0"/>
      </w:pPr>
      <w:r>
        <w:lastRenderedPageBreak/>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(за исключением случая, предусмотренного </w:t>
      </w:r>
      <w:proofErr w:type="spellStart"/>
      <w:r>
        <w:t>пп</w:t>
      </w:r>
      <w:proofErr w:type="spellEnd"/>
      <w:r>
        <w:t>. 8.4.2. контракта) в размере 1 процента цены контракта.</w:t>
      </w:r>
    </w:p>
    <w:p w:rsidR="00134753" w:rsidRDefault="008314BA">
      <w:pPr>
        <w:pStyle w:val="20"/>
        <w:numPr>
          <w:ilvl w:val="2"/>
          <w:numId w:val="6"/>
        </w:numPr>
        <w:shd w:val="clear" w:color="auto" w:fill="auto"/>
        <w:tabs>
          <w:tab w:val="left" w:pos="631"/>
        </w:tabs>
        <w:spacing w:before="0" w:after="0" w:line="230" w:lineRule="exact"/>
        <w:ind w:firstLine="0"/>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1000 рублей.</w:t>
      </w:r>
    </w:p>
    <w:p w:rsidR="00134753" w:rsidRDefault="008314BA">
      <w:pPr>
        <w:pStyle w:val="20"/>
        <w:numPr>
          <w:ilvl w:val="2"/>
          <w:numId w:val="6"/>
        </w:numPr>
        <w:shd w:val="clear" w:color="auto" w:fill="auto"/>
        <w:tabs>
          <w:tab w:val="left" w:pos="631"/>
        </w:tabs>
        <w:spacing w:before="0" w:after="0" w:line="230" w:lineRule="exact"/>
        <w:ind w:firstLine="0"/>
      </w:pPr>
      <w: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w:t>
      </w:r>
      <w:r>
        <w:rPr>
          <w:rStyle w:val="23"/>
        </w:rPr>
        <w:t>ны</w:t>
      </w:r>
      <w:r>
        <w:t>х Поставщиком, за исключением случаев, если законодательством Российской Федерации установлен иной порядок начисления пени.</w:t>
      </w:r>
    </w:p>
    <w:p w:rsidR="00134753" w:rsidRDefault="008314BA">
      <w:pPr>
        <w:pStyle w:val="20"/>
        <w:numPr>
          <w:ilvl w:val="1"/>
          <w:numId w:val="6"/>
        </w:numPr>
        <w:shd w:val="clear" w:color="auto" w:fill="auto"/>
        <w:tabs>
          <w:tab w:val="left" w:pos="428"/>
        </w:tabs>
        <w:spacing w:before="0" w:after="0" w:line="230" w:lineRule="exact"/>
        <w:ind w:firstLine="0"/>
      </w:pPr>
      <w:r>
        <w:t>Поставщик несет ответственность за вред (убытки), причиненный Покупателю или третьим лицам в процессе или в результате поставки товара ненадлежащего качества/несоответствующего условиям контракта, если не докажет, что вред (убытки) был причинен вследствие обстоятельств, за которые Поставщик не отвечает. Поставщик несет ответственность за надлежащее качество товаров, а также за поставку товаров, обремененных правами третьих лиц.</w:t>
      </w:r>
    </w:p>
    <w:p w:rsidR="00134753" w:rsidRDefault="008314BA">
      <w:pPr>
        <w:pStyle w:val="20"/>
        <w:numPr>
          <w:ilvl w:val="1"/>
          <w:numId w:val="6"/>
        </w:numPr>
        <w:shd w:val="clear" w:color="auto" w:fill="auto"/>
        <w:tabs>
          <w:tab w:val="left" w:pos="428"/>
        </w:tabs>
        <w:spacing w:before="0" w:after="0" w:line="230" w:lineRule="exact"/>
        <w:ind w:firstLine="0"/>
      </w:pPr>
      <w:r>
        <w:t>Покупатель имеет право удерживать суммы неисполненных Поставщиком требований об уплате неустоек (штрафов, пеней), предъявленных Покупателем в соответствии с Законом №44-ФЗ, из суммы, подлежащей оплате Поставщику.</w:t>
      </w:r>
    </w:p>
    <w:p w:rsidR="00134753" w:rsidRDefault="008314BA">
      <w:pPr>
        <w:pStyle w:val="20"/>
        <w:shd w:val="clear" w:color="auto" w:fill="auto"/>
        <w:spacing w:before="0" w:after="0" w:line="230" w:lineRule="exact"/>
        <w:ind w:firstLine="480"/>
      </w:pPr>
      <w:r>
        <w:t>Одновременно с требованием об уплате неустойки и/или убытков Покупатель вправе направить Поставщику уведомление об удержании суммы неустойки из суммы, подлежащей оплате Поставщику. Указанные требование и уведомление могут быть выражены в одном документе.</w:t>
      </w:r>
    </w:p>
    <w:p w:rsidR="00134753" w:rsidRDefault="008314BA">
      <w:pPr>
        <w:pStyle w:val="20"/>
        <w:shd w:val="clear" w:color="auto" w:fill="auto"/>
        <w:spacing w:before="0" w:after="0" w:line="230" w:lineRule="exact"/>
        <w:ind w:firstLine="480"/>
      </w:pPr>
      <w:r>
        <w:t>Возражения к предъявленным требованиям по неустойкам и штрафам представляются Поставщиком в порядке и сроки, предусмотренные контрактом.</w:t>
      </w:r>
    </w:p>
    <w:p w:rsidR="00134753" w:rsidRDefault="008314BA">
      <w:pPr>
        <w:pStyle w:val="20"/>
        <w:numPr>
          <w:ilvl w:val="1"/>
          <w:numId w:val="6"/>
        </w:numPr>
        <w:shd w:val="clear" w:color="auto" w:fill="auto"/>
        <w:tabs>
          <w:tab w:val="left" w:pos="428"/>
        </w:tabs>
        <w:spacing w:before="0" w:after="0" w:line="230" w:lineRule="exact"/>
        <w:ind w:firstLine="0"/>
      </w:pPr>
      <w:r>
        <w:t>Уплата неустоек, а также возмещение убытков не освобождает Стороны от исполнения своих обязательств в натуре.</w:t>
      </w:r>
    </w:p>
    <w:p w:rsidR="00134753" w:rsidRDefault="008314BA">
      <w:pPr>
        <w:pStyle w:val="20"/>
        <w:numPr>
          <w:ilvl w:val="1"/>
          <w:numId w:val="6"/>
        </w:numPr>
        <w:shd w:val="clear" w:color="auto" w:fill="auto"/>
        <w:tabs>
          <w:tab w:val="left" w:pos="418"/>
        </w:tabs>
        <w:spacing w:before="0" w:after="184" w:line="230" w:lineRule="exact"/>
        <w:ind w:firstLine="0"/>
      </w:pPr>
      <w:r>
        <w:t>Положения п.1 ст.317.1 Гражданского кодекса Российской Федерации к отношениям Сторон не применяются.</w:t>
      </w:r>
    </w:p>
    <w:p w:rsidR="00134753" w:rsidRDefault="008314BA">
      <w:pPr>
        <w:pStyle w:val="30"/>
        <w:numPr>
          <w:ilvl w:val="0"/>
          <w:numId w:val="6"/>
        </w:numPr>
        <w:shd w:val="clear" w:color="auto" w:fill="auto"/>
        <w:tabs>
          <w:tab w:val="left" w:pos="3519"/>
        </w:tabs>
        <w:spacing w:after="0" w:line="226" w:lineRule="exact"/>
        <w:ind w:left="3240"/>
        <w:jc w:val="both"/>
      </w:pPr>
      <w:r>
        <w:t>Обстоятельства непреодолимой силы.</w:t>
      </w:r>
    </w:p>
    <w:p w:rsidR="00134753" w:rsidRDefault="008314BA">
      <w:pPr>
        <w:pStyle w:val="20"/>
        <w:numPr>
          <w:ilvl w:val="1"/>
          <w:numId w:val="6"/>
        </w:numPr>
        <w:shd w:val="clear" w:color="auto" w:fill="auto"/>
        <w:tabs>
          <w:tab w:val="left" w:pos="428"/>
        </w:tabs>
        <w:spacing w:before="0" w:after="0" w:line="226" w:lineRule="exact"/>
        <w:ind w:firstLine="0"/>
      </w:pPr>
      <w:r>
        <w:t>Ни одна из Сторон не несет ответственность перед другой Стороной за неисполнение обязательств по настоящему Контракту, обусловленное действием обстоятельств непреодолимой сипы,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имеющих тяжкие последствия. Под обстоятельствами непреодолимой силы понимаются события, за возникновение которых Стороны не отвечают, и оказывать влияние на которые не имеют возможности, в том числе:</w:t>
      </w:r>
    </w:p>
    <w:p w:rsidR="00134753" w:rsidRDefault="008314BA">
      <w:pPr>
        <w:pStyle w:val="20"/>
        <w:numPr>
          <w:ilvl w:val="0"/>
          <w:numId w:val="4"/>
        </w:numPr>
        <w:shd w:val="clear" w:color="auto" w:fill="auto"/>
        <w:tabs>
          <w:tab w:val="left" w:pos="778"/>
        </w:tabs>
        <w:spacing w:before="0" w:after="0" w:line="226" w:lineRule="exact"/>
        <w:ind w:firstLine="580"/>
      </w:pPr>
      <w:r>
        <w:t>стихийных бедствий (землетрясений, наводнений, пожара, тайфуна);</w:t>
      </w:r>
    </w:p>
    <w:p w:rsidR="00134753" w:rsidRDefault="008314BA">
      <w:pPr>
        <w:pStyle w:val="20"/>
        <w:numPr>
          <w:ilvl w:val="0"/>
          <w:numId w:val="4"/>
        </w:numPr>
        <w:shd w:val="clear" w:color="auto" w:fill="auto"/>
        <w:tabs>
          <w:tab w:val="left" w:pos="740"/>
        </w:tabs>
        <w:spacing w:before="0" w:after="0" w:line="226" w:lineRule="exact"/>
        <w:ind w:firstLine="580"/>
      </w:pPr>
      <w:r>
        <w:t>определенных запретительных мер государства (законодательных и подзаконных актов государственных органов, запрещающих виды деятельности, указанные в контракте);</w:t>
      </w:r>
    </w:p>
    <w:p w:rsidR="00134753" w:rsidRDefault="008314BA">
      <w:pPr>
        <w:pStyle w:val="20"/>
        <w:numPr>
          <w:ilvl w:val="0"/>
          <w:numId w:val="4"/>
        </w:numPr>
        <w:shd w:val="clear" w:color="auto" w:fill="auto"/>
        <w:tabs>
          <w:tab w:val="left" w:pos="745"/>
        </w:tabs>
        <w:spacing w:before="0" w:after="0" w:line="226" w:lineRule="exact"/>
        <w:ind w:firstLine="580"/>
      </w:pPr>
      <w:r>
        <w:t>обстоятельств общественной жизни (военных действий, террористических актов, эпидемий, эпизоотий, национальных и отраслевых забастовок, закрытия предприятия (локаут), мятежей, гражданских войн, железнодорожных, авиа, авто катастроф)</w:t>
      </w:r>
    </w:p>
    <w:p w:rsidR="00134753" w:rsidRDefault="008314BA">
      <w:pPr>
        <w:pStyle w:val="20"/>
        <w:numPr>
          <w:ilvl w:val="0"/>
          <w:numId w:val="4"/>
        </w:numPr>
        <w:shd w:val="clear" w:color="auto" w:fill="auto"/>
        <w:tabs>
          <w:tab w:val="left" w:pos="778"/>
        </w:tabs>
        <w:spacing w:before="0" w:after="0" w:line="226" w:lineRule="exact"/>
        <w:ind w:firstLine="580"/>
      </w:pPr>
      <w:r>
        <w:t>аварий,</w:t>
      </w:r>
    </w:p>
    <w:p w:rsidR="00134753" w:rsidRDefault="008314BA">
      <w:pPr>
        <w:pStyle w:val="20"/>
        <w:shd w:val="clear" w:color="auto" w:fill="auto"/>
        <w:spacing w:before="0" w:after="0" w:line="226" w:lineRule="exact"/>
        <w:ind w:firstLine="580"/>
      </w:pPr>
      <w:r>
        <w:t>и непосредственно повлиявших на выполнение обязательств Сторонами.</w:t>
      </w:r>
    </w:p>
    <w:p w:rsidR="00134753" w:rsidRDefault="008314BA">
      <w:pPr>
        <w:pStyle w:val="20"/>
        <w:shd w:val="clear" w:color="auto" w:fill="auto"/>
        <w:spacing w:before="0" w:after="0" w:line="226" w:lineRule="exact"/>
        <w:ind w:firstLine="580"/>
      </w:pPr>
      <w:r>
        <w:t>Если обстоятельство непосредственно повлияло на ход исполнения обязательства в срок, установленный в Контракте, то этот срок соразмерно отодвигается на время действия соответствующего обстоятельства.</w:t>
      </w:r>
    </w:p>
    <w:p w:rsidR="00134753" w:rsidRDefault="008314BA">
      <w:pPr>
        <w:pStyle w:val="20"/>
        <w:numPr>
          <w:ilvl w:val="1"/>
          <w:numId w:val="6"/>
        </w:numPr>
        <w:shd w:val="clear" w:color="auto" w:fill="auto"/>
        <w:tabs>
          <w:tab w:val="left" w:pos="423"/>
        </w:tabs>
        <w:spacing w:before="0" w:after="0" w:line="226" w:lineRule="exact"/>
        <w:ind w:firstLine="0"/>
      </w:pPr>
      <w:r>
        <w:t>Сторона, не исполняющая обязательств по настоящему Контракту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 любыми средствами связи. Сторона, не исполнившая требование настоящего пункта, несет риск возникновения неблагоприятных последствий.</w:t>
      </w:r>
    </w:p>
    <w:p w:rsidR="00134753" w:rsidRDefault="008314BA">
      <w:pPr>
        <w:pStyle w:val="20"/>
        <w:numPr>
          <w:ilvl w:val="1"/>
          <w:numId w:val="6"/>
        </w:numPr>
        <w:shd w:val="clear" w:color="auto" w:fill="auto"/>
        <w:tabs>
          <w:tab w:val="left" w:pos="428"/>
        </w:tabs>
        <w:spacing w:before="0" w:after="0" w:line="226" w:lineRule="exact"/>
        <w:ind w:firstLine="0"/>
      </w:pPr>
      <w:r>
        <w:t>В случае неисполнения обязательств одной из сторон вследствие действия непреодолимой силы более 1 (одного) месяца любая из сторон вправе отказаться от исполнения контракта.</w:t>
      </w:r>
    </w:p>
    <w:p w:rsidR="00134753" w:rsidRDefault="008314BA">
      <w:pPr>
        <w:pStyle w:val="20"/>
        <w:numPr>
          <w:ilvl w:val="1"/>
          <w:numId w:val="6"/>
        </w:numPr>
        <w:shd w:val="clear" w:color="auto" w:fill="auto"/>
        <w:tabs>
          <w:tab w:val="left" w:pos="433"/>
        </w:tabs>
        <w:spacing w:before="0" w:after="201" w:line="226" w:lineRule="exact"/>
        <w:ind w:firstLine="0"/>
      </w:pPr>
      <w:r>
        <w:t>Стороны освобождаются от ответственности за полное или частичное неисполнение обязательств при наступлении обстоятельств непреодолимой силы только в случае, если эти обстоятельства надлежаще удостоверены Торгово-промышленной Палатой РФ или иным компетентным органом.</w:t>
      </w:r>
    </w:p>
    <w:p w:rsidR="00134753" w:rsidRDefault="008314BA">
      <w:pPr>
        <w:pStyle w:val="30"/>
        <w:numPr>
          <w:ilvl w:val="0"/>
          <w:numId w:val="6"/>
        </w:numPr>
        <w:shd w:val="clear" w:color="auto" w:fill="auto"/>
        <w:tabs>
          <w:tab w:val="left" w:pos="3770"/>
        </w:tabs>
        <w:spacing w:after="0" w:line="200" w:lineRule="exact"/>
        <w:ind w:left="3400"/>
        <w:jc w:val="both"/>
        <w:sectPr w:rsidR="00134753">
          <w:type w:val="continuous"/>
          <w:pgSz w:w="11900" w:h="16840"/>
          <w:pgMar w:top="601" w:right="760" w:bottom="901" w:left="922" w:header="0" w:footer="3" w:gutter="0"/>
          <w:cols w:space="720"/>
          <w:noEndnote/>
          <w:docGrid w:linePitch="360"/>
        </w:sectPr>
      </w:pPr>
      <w:r>
        <w:t>Порядок урегулирования споров.</w:t>
      </w:r>
    </w:p>
    <w:p w:rsidR="00134753" w:rsidRDefault="008314BA">
      <w:pPr>
        <w:pStyle w:val="20"/>
        <w:numPr>
          <w:ilvl w:val="1"/>
          <w:numId w:val="6"/>
        </w:numPr>
        <w:shd w:val="clear" w:color="auto" w:fill="auto"/>
        <w:tabs>
          <w:tab w:val="left" w:pos="534"/>
        </w:tabs>
        <w:spacing w:before="0" w:after="0" w:line="230" w:lineRule="exact"/>
        <w:ind w:firstLine="0"/>
      </w:pPr>
      <w:r>
        <w:lastRenderedPageBreak/>
        <w:t>Претензионный порядок досудебного урегулирования споров, вытекающих из контракта, является для Сторон обязательным.</w:t>
      </w:r>
    </w:p>
    <w:p w:rsidR="00134753" w:rsidRDefault="008314BA">
      <w:pPr>
        <w:pStyle w:val="20"/>
        <w:numPr>
          <w:ilvl w:val="1"/>
          <w:numId w:val="6"/>
        </w:numPr>
        <w:shd w:val="clear" w:color="auto" w:fill="auto"/>
        <w:tabs>
          <w:tab w:val="left" w:pos="538"/>
        </w:tabs>
        <w:spacing w:before="0" w:after="0" w:line="230" w:lineRule="exact"/>
        <w:ind w:firstLine="0"/>
      </w:pPr>
      <w:r>
        <w:t>Срок рассмотрения претензионного письма (требования об уплате неустойки и Акта сверки расчетов) и обязательного направления ответа на них составляет 10 (десять) рабочих дней со дня получения последнего адресатом.</w:t>
      </w:r>
    </w:p>
    <w:p w:rsidR="00134753" w:rsidRDefault="008314BA">
      <w:pPr>
        <w:pStyle w:val="20"/>
        <w:numPr>
          <w:ilvl w:val="1"/>
          <w:numId w:val="6"/>
        </w:numPr>
        <w:shd w:val="clear" w:color="auto" w:fill="auto"/>
        <w:tabs>
          <w:tab w:val="left" w:pos="534"/>
        </w:tabs>
        <w:spacing w:before="0" w:after="180" w:line="230" w:lineRule="exact"/>
        <w:ind w:firstLine="0"/>
      </w:pPr>
      <w:r>
        <w:t>В случае не урегулирования споров и разногласий в претензионном порядке они передаются на рассмотрение в Арбитражный суд города Санкт-Петербурга и Ленинградской области.</w:t>
      </w:r>
    </w:p>
    <w:p w:rsidR="00134753" w:rsidRDefault="008314BA">
      <w:pPr>
        <w:pStyle w:val="30"/>
        <w:numPr>
          <w:ilvl w:val="0"/>
          <w:numId w:val="6"/>
        </w:numPr>
        <w:shd w:val="clear" w:color="auto" w:fill="auto"/>
        <w:tabs>
          <w:tab w:val="left" w:pos="2610"/>
        </w:tabs>
        <w:spacing w:after="0" w:line="230" w:lineRule="exact"/>
        <w:ind w:left="2240"/>
        <w:jc w:val="both"/>
      </w:pPr>
      <w:r>
        <w:t>Основания и порядок изменения и расторжения контракта.</w:t>
      </w:r>
    </w:p>
    <w:p w:rsidR="00134753" w:rsidRDefault="008314BA">
      <w:pPr>
        <w:pStyle w:val="20"/>
        <w:numPr>
          <w:ilvl w:val="1"/>
          <w:numId w:val="6"/>
        </w:numPr>
        <w:shd w:val="clear" w:color="auto" w:fill="auto"/>
        <w:tabs>
          <w:tab w:val="left" w:pos="534"/>
        </w:tabs>
        <w:spacing w:before="0" w:after="0" w:line="230" w:lineRule="exact"/>
        <w:ind w:firstLine="0"/>
      </w:pPr>
      <w: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rsidR="00134753" w:rsidRDefault="008314BA">
      <w:pPr>
        <w:pStyle w:val="20"/>
        <w:numPr>
          <w:ilvl w:val="1"/>
          <w:numId w:val="6"/>
        </w:numPr>
        <w:shd w:val="clear" w:color="auto" w:fill="auto"/>
        <w:tabs>
          <w:tab w:val="left" w:pos="529"/>
        </w:tabs>
        <w:spacing w:before="0" w:after="0" w:line="230" w:lineRule="exact"/>
        <w:ind w:firstLine="0"/>
      </w:pPr>
      <w: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34753" w:rsidRDefault="008314BA">
      <w:pPr>
        <w:pStyle w:val="20"/>
        <w:numPr>
          <w:ilvl w:val="1"/>
          <w:numId w:val="6"/>
        </w:numPr>
        <w:shd w:val="clear" w:color="auto" w:fill="auto"/>
        <w:tabs>
          <w:tab w:val="left" w:pos="543"/>
        </w:tabs>
        <w:spacing w:before="0" w:after="0" w:line="230" w:lineRule="exact"/>
        <w:ind w:firstLine="0"/>
      </w:pPr>
      <w: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В случае перемены Покупателя, его права и обязанности, предусмотренные контрактом, переходят к новому Покупателю.</w:t>
      </w:r>
    </w:p>
    <w:p w:rsidR="00134753" w:rsidRDefault="008314BA">
      <w:pPr>
        <w:pStyle w:val="20"/>
        <w:numPr>
          <w:ilvl w:val="1"/>
          <w:numId w:val="6"/>
        </w:numPr>
        <w:shd w:val="clear" w:color="auto" w:fill="auto"/>
        <w:spacing w:before="0" w:after="0" w:line="230" w:lineRule="exact"/>
        <w:ind w:firstLine="0"/>
      </w:pPr>
      <w:r>
        <w:t xml:space="preserve"> Покупатель вправе отказаться от исполнения контракта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34753" w:rsidRDefault="008314BA">
      <w:pPr>
        <w:pStyle w:val="20"/>
        <w:numPr>
          <w:ilvl w:val="1"/>
          <w:numId w:val="6"/>
        </w:numPr>
        <w:shd w:val="clear" w:color="auto" w:fill="auto"/>
        <w:spacing w:before="0" w:after="0" w:line="230" w:lineRule="exact"/>
        <w:ind w:firstLine="0"/>
      </w:pPr>
      <w:r>
        <w:t xml:space="preserve"> Поставщик вправе отказаться от исполнения контракта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34753" w:rsidRDefault="008314BA">
      <w:pPr>
        <w:pStyle w:val="20"/>
        <w:numPr>
          <w:ilvl w:val="1"/>
          <w:numId w:val="6"/>
        </w:numPr>
        <w:shd w:val="clear" w:color="auto" w:fill="auto"/>
        <w:tabs>
          <w:tab w:val="left" w:pos="534"/>
        </w:tabs>
        <w:spacing w:before="0" w:after="180" w:line="230" w:lineRule="exact"/>
        <w:ind w:firstLine="0"/>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34753" w:rsidRDefault="008314BA">
      <w:pPr>
        <w:pStyle w:val="30"/>
        <w:numPr>
          <w:ilvl w:val="0"/>
          <w:numId w:val="6"/>
        </w:numPr>
        <w:shd w:val="clear" w:color="auto" w:fill="auto"/>
        <w:tabs>
          <w:tab w:val="left" w:pos="3890"/>
        </w:tabs>
        <w:spacing w:after="0" w:line="230" w:lineRule="exact"/>
        <w:ind w:left="3520"/>
        <w:jc w:val="both"/>
      </w:pPr>
      <w:r>
        <w:t>Антикоррупционная оговорка.</w:t>
      </w:r>
    </w:p>
    <w:p w:rsidR="00134753" w:rsidRDefault="008314BA">
      <w:pPr>
        <w:pStyle w:val="20"/>
        <w:numPr>
          <w:ilvl w:val="1"/>
          <w:numId w:val="6"/>
        </w:numPr>
        <w:shd w:val="clear" w:color="auto" w:fill="auto"/>
        <w:tabs>
          <w:tab w:val="left" w:pos="538"/>
        </w:tabs>
        <w:spacing w:before="0" w:after="0" w:line="230" w:lineRule="exact"/>
        <w:ind w:firstLine="0"/>
        <w:jc w:val="left"/>
      </w:pPr>
      <w: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134753" w:rsidRDefault="008314BA">
      <w:pPr>
        <w:pStyle w:val="20"/>
        <w:numPr>
          <w:ilvl w:val="1"/>
          <w:numId w:val="6"/>
        </w:numPr>
        <w:shd w:val="clear" w:color="auto" w:fill="auto"/>
        <w:tabs>
          <w:tab w:val="left" w:pos="534"/>
        </w:tabs>
        <w:spacing w:before="0" w:after="0" w:line="230" w:lineRule="exact"/>
        <w:ind w:firstLine="0"/>
      </w:pPr>
      <w: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134753" w:rsidRDefault="008314BA">
      <w:pPr>
        <w:pStyle w:val="20"/>
        <w:shd w:val="clear" w:color="auto" w:fill="auto"/>
        <w:spacing w:before="0" w:after="0" w:line="230" w:lineRule="exact"/>
        <w:ind w:firstLine="780"/>
      </w:pPr>
      <w:r>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rsidR="00134753" w:rsidRDefault="008314BA">
      <w:pPr>
        <w:pStyle w:val="20"/>
        <w:shd w:val="clear" w:color="auto" w:fill="auto"/>
        <w:spacing w:before="0" w:after="180" w:line="230" w:lineRule="exact"/>
        <w:ind w:firstLine="780"/>
      </w:pPr>
      <w:r>
        <w:t>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134753" w:rsidRDefault="008314BA">
      <w:pPr>
        <w:pStyle w:val="30"/>
        <w:numPr>
          <w:ilvl w:val="0"/>
          <w:numId w:val="6"/>
        </w:numPr>
        <w:shd w:val="clear" w:color="auto" w:fill="auto"/>
        <w:tabs>
          <w:tab w:val="left" w:pos="4595"/>
        </w:tabs>
        <w:spacing w:after="0" w:line="230" w:lineRule="exact"/>
        <w:ind w:left="4220"/>
        <w:jc w:val="both"/>
      </w:pPr>
      <w:r>
        <w:t>Прочие условия</w:t>
      </w:r>
    </w:p>
    <w:p w:rsidR="00134753" w:rsidRDefault="008314BA">
      <w:pPr>
        <w:pStyle w:val="20"/>
        <w:numPr>
          <w:ilvl w:val="1"/>
          <w:numId w:val="6"/>
        </w:numPr>
        <w:shd w:val="clear" w:color="auto" w:fill="auto"/>
        <w:tabs>
          <w:tab w:val="left" w:pos="529"/>
        </w:tabs>
        <w:spacing w:before="0" w:after="0" w:line="230" w:lineRule="exact"/>
        <w:ind w:firstLine="0"/>
      </w:pPr>
      <w:r>
        <w:t>Любые изменения и дополнения по контракту вступают в силу и становятся его неотъемлемыми частями, только если они подписаны уполномоченными представителями обеих Сторон и содержат ссылку на контракт (если самим контрактом не установлено иное). Для целей исполнения настоящего контракта под «рабочими днями» понимаются дни недели с понедельника по пятницу, включительно, за исключением общегосударственных нерабочих праздничных дней.</w:t>
      </w:r>
    </w:p>
    <w:p w:rsidR="00134753" w:rsidRDefault="008314BA">
      <w:pPr>
        <w:pStyle w:val="20"/>
        <w:numPr>
          <w:ilvl w:val="1"/>
          <w:numId w:val="6"/>
        </w:numPr>
        <w:shd w:val="clear" w:color="auto" w:fill="auto"/>
        <w:tabs>
          <w:tab w:val="left" w:pos="510"/>
        </w:tabs>
        <w:spacing w:before="0" w:after="0" w:line="230" w:lineRule="exact"/>
        <w:ind w:firstLine="0"/>
      </w:pPr>
      <w:r>
        <w:t>Существенными условиями для данного контракта признаются:</w:t>
      </w:r>
    </w:p>
    <w:p w:rsidR="00134753" w:rsidRDefault="008314BA">
      <w:pPr>
        <w:pStyle w:val="20"/>
        <w:numPr>
          <w:ilvl w:val="0"/>
          <w:numId w:val="4"/>
        </w:numPr>
        <w:shd w:val="clear" w:color="auto" w:fill="auto"/>
        <w:tabs>
          <w:tab w:val="left" w:pos="193"/>
        </w:tabs>
        <w:spacing w:before="0" w:after="0" w:line="230" w:lineRule="exact"/>
        <w:ind w:firstLine="0"/>
      </w:pPr>
      <w:r>
        <w:t>определение предмета контракта;</w:t>
      </w:r>
    </w:p>
    <w:p w:rsidR="00134753" w:rsidRDefault="008314BA">
      <w:pPr>
        <w:pStyle w:val="20"/>
        <w:numPr>
          <w:ilvl w:val="0"/>
          <w:numId w:val="4"/>
        </w:numPr>
        <w:shd w:val="clear" w:color="auto" w:fill="auto"/>
        <w:tabs>
          <w:tab w:val="left" w:pos="198"/>
        </w:tabs>
        <w:spacing w:before="0" w:after="0" w:line="230" w:lineRule="exact"/>
        <w:ind w:firstLine="0"/>
      </w:pPr>
      <w:r>
        <w:t>наименование и количество товара;</w:t>
      </w:r>
    </w:p>
    <w:p w:rsidR="00134753" w:rsidRDefault="008314BA">
      <w:pPr>
        <w:pStyle w:val="20"/>
        <w:numPr>
          <w:ilvl w:val="0"/>
          <w:numId w:val="4"/>
        </w:numPr>
        <w:shd w:val="clear" w:color="auto" w:fill="auto"/>
        <w:tabs>
          <w:tab w:val="left" w:pos="198"/>
        </w:tabs>
        <w:spacing w:before="0" w:after="0" w:line="230" w:lineRule="exact"/>
        <w:ind w:firstLine="0"/>
      </w:pPr>
      <w:r>
        <w:t>срок поставки;</w:t>
      </w:r>
    </w:p>
    <w:p w:rsidR="00134753" w:rsidRDefault="008314BA">
      <w:pPr>
        <w:pStyle w:val="20"/>
        <w:numPr>
          <w:ilvl w:val="0"/>
          <w:numId w:val="4"/>
        </w:numPr>
        <w:shd w:val="clear" w:color="auto" w:fill="auto"/>
        <w:tabs>
          <w:tab w:val="left" w:pos="198"/>
        </w:tabs>
        <w:spacing w:before="0" w:after="0" w:line="230" w:lineRule="exact"/>
        <w:ind w:firstLine="0"/>
      </w:pPr>
      <w:r>
        <w:t>цена контракта и порядок расчетов;</w:t>
      </w:r>
    </w:p>
    <w:p w:rsidR="00134753" w:rsidRDefault="008314BA">
      <w:pPr>
        <w:pStyle w:val="20"/>
        <w:numPr>
          <w:ilvl w:val="0"/>
          <w:numId w:val="4"/>
        </w:numPr>
        <w:shd w:val="clear" w:color="auto" w:fill="auto"/>
        <w:tabs>
          <w:tab w:val="left" w:pos="198"/>
        </w:tabs>
        <w:spacing w:before="0" w:after="0" w:line="230" w:lineRule="exact"/>
        <w:ind w:firstLine="0"/>
      </w:pPr>
      <w:r>
        <w:t>срок действия контракта;</w:t>
      </w:r>
    </w:p>
    <w:p w:rsidR="00134753" w:rsidRDefault="008314BA">
      <w:pPr>
        <w:pStyle w:val="20"/>
        <w:numPr>
          <w:ilvl w:val="0"/>
          <w:numId w:val="4"/>
        </w:numPr>
        <w:shd w:val="clear" w:color="auto" w:fill="auto"/>
        <w:tabs>
          <w:tab w:val="left" w:pos="198"/>
        </w:tabs>
        <w:spacing w:before="0" w:after="0" w:line="230" w:lineRule="exact"/>
        <w:ind w:firstLine="0"/>
      </w:pPr>
      <w:r>
        <w:t>иные существенные условия (с учетом положений Закона №44-ФЗ).</w:t>
      </w:r>
    </w:p>
    <w:p w:rsidR="00134753" w:rsidRDefault="008314BA">
      <w:pPr>
        <w:pStyle w:val="20"/>
        <w:numPr>
          <w:ilvl w:val="1"/>
          <w:numId w:val="6"/>
        </w:numPr>
        <w:shd w:val="clear" w:color="auto" w:fill="auto"/>
        <w:tabs>
          <w:tab w:val="left" w:pos="534"/>
        </w:tabs>
        <w:spacing w:before="0" w:after="0" w:line="230" w:lineRule="exact"/>
        <w:ind w:firstLine="0"/>
      </w:pPr>
      <w:r>
        <w:t>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134753" w:rsidRPr="007847DF" w:rsidRDefault="008314BA">
      <w:pPr>
        <w:pStyle w:val="50"/>
        <w:numPr>
          <w:ilvl w:val="1"/>
          <w:numId w:val="6"/>
        </w:numPr>
        <w:shd w:val="clear" w:color="auto" w:fill="auto"/>
        <w:tabs>
          <w:tab w:val="left" w:pos="519"/>
        </w:tabs>
        <w:rPr>
          <w:sz w:val="20"/>
          <w:szCs w:val="20"/>
        </w:rPr>
        <w:sectPr w:rsidR="00134753" w:rsidRPr="007847DF">
          <w:footerReference w:type="even" r:id="rId7"/>
          <w:pgSz w:w="11900" w:h="16840"/>
          <w:pgMar w:top="601" w:right="760" w:bottom="901" w:left="922" w:header="0" w:footer="3" w:gutter="0"/>
          <w:cols w:space="720"/>
          <w:noEndnote/>
          <w:docGrid w:linePitch="360"/>
        </w:sectPr>
      </w:pPr>
      <w:r w:rsidRPr="007847DF">
        <w:rPr>
          <w:sz w:val="20"/>
          <w:szCs w:val="20"/>
        </w:rPr>
        <w:t>Контракт заключен в форме электронного документа.</w:t>
      </w:r>
    </w:p>
    <w:p w:rsidR="00134753" w:rsidRDefault="008314BA">
      <w:pPr>
        <w:pStyle w:val="20"/>
        <w:numPr>
          <w:ilvl w:val="1"/>
          <w:numId w:val="6"/>
        </w:numPr>
        <w:shd w:val="clear" w:color="auto" w:fill="auto"/>
        <w:tabs>
          <w:tab w:val="left" w:pos="546"/>
        </w:tabs>
        <w:spacing w:before="0" w:after="0" w:line="226" w:lineRule="exact"/>
        <w:ind w:firstLine="0"/>
      </w:pPr>
      <w:r>
        <w:lastRenderedPageBreak/>
        <w:t>Стороны обязаны письменно уведомлять друг друга об изменениях своего адреса, номеров телефонов, электронной почты, банковских реквизитов в срок не позднее 3 (Трех) дней с момента начала действия таких изменений.</w:t>
      </w:r>
    </w:p>
    <w:p w:rsidR="00134753" w:rsidRDefault="008314BA">
      <w:pPr>
        <w:pStyle w:val="20"/>
        <w:numPr>
          <w:ilvl w:val="1"/>
          <w:numId w:val="6"/>
        </w:numPr>
        <w:shd w:val="clear" w:color="auto" w:fill="auto"/>
        <w:tabs>
          <w:tab w:val="left" w:pos="551"/>
        </w:tabs>
        <w:spacing w:before="0" w:after="0" w:line="226" w:lineRule="exact"/>
        <w:ind w:firstLine="0"/>
      </w:pPr>
      <w:r>
        <w:t>При разрешении вопросов, решение по которым не нашло отражение в настоящем контракте, но которые затрагивают интересы Сторон по нему в процессе либо в результате исполнения обязательств, Стороны руководствуются положениями действующего законодательства РФ, Признание недействительными отдельных положений контракта не влечет за собой признание недействительным контракта в целом.</w:t>
      </w:r>
    </w:p>
    <w:p w:rsidR="00134753" w:rsidRDefault="008314BA">
      <w:pPr>
        <w:pStyle w:val="20"/>
        <w:numPr>
          <w:ilvl w:val="1"/>
          <w:numId w:val="6"/>
        </w:numPr>
        <w:shd w:val="clear" w:color="auto" w:fill="auto"/>
        <w:tabs>
          <w:tab w:val="left" w:pos="527"/>
        </w:tabs>
        <w:spacing w:before="0" w:after="0" w:line="226" w:lineRule="exact"/>
        <w:ind w:firstLine="0"/>
      </w:pPr>
      <w:r>
        <w:t>Следующие приложения являются неотъемлемой частью контракта:</w:t>
      </w:r>
    </w:p>
    <w:p w:rsidR="00134753" w:rsidRDefault="008314BA">
      <w:pPr>
        <w:pStyle w:val="20"/>
        <w:shd w:val="clear" w:color="auto" w:fill="auto"/>
        <w:spacing w:before="0" w:after="0" w:line="226" w:lineRule="exact"/>
        <w:ind w:left="460" w:firstLine="0"/>
        <w:jc w:val="left"/>
      </w:pPr>
      <w:r>
        <w:t>Приложение № 1 - Техническое задание (описание объекта закупки);</w:t>
      </w:r>
    </w:p>
    <w:p w:rsidR="00D42599" w:rsidRDefault="00D42599" w:rsidP="00D42599">
      <w:pPr>
        <w:pStyle w:val="20"/>
        <w:shd w:val="clear" w:color="auto" w:fill="auto"/>
        <w:spacing w:before="0" w:after="176" w:line="226" w:lineRule="exact"/>
        <w:ind w:left="459" w:firstLine="0"/>
        <w:contextualSpacing/>
        <w:jc w:val="left"/>
      </w:pPr>
      <w:r>
        <w:t>Приложение № 2 – Спецификация;</w:t>
      </w:r>
    </w:p>
    <w:p w:rsidR="00D42599" w:rsidRPr="00D42599" w:rsidRDefault="00D42599" w:rsidP="00D42599">
      <w:pPr>
        <w:pStyle w:val="20"/>
        <w:shd w:val="clear" w:color="auto" w:fill="auto"/>
        <w:spacing w:before="0" w:after="176" w:line="226" w:lineRule="exact"/>
        <w:ind w:left="459" w:firstLine="0"/>
        <w:contextualSpacing/>
        <w:jc w:val="left"/>
      </w:pPr>
      <w:r w:rsidRPr="00D42599">
        <w:t>Приложение № 3 – Единые требования</w:t>
      </w:r>
    </w:p>
    <w:p w:rsidR="00134753" w:rsidRDefault="008314BA">
      <w:pPr>
        <w:pStyle w:val="30"/>
        <w:numPr>
          <w:ilvl w:val="0"/>
          <w:numId w:val="6"/>
        </w:numPr>
        <w:shd w:val="clear" w:color="auto" w:fill="auto"/>
        <w:tabs>
          <w:tab w:val="left" w:pos="4108"/>
        </w:tabs>
        <w:spacing w:after="0" w:line="230" w:lineRule="exact"/>
        <w:ind w:left="3720"/>
        <w:jc w:val="both"/>
      </w:pPr>
      <w:r>
        <w:t>Адреса и реквизиты сторон</w:t>
      </w:r>
    </w:p>
    <w:p w:rsidR="00D42599" w:rsidRDefault="00D42599" w:rsidP="00D42599">
      <w:pPr>
        <w:pStyle w:val="30"/>
        <w:shd w:val="clear" w:color="auto" w:fill="auto"/>
        <w:tabs>
          <w:tab w:val="left" w:pos="4108"/>
        </w:tabs>
        <w:spacing w:after="0" w:line="230" w:lineRule="exact"/>
        <w:ind w:left="3720"/>
        <w:jc w:val="both"/>
      </w:pPr>
    </w:p>
    <w:p w:rsidR="00134753" w:rsidRDefault="008314BA">
      <w:pPr>
        <w:pStyle w:val="20"/>
        <w:shd w:val="clear" w:color="auto" w:fill="auto"/>
        <w:tabs>
          <w:tab w:val="left" w:pos="5102"/>
        </w:tabs>
        <w:spacing w:before="0" w:after="0" w:line="230" w:lineRule="exact"/>
        <w:ind w:firstLine="0"/>
      </w:pPr>
      <w:r>
        <w:t>ПОКУПАТЕЛЬ</w:t>
      </w:r>
      <w:r>
        <w:tab/>
        <w:t>ПОСТАВЩИК</w:t>
      </w:r>
    </w:p>
    <w:p w:rsidR="007847DF" w:rsidRDefault="007847DF">
      <w:pPr>
        <w:pStyle w:val="20"/>
        <w:shd w:val="clear" w:color="auto" w:fill="auto"/>
        <w:spacing w:before="0" w:after="0" w:line="230" w:lineRule="exact"/>
        <w:ind w:right="5220" w:firstLine="0"/>
        <w:jc w:val="left"/>
      </w:pPr>
    </w:p>
    <w:p w:rsidR="007847DF" w:rsidRPr="007847DF" w:rsidRDefault="007847DF">
      <w:pPr>
        <w:pStyle w:val="20"/>
        <w:shd w:val="clear" w:color="auto" w:fill="auto"/>
        <w:spacing w:before="0" w:after="0" w:line="230" w:lineRule="exact"/>
        <w:ind w:right="5220" w:firstLine="0"/>
        <w:jc w:val="left"/>
      </w:pPr>
      <w:r w:rsidRPr="007847DF">
        <w:t xml:space="preserve">Контрольно-счетная палата </w:t>
      </w:r>
      <w:proofErr w:type="spellStart"/>
      <w:r w:rsidRPr="007847DF">
        <w:t>Киришского</w:t>
      </w:r>
      <w:proofErr w:type="spellEnd"/>
      <w:r w:rsidRPr="007847DF">
        <w:t xml:space="preserve"> муниципального района </w:t>
      </w:r>
    </w:p>
    <w:p w:rsidR="00F545C6" w:rsidRDefault="008314BA" w:rsidP="00F545C6">
      <w:pPr>
        <w:pStyle w:val="20"/>
        <w:shd w:val="clear" w:color="auto" w:fill="auto"/>
        <w:spacing w:before="0" w:after="0" w:line="230" w:lineRule="exact"/>
        <w:ind w:right="5220" w:firstLine="0"/>
        <w:jc w:val="left"/>
      </w:pPr>
      <w:r>
        <w:t xml:space="preserve">187110, Ленинградская обл., г. Кириши, </w:t>
      </w:r>
      <w:r w:rsidR="00F545C6" w:rsidRPr="00F545C6">
        <w:t>бул. Молодежный, д.8.</w:t>
      </w:r>
      <w:r w:rsidRPr="00F545C6">
        <w:t>,</w:t>
      </w:r>
      <w:r w:rsidR="00F545C6">
        <w:t xml:space="preserve"> тел. (81368) 608-71</w:t>
      </w:r>
    </w:p>
    <w:p w:rsidR="00134753" w:rsidRDefault="008314BA" w:rsidP="00F545C6">
      <w:pPr>
        <w:pStyle w:val="20"/>
        <w:shd w:val="clear" w:color="auto" w:fill="auto"/>
        <w:spacing w:before="0" w:after="0" w:line="230" w:lineRule="exact"/>
        <w:ind w:right="5220" w:firstLine="0"/>
        <w:jc w:val="left"/>
      </w:pPr>
      <w:r>
        <w:t xml:space="preserve">Получатель: ИНН/КПП </w:t>
      </w:r>
      <w:r w:rsidR="00F545C6">
        <w:t>4708018387</w:t>
      </w:r>
      <w:r>
        <w:t xml:space="preserve">/472701001 </w:t>
      </w:r>
      <w:r w:rsidR="00F545C6" w:rsidRPr="00F545C6">
        <w:t xml:space="preserve">Лицевой счет 02961908380 открыт в «Комитет финансов </w:t>
      </w:r>
      <w:proofErr w:type="spellStart"/>
      <w:r w:rsidR="00F545C6" w:rsidRPr="00F545C6">
        <w:t>Киришского</w:t>
      </w:r>
      <w:proofErr w:type="spellEnd"/>
      <w:r w:rsidR="00F545C6" w:rsidRPr="00F545C6">
        <w:t xml:space="preserve"> муниципального района»</w:t>
      </w:r>
    </w:p>
    <w:p w:rsidR="00F545C6" w:rsidRDefault="00F545C6" w:rsidP="00F545C6">
      <w:pPr>
        <w:pStyle w:val="20"/>
        <w:shd w:val="clear" w:color="auto" w:fill="auto"/>
        <w:spacing w:before="0" w:after="0" w:line="230" w:lineRule="exact"/>
        <w:ind w:right="5220" w:firstLine="0"/>
        <w:jc w:val="left"/>
      </w:pPr>
      <w:r w:rsidRPr="00F545C6">
        <w:t>Казначейский счет 03231643416240004500</w:t>
      </w:r>
    </w:p>
    <w:p w:rsidR="00F545C6" w:rsidRDefault="00F545C6" w:rsidP="00F545C6">
      <w:pPr>
        <w:pStyle w:val="20"/>
        <w:shd w:val="clear" w:color="auto" w:fill="auto"/>
        <w:spacing w:before="0" w:after="0" w:line="230" w:lineRule="exact"/>
        <w:ind w:right="5220" w:firstLine="0"/>
        <w:jc w:val="left"/>
      </w:pPr>
      <w:r w:rsidRPr="00F545C6">
        <w:t xml:space="preserve">БИК 044030098 Единый счет 40102810745370000098  </w:t>
      </w:r>
    </w:p>
    <w:p w:rsidR="00F545C6" w:rsidRDefault="00F545C6" w:rsidP="00F545C6">
      <w:pPr>
        <w:pStyle w:val="20"/>
        <w:shd w:val="clear" w:color="auto" w:fill="auto"/>
        <w:spacing w:before="0" w:after="0" w:line="230" w:lineRule="exact"/>
        <w:ind w:right="5220" w:firstLine="0"/>
        <w:jc w:val="left"/>
      </w:pPr>
      <w:r>
        <w:t xml:space="preserve">Банк: </w:t>
      </w:r>
      <w:r w:rsidRPr="00322716">
        <w:t>ОКЦ №1 Северо-Западного ГУ Банка России //УФК по Ленинградской области г. Санкт-Петербург.</w:t>
      </w:r>
      <w:r w:rsidRPr="0057153E">
        <w:t xml:space="preserve"> Комитет финансов </w:t>
      </w:r>
      <w:proofErr w:type="spellStart"/>
      <w:r w:rsidRPr="0057153E">
        <w:t>Киришского</w:t>
      </w:r>
      <w:proofErr w:type="spellEnd"/>
      <w:r w:rsidRPr="0057153E">
        <w:t xml:space="preserve"> муниципального района (Контрольно-счетная палата </w:t>
      </w:r>
      <w:proofErr w:type="spellStart"/>
      <w:r w:rsidRPr="0057153E">
        <w:t>Киришского</w:t>
      </w:r>
      <w:proofErr w:type="spellEnd"/>
      <w:r w:rsidRPr="0057153E">
        <w:t xml:space="preserve"> муниципального района, </w:t>
      </w:r>
      <w:proofErr w:type="spellStart"/>
      <w:r w:rsidRPr="0057153E">
        <w:t>л.с</w:t>
      </w:r>
      <w:proofErr w:type="spellEnd"/>
      <w:r w:rsidRPr="0057153E">
        <w:t>. 02453001930)</w:t>
      </w:r>
    </w:p>
    <w:p w:rsidR="00F545C6" w:rsidRDefault="00F545C6" w:rsidP="00F545C6">
      <w:pPr>
        <w:rPr>
          <w:rFonts w:ascii="Times New Roman" w:hAnsi="Times New Roman" w:cs="Times New Roman"/>
          <w:sz w:val="20"/>
          <w:szCs w:val="20"/>
        </w:rPr>
      </w:pPr>
      <w:r w:rsidRPr="00F545C6">
        <w:rPr>
          <w:rFonts w:ascii="Times New Roman" w:hAnsi="Times New Roman" w:cs="Times New Roman"/>
          <w:sz w:val="20"/>
          <w:szCs w:val="20"/>
        </w:rPr>
        <w:t>ОГРН 1064708011004; ОКТМО 41624101</w:t>
      </w:r>
    </w:p>
    <w:p w:rsidR="00F545C6" w:rsidRPr="00DE7664" w:rsidRDefault="00F545C6" w:rsidP="00F545C6">
      <w:pPr>
        <w:rPr>
          <w:rFonts w:ascii="Times New Roman" w:hAnsi="Times New Roman" w:cs="Times New Roman"/>
          <w:sz w:val="20"/>
          <w:szCs w:val="20"/>
        </w:rPr>
      </w:pPr>
      <w:r w:rsidRPr="00F545C6">
        <w:rPr>
          <w:rFonts w:ascii="Times New Roman" w:hAnsi="Times New Roman" w:cs="Times New Roman"/>
          <w:sz w:val="20"/>
          <w:szCs w:val="20"/>
        </w:rPr>
        <w:t>ОКВЭД</w:t>
      </w:r>
      <w:r w:rsidRPr="00DE7664">
        <w:rPr>
          <w:rFonts w:ascii="Times New Roman" w:hAnsi="Times New Roman" w:cs="Times New Roman"/>
          <w:sz w:val="20"/>
          <w:szCs w:val="20"/>
        </w:rPr>
        <w:t xml:space="preserve"> 84.11.3</w:t>
      </w:r>
    </w:p>
    <w:p w:rsidR="00F545C6" w:rsidRPr="00DE7664" w:rsidRDefault="00F545C6" w:rsidP="00F545C6">
      <w:pPr>
        <w:rPr>
          <w:rFonts w:ascii="Times New Roman" w:hAnsi="Times New Roman" w:cs="Times New Roman"/>
          <w:sz w:val="20"/>
          <w:szCs w:val="20"/>
        </w:rPr>
      </w:pPr>
      <w:r w:rsidRPr="00F545C6">
        <w:rPr>
          <w:rFonts w:ascii="Times New Roman" w:hAnsi="Times New Roman" w:cs="Times New Roman"/>
          <w:sz w:val="20"/>
          <w:szCs w:val="20"/>
          <w:lang w:val="en-US"/>
        </w:rPr>
        <w:t>E</w:t>
      </w:r>
      <w:r w:rsidRPr="00DE7664">
        <w:rPr>
          <w:rFonts w:ascii="Times New Roman" w:hAnsi="Times New Roman" w:cs="Times New Roman"/>
          <w:sz w:val="20"/>
          <w:szCs w:val="20"/>
        </w:rPr>
        <w:t>-</w:t>
      </w:r>
      <w:r w:rsidRPr="00F545C6">
        <w:rPr>
          <w:rFonts w:ascii="Times New Roman" w:hAnsi="Times New Roman" w:cs="Times New Roman"/>
          <w:sz w:val="20"/>
          <w:szCs w:val="20"/>
          <w:lang w:val="en-US"/>
        </w:rPr>
        <w:t>mail</w:t>
      </w:r>
      <w:r w:rsidRPr="00DE7664">
        <w:rPr>
          <w:rFonts w:ascii="Times New Roman" w:hAnsi="Times New Roman" w:cs="Times New Roman"/>
          <w:sz w:val="20"/>
          <w:szCs w:val="20"/>
        </w:rPr>
        <w:t xml:space="preserve">:  </w:t>
      </w:r>
      <w:proofErr w:type="spellStart"/>
      <w:r w:rsidRPr="00F545C6">
        <w:rPr>
          <w:rFonts w:ascii="Times New Roman" w:hAnsi="Times New Roman" w:cs="Times New Roman"/>
          <w:sz w:val="20"/>
          <w:szCs w:val="20"/>
          <w:lang w:val="en-US"/>
        </w:rPr>
        <w:t>ks</w:t>
      </w:r>
      <w:proofErr w:type="spellEnd"/>
      <w:r w:rsidRPr="00F545C6">
        <w:rPr>
          <w:rFonts w:ascii="Times New Roman" w:hAnsi="Times New Roman" w:cs="Times New Roman"/>
          <w:sz w:val="20"/>
          <w:szCs w:val="20"/>
        </w:rPr>
        <w:t>р</w:t>
      </w:r>
      <w:r w:rsidRPr="00DE7664">
        <w:rPr>
          <w:rFonts w:ascii="Times New Roman" w:hAnsi="Times New Roman" w:cs="Times New Roman"/>
          <w:sz w:val="20"/>
          <w:szCs w:val="20"/>
        </w:rPr>
        <w:t>.</w:t>
      </w:r>
      <w:proofErr w:type="spellStart"/>
      <w:r w:rsidRPr="00F545C6">
        <w:rPr>
          <w:rFonts w:ascii="Times New Roman" w:hAnsi="Times New Roman" w:cs="Times New Roman"/>
          <w:sz w:val="20"/>
          <w:szCs w:val="20"/>
          <w:lang w:val="en-US"/>
        </w:rPr>
        <w:t>kirishi</w:t>
      </w:r>
      <w:proofErr w:type="spellEnd"/>
      <w:r w:rsidRPr="00DE7664">
        <w:rPr>
          <w:rFonts w:ascii="Times New Roman" w:hAnsi="Times New Roman" w:cs="Times New Roman"/>
          <w:sz w:val="20"/>
          <w:szCs w:val="20"/>
        </w:rPr>
        <w:t>@</w:t>
      </w:r>
      <w:proofErr w:type="spellStart"/>
      <w:r w:rsidRPr="00F545C6">
        <w:rPr>
          <w:rFonts w:ascii="Times New Roman" w:hAnsi="Times New Roman" w:cs="Times New Roman"/>
          <w:sz w:val="20"/>
          <w:szCs w:val="20"/>
          <w:lang w:val="en-US"/>
        </w:rPr>
        <w:t>yandex</w:t>
      </w:r>
      <w:proofErr w:type="spellEnd"/>
      <w:r w:rsidRPr="00DE7664">
        <w:rPr>
          <w:rFonts w:ascii="Times New Roman" w:hAnsi="Times New Roman" w:cs="Times New Roman"/>
          <w:sz w:val="20"/>
          <w:szCs w:val="20"/>
        </w:rPr>
        <w:t>.</w:t>
      </w:r>
      <w:proofErr w:type="spellStart"/>
      <w:r w:rsidRPr="00F545C6">
        <w:rPr>
          <w:rFonts w:ascii="Times New Roman" w:hAnsi="Times New Roman" w:cs="Times New Roman"/>
          <w:sz w:val="20"/>
          <w:szCs w:val="20"/>
          <w:lang w:val="en-US"/>
        </w:rPr>
        <w:t>ru</w:t>
      </w:r>
      <w:proofErr w:type="spellEnd"/>
    </w:p>
    <w:p w:rsidR="00F545C6" w:rsidRDefault="00F545C6" w:rsidP="00F545C6">
      <w:pPr>
        <w:pStyle w:val="20"/>
        <w:shd w:val="clear" w:color="auto" w:fill="auto"/>
        <w:spacing w:before="0" w:after="0" w:line="230" w:lineRule="exact"/>
        <w:ind w:right="5220" w:firstLine="0"/>
        <w:jc w:val="left"/>
      </w:pPr>
    </w:p>
    <w:p w:rsidR="00D42599" w:rsidRDefault="00D42599" w:rsidP="00F545C6">
      <w:pPr>
        <w:pStyle w:val="20"/>
        <w:shd w:val="clear" w:color="auto" w:fill="auto"/>
        <w:spacing w:before="0" w:after="0" w:line="230" w:lineRule="exact"/>
        <w:ind w:right="5220" w:firstLine="0"/>
        <w:jc w:val="left"/>
      </w:pPr>
    </w:p>
    <w:p w:rsidR="00D42599" w:rsidRDefault="00D42599" w:rsidP="00F545C6">
      <w:pPr>
        <w:pStyle w:val="20"/>
        <w:shd w:val="clear" w:color="auto" w:fill="auto"/>
        <w:spacing w:before="0" w:after="0" w:line="230" w:lineRule="exact"/>
        <w:ind w:right="5220" w:firstLine="0"/>
        <w:jc w:val="left"/>
      </w:pPr>
    </w:p>
    <w:p w:rsidR="00D42599" w:rsidRDefault="00D42599" w:rsidP="00F545C6">
      <w:pPr>
        <w:pStyle w:val="20"/>
        <w:shd w:val="clear" w:color="auto" w:fill="auto"/>
        <w:spacing w:before="0" w:after="0" w:line="230" w:lineRule="exact"/>
        <w:ind w:right="5220" w:firstLine="0"/>
        <w:jc w:val="left"/>
      </w:pPr>
    </w:p>
    <w:p w:rsidR="00D42599" w:rsidRPr="00DE7664" w:rsidRDefault="00D42599" w:rsidP="00F545C6">
      <w:pPr>
        <w:pStyle w:val="20"/>
        <w:shd w:val="clear" w:color="auto" w:fill="auto"/>
        <w:spacing w:before="0" w:after="0" w:line="230" w:lineRule="exact"/>
        <w:ind w:right="5220" w:firstLine="0"/>
        <w:jc w:val="left"/>
        <w:sectPr w:rsidR="00D42599" w:rsidRPr="00DE7664">
          <w:pgSz w:w="11900" w:h="16840"/>
          <w:pgMar w:top="600" w:right="927" w:bottom="600" w:left="797" w:header="0" w:footer="3" w:gutter="0"/>
          <w:cols w:space="720"/>
          <w:noEndnote/>
          <w:docGrid w:linePitch="360"/>
        </w:sectPr>
      </w:pPr>
    </w:p>
    <w:p w:rsidR="00134753" w:rsidRDefault="008314BA" w:rsidP="00D42599">
      <w:pPr>
        <w:pStyle w:val="20"/>
        <w:shd w:val="clear" w:color="auto" w:fill="auto"/>
        <w:tabs>
          <w:tab w:val="left" w:leader="underscore" w:pos="8606"/>
        </w:tabs>
        <w:spacing w:before="0" w:after="232" w:line="226" w:lineRule="exact"/>
        <w:ind w:left="7320" w:firstLine="0"/>
        <w:jc w:val="left"/>
      </w:pPr>
      <w:r>
        <w:lastRenderedPageBreak/>
        <w:t>Приложение № 1 к муниципальному контракту №</w:t>
      </w:r>
      <w:r>
        <w:tab/>
        <w:t xml:space="preserve"> от</w:t>
      </w:r>
    </w:p>
    <w:p w:rsidR="00134753" w:rsidRPr="00D42599" w:rsidRDefault="008314BA">
      <w:pPr>
        <w:pStyle w:val="20"/>
        <w:shd w:val="clear" w:color="auto" w:fill="auto"/>
        <w:spacing w:before="0" w:after="0" w:line="461" w:lineRule="exact"/>
        <w:ind w:right="80" w:firstLine="0"/>
        <w:jc w:val="center"/>
        <w:rPr>
          <w:sz w:val="22"/>
          <w:szCs w:val="22"/>
        </w:rPr>
      </w:pPr>
      <w:r w:rsidRPr="00D42599">
        <w:rPr>
          <w:sz w:val="22"/>
          <w:szCs w:val="22"/>
        </w:rPr>
        <w:t>Техническое задание (описание объекта закупки)</w:t>
      </w:r>
    </w:p>
    <w:p w:rsidR="00134753" w:rsidRDefault="008314BA">
      <w:pPr>
        <w:pStyle w:val="20"/>
        <w:numPr>
          <w:ilvl w:val="0"/>
          <w:numId w:val="9"/>
        </w:numPr>
        <w:shd w:val="clear" w:color="auto" w:fill="auto"/>
        <w:tabs>
          <w:tab w:val="left" w:pos="410"/>
        </w:tabs>
        <w:spacing w:before="0" w:after="0" w:line="461" w:lineRule="exact"/>
        <w:ind w:left="140" w:firstLine="0"/>
      </w:pPr>
      <w:r>
        <w:rPr>
          <w:rStyle w:val="23"/>
        </w:rPr>
        <w:t>Предмет муниципального контракта</w:t>
      </w:r>
      <w:r>
        <w:t xml:space="preserve">: Поставка </w:t>
      </w:r>
      <w:r w:rsidR="00F545C6">
        <w:t>товара</w:t>
      </w:r>
    </w:p>
    <w:p w:rsidR="008314BA" w:rsidRPr="008314BA" w:rsidRDefault="008314BA" w:rsidP="008314BA">
      <w:pPr>
        <w:pStyle w:val="20"/>
        <w:numPr>
          <w:ilvl w:val="0"/>
          <w:numId w:val="9"/>
        </w:numPr>
        <w:shd w:val="clear" w:color="auto" w:fill="auto"/>
        <w:tabs>
          <w:tab w:val="left" w:pos="419"/>
        </w:tabs>
        <w:spacing w:before="0" w:after="0" w:line="461" w:lineRule="exact"/>
        <w:ind w:left="140" w:firstLine="0"/>
      </w:pPr>
      <w:r>
        <w:rPr>
          <w:rStyle w:val="23"/>
        </w:rPr>
        <w:t>Требования к объему, качественным и техническим характеристикам товара:</w:t>
      </w:r>
    </w:p>
    <w:p w:rsidR="008314BA" w:rsidRPr="008314BA" w:rsidRDefault="008314BA" w:rsidP="008314BA">
      <w:pPr>
        <w:pStyle w:val="a8"/>
        <w:framePr w:w="10258" w:wrap="notBeside" w:vAnchor="text" w:hAnchor="text" w:xAlign="center" w:y="1"/>
        <w:shd w:val="clear" w:color="auto" w:fill="auto"/>
        <w:spacing w:line="200" w:lineRule="exact"/>
        <w:rPr>
          <w:rStyle w:val="23"/>
          <w:u w:val="none"/>
        </w:rPr>
      </w:pPr>
      <w:r>
        <w:rPr>
          <w:rStyle w:val="a9"/>
        </w:rPr>
        <w:t>2.1. Таблица</w:t>
      </w:r>
    </w:p>
    <w:tbl>
      <w:tblPr>
        <w:tblW w:w="10568" w:type="dxa"/>
        <w:tblInd w:w="113" w:type="dxa"/>
        <w:tblLook w:val="04A0" w:firstRow="1" w:lastRow="0" w:firstColumn="1" w:lastColumn="0" w:noHBand="0" w:noVBand="1"/>
      </w:tblPr>
      <w:tblGrid>
        <w:gridCol w:w="660"/>
        <w:gridCol w:w="2879"/>
        <w:gridCol w:w="1217"/>
        <w:gridCol w:w="5812"/>
      </w:tblGrid>
      <w:tr w:rsidR="008314BA" w:rsidRPr="000A6D7E" w:rsidTr="000C362F">
        <w:trPr>
          <w:trHeight w:val="522"/>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6D7E" w:rsidRPr="000A6D7E" w:rsidRDefault="000A6D7E" w:rsidP="000A6D7E">
            <w:pPr>
              <w:widowControl/>
              <w:rPr>
                <w:rFonts w:ascii="Times New Roman" w:eastAsia="Times New Roman" w:hAnsi="Times New Roman" w:cs="Times New Roman"/>
                <w:color w:val="auto"/>
                <w:sz w:val="20"/>
                <w:szCs w:val="20"/>
                <w:lang w:bidi="ar-SA"/>
              </w:rPr>
            </w:pPr>
            <w:r w:rsidRPr="000A6D7E">
              <w:rPr>
                <w:rFonts w:ascii="Times New Roman" w:eastAsia="Times New Roman" w:hAnsi="Times New Roman" w:cs="Times New Roman"/>
                <w:color w:val="auto"/>
                <w:sz w:val="20"/>
                <w:szCs w:val="20"/>
                <w:lang w:bidi="ar-SA"/>
              </w:rPr>
              <w:t>№ п/п</w:t>
            </w:r>
          </w:p>
        </w:tc>
        <w:tc>
          <w:tcPr>
            <w:tcW w:w="2879" w:type="dxa"/>
            <w:tcBorders>
              <w:top w:val="single" w:sz="4" w:space="0" w:color="auto"/>
              <w:left w:val="nil"/>
              <w:bottom w:val="single" w:sz="4" w:space="0" w:color="auto"/>
              <w:right w:val="single" w:sz="4" w:space="0" w:color="auto"/>
            </w:tcBorders>
            <w:shd w:val="clear" w:color="auto" w:fill="auto"/>
            <w:noWrap/>
            <w:vAlign w:val="center"/>
            <w:hideMark/>
          </w:tcPr>
          <w:p w:rsidR="000A6D7E" w:rsidRPr="000A6D7E" w:rsidRDefault="000A6D7E" w:rsidP="000A6D7E">
            <w:pPr>
              <w:widowControl/>
              <w:jc w:val="center"/>
              <w:rPr>
                <w:rFonts w:ascii="Times New Roman" w:eastAsia="Times New Roman" w:hAnsi="Times New Roman" w:cs="Times New Roman"/>
                <w:sz w:val="20"/>
                <w:szCs w:val="20"/>
                <w:lang w:bidi="ar-SA"/>
              </w:rPr>
            </w:pPr>
            <w:r w:rsidRPr="000A6D7E">
              <w:rPr>
                <w:rFonts w:ascii="Times New Roman" w:eastAsia="Times New Roman" w:hAnsi="Times New Roman" w:cs="Times New Roman"/>
                <w:sz w:val="20"/>
                <w:szCs w:val="20"/>
                <w:lang w:bidi="ar-SA"/>
              </w:rPr>
              <w:t>Наименование</w:t>
            </w:r>
          </w:p>
        </w:tc>
        <w:tc>
          <w:tcPr>
            <w:tcW w:w="1217" w:type="dxa"/>
            <w:tcBorders>
              <w:top w:val="single" w:sz="4" w:space="0" w:color="auto"/>
              <w:left w:val="nil"/>
              <w:bottom w:val="single" w:sz="4" w:space="0" w:color="auto"/>
              <w:right w:val="nil"/>
            </w:tcBorders>
            <w:shd w:val="clear" w:color="auto" w:fill="auto"/>
            <w:noWrap/>
            <w:vAlign w:val="bottom"/>
            <w:hideMark/>
          </w:tcPr>
          <w:p w:rsidR="000A6D7E" w:rsidRPr="000A6D7E" w:rsidRDefault="000A6D7E" w:rsidP="000A6D7E">
            <w:pPr>
              <w:widowControl/>
              <w:rPr>
                <w:rFonts w:ascii="Times New Roman" w:eastAsia="Times New Roman" w:hAnsi="Times New Roman" w:cs="Times New Roman"/>
                <w:color w:val="auto"/>
                <w:sz w:val="20"/>
                <w:szCs w:val="20"/>
                <w:lang w:bidi="ar-SA"/>
              </w:rPr>
            </w:pPr>
            <w:r w:rsidRPr="000A6D7E">
              <w:rPr>
                <w:rFonts w:ascii="Times New Roman" w:eastAsia="Times New Roman" w:hAnsi="Times New Roman" w:cs="Times New Roman"/>
                <w:color w:val="auto"/>
                <w:sz w:val="20"/>
                <w:szCs w:val="20"/>
                <w:lang w:bidi="ar-SA"/>
              </w:rPr>
              <w:t>Количество</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6D7E" w:rsidRPr="000A6D7E" w:rsidRDefault="000A6D7E" w:rsidP="000A6D7E">
            <w:pPr>
              <w:widowControl/>
              <w:jc w:val="center"/>
              <w:rPr>
                <w:rFonts w:ascii="Times New Roman" w:eastAsia="Times New Roman" w:hAnsi="Times New Roman" w:cs="Times New Roman"/>
                <w:sz w:val="20"/>
                <w:szCs w:val="20"/>
                <w:lang w:bidi="ar-SA"/>
              </w:rPr>
            </w:pPr>
            <w:r w:rsidRPr="000A6D7E">
              <w:rPr>
                <w:rFonts w:ascii="Times New Roman" w:eastAsia="Times New Roman" w:hAnsi="Times New Roman" w:cs="Times New Roman"/>
                <w:sz w:val="20"/>
                <w:szCs w:val="20"/>
                <w:lang w:bidi="ar-SA"/>
              </w:rPr>
              <w:t>Характеристики</w:t>
            </w:r>
          </w:p>
        </w:tc>
      </w:tr>
      <w:tr w:rsidR="008314BA" w:rsidRPr="000A6D7E" w:rsidTr="000C362F">
        <w:trPr>
          <w:trHeight w:val="649"/>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6D7E" w:rsidRPr="00190BF0" w:rsidRDefault="000A6D7E" w:rsidP="000A6D7E">
            <w:pPr>
              <w:widowControl/>
              <w:jc w:val="right"/>
              <w:rPr>
                <w:rFonts w:ascii="Times New Roman" w:eastAsia="Times New Roman" w:hAnsi="Times New Roman" w:cs="Times New Roman"/>
                <w:color w:val="auto"/>
                <w:sz w:val="22"/>
                <w:szCs w:val="22"/>
                <w:lang w:bidi="ar-SA"/>
              </w:rPr>
            </w:pPr>
            <w:r w:rsidRPr="00190BF0">
              <w:rPr>
                <w:rFonts w:ascii="Times New Roman" w:eastAsia="Times New Roman" w:hAnsi="Times New Roman" w:cs="Times New Roman"/>
                <w:color w:val="auto"/>
                <w:sz w:val="22"/>
                <w:szCs w:val="22"/>
                <w:lang w:bidi="ar-SA"/>
              </w:rPr>
              <w:t>1</w:t>
            </w:r>
          </w:p>
        </w:tc>
        <w:tc>
          <w:tcPr>
            <w:tcW w:w="2879"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6D7E" w:rsidRPr="00190BF0" w:rsidRDefault="000C362F" w:rsidP="000C362F">
            <w:pPr>
              <w:widowControl/>
              <w:rPr>
                <w:rFonts w:ascii="Times New Roman" w:eastAsia="Times New Roman" w:hAnsi="Times New Roman" w:cs="Times New Roman"/>
                <w:sz w:val="22"/>
                <w:szCs w:val="22"/>
                <w:lang w:bidi="ar-SA"/>
              </w:rPr>
            </w:pPr>
            <w:r w:rsidRPr="00190BF0">
              <w:rPr>
                <w:rFonts w:ascii="Times New Roman" w:eastAsia="Times New Roman" w:hAnsi="Times New Roman" w:cs="Times New Roman"/>
                <w:sz w:val="22"/>
                <w:szCs w:val="22"/>
                <w:lang w:bidi="ar-SA"/>
              </w:rPr>
              <w:t xml:space="preserve">Сетевой фильтр </w:t>
            </w:r>
          </w:p>
        </w:tc>
        <w:tc>
          <w:tcPr>
            <w:tcW w:w="1217" w:type="dxa"/>
            <w:tcBorders>
              <w:top w:val="single" w:sz="4" w:space="0" w:color="auto"/>
              <w:left w:val="nil"/>
              <w:bottom w:val="single" w:sz="4" w:space="0" w:color="auto"/>
              <w:right w:val="single" w:sz="4" w:space="0" w:color="000000"/>
            </w:tcBorders>
            <w:shd w:val="clear" w:color="auto" w:fill="auto"/>
            <w:noWrap/>
            <w:vAlign w:val="bottom"/>
            <w:hideMark/>
          </w:tcPr>
          <w:p w:rsidR="000A6D7E" w:rsidRPr="00190BF0" w:rsidRDefault="000A6D7E" w:rsidP="000A6D7E">
            <w:pPr>
              <w:widowControl/>
              <w:rPr>
                <w:rFonts w:ascii="Times New Roman" w:eastAsia="Times New Roman" w:hAnsi="Times New Roman" w:cs="Times New Roman"/>
                <w:sz w:val="22"/>
                <w:szCs w:val="22"/>
                <w:lang w:bidi="ar-SA"/>
              </w:rPr>
            </w:pPr>
            <w:r w:rsidRPr="00190BF0">
              <w:rPr>
                <w:rFonts w:ascii="Times New Roman" w:eastAsia="Times New Roman" w:hAnsi="Times New Roman" w:cs="Times New Roman"/>
                <w:sz w:val="22"/>
                <w:szCs w:val="22"/>
                <w:lang w:bidi="ar-SA"/>
              </w:rPr>
              <w:t>1</w:t>
            </w:r>
          </w:p>
        </w:tc>
        <w:tc>
          <w:tcPr>
            <w:tcW w:w="5812" w:type="dxa"/>
            <w:tcBorders>
              <w:top w:val="single" w:sz="4" w:space="0" w:color="auto"/>
              <w:left w:val="nil"/>
              <w:bottom w:val="single" w:sz="4" w:space="0" w:color="auto"/>
              <w:right w:val="single" w:sz="4" w:space="0" w:color="000000"/>
            </w:tcBorders>
            <w:shd w:val="clear" w:color="auto" w:fill="auto"/>
            <w:noWrap/>
            <w:vAlign w:val="bottom"/>
            <w:hideMark/>
          </w:tcPr>
          <w:p w:rsidR="000A5533" w:rsidRPr="00190BF0" w:rsidRDefault="000C362F" w:rsidP="000A5533">
            <w:pPr>
              <w:widowControl/>
              <w:shd w:val="clear" w:color="auto" w:fill="FFFFFF"/>
              <w:textAlignment w:val="baseline"/>
              <w:rPr>
                <w:rFonts w:ascii="Times New Roman" w:eastAsia="Times New Roman" w:hAnsi="Times New Roman" w:cs="Times New Roman"/>
                <w:color w:val="000000" w:themeColor="text1"/>
                <w:sz w:val="22"/>
                <w:szCs w:val="22"/>
                <w:lang w:bidi="ar-SA"/>
              </w:rPr>
            </w:pPr>
            <w:r w:rsidRPr="00190BF0">
              <w:rPr>
                <w:rFonts w:ascii="Times New Roman" w:eastAsia="Times New Roman" w:hAnsi="Times New Roman" w:cs="Times New Roman"/>
                <w:sz w:val="22"/>
                <w:szCs w:val="22"/>
                <w:lang w:bidi="ar-SA"/>
              </w:rPr>
              <w:t>на 8 розеток</w:t>
            </w:r>
            <w:r w:rsidR="00F23B32">
              <w:rPr>
                <w:rFonts w:ascii="Times New Roman" w:eastAsia="Times New Roman" w:hAnsi="Times New Roman" w:cs="Times New Roman"/>
                <w:sz w:val="22"/>
                <w:szCs w:val="22"/>
                <w:lang w:bidi="ar-SA"/>
              </w:rPr>
              <w:t>; защита о перегрузки</w:t>
            </w:r>
          </w:p>
        </w:tc>
      </w:tr>
      <w:tr w:rsidR="000C362F" w:rsidRPr="000A6D7E" w:rsidTr="000C362F">
        <w:trPr>
          <w:trHeight w:val="559"/>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C362F" w:rsidRPr="00190BF0" w:rsidRDefault="000C362F" w:rsidP="000A6D7E">
            <w:pPr>
              <w:widowControl/>
              <w:jc w:val="right"/>
              <w:rPr>
                <w:rFonts w:ascii="Times New Roman" w:eastAsia="Times New Roman" w:hAnsi="Times New Roman" w:cs="Times New Roman"/>
                <w:color w:val="auto"/>
                <w:sz w:val="22"/>
                <w:szCs w:val="22"/>
                <w:lang w:bidi="ar-SA"/>
              </w:rPr>
            </w:pPr>
            <w:r w:rsidRPr="00190BF0">
              <w:rPr>
                <w:rFonts w:ascii="Times New Roman" w:eastAsia="Times New Roman" w:hAnsi="Times New Roman" w:cs="Times New Roman"/>
                <w:color w:val="auto"/>
                <w:sz w:val="22"/>
                <w:szCs w:val="22"/>
                <w:lang w:bidi="ar-SA"/>
              </w:rPr>
              <w:t>2</w:t>
            </w:r>
          </w:p>
        </w:tc>
        <w:tc>
          <w:tcPr>
            <w:tcW w:w="2879"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0C362F" w:rsidRPr="00190BF0" w:rsidRDefault="000C362F" w:rsidP="000A6D7E">
            <w:pPr>
              <w:widowControl/>
              <w:rPr>
                <w:rFonts w:ascii="Times New Roman" w:eastAsia="Times New Roman" w:hAnsi="Times New Roman" w:cs="Times New Roman"/>
                <w:sz w:val="22"/>
                <w:szCs w:val="22"/>
                <w:lang w:bidi="ar-SA"/>
              </w:rPr>
            </w:pPr>
            <w:r w:rsidRPr="00190BF0">
              <w:rPr>
                <w:rFonts w:ascii="Times New Roman" w:eastAsia="Times New Roman" w:hAnsi="Times New Roman" w:cs="Times New Roman"/>
                <w:sz w:val="22"/>
                <w:szCs w:val="22"/>
                <w:lang w:bidi="ar-SA"/>
              </w:rPr>
              <w:t xml:space="preserve">Клавиатура </w:t>
            </w:r>
          </w:p>
        </w:tc>
        <w:tc>
          <w:tcPr>
            <w:tcW w:w="1217" w:type="dxa"/>
            <w:tcBorders>
              <w:top w:val="single" w:sz="4" w:space="0" w:color="auto"/>
              <w:left w:val="nil"/>
              <w:bottom w:val="single" w:sz="4" w:space="0" w:color="auto"/>
              <w:right w:val="single" w:sz="4" w:space="0" w:color="000000"/>
            </w:tcBorders>
            <w:shd w:val="clear" w:color="auto" w:fill="auto"/>
            <w:noWrap/>
            <w:vAlign w:val="bottom"/>
          </w:tcPr>
          <w:p w:rsidR="000C362F" w:rsidRPr="00190BF0" w:rsidRDefault="000C362F" w:rsidP="000A6D7E">
            <w:pPr>
              <w:widowControl/>
              <w:rPr>
                <w:rFonts w:ascii="Times New Roman" w:eastAsia="Times New Roman" w:hAnsi="Times New Roman" w:cs="Times New Roman"/>
                <w:sz w:val="22"/>
                <w:szCs w:val="22"/>
                <w:lang w:bidi="ar-SA"/>
              </w:rPr>
            </w:pPr>
            <w:r w:rsidRPr="00190BF0">
              <w:rPr>
                <w:rFonts w:ascii="Times New Roman" w:eastAsia="Times New Roman" w:hAnsi="Times New Roman" w:cs="Times New Roman"/>
                <w:sz w:val="22"/>
                <w:szCs w:val="22"/>
                <w:lang w:bidi="ar-SA"/>
              </w:rPr>
              <w:t>1</w:t>
            </w:r>
          </w:p>
        </w:tc>
        <w:tc>
          <w:tcPr>
            <w:tcW w:w="5812" w:type="dxa"/>
            <w:tcBorders>
              <w:top w:val="single" w:sz="4" w:space="0" w:color="auto"/>
              <w:left w:val="nil"/>
              <w:bottom w:val="single" w:sz="4" w:space="0" w:color="auto"/>
              <w:right w:val="single" w:sz="4" w:space="0" w:color="000000"/>
            </w:tcBorders>
            <w:shd w:val="clear" w:color="auto" w:fill="auto"/>
            <w:noWrap/>
            <w:vAlign w:val="bottom"/>
          </w:tcPr>
          <w:p w:rsidR="000C362F" w:rsidRPr="00190BF0" w:rsidRDefault="000C362F" w:rsidP="00F23B32">
            <w:pPr>
              <w:widowControl/>
              <w:shd w:val="clear" w:color="auto" w:fill="FFFFFF"/>
              <w:spacing w:before="60" w:after="60" w:line="360" w:lineRule="atLeast"/>
              <w:textAlignment w:val="baseline"/>
              <w:outlineLvl w:val="5"/>
              <w:rPr>
                <w:rFonts w:ascii="Times New Roman" w:eastAsia="Times New Roman" w:hAnsi="Times New Roman" w:cs="Times New Roman"/>
                <w:color w:val="000000" w:themeColor="text1"/>
                <w:sz w:val="22"/>
                <w:szCs w:val="22"/>
                <w:lang w:bidi="ar-SA"/>
              </w:rPr>
            </w:pPr>
            <w:r w:rsidRPr="00190BF0">
              <w:rPr>
                <w:rFonts w:ascii="Times New Roman" w:eastAsia="Times New Roman" w:hAnsi="Times New Roman" w:cs="Times New Roman"/>
                <w:color w:val="000000" w:themeColor="text1"/>
                <w:sz w:val="22"/>
                <w:szCs w:val="22"/>
                <w:lang w:bidi="ar-SA"/>
              </w:rPr>
              <w:t xml:space="preserve">Беспроводная, </w:t>
            </w:r>
            <w:r w:rsidR="00F23B32">
              <w:rPr>
                <w:rFonts w:ascii="Times New Roman" w:eastAsia="Times New Roman" w:hAnsi="Times New Roman" w:cs="Times New Roman"/>
                <w:color w:val="000000" w:themeColor="text1"/>
                <w:sz w:val="22"/>
                <w:szCs w:val="22"/>
                <w:lang w:bidi="ar-SA"/>
              </w:rPr>
              <w:t xml:space="preserve">цвет </w:t>
            </w:r>
            <w:r w:rsidRPr="00190BF0">
              <w:rPr>
                <w:rFonts w:ascii="Times New Roman" w:eastAsia="Times New Roman" w:hAnsi="Times New Roman" w:cs="Times New Roman"/>
                <w:color w:val="000000" w:themeColor="text1"/>
                <w:sz w:val="22"/>
                <w:szCs w:val="22"/>
                <w:lang w:bidi="ar-SA"/>
              </w:rPr>
              <w:t>черн</w:t>
            </w:r>
            <w:r w:rsidR="00F23B32">
              <w:rPr>
                <w:rFonts w:ascii="Times New Roman" w:eastAsia="Times New Roman" w:hAnsi="Times New Roman" w:cs="Times New Roman"/>
                <w:color w:val="000000" w:themeColor="text1"/>
                <w:sz w:val="22"/>
                <w:szCs w:val="22"/>
                <w:lang w:bidi="ar-SA"/>
              </w:rPr>
              <w:t xml:space="preserve">ый, адаптер в комплекте </w:t>
            </w:r>
          </w:p>
        </w:tc>
      </w:tr>
      <w:tr w:rsidR="000C362F" w:rsidRPr="000A6D7E" w:rsidTr="00C102FD">
        <w:trPr>
          <w:trHeight w:val="553"/>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C362F" w:rsidRPr="00190BF0" w:rsidRDefault="000C362F" w:rsidP="000A6D7E">
            <w:pPr>
              <w:widowControl/>
              <w:jc w:val="right"/>
              <w:rPr>
                <w:rFonts w:ascii="Times New Roman" w:eastAsia="Times New Roman" w:hAnsi="Times New Roman" w:cs="Times New Roman"/>
                <w:color w:val="auto"/>
                <w:sz w:val="22"/>
                <w:szCs w:val="22"/>
                <w:lang w:bidi="ar-SA"/>
              </w:rPr>
            </w:pPr>
            <w:r w:rsidRPr="00190BF0">
              <w:rPr>
                <w:rFonts w:ascii="Times New Roman" w:eastAsia="Times New Roman" w:hAnsi="Times New Roman" w:cs="Times New Roman"/>
                <w:color w:val="auto"/>
                <w:sz w:val="22"/>
                <w:szCs w:val="22"/>
                <w:lang w:bidi="ar-SA"/>
              </w:rPr>
              <w:t>3</w:t>
            </w:r>
          </w:p>
        </w:tc>
        <w:tc>
          <w:tcPr>
            <w:tcW w:w="2879" w:type="dxa"/>
            <w:tcBorders>
              <w:top w:val="single" w:sz="4" w:space="0" w:color="auto"/>
              <w:left w:val="single" w:sz="4" w:space="0" w:color="auto"/>
              <w:bottom w:val="single" w:sz="4" w:space="0" w:color="000000"/>
              <w:right w:val="single" w:sz="4" w:space="0" w:color="000000"/>
            </w:tcBorders>
            <w:shd w:val="clear" w:color="auto" w:fill="auto"/>
            <w:noWrap/>
            <w:vAlign w:val="bottom"/>
          </w:tcPr>
          <w:p w:rsidR="000C362F" w:rsidRPr="00190BF0" w:rsidRDefault="000C362F" w:rsidP="000A6D7E">
            <w:pPr>
              <w:widowControl/>
              <w:rPr>
                <w:rFonts w:ascii="Times New Roman" w:eastAsia="Times New Roman" w:hAnsi="Times New Roman" w:cs="Times New Roman"/>
                <w:sz w:val="22"/>
                <w:szCs w:val="22"/>
                <w:lang w:bidi="ar-SA"/>
              </w:rPr>
            </w:pPr>
            <w:r w:rsidRPr="00190BF0">
              <w:rPr>
                <w:rFonts w:ascii="Times New Roman" w:eastAsia="Times New Roman" w:hAnsi="Times New Roman" w:cs="Times New Roman"/>
                <w:sz w:val="22"/>
                <w:szCs w:val="22"/>
                <w:lang w:bidi="ar-SA"/>
              </w:rPr>
              <w:t xml:space="preserve">Картридж </w:t>
            </w:r>
          </w:p>
        </w:tc>
        <w:tc>
          <w:tcPr>
            <w:tcW w:w="1217" w:type="dxa"/>
            <w:tcBorders>
              <w:top w:val="single" w:sz="4" w:space="0" w:color="auto"/>
              <w:left w:val="nil"/>
              <w:bottom w:val="single" w:sz="4" w:space="0" w:color="000000"/>
              <w:right w:val="single" w:sz="4" w:space="0" w:color="000000"/>
            </w:tcBorders>
            <w:shd w:val="clear" w:color="auto" w:fill="auto"/>
            <w:noWrap/>
            <w:vAlign w:val="bottom"/>
          </w:tcPr>
          <w:p w:rsidR="000C362F" w:rsidRPr="00190BF0" w:rsidRDefault="00C102FD" w:rsidP="000A6D7E">
            <w:pPr>
              <w:widowControl/>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5812" w:type="dxa"/>
            <w:tcBorders>
              <w:top w:val="single" w:sz="4" w:space="0" w:color="auto"/>
              <w:left w:val="nil"/>
              <w:bottom w:val="single" w:sz="4" w:space="0" w:color="000000"/>
              <w:right w:val="single" w:sz="4" w:space="0" w:color="000000"/>
            </w:tcBorders>
            <w:shd w:val="clear" w:color="auto" w:fill="auto"/>
            <w:noWrap/>
            <w:vAlign w:val="bottom"/>
          </w:tcPr>
          <w:p w:rsidR="000C362F" w:rsidRPr="00190BF0" w:rsidRDefault="000C362F" w:rsidP="000C362F">
            <w:pPr>
              <w:widowControl/>
              <w:shd w:val="clear" w:color="auto" w:fill="FFFFFF"/>
              <w:spacing w:before="60" w:after="60" w:line="360" w:lineRule="atLeast"/>
              <w:textAlignment w:val="baseline"/>
              <w:outlineLvl w:val="5"/>
              <w:rPr>
                <w:rFonts w:ascii="Times New Roman" w:eastAsia="Times New Roman" w:hAnsi="Times New Roman" w:cs="Times New Roman"/>
                <w:color w:val="000000" w:themeColor="text1"/>
                <w:sz w:val="22"/>
                <w:szCs w:val="22"/>
                <w:lang w:bidi="ar-SA"/>
              </w:rPr>
            </w:pPr>
            <w:r w:rsidRPr="00190BF0">
              <w:rPr>
                <w:rFonts w:ascii="Times New Roman" w:eastAsia="Times New Roman" w:hAnsi="Times New Roman" w:cs="Times New Roman"/>
                <w:color w:val="000000" w:themeColor="text1"/>
                <w:sz w:val="22"/>
                <w:szCs w:val="22"/>
                <w:lang w:bidi="ar-SA"/>
              </w:rPr>
              <w:t xml:space="preserve">Для МФУ </w:t>
            </w:r>
            <w:r w:rsidRPr="00190BF0">
              <w:rPr>
                <w:rFonts w:ascii="Times New Roman" w:eastAsia="Times New Roman" w:hAnsi="Times New Roman" w:cs="Times New Roman"/>
                <w:color w:val="000000" w:themeColor="text1"/>
                <w:sz w:val="22"/>
                <w:szCs w:val="22"/>
                <w:lang w:val="en-US" w:bidi="ar-SA"/>
              </w:rPr>
              <w:t>Brother</w:t>
            </w:r>
            <w:r w:rsidRPr="00190BF0">
              <w:rPr>
                <w:rFonts w:ascii="Times New Roman" w:eastAsia="Times New Roman" w:hAnsi="Times New Roman" w:cs="Times New Roman"/>
                <w:color w:val="000000" w:themeColor="text1"/>
                <w:sz w:val="22"/>
                <w:szCs w:val="22"/>
                <w:lang w:bidi="ar-SA"/>
              </w:rPr>
              <w:t xml:space="preserve"> </w:t>
            </w:r>
            <w:r w:rsidRPr="00190BF0">
              <w:rPr>
                <w:rFonts w:ascii="Times New Roman" w:eastAsia="Times New Roman" w:hAnsi="Times New Roman" w:cs="Times New Roman"/>
                <w:color w:val="000000" w:themeColor="text1"/>
                <w:sz w:val="22"/>
                <w:szCs w:val="22"/>
                <w:lang w:val="en-US" w:bidi="ar-SA"/>
              </w:rPr>
              <w:t>TN</w:t>
            </w:r>
            <w:r w:rsidRPr="00190BF0">
              <w:rPr>
                <w:rFonts w:ascii="Times New Roman" w:eastAsia="Times New Roman" w:hAnsi="Times New Roman" w:cs="Times New Roman"/>
                <w:color w:val="000000" w:themeColor="text1"/>
                <w:sz w:val="22"/>
                <w:szCs w:val="22"/>
                <w:lang w:bidi="ar-SA"/>
              </w:rPr>
              <w:t>-2420  черный</w:t>
            </w:r>
          </w:p>
        </w:tc>
      </w:tr>
    </w:tbl>
    <w:p w:rsidR="00134753" w:rsidRDefault="00134753">
      <w:pPr>
        <w:rPr>
          <w:sz w:val="2"/>
          <w:szCs w:val="2"/>
        </w:rPr>
      </w:pPr>
    </w:p>
    <w:p w:rsidR="00134753" w:rsidRDefault="008314BA">
      <w:pPr>
        <w:pStyle w:val="20"/>
        <w:numPr>
          <w:ilvl w:val="1"/>
          <w:numId w:val="9"/>
        </w:numPr>
        <w:shd w:val="clear" w:color="auto" w:fill="auto"/>
        <w:tabs>
          <w:tab w:val="left" w:pos="573"/>
        </w:tabs>
        <w:spacing w:before="200" w:after="0" w:line="230" w:lineRule="exact"/>
        <w:ind w:left="140" w:firstLine="0"/>
      </w:pPr>
      <w:r>
        <w:t>Корпуса поставляемых Товаров не должны иметь потертостей, царапин, сколов и следов вскрытия.</w:t>
      </w:r>
    </w:p>
    <w:p w:rsidR="00134753" w:rsidRDefault="008314BA">
      <w:pPr>
        <w:pStyle w:val="20"/>
        <w:numPr>
          <w:ilvl w:val="1"/>
          <w:numId w:val="9"/>
        </w:numPr>
        <w:shd w:val="clear" w:color="auto" w:fill="auto"/>
        <w:tabs>
          <w:tab w:val="left" w:pos="573"/>
        </w:tabs>
        <w:spacing w:before="0" w:after="0" w:line="230" w:lineRule="exact"/>
        <w:ind w:left="140" w:firstLine="0"/>
      </w:pPr>
      <w: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134753" w:rsidRDefault="008314BA">
      <w:pPr>
        <w:pStyle w:val="20"/>
        <w:numPr>
          <w:ilvl w:val="0"/>
          <w:numId w:val="10"/>
        </w:numPr>
        <w:shd w:val="clear" w:color="auto" w:fill="auto"/>
        <w:tabs>
          <w:tab w:val="left" w:pos="573"/>
        </w:tabs>
        <w:spacing w:before="0" w:after="0" w:line="230" w:lineRule="exact"/>
        <w:ind w:left="140" w:right="1560" w:firstLine="0"/>
        <w:jc w:val="left"/>
      </w:pPr>
      <w:r>
        <w:t>Поставляемый товар должен эксплуатироваться в следующих климатических условиях: температурный диапазон - +10-+35°С; относительная влажность - до 80% при температуре +25° С.</w:t>
      </w:r>
    </w:p>
    <w:p w:rsidR="00134753" w:rsidRDefault="008314BA">
      <w:pPr>
        <w:pStyle w:val="20"/>
        <w:numPr>
          <w:ilvl w:val="0"/>
          <w:numId w:val="10"/>
        </w:numPr>
        <w:shd w:val="clear" w:color="auto" w:fill="auto"/>
        <w:tabs>
          <w:tab w:val="left" w:pos="573"/>
        </w:tabs>
        <w:spacing w:before="0" w:after="0" w:line="230" w:lineRule="exact"/>
        <w:ind w:left="140" w:firstLine="0"/>
      </w:pPr>
      <w:r>
        <w:t>Товар должен иметь русифицированный интерфейс управления.</w:t>
      </w:r>
    </w:p>
    <w:p w:rsidR="00134753" w:rsidRDefault="008314BA">
      <w:pPr>
        <w:pStyle w:val="20"/>
        <w:numPr>
          <w:ilvl w:val="0"/>
          <w:numId w:val="10"/>
        </w:numPr>
        <w:shd w:val="clear" w:color="auto" w:fill="auto"/>
        <w:tabs>
          <w:tab w:val="left" w:pos="573"/>
        </w:tabs>
        <w:spacing w:before="0" w:after="0" w:line="230" w:lineRule="exact"/>
        <w:ind w:left="140" w:firstLine="0"/>
      </w:pPr>
      <w:r>
        <w:t>Товар должен иметь сертификат соответствия ГОСТ-Р.</w:t>
      </w:r>
    </w:p>
    <w:p w:rsidR="00134753" w:rsidRDefault="008314BA">
      <w:pPr>
        <w:pStyle w:val="20"/>
        <w:numPr>
          <w:ilvl w:val="0"/>
          <w:numId w:val="10"/>
        </w:numPr>
        <w:shd w:val="clear" w:color="auto" w:fill="auto"/>
        <w:tabs>
          <w:tab w:val="left" w:pos="573"/>
        </w:tabs>
        <w:spacing w:before="0" w:after="0" w:line="230" w:lineRule="exact"/>
        <w:ind w:left="140" w:firstLine="0"/>
      </w:pPr>
      <w:r>
        <w:t>Каждая е</w:t>
      </w:r>
      <w:r>
        <w:rPr>
          <w:rStyle w:val="23"/>
        </w:rPr>
        <w:t>диница</w:t>
      </w:r>
      <w:r>
        <w:t xml:space="preserve"> товара должна сопровождаться документацией на русском языке, позволяющей обеспечить каждодневную работу пользователя.</w:t>
      </w:r>
    </w:p>
    <w:p w:rsidR="00134753" w:rsidRDefault="008314BA">
      <w:pPr>
        <w:pStyle w:val="20"/>
        <w:numPr>
          <w:ilvl w:val="0"/>
          <w:numId w:val="10"/>
        </w:numPr>
        <w:shd w:val="clear" w:color="auto" w:fill="auto"/>
        <w:tabs>
          <w:tab w:val="left" w:pos="578"/>
        </w:tabs>
        <w:spacing w:before="0" w:after="0" w:line="230" w:lineRule="exact"/>
        <w:ind w:left="140" w:firstLine="0"/>
      </w:pPr>
      <w:r>
        <w:t>Требования к упаковке Товара:</w:t>
      </w:r>
    </w:p>
    <w:p w:rsidR="00134753" w:rsidRDefault="008314BA">
      <w:pPr>
        <w:pStyle w:val="20"/>
        <w:shd w:val="clear" w:color="auto" w:fill="auto"/>
        <w:spacing w:before="0" w:after="0" w:line="230" w:lineRule="exact"/>
        <w:ind w:left="140" w:firstLine="0"/>
      </w:pPr>
      <w:r>
        <w:t>Каждая единица товара должна поставляться в заводской упаковке. Товар должен поставляться в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 Упаковка не должна иметь механических повреждений, следов воздействия влаги. На упаковке товара должны быть обязательно типографским способом указаны марка, модель и характеристики товара, наименование компании-производителя, номер партии/серийный номер (если предусмотрен производителем). Номер партии, а также серийный номер на коробке и на Товаре должны совпадать. Поставляемый товар, его упаковка и маркировка должны соответствовать ГОСТам, ТУ, действующим на момент поставки в РФ на данный вид товаров.</w:t>
      </w:r>
    </w:p>
    <w:p w:rsidR="00134753" w:rsidRDefault="008314BA">
      <w:pPr>
        <w:pStyle w:val="20"/>
        <w:numPr>
          <w:ilvl w:val="0"/>
          <w:numId w:val="9"/>
        </w:numPr>
        <w:shd w:val="clear" w:color="auto" w:fill="auto"/>
        <w:tabs>
          <w:tab w:val="left" w:pos="510"/>
        </w:tabs>
        <w:spacing w:before="0" w:after="0" w:line="230" w:lineRule="exact"/>
        <w:ind w:left="140" w:firstLine="0"/>
      </w:pPr>
      <w:r>
        <w:rPr>
          <w:rStyle w:val="23"/>
        </w:rPr>
        <w:t xml:space="preserve">Требования к </w:t>
      </w:r>
      <w:r>
        <w:rPr>
          <w:rStyle w:val="285pt"/>
        </w:rPr>
        <w:t xml:space="preserve">сроку </w:t>
      </w:r>
      <w:r>
        <w:rPr>
          <w:rStyle w:val="23"/>
        </w:rPr>
        <w:t>поставки товара:</w:t>
      </w:r>
    </w:p>
    <w:p w:rsidR="00134753" w:rsidRDefault="008314BA">
      <w:pPr>
        <w:pStyle w:val="50"/>
        <w:shd w:val="clear" w:color="auto" w:fill="auto"/>
        <w:ind w:left="140"/>
      </w:pPr>
      <w:r>
        <w:t>в течение 5 рабочих дней с даты заключения контракта.</w:t>
      </w:r>
    </w:p>
    <w:p w:rsidR="00134753" w:rsidRDefault="008314BA" w:rsidP="00D42599">
      <w:pPr>
        <w:pStyle w:val="20"/>
        <w:shd w:val="clear" w:color="auto" w:fill="auto"/>
        <w:spacing w:before="0" w:after="268" w:line="235" w:lineRule="exact"/>
        <w:ind w:left="142" w:firstLine="0"/>
        <w:contextualSpacing/>
      </w:pPr>
      <w:r>
        <w:t>Срок приемки товара Покупателем: не позднее 5 рабочих дней с даты поставки Товара и предоставления Покупателю документа о приемке (товарная накладная/УПД) и счета.</w:t>
      </w:r>
    </w:p>
    <w:p w:rsidR="00134753" w:rsidRDefault="008314BA" w:rsidP="00D42599">
      <w:pPr>
        <w:pStyle w:val="20"/>
        <w:numPr>
          <w:ilvl w:val="0"/>
          <w:numId w:val="9"/>
        </w:numPr>
        <w:shd w:val="clear" w:color="auto" w:fill="auto"/>
        <w:tabs>
          <w:tab w:val="left" w:pos="424"/>
        </w:tabs>
        <w:spacing w:before="0" w:after="0" w:line="200" w:lineRule="exact"/>
        <w:ind w:left="142" w:firstLine="0"/>
        <w:contextualSpacing/>
      </w:pPr>
      <w:r>
        <w:rPr>
          <w:rStyle w:val="23"/>
        </w:rPr>
        <w:t>Требования к результатам поставки товара</w:t>
      </w:r>
      <w:r>
        <w:t>:</w:t>
      </w:r>
    </w:p>
    <w:p w:rsidR="00134753" w:rsidRDefault="008314BA">
      <w:pPr>
        <w:pStyle w:val="20"/>
        <w:numPr>
          <w:ilvl w:val="0"/>
          <w:numId w:val="11"/>
        </w:numPr>
        <w:shd w:val="clear" w:color="auto" w:fill="auto"/>
        <w:tabs>
          <w:tab w:val="left" w:pos="478"/>
        </w:tabs>
        <w:spacing w:before="0" w:after="0" w:line="226" w:lineRule="exact"/>
        <w:ind w:firstLine="0"/>
      </w:pPr>
      <w:r>
        <w:t>В день поставки Товара представители Покупателя в присутствии представителя Поставщика, а в случае неявки представителя Поставщика, самостоятельно тестируют Товар (проверяют работоспособность).</w:t>
      </w:r>
    </w:p>
    <w:p w:rsidR="00134753" w:rsidRDefault="008314BA">
      <w:pPr>
        <w:pStyle w:val="20"/>
        <w:numPr>
          <w:ilvl w:val="0"/>
          <w:numId w:val="11"/>
        </w:numPr>
        <w:shd w:val="clear" w:color="auto" w:fill="auto"/>
        <w:tabs>
          <w:tab w:val="left" w:pos="478"/>
        </w:tabs>
        <w:spacing w:before="0" w:after="180" w:line="226" w:lineRule="exact"/>
        <w:ind w:firstLine="0"/>
        <w:contextualSpacing/>
      </w:pPr>
      <w:r>
        <w:t>Датой исполнения обязательств Поставщика по поставке Товара считается дата подписания Покупателем документа о приемке.</w:t>
      </w:r>
    </w:p>
    <w:p w:rsidR="00134753" w:rsidRDefault="008314BA">
      <w:pPr>
        <w:pStyle w:val="20"/>
        <w:numPr>
          <w:ilvl w:val="0"/>
          <w:numId w:val="9"/>
        </w:numPr>
        <w:shd w:val="clear" w:color="auto" w:fill="auto"/>
        <w:tabs>
          <w:tab w:val="left" w:pos="320"/>
        </w:tabs>
        <w:spacing w:before="0" w:after="0" w:line="226" w:lineRule="exact"/>
        <w:ind w:firstLine="0"/>
        <w:contextualSpacing/>
      </w:pPr>
      <w:r>
        <w:rPr>
          <w:rStyle w:val="23"/>
        </w:rPr>
        <w:t>Оплата:</w:t>
      </w:r>
    </w:p>
    <w:p w:rsidR="00134753" w:rsidRDefault="008314BA">
      <w:pPr>
        <w:pStyle w:val="20"/>
        <w:shd w:val="clear" w:color="auto" w:fill="auto"/>
        <w:spacing w:before="0" w:after="0" w:line="226" w:lineRule="exact"/>
        <w:ind w:firstLine="0"/>
        <w:contextualSpacing/>
      </w:pPr>
      <w:r>
        <w:t>Оплата производится Покупателем путем безналичного расчета по факту поставки товара в срок не более 7 (семи) рабочих дней с даты подписания Покупателем документа о приемке.</w:t>
      </w:r>
    </w:p>
    <w:p w:rsidR="00134753" w:rsidRDefault="008314BA">
      <w:pPr>
        <w:pStyle w:val="20"/>
        <w:shd w:val="clear" w:color="auto" w:fill="auto"/>
        <w:spacing w:before="0" w:after="201" w:line="226" w:lineRule="exact"/>
        <w:ind w:firstLine="0"/>
        <w:contextualSpacing/>
      </w:pPr>
      <w:r>
        <w:t>Оплата осуществляется посредством безналичного расчета в валюте Российской Федерации (рубль), на расчетный счет Поставщика. Авансирование не предусмотрено.</w:t>
      </w:r>
    </w:p>
    <w:p w:rsidR="00134753" w:rsidRDefault="008314BA">
      <w:pPr>
        <w:pStyle w:val="20"/>
        <w:numPr>
          <w:ilvl w:val="0"/>
          <w:numId w:val="9"/>
        </w:numPr>
        <w:shd w:val="clear" w:color="auto" w:fill="auto"/>
        <w:tabs>
          <w:tab w:val="left" w:pos="320"/>
        </w:tabs>
        <w:spacing w:before="0" w:after="918" w:line="200" w:lineRule="exact"/>
        <w:ind w:firstLine="0"/>
        <w:contextualSpacing/>
      </w:pPr>
      <w:r>
        <w:rPr>
          <w:rStyle w:val="23"/>
        </w:rPr>
        <w:t>Место поставки товара:</w:t>
      </w:r>
      <w:r>
        <w:t xml:space="preserve"> 187110, Ленинградская область, г. Кириши, бул. Молодежный, д. 8, 1-й этаж.</w:t>
      </w:r>
    </w:p>
    <w:p w:rsidR="005A1D1C" w:rsidRDefault="0002205B" w:rsidP="00DE7664">
      <w:pPr>
        <w:pStyle w:val="20"/>
        <w:shd w:val="clear" w:color="auto" w:fill="auto"/>
        <w:tabs>
          <w:tab w:val="left" w:leader="underscore" w:pos="9861"/>
        </w:tabs>
        <w:spacing w:before="0" w:after="0" w:line="226" w:lineRule="exact"/>
        <w:ind w:firstLine="0"/>
        <w:jc w:val="right"/>
      </w:pPr>
      <w:r>
        <w:t xml:space="preserve">                            </w:t>
      </w:r>
      <w:r w:rsidR="00D460E7">
        <w:t xml:space="preserve"> </w:t>
      </w:r>
      <w:r>
        <w:t xml:space="preserve">                                                                           </w:t>
      </w:r>
    </w:p>
    <w:p w:rsidR="005A1D1C" w:rsidRDefault="005A1D1C" w:rsidP="00DE7664">
      <w:pPr>
        <w:pStyle w:val="20"/>
        <w:shd w:val="clear" w:color="auto" w:fill="auto"/>
        <w:tabs>
          <w:tab w:val="left" w:leader="underscore" w:pos="9861"/>
        </w:tabs>
        <w:spacing w:before="0" w:after="0" w:line="226" w:lineRule="exact"/>
        <w:ind w:firstLine="0"/>
        <w:jc w:val="right"/>
      </w:pPr>
    </w:p>
    <w:p w:rsidR="005A1D1C" w:rsidRDefault="005A1D1C" w:rsidP="00DE7664">
      <w:pPr>
        <w:pStyle w:val="20"/>
        <w:shd w:val="clear" w:color="auto" w:fill="auto"/>
        <w:tabs>
          <w:tab w:val="left" w:leader="underscore" w:pos="9861"/>
        </w:tabs>
        <w:spacing w:before="0" w:after="0" w:line="226" w:lineRule="exact"/>
        <w:ind w:firstLine="0"/>
        <w:jc w:val="right"/>
      </w:pPr>
    </w:p>
    <w:p w:rsidR="00190BF0" w:rsidRDefault="00190BF0" w:rsidP="00DE7664">
      <w:pPr>
        <w:pStyle w:val="20"/>
        <w:shd w:val="clear" w:color="auto" w:fill="auto"/>
        <w:tabs>
          <w:tab w:val="left" w:leader="underscore" w:pos="9861"/>
        </w:tabs>
        <w:spacing w:before="0" w:after="0" w:line="226" w:lineRule="exact"/>
        <w:ind w:firstLine="0"/>
        <w:jc w:val="right"/>
      </w:pPr>
    </w:p>
    <w:p w:rsidR="00190BF0" w:rsidRDefault="00190BF0" w:rsidP="00DE7664">
      <w:pPr>
        <w:pStyle w:val="20"/>
        <w:shd w:val="clear" w:color="auto" w:fill="auto"/>
        <w:tabs>
          <w:tab w:val="left" w:leader="underscore" w:pos="9861"/>
        </w:tabs>
        <w:spacing w:before="0" w:after="0" w:line="226" w:lineRule="exact"/>
        <w:ind w:firstLine="0"/>
        <w:jc w:val="right"/>
      </w:pPr>
    </w:p>
    <w:p w:rsidR="00190BF0" w:rsidRDefault="00190BF0" w:rsidP="00DE7664">
      <w:pPr>
        <w:pStyle w:val="20"/>
        <w:shd w:val="clear" w:color="auto" w:fill="auto"/>
        <w:tabs>
          <w:tab w:val="left" w:leader="underscore" w:pos="9861"/>
        </w:tabs>
        <w:spacing w:before="0" w:after="0" w:line="226" w:lineRule="exact"/>
        <w:ind w:firstLine="0"/>
        <w:jc w:val="right"/>
      </w:pPr>
    </w:p>
    <w:p w:rsidR="005A1D1C" w:rsidRDefault="005A1D1C" w:rsidP="00DE7664">
      <w:pPr>
        <w:pStyle w:val="20"/>
        <w:shd w:val="clear" w:color="auto" w:fill="auto"/>
        <w:tabs>
          <w:tab w:val="left" w:leader="underscore" w:pos="9861"/>
        </w:tabs>
        <w:spacing w:before="0" w:after="0" w:line="226" w:lineRule="exact"/>
        <w:ind w:firstLine="0"/>
        <w:jc w:val="right"/>
      </w:pPr>
    </w:p>
    <w:p w:rsidR="005A1D1C" w:rsidRDefault="005A1D1C" w:rsidP="00DE7664">
      <w:pPr>
        <w:pStyle w:val="20"/>
        <w:shd w:val="clear" w:color="auto" w:fill="auto"/>
        <w:tabs>
          <w:tab w:val="left" w:leader="underscore" w:pos="9861"/>
        </w:tabs>
        <w:spacing w:before="0" w:after="0" w:line="226" w:lineRule="exact"/>
        <w:ind w:firstLine="0"/>
        <w:jc w:val="right"/>
      </w:pPr>
    </w:p>
    <w:p w:rsidR="00C102FD" w:rsidRDefault="00C102FD" w:rsidP="00DE7664">
      <w:pPr>
        <w:pStyle w:val="20"/>
        <w:shd w:val="clear" w:color="auto" w:fill="auto"/>
        <w:tabs>
          <w:tab w:val="left" w:leader="underscore" w:pos="9861"/>
        </w:tabs>
        <w:spacing w:before="0" w:after="0" w:line="226" w:lineRule="exact"/>
        <w:ind w:firstLine="0"/>
        <w:jc w:val="right"/>
      </w:pPr>
    </w:p>
    <w:p w:rsidR="005A1D1C" w:rsidRDefault="005A1D1C" w:rsidP="00DE7664">
      <w:pPr>
        <w:pStyle w:val="20"/>
        <w:shd w:val="clear" w:color="auto" w:fill="auto"/>
        <w:tabs>
          <w:tab w:val="left" w:leader="underscore" w:pos="9861"/>
        </w:tabs>
        <w:spacing w:before="0" w:after="0" w:line="226" w:lineRule="exact"/>
        <w:ind w:firstLine="0"/>
        <w:jc w:val="right"/>
      </w:pPr>
    </w:p>
    <w:p w:rsidR="005A1D1C" w:rsidRDefault="005A1D1C" w:rsidP="00DE7664">
      <w:pPr>
        <w:pStyle w:val="20"/>
        <w:shd w:val="clear" w:color="auto" w:fill="auto"/>
        <w:tabs>
          <w:tab w:val="left" w:leader="underscore" w:pos="9861"/>
        </w:tabs>
        <w:spacing w:before="0" w:after="0" w:line="226" w:lineRule="exact"/>
        <w:ind w:firstLine="0"/>
        <w:jc w:val="right"/>
      </w:pPr>
      <w:r>
        <w:t xml:space="preserve">                       </w:t>
      </w:r>
    </w:p>
    <w:p w:rsidR="00134753" w:rsidRDefault="005A1D1C" w:rsidP="005A1D1C">
      <w:pPr>
        <w:pStyle w:val="20"/>
        <w:shd w:val="clear" w:color="auto" w:fill="auto"/>
        <w:tabs>
          <w:tab w:val="left" w:leader="underscore" w:pos="9861"/>
        </w:tabs>
        <w:spacing w:before="0" w:after="0" w:line="226" w:lineRule="exact"/>
        <w:ind w:firstLine="0"/>
        <w:jc w:val="right"/>
      </w:pPr>
      <w:r>
        <w:lastRenderedPageBreak/>
        <w:t xml:space="preserve">                      </w:t>
      </w:r>
      <w:r w:rsidR="00577714">
        <w:t xml:space="preserve">                                                                    </w:t>
      </w:r>
      <w:r>
        <w:t xml:space="preserve"> </w:t>
      </w:r>
      <w:r w:rsidR="008314BA">
        <w:t xml:space="preserve">Приложение № 2 </w:t>
      </w:r>
      <w:r w:rsidR="0002205B">
        <w:t xml:space="preserve">                                                                                                                     </w:t>
      </w:r>
      <w:r>
        <w:t xml:space="preserve">   </w:t>
      </w:r>
      <w:r w:rsidR="008314BA">
        <w:t xml:space="preserve">к </w:t>
      </w:r>
      <w:r w:rsidR="00DE7664">
        <w:t xml:space="preserve">  </w:t>
      </w:r>
      <w:r w:rsidR="008314BA">
        <w:t>муниципальному контракту №</w:t>
      </w:r>
    </w:p>
    <w:p w:rsidR="00577714" w:rsidRDefault="0002205B" w:rsidP="00D460E7">
      <w:pPr>
        <w:pStyle w:val="20"/>
        <w:shd w:val="clear" w:color="auto" w:fill="auto"/>
        <w:tabs>
          <w:tab w:val="left" w:leader="underscore" w:pos="8526"/>
          <w:tab w:val="left" w:leader="underscore" w:pos="9861"/>
        </w:tabs>
        <w:spacing w:before="0" w:after="0" w:line="226" w:lineRule="exact"/>
        <w:ind w:firstLine="0"/>
        <w:rPr>
          <w:sz w:val="28"/>
          <w:szCs w:val="28"/>
        </w:rPr>
      </w:pPr>
      <w:r>
        <w:rPr>
          <w:sz w:val="28"/>
          <w:szCs w:val="28"/>
        </w:rPr>
        <w:t xml:space="preserve">                                       </w:t>
      </w:r>
    </w:p>
    <w:p w:rsidR="00D460E7" w:rsidRPr="00D460E7" w:rsidRDefault="00577714" w:rsidP="00D460E7">
      <w:pPr>
        <w:pStyle w:val="20"/>
        <w:shd w:val="clear" w:color="auto" w:fill="auto"/>
        <w:tabs>
          <w:tab w:val="left" w:leader="underscore" w:pos="8526"/>
          <w:tab w:val="left" w:leader="underscore" w:pos="9861"/>
        </w:tabs>
        <w:spacing w:before="0" w:after="0" w:line="226" w:lineRule="exact"/>
        <w:ind w:firstLine="0"/>
        <w:rPr>
          <w:sz w:val="28"/>
          <w:szCs w:val="28"/>
        </w:rPr>
      </w:pPr>
      <w:r>
        <w:rPr>
          <w:sz w:val="28"/>
          <w:szCs w:val="28"/>
        </w:rPr>
        <w:t xml:space="preserve">                                                           </w:t>
      </w:r>
      <w:r w:rsidR="0002205B">
        <w:rPr>
          <w:sz w:val="28"/>
          <w:szCs w:val="28"/>
        </w:rPr>
        <w:t xml:space="preserve"> </w:t>
      </w:r>
      <w:r w:rsidR="00D460E7" w:rsidRPr="00D460E7">
        <w:rPr>
          <w:sz w:val="28"/>
          <w:szCs w:val="28"/>
        </w:rPr>
        <w:t>спецификация</w:t>
      </w:r>
    </w:p>
    <w:p w:rsidR="00D460E7" w:rsidRDefault="00D460E7">
      <w:pPr>
        <w:pStyle w:val="20"/>
        <w:shd w:val="clear" w:color="auto" w:fill="auto"/>
        <w:tabs>
          <w:tab w:val="left" w:leader="underscore" w:pos="8526"/>
          <w:tab w:val="left" w:leader="underscore" w:pos="9861"/>
        </w:tabs>
        <w:spacing w:before="0" w:after="0" w:line="226" w:lineRule="exact"/>
        <w:ind w:left="7120" w:firstLine="1360"/>
        <w:jc w:val="left"/>
      </w:pPr>
    </w:p>
    <w:tbl>
      <w:tblPr>
        <w:tblW w:w="10559" w:type="dxa"/>
        <w:tblInd w:w="108" w:type="dxa"/>
        <w:tblLook w:val="04A0" w:firstRow="1" w:lastRow="0" w:firstColumn="1" w:lastColumn="0" w:noHBand="0" w:noVBand="1"/>
      </w:tblPr>
      <w:tblGrid>
        <w:gridCol w:w="489"/>
        <w:gridCol w:w="6457"/>
        <w:gridCol w:w="1217"/>
        <w:gridCol w:w="1087"/>
        <w:gridCol w:w="222"/>
        <w:gridCol w:w="1087"/>
      </w:tblGrid>
      <w:tr w:rsidR="00D460E7" w:rsidRPr="00D460E7" w:rsidTr="0002205B">
        <w:trPr>
          <w:trHeight w:val="720"/>
        </w:trPr>
        <w:tc>
          <w:tcPr>
            <w:tcW w:w="4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0E7" w:rsidRPr="00D460E7" w:rsidRDefault="00D460E7" w:rsidP="00D460E7">
            <w:pPr>
              <w:widowControl/>
              <w:rPr>
                <w:rFonts w:ascii="Times New Roman" w:eastAsia="Times New Roman" w:hAnsi="Times New Roman" w:cs="Times New Roman"/>
                <w:color w:val="auto"/>
                <w:sz w:val="20"/>
                <w:szCs w:val="20"/>
                <w:lang w:bidi="ar-SA"/>
              </w:rPr>
            </w:pPr>
            <w:r w:rsidRPr="00D460E7">
              <w:rPr>
                <w:rFonts w:ascii="Times New Roman" w:eastAsia="Times New Roman" w:hAnsi="Times New Roman" w:cs="Times New Roman"/>
                <w:color w:val="auto"/>
                <w:sz w:val="20"/>
                <w:szCs w:val="20"/>
                <w:lang w:bidi="ar-SA"/>
              </w:rPr>
              <w:t>№ п/п</w:t>
            </w:r>
          </w:p>
        </w:tc>
        <w:tc>
          <w:tcPr>
            <w:tcW w:w="6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60E7" w:rsidRPr="00D460E7" w:rsidRDefault="00D460E7" w:rsidP="00D460E7">
            <w:pPr>
              <w:widowControl/>
              <w:jc w:val="center"/>
              <w:rPr>
                <w:rFonts w:ascii="Times New Roman" w:eastAsia="Times New Roman" w:hAnsi="Times New Roman" w:cs="Times New Roman"/>
                <w:sz w:val="20"/>
                <w:szCs w:val="20"/>
                <w:lang w:bidi="ar-SA"/>
              </w:rPr>
            </w:pPr>
            <w:r w:rsidRPr="00D460E7">
              <w:rPr>
                <w:rFonts w:ascii="Times New Roman" w:eastAsia="Times New Roman" w:hAnsi="Times New Roman" w:cs="Times New Roman"/>
                <w:sz w:val="20"/>
                <w:szCs w:val="20"/>
                <w:lang w:bidi="ar-SA"/>
              </w:rPr>
              <w:t>Характеристики</w:t>
            </w:r>
          </w:p>
        </w:tc>
        <w:tc>
          <w:tcPr>
            <w:tcW w:w="1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0E7" w:rsidRPr="00D460E7" w:rsidRDefault="00D460E7" w:rsidP="00D460E7">
            <w:pPr>
              <w:widowControl/>
              <w:rPr>
                <w:rFonts w:ascii="Times New Roman" w:eastAsia="Times New Roman" w:hAnsi="Times New Roman" w:cs="Times New Roman"/>
                <w:color w:val="auto"/>
                <w:sz w:val="20"/>
                <w:szCs w:val="20"/>
                <w:lang w:bidi="ar-SA"/>
              </w:rPr>
            </w:pPr>
            <w:r w:rsidRPr="00D460E7">
              <w:rPr>
                <w:rFonts w:ascii="Times New Roman" w:eastAsia="Times New Roman" w:hAnsi="Times New Roman" w:cs="Times New Roman"/>
                <w:color w:val="auto"/>
                <w:sz w:val="20"/>
                <w:szCs w:val="20"/>
                <w:lang w:bidi="ar-SA"/>
              </w:rPr>
              <w:t>Количество</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460E7" w:rsidRPr="00D460E7" w:rsidRDefault="00D460E7" w:rsidP="00D460E7">
            <w:pPr>
              <w:widowControl/>
              <w:rPr>
                <w:rFonts w:ascii="Times New Roman" w:eastAsia="Times New Roman" w:hAnsi="Times New Roman" w:cs="Times New Roman"/>
                <w:color w:val="auto"/>
                <w:sz w:val="20"/>
                <w:szCs w:val="20"/>
                <w:lang w:bidi="ar-SA"/>
              </w:rPr>
            </w:pPr>
            <w:r w:rsidRPr="00D460E7">
              <w:rPr>
                <w:rFonts w:ascii="Times New Roman" w:hAnsi="Times New Roman" w:cs="Times New Roman"/>
                <w:color w:val="auto"/>
                <w:sz w:val="20"/>
                <w:szCs w:val="20"/>
                <w:lang w:bidi="ar-SA"/>
              </w:rPr>
              <w:t>Цена, за ед. товара (руб.)</w:t>
            </w:r>
          </w:p>
        </w:tc>
        <w:tc>
          <w:tcPr>
            <w:tcW w:w="1309" w:type="dxa"/>
            <w:gridSpan w:val="2"/>
            <w:tcBorders>
              <w:top w:val="single" w:sz="4" w:space="0" w:color="auto"/>
              <w:left w:val="single" w:sz="4" w:space="0" w:color="auto"/>
              <w:bottom w:val="single" w:sz="4" w:space="0" w:color="auto"/>
              <w:right w:val="single" w:sz="4" w:space="0" w:color="auto"/>
            </w:tcBorders>
          </w:tcPr>
          <w:p w:rsidR="00D460E7" w:rsidRPr="00D460E7" w:rsidRDefault="00D460E7" w:rsidP="00D460E7">
            <w:pPr>
              <w:widowControl/>
              <w:spacing w:after="240"/>
              <w:rPr>
                <w:rFonts w:ascii="Times New Roman" w:eastAsia="Times New Roman" w:hAnsi="Times New Roman" w:cs="Times New Roman"/>
                <w:color w:val="auto"/>
                <w:sz w:val="20"/>
                <w:szCs w:val="20"/>
                <w:lang w:bidi="ar-SA"/>
              </w:rPr>
            </w:pPr>
            <w:r w:rsidRPr="00D460E7">
              <w:rPr>
                <w:rFonts w:ascii="Times New Roman" w:eastAsia="Times New Roman" w:hAnsi="Times New Roman" w:cs="Times New Roman"/>
                <w:color w:val="auto"/>
                <w:sz w:val="20"/>
                <w:szCs w:val="20"/>
                <w:lang w:bidi="ar-SA"/>
              </w:rPr>
              <w:t>Стоимость, (руб.)</w:t>
            </w:r>
          </w:p>
        </w:tc>
      </w:tr>
      <w:tr w:rsidR="00D460E7" w:rsidRPr="00D460E7" w:rsidTr="0002205B">
        <w:trPr>
          <w:trHeight w:val="285"/>
        </w:trPr>
        <w:tc>
          <w:tcPr>
            <w:tcW w:w="4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0E7" w:rsidRPr="00D460E7" w:rsidRDefault="00D460E7" w:rsidP="00D460E7">
            <w:pPr>
              <w:widowControl/>
              <w:jc w:val="right"/>
              <w:rPr>
                <w:rFonts w:ascii="Times New Roman" w:eastAsia="Times New Roman" w:hAnsi="Times New Roman" w:cs="Times New Roman"/>
                <w:color w:val="auto"/>
                <w:sz w:val="20"/>
                <w:szCs w:val="20"/>
                <w:lang w:bidi="ar-SA"/>
              </w:rPr>
            </w:pPr>
            <w:r w:rsidRPr="00D460E7">
              <w:rPr>
                <w:rFonts w:ascii="Times New Roman" w:eastAsia="Times New Roman" w:hAnsi="Times New Roman" w:cs="Times New Roman"/>
                <w:color w:val="auto"/>
                <w:sz w:val="20"/>
                <w:szCs w:val="20"/>
                <w:lang w:bidi="ar-SA"/>
              </w:rPr>
              <w:t>1</w:t>
            </w:r>
          </w:p>
        </w:tc>
        <w:tc>
          <w:tcPr>
            <w:tcW w:w="6457" w:type="dxa"/>
            <w:tcBorders>
              <w:top w:val="single" w:sz="4" w:space="0" w:color="auto"/>
              <w:left w:val="nil"/>
              <w:bottom w:val="single" w:sz="4" w:space="0" w:color="000000"/>
              <w:right w:val="single" w:sz="4" w:space="0" w:color="000000"/>
            </w:tcBorders>
            <w:shd w:val="clear" w:color="auto" w:fill="auto"/>
            <w:noWrap/>
            <w:vAlign w:val="bottom"/>
            <w:hideMark/>
          </w:tcPr>
          <w:p w:rsidR="00D460E7" w:rsidRPr="00D460E7" w:rsidRDefault="00190BF0" w:rsidP="00D460E7">
            <w:pPr>
              <w:widowControl/>
              <w:rPr>
                <w:rFonts w:ascii="Times New Roman" w:eastAsia="Times New Roman" w:hAnsi="Times New Roman" w:cs="Times New Roman"/>
                <w:sz w:val="20"/>
                <w:szCs w:val="20"/>
                <w:lang w:bidi="ar-SA"/>
              </w:rPr>
            </w:pPr>
            <w:r>
              <w:rPr>
                <w:rFonts w:ascii="Times New Roman" w:eastAsia="Times New Roman" w:hAnsi="Times New Roman" w:cs="Times New Roman"/>
                <w:sz w:val="22"/>
                <w:szCs w:val="22"/>
                <w:lang w:bidi="ar-SA"/>
              </w:rPr>
              <w:t>Сетевой фильтр на 8 розеток</w:t>
            </w:r>
          </w:p>
        </w:tc>
        <w:tc>
          <w:tcPr>
            <w:tcW w:w="1217" w:type="dxa"/>
            <w:tcBorders>
              <w:top w:val="single" w:sz="4" w:space="0" w:color="auto"/>
              <w:left w:val="nil"/>
              <w:bottom w:val="single" w:sz="4" w:space="0" w:color="000000"/>
              <w:right w:val="nil"/>
            </w:tcBorders>
            <w:shd w:val="clear" w:color="auto" w:fill="auto"/>
            <w:noWrap/>
            <w:vAlign w:val="bottom"/>
            <w:hideMark/>
          </w:tcPr>
          <w:p w:rsidR="00D460E7" w:rsidRPr="00D460E7" w:rsidRDefault="00D460E7" w:rsidP="00D460E7">
            <w:pPr>
              <w:widowControl/>
              <w:rPr>
                <w:rFonts w:ascii="Times New Roman" w:eastAsia="Times New Roman" w:hAnsi="Times New Roman" w:cs="Times New Roman"/>
                <w:sz w:val="20"/>
                <w:szCs w:val="20"/>
                <w:lang w:bidi="ar-SA"/>
              </w:rPr>
            </w:pPr>
            <w:r w:rsidRPr="00D460E7">
              <w:rPr>
                <w:rFonts w:ascii="Times New Roman" w:eastAsia="Times New Roman" w:hAnsi="Times New Roman" w:cs="Times New Roman"/>
                <w:sz w:val="20"/>
                <w:szCs w:val="20"/>
                <w:lang w:bidi="ar-SA"/>
              </w:rPr>
              <w:t>1</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0E7" w:rsidRPr="00D460E7" w:rsidRDefault="00D460E7" w:rsidP="0047043A">
            <w:pPr>
              <w:widowControl/>
              <w:rPr>
                <w:rFonts w:ascii="Times New Roman" w:eastAsia="Times New Roman" w:hAnsi="Times New Roman" w:cs="Times New Roman"/>
                <w:color w:val="auto"/>
                <w:sz w:val="20"/>
                <w:szCs w:val="20"/>
                <w:lang w:bidi="ar-SA"/>
              </w:rPr>
            </w:pPr>
            <w:r w:rsidRPr="00D460E7">
              <w:rPr>
                <w:rFonts w:ascii="Times New Roman" w:eastAsia="Times New Roman" w:hAnsi="Times New Roman" w:cs="Times New Roman"/>
                <w:color w:val="auto"/>
                <w:sz w:val="20"/>
                <w:szCs w:val="20"/>
                <w:lang w:bidi="ar-SA"/>
              </w:rPr>
              <w:t> </w:t>
            </w:r>
          </w:p>
        </w:tc>
        <w:tc>
          <w:tcPr>
            <w:tcW w:w="222" w:type="dxa"/>
            <w:tcBorders>
              <w:top w:val="single" w:sz="4" w:space="0" w:color="auto"/>
              <w:left w:val="nil"/>
              <w:bottom w:val="single" w:sz="4" w:space="0" w:color="auto"/>
              <w:right w:val="nil"/>
            </w:tcBorders>
          </w:tcPr>
          <w:p w:rsidR="00D460E7" w:rsidRPr="00D460E7" w:rsidRDefault="00D460E7" w:rsidP="00D460E7">
            <w:pPr>
              <w:widowControl/>
              <w:rPr>
                <w:rFonts w:ascii="Times New Roman" w:eastAsia="Times New Roman" w:hAnsi="Times New Roman" w:cs="Times New Roman"/>
                <w:color w:val="auto"/>
                <w:sz w:val="20"/>
                <w:szCs w:val="20"/>
                <w:lang w:bidi="ar-SA"/>
              </w:rPr>
            </w:pPr>
          </w:p>
        </w:tc>
        <w:tc>
          <w:tcPr>
            <w:tcW w:w="1087" w:type="dxa"/>
            <w:tcBorders>
              <w:top w:val="single" w:sz="4" w:space="0" w:color="auto"/>
              <w:left w:val="nil"/>
              <w:bottom w:val="single" w:sz="4" w:space="0" w:color="auto"/>
              <w:right w:val="single" w:sz="4" w:space="0" w:color="auto"/>
            </w:tcBorders>
            <w:shd w:val="clear" w:color="auto" w:fill="auto"/>
            <w:noWrap/>
            <w:vAlign w:val="bottom"/>
            <w:hideMark/>
          </w:tcPr>
          <w:p w:rsidR="00D460E7" w:rsidRPr="00D460E7" w:rsidRDefault="00D460E7" w:rsidP="00D460E7">
            <w:pPr>
              <w:widowControl/>
              <w:rPr>
                <w:rFonts w:ascii="Times New Roman" w:eastAsia="Times New Roman" w:hAnsi="Times New Roman" w:cs="Times New Roman"/>
                <w:color w:val="auto"/>
                <w:sz w:val="20"/>
                <w:szCs w:val="20"/>
                <w:lang w:bidi="ar-SA"/>
              </w:rPr>
            </w:pPr>
          </w:p>
        </w:tc>
      </w:tr>
      <w:tr w:rsidR="00190BF0" w:rsidRPr="00D460E7" w:rsidTr="0002205B">
        <w:trPr>
          <w:trHeight w:val="300"/>
        </w:trPr>
        <w:tc>
          <w:tcPr>
            <w:tcW w:w="48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0BF0" w:rsidRPr="00D460E7" w:rsidRDefault="00190BF0" w:rsidP="00041A4A">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p>
        </w:tc>
        <w:tc>
          <w:tcPr>
            <w:tcW w:w="645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0BF0" w:rsidRDefault="00190BF0" w:rsidP="00041A4A">
            <w:pPr>
              <w:widowControl/>
              <w:rPr>
                <w:rFonts w:ascii="Times New Roman" w:eastAsia="Times New Roman" w:hAnsi="Times New Roman" w:cs="Times New Roman"/>
                <w:sz w:val="20"/>
                <w:szCs w:val="20"/>
                <w:lang w:bidi="ar-SA"/>
              </w:rPr>
            </w:pPr>
            <w:r>
              <w:rPr>
                <w:rFonts w:ascii="Times New Roman" w:eastAsia="Times New Roman" w:hAnsi="Times New Roman" w:cs="Times New Roman"/>
                <w:sz w:val="22"/>
                <w:szCs w:val="22"/>
                <w:lang w:bidi="ar-SA"/>
              </w:rPr>
              <w:t>Клавиатура беспроводная</w:t>
            </w:r>
          </w:p>
        </w:tc>
        <w:tc>
          <w:tcPr>
            <w:tcW w:w="12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0BF0" w:rsidRPr="00D460E7" w:rsidRDefault="00190BF0" w:rsidP="00041A4A">
            <w:pPr>
              <w:widowControl/>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0BF0" w:rsidRPr="00D460E7" w:rsidRDefault="00190BF0" w:rsidP="00041A4A">
            <w:pPr>
              <w:widowControl/>
              <w:rPr>
                <w:rFonts w:ascii="Times New Roman" w:eastAsia="Times New Roman" w:hAnsi="Times New Roman" w:cs="Times New Roman"/>
                <w:color w:val="auto"/>
                <w:sz w:val="20"/>
                <w:szCs w:val="20"/>
                <w:lang w:bidi="ar-SA"/>
              </w:rPr>
            </w:pPr>
          </w:p>
        </w:tc>
        <w:tc>
          <w:tcPr>
            <w:tcW w:w="1309" w:type="dxa"/>
            <w:gridSpan w:val="2"/>
            <w:tcBorders>
              <w:top w:val="single" w:sz="4" w:space="0" w:color="auto"/>
              <w:left w:val="single" w:sz="4" w:space="0" w:color="auto"/>
              <w:bottom w:val="single" w:sz="4" w:space="0" w:color="auto"/>
              <w:right w:val="single" w:sz="4" w:space="0" w:color="auto"/>
            </w:tcBorders>
          </w:tcPr>
          <w:p w:rsidR="00190BF0" w:rsidRPr="00D460E7" w:rsidRDefault="00190BF0" w:rsidP="00041A4A">
            <w:pPr>
              <w:widowControl/>
              <w:rPr>
                <w:rFonts w:ascii="Times New Roman" w:eastAsia="Times New Roman" w:hAnsi="Times New Roman" w:cs="Times New Roman"/>
                <w:color w:val="auto"/>
                <w:sz w:val="20"/>
                <w:szCs w:val="20"/>
                <w:lang w:bidi="ar-SA"/>
              </w:rPr>
            </w:pPr>
          </w:p>
        </w:tc>
      </w:tr>
      <w:tr w:rsidR="00190BF0" w:rsidRPr="00D460E7" w:rsidTr="0002205B">
        <w:trPr>
          <w:trHeight w:val="300"/>
        </w:trPr>
        <w:tc>
          <w:tcPr>
            <w:tcW w:w="48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0BF0" w:rsidRPr="00D460E7" w:rsidRDefault="00190BF0" w:rsidP="00041A4A">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3</w:t>
            </w:r>
          </w:p>
        </w:tc>
        <w:tc>
          <w:tcPr>
            <w:tcW w:w="645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0BF0" w:rsidRDefault="00190BF0" w:rsidP="00041A4A">
            <w:pPr>
              <w:widowControl/>
              <w:rPr>
                <w:rFonts w:ascii="Times New Roman" w:eastAsia="Times New Roman" w:hAnsi="Times New Roman" w:cs="Times New Roman"/>
                <w:sz w:val="20"/>
                <w:szCs w:val="20"/>
                <w:lang w:bidi="ar-SA"/>
              </w:rPr>
            </w:pPr>
            <w:r>
              <w:rPr>
                <w:rFonts w:ascii="Times New Roman" w:eastAsia="Times New Roman" w:hAnsi="Times New Roman" w:cs="Times New Roman"/>
                <w:sz w:val="22"/>
                <w:szCs w:val="22"/>
                <w:lang w:bidi="ar-SA"/>
              </w:rPr>
              <w:t>Картридж</w:t>
            </w:r>
            <w:r>
              <w:rPr>
                <w:rFonts w:ascii="Times New Roman" w:eastAsia="Times New Roman" w:hAnsi="Times New Roman" w:cs="Times New Roman"/>
                <w:color w:val="000000" w:themeColor="text1"/>
                <w:sz w:val="18"/>
                <w:szCs w:val="18"/>
                <w:lang w:val="en-US" w:bidi="ar-SA"/>
              </w:rPr>
              <w:t xml:space="preserve"> TN</w:t>
            </w:r>
            <w:r w:rsidRPr="000C362F">
              <w:rPr>
                <w:rFonts w:ascii="Times New Roman" w:eastAsia="Times New Roman" w:hAnsi="Times New Roman" w:cs="Times New Roman"/>
                <w:color w:val="000000" w:themeColor="text1"/>
                <w:sz w:val="18"/>
                <w:szCs w:val="18"/>
                <w:lang w:bidi="ar-SA"/>
              </w:rPr>
              <w:t xml:space="preserve">-2420  </w:t>
            </w:r>
          </w:p>
        </w:tc>
        <w:tc>
          <w:tcPr>
            <w:tcW w:w="12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0BF0" w:rsidRPr="00D460E7" w:rsidRDefault="00C102FD" w:rsidP="00041A4A">
            <w:pPr>
              <w:widowControl/>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0BF0" w:rsidRPr="00D460E7" w:rsidRDefault="00190BF0" w:rsidP="00041A4A">
            <w:pPr>
              <w:widowControl/>
              <w:rPr>
                <w:rFonts w:ascii="Times New Roman" w:eastAsia="Times New Roman" w:hAnsi="Times New Roman" w:cs="Times New Roman"/>
                <w:color w:val="auto"/>
                <w:sz w:val="20"/>
                <w:szCs w:val="20"/>
                <w:lang w:bidi="ar-SA"/>
              </w:rPr>
            </w:pPr>
          </w:p>
        </w:tc>
        <w:tc>
          <w:tcPr>
            <w:tcW w:w="1309" w:type="dxa"/>
            <w:gridSpan w:val="2"/>
            <w:tcBorders>
              <w:top w:val="single" w:sz="4" w:space="0" w:color="auto"/>
              <w:left w:val="single" w:sz="4" w:space="0" w:color="auto"/>
              <w:bottom w:val="single" w:sz="4" w:space="0" w:color="auto"/>
              <w:right w:val="single" w:sz="4" w:space="0" w:color="auto"/>
            </w:tcBorders>
          </w:tcPr>
          <w:p w:rsidR="00190BF0" w:rsidRPr="00D460E7" w:rsidRDefault="00190BF0" w:rsidP="00041A4A">
            <w:pPr>
              <w:widowControl/>
              <w:rPr>
                <w:rFonts w:ascii="Times New Roman" w:eastAsia="Times New Roman" w:hAnsi="Times New Roman" w:cs="Times New Roman"/>
                <w:color w:val="auto"/>
                <w:sz w:val="20"/>
                <w:szCs w:val="20"/>
                <w:lang w:bidi="ar-SA"/>
              </w:rPr>
            </w:pPr>
          </w:p>
        </w:tc>
      </w:tr>
      <w:tr w:rsidR="00041A4A" w:rsidRPr="00D460E7" w:rsidTr="0002205B">
        <w:trPr>
          <w:trHeight w:val="300"/>
        </w:trPr>
        <w:tc>
          <w:tcPr>
            <w:tcW w:w="48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1A4A" w:rsidRPr="00D460E7" w:rsidRDefault="00041A4A" w:rsidP="00041A4A">
            <w:pPr>
              <w:widowControl/>
              <w:jc w:val="right"/>
              <w:rPr>
                <w:rFonts w:ascii="Times New Roman" w:eastAsia="Times New Roman" w:hAnsi="Times New Roman" w:cs="Times New Roman"/>
                <w:color w:val="auto"/>
                <w:sz w:val="20"/>
                <w:szCs w:val="20"/>
                <w:lang w:bidi="ar-SA"/>
              </w:rPr>
            </w:pPr>
          </w:p>
        </w:tc>
        <w:tc>
          <w:tcPr>
            <w:tcW w:w="645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1A4A" w:rsidRPr="00D460E7" w:rsidRDefault="00041A4A" w:rsidP="00041A4A">
            <w:pPr>
              <w:widowControl/>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                                                                                     итого</w:t>
            </w:r>
          </w:p>
        </w:tc>
        <w:tc>
          <w:tcPr>
            <w:tcW w:w="12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1A4A" w:rsidRPr="00D460E7" w:rsidRDefault="00041A4A" w:rsidP="00041A4A">
            <w:pPr>
              <w:widowControl/>
              <w:rPr>
                <w:rFonts w:ascii="Times New Roman" w:eastAsia="Times New Roman" w:hAnsi="Times New Roman" w:cs="Times New Roman"/>
                <w:sz w:val="20"/>
                <w:szCs w:val="20"/>
                <w:lang w:bidi="ar-SA"/>
              </w:rPr>
            </w:pP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1A4A" w:rsidRPr="00D460E7" w:rsidRDefault="00041A4A" w:rsidP="00041A4A">
            <w:pPr>
              <w:widowControl/>
              <w:rPr>
                <w:rFonts w:ascii="Times New Roman" w:eastAsia="Times New Roman" w:hAnsi="Times New Roman" w:cs="Times New Roman"/>
                <w:color w:val="auto"/>
                <w:sz w:val="20"/>
                <w:szCs w:val="20"/>
                <w:lang w:bidi="ar-SA"/>
              </w:rPr>
            </w:pPr>
          </w:p>
        </w:tc>
        <w:tc>
          <w:tcPr>
            <w:tcW w:w="1309" w:type="dxa"/>
            <w:gridSpan w:val="2"/>
            <w:tcBorders>
              <w:top w:val="single" w:sz="4" w:space="0" w:color="auto"/>
              <w:left w:val="single" w:sz="4" w:space="0" w:color="auto"/>
              <w:bottom w:val="single" w:sz="4" w:space="0" w:color="auto"/>
              <w:right w:val="single" w:sz="4" w:space="0" w:color="auto"/>
            </w:tcBorders>
          </w:tcPr>
          <w:p w:rsidR="00041A4A" w:rsidRPr="00D460E7" w:rsidRDefault="00041A4A" w:rsidP="00041A4A">
            <w:pPr>
              <w:widowControl/>
              <w:rPr>
                <w:rFonts w:ascii="Times New Roman" w:eastAsia="Times New Roman" w:hAnsi="Times New Roman" w:cs="Times New Roman"/>
                <w:color w:val="auto"/>
                <w:sz w:val="20"/>
                <w:szCs w:val="20"/>
                <w:lang w:bidi="ar-SA"/>
              </w:rPr>
            </w:pPr>
          </w:p>
        </w:tc>
      </w:tr>
    </w:tbl>
    <w:p w:rsidR="00134753" w:rsidRDefault="006F6F7D">
      <w:pPr>
        <w:pStyle w:val="20"/>
        <w:shd w:val="clear" w:color="auto" w:fill="auto"/>
        <w:spacing w:before="694" w:after="0" w:line="200" w:lineRule="exact"/>
        <w:ind w:left="680" w:firstLine="0"/>
        <w:jc w:val="left"/>
      </w:pPr>
      <w:r>
        <w:pict>
          <v:shape id="_x0000_s1031" type="#_x0000_t202" style="position:absolute;left:0;text-align:left;margin-left:343.5pt;margin-top:-678.85pt;width:3.55pt;height:3.55pt;z-index:-125829374;mso-wrap-distance-left:5pt;mso-wrap-distance-top:56.1pt;mso-wrap-distance-right:5pt;mso-position-horizontal-relative:margin;mso-position-vertical-relative:text" filled="f" stroked="f">
            <v:textbox style="mso-next-textbox:#_x0000_s1031" inset="0,0,0,0">
              <w:txbxContent>
                <w:p w:rsidR="00793E08" w:rsidRDefault="00793E08">
                  <w:pPr>
                    <w:pStyle w:val="20"/>
                    <w:shd w:val="clear" w:color="auto" w:fill="auto"/>
                    <w:spacing w:before="0" w:after="0" w:line="200" w:lineRule="exact"/>
                    <w:ind w:firstLine="0"/>
                    <w:jc w:val="left"/>
                  </w:pPr>
                </w:p>
              </w:txbxContent>
            </v:textbox>
            <w10:wrap type="square" side="left" anchorx="margin"/>
          </v:shape>
        </w:pict>
      </w:r>
      <w:r w:rsidR="0002205B">
        <w:t>Покупатель                                                                                        Поставщик</w:t>
      </w:r>
    </w:p>
    <w:p w:rsidR="00D42599" w:rsidRDefault="00D42599">
      <w:pPr>
        <w:pStyle w:val="20"/>
        <w:shd w:val="clear" w:color="auto" w:fill="auto"/>
        <w:spacing w:before="694" w:after="0" w:line="200" w:lineRule="exact"/>
        <w:ind w:left="680" w:firstLine="0"/>
        <w:jc w:val="left"/>
      </w:pPr>
    </w:p>
    <w:p w:rsidR="00D42599" w:rsidRDefault="00D42599">
      <w:pPr>
        <w:pStyle w:val="20"/>
        <w:shd w:val="clear" w:color="auto" w:fill="auto"/>
        <w:spacing w:before="694" w:after="0" w:line="200" w:lineRule="exact"/>
        <w:ind w:left="680" w:firstLine="0"/>
        <w:jc w:val="left"/>
      </w:pPr>
    </w:p>
    <w:p w:rsidR="00D42599" w:rsidRDefault="00D42599">
      <w:pPr>
        <w:pStyle w:val="20"/>
        <w:shd w:val="clear" w:color="auto" w:fill="auto"/>
        <w:spacing w:before="694" w:after="0" w:line="200" w:lineRule="exact"/>
        <w:ind w:left="680" w:firstLine="0"/>
        <w:jc w:val="left"/>
      </w:pPr>
    </w:p>
    <w:p w:rsidR="00D42599" w:rsidRDefault="00D42599">
      <w:pPr>
        <w:pStyle w:val="20"/>
        <w:shd w:val="clear" w:color="auto" w:fill="auto"/>
        <w:spacing w:before="694" w:after="0" w:line="200" w:lineRule="exact"/>
        <w:ind w:left="680" w:firstLine="0"/>
        <w:jc w:val="left"/>
      </w:pPr>
    </w:p>
    <w:p w:rsidR="00D42599" w:rsidRDefault="00D42599">
      <w:pPr>
        <w:pStyle w:val="20"/>
        <w:shd w:val="clear" w:color="auto" w:fill="auto"/>
        <w:spacing w:before="694" w:after="0" w:line="200" w:lineRule="exact"/>
        <w:ind w:left="680" w:firstLine="0"/>
        <w:jc w:val="left"/>
      </w:pPr>
    </w:p>
    <w:p w:rsidR="00D42599" w:rsidRDefault="00D42599">
      <w:pPr>
        <w:pStyle w:val="20"/>
        <w:shd w:val="clear" w:color="auto" w:fill="auto"/>
        <w:spacing w:before="694" w:after="0" w:line="200" w:lineRule="exact"/>
        <w:ind w:left="680" w:firstLine="0"/>
        <w:jc w:val="left"/>
      </w:pPr>
    </w:p>
    <w:p w:rsidR="00D42599" w:rsidRDefault="00D42599">
      <w:pPr>
        <w:pStyle w:val="20"/>
        <w:shd w:val="clear" w:color="auto" w:fill="auto"/>
        <w:spacing w:before="694" w:after="0" w:line="200" w:lineRule="exact"/>
        <w:ind w:left="680" w:firstLine="0"/>
        <w:jc w:val="left"/>
      </w:pPr>
    </w:p>
    <w:p w:rsidR="00D42599" w:rsidRDefault="00D42599">
      <w:pPr>
        <w:pStyle w:val="20"/>
        <w:shd w:val="clear" w:color="auto" w:fill="auto"/>
        <w:spacing w:before="694" w:after="0" w:line="200" w:lineRule="exact"/>
        <w:ind w:left="680" w:firstLine="0"/>
        <w:jc w:val="left"/>
      </w:pPr>
    </w:p>
    <w:p w:rsidR="00D42599" w:rsidRDefault="00D42599">
      <w:pPr>
        <w:pStyle w:val="20"/>
        <w:shd w:val="clear" w:color="auto" w:fill="auto"/>
        <w:spacing w:before="694" w:after="0" w:line="200" w:lineRule="exact"/>
        <w:ind w:left="680" w:firstLine="0"/>
        <w:jc w:val="left"/>
      </w:pPr>
    </w:p>
    <w:p w:rsidR="00D42599" w:rsidRDefault="00D42599">
      <w:pPr>
        <w:pStyle w:val="20"/>
        <w:shd w:val="clear" w:color="auto" w:fill="auto"/>
        <w:spacing w:before="694" w:after="0" w:line="200" w:lineRule="exact"/>
        <w:ind w:left="680" w:firstLine="0"/>
        <w:jc w:val="left"/>
      </w:pPr>
    </w:p>
    <w:p w:rsidR="00D42599" w:rsidRDefault="00D42599">
      <w:pPr>
        <w:pStyle w:val="20"/>
        <w:shd w:val="clear" w:color="auto" w:fill="auto"/>
        <w:spacing w:before="694" w:after="0" w:line="200" w:lineRule="exact"/>
        <w:ind w:left="680" w:firstLine="0"/>
        <w:jc w:val="left"/>
      </w:pPr>
    </w:p>
    <w:p w:rsidR="008B6537" w:rsidRDefault="008B6537">
      <w:pPr>
        <w:pStyle w:val="20"/>
        <w:shd w:val="clear" w:color="auto" w:fill="auto"/>
        <w:spacing w:before="694" w:after="0" w:line="200" w:lineRule="exact"/>
        <w:ind w:left="680" w:firstLine="0"/>
        <w:jc w:val="left"/>
      </w:pPr>
    </w:p>
    <w:p w:rsidR="00190BF0" w:rsidRPr="00D42599" w:rsidRDefault="00190BF0">
      <w:pPr>
        <w:pStyle w:val="20"/>
        <w:shd w:val="clear" w:color="auto" w:fill="auto"/>
        <w:spacing w:before="694" w:after="0" w:line="200" w:lineRule="exact"/>
        <w:ind w:left="680" w:firstLine="0"/>
        <w:jc w:val="left"/>
      </w:pPr>
    </w:p>
    <w:p w:rsidR="00D42599" w:rsidRPr="008B6537" w:rsidRDefault="00D42599" w:rsidP="00D42599">
      <w:pPr>
        <w:jc w:val="right"/>
        <w:rPr>
          <w:rFonts w:ascii="Times New Roman" w:hAnsi="Times New Roman" w:cs="Times New Roman"/>
          <w:sz w:val="20"/>
          <w:szCs w:val="20"/>
        </w:rPr>
      </w:pPr>
      <w:r w:rsidRPr="008B6537">
        <w:rPr>
          <w:rFonts w:ascii="Times New Roman" w:hAnsi="Times New Roman" w:cs="Times New Roman"/>
          <w:sz w:val="20"/>
          <w:szCs w:val="20"/>
        </w:rPr>
        <w:lastRenderedPageBreak/>
        <w:t>Приложение № 3</w:t>
      </w:r>
    </w:p>
    <w:p w:rsidR="00D42599" w:rsidRPr="008B6537" w:rsidRDefault="00D42599" w:rsidP="00D42599">
      <w:pPr>
        <w:jc w:val="right"/>
        <w:rPr>
          <w:rFonts w:ascii="Times New Roman" w:hAnsi="Times New Roman" w:cs="Times New Roman"/>
          <w:sz w:val="20"/>
          <w:szCs w:val="20"/>
        </w:rPr>
      </w:pPr>
      <w:r w:rsidRPr="008B6537">
        <w:rPr>
          <w:rFonts w:ascii="Times New Roman" w:hAnsi="Times New Roman" w:cs="Times New Roman"/>
          <w:sz w:val="20"/>
          <w:szCs w:val="20"/>
        </w:rPr>
        <w:t xml:space="preserve">  к муниципальному контракту</w:t>
      </w:r>
    </w:p>
    <w:p w:rsidR="00D42599" w:rsidRPr="00D42599" w:rsidRDefault="00D42599" w:rsidP="00D42599">
      <w:pPr>
        <w:jc w:val="right"/>
        <w:rPr>
          <w:rFonts w:ascii="Times New Roman" w:hAnsi="Times New Roman" w:cs="Times New Roman"/>
          <w:sz w:val="23"/>
          <w:szCs w:val="23"/>
        </w:rPr>
      </w:pPr>
      <w:r w:rsidRPr="008B6537">
        <w:rPr>
          <w:rFonts w:ascii="Times New Roman" w:hAnsi="Times New Roman" w:cs="Times New Roman"/>
          <w:sz w:val="20"/>
          <w:szCs w:val="20"/>
        </w:rPr>
        <w:t>от ___</w:t>
      </w:r>
      <w:proofErr w:type="gramStart"/>
      <w:r w:rsidRPr="008B6537">
        <w:rPr>
          <w:rFonts w:ascii="Times New Roman" w:hAnsi="Times New Roman" w:cs="Times New Roman"/>
          <w:sz w:val="20"/>
          <w:szCs w:val="20"/>
        </w:rPr>
        <w:t>_  2026</w:t>
      </w:r>
      <w:proofErr w:type="gramEnd"/>
      <w:r w:rsidRPr="008B6537">
        <w:rPr>
          <w:rFonts w:ascii="Times New Roman" w:hAnsi="Times New Roman" w:cs="Times New Roman"/>
          <w:sz w:val="20"/>
          <w:szCs w:val="20"/>
        </w:rPr>
        <w:t xml:space="preserve"> г. № </w:t>
      </w:r>
      <w:r w:rsidRPr="00D42599">
        <w:rPr>
          <w:rFonts w:ascii="Times New Roman" w:hAnsi="Times New Roman" w:cs="Times New Roman"/>
          <w:sz w:val="23"/>
          <w:szCs w:val="23"/>
        </w:rPr>
        <w:t xml:space="preserve">   </w:t>
      </w:r>
    </w:p>
    <w:p w:rsidR="00D42599" w:rsidRPr="00D42599" w:rsidRDefault="00D42599" w:rsidP="00D42599">
      <w:pPr>
        <w:tabs>
          <w:tab w:val="left" w:pos="4596"/>
        </w:tabs>
        <w:autoSpaceDE w:val="0"/>
        <w:autoSpaceDN w:val="0"/>
        <w:adjustRightInd w:val="0"/>
        <w:ind w:firstLine="540"/>
        <w:jc w:val="center"/>
        <w:rPr>
          <w:rFonts w:ascii="Times New Roman" w:hAnsi="Times New Roman" w:cs="Times New Roman"/>
          <w:sz w:val="19"/>
          <w:szCs w:val="19"/>
        </w:rPr>
      </w:pPr>
      <w:r w:rsidRPr="00D42599">
        <w:rPr>
          <w:rFonts w:ascii="Times New Roman" w:hAnsi="Times New Roman" w:cs="Times New Roman"/>
          <w:sz w:val="19"/>
          <w:szCs w:val="19"/>
        </w:rPr>
        <w:t>Единые требования</w:t>
      </w:r>
    </w:p>
    <w:p w:rsidR="00D42599" w:rsidRPr="00D42599" w:rsidRDefault="00D42599" w:rsidP="00D42599">
      <w:pPr>
        <w:autoSpaceDE w:val="0"/>
        <w:autoSpaceDN w:val="0"/>
        <w:adjustRightInd w:val="0"/>
        <w:ind w:firstLine="540"/>
        <w:jc w:val="both"/>
        <w:rPr>
          <w:rFonts w:ascii="Times New Roman" w:hAnsi="Times New Roman" w:cs="Times New Roman"/>
          <w:sz w:val="19"/>
          <w:szCs w:val="19"/>
        </w:rPr>
      </w:pPr>
    </w:p>
    <w:p w:rsidR="00D42599" w:rsidRPr="00D42599" w:rsidRDefault="00D42599" w:rsidP="00D42599">
      <w:pPr>
        <w:autoSpaceDE w:val="0"/>
        <w:autoSpaceDN w:val="0"/>
        <w:adjustRightInd w:val="0"/>
        <w:ind w:firstLine="540"/>
        <w:jc w:val="both"/>
        <w:rPr>
          <w:rFonts w:ascii="Times New Roman" w:hAnsi="Times New Roman" w:cs="Times New Roman"/>
          <w:sz w:val="19"/>
          <w:szCs w:val="19"/>
        </w:rPr>
      </w:pPr>
      <w:r w:rsidRPr="00D42599">
        <w:rPr>
          <w:rFonts w:ascii="Times New Roman" w:hAnsi="Times New Roman" w:cs="Times New Roman"/>
          <w:sz w:val="19"/>
          <w:szCs w:val="19"/>
        </w:rPr>
        <w:t xml:space="preserve">В соответствии со ст.31 при осуществлении закупки у единственного поставщика (подрядчика, исполнителя) в случаях, предусмотренных </w:t>
      </w:r>
      <w:hyperlink r:id="rId8" w:history="1">
        <w:r w:rsidRPr="00D42599">
          <w:rPr>
            <w:rStyle w:val="a3"/>
            <w:rFonts w:ascii="Times New Roman" w:hAnsi="Times New Roman" w:cs="Times New Roman"/>
            <w:color w:val="auto"/>
            <w:sz w:val="19"/>
            <w:szCs w:val="19"/>
          </w:rPr>
          <w:t>п. 4</w:t>
        </w:r>
      </w:hyperlink>
      <w:r w:rsidRPr="00D42599">
        <w:rPr>
          <w:rFonts w:ascii="Times New Roman" w:hAnsi="Times New Roman" w:cs="Times New Roman"/>
          <w:sz w:val="19"/>
          <w:szCs w:val="19"/>
        </w:rPr>
        <w:t xml:space="preserve"> </w:t>
      </w:r>
      <w:hyperlink r:id="rId9" w:history="1">
        <w:r w:rsidRPr="00D42599">
          <w:rPr>
            <w:rStyle w:val="a3"/>
            <w:rFonts w:ascii="Times New Roman" w:hAnsi="Times New Roman" w:cs="Times New Roman"/>
            <w:color w:val="auto"/>
            <w:sz w:val="19"/>
            <w:szCs w:val="19"/>
          </w:rPr>
          <w:t xml:space="preserve"> ч.1 ст. 93</w:t>
        </w:r>
      </w:hyperlink>
      <w:r w:rsidRPr="00D42599">
        <w:rPr>
          <w:rFonts w:ascii="Times New Roman" w:hAnsi="Times New Roman" w:cs="Times New Roman"/>
          <w:sz w:val="19"/>
          <w:szCs w:val="19"/>
        </w:rPr>
        <w:t xml:space="preserve"> Закона №44-ФЗ, Исполнитель подтверждает соответствие следующим единым требованиям к участникам закупки:</w:t>
      </w:r>
    </w:p>
    <w:p w:rsidR="00D42599" w:rsidRPr="00D42599" w:rsidRDefault="00D42599" w:rsidP="00D42599">
      <w:pPr>
        <w:autoSpaceDE w:val="0"/>
        <w:autoSpaceDN w:val="0"/>
        <w:adjustRightInd w:val="0"/>
        <w:ind w:firstLine="540"/>
        <w:jc w:val="both"/>
        <w:rPr>
          <w:rFonts w:ascii="Times New Roman" w:hAnsi="Times New Roman" w:cs="Times New Roman"/>
          <w:sz w:val="19"/>
          <w:szCs w:val="19"/>
        </w:rPr>
      </w:pPr>
      <w:r w:rsidRPr="00D42599">
        <w:rPr>
          <w:rFonts w:ascii="Times New Roman" w:hAnsi="Times New Roman" w:cs="Times New Roman"/>
          <w:sz w:val="19"/>
          <w:szCs w:val="19"/>
        </w:rPr>
        <w:t xml:space="preserve">1) соответствие </w:t>
      </w:r>
      <w:hyperlink r:id="rId10" w:history="1">
        <w:r w:rsidRPr="00D42599">
          <w:rPr>
            <w:rStyle w:val="a3"/>
            <w:rFonts w:ascii="Times New Roman" w:hAnsi="Times New Roman" w:cs="Times New Roman"/>
            <w:color w:val="auto"/>
            <w:sz w:val="19"/>
            <w:szCs w:val="19"/>
          </w:rPr>
          <w:t>требованиям</w:t>
        </w:r>
      </w:hyperlink>
      <w:r w:rsidRPr="00D42599">
        <w:rPr>
          <w:rFonts w:ascii="Times New Roman" w:hAnsi="Times New Roman" w:cs="Times New Roman"/>
          <w:sz w:val="19"/>
          <w:szCs w:val="19"/>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42599" w:rsidRPr="00D42599" w:rsidRDefault="00D42599" w:rsidP="00D42599">
      <w:pPr>
        <w:autoSpaceDE w:val="0"/>
        <w:autoSpaceDN w:val="0"/>
        <w:adjustRightInd w:val="0"/>
        <w:ind w:firstLine="540"/>
        <w:jc w:val="both"/>
        <w:rPr>
          <w:rFonts w:ascii="Times New Roman" w:hAnsi="Times New Roman" w:cs="Times New Roman"/>
          <w:sz w:val="19"/>
          <w:szCs w:val="19"/>
        </w:rPr>
      </w:pPr>
      <w:r w:rsidRPr="00D42599">
        <w:rPr>
          <w:rFonts w:ascii="Times New Roman" w:hAnsi="Times New Roman" w:cs="Times New Roman"/>
          <w:sz w:val="19"/>
          <w:szCs w:val="19"/>
        </w:rPr>
        <w:t xml:space="preserve">2) </w:t>
      </w:r>
      <w:proofErr w:type="spellStart"/>
      <w:r w:rsidRPr="00D42599">
        <w:rPr>
          <w:rFonts w:ascii="Times New Roman" w:hAnsi="Times New Roman" w:cs="Times New Roman"/>
          <w:sz w:val="19"/>
          <w:szCs w:val="19"/>
        </w:rPr>
        <w:t>непроведение</w:t>
      </w:r>
      <w:proofErr w:type="spellEnd"/>
      <w:r w:rsidRPr="00D42599">
        <w:rPr>
          <w:rFonts w:ascii="Times New Roman" w:hAnsi="Times New Roman" w:cs="Times New Roman"/>
          <w:sz w:val="19"/>
          <w:szCs w:val="19"/>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D42599" w:rsidRPr="00D42599" w:rsidRDefault="00D42599" w:rsidP="00D42599">
      <w:pPr>
        <w:autoSpaceDE w:val="0"/>
        <w:autoSpaceDN w:val="0"/>
        <w:adjustRightInd w:val="0"/>
        <w:ind w:firstLine="540"/>
        <w:jc w:val="both"/>
        <w:rPr>
          <w:rFonts w:ascii="Times New Roman" w:hAnsi="Times New Roman" w:cs="Times New Roman"/>
          <w:sz w:val="19"/>
          <w:szCs w:val="19"/>
        </w:rPr>
      </w:pPr>
      <w:r w:rsidRPr="00D42599">
        <w:rPr>
          <w:rFonts w:ascii="Times New Roman" w:hAnsi="Times New Roman" w:cs="Times New Roman"/>
          <w:sz w:val="19"/>
          <w:szCs w:val="19"/>
        </w:rPr>
        <w:t xml:space="preserve">3) </w:t>
      </w:r>
      <w:proofErr w:type="spellStart"/>
      <w:r w:rsidRPr="00D42599">
        <w:rPr>
          <w:rFonts w:ascii="Times New Roman" w:hAnsi="Times New Roman" w:cs="Times New Roman"/>
          <w:sz w:val="19"/>
          <w:szCs w:val="19"/>
        </w:rPr>
        <w:t>неприостановление</w:t>
      </w:r>
      <w:proofErr w:type="spellEnd"/>
      <w:r w:rsidRPr="00D42599">
        <w:rPr>
          <w:rFonts w:ascii="Times New Roman" w:hAnsi="Times New Roman" w:cs="Times New Roman"/>
          <w:sz w:val="19"/>
          <w:szCs w:val="19"/>
        </w:rPr>
        <w:t xml:space="preserve"> деятельности участника закупки в порядке, установленном </w:t>
      </w:r>
      <w:hyperlink r:id="rId11" w:history="1">
        <w:r w:rsidRPr="00D42599">
          <w:rPr>
            <w:rStyle w:val="a3"/>
            <w:rFonts w:ascii="Times New Roman" w:hAnsi="Times New Roman" w:cs="Times New Roman"/>
            <w:color w:val="auto"/>
            <w:sz w:val="19"/>
            <w:szCs w:val="19"/>
          </w:rPr>
          <w:t>Кодексом</w:t>
        </w:r>
      </w:hyperlink>
      <w:r w:rsidRPr="00D42599">
        <w:rPr>
          <w:rFonts w:ascii="Times New Roman" w:hAnsi="Times New Roman" w:cs="Times New Roman"/>
          <w:sz w:val="19"/>
          <w:szCs w:val="19"/>
        </w:rPr>
        <w:t xml:space="preserve"> Российской Федерации об административных правонарушениях;</w:t>
      </w:r>
    </w:p>
    <w:p w:rsidR="00D42599" w:rsidRPr="00D42599" w:rsidRDefault="00D42599" w:rsidP="00D42599">
      <w:pPr>
        <w:autoSpaceDE w:val="0"/>
        <w:autoSpaceDN w:val="0"/>
        <w:adjustRightInd w:val="0"/>
        <w:ind w:firstLine="540"/>
        <w:jc w:val="both"/>
        <w:rPr>
          <w:rFonts w:ascii="Times New Roman" w:hAnsi="Times New Roman" w:cs="Times New Roman"/>
          <w:sz w:val="19"/>
          <w:szCs w:val="19"/>
        </w:rPr>
      </w:pPr>
      <w:r w:rsidRPr="00D42599">
        <w:rPr>
          <w:rFonts w:ascii="Times New Roman" w:hAnsi="Times New Roman" w:cs="Times New Roman"/>
          <w:sz w:val="19"/>
          <w:szCs w:val="19"/>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2" w:history="1">
        <w:r w:rsidRPr="00D42599">
          <w:rPr>
            <w:rStyle w:val="a3"/>
            <w:rFonts w:ascii="Times New Roman" w:hAnsi="Times New Roman" w:cs="Times New Roman"/>
            <w:color w:val="auto"/>
            <w:sz w:val="19"/>
            <w:szCs w:val="19"/>
          </w:rPr>
          <w:t>законодательством</w:t>
        </w:r>
      </w:hyperlink>
      <w:r w:rsidRPr="00D42599">
        <w:rPr>
          <w:rFonts w:ascii="Times New Roman" w:hAnsi="Times New Roman" w:cs="Times New Roman"/>
          <w:sz w:val="19"/>
          <w:szCs w:val="19"/>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3" w:history="1">
        <w:r w:rsidRPr="00D42599">
          <w:rPr>
            <w:rStyle w:val="a3"/>
            <w:rFonts w:ascii="Times New Roman" w:hAnsi="Times New Roman" w:cs="Times New Roman"/>
            <w:color w:val="auto"/>
            <w:sz w:val="19"/>
            <w:szCs w:val="19"/>
          </w:rPr>
          <w:t>законодательством</w:t>
        </w:r>
      </w:hyperlink>
      <w:r w:rsidRPr="00D42599">
        <w:rPr>
          <w:rFonts w:ascii="Times New Roman" w:hAnsi="Times New Roman" w:cs="Times New Roman"/>
          <w:sz w:val="19"/>
          <w:szCs w:val="19"/>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D42599" w:rsidRPr="00D42599" w:rsidRDefault="00D42599" w:rsidP="00D42599">
      <w:pPr>
        <w:autoSpaceDE w:val="0"/>
        <w:autoSpaceDN w:val="0"/>
        <w:adjustRightInd w:val="0"/>
        <w:ind w:firstLine="540"/>
        <w:jc w:val="both"/>
        <w:rPr>
          <w:rFonts w:ascii="Times New Roman" w:hAnsi="Times New Roman" w:cs="Times New Roman"/>
          <w:sz w:val="19"/>
          <w:szCs w:val="19"/>
        </w:rPr>
      </w:pPr>
      <w:r w:rsidRPr="00D42599">
        <w:rPr>
          <w:rFonts w:ascii="Times New Roman" w:hAnsi="Times New Roman" w:cs="Times New Roman"/>
          <w:sz w:val="19"/>
          <w:szCs w:val="19"/>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4" w:history="1">
        <w:r w:rsidRPr="00D42599">
          <w:rPr>
            <w:rStyle w:val="a3"/>
            <w:rFonts w:ascii="Times New Roman" w:hAnsi="Times New Roman" w:cs="Times New Roman"/>
            <w:color w:val="auto"/>
            <w:sz w:val="19"/>
            <w:szCs w:val="19"/>
          </w:rPr>
          <w:t>статьями 289</w:t>
        </w:r>
      </w:hyperlink>
      <w:r w:rsidRPr="00D42599">
        <w:rPr>
          <w:rFonts w:ascii="Times New Roman" w:hAnsi="Times New Roman" w:cs="Times New Roman"/>
          <w:sz w:val="19"/>
          <w:szCs w:val="19"/>
        </w:rPr>
        <w:t xml:space="preserve">, </w:t>
      </w:r>
      <w:hyperlink r:id="rId15" w:history="1">
        <w:r w:rsidRPr="00D42599">
          <w:rPr>
            <w:rStyle w:val="a3"/>
            <w:rFonts w:ascii="Times New Roman" w:hAnsi="Times New Roman" w:cs="Times New Roman"/>
            <w:color w:val="auto"/>
            <w:sz w:val="19"/>
            <w:szCs w:val="19"/>
          </w:rPr>
          <w:t>290</w:t>
        </w:r>
      </w:hyperlink>
      <w:r w:rsidRPr="00D42599">
        <w:rPr>
          <w:rFonts w:ascii="Times New Roman" w:hAnsi="Times New Roman" w:cs="Times New Roman"/>
          <w:sz w:val="19"/>
          <w:szCs w:val="19"/>
        </w:rPr>
        <w:t xml:space="preserve">, </w:t>
      </w:r>
      <w:hyperlink r:id="rId16" w:history="1">
        <w:r w:rsidRPr="00D42599">
          <w:rPr>
            <w:rStyle w:val="a3"/>
            <w:rFonts w:ascii="Times New Roman" w:hAnsi="Times New Roman" w:cs="Times New Roman"/>
            <w:color w:val="auto"/>
            <w:sz w:val="19"/>
            <w:szCs w:val="19"/>
          </w:rPr>
          <w:t>291</w:t>
        </w:r>
      </w:hyperlink>
      <w:r w:rsidRPr="00D42599">
        <w:rPr>
          <w:rFonts w:ascii="Times New Roman" w:hAnsi="Times New Roman" w:cs="Times New Roman"/>
          <w:sz w:val="19"/>
          <w:szCs w:val="19"/>
        </w:rPr>
        <w:t xml:space="preserve">, </w:t>
      </w:r>
      <w:hyperlink r:id="rId17" w:history="1">
        <w:r w:rsidRPr="00D42599">
          <w:rPr>
            <w:rStyle w:val="a3"/>
            <w:rFonts w:ascii="Times New Roman" w:hAnsi="Times New Roman" w:cs="Times New Roman"/>
            <w:color w:val="auto"/>
            <w:sz w:val="19"/>
            <w:szCs w:val="19"/>
          </w:rPr>
          <w:t>291.1</w:t>
        </w:r>
      </w:hyperlink>
      <w:r w:rsidRPr="00D42599">
        <w:rPr>
          <w:rFonts w:ascii="Times New Roman" w:hAnsi="Times New Roman" w:cs="Times New Roman"/>
          <w:sz w:val="19"/>
          <w:szCs w:val="19"/>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D42599" w:rsidRPr="00D42599" w:rsidRDefault="00D42599" w:rsidP="00D42599">
      <w:pPr>
        <w:autoSpaceDE w:val="0"/>
        <w:autoSpaceDN w:val="0"/>
        <w:adjustRightInd w:val="0"/>
        <w:ind w:firstLine="540"/>
        <w:jc w:val="both"/>
        <w:rPr>
          <w:rFonts w:ascii="Times New Roman" w:hAnsi="Times New Roman" w:cs="Times New Roman"/>
          <w:sz w:val="19"/>
          <w:szCs w:val="19"/>
        </w:rPr>
      </w:pPr>
      <w:r w:rsidRPr="00D42599">
        <w:rPr>
          <w:rFonts w:ascii="Times New Roman" w:hAnsi="Times New Roman" w:cs="Times New Roman"/>
          <w:sz w:val="19"/>
          <w:szCs w:val="19"/>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8" w:history="1">
        <w:r w:rsidRPr="00D42599">
          <w:rPr>
            <w:rStyle w:val="a3"/>
            <w:rFonts w:ascii="Times New Roman" w:hAnsi="Times New Roman" w:cs="Times New Roman"/>
            <w:color w:val="auto"/>
            <w:sz w:val="19"/>
            <w:szCs w:val="19"/>
          </w:rPr>
          <w:t>статьей 19.28</w:t>
        </w:r>
      </w:hyperlink>
      <w:r w:rsidRPr="00D42599">
        <w:rPr>
          <w:rFonts w:ascii="Times New Roman" w:hAnsi="Times New Roman" w:cs="Times New Roman"/>
          <w:sz w:val="19"/>
          <w:szCs w:val="19"/>
        </w:rPr>
        <w:t xml:space="preserve"> Кодекса Российской Федерации об административных правонарушениях;</w:t>
      </w:r>
    </w:p>
    <w:p w:rsidR="00D42599" w:rsidRPr="00D42599" w:rsidRDefault="00D42599" w:rsidP="00D42599">
      <w:pPr>
        <w:autoSpaceDE w:val="0"/>
        <w:autoSpaceDN w:val="0"/>
        <w:adjustRightInd w:val="0"/>
        <w:ind w:firstLine="540"/>
        <w:jc w:val="both"/>
        <w:rPr>
          <w:rFonts w:ascii="Times New Roman" w:hAnsi="Times New Roman" w:cs="Times New Roman"/>
          <w:sz w:val="19"/>
          <w:szCs w:val="19"/>
        </w:rPr>
      </w:pPr>
      <w:r w:rsidRPr="00D42599">
        <w:rPr>
          <w:rFonts w:ascii="Times New Roman" w:hAnsi="Times New Roman" w:cs="Times New Roman"/>
          <w:sz w:val="19"/>
          <w:szCs w:val="19"/>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D42599" w:rsidRPr="00D42599" w:rsidRDefault="00D42599" w:rsidP="00D42599">
      <w:pPr>
        <w:autoSpaceDE w:val="0"/>
        <w:autoSpaceDN w:val="0"/>
        <w:adjustRightInd w:val="0"/>
        <w:ind w:firstLine="540"/>
        <w:jc w:val="both"/>
        <w:rPr>
          <w:rFonts w:ascii="Times New Roman" w:hAnsi="Times New Roman" w:cs="Times New Roman"/>
          <w:sz w:val="19"/>
          <w:szCs w:val="19"/>
        </w:rPr>
      </w:pPr>
      <w:r w:rsidRPr="00D42599">
        <w:rPr>
          <w:rFonts w:ascii="Times New Roman" w:hAnsi="Times New Roman" w:cs="Times New Roman"/>
          <w:sz w:val="19"/>
          <w:szCs w:val="19"/>
        </w:rPr>
        <w:t xml:space="preserve">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D42599">
        <w:rPr>
          <w:rFonts w:ascii="Times New Roman" w:hAnsi="Times New Roman" w:cs="Times New Roman"/>
          <w:sz w:val="19"/>
          <w:szCs w:val="19"/>
        </w:rPr>
        <w:t>неполнородными</w:t>
      </w:r>
      <w:proofErr w:type="spellEnd"/>
      <w:r w:rsidRPr="00D42599">
        <w:rPr>
          <w:rFonts w:ascii="Times New Roman" w:hAnsi="Times New Roman" w:cs="Times New Roman"/>
          <w:sz w:val="19"/>
          <w:szCs w:val="19"/>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D42599" w:rsidRPr="00D42599" w:rsidRDefault="00D42599" w:rsidP="00D42599">
      <w:pPr>
        <w:autoSpaceDE w:val="0"/>
        <w:autoSpaceDN w:val="0"/>
        <w:adjustRightInd w:val="0"/>
        <w:ind w:firstLine="540"/>
        <w:jc w:val="both"/>
        <w:rPr>
          <w:rFonts w:ascii="Times New Roman" w:hAnsi="Times New Roman" w:cs="Times New Roman"/>
          <w:sz w:val="19"/>
          <w:szCs w:val="19"/>
        </w:rPr>
      </w:pPr>
      <w:r w:rsidRPr="00D42599">
        <w:rPr>
          <w:rFonts w:ascii="Times New Roman" w:hAnsi="Times New Roman" w:cs="Times New Roman"/>
          <w:sz w:val="19"/>
          <w:szCs w:val="19"/>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D42599" w:rsidRPr="00D42599" w:rsidRDefault="00D42599" w:rsidP="00D42599">
      <w:pPr>
        <w:autoSpaceDE w:val="0"/>
        <w:autoSpaceDN w:val="0"/>
        <w:adjustRightInd w:val="0"/>
        <w:ind w:firstLine="540"/>
        <w:jc w:val="both"/>
        <w:rPr>
          <w:rFonts w:ascii="Times New Roman" w:hAnsi="Times New Roman" w:cs="Times New Roman"/>
          <w:sz w:val="19"/>
          <w:szCs w:val="19"/>
        </w:rPr>
      </w:pPr>
      <w:r w:rsidRPr="00D42599">
        <w:rPr>
          <w:rFonts w:ascii="Times New Roman" w:hAnsi="Times New Roman" w:cs="Times New Roman"/>
          <w:sz w:val="19"/>
          <w:szCs w:val="19"/>
        </w:rPr>
        <w:t>10) отсутствие у участника закупки ограничений для участия в закупках, установленных законодательством Российской Федерации.</w:t>
      </w:r>
    </w:p>
    <w:p w:rsidR="00D42599" w:rsidRPr="00D42599" w:rsidRDefault="00D42599" w:rsidP="00D42599">
      <w:pPr>
        <w:jc w:val="both"/>
        <w:rPr>
          <w:rFonts w:ascii="Times New Roman" w:hAnsi="Times New Roman" w:cs="Times New Roman"/>
          <w:sz w:val="19"/>
          <w:szCs w:val="19"/>
        </w:rPr>
      </w:pPr>
    </w:p>
    <w:p w:rsidR="00D42599" w:rsidRPr="00D42599" w:rsidRDefault="00D42599" w:rsidP="00D42599">
      <w:pPr>
        <w:ind w:firstLine="540"/>
        <w:jc w:val="both"/>
        <w:rPr>
          <w:rFonts w:ascii="Times New Roman" w:hAnsi="Times New Roman" w:cs="Times New Roman"/>
          <w:sz w:val="20"/>
          <w:szCs w:val="20"/>
        </w:rPr>
      </w:pPr>
      <w:r w:rsidRPr="00D42599">
        <w:rPr>
          <w:rFonts w:ascii="Times New Roman" w:hAnsi="Times New Roman" w:cs="Times New Roman"/>
          <w:sz w:val="19"/>
          <w:szCs w:val="19"/>
        </w:rPr>
        <w:t xml:space="preserve">Подпись </w:t>
      </w:r>
      <w:r>
        <w:rPr>
          <w:rFonts w:ascii="Times New Roman" w:hAnsi="Times New Roman" w:cs="Times New Roman"/>
          <w:sz w:val="19"/>
          <w:szCs w:val="19"/>
        </w:rPr>
        <w:t>Поставщик</w:t>
      </w:r>
      <w:r w:rsidRPr="00D42599">
        <w:rPr>
          <w:rFonts w:ascii="Times New Roman" w:hAnsi="Times New Roman" w:cs="Times New Roman"/>
          <w:sz w:val="20"/>
          <w:szCs w:val="20"/>
        </w:rPr>
        <w:t xml:space="preserve">       </w:t>
      </w:r>
    </w:p>
    <w:p w:rsidR="00D42599" w:rsidRPr="00D42599" w:rsidRDefault="00D42599" w:rsidP="00D42599">
      <w:pPr>
        <w:ind w:firstLine="540"/>
        <w:jc w:val="both"/>
        <w:rPr>
          <w:rFonts w:ascii="Times New Roman" w:hAnsi="Times New Roman" w:cs="Times New Roman"/>
          <w:sz w:val="19"/>
          <w:szCs w:val="19"/>
        </w:rPr>
      </w:pPr>
    </w:p>
    <w:p w:rsidR="00D42599" w:rsidRPr="00D42599" w:rsidRDefault="00D42599" w:rsidP="00D42599">
      <w:pPr>
        <w:jc w:val="both"/>
        <w:rPr>
          <w:rFonts w:ascii="Times New Roman" w:hAnsi="Times New Roman" w:cs="Times New Roman"/>
          <w:sz w:val="19"/>
          <w:szCs w:val="19"/>
        </w:rPr>
      </w:pPr>
    </w:p>
    <w:p w:rsidR="00D42599" w:rsidRPr="00D42599" w:rsidRDefault="00D42599" w:rsidP="00D42599">
      <w:pPr>
        <w:jc w:val="right"/>
        <w:rPr>
          <w:rFonts w:ascii="Times New Roman" w:hAnsi="Times New Roman" w:cs="Times New Roman"/>
          <w:sz w:val="19"/>
          <w:szCs w:val="19"/>
        </w:rPr>
      </w:pPr>
    </w:p>
    <w:p w:rsidR="00D42599" w:rsidRPr="00D42599" w:rsidRDefault="00D42599" w:rsidP="00D42599">
      <w:pPr>
        <w:rPr>
          <w:rFonts w:ascii="Times New Roman" w:hAnsi="Times New Roman" w:cs="Times New Roman"/>
          <w:sz w:val="19"/>
          <w:szCs w:val="19"/>
        </w:rPr>
      </w:pPr>
      <w:r w:rsidRPr="00D42599">
        <w:rPr>
          <w:rFonts w:ascii="Times New Roman" w:hAnsi="Times New Roman" w:cs="Times New Roman"/>
          <w:sz w:val="19"/>
          <w:szCs w:val="19"/>
        </w:rPr>
        <w:t xml:space="preserve">            ___________________ /</w:t>
      </w:r>
      <w:r w:rsidRPr="00D42599">
        <w:rPr>
          <w:rFonts w:ascii="Times New Roman" w:hAnsi="Times New Roman" w:cs="Times New Roman"/>
          <w:sz w:val="20"/>
          <w:szCs w:val="20"/>
        </w:rPr>
        <w:t xml:space="preserve"> ___________</w:t>
      </w:r>
      <w:r w:rsidRPr="00D42599">
        <w:rPr>
          <w:rFonts w:ascii="Times New Roman" w:hAnsi="Times New Roman" w:cs="Times New Roman"/>
          <w:sz w:val="19"/>
          <w:szCs w:val="19"/>
        </w:rPr>
        <w:t xml:space="preserve"> /</w:t>
      </w:r>
    </w:p>
    <w:p w:rsidR="00D42599" w:rsidRPr="00D42599" w:rsidRDefault="00D42599" w:rsidP="00D42599">
      <w:pPr>
        <w:tabs>
          <w:tab w:val="left" w:pos="1125"/>
        </w:tabs>
        <w:rPr>
          <w:rFonts w:ascii="Times New Roman" w:hAnsi="Times New Roman" w:cs="Times New Roman"/>
          <w:sz w:val="20"/>
          <w:szCs w:val="20"/>
        </w:rPr>
      </w:pPr>
      <w:r w:rsidRPr="00D42599">
        <w:rPr>
          <w:rFonts w:ascii="Times New Roman" w:hAnsi="Times New Roman" w:cs="Times New Roman"/>
          <w:sz w:val="20"/>
          <w:szCs w:val="20"/>
        </w:rPr>
        <w:tab/>
        <w:t>«____</w:t>
      </w:r>
      <w:proofErr w:type="gramStart"/>
      <w:r w:rsidRPr="00D42599">
        <w:rPr>
          <w:rFonts w:ascii="Times New Roman" w:hAnsi="Times New Roman" w:cs="Times New Roman"/>
          <w:sz w:val="20"/>
          <w:szCs w:val="20"/>
        </w:rPr>
        <w:t>_»_</w:t>
      </w:r>
      <w:proofErr w:type="gramEnd"/>
      <w:r w:rsidRPr="00D42599">
        <w:rPr>
          <w:rFonts w:ascii="Times New Roman" w:hAnsi="Times New Roman" w:cs="Times New Roman"/>
          <w:sz w:val="20"/>
          <w:szCs w:val="20"/>
        </w:rPr>
        <w:t>_______2026 г.</w:t>
      </w:r>
    </w:p>
    <w:p w:rsidR="00D42599" w:rsidRPr="00D42599" w:rsidRDefault="00D42599" w:rsidP="00D42599">
      <w:pPr>
        <w:rPr>
          <w:rFonts w:ascii="Times New Roman" w:hAnsi="Times New Roman" w:cs="Times New Roman"/>
        </w:rPr>
      </w:pPr>
      <w:r w:rsidRPr="00D42599">
        <w:rPr>
          <w:rFonts w:ascii="Times New Roman" w:hAnsi="Times New Roman" w:cs="Times New Roman"/>
          <w:sz w:val="20"/>
          <w:szCs w:val="20"/>
        </w:rPr>
        <w:t xml:space="preserve">             М.П. </w:t>
      </w:r>
    </w:p>
    <w:sectPr w:rsidR="00D42599" w:rsidRPr="00D42599" w:rsidSect="0002205B">
      <w:footerReference w:type="even" r:id="rId19"/>
      <w:footerReference w:type="default" r:id="rId20"/>
      <w:pgSz w:w="11900" w:h="16840"/>
      <w:pgMar w:top="567" w:right="797" w:bottom="568" w:left="103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F7D" w:rsidRDefault="006F6F7D">
      <w:r>
        <w:separator/>
      </w:r>
    </w:p>
  </w:endnote>
  <w:endnote w:type="continuationSeparator" w:id="0">
    <w:p w:rsidR="006F6F7D" w:rsidRDefault="006F6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E08" w:rsidRDefault="006F6F7D">
    <w:pPr>
      <w:rPr>
        <w:sz w:val="2"/>
        <w:szCs w:val="2"/>
      </w:rPr>
    </w:pPr>
    <w:r>
      <w:pict>
        <v:shapetype id="_x0000_t202" coordsize="21600,21600" o:spt="202" path="m,l,21600r21600,l21600,xe">
          <v:stroke joinstyle="miter"/>
          <v:path gradientshapeok="t" o:connecttype="rect"/>
        </v:shapetype>
        <v:shape id="_x0000_s2051" type="#_x0000_t202" style="position:absolute;margin-left:167.3pt;margin-top:447.9pt;width:115.9pt;height:8.15pt;z-index:-188744064;mso-wrap-distance-left:5pt;mso-wrap-distance-right:5pt;mso-position-horizontal-relative:page;mso-position-vertical-relative:page" wrapcoords="0 0" filled="f" stroked="f">
          <v:textbox style="mso-fit-shape-to-text:t" inset="0,0,0,0">
            <w:txbxContent>
              <w:p w:rsidR="00793E08" w:rsidRDefault="00793E08">
                <w:pPr>
                  <w:pStyle w:val="a5"/>
                  <w:shd w:val="clear" w:color="auto" w:fill="auto"/>
                  <w:tabs>
                    <w:tab w:val="right" w:pos="2318"/>
                  </w:tabs>
                  <w:spacing w:line="240" w:lineRule="auto"/>
                </w:pPr>
                <w:r>
                  <w:rPr>
                    <w:rStyle w:val="a6"/>
                    <w:b/>
                    <w:bCs/>
                  </w:rPr>
                  <w:t>/</w:t>
                </w:r>
                <w:r>
                  <w:rPr>
                    <w:rStyle w:val="a6"/>
                    <w:b/>
                    <w:bCs/>
                  </w:rPr>
                  <w:tab/>
                </w:r>
                <w:r>
                  <w:rPr>
                    <w:rStyle w:val="11pt"/>
                    <w:b/>
                    <w:bCs/>
                  </w:rPr>
                  <w:t>/</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E08" w:rsidRDefault="006F6F7D">
    <w:pPr>
      <w:rPr>
        <w:sz w:val="2"/>
        <w:szCs w:val="2"/>
      </w:rPr>
    </w:pPr>
    <w:r>
      <w:pict>
        <v:shapetype id="_x0000_t202" coordsize="21600,21600" o:spt="202" path="m,l,21600r21600,l21600,xe">
          <v:stroke joinstyle="miter"/>
          <v:path gradientshapeok="t" o:connecttype="rect"/>
        </v:shapetype>
        <v:shape id="_x0000_s2050" type="#_x0000_t202" style="position:absolute;margin-left:231.15pt;margin-top:451.6pt;width:60.95pt;height:7.9pt;z-index:-188744063;mso-wrap-distance-left:5pt;mso-wrap-distance-right:5pt;mso-position-horizontal-relative:page;mso-position-vertical-relative:page" wrapcoords="0 0" filled="f" stroked="f">
          <v:textbox style="mso-next-textbox:#_x0000_s2050;mso-fit-shape-to-text:t" inset="0,0,0,0">
            <w:txbxContent>
              <w:p w:rsidR="00793E08" w:rsidRDefault="00793E08">
                <w:pPr>
                  <w:pStyle w:val="a5"/>
                  <w:shd w:val="clear" w:color="auto" w:fill="auto"/>
                  <w:tabs>
                    <w:tab w:val="right" w:pos="1219"/>
                  </w:tabs>
                  <w:spacing w:line="240" w:lineRule="auto"/>
                </w:pPr>
                <w:r>
                  <w:rPr>
                    <w:rStyle w:val="aa"/>
                    <w:b/>
                    <w:bCs/>
                  </w:rPr>
                  <w:t>/</w:t>
                </w:r>
                <w:r>
                  <w:rPr>
                    <w:rStyle w:val="aa"/>
                    <w:b/>
                    <w:bCs/>
                  </w:rPr>
                  <w:tab/>
                  <w:t>/</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E08" w:rsidRDefault="006F6F7D">
    <w:pPr>
      <w:rPr>
        <w:sz w:val="2"/>
        <w:szCs w:val="2"/>
      </w:rPr>
    </w:pPr>
    <w:r>
      <w:pict>
        <v:shapetype id="_x0000_t202" coordsize="21600,21600" o:spt="202" path="m,l,21600r21600,l21600,xe">
          <v:stroke joinstyle="miter"/>
          <v:path gradientshapeok="t" o:connecttype="rect"/>
        </v:shapetype>
        <v:shape id="_x0000_s2049" type="#_x0000_t202" style="position:absolute;margin-left:231.15pt;margin-top:451.6pt;width:60.95pt;height:7.9pt;z-index:-188744062;mso-wrap-distance-left:5pt;mso-wrap-distance-right:5pt;mso-position-horizontal-relative:page;mso-position-vertical-relative:page" wrapcoords="0 0" filled="f" stroked="f">
          <v:textbox style="mso-next-textbox:#_x0000_s2049;mso-fit-shape-to-text:t" inset="0,0,0,0">
            <w:txbxContent>
              <w:p w:rsidR="00793E08" w:rsidRDefault="00793E08">
                <w:pPr>
                  <w:pStyle w:val="a5"/>
                  <w:shd w:val="clear" w:color="auto" w:fill="auto"/>
                  <w:tabs>
                    <w:tab w:val="right" w:pos="1219"/>
                  </w:tabs>
                  <w:spacing w:line="240" w:lineRule="auto"/>
                </w:pPr>
                <w:r>
                  <w:rPr>
                    <w:rStyle w:val="aa"/>
                    <w:b/>
                    <w:bCs/>
                  </w:rPr>
                  <w:t>/</w:t>
                </w:r>
                <w:r>
                  <w:rPr>
                    <w:rStyle w:val="aa"/>
                    <w:b/>
                    <w:bCs/>
                  </w:rPr>
                  <w:tab/>
                  <w:t>/</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F7D" w:rsidRDefault="006F6F7D"/>
  </w:footnote>
  <w:footnote w:type="continuationSeparator" w:id="0">
    <w:p w:rsidR="006F6F7D" w:rsidRDefault="006F6F7D"/>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F7232"/>
    <w:multiLevelType w:val="multilevel"/>
    <w:tmpl w:val="62B04EC2"/>
    <w:lvl w:ilvl="0">
      <w:start w:val="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BAC3102"/>
    <w:multiLevelType w:val="multilevel"/>
    <w:tmpl w:val="BF7CA5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3A3309E"/>
    <w:multiLevelType w:val="multilevel"/>
    <w:tmpl w:val="C45C8E9A"/>
    <w:lvl w:ilvl="0">
      <w:start w:val="1"/>
      <w:numFmt w:val="decimal"/>
      <w:lvlText w:val="5.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4FD1DA7"/>
    <w:multiLevelType w:val="multilevel"/>
    <w:tmpl w:val="84F07EC2"/>
    <w:lvl w:ilvl="0">
      <w:start w:val="1"/>
      <w:numFmt w:val="decimal"/>
      <w:lvlText w:val="6.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5A66652"/>
    <w:multiLevelType w:val="multilevel"/>
    <w:tmpl w:val="3B0461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1E857C2"/>
    <w:multiLevelType w:val="multilevel"/>
    <w:tmpl w:val="D4F2DF5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B863D74"/>
    <w:multiLevelType w:val="multilevel"/>
    <w:tmpl w:val="B6B4BDF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CC51CC9"/>
    <w:multiLevelType w:val="multilevel"/>
    <w:tmpl w:val="E068773A"/>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A794D14"/>
    <w:multiLevelType w:val="multilevel"/>
    <w:tmpl w:val="7C8C9C18"/>
    <w:lvl w:ilvl="0">
      <w:start w:val="5"/>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B786C3B"/>
    <w:multiLevelType w:val="multilevel"/>
    <w:tmpl w:val="A6963D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D601C17"/>
    <w:multiLevelType w:val="multilevel"/>
    <w:tmpl w:val="A96AF77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0"/>
  </w:num>
  <w:num w:numId="3">
    <w:abstractNumId w:val="1"/>
  </w:num>
  <w:num w:numId="4">
    <w:abstractNumId w:val="9"/>
  </w:num>
  <w:num w:numId="5">
    <w:abstractNumId w:val="2"/>
  </w:num>
  <w:num w:numId="6">
    <w:abstractNumId w:val="0"/>
  </w:num>
  <w:num w:numId="7">
    <w:abstractNumId w:val="7"/>
  </w:num>
  <w:num w:numId="8">
    <w:abstractNumId w:val="3"/>
  </w:num>
  <w:num w:numId="9">
    <w:abstractNumId w:val="4"/>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evenAndOddHeaders/>
  <w:drawingGridHorizontalSpacing w:val="181"/>
  <w:drawingGridVerticalSpacing w:val="181"/>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2"/>
  </w:compat>
  <w:rsids>
    <w:rsidRoot w:val="00134753"/>
    <w:rsid w:val="0002205B"/>
    <w:rsid w:val="00041A4A"/>
    <w:rsid w:val="000A5533"/>
    <w:rsid w:val="000A6D7E"/>
    <w:rsid w:val="000C362F"/>
    <w:rsid w:val="00134753"/>
    <w:rsid w:val="00190BF0"/>
    <w:rsid w:val="003B3011"/>
    <w:rsid w:val="003C06F9"/>
    <w:rsid w:val="00466B98"/>
    <w:rsid w:val="0047043A"/>
    <w:rsid w:val="00577714"/>
    <w:rsid w:val="005A1D1C"/>
    <w:rsid w:val="00613AC8"/>
    <w:rsid w:val="0064364A"/>
    <w:rsid w:val="006F6F7D"/>
    <w:rsid w:val="00725071"/>
    <w:rsid w:val="007331B1"/>
    <w:rsid w:val="00740C94"/>
    <w:rsid w:val="007847DF"/>
    <w:rsid w:val="00793E08"/>
    <w:rsid w:val="008314BA"/>
    <w:rsid w:val="00867B5E"/>
    <w:rsid w:val="00896EAC"/>
    <w:rsid w:val="008B3C62"/>
    <w:rsid w:val="008B6537"/>
    <w:rsid w:val="00914468"/>
    <w:rsid w:val="009F78EB"/>
    <w:rsid w:val="00A37DA0"/>
    <w:rsid w:val="00A6449F"/>
    <w:rsid w:val="00C102FD"/>
    <w:rsid w:val="00CD4272"/>
    <w:rsid w:val="00D42599"/>
    <w:rsid w:val="00D460E7"/>
    <w:rsid w:val="00DE6EDF"/>
    <w:rsid w:val="00DE7664"/>
    <w:rsid w:val="00E64797"/>
    <w:rsid w:val="00F23B32"/>
    <w:rsid w:val="00F545C6"/>
    <w:rsid w:val="00F715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24CAD58"/>
  <w15:docId w15:val="{03917155-6A98-41CC-AB64-00409E46D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Exact">
    <w:name w:val="Основной текст (3) Exact"/>
    <w:basedOn w:val="a0"/>
    <w:rPr>
      <w:rFonts w:ascii="Times New Roman" w:eastAsia="Times New Roman" w:hAnsi="Times New Roman" w:cs="Times New Roman"/>
      <w:b/>
      <w:bCs/>
      <w:i w:val="0"/>
      <w:iCs w:val="0"/>
      <w:smallCaps w:val="0"/>
      <w:strike w:val="0"/>
      <w:sz w:val="20"/>
      <w:szCs w:val="20"/>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0"/>
      <w:szCs w:val="20"/>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0"/>
      <w:szCs w:val="20"/>
      <w:u w:val="none"/>
    </w:rPr>
  </w:style>
  <w:style w:type="character" w:customStyle="1" w:styleId="4">
    <w:name w:val="Основной текст (4)_"/>
    <w:basedOn w:val="a0"/>
    <w:link w:val="40"/>
    <w:rPr>
      <w:rFonts w:ascii="Consolas" w:eastAsia="Consolas" w:hAnsi="Consolas" w:cs="Consolas"/>
      <w:b w:val="0"/>
      <w:bCs w:val="0"/>
      <w:i w:val="0"/>
      <w:iCs w:val="0"/>
      <w:smallCaps w:val="0"/>
      <w:strike w:val="0"/>
      <w:sz w:val="8"/>
      <w:szCs w:val="8"/>
      <w:u w:val="none"/>
    </w:rPr>
  </w:style>
  <w:style w:type="character" w:customStyle="1" w:styleId="21">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2">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23">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ru-RU" w:eastAsia="ru-RU" w:bidi="ru-RU"/>
    </w:rPr>
  </w:style>
  <w:style w:type="character" w:customStyle="1" w:styleId="5">
    <w:name w:val="Основной текст (5)_"/>
    <w:basedOn w:val="a0"/>
    <w:link w:val="50"/>
    <w:rPr>
      <w:rFonts w:ascii="Times New Roman" w:eastAsia="Times New Roman" w:hAnsi="Times New Roman" w:cs="Times New Roman"/>
      <w:b/>
      <w:bCs/>
      <w:i w:val="0"/>
      <w:iCs w:val="0"/>
      <w:smallCaps w:val="0"/>
      <w:strike w:val="0"/>
      <w:spacing w:val="0"/>
      <w:sz w:val="18"/>
      <w:szCs w:val="18"/>
      <w:u w:val="none"/>
    </w:rPr>
  </w:style>
  <w:style w:type="character" w:customStyle="1" w:styleId="a4">
    <w:name w:val="Колонтитул_"/>
    <w:basedOn w:val="a0"/>
    <w:link w:val="a5"/>
    <w:rPr>
      <w:rFonts w:ascii="Times New Roman" w:eastAsia="Times New Roman" w:hAnsi="Times New Roman" w:cs="Times New Roman"/>
      <w:b/>
      <w:bCs/>
      <w:i w:val="0"/>
      <w:iCs w:val="0"/>
      <w:smallCaps w:val="0"/>
      <w:strike w:val="0"/>
      <w:sz w:val="21"/>
      <w:szCs w:val="21"/>
      <w:u w:val="none"/>
    </w:rPr>
  </w:style>
  <w:style w:type="character" w:customStyle="1" w:styleId="a6">
    <w:name w:val="Колонтитул"/>
    <w:basedOn w:val="a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11pt">
    <w:name w:val="Колонтитул + 11 pt"/>
    <w:basedOn w:val="a4"/>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7Exact">
    <w:name w:val="Основной текст (7) Exact"/>
    <w:basedOn w:val="a0"/>
    <w:link w:val="7"/>
    <w:rPr>
      <w:rFonts w:ascii="Times New Roman" w:eastAsia="Times New Roman" w:hAnsi="Times New Roman" w:cs="Times New Roman"/>
      <w:b/>
      <w:bCs/>
      <w:i w:val="0"/>
      <w:iCs w:val="0"/>
      <w:smallCaps w:val="0"/>
      <w:strike w:val="0"/>
      <w:sz w:val="21"/>
      <w:szCs w:val="21"/>
      <w:u w:val="none"/>
    </w:rPr>
  </w:style>
  <w:style w:type="character" w:customStyle="1" w:styleId="a7">
    <w:name w:val="Подпись к таблице_"/>
    <w:basedOn w:val="a0"/>
    <w:link w:val="a8"/>
    <w:rPr>
      <w:rFonts w:ascii="Times New Roman" w:eastAsia="Times New Roman" w:hAnsi="Times New Roman" w:cs="Times New Roman"/>
      <w:b w:val="0"/>
      <w:bCs w:val="0"/>
      <w:i w:val="0"/>
      <w:iCs w:val="0"/>
      <w:smallCaps w:val="0"/>
      <w:strike w:val="0"/>
      <w:sz w:val="20"/>
      <w:szCs w:val="20"/>
      <w:u w:val="none"/>
    </w:rPr>
  </w:style>
  <w:style w:type="character" w:customStyle="1" w:styleId="a9">
    <w:name w:val="Подпись к таблице"/>
    <w:basedOn w:val="a7"/>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ru-RU" w:eastAsia="ru-RU" w:bidi="ru-RU"/>
    </w:rPr>
  </w:style>
  <w:style w:type="character" w:customStyle="1" w:styleId="24">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85pt">
    <w:name w:val="Основной текст (2) + 8;5 pt;Малые прописные"/>
    <w:basedOn w:val="2"/>
    <w:rPr>
      <w:rFonts w:ascii="Times New Roman" w:eastAsia="Times New Roman" w:hAnsi="Times New Roman" w:cs="Times New Roman"/>
      <w:b w:val="0"/>
      <w:bCs w:val="0"/>
      <w:i w:val="0"/>
      <w:iCs w:val="0"/>
      <w:smallCaps/>
      <w:strike w:val="0"/>
      <w:color w:val="000000"/>
      <w:spacing w:val="0"/>
      <w:w w:val="100"/>
      <w:position w:val="0"/>
      <w:sz w:val="17"/>
      <w:szCs w:val="17"/>
      <w:u w:val="single"/>
      <w:lang w:val="ru-RU" w:eastAsia="ru-RU" w:bidi="ru-RU"/>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z w:val="20"/>
      <w:szCs w:val="20"/>
      <w:u w:val="none"/>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sz w:val="20"/>
      <w:szCs w:val="20"/>
      <w:u w:val="none"/>
    </w:rPr>
  </w:style>
  <w:style w:type="character" w:customStyle="1" w:styleId="aa">
    <w:name w:val="Колонтитул"/>
    <w:basedOn w:val="a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paragraph" w:customStyle="1" w:styleId="30">
    <w:name w:val="Основной текст (3)"/>
    <w:basedOn w:val="a"/>
    <w:link w:val="3"/>
    <w:pPr>
      <w:shd w:val="clear" w:color="auto" w:fill="FFFFFF"/>
      <w:spacing w:after="60" w:line="0" w:lineRule="atLeast"/>
    </w:pPr>
    <w:rPr>
      <w:rFonts w:ascii="Times New Roman" w:eastAsia="Times New Roman" w:hAnsi="Times New Roman" w:cs="Times New Roman"/>
      <w:b/>
      <w:bCs/>
      <w:sz w:val="20"/>
      <w:szCs w:val="20"/>
    </w:rPr>
  </w:style>
  <w:style w:type="paragraph" w:customStyle="1" w:styleId="20">
    <w:name w:val="Основной текст (2)"/>
    <w:basedOn w:val="a"/>
    <w:link w:val="2"/>
    <w:pPr>
      <w:shd w:val="clear" w:color="auto" w:fill="FFFFFF"/>
      <w:spacing w:before="60" w:after="300" w:line="0" w:lineRule="atLeast"/>
      <w:ind w:hanging="360"/>
      <w:jc w:val="both"/>
    </w:pPr>
    <w:rPr>
      <w:rFonts w:ascii="Times New Roman" w:eastAsia="Times New Roman" w:hAnsi="Times New Roman" w:cs="Times New Roman"/>
      <w:sz w:val="20"/>
      <w:szCs w:val="20"/>
    </w:rPr>
  </w:style>
  <w:style w:type="paragraph" w:customStyle="1" w:styleId="40">
    <w:name w:val="Основной текст (4)"/>
    <w:basedOn w:val="a"/>
    <w:link w:val="4"/>
    <w:pPr>
      <w:shd w:val="clear" w:color="auto" w:fill="FFFFFF"/>
      <w:spacing w:before="60" w:after="60" w:line="0" w:lineRule="atLeast"/>
    </w:pPr>
    <w:rPr>
      <w:rFonts w:ascii="Consolas" w:eastAsia="Consolas" w:hAnsi="Consolas" w:cs="Consolas"/>
      <w:sz w:val="8"/>
      <w:szCs w:val="8"/>
    </w:rPr>
  </w:style>
  <w:style w:type="paragraph" w:customStyle="1" w:styleId="50">
    <w:name w:val="Основной текст (5)"/>
    <w:basedOn w:val="a"/>
    <w:link w:val="5"/>
    <w:pPr>
      <w:shd w:val="clear" w:color="auto" w:fill="FFFFFF"/>
      <w:spacing w:line="230" w:lineRule="exact"/>
      <w:jc w:val="both"/>
    </w:pPr>
    <w:rPr>
      <w:rFonts w:ascii="Times New Roman" w:eastAsia="Times New Roman" w:hAnsi="Times New Roman" w:cs="Times New Roman"/>
      <w:b/>
      <w:bCs/>
      <w:sz w:val="18"/>
      <w:szCs w:val="18"/>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b/>
      <w:bCs/>
      <w:sz w:val="21"/>
      <w:szCs w:val="21"/>
    </w:rPr>
  </w:style>
  <w:style w:type="paragraph" w:customStyle="1" w:styleId="7">
    <w:name w:val="Основной текст (7)"/>
    <w:basedOn w:val="a"/>
    <w:link w:val="7Exact"/>
    <w:pPr>
      <w:shd w:val="clear" w:color="auto" w:fill="FFFFFF"/>
      <w:spacing w:line="0" w:lineRule="atLeast"/>
    </w:pPr>
    <w:rPr>
      <w:rFonts w:ascii="Times New Roman" w:eastAsia="Times New Roman" w:hAnsi="Times New Roman" w:cs="Times New Roman"/>
      <w:b/>
      <w:bCs/>
      <w:sz w:val="21"/>
      <w:szCs w:val="21"/>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sz w:val="20"/>
      <w:szCs w:val="20"/>
    </w:rPr>
  </w:style>
  <w:style w:type="paragraph" w:customStyle="1" w:styleId="60">
    <w:name w:val="Основной текст (6)"/>
    <w:basedOn w:val="a"/>
    <w:link w:val="6"/>
    <w:pPr>
      <w:shd w:val="clear" w:color="auto" w:fill="FFFFFF"/>
      <w:spacing w:before="960" w:line="0" w:lineRule="atLeast"/>
      <w:jc w:val="both"/>
    </w:pPr>
    <w:rPr>
      <w:rFonts w:ascii="Times New Roman" w:eastAsia="Times New Roman" w:hAnsi="Times New Roman" w:cs="Times New Roman"/>
      <w:sz w:val="20"/>
      <w:szCs w:val="20"/>
    </w:rPr>
  </w:style>
  <w:style w:type="paragraph" w:styleId="ab">
    <w:name w:val="header"/>
    <w:basedOn w:val="a"/>
    <w:link w:val="ac"/>
    <w:uiPriority w:val="99"/>
    <w:rsid w:val="007847DF"/>
    <w:pPr>
      <w:widowControl/>
      <w:tabs>
        <w:tab w:val="center" w:pos="4153"/>
        <w:tab w:val="right" w:pos="8306"/>
      </w:tabs>
    </w:pPr>
    <w:rPr>
      <w:rFonts w:ascii="Times New Roman" w:eastAsia="Times New Roman" w:hAnsi="Times New Roman" w:cs="Times New Roman"/>
      <w:color w:val="auto"/>
      <w:szCs w:val="20"/>
      <w:lang w:val="x-none" w:eastAsia="x-none" w:bidi="ar-SA"/>
    </w:rPr>
  </w:style>
  <w:style w:type="character" w:customStyle="1" w:styleId="ac">
    <w:name w:val="Верхний колонтитул Знак"/>
    <w:basedOn w:val="a0"/>
    <w:link w:val="ab"/>
    <w:uiPriority w:val="99"/>
    <w:rsid w:val="007847DF"/>
    <w:rPr>
      <w:rFonts w:ascii="Times New Roman" w:eastAsia="Times New Roman" w:hAnsi="Times New Roman" w:cs="Times New Roman"/>
      <w:szCs w:val="20"/>
      <w:lang w:val="x-none" w:eastAsia="x-none" w:bidi="ar-SA"/>
    </w:rPr>
  </w:style>
  <w:style w:type="character" w:customStyle="1" w:styleId="product-info-specifications-valuevalue">
    <w:name w:val="product-info-specifications-value__value"/>
    <w:basedOn w:val="a0"/>
    <w:rsid w:val="003B3011"/>
  </w:style>
  <w:style w:type="character" w:customStyle="1" w:styleId="product-info-specifications-valueunit">
    <w:name w:val="product-info-specifications-value__unit"/>
    <w:basedOn w:val="a0"/>
    <w:rsid w:val="003B3011"/>
  </w:style>
  <w:style w:type="paragraph" w:customStyle="1" w:styleId="Default">
    <w:name w:val="Default"/>
    <w:rsid w:val="00613AC8"/>
    <w:pPr>
      <w:widowControl/>
      <w:autoSpaceDE w:val="0"/>
      <w:autoSpaceDN w:val="0"/>
      <w:adjustRightInd w:val="0"/>
    </w:pPr>
    <w:rPr>
      <w:rFonts w:ascii="Times New Roman" w:hAnsi="Times New Roman" w:cs="Times New Roman"/>
      <w:color w:val="00000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212136">
      <w:bodyDiv w:val="1"/>
      <w:marLeft w:val="0"/>
      <w:marRight w:val="0"/>
      <w:marTop w:val="0"/>
      <w:marBottom w:val="0"/>
      <w:divBdr>
        <w:top w:val="none" w:sz="0" w:space="0" w:color="auto"/>
        <w:left w:val="none" w:sz="0" w:space="0" w:color="auto"/>
        <w:bottom w:val="none" w:sz="0" w:space="0" w:color="auto"/>
        <w:right w:val="none" w:sz="0" w:space="0" w:color="auto"/>
      </w:divBdr>
    </w:div>
    <w:div w:id="341249647">
      <w:bodyDiv w:val="1"/>
      <w:marLeft w:val="0"/>
      <w:marRight w:val="0"/>
      <w:marTop w:val="0"/>
      <w:marBottom w:val="0"/>
      <w:divBdr>
        <w:top w:val="none" w:sz="0" w:space="0" w:color="auto"/>
        <w:left w:val="none" w:sz="0" w:space="0" w:color="auto"/>
        <w:bottom w:val="none" w:sz="0" w:space="0" w:color="auto"/>
        <w:right w:val="none" w:sz="0" w:space="0" w:color="auto"/>
      </w:divBdr>
      <w:divsChild>
        <w:div w:id="528639638">
          <w:marLeft w:val="0"/>
          <w:marRight w:val="0"/>
          <w:marTop w:val="0"/>
          <w:marBottom w:val="0"/>
          <w:divBdr>
            <w:top w:val="none" w:sz="0" w:space="0" w:color="auto"/>
            <w:left w:val="none" w:sz="0" w:space="0" w:color="auto"/>
            <w:bottom w:val="none" w:sz="0" w:space="0" w:color="auto"/>
            <w:right w:val="none" w:sz="0" w:space="0" w:color="auto"/>
          </w:divBdr>
        </w:div>
        <w:div w:id="1626499954">
          <w:marLeft w:val="0"/>
          <w:marRight w:val="0"/>
          <w:marTop w:val="0"/>
          <w:marBottom w:val="0"/>
          <w:divBdr>
            <w:top w:val="none" w:sz="0" w:space="0" w:color="auto"/>
            <w:left w:val="none" w:sz="0" w:space="0" w:color="auto"/>
            <w:bottom w:val="none" w:sz="0" w:space="0" w:color="auto"/>
            <w:right w:val="none" w:sz="0" w:space="0" w:color="auto"/>
          </w:divBdr>
          <w:divsChild>
            <w:div w:id="106745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816274">
      <w:bodyDiv w:val="1"/>
      <w:marLeft w:val="0"/>
      <w:marRight w:val="0"/>
      <w:marTop w:val="0"/>
      <w:marBottom w:val="0"/>
      <w:divBdr>
        <w:top w:val="none" w:sz="0" w:space="0" w:color="auto"/>
        <w:left w:val="none" w:sz="0" w:space="0" w:color="auto"/>
        <w:bottom w:val="none" w:sz="0" w:space="0" w:color="auto"/>
        <w:right w:val="none" w:sz="0" w:space="0" w:color="auto"/>
      </w:divBdr>
    </w:div>
    <w:div w:id="1205368327">
      <w:bodyDiv w:val="1"/>
      <w:marLeft w:val="0"/>
      <w:marRight w:val="0"/>
      <w:marTop w:val="0"/>
      <w:marBottom w:val="0"/>
      <w:divBdr>
        <w:top w:val="none" w:sz="0" w:space="0" w:color="auto"/>
        <w:left w:val="none" w:sz="0" w:space="0" w:color="auto"/>
        <w:bottom w:val="none" w:sz="0" w:space="0" w:color="auto"/>
        <w:right w:val="none" w:sz="0" w:space="0" w:color="auto"/>
      </w:divBdr>
    </w:div>
    <w:div w:id="1624068514">
      <w:bodyDiv w:val="1"/>
      <w:marLeft w:val="0"/>
      <w:marRight w:val="0"/>
      <w:marTop w:val="0"/>
      <w:marBottom w:val="0"/>
      <w:divBdr>
        <w:top w:val="none" w:sz="0" w:space="0" w:color="auto"/>
        <w:left w:val="none" w:sz="0" w:space="0" w:color="auto"/>
        <w:bottom w:val="none" w:sz="0" w:space="0" w:color="auto"/>
        <w:right w:val="none" w:sz="0" w:space="0" w:color="auto"/>
      </w:divBdr>
      <w:divsChild>
        <w:div w:id="1640574384">
          <w:marLeft w:val="0"/>
          <w:marRight w:val="0"/>
          <w:marTop w:val="0"/>
          <w:marBottom w:val="0"/>
          <w:divBdr>
            <w:top w:val="none" w:sz="0" w:space="0" w:color="auto"/>
            <w:left w:val="none" w:sz="0" w:space="0" w:color="auto"/>
            <w:bottom w:val="none" w:sz="0" w:space="0" w:color="auto"/>
            <w:right w:val="none" w:sz="0" w:space="0" w:color="auto"/>
          </w:divBdr>
          <w:divsChild>
            <w:div w:id="1129859043">
              <w:marLeft w:val="0"/>
              <w:marRight w:val="0"/>
              <w:marTop w:val="0"/>
              <w:marBottom w:val="0"/>
              <w:divBdr>
                <w:top w:val="none" w:sz="0" w:space="0" w:color="auto"/>
                <w:left w:val="none" w:sz="0" w:space="0" w:color="auto"/>
                <w:bottom w:val="none" w:sz="0" w:space="0" w:color="auto"/>
                <w:right w:val="none" w:sz="0" w:space="0" w:color="auto"/>
              </w:divBdr>
              <w:divsChild>
                <w:div w:id="1011101229">
                  <w:marLeft w:val="0"/>
                  <w:marRight w:val="0"/>
                  <w:marTop w:val="0"/>
                  <w:marBottom w:val="0"/>
                  <w:divBdr>
                    <w:top w:val="none" w:sz="0" w:space="0" w:color="auto"/>
                    <w:left w:val="none" w:sz="0" w:space="0" w:color="auto"/>
                    <w:bottom w:val="none" w:sz="0" w:space="0" w:color="auto"/>
                    <w:right w:val="none" w:sz="0" w:space="0" w:color="auto"/>
                  </w:divBdr>
                </w:div>
                <w:div w:id="1922908430">
                  <w:marLeft w:val="0"/>
                  <w:marRight w:val="0"/>
                  <w:marTop w:val="0"/>
                  <w:marBottom w:val="0"/>
                  <w:divBdr>
                    <w:top w:val="none" w:sz="0" w:space="0" w:color="auto"/>
                    <w:left w:val="none" w:sz="0" w:space="0" w:color="auto"/>
                    <w:bottom w:val="none" w:sz="0" w:space="0" w:color="auto"/>
                    <w:right w:val="none" w:sz="0" w:space="0" w:color="auto"/>
                  </w:divBdr>
                  <w:divsChild>
                    <w:div w:id="4202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320850">
              <w:marLeft w:val="0"/>
              <w:marRight w:val="0"/>
              <w:marTop w:val="0"/>
              <w:marBottom w:val="0"/>
              <w:divBdr>
                <w:top w:val="none" w:sz="0" w:space="0" w:color="auto"/>
                <w:left w:val="none" w:sz="0" w:space="0" w:color="auto"/>
                <w:bottom w:val="none" w:sz="0" w:space="0" w:color="auto"/>
                <w:right w:val="none" w:sz="0" w:space="0" w:color="auto"/>
              </w:divBdr>
              <w:divsChild>
                <w:div w:id="1882664144">
                  <w:marLeft w:val="0"/>
                  <w:marRight w:val="0"/>
                  <w:marTop w:val="0"/>
                  <w:marBottom w:val="0"/>
                  <w:divBdr>
                    <w:top w:val="none" w:sz="0" w:space="0" w:color="auto"/>
                    <w:left w:val="none" w:sz="0" w:space="0" w:color="auto"/>
                    <w:bottom w:val="none" w:sz="0" w:space="0" w:color="auto"/>
                    <w:right w:val="none" w:sz="0" w:space="0" w:color="auto"/>
                  </w:divBdr>
                </w:div>
                <w:div w:id="765926350">
                  <w:marLeft w:val="0"/>
                  <w:marRight w:val="0"/>
                  <w:marTop w:val="0"/>
                  <w:marBottom w:val="0"/>
                  <w:divBdr>
                    <w:top w:val="none" w:sz="0" w:space="0" w:color="auto"/>
                    <w:left w:val="none" w:sz="0" w:space="0" w:color="auto"/>
                    <w:bottom w:val="none" w:sz="0" w:space="0" w:color="auto"/>
                    <w:right w:val="none" w:sz="0" w:space="0" w:color="auto"/>
                  </w:divBdr>
                  <w:divsChild>
                    <w:div w:id="129506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095213">
              <w:marLeft w:val="0"/>
              <w:marRight w:val="0"/>
              <w:marTop w:val="0"/>
              <w:marBottom w:val="0"/>
              <w:divBdr>
                <w:top w:val="none" w:sz="0" w:space="0" w:color="auto"/>
                <w:left w:val="none" w:sz="0" w:space="0" w:color="auto"/>
                <w:bottom w:val="none" w:sz="0" w:space="0" w:color="auto"/>
                <w:right w:val="none" w:sz="0" w:space="0" w:color="auto"/>
              </w:divBdr>
              <w:divsChild>
                <w:div w:id="92677224">
                  <w:marLeft w:val="0"/>
                  <w:marRight w:val="0"/>
                  <w:marTop w:val="0"/>
                  <w:marBottom w:val="0"/>
                  <w:divBdr>
                    <w:top w:val="none" w:sz="0" w:space="0" w:color="auto"/>
                    <w:left w:val="none" w:sz="0" w:space="0" w:color="auto"/>
                    <w:bottom w:val="none" w:sz="0" w:space="0" w:color="auto"/>
                    <w:right w:val="none" w:sz="0" w:space="0" w:color="auto"/>
                  </w:divBdr>
                </w:div>
                <w:div w:id="696203752">
                  <w:marLeft w:val="0"/>
                  <w:marRight w:val="0"/>
                  <w:marTop w:val="0"/>
                  <w:marBottom w:val="0"/>
                  <w:divBdr>
                    <w:top w:val="none" w:sz="0" w:space="0" w:color="auto"/>
                    <w:left w:val="none" w:sz="0" w:space="0" w:color="auto"/>
                    <w:bottom w:val="none" w:sz="0" w:space="0" w:color="auto"/>
                    <w:right w:val="none" w:sz="0" w:space="0" w:color="auto"/>
                  </w:divBdr>
                  <w:divsChild>
                    <w:div w:id="78566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597452">
          <w:marLeft w:val="0"/>
          <w:marRight w:val="0"/>
          <w:marTop w:val="0"/>
          <w:marBottom w:val="0"/>
          <w:divBdr>
            <w:top w:val="none" w:sz="0" w:space="0" w:color="auto"/>
            <w:left w:val="none" w:sz="0" w:space="0" w:color="auto"/>
            <w:bottom w:val="none" w:sz="0" w:space="0" w:color="auto"/>
            <w:right w:val="none" w:sz="0" w:space="0" w:color="auto"/>
          </w:divBdr>
          <w:divsChild>
            <w:div w:id="1930851533">
              <w:marLeft w:val="0"/>
              <w:marRight w:val="0"/>
              <w:marTop w:val="0"/>
              <w:marBottom w:val="0"/>
              <w:divBdr>
                <w:top w:val="none" w:sz="0" w:space="0" w:color="auto"/>
                <w:left w:val="none" w:sz="0" w:space="0" w:color="auto"/>
                <w:bottom w:val="none" w:sz="0" w:space="0" w:color="auto"/>
                <w:right w:val="none" w:sz="0" w:space="0" w:color="auto"/>
              </w:divBdr>
              <w:divsChild>
                <w:div w:id="1338533325">
                  <w:marLeft w:val="0"/>
                  <w:marRight w:val="0"/>
                  <w:marTop w:val="0"/>
                  <w:marBottom w:val="0"/>
                  <w:divBdr>
                    <w:top w:val="none" w:sz="0" w:space="0" w:color="auto"/>
                    <w:left w:val="none" w:sz="0" w:space="0" w:color="auto"/>
                    <w:bottom w:val="none" w:sz="0" w:space="0" w:color="auto"/>
                    <w:right w:val="none" w:sz="0" w:space="0" w:color="auto"/>
                  </w:divBdr>
                </w:div>
                <w:div w:id="1411538086">
                  <w:marLeft w:val="0"/>
                  <w:marRight w:val="0"/>
                  <w:marTop w:val="0"/>
                  <w:marBottom w:val="0"/>
                  <w:divBdr>
                    <w:top w:val="none" w:sz="0" w:space="0" w:color="auto"/>
                    <w:left w:val="none" w:sz="0" w:space="0" w:color="auto"/>
                    <w:bottom w:val="none" w:sz="0" w:space="0" w:color="auto"/>
                    <w:right w:val="none" w:sz="0" w:space="0" w:color="auto"/>
                  </w:divBdr>
                  <w:divsChild>
                    <w:div w:id="14728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325527">
              <w:marLeft w:val="0"/>
              <w:marRight w:val="0"/>
              <w:marTop w:val="0"/>
              <w:marBottom w:val="0"/>
              <w:divBdr>
                <w:top w:val="none" w:sz="0" w:space="0" w:color="auto"/>
                <w:left w:val="none" w:sz="0" w:space="0" w:color="auto"/>
                <w:bottom w:val="none" w:sz="0" w:space="0" w:color="auto"/>
                <w:right w:val="none" w:sz="0" w:space="0" w:color="auto"/>
              </w:divBdr>
              <w:divsChild>
                <w:div w:id="189495950">
                  <w:marLeft w:val="0"/>
                  <w:marRight w:val="0"/>
                  <w:marTop w:val="0"/>
                  <w:marBottom w:val="0"/>
                  <w:divBdr>
                    <w:top w:val="none" w:sz="0" w:space="0" w:color="auto"/>
                    <w:left w:val="none" w:sz="0" w:space="0" w:color="auto"/>
                    <w:bottom w:val="none" w:sz="0" w:space="0" w:color="auto"/>
                    <w:right w:val="none" w:sz="0" w:space="0" w:color="auto"/>
                  </w:divBdr>
                </w:div>
                <w:div w:id="1009913178">
                  <w:marLeft w:val="0"/>
                  <w:marRight w:val="0"/>
                  <w:marTop w:val="0"/>
                  <w:marBottom w:val="0"/>
                  <w:divBdr>
                    <w:top w:val="none" w:sz="0" w:space="0" w:color="auto"/>
                    <w:left w:val="none" w:sz="0" w:space="0" w:color="auto"/>
                    <w:bottom w:val="none" w:sz="0" w:space="0" w:color="auto"/>
                    <w:right w:val="none" w:sz="0" w:space="0" w:color="auto"/>
                  </w:divBdr>
                  <w:divsChild>
                    <w:div w:id="137507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94406">
              <w:marLeft w:val="0"/>
              <w:marRight w:val="0"/>
              <w:marTop w:val="0"/>
              <w:marBottom w:val="0"/>
              <w:divBdr>
                <w:top w:val="none" w:sz="0" w:space="0" w:color="auto"/>
                <w:left w:val="none" w:sz="0" w:space="0" w:color="auto"/>
                <w:bottom w:val="none" w:sz="0" w:space="0" w:color="auto"/>
                <w:right w:val="none" w:sz="0" w:space="0" w:color="auto"/>
              </w:divBdr>
              <w:divsChild>
                <w:div w:id="1129085703">
                  <w:marLeft w:val="0"/>
                  <w:marRight w:val="0"/>
                  <w:marTop w:val="0"/>
                  <w:marBottom w:val="0"/>
                  <w:divBdr>
                    <w:top w:val="none" w:sz="0" w:space="0" w:color="auto"/>
                    <w:left w:val="none" w:sz="0" w:space="0" w:color="auto"/>
                    <w:bottom w:val="none" w:sz="0" w:space="0" w:color="auto"/>
                    <w:right w:val="none" w:sz="0" w:space="0" w:color="auto"/>
                  </w:divBdr>
                </w:div>
                <w:div w:id="1495217436">
                  <w:marLeft w:val="0"/>
                  <w:marRight w:val="0"/>
                  <w:marTop w:val="0"/>
                  <w:marBottom w:val="0"/>
                  <w:divBdr>
                    <w:top w:val="none" w:sz="0" w:space="0" w:color="auto"/>
                    <w:left w:val="none" w:sz="0" w:space="0" w:color="auto"/>
                    <w:bottom w:val="none" w:sz="0" w:space="0" w:color="auto"/>
                    <w:right w:val="none" w:sz="0" w:space="0" w:color="auto"/>
                  </w:divBdr>
                  <w:divsChild>
                    <w:div w:id="149074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736982">
              <w:marLeft w:val="0"/>
              <w:marRight w:val="0"/>
              <w:marTop w:val="0"/>
              <w:marBottom w:val="0"/>
              <w:divBdr>
                <w:top w:val="none" w:sz="0" w:space="0" w:color="auto"/>
                <w:left w:val="none" w:sz="0" w:space="0" w:color="auto"/>
                <w:bottom w:val="none" w:sz="0" w:space="0" w:color="auto"/>
                <w:right w:val="none" w:sz="0" w:space="0" w:color="auto"/>
              </w:divBdr>
              <w:divsChild>
                <w:div w:id="956840450">
                  <w:marLeft w:val="0"/>
                  <w:marRight w:val="0"/>
                  <w:marTop w:val="0"/>
                  <w:marBottom w:val="0"/>
                  <w:divBdr>
                    <w:top w:val="none" w:sz="0" w:space="0" w:color="auto"/>
                    <w:left w:val="none" w:sz="0" w:space="0" w:color="auto"/>
                    <w:bottom w:val="none" w:sz="0" w:space="0" w:color="auto"/>
                    <w:right w:val="none" w:sz="0" w:space="0" w:color="auto"/>
                  </w:divBdr>
                </w:div>
                <w:div w:id="845749318">
                  <w:marLeft w:val="0"/>
                  <w:marRight w:val="0"/>
                  <w:marTop w:val="0"/>
                  <w:marBottom w:val="0"/>
                  <w:divBdr>
                    <w:top w:val="none" w:sz="0" w:space="0" w:color="auto"/>
                    <w:left w:val="none" w:sz="0" w:space="0" w:color="auto"/>
                    <w:bottom w:val="none" w:sz="0" w:space="0" w:color="auto"/>
                    <w:right w:val="none" w:sz="0" w:space="0" w:color="auto"/>
                  </w:divBdr>
                  <w:divsChild>
                    <w:div w:id="199040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91397">
              <w:marLeft w:val="0"/>
              <w:marRight w:val="0"/>
              <w:marTop w:val="0"/>
              <w:marBottom w:val="0"/>
              <w:divBdr>
                <w:top w:val="none" w:sz="0" w:space="0" w:color="auto"/>
                <w:left w:val="none" w:sz="0" w:space="0" w:color="auto"/>
                <w:bottom w:val="none" w:sz="0" w:space="0" w:color="auto"/>
                <w:right w:val="none" w:sz="0" w:space="0" w:color="auto"/>
              </w:divBdr>
              <w:divsChild>
                <w:div w:id="1668750665">
                  <w:marLeft w:val="0"/>
                  <w:marRight w:val="0"/>
                  <w:marTop w:val="0"/>
                  <w:marBottom w:val="0"/>
                  <w:divBdr>
                    <w:top w:val="none" w:sz="0" w:space="0" w:color="auto"/>
                    <w:left w:val="none" w:sz="0" w:space="0" w:color="auto"/>
                    <w:bottom w:val="none" w:sz="0" w:space="0" w:color="auto"/>
                    <w:right w:val="none" w:sz="0" w:space="0" w:color="auto"/>
                  </w:divBdr>
                </w:div>
                <w:div w:id="1195801451">
                  <w:marLeft w:val="0"/>
                  <w:marRight w:val="0"/>
                  <w:marTop w:val="0"/>
                  <w:marBottom w:val="0"/>
                  <w:divBdr>
                    <w:top w:val="none" w:sz="0" w:space="0" w:color="auto"/>
                    <w:left w:val="none" w:sz="0" w:space="0" w:color="auto"/>
                    <w:bottom w:val="none" w:sz="0" w:space="0" w:color="auto"/>
                    <w:right w:val="none" w:sz="0" w:space="0" w:color="auto"/>
                  </w:divBdr>
                  <w:divsChild>
                    <w:div w:id="212214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539328">
              <w:marLeft w:val="0"/>
              <w:marRight w:val="0"/>
              <w:marTop w:val="0"/>
              <w:marBottom w:val="0"/>
              <w:divBdr>
                <w:top w:val="none" w:sz="0" w:space="0" w:color="auto"/>
                <w:left w:val="none" w:sz="0" w:space="0" w:color="auto"/>
                <w:bottom w:val="none" w:sz="0" w:space="0" w:color="auto"/>
                <w:right w:val="none" w:sz="0" w:space="0" w:color="auto"/>
              </w:divBdr>
              <w:divsChild>
                <w:div w:id="145168272">
                  <w:marLeft w:val="0"/>
                  <w:marRight w:val="0"/>
                  <w:marTop w:val="0"/>
                  <w:marBottom w:val="0"/>
                  <w:divBdr>
                    <w:top w:val="none" w:sz="0" w:space="0" w:color="auto"/>
                    <w:left w:val="none" w:sz="0" w:space="0" w:color="auto"/>
                    <w:bottom w:val="none" w:sz="0" w:space="0" w:color="auto"/>
                    <w:right w:val="none" w:sz="0" w:space="0" w:color="auto"/>
                  </w:divBdr>
                </w:div>
                <w:div w:id="239221617">
                  <w:marLeft w:val="0"/>
                  <w:marRight w:val="0"/>
                  <w:marTop w:val="0"/>
                  <w:marBottom w:val="0"/>
                  <w:divBdr>
                    <w:top w:val="none" w:sz="0" w:space="0" w:color="auto"/>
                    <w:left w:val="none" w:sz="0" w:space="0" w:color="auto"/>
                    <w:bottom w:val="none" w:sz="0" w:space="0" w:color="auto"/>
                    <w:right w:val="none" w:sz="0" w:space="0" w:color="auto"/>
                  </w:divBdr>
                  <w:divsChild>
                    <w:div w:id="23790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44765">
              <w:marLeft w:val="0"/>
              <w:marRight w:val="0"/>
              <w:marTop w:val="0"/>
              <w:marBottom w:val="0"/>
              <w:divBdr>
                <w:top w:val="none" w:sz="0" w:space="0" w:color="auto"/>
                <w:left w:val="none" w:sz="0" w:space="0" w:color="auto"/>
                <w:bottom w:val="none" w:sz="0" w:space="0" w:color="auto"/>
                <w:right w:val="none" w:sz="0" w:space="0" w:color="auto"/>
              </w:divBdr>
              <w:divsChild>
                <w:div w:id="258998406">
                  <w:marLeft w:val="0"/>
                  <w:marRight w:val="0"/>
                  <w:marTop w:val="0"/>
                  <w:marBottom w:val="0"/>
                  <w:divBdr>
                    <w:top w:val="none" w:sz="0" w:space="0" w:color="auto"/>
                    <w:left w:val="none" w:sz="0" w:space="0" w:color="auto"/>
                    <w:bottom w:val="none" w:sz="0" w:space="0" w:color="auto"/>
                    <w:right w:val="none" w:sz="0" w:space="0" w:color="auto"/>
                  </w:divBdr>
                </w:div>
                <w:div w:id="1330256438">
                  <w:marLeft w:val="0"/>
                  <w:marRight w:val="0"/>
                  <w:marTop w:val="0"/>
                  <w:marBottom w:val="0"/>
                  <w:divBdr>
                    <w:top w:val="none" w:sz="0" w:space="0" w:color="auto"/>
                    <w:left w:val="none" w:sz="0" w:space="0" w:color="auto"/>
                    <w:bottom w:val="none" w:sz="0" w:space="0" w:color="auto"/>
                    <w:right w:val="none" w:sz="0" w:space="0" w:color="auto"/>
                  </w:divBdr>
                  <w:divsChild>
                    <w:div w:id="79314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2689">
              <w:marLeft w:val="0"/>
              <w:marRight w:val="0"/>
              <w:marTop w:val="0"/>
              <w:marBottom w:val="0"/>
              <w:divBdr>
                <w:top w:val="none" w:sz="0" w:space="0" w:color="auto"/>
                <w:left w:val="none" w:sz="0" w:space="0" w:color="auto"/>
                <w:bottom w:val="none" w:sz="0" w:space="0" w:color="auto"/>
                <w:right w:val="none" w:sz="0" w:space="0" w:color="auto"/>
              </w:divBdr>
              <w:divsChild>
                <w:div w:id="192156100">
                  <w:marLeft w:val="0"/>
                  <w:marRight w:val="0"/>
                  <w:marTop w:val="0"/>
                  <w:marBottom w:val="0"/>
                  <w:divBdr>
                    <w:top w:val="none" w:sz="0" w:space="0" w:color="auto"/>
                    <w:left w:val="none" w:sz="0" w:space="0" w:color="auto"/>
                    <w:bottom w:val="none" w:sz="0" w:space="0" w:color="auto"/>
                    <w:right w:val="none" w:sz="0" w:space="0" w:color="auto"/>
                  </w:divBdr>
                </w:div>
                <w:div w:id="1636907075">
                  <w:marLeft w:val="0"/>
                  <w:marRight w:val="0"/>
                  <w:marTop w:val="0"/>
                  <w:marBottom w:val="0"/>
                  <w:divBdr>
                    <w:top w:val="none" w:sz="0" w:space="0" w:color="auto"/>
                    <w:left w:val="none" w:sz="0" w:space="0" w:color="auto"/>
                    <w:bottom w:val="none" w:sz="0" w:space="0" w:color="auto"/>
                    <w:right w:val="none" w:sz="0" w:space="0" w:color="auto"/>
                  </w:divBdr>
                  <w:divsChild>
                    <w:div w:id="28285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3711C8475DD87364F9F904D2358E247C9AD0FE0AEC4CD49804D84EF64524573B22D55115F9FE47C1DCAE947C07C72714B4F0E5CCA7x5G1N" TargetMode="External"/><Relationship Id="rId13" Type="http://schemas.openxmlformats.org/officeDocument/2006/relationships/hyperlink" Target="consultantplus://offline/ref=EE3711C8475DD87364F9F904D2358E247C9AD1F508E84CD49804D84EF64524573B22D5511DFDFC47C1DCAE947C07C72714B4F0E5CCA7x5G1N" TargetMode="External"/><Relationship Id="rId18" Type="http://schemas.openxmlformats.org/officeDocument/2006/relationships/hyperlink" Target="consultantplus://offline/ref=EE3711C8475DD87364F9F904D2358E247C9AD0FE0BE24CD49804D84EF64524573B22D5521AFFF847C1DCAE947C07C72714B4F0E5CCA7x5G1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consultantplus://offline/ref=EE3711C8475DD87364F9F904D2358E247C9AD1F508E84CD49804D84EF64524573B22D5511DFFFB47C1DCAE947C07C72714B4F0E5CCA7x5G1N" TargetMode="External"/><Relationship Id="rId17" Type="http://schemas.openxmlformats.org/officeDocument/2006/relationships/hyperlink" Target="consultantplus://offline/ref=EE3711C8475DD87364F9F904D2358E247C9AD1F60AE94CD49804D84EF64524573B22D5521CF5FE47C1DCAE947C07C72714B4F0E5CCA7x5G1N" TargetMode="External"/><Relationship Id="rId2" Type="http://schemas.openxmlformats.org/officeDocument/2006/relationships/styles" Target="styles.xml"/><Relationship Id="rId16" Type="http://schemas.openxmlformats.org/officeDocument/2006/relationships/hyperlink" Target="consultantplus://offline/ref=EE3711C8475DD87364F9F904D2358E247C9AD1F60AE94CD49804D84EF64524573B22D5521CFAFA47C1DCAE947C07C72714B4F0E5CCA7x5G1N"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E3711C8475DD87364F9F904D2358E247C9AD0FE0BE24CD49804D84EF64524573B22D5551DFFF318C4C9BFCC7103DD391CA2ECE7CExAG4N" TargetMode="External"/><Relationship Id="rId5" Type="http://schemas.openxmlformats.org/officeDocument/2006/relationships/footnotes" Target="footnotes.xml"/><Relationship Id="rId15" Type="http://schemas.openxmlformats.org/officeDocument/2006/relationships/hyperlink" Target="consultantplus://offline/ref=EE3711C8475DD87364F9F904D2358E247C9AD1F60AE94CD49804D84EF64524573B22D5521CF8FC47C1DCAE947C07C72714B4F0E5CCA7x5G1N" TargetMode="External"/><Relationship Id="rId10" Type="http://schemas.openxmlformats.org/officeDocument/2006/relationships/hyperlink" Target="consultantplus://offline/ref=EE3711C8475DD87364F9F904D2358E247C9AD0F20BEE4CD49804D84EF64524573B22D5511DFBFE47C1DCAE947C07C72714B4F0E5CCA7x5G1N"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consultantplus://offline/ref=EE3711C8475DD87364F9F904D2358E247C9AD0FE0AEC4CD49804D84EF64524573B22D55215FFF147C1DCAE947C07C72714B4F0E5CCA7x5G1N" TargetMode="External"/><Relationship Id="rId14" Type="http://schemas.openxmlformats.org/officeDocument/2006/relationships/hyperlink" Target="consultantplus://offline/ref=EE3711C8475DD87364F9F904D2358E247C9AD1F60AE94CD49804D84EF64524573B22D5511CFCF0459286BE903552CE3910A2EEEFD2A7505FxAG1N"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9</Pages>
  <Words>5527</Words>
  <Characters>31510</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Гуляева Ирина Игоревна</cp:lastModifiedBy>
  <cp:revision>18</cp:revision>
  <dcterms:created xsi:type="dcterms:W3CDTF">2025-11-27T12:20:00Z</dcterms:created>
  <dcterms:modified xsi:type="dcterms:W3CDTF">2026-09-16T12:19:00Z</dcterms:modified>
</cp:coreProperties>
</file>