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028" w:rsidRPr="00826275" w:rsidRDefault="00FC302A" w:rsidP="0022650F">
      <w:pPr>
        <w:spacing w:after="60"/>
        <w:jc w:val="center"/>
        <w:rPr>
          <w:b/>
          <w:color w:val="000000"/>
          <w:sz w:val="20"/>
          <w:szCs w:val="20"/>
        </w:rPr>
      </w:pPr>
      <w:r w:rsidRPr="00826275">
        <w:rPr>
          <w:b/>
          <w:color w:val="000000"/>
          <w:sz w:val="20"/>
          <w:szCs w:val="20"/>
        </w:rPr>
        <w:t xml:space="preserve">ДОГОВОР </w:t>
      </w:r>
      <w:r w:rsidRPr="00025D38">
        <w:rPr>
          <w:b/>
          <w:sz w:val="20"/>
          <w:szCs w:val="20"/>
        </w:rPr>
        <w:t>№</w:t>
      </w:r>
    </w:p>
    <w:p w:rsidR="005E1A68" w:rsidRDefault="008B5E87" w:rsidP="00025D38">
      <w:pPr>
        <w:pStyle w:val="ListNum"/>
        <w:numPr>
          <w:ilvl w:val="0"/>
          <w:numId w:val="0"/>
        </w:numPr>
        <w:tabs>
          <w:tab w:val="clear" w:pos="284"/>
        </w:tabs>
        <w:spacing w:before="0"/>
        <w:jc w:val="center"/>
        <w:rPr>
          <w:color w:val="000000"/>
          <w:szCs w:val="22"/>
          <w:shd w:val="clear" w:color="auto" w:fill="FFFFFF"/>
        </w:rPr>
      </w:pPr>
      <w:r w:rsidRPr="00826275">
        <w:rPr>
          <w:color w:val="000000"/>
          <w:szCs w:val="22"/>
          <w:shd w:val="clear" w:color="auto" w:fill="FFFFFF"/>
        </w:rPr>
        <w:t xml:space="preserve">Поставка </w:t>
      </w:r>
      <w:r w:rsidR="00E9652E">
        <w:rPr>
          <w:color w:val="000000"/>
          <w:szCs w:val="22"/>
          <w:shd w:val="clear" w:color="auto" w:fill="FFFFFF"/>
        </w:rPr>
        <w:t>кресла-коляски</w:t>
      </w:r>
      <w:r w:rsidR="008E2008">
        <w:rPr>
          <w:color w:val="000000"/>
          <w:szCs w:val="22"/>
          <w:shd w:val="clear" w:color="auto" w:fill="FFFFFF"/>
        </w:rPr>
        <w:t xml:space="preserve"> для инвалидов</w:t>
      </w:r>
    </w:p>
    <w:p w:rsidR="002D0FA4" w:rsidRPr="00025D38" w:rsidRDefault="002D0FA4" w:rsidP="00025D38">
      <w:pPr>
        <w:pStyle w:val="ListNum"/>
        <w:numPr>
          <w:ilvl w:val="0"/>
          <w:numId w:val="0"/>
        </w:numPr>
        <w:tabs>
          <w:tab w:val="clear" w:pos="284"/>
        </w:tabs>
        <w:spacing w:before="0"/>
        <w:jc w:val="center"/>
        <w:rPr>
          <w:bCs/>
        </w:rPr>
      </w:pPr>
    </w:p>
    <w:p w:rsidR="000C65A1" w:rsidRPr="00984E50" w:rsidRDefault="00984E50" w:rsidP="002D0FA4">
      <w:pPr>
        <w:spacing w:after="60"/>
        <w:jc w:val="center"/>
      </w:pPr>
      <w:r w:rsidRPr="002D0FA4">
        <w:rPr>
          <w:b/>
        </w:rPr>
        <w:t>ИКЗ</w:t>
      </w:r>
      <w:r w:rsidR="00A94BD5">
        <w:rPr>
          <w:b/>
        </w:rPr>
        <w:t xml:space="preserve"> </w:t>
      </w:r>
      <w:r w:rsidR="00A94BD5" w:rsidRPr="00A94BD5">
        <w:t xml:space="preserve"> </w:t>
      </w:r>
      <w:r w:rsidR="00BC5B2A" w:rsidRPr="00BC5B2A">
        <w:t>263470503792047050100100060000000000</w:t>
      </w:r>
    </w:p>
    <w:p w:rsidR="000C65A1" w:rsidRDefault="000C65A1" w:rsidP="00903028">
      <w:pPr>
        <w:spacing w:after="60"/>
        <w:jc w:val="both"/>
      </w:pPr>
    </w:p>
    <w:p w:rsidR="00903028" w:rsidRPr="00025D38" w:rsidRDefault="00CB1036" w:rsidP="000C65A1">
      <w:pPr>
        <w:spacing w:after="60"/>
        <w:jc w:val="right"/>
      </w:pPr>
      <w:r w:rsidRPr="00025D38">
        <w:tab/>
      </w:r>
      <w:r w:rsidR="00A27830">
        <w:t>«</w:t>
      </w:r>
      <w:r w:rsidR="002C61C9">
        <w:t xml:space="preserve">  </w:t>
      </w:r>
      <w:r w:rsidR="002C2152">
        <w:t>»</w:t>
      </w:r>
      <w:r w:rsidR="00A27830">
        <w:t xml:space="preserve"> </w:t>
      </w:r>
      <w:r w:rsidR="00E14BB9">
        <w:t>_________</w:t>
      </w:r>
      <w:r w:rsidR="000E7B96">
        <w:t xml:space="preserve"> </w:t>
      </w:r>
      <w:r w:rsidR="00903028" w:rsidRPr="00025D38">
        <w:t>20</w:t>
      </w:r>
      <w:r w:rsidR="007812CC">
        <w:t>2</w:t>
      </w:r>
      <w:r w:rsidR="00E14BB9">
        <w:t>6</w:t>
      </w:r>
      <w:r w:rsidR="00903028" w:rsidRPr="00025D38">
        <w:t xml:space="preserve"> года </w:t>
      </w:r>
    </w:p>
    <w:p w:rsidR="002E17AF" w:rsidRDefault="002E17AF" w:rsidP="002E17AF">
      <w:pPr>
        <w:jc w:val="both"/>
      </w:pPr>
    </w:p>
    <w:p w:rsidR="00AA5569" w:rsidRPr="000E7B96" w:rsidRDefault="00B253A2" w:rsidP="000E7B96">
      <w:pPr>
        <w:widowControl w:val="0"/>
        <w:ind w:firstLine="708"/>
        <w:jc w:val="both"/>
      </w:pPr>
      <w:r w:rsidRPr="00025D38">
        <w:t>Муниципальное бюджетное дошкольн</w:t>
      </w:r>
      <w:r w:rsidR="00025D38" w:rsidRPr="00025D38">
        <w:t>ое образовательное учреждение «Детский сад №42»</w:t>
      </w:r>
      <w:r w:rsidR="00EA1809">
        <w:t xml:space="preserve"> </w:t>
      </w:r>
      <w:r w:rsidR="00DD6770" w:rsidRPr="00025D38">
        <w:t>именуемый</w:t>
      </w:r>
      <w:r w:rsidR="00903028" w:rsidRPr="00025D38">
        <w:t xml:space="preserve"> в дальнейшем «Заказчик», в лице </w:t>
      </w:r>
      <w:r w:rsidR="00025D38" w:rsidRPr="00025D38">
        <w:t>заведующ</w:t>
      </w:r>
      <w:r w:rsidR="005C028F">
        <w:t>его</w:t>
      </w:r>
      <w:r w:rsidR="00EA1809">
        <w:t xml:space="preserve"> </w:t>
      </w:r>
      <w:r w:rsidR="000C65A1">
        <w:t>Фащевской Н.М</w:t>
      </w:r>
      <w:r w:rsidR="008045F5">
        <w:t>.</w:t>
      </w:r>
      <w:r w:rsidR="0058358E" w:rsidRPr="00025D38">
        <w:t xml:space="preserve">, действующего </w:t>
      </w:r>
      <w:r w:rsidR="00FF752A">
        <w:t>Устава</w:t>
      </w:r>
      <w:r w:rsidR="0058358E" w:rsidRPr="00025D38">
        <w:t xml:space="preserve"> с одной стороны</w:t>
      </w:r>
      <w:r w:rsidR="00903028" w:rsidRPr="00025D38">
        <w:t xml:space="preserve">, </w:t>
      </w:r>
      <w:r w:rsidR="00903028" w:rsidRPr="00AC5DCA">
        <w:t>и</w:t>
      </w:r>
      <w:r w:rsidR="00EA1809">
        <w:t xml:space="preserve"> </w:t>
      </w:r>
      <w:r w:rsidR="00E14BB9">
        <w:t>_____________________________________________</w:t>
      </w:r>
      <w:r w:rsidR="004B07C4">
        <w:t>, именуемое</w:t>
      </w:r>
      <w:r w:rsidR="004B07C4" w:rsidRPr="00DE1B8A">
        <w:t xml:space="preserve"> в дальнейшем «Поставщик»</w:t>
      </w:r>
      <w:r w:rsidR="004B07C4">
        <w:t xml:space="preserve">, в лице </w:t>
      </w:r>
      <w:r w:rsidR="00E14BB9">
        <w:t>_______________________________________________</w:t>
      </w:r>
      <w:r w:rsidR="004B07C4">
        <w:t>,</w:t>
      </w:r>
      <w:r w:rsidR="000E7B96">
        <w:t xml:space="preserve"> </w:t>
      </w:r>
      <w:r w:rsidR="004B07C4" w:rsidRPr="00382170">
        <w:t>действующе</w:t>
      </w:r>
      <w:r w:rsidR="004B07C4">
        <w:t>го</w:t>
      </w:r>
      <w:r w:rsidR="004B07C4" w:rsidRPr="00382170">
        <w:t xml:space="preserve"> на основании</w:t>
      </w:r>
      <w:r w:rsidR="004B07C4">
        <w:t xml:space="preserve"> </w:t>
      </w:r>
      <w:r w:rsidR="00E14BB9">
        <w:t>_______________________</w:t>
      </w:r>
      <w:r w:rsidR="000C65A1" w:rsidRPr="00D45357">
        <w:rPr>
          <w:bCs/>
        </w:rPr>
        <w:t>,</w:t>
      </w:r>
      <w:r w:rsidR="00A54F06" w:rsidRPr="00AC5DCA">
        <w:t xml:space="preserve"> именуемое в дальнейшем </w:t>
      </w:r>
      <w:r w:rsidR="00A54F06" w:rsidRPr="00AC5DCA">
        <w:rPr>
          <w:bCs/>
        </w:rPr>
        <w:t>Исполнитель</w:t>
      </w:r>
      <w:r w:rsidR="00A54F06" w:rsidRPr="00AC5DCA">
        <w:t xml:space="preserve">, </w:t>
      </w:r>
      <w:r w:rsidR="00903028" w:rsidRPr="00AC5DCA">
        <w:t>далее совместно</w:t>
      </w:r>
      <w:r w:rsidR="00903028" w:rsidRPr="00025D38">
        <w:t xml:space="preserve"> именуемые «Стороны», </w:t>
      </w:r>
      <w:r w:rsidR="005D7485" w:rsidRPr="00025D38">
        <w:t xml:space="preserve">с соблюдением требований Гражданского </w:t>
      </w:r>
      <w:hyperlink r:id="rId8" w:history="1">
        <w:r w:rsidR="005D7485" w:rsidRPr="00025D38">
          <w:t>кодекса</w:t>
        </w:r>
      </w:hyperlink>
      <w:r w:rsidR="005D7485" w:rsidRPr="00025D38">
        <w:t xml:space="preserve"> Российской Федерации, Федерального </w:t>
      </w:r>
      <w:hyperlink r:id="rId9" w:history="1">
        <w:r w:rsidR="005D7485" w:rsidRPr="00025D38">
          <w:t>закона</w:t>
        </w:r>
      </w:hyperlink>
      <w:r w:rsidR="005D7485" w:rsidRPr="00025D38">
        <w:t xml:space="preserve"> о</w:t>
      </w:r>
      <w:r w:rsidR="00F93C9E" w:rsidRPr="00025D38">
        <w:t>т 05.04.2013 № 44</w:t>
      </w:r>
      <w:r w:rsidR="005D7485" w:rsidRPr="00025D38">
        <w:t xml:space="preserve">-ФЗ "О </w:t>
      </w:r>
      <w:r w:rsidR="00F93C9E" w:rsidRPr="00025D38">
        <w:t>контрактной системе в сфере закупок товаров, работ, услуг для обеспечения государственных и муниципальных нужд</w:t>
      </w:r>
      <w:r w:rsidR="005D7485" w:rsidRPr="00025D38">
        <w:t>"</w:t>
      </w:r>
      <w:r w:rsidR="00091D10" w:rsidRPr="00025D38">
        <w:t xml:space="preserve"> (далее – Закон №44- ФЗ)</w:t>
      </w:r>
      <w:r w:rsidR="005D7485" w:rsidRPr="00025D38">
        <w:t xml:space="preserve">, на основании </w:t>
      </w:r>
      <w:r w:rsidR="000E7B96">
        <w:t>п.</w:t>
      </w:r>
      <w:r w:rsidR="001D2A04">
        <w:t>5</w:t>
      </w:r>
      <w:r w:rsidR="000E7B96">
        <w:t xml:space="preserve"> </w:t>
      </w:r>
      <w:hyperlink r:id="rId10" w:history="1">
        <w:r w:rsidR="00091D10" w:rsidRPr="00025D38">
          <w:t>ч. 1 ст. 93</w:t>
        </w:r>
      </w:hyperlink>
      <w:r w:rsidR="00091D10" w:rsidRPr="00025D38">
        <w:t xml:space="preserve"> Закона №44 - ФЗ </w:t>
      </w:r>
      <w:r w:rsidR="00AA5569" w:rsidRPr="00025D38">
        <w:t xml:space="preserve">заключили </w:t>
      </w:r>
      <w:r w:rsidR="00AA5569" w:rsidRPr="00091D10">
        <w:t>настоящий договор (далее - Договор) о нижеследующем:</w:t>
      </w:r>
    </w:p>
    <w:p w:rsidR="00903028" w:rsidRPr="00F63AA7" w:rsidRDefault="00903028" w:rsidP="00AA5569">
      <w:pPr>
        <w:ind w:firstLine="708"/>
        <w:jc w:val="both"/>
        <w:rPr>
          <w:b/>
        </w:rPr>
      </w:pPr>
    </w:p>
    <w:p w:rsidR="00903028" w:rsidRPr="00F63AA7" w:rsidRDefault="00903028" w:rsidP="00925575">
      <w:pPr>
        <w:spacing w:after="60"/>
        <w:jc w:val="center"/>
        <w:rPr>
          <w:b/>
        </w:rPr>
      </w:pPr>
      <w:r w:rsidRPr="00F63AA7">
        <w:rPr>
          <w:b/>
        </w:rPr>
        <w:t xml:space="preserve">1.Предмет </w:t>
      </w:r>
      <w:r w:rsidR="005D7485">
        <w:rPr>
          <w:b/>
        </w:rPr>
        <w:t>Договора</w:t>
      </w:r>
    </w:p>
    <w:p w:rsidR="00903028" w:rsidRPr="00F63AA7" w:rsidRDefault="00903028" w:rsidP="00903028">
      <w:pPr>
        <w:spacing w:after="60"/>
        <w:jc w:val="center"/>
        <w:rPr>
          <w:b/>
        </w:rPr>
      </w:pPr>
    </w:p>
    <w:p w:rsidR="00903028" w:rsidRPr="001927EC" w:rsidRDefault="00903028" w:rsidP="00A31F97">
      <w:pPr>
        <w:pStyle w:val="ListNum"/>
        <w:numPr>
          <w:ilvl w:val="0"/>
          <w:numId w:val="0"/>
        </w:numPr>
        <w:tabs>
          <w:tab w:val="clear" w:pos="284"/>
          <w:tab w:val="left" w:pos="0"/>
        </w:tabs>
        <w:spacing w:before="0"/>
        <w:ind w:firstLine="709"/>
        <w:rPr>
          <w:sz w:val="24"/>
        </w:rPr>
      </w:pPr>
      <w:r w:rsidRPr="00F63AA7">
        <w:rPr>
          <w:sz w:val="24"/>
        </w:rPr>
        <w:t xml:space="preserve">1.1. По настоящему </w:t>
      </w:r>
      <w:r w:rsidR="005D7485">
        <w:rPr>
          <w:sz w:val="24"/>
        </w:rPr>
        <w:t>Договору</w:t>
      </w:r>
      <w:r w:rsidRPr="00F63AA7">
        <w:rPr>
          <w:sz w:val="24"/>
        </w:rPr>
        <w:t xml:space="preserve"> Поставщик </w:t>
      </w:r>
      <w:r w:rsidRPr="001927EC">
        <w:rPr>
          <w:sz w:val="24"/>
        </w:rPr>
        <w:t xml:space="preserve">принимает на себя обязательства по </w:t>
      </w:r>
      <w:r w:rsidRPr="00826275">
        <w:rPr>
          <w:color w:val="000000"/>
          <w:sz w:val="24"/>
        </w:rPr>
        <w:t xml:space="preserve">поставке </w:t>
      </w:r>
      <w:r w:rsidR="00D13F35" w:rsidRPr="00826275">
        <w:rPr>
          <w:color w:val="000000"/>
          <w:sz w:val="24"/>
        </w:rPr>
        <w:t>товаров</w:t>
      </w:r>
      <w:r w:rsidR="00025D38" w:rsidRPr="00826275">
        <w:rPr>
          <w:color w:val="000000"/>
          <w:sz w:val="24"/>
        </w:rPr>
        <w:t xml:space="preserve">, </w:t>
      </w:r>
      <w:r w:rsidR="005D7485">
        <w:rPr>
          <w:sz w:val="24"/>
        </w:rPr>
        <w:t>(далее - Т</w:t>
      </w:r>
      <w:r w:rsidRPr="001927EC">
        <w:rPr>
          <w:sz w:val="24"/>
        </w:rPr>
        <w:t>овар) в соответствии со С</w:t>
      </w:r>
      <w:r w:rsidR="002C6728">
        <w:rPr>
          <w:sz w:val="24"/>
        </w:rPr>
        <w:t xml:space="preserve">пецификацией (Приложение № 1 к </w:t>
      </w:r>
      <w:r w:rsidR="005D7485">
        <w:rPr>
          <w:sz w:val="24"/>
        </w:rPr>
        <w:t>Договору</w:t>
      </w:r>
      <w:r w:rsidRPr="001927EC">
        <w:rPr>
          <w:sz w:val="24"/>
        </w:rPr>
        <w:t>), а Заказчик</w:t>
      </w:r>
      <w:r w:rsidR="00132CA6">
        <w:rPr>
          <w:sz w:val="24"/>
        </w:rPr>
        <w:t xml:space="preserve"> обязуется принять и оплатить </w:t>
      </w:r>
      <w:r w:rsidR="005D7485">
        <w:rPr>
          <w:sz w:val="24"/>
        </w:rPr>
        <w:t>Т</w:t>
      </w:r>
      <w:r w:rsidRPr="001927EC">
        <w:rPr>
          <w:sz w:val="24"/>
        </w:rPr>
        <w:t xml:space="preserve">овар в соответствии с условиями настоящего </w:t>
      </w:r>
      <w:r w:rsidR="00322229">
        <w:rPr>
          <w:sz w:val="24"/>
        </w:rPr>
        <w:t>Д</w:t>
      </w:r>
      <w:r w:rsidR="005D7485">
        <w:rPr>
          <w:sz w:val="24"/>
        </w:rPr>
        <w:t>оговора</w:t>
      </w:r>
      <w:r w:rsidRPr="001927EC">
        <w:rPr>
          <w:sz w:val="24"/>
        </w:rPr>
        <w:t>.</w:t>
      </w:r>
    </w:p>
    <w:p w:rsidR="00903028" w:rsidRPr="0057793B" w:rsidRDefault="00903028" w:rsidP="00A31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Cs/>
        </w:rPr>
      </w:pPr>
      <w:r>
        <w:t>1.2</w:t>
      </w:r>
      <w:r w:rsidRPr="0057793B">
        <w:rPr>
          <w:iCs/>
        </w:rPr>
        <w:t xml:space="preserve">. </w:t>
      </w:r>
      <w:r w:rsidRPr="0057793B">
        <w:t>Цена, количес</w:t>
      </w:r>
      <w:r w:rsidR="00132CA6">
        <w:t>тво, ассортимент, качественные</w:t>
      </w:r>
      <w:r w:rsidRPr="0057793B">
        <w:t xml:space="preserve"> характеристики, наименование Товара, подлежащего поставке, в рамках настоящего </w:t>
      </w:r>
      <w:r w:rsidR="005D7485">
        <w:t>договора</w:t>
      </w:r>
      <w:r w:rsidRPr="0057793B">
        <w:t xml:space="preserve">, указаны в </w:t>
      </w:r>
      <w:r w:rsidR="008811D7">
        <w:t>С</w:t>
      </w:r>
      <w:r w:rsidRPr="0057793B">
        <w:t xml:space="preserve">пецификации (Приложение№1), которая является неотъемлемой частью настоящего </w:t>
      </w:r>
      <w:r w:rsidR="00322229">
        <w:t>Д</w:t>
      </w:r>
      <w:r w:rsidR="005D7485">
        <w:t>оговора</w:t>
      </w:r>
      <w:r w:rsidRPr="0057793B">
        <w:t>.</w:t>
      </w:r>
    </w:p>
    <w:p w:rsidR="00903028" w:rsidRDefault="00903028" w:rsidP="00903028">
      <w:pPr>
        <w:snapToGrid w:val="0"/>
        <w:ind w:firstLine="709"/>
        <w:jc w:val="both"/>
        <w:rPr>
          <w:b/>
        </w:rPr>
      </w:pPr>
    </w:p>
    <w:p w:rsidR="00903028" w:rsidRDefault="00903028" w:rsidP="00903028">
      <w:pPr>
        <w:pStyle w:val="ListNum"/>
        <w:numPr>
          <w:ilvl w:val="0"/>
          <w:numId w:val="2"/>
        </w:numPr>
        <w:tabs>
          <w:tab w:val="left" w:pos="1260"/>
        </w:tabs>
        <w:ind w:right="140"/>
        <w:jc w:val="center"/>
        <w:rPr>
          <w:b/>
          <w:color w:val="000000"/>
          <w:sz w:val="24"/>
        </w:rPr>
      </w:pPr>
      <w:r w:rsidRPr="00B34E2B">
        <w:rPr>
          <w:b/>
          <w:color w:val="000000"/>
          <w:sz w:val="24"/>
        </w:rPr>
        <w:t xml:space="preserve">Цена </w:t>
      </w:r>
      <w:r w:rsidR="005D7485">
        <w:rPr>
          <w:b/>
          <w:color w:val="000000"/>
          <w:sz w:val="24"/>
        </w:rPr>
        <w:t>Договора</w:t>
      </w:r>
      <w:r w:rsidRPr="00B34E2B">
        <w:rPr>
          <w:b/>
          <w:color w:val="000000"/>
          <w:sz w:val="24"/>
        </w:rPr>
        <w:t xml:space="preserve"> и порядок расчетов</w:t>
      </w:r>
    </w:p>
    <w:p w:rsidR="00903028" w:rsidRPr="00B34E2B" w:rsidRDefault="00903028" w:rsidP="00903028">
      <w:pPr>
        <w:pStyle w:val="ListNum"/>
        <w:numPr>
          <w:ilvl w:val="0"/>
          <w:numId w:val="0"/>
        </w:numPr>
        <w:tabs>
          <w:tab w:val="left" w:pos="1260"/>
        </w:tabs>
        <w:ind w:left="284" w:right="140"/>
        <w:rPr>
          <w:b/>
          <w:color w:val="000000"/>
          <w:sz w:val="24"/>
        </w:rPr>
      </w:pPr>
    </w:p>
    <w:p w:rsidR="00314736" w:rsidRDefault="00903028" w:rsidP="0029304B">
      <w:pPr>
        <w:tabs>
          <w:tab w:val="num" w:pos="709"/>
          <w:tab w:val="left" w:pos="1134"/>
        </w:tabs>
        <w:ind w:firstLine="709"/>
        <w:jc w:val="both"/>
        <w:rPr>
          <w:color w:val="000000"/>
        </w:rPr>
      </w:pPr>
      <w:r w:rsidRPr="00B34E2B">
        <w:rPr>
          <w:color w:val="000000"/>
        </w:rPr>
        <w:t xml:space="preserve">2.1. Цена </w:t>
      </w:r>
      <w:r w:rsidR="005D7485">
        <w:rPr>
          <w:color w:val="000000"/>
        </w:rPr>
        <w:t>Договора</w:t>
      </w:r>
      <w:r w:rsidRPr="00B34E2B">
        <w:rPr>
          <w:color w:val="000000"/>
        </w:rPr>
        <w:t xml:space="preserve"> составляет</w:t>
      </w:r>
      <w:r w:rsidR="00EA1809">
        <w:rPr>
          <w:color w:val="000000"/>
        </w:rPr>
        <w:t xml:space="preserve"> </w:t>
      </w:r>
      <w:r w:rsidR="00E14BB9">
        <w:rPr>
          <w:color w:val="000000"/>
        </w:rPr>
        <w:t>________ руб. __</w:t>
      </w:r>
      <w:r w:rsidR="000E7B96">
        <w:rPr>
          <w:color w:val="000000"/>
        </w:rPr>
        <w:t xml:space="preserve">к </w:t>
      </w:r>
      <w:r w:rsidR="004C5C29">
        <w:rPr>
          <w:color w:val="000000"/>
        </w:rPr>
        <w:t>(</w:t>
      </w:r>
      <w:r w:rsidR="00E14BB9">
        <w:rPr>
          <w:color w:val="000000"/>
        </w:rPr>
        <w:t>____________________________ рублей __</w:t>
      </w:r>
      <w:r w:rsidR="000E7B96">
        <w:rPr>
          <w:color w:val="000000"/>
        </w:rPr>
        <w:t xml:space="preserve"> копейки</w:t>
      </w:r>
      <w:r w:rsidR="00314736" w:rsidRPr="0012727D">
        <w:rPr>
          <w:color w:val="000000"/>
        </w:rPr>
        <w:t>)</w:t>
      </w:r>
      <w:r w:rsidR="000E7B96">
        <w:rPr>
          <w:color w:val="000000"/>
        </w:rPr>
        <w:t xml:space="preserve">, в том числе </w:t>
      </w:r>
      <w:r w:rsidR="004B07C4">
        <w:rPr>
          <w:sz w:val="22"/>
          <w:szCs w:val="22"/>
        </w:rPr>
        <w:t>НДС</w:t>
      </w:r>
      <w:r w:rsidR="00E14BB9">
        <w:rPr>
          <w:sz w:val="22"/>
          <w:szCs w:val="22"/>
        </w:rPr>
        <w:t xml:space="preserve"> __</w:t>
      </w:r>
      <w:r w:rsidR="000E7B96">
        <w:rPr>
          <w:sz w:val="22"/>
          <w:szCs w:val="22"/>
        </w:rPr>
        <w:t>%</w:t>
      </w:r>
      <w:r w:rsidR="004B07C4">
        <w:rPr>
          <w:sz w:val="22"/>
          <w:szCs w:val="22"/>
        </w:rPr>
        <w:t>.</w:t>
      </w:r>
    </w:p>
    <w:p w:rsidR="00903028" w:rsidRPr="00B34E2B" w:rsidRDefault="00903028" w:rsidP="0029304B">
      <w:pPr>
        <w:tabs>
          <w:tab w:val="num" w:pos="709"/>
          <w:tab w:val="left" w:pos="1134"/>
        </w:tabs>
        <w:ind w:firstLine="709"/>
        <w:jc w:val="both"/>
        <w:rPr>
          <w:color w:val="000000"/>
          <w:u w:val="single"/>
        </w:rPr>
      </w:pPr>
      <w:r w:rsidRPr="00B34E2B">
        <w:rPr>
          <w:color w:val="000000"/>
        </w:rPr>
        <w:t xml:space="preserve">2.2. Цена </w:t>
      </w:r>
      <w:r w:rsidR="005D7485">
        <w:rPr>
          <w:color w:val="000000"/>
        </w:rPr>
        <w:t>Договора</w:t>
      </w:r>
      <w:r>
        <w:rPr>
          <w:color w:val="000000"/>
        </w:rPr>
        <w:t xml:space="preserve"> включает в себя: стоимость т</w:t>
      </w:r>
      <w:r w:rsidRPr="00B34E2B">
        <w:rPr>
          <w:color w:val="000000"/>
        </w:rPr>
        <w:t>овара, расходы</w:t>
      </w:r>
      <w:r w:rsidRPr="00025D38">
        <w:t>, связанные с доставкой, разгрузкой - погрузкой, размещением в местах хранения Заказчика, стоимост</w:t>
      </w:r>
      <w:r w:rsidR="00132CA6" w:rsidRPr="00025D38">
        <w:t xml:space="preserve">ь упаковки (тары), маркировки, </w:t>
      </w:r>
      <w:r w:rsidRPr="00025D38">
        <w:t xml:space="preserve">страхование, таможенные платежи (пошлины), </w:t>
      </w:r>
      <w:r w:rsidRPr="00B34E2B">
        <w:rPr>
          <w:color w:val="000000"/>
        </w:rPr>
        <w:t xml:space="preserve">другие установленные налоги, сборы и иные расходы, связанные с исполнением </w:t>
      </w:r>
      <w:r w:rsidR="005D7485">
        <w:rPr>
          <w:color w:val="000000"/>
        </w:rPr>
        <w:t>Договора</w:t>
      </w:r>
      <w:r w:rsidRPr="00B34E2B">
        <w:rPr>
          <w:bCs/>
          <w:color w:val="000000"/>
        </w:rPr>
        <w:t>.</w:t>
      </w:r>
    </w:p>
    <w:p w:rsidR="00903028" w:rsidRPr="00B34E2B" w:rsidRDefault="00903028" w:rsidP="00A31F97">
      <w:pPr>
        <w:tabs>
          <w:tab w:val="num" w:pos="0"/>
          <w:tab w:val="left" w:pos="1260"/>
        </w:tabs>
        <w:ind w:firstLine="709"/>
        <w:jc w:val="both"/>
        <w:rPr>
          <w:color w:val="000000"/>
        </w:rPr>
      </w:pPr>
      <w:r w:rsidRPr="00B34E2B">
        <w:rPr>
          <w:color w:val="000000"/>
        </w:rPr>
        <w:t xml:space="preserve">Цена </w:t>
      </w:r>
      <w:r w:rsidR="00322229">
        <w:rPr>
          <w:bCs/>
          <w:color w:val="000000"/>
        </w:rPr>
        <w:t>Договора</w:t>
      </w:r>
      <w:r w:rsidRPr="00B34E2B">
        <w:rPr>
          <w:color w:val="000000"/>
        </w:rPr>
        <w:t xml:space="preserve"> является твердой и не может изменяться в ходе исполнения </w:t>
      </w:r>
      <w:r w:rsidR="005D7485">
        <w:rPr>
          <w:color w:val="000000"/>
        </w:rPr>
        <w:t>Договора</w:t>
      </w:r>
      <w:r w:rsidRPr="00B34E2B">
        <w:rPr>
          <w:color w:val="000000"/>
        </w:rPr>
        <w:t>, за исключением случаев, установленных законодательством Российской Федерации.</w:t>
      </w:r>
    </w:p>
    <w:p w:rsidR="00C4355E" w:rsidRPr="00025D38" w:rsidRDefault="00903028" w:rsidP="00A31F97">
      <w:pPr>
        <w:widowControl w:val="0"/>
        <w:autoSpaceDE w:val="0"/>
        <w:autoSpaceDN w:val="0"/>
        <w:adjustRightInd w:val="0"/>
        <w:ind w:firstLine="709"/>
        <w:jc w:val="both"/>
      </w:pPr>
      <w:r w:rsidRPr="00B34E2B">
        <w:rPr>
          <w:color w:val="000000"/>
        </w:rPr>
        <w:t xml:space="preserve">2.3. Источник финансирования настоящего </w:t>
      </w:r>
      <w:r w:rsidR="005D7485">
        <w:rPr>
          <w:color w:val="000000"/>
        </w:rPr>
        <w:t>Договора</w:t>
      </w:r>
      <w:r w:rsidRPr="00025D38">
        <w:t xml:space="preserve">– </w:t>
      </w:r>
      <w:r w:rsidR="00B212FC" w:rsidRPr="00025D38">
        <w:t>Муниципальный бюджет</w:t>
      </w:r>
      <w:r w:rsidR="00CC4D36">
        <w:t xml:space="preserve"> на 20</w:t>
      </w:r>
      <w:r w:rsidR="00E14BB9">
        <w:t xml:space="preserve">26 </w:t>
      </w:r>
      <w:r w:rsidR="00B253A2" w:rsidRPr="00025D38">
        <w:t>год</w:t>
      </w:r>
      <w:r w:rsidR="00B212FC" w:rsidRPr="00025D38">
        <w:t xml:space="preserve">. </w:t>
      </w:r>
    </w:p>
    <w:p w:rsidR="00903028" w:rsidRPr="00C076F2" w:rsidRDefault="00C95080" w:rsidP="00C076F2">
      <w:pPr>
        <w:ind w:firstLine="709"/>
        <w:jc w:val="both"/>
      </w:pPr>
      <w:r>
        <w:rPr>
          <w:color w:val="000000"/>
        </w:rPr>
        <w:t>2.4.</w:t>
      </w:r>
      <w:r w:rsidR="008E0EB1">
        <w:t>Оплата Т</w:t>
      </w:r>
      <w:r w:rsidR="003666CC" w:rsidRPr="003666CC">
        <w:t>овара производится по факту поставки путем перечисления денежных средств Поставщику в течени</w:t>
      </w:r>
      <w:r w:rsidR="003666CC" w:rsidRPr="006507BB">
        <w:t xml:space="preserve">е </w:t>
      </w:r>
      <w:r w:rsidR="00D45A21">
        <w:t>1</w:t>
      </w:r>
      <w:r w:rsidR="00025D38" w:rsidRPr="00025D38">
        <w:t>0</w:t>
      </w:r>
      <w:r w:rsidR="00FC6403">
        <w:t xml:space="preserve"> </w:t>
      </w:r>
      <w:r w:rsidR="003666CC" w:rsidRPr="00025D38">
        <w:t>(</w:t>
      </w:r>
      <w:r w:rsidR="00163782">
        <w:t>деся</w:t>
      </w:r>
      <w:r w:rsidR="00025D38" w:rsidRPr="00025D38">
        <w:t>ти</w:t>
      </w:r>
      <w:r w:rsidR="003666CC" w:rsidRPr="00025D38">
        <w:t xml:space="preserve">) </w:t>
      </w:r>
      <w:r w:rsidR="00F954C0" w:rsidRPr="00025D38">
        <w:t>рабочих</w:t>
      </w:r>
      <w:r w:rsidR="00FC6403">
        <w:t xml:space="preserve"> </w:t>
      </w:r>
      <w:r w:rsidR="003666CC" w:rsidRPr="00826275">
        <w:rPr>
          <w:color w:val="000000"/>
        </w:rPr>
        <w:t xml:space="preserve">дней </w:t>
      </w:r>
      <w:r w:rsidR="003666CC" w:rsidRPr="003666CC">
        <w:t>на основании счета,</w:t>
      </w:r>
      <w:r w:rsidR="00FC6403">
        <w:t xml:space="preserve"> </w:t>
      </w:r>
      <w:r w:rsidR="00132CA6">
        <w:t xml:space="preserve">счета-фактуры на отгруженный </w:t>
      </w:r>
      <w:r w:rsidR="008E0EB1">
        <w:t>Т</w:t>
      </w:r>
      <w:r w:rsidR="003666CC" w:rsidRPr="003666CC">
        <w:t>овар</w:t>
      </w:r>
      <w:r w:rsidRPr="009C1D36">
        <w:rPr>
          <w:color w:val="000000"/>
        </w:rPr>
        <w:t>(в случае применения Поставщиком</w:t>
      </w:r>
      <w:r w:rsidR="00295E39">
        <w:rPr>
          <w:color w:val="000000"/>
        </w:rPr>
        <w:t xml:space="preserve"> общей</w:t>
      </w:r>
      <w:r w:rsidRPr="009C1D36">
        <w:rPr>
          <w:color w:val="000000"/>
        </w:rPr>
        <w:t xml:space="preserve"> системы налогообложения)</w:t>
      </w:r>
      <w:r>
        <w:t>, товарной накладной, акта прие</w:t>
      </w:r>
      <w:r w:rsidR="003666CC" w:rsidRPr="003666CC">
        <w:t>ма-</w:t>
      </w:r>
      <w:r>
        <w:t>передачи</w:t>
      </w:r>
      <w:r w:rsidR="003666CC" w:rsidRPr="003666CC">
        <w:t>,</w:t>
      </w:r>
      <w:r w:rsidR="003666CC" w:rsidRPr="003666CC">
        <w:rPr>
          <w:color w:val="000000"/>
        </w:rPr>
        <w:t xml:space="preserve"> оформленных в соответствии с требованиями действующих нормативных документов и подписанных уполномоченными представителями сторон</w:t>
      </w:r>
      <w:r w:rsidR="003666CC">
        <w:rPr>
          <w:color w:val="000000"/>
        </w:rPr>
        <w:t>.</w:t>
      </w:r>
    </w:p>
    <w:p w:rsidR="00903028" w:rsidRPr="003666CC" w:rsidRDefault="00903028" w:rsidP="00A31F97">
      <w:pPr>
        <w:suppressAutoHyphens/>
        <w:ind w:firstLine="709"/>
        <w:jc w:val="both"/>
      </w:pPr>
      <w:r>
        <w:t>2</w:t>
      </w:r>
      <w:r w:rsidRPr="0007351C">
        <w:t>.</w:t>
      </w:r>
      <w:r w:rsidR="001966B0">
        <w:t>5</w:t>
      </w:r>
      <w:r w:rsidRPr="0007351C">
        <w:t xml:space="preserve">. Для проверки исполнения обязательств по </w:t>
      </w:r>
      <w:r w:rsidR="004559DB">
        <w:rPr>
          <w:color w:val="000000"/>
        </w:rPr>
        <w:t>Договору</w:t>
      </w:r>
      <w:r w:rsidRPr="0007351C">
        <w:t xml:space="preserve">, в части их соответствия условиям </w:t>
      </w:r>
      <w:r w:rsidR="004559DB">
        <w:rPr>
          <w:color w:val="000000"/>
        </w:rPr>
        <w:t>Договора</w:t>
      </w:r>
      <w:r w:rsidRPr="0007351C">
        <w:t>, Заказч</w:t>
      </w:r>
      <w:r w:rsidR="004559DB">
        <w:t xml:space="preserve">ик </w:t>
      </w:r>
      <w:r w:rsidR="001514BF">
        <w:t>вправе</w:t>
      </w:r>
      <w:r w:rsidR="004559DB">
        <w:t xml:space="preserve"> провести экспертизу. </w:t>
      </w:r>
      <w:r w:rsidRPr="0007351C">
        <w:t xml:space="preserve">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w:t>
      </w:r>
      <w:r w:rsidRPr="003666CC">
        <w:t>законодательством</w:t>
      </w:r>
      <w:r w:rsidR="003666CC" w:rsidRPr="003666CC">
        <w:t>.</w:t>
      </w:r>
    </w:p>
    <w:p w:rsidR="003666CC" w:rsidRPr="003666CC" w:rsidRDefault="001966B0" w:rsidP="00A31F97">
      <w:pPr>
        <w:autoSpaceDE w:val="0"/>
        <w:autoSpaceDN w:val="0"/>
        <w:adjustRightInd w:val="0"/>
        <w:ind w:firstLine="709"/>
        <w:jc w:val="both"/>
      </w:pPr>
      <w:r>
        <w:t>2.6</w:t>
      </w:r>
      <w:r w:rsidR="003666CC" w:rsidRPr="003666CC">
        <w:t xml:space="preserve">. В случае, если </w:t>
      </w:r>
      <w:r w:rsidR="004559DB">
        <w:rPr>
          <w:color w:val="000000"/>
        </w:rPr>
        <w:t>Договор</w:t>
      </w:r>
      <w:r w:rsidR="003666CC" w:rsidRPr="003666CC">
        <w:t xml:space="preserve"> заключается с физическим лицом, за исключением индивидуального предпринимателя или иного занимающегося частной практикой лица, в </w:t>
      </w:r>
      <w:r w:rsidR="004559DB">
        <w:rPr>
          <w:color w:val="000000"/>
        </w:rPr>
        <w:t>Договор</w:t>
      </w:r>
      <w:r w:rsidR="000E7B96">
        <w:rPr>
          <w:color w:val="000000"/>
        </w:rPr>
        <w:t xml:space="preserve"> </w:t>
      </w:r>
      <w:r w:rsidR="003666CC" w:rsidRPr="003666CC">
        <w:lastRenderedPageBreak/>
        <w:t xml:space="preserve">включается обязательное условие об уменьшении суммы, подлежащей уплате физическому лицу, на размер налоговых платежей, связанных с оплатой </w:t>
      </w:r>
      <w:r w:rsidR="004559DB">
        <w:rPr>
          <w:color w:val="000000"/>
        </w:rPr>
        <w:t>Договора</w:t>
      </w:r>
      <w:r w:rsidR="003666CC" w:rsidRPr="003666CC">
        <w:t>.</w:t>
      </w:r>
    </w:p>
    <w:p w:rsidR="003666CC" w:rsidRPr="0007351C" w:rsidRDefault="003666CC" w:rsidP="00903028">
      <w:pPr>
        <w:suppressAutoHyphens/>
        <w:ind w:firstLine="708"/>
        <w:jc w:val="both"/>
      </w:pPr>
    </w:p>
    <w:p w:rsidR="00903028" w:rsidRPr="00B34E2B" w:rsidRDefault="00903028" w:rsidP="00903028">
      <w:pPr>
        <w:tabs>
          <w:tab w:val="num" w:pos="0"/>
          <w:tab w:val="left" w:pos="567"/>
        </w:tabs>
        <w:ind w:right="140"/>
        <w:jc w:val="both"/>
        <w:rPr>
          <w:b/>
        </w:rPr>
      </w:pPr>
    </w:p>
    <w:p w:rsidR="00903028" w:rsidRDefault="00903028" w:rsidP="00903028">
      <w:pPr>
        <w:jc w:val="center"/>
        <w:rPr>
          <w:b/>
        </w:rPr>
      </w:pPr>
      <w:r>
        <w:rPr>
          <w:b/>
        </w:rPr>
        <w:t>3</w:t>
      </w:r>
      <w:r w:rsidRPr="00150FB3">
        <w:rPr>
          <w:b/>
        </w:rPr>
        <w:t>. Срок</w:t>
      </w:r>
      <w:r>
        <w:rPr>
          <w:b/>
        </w:rPr>
        <w:t xml:space="preserve">и, порядок </w:t>
      </w:r>
      <w:r w:rsidRPr="00150FB3">
        <w:rPr>
          <w:b/>
        </w:rPr>
        <w:t>и</w:t>
      </w:r>
      <w:r>
        <w:rPr>
          <w:b/>
        </w:rPr>
        <w:t xml:space="preserve"> условия</w:t>
      </w:r>
      <w:r w:rsidRPr="00150FB3">
        <w:rPr>
          <w:b/>
        </w:rPr>
        <w:t xml:space="preserve"> поставки товара</w:t>
      </w:r>
    </w:p>
    <w:p w:rsidR="00903028" w:rsidRPr="00150FB3" w:rsidRDefault="00903028" w:rsidP="00903028">
      <w:pPr>
        <w:jc w:val="center"/>
        <w:rPr>
          <w:b/>
        </w:rPr>
      </w:pPr>
    </w:p>
    <w:p w:rsidR="00903028" w:rsidRPr="00451F33" w:rsidRDefault="00903028" w:rsidP="00155C9B">
      <w:pPr>
        <w:ind w:firstLine="709"/>
        <w:jc w:val="both"/>
      </w:pPr>
      <w:r>
        <w:t>3</w:t>
      </w:r>
      <w:r w:rsidRPr="00150FB3">
        <w:t xml:space="preserve">.1. Срок поставки товара </w:t>
      </w:r>
      <w:r w:rsidRPr="00451F33">
        <w:t xml:space="preserve">в </w:t>
      </w:r>
      <w:r w:rsidRPr="00025D38">
        <w:t xml:space="preserve">течение </w:t>
      </w:r>
      <w:r w:rsidR="00E9652E">
        <w:t>15</w:t>
      </w:r>
      <w:r w:rsidR="00451F33" w:rsidRPr="00025D38">
        <w:t xml:space="preserve"> (</w:t>
      </w:r>
      <w:r w:rsidR="00E9652E">
        <w:t>пятнадцати</w:t>
      </w:r>
      <w:r w:rsidR="00451F33" w:rsidRPr="00025D38">
        <w:t xml:space="preserve">) </w:t>
      </w:r>
      <w:r w:rsidR="00FC302A" w:rsidRPr="00025D38">
        <w:t>рабочих</w:t>
      </w:r>
      <w:r w:rsidR="00EA1809">
        <w:t xml:space="preserve"> </w:t>
      </w:r>
      <w:r w:rsidR="00132CA6" w:rsidRPr="00025D38">
        <w:t>дней с</w:t>
      </w:r>
      <w:r w:rsidR="00EA1809">
        <w:t xml:space="preserve"> </w:t>
      </w:r>
      <w:r w:rsidRPr="00451F33">
        <w:t>момента подписания</w:t>
      </w:r>
      <w:r w:rsidR="00EA1809">
        <w:t xml:space="preserve"> </w:t>
      </w:r>
      <w:r w:rsidR="004559DB" w:rsidRPr="00451F33">
        <w:t>Договора</w:t>
      </w:r>
      <w:r w:rsidRPr="00451F33">
        <w:t>.</w:t>
      </w:r>
    </w:p>
    <w:p w:rsidR="006A16D6" w:rsidRDefault="00903028" w:rsidP="00025D38">
      <w:pPr>
        <w:ind w:firstLine="709"/>
        <w:jc w:val="both"/>
        <w:rPr>
          <w:color w:val="FF0000"/>
          <w:shd w:val="clear" w:color="auto" w:fill="FFFFFF"/>
        </w:rPr>
      </w:pPr>
      <w:r w:rsidRPr="00451F33">
        <w:t xml:space="preserve">3.2. Место поставки товара: </w:t>
      </w:r>
      <w:r w:rsidR="00025D38">
        <w:t>Л</w:t>
      </w:r>
      <w:r w:rsidR="00513BB1">
        <w:t>енинградская область, муниципальный округ Гатчинский</w:t>
      </w:r>
      <w:r w:rsidR="00025D38">
        <w:t xml:space="preserve">, </w:t>
      </w:r>
      <w:r w:rsidR="00AA5ED4">
        <w:t>г. Коммунар</w:t>
      </w:r>
      <w:r w:rsidR="00025D38">
        <w:t xml:space="preserve">, </w:t>
      </w:r>
      <w:r w:rsidR="00AA5ED4">
        <w:t>ул. Бумажников</w:t>
      </w:r>
      <w:r w:rsidR="00025D38">
        <w:t>, д.1</w:t>
      </w:r>
    </w:p>
    <w:p w:rsidR="00903028" w:rsidRPr="00025D38" w:rsidRDefault="00903028" w:rsidP="00155C9B">
      <w:pPr>
        <w:ind w:firstLine="709"/>
        <w:jc w:val="both"/>
      </w:pPr>
      <w:r w:rsidRPr="00025D38">
        <w:t>Доставка товара к месту приема-передачи товара должна осуществляться силами Поставщика и за его счет, включая погрузку, перевозку, разгрузку и сборку товара, точное время и дата поставки должны быть согласованы с Заказчиком.</w:t>
      </w:r>
    </w:p>
    <w:p w:rsidR="00155C9B" w:rsidRPr="00826275" w:rsidRDefault="00155C9B" w:rsidP="00155C9B">
      <w:pPr>
        <w:ind w:firstLine="709"/>
        <w:jc w:val="both"/>
        <w:rPr>
          <w:color w:val="000000"/>
        </w:rPr>
      </w:pPr>
      <w:r w:rsidRPr="00451F33">
        <w:t>3.3. Товар должен быть новым (</w:t>
      </w:r>
      <w:r w:rsidR="00132CA6" w:rsidRPr="00826275">
        <w:rPr>
          <w:color w:val="000000"/>
        </w:rPr>
        <w:t xml:space="preserve">товаром, который не был </w:t>
      </w:r>
      <w:r w:rsidRPr="00826275">
        <w:rPr>
          <w:color w:val="000000"/>
        </w:rPr>
        <w:t>в употреблении, ремонте, в том числе, который не был восстановлен).</w:t>
      </w:r>
    </w:p>
    <w:p w:rsidR="00903028" w:rsidRDefault="00155C9B" w:rsidP="00155C9B">
      <w:pPr>
        <w:snapToGrid w:val="0"/>
        <w:ind w:firstLine="709"/>
        <w:jc w:val="both"/>
        <w:rPr>
          <w:bCs/>
        </w:rPr>
      </w:pPr>
      <w:r>
        <w:t>3.4</w:t>
      </w:r>
      <w:r w:rsidR="00903028">
        <w:t xml:space="preserve">. </w:t>
      </w:r>
      <w:r w:rsidR="00903028">
        <w:rPr>
          <w:bCs/>
        </w:rPr>
        <w:t>Приемка т</w:t>
      </w:r>
      <w:r w:rsidR="00903028" w:rsidRPr="00104D73">
        <w:rPr>
          <w:bCs/>
        </w:rPr>
        <w:t xml:space="preserve">овара осуществляется </w:t>
      </w:r>
      <w:r w:rsidR="00903028">
        <w:rPr>
          <w:bCs/>
        </w:rPr>
        <w:t>Заказчиком</w:t>
      </w:r>
      <w:r w:rsidR="00903028" w:rsidRPr="00104D73">
        <w:rPr>
          <w:bCs/>
        </w:rPr>
        <w:t xml:space="preserve"> по количеству, качеству</w:t>
      </w:r>
      <w:r w:rsidR="00903028">
        <w:rPr>
          <w:bCs/>
        </w:rPr>
        <w:t xml:space="preserve"> и</w:t>
      </w:r>
      <w:r w:rsidR="00903028" w:rsidRPr="00104D73">
        <w:rPr>
          <w:bCs/>
        </w:rPr>
        <w:t xml:space="preserve"> ассортименту</w:t>
      </w:r>
      <w:r w:rsidR="00903028">
        <w:rPr>
          <w:bCs/>
        </w:rPr>
        <w:t>, которые должны соответствовать указанному в Спецификации, по месту получения т</w:t>
      </w:r>
      <w:r w:rsidR="00903028" w:rsidRPr="00104D73">
        <w:rPr>
          <w:bCs/>
        </w:rPr>
        <w:t>овара с участием представителя Поставщика и оформляется путем подписания товарной накладной</w:t>
      </w:r>
      <w:r w:rsidR="00BF6741">
        <w:rPr>
          <w:bCs/>
        </w:rPr>
        <w:t xml:space="preserve"> и акта приема-передачи товара</w:t>
      </w:r>
      <w:r w:rsidR="00C055DB">
        <w:rPr>
          <w:bCs/>
        </w:rPr>
        <w:t>.</w:t>
      </w:r>
    </w:p>
    <w:p w:rsidR="00903028" w:rsidRDefault="00903028" w:rsidP="00155C9B">
      <w:pPr>
        <w:shd w:val="clear" w:color="auto" w:fill="FFFFFF"/>
        <w:ind w:firstLine="709"/>
        <w:jc w:val="both"/>
        <w:rPr>
          <w:color w:val="000000"/>
        </w:rPr>
      </w:pPr>
      <w:r>
        <w:rPr>
          <w:color w:val="000000"/>
        </w:rPr>
        <w:t>Поставщик вместе с товаром передает Заказчику следующий комплект документов:</w:t>
      </w:r>
      <w:r w:rsidR="000E7B96">
        <w:rPr>
          <w:color w:val="000000"/>
        </w:rPr>
        <w:t xml:space="preserve"> </w:t>
      </w:r>
      <w:r w:rsidRPr="009C1D36">
        <w:rPr>
          <w:color w:val="000000"/>
        </w:rPr>
        <w:t>счет;</w:t>
      </w:r>
      <w:r w:rsidR="000E7B96">
        <w:rPr>
          <w:color w:val="000000"/>
        </w:rPr>
        <w:t xml:space="preserve"> </w:t>
      </w:r>
      <w:r>
        <w:rPr>
          <w:color w:val="000000"/>
        </w:rPr>
        <w:t xml:space="preserve">счет-фактура на </w:t>
      </w:r>
      <w:r w:rsidR="00132CA6">
        <w:rPr>
          <w:color w:val="000000"/>
        </w:rPr>
        <w:t xml:space="preserve">отгруженный </w:t>
      </w:r>
      <w:r>
        <w:rPr>
          <w:color w:val="000000"/>
        </w:rPr>
        <w:t>т</w:t>
      </w:r>
      <w:r w:rsidR="00132CA6">
        <w:rPr>
          <w:color w:val="000000"/>
        </w:rPr>
        <w:t>овар</w:t>
      </w:r>
      <w:r w:rsidR="00295E39">
        <w:rPr>
          <w:color w:val="000000"/>
        </w:rPr>
        <w:t xml:space="preserve"> (в</w:t>
      </w:r>
      <w:r w:rsidR="000E7B96">
        <w:rPr>
          <w:color w:val="000000"/>
        </w:rPr>
        <w:t xml:space="preserve"> </w:t>
      </w:r>
      <w:r w:rsidR="00DE63AD" w:rsidRPr="009C1D36">
        <w:rPr>
          <w:color w:val="000000"/>
        </w:rPr>
        <w:t>случае применения Поставщиком общей системы</w:t>
      </w:r>
      <w:r w:rsidRPr="009C1D36">
        <w:rPr>
          <w:color w:val="000000"/>
        </w:rPr>
        <w:t xml:space="preserve"> налогообложения);товарная накладная</w:t>
      </w:r>
      <w:r w:rsidR="00BF6741">
        <w:rPr>
          <w:color w:val="000000"/>
        </w:rPr>
        <w:t>;</w:t>
      </w:r>
      <w:r w:rsidR="000E7B96">
        <w:rPr>
          <w:color w:val="000000"/>
        </w:rPr>
        <w:t xml:space="preserve"> </w:t>
      </w:r>
      <w:r w:rsidR="00BF6741">
        <w:rPr>
          <w:bCs/>
        </w:rPr>
        <w:t>акт приема-передачи товара</w:t>
      </w:r>
      <w:r w:rsidRPr="009C1D36">
        <w:rPr>
          <w:color w:val="000000"/>
        </w:rPr>
        <w:t>;</w:t>
      </w:r>
      <w:r w:rsidR="000E7B96">
        <w:rPr>
          <w:color w:val="000000"/>
        </w:rPr>
        <w:t xml:space="preserve"> </w:t>
      </w:r>
      <w:r w:rsidRPr="009C1D36">
        <w:rPr>
          <w:color w:val="000000"/>
        </w:rPr>
        <w:t>документы, подтвер</w:t>
      </w:r>
      <w:r>
        <w:rPr>
          <w:color w:val="000000"/>
        </w:rPr>
        <w:t>ждающие качество поставленного т</w:t>
      </w:r>
      <w:r w:rsidRPr="009C1D36">
        <w:rPr>
          <w:color w:val="000000"/>
        </w:rPr>
        <w:t>овара.</w:t>
      </w:r>
    </w:p>
    <w:p w:rsidR="00903028" w:rsidRPr="003E330E" w:rsidRDefault="00903028" w:rsidP="00155C9B">
      <w:pPr>
        <w:tabs>
          <w:tab w:val="left" w:pos="1134"/>
        </w:tabs>
        <w:ind w:firstLine="709"/>
        <w:jc w:val="both"/>
      </w:pPr>
      <w:r>
        <w:rPr>
          <w:color w:val="000000"/>
        </w:rPr>
        <w:t>3.</w:t>
      </w:r>
      <w:r w:rsidR="00155C9B">
        <w:rPr>
          <w:color w:val="000000"/>
        </w:rPr>
        <w:t>5</w:t>
      </w:r>
      <w:r>
        <w:rPr>
          <w:color w:val="000000"/>
        </w:rPr>
        <w:t xml:space="preserve">. Тара и упаковка товара </w:t>
      </w:r>
      <w:r w:rsidRPr="00776E9E">
        <w:rPr>
          <w:color w:val="000000"/>
        </w:rPr>
        <w:t xml:space="preserve">должна </w:t>
      </w:r>
      <w:r>
        <w:rPr>
          <w:color w:val="000000"/>
        </w:rPr>
        <w:t>обеспечивать полную сохранность от повреждений или порчи</w:t>
      </w:r>
      <w:r w:rsidRPr="00776E9E">
        <w:rPr>
          <w:color w:val="000000"/>
        </w:rPr>
        <w:t xml:space="preserve"> во время погрузки, перевозки к конечному пункту назначения </w:t>
      </w:r>
      <w:r>
        <w:rPr>
          <w:color w:val="000000"/>
        </w:rPr>
        <w:t>и разгрузки и хранение</w:t>
      </w:r>
      <w:r w:rsidRPr="00776E9E">
        <w:rPr>
          <w:color w:val="000000"/>
        </w:rPr>
        <w:t xml:space="preserve">. </w:t>
      </w:r>
    </w:p>
    <w:p w:rsidR="00903028" w:rsidRPr="00150FB3" w:rsidRDefault="00903028" w:rsidP="00903028">
      <w:pPr>
        <w:rPr>
          <w:b/>
        </w:rPr>
      </w:pPr>
    </w:p>
    <w:p w:rsidR="00903028" w:rsidRPr="00150FB3" w:rsidRDefault="00903028" w:rsidP="00903028">
      <w:pPr>
        <w:jc w:val="center"/>
        <w:rPr>
          <w:b/>
        </w:rPr>
      </w:pPr>
      <w:r>
        <w:rPr>
          <w:b/>
        </w:rPr>
        <w:t>4</w:t>
      </w:r>
      <w:r w:rsidRPr="00150FB3">
        <w:rPr>
          <w:b/>
        </w:rPr>
        <w:t>. Обязанности Сторон</w:t>
      </w:r>
    </w:p>
    <w:p w:rsidR="00903028" w:rsidRPr="00150FB3" w:rsidRDefault="00903028" w:rsidP="00A31F97">
      <w:pPr>
        <w:ind w:firstLine="709"/>
        <w:jc w:val="both"/>
        <w:rPr>
          <w:b/>
        </w:rPr>
      </w:pPr>
    </w:p>
    <w:p w:rsidR="00903028" w:rsidRPr="00150FB3" w:rsidRDefault="00903028" w:rsidP="00A31F97">
      <w:pPr>
        <w:ind w:firstLine="709"/>
        <w:jc w:val="both"/>
      </w:pPr>
      <w:r>
        <w:t>4</w:t>
      </w:r>
      <w:r w:rsidRPr="00150FB3">
        <w:t>.1. Поставщик обязан:</w:t>
      </w:r>
    </w:p>
    <w:p w:rsidR="00903028" w:rsidRPr="00150FB3" w:rsidRDefault="00903028" w:rsidP="00A31F97">
      <w:pPr>
        <w:ind w:firstLine="709"/>
        <w:jc w:val="both"/>
      </w:pPr>
      <w:r>
        <w:t>4.1.1. Осуществи</w:t>
      </w:r>
      <w:r w:rsidRPr="00150FB3">
        <w:t xml:space="preserve">ть </w:t>
      </w:r>
      <w:r w:rsidRPr="00132CA6">
        <w:t xml:space="preserve">поставку </w:t>
      </w:r>
      <w:r w:rsidRPr="00150FB3">
        <w:t xml:space="preserve">товара в соответствии с </w:t>
      </w:r>
      <w:r w:rsidR="000252E8">
        <w:t>Приложением №1</w:t>
      </w:r>
      <w:r w:rsidR="00FC6403">
        <w:t>,2</w:t>
      </w:r>
      <w:r w:rsidRPr="00150FB3">
        <w:t xml:space="preserve"> в течение срока, указанного в п.</w:t>
      </w:r>
      <w:r>
        <w:t xml:space="preserve">3.1 </w:t>
      </w:r>
      <w:r w:rsidR="004559DB">
        <w:rPr>
          <w:color w:val="000000"/>
        </w:rPr>
        <w:t>Договора</w:t>
      </w:r>
      <w:r>
        <w:t xml:space="preserve">. </w:t>
      </w:r>
    </w:p>
    <w:p w:rsidR="00903028" w:rsidRPr="00826275" w:rsidRDefault="00903028" w:rsidP="00A31F97">
      <w:pPr>
        <w:ind w:firstLine="709"/>
        <w:jc w:val="both"/>
        <w:rPr>
          <w:color w:val="000000"/>
        </w:rPr>
      </w:pPr>
      <w:r>
        <w:t>4</w:t>
      </w:r>
      <w:r w:rsidRPr="00150FB3">
        <w:t>.1.2. Гарантировать надлежащее кач</w:t>
      </w:r>
      <w:r w:rsidR="000252E8">
        <w:t>ество поставляемого товара; без</w:t>
      </w:r>
      <w:r w:rsidRPr="00150FB3">
        <w:t xml:space="preserve"> дефектов, связанных с материалами и качеством изготовления, в соответствии с техническими характеристиками, указанными те</w:t>
      </w:r>
      <w:r>
        <w:t>хническом задании</w:t>
      </w:r>
      <w:r w:rsidRPr="00150FB3">
        <w:t>.</w:t>
      </w:r>
      <w:r w:rsidR="000E7B96">
        <w:t xml:space="preserve"> </w:t>
      </w:r>
      <w:r w:rsidR="005E3FA7" w:rsidRPr="00826275">
        <w:rPr>
          <w:color w:val="000000"/>
        </w:rPr>
        <w:t>Гарантия качества товара: в течение одного года с момента поставки товара.</w:t>
      </w:r>
    </w:p>
    <w:p w:rsidR="00903028" w:rsidRPr="00150FB3" w:rsidRDefault="00903028" w:rsidP="00A31F97">
      <w:pPr>
        <w:ind w:firstLine="709"/>
        <w:jc w:val="both"/>
      </w:pPr>
      <w:r>
        <w:t>4</w:t>
      </w:r>
      <w:r w:rsidR="000252E8">
        <w:t>.1.3. Поставить Товар</w:t>
      </w:r>
      <w:r w:rsidRPr="00150FB3">
        <w:t xml:space="preserve"> в упаковке, которая бы обеспечивала его сохранность, товарный вид, предохраняла бы от всякого рода повреждений при транспортировке и хранении.</w:t>
      </w:r>
    </w:p>
    <w:p w:rsidR="00903028" w:rsidRPr="00150FB3" w:rsidRDefault="00903028" w:rsidP="00A31F97">
      <w:pPr>
        <w:ind w:firstLine="709"/>
        <w:jc w:val="both"/>
      </w:pPr>
      <w:r>
        <w:t>4</w:t>
      </w:r>
      <w:r w:rsidRPr="00150FB3">
        <w:t>.1.4. В случае возникновения обстоятельств, замедляющих поставку или делающих её невозможной, в течение 1 (одного) календарного дня поставить об этом в известность Заказчика в письменном виде.</w:t>
      </w:r>
    </w:p>
    <w:p w:rsidR="00903028" w:rsidRPr="00150FB3" w:rsidRDefault="00903028" w:rsidP="00A31F97">
      <w:pPr>
        <w:ind w:firstLine="709"/>
        <w:jc w:val="both"/>
      </w:pPr>
      <w:r>
        <w:t>4</w:t>
      </w:r>
      <w:r w:rsidRPr="00150FB3">
        <w:t xml:space="preserve">.1.5. Направлять своих представителей для оперативного решения вопросов, возникающих при поставке товара в рамках </w:t>
      </w:r>
      <w:r w:rsidR="00F71E0F">
        <w:rPr>
          <w:color w:val="000000"/>
        </w:rPr>
        <w:t>Договора</w:t>
      </w:r>
      <w:r w:rsidRPr="00150FB3">
        <w:t>, наделяя их соответствующими полномочиями.</w:t>
      </w:r>
    </w:p>
    <w:p w:rsidR="00903028" w:rsidRPr="00150FB3" w:rsidRDefault="00903028" w:rsidP="00A31F97">
      <w:pPr>
        <w:ind w:firstLine="709"/>
        <w:jc w:val="both"/>
      </w:pPr>
      <w:r>
        <w:t>4</w:t>
      </w:r>
      <w:r w:rsidRPr="00150FB3">
        <w:t>.1.6. Предоставлять Заказчику счет, счет-фактуру</w:t>
      </w:r>
      <w:r w:rsidR="000252E8">
        <w:rPr>
          <w:color w:val="000000"/>
        </w:rPr>
        <w:t xml:space="preserve">(в </w:t>
      </w:r>
      <w:r w:rsidR="00927FF8">
        <w:rPr>
          <w:color w:val="000000"/>
        </w:rPr>
        <w:t xml:space="preserve">случае применения Поставщиком </w:t>
      </w:r>
      <w:r w:rsidR="00BC5715" w:rsidRPr="009C1D36">
        <w:rPr>
          <w:color w:val="000000"/>
        </w:rPr>
        <w:t>общей системы налогообложения)</w:t>
      </w:r>
      <w:r w:rsidRPr="00150FB3">
        <w:t>, товарную накладную</w:t>
      </w:r>
      <w:r w:rsidR="00BF6741">
        <w:t>.</w:t>
      </w:r>
    </w:p>
    <w:p w:rsidR="00903028" w:rsidRPr="00150FB3" w:rsidRDefault="00903028" w:rsidP="00A31F97">
      <w:pPr>
        <w:ind w:firstLine="709"/>
        <w:jc w:val="both"/>
      </w:pPr>
      <w:r>
        <w:t>4</w:t>
      </w:r>
      <w:r w:rsidRPr="00150FB3">
        <w:t>.2. Заказчик обязан:</w:t>
      </w:r>
    </w:p>
    <w:p w:rsidR="00903028" w:rsidRDefault="00903028" w:rsidP="00A31F97">
      <w:pPr>
        <w:ind w:firstLine="709"/>
        <w:jc w:val="both"/>
      </w:pPr>
      <w:r>
        <w:t>4</w:t>
      </w:r>
      <w:r w:rsidRPr="00150FB3">
        <w:t xml:space="preserve">.2.1. </w:t>
      </w:r>
      <w:r>
        <w:t>Прин</w:t>
      </w:r>
      <w:r w:rsidRPr="001C5072">
        <w:t>ят</w:t>
      </w:r>
      <w:r>
        <w:t>ь</w:t>
      </w:r>
      <w:r w:rsidRPr="001C5072">
        <w:t xml:space="preserve"> товар по количеству, качеству, ассортименту и комплектности в соответствии с условиями </w:t>
      </w:r>
      <w:r w:rsidR="00B4682A">
        <w:t>Договора</w:t>
      </w:r>
      <w:r>
        <w:t xml:space="preserve">, </w:t>
      </w:r>
      <w:r w:rsidRPr="0007351C">
        <w:t>либо дать мотивированный отказ в приемке товара с оформлением комиссионного акта. В случае мотивированного отказа Заказчик</w:t>
      </w:r>
      <w:r>
        <w:t>а</w:t>
      </w:r>
      <w:r w:rsidRPr="0007351C">
        <w:t xml:space="preserve"> от принятия поставляемого товара, Поставщик обязан устранить все отмеченные недостатки за свой счет в течение 72 (семидесяти двух) часов после получения уведомления об отказе от принятия товара.</w:t>
      </w:r>
    </w:p>
    <w:p w:rsidR="00903028" w:rsidRDefault="00903028" w:rsidP="00A31F97">
      <w:pPr>
        <w:ind w:firstLine="709"/>
        <w:jc w:val="both"/>
      </w:pPr>
      <w:r>
        <w:t>4</w:t>
      </w:r>
      <w:r w:rsidRPr="00150FB3">
        <w:t>.2.2. Своевременно оплатить поставку товара в порядке, предусмотренном ра</w:t>
      </w:r>
      <w:r>
        <w:t>зделом 2</w:t>
      </w:r>
      <w:r w:rsidR="00E9652E">
        <w:t xml:space="preserve"> </w:t>
      </w:r>
      <w:r w:rsidR="00B4682A">
        <w:t>Договора</w:t>
      </w:r>
      <w:r w:rsidRPr="00150FB3">
        <w:t>.</w:t>
      </w:r>
    </w:p>
    <w:p w:rsidR="00903028" w:rsidRDefault="00903028" w:rsidP="00A31F97">
      <w:pPr>
        <w:ind w:firstLine="709"/>
        <w:jc w:val="both"/>
      </w:pPr>
      <w:r>
        <w:lastRenderedPageBreak/>
        <w:t>4.2.3.</w:t>
      </w:r>
      <w:r w:rsidRPr="001C5072">
        <w:t>В случае обнаружения после приемки Товара нарушений и несоответствия его предъявляемым к Товару такого рода требованиям, уведомить об этом Поставщика в течение 10 (Десяти) календарных дней с момента выявления недостатков.</w:t>
      </w:r>
    </w:p>
    <w:p w:rsidR="00903028" w:rsidRPr="00150FB3" w:rsidRDefault="00903028" w:rsidP="00A31F97">
      <w:pPr>
        <w:ind w:firstLine="709"/>
        <w:jc w:val="both"/>
      </w:pPr>
      <w:r>
        <w:t>4</w:t>
      </w:r>
      <w:r w:rsidR="000252E8">
        <w:t xml:space="preserve">.3. Заказчик </w:t>
      </w:r>
      <w:r w:rsidRPr="00150FB3">
        <w:t>имеет право:</w:t>
      </w:r>
    </w:p>
    <w:p w:rsidR="00903028" w:rsidRPr="00917B0F" w:rsidRDefault="00903028" w:rsidP="00A31F97">
      <w:pPr>
        <w:widowControl w:val="0"/>
        <w:autoSpaceDE w:val="0"/>
        <w:autoSpaceDN w:val="0"/>
        <w:adjustRightInd w:val="0"/>
        <w:ind w:firstLine="709"/>
        <w:jc w:val="both"/>
        <w:rPr>
          <w:rFonts w:eastAsia="Calibri"/>
        </w:rPr>
      </w:pPr>
      <w:r>
        <w:rPr>
          <w:rFonts w:eastAsia="Calibri"/>
        </w:rPr>
        <w:t>4</w:t>
      </w:r>
      <w:r w:rsidRPr="00917B0F">
        <w:rPr>
          <w:rFonts w:eastAsia="Calibri"/>
        </w:rPr>
        <w:t xml:space="preserve">.3.1. Требовать надлежащего выполнения обязательств по настоящему </w:t>
      </w:r>
      <w:r w:rsidR="00B4682A">
        <w:t>Договору</w:t>
      </w:r>
      <w:r w:rsidRPr="00917B0F">
        <w:rPr>
          <w:rFonts w:eastAsia="Calibri"/>
        </w:rPr>
        <w:t>.</w:t>
      </w:r>
    </w:p>
    <w:p w:rsidR="00903028" w:rsidRPr="00917B0F" w:rsidRDefault="00903028" w:rsidP="00A31F97">
      <w:pPr>
        <w:widowControl w:val="0"/>
        <w:autoSpaceDE w:val="0"/>
        <w:autoSpaceDN w:val="0"/>
        <w:adjustRightInd w:val="0"/>
        <w:ind w:firstLine="709"/>
        <w:jc w:val="both"/>
        <w:rPr>
          <w:rFonts w:eastAsia="Calibri"/>
        </w:rPr>
      </w:pPr>
      <w:r>
        <w:rPr>
          <w:rFonts w:eastAsia="Calibri"/>
        </w:rPr>
        <w:t>4</w:t>
      </w:r>
      <w:r w:rsidRPr="00917B0F">
        <w:rPr>
          <w:rFonts w:eastAsia="Calibri"/>
        </w:rPr>
        <w:t>.3.2.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03028" w:rsidRPr="0007351C" w:rsidRDefault="00903028" w:rsidP="00A31F97">
      <w:pPr>
        <w:ind w:firstLine="709"/>
        <w:jc w:val="both"/>
      </w:pPr>
      <w:r w:rsidRPr="0007351C">
        <w:t>– безвозмездного устранения недостатков, возникших по вине Поставщика;</w:t>
      </w:r>
    </w:p>
    <w:p w:rsidR="00903028" w:rsidRPr="00917B0F" w:rsidRDefault="00903028" w:rsidP="00A31F97">
      <w:pPr>
        <w:widowControl w:val="0"/>
        <w:autoSpaceDE w:val="0"/>
        <w:autoSpaceDN w:val="0"/>
        <w:adjustRightInd w:val="0"/>
        <w:ind w:firstLine="709"/>
        <w:jc w:val="both"/>
        <w:rPr>
          <w:rFonts w:eastAsia="Calibri"/>
        </w:rPr>
      </w:pPr>
      <w:r w:rsidRPr="0007351C">
        <w:t>–возмещения расходов по устранению этих недостатков, если устранение производилось силами третьих лиц и оплачивалось за счет Заказчика</w:t>
      </w:r>
      <w:r w:rsidRPr="00917B0F">
        <w:rPr>
          <w:rFonts w:eastAsia="Calibri"/>
        </w:rPr>
        <w:t>.</w:t>
      </w:r>
    </w:p>
    <w:p w:rsidR="00903028" w:rsidRPr="00055EB3" w:rsidRDefault="00903028" w:rsidP="00A31F9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w:t>
      </w:r>
      <w:r w:rsidRPr="0007351C">
        <w:t xml:space="preserve">.3.3. В случае нарушения Поставщиком условий </w:t>
      </w:r>
      <w:r w:rsidR="00B4682A" w:rsidRPr="00B4682A">
        <w:t>Договора</w:t>
      </w:r>
      <w:r w:rsidRPr="0007351C">
        <w:t xml:space="preserve"> Заказчик вправе удержать из причитающейс</w:t>
      </w:r>
      <w:r w:rsidR="00CB1036">
        <w:t>я к выплате Поставщику суммы по</w:t>
      </w:r>
      <w:r w:rsidR="00B4682A">
        <w:t>Договору</w:t>
      </w:r>
      <w:r w:rsidRPr="0007351C">
        <w:t xml:space="preserve"> (цены </w:t>
      </w:r>
      <w:r w:rsidR="00B4682A" w:rsidRPr="00B4682A">
        <w:t>Договора</w:t>
      </w:r>
      <w:r w:rsidRPr="0007351C">
        <w:t xml:space="preserve">) суммы начисленных штрафных санкций (штрафов, пеней) по </w:t>
      </w:r>
      <w:r w:rsidR="00B4682A">
        <w:t>Договору</w:t>
      </w:r>
      <w:r w:rsidRPr="0007351C">
        <w:t xml:space="preserve">. При этом действия Заказчика не являются нарушениями положений настоящего </w:t>
      </w:r>
      <w:r w:rsidR="00B4682A" w:rsidRPr="00B4682A">
        <w:t>Договора</w:t>
      </w:r>
      <w:r w:rsidR="00B4682A">
        <w:t>.</w:t>
      </w:r>
    </w:p>
    <w:p w:rsidR="00903028" w:rsidRDefault="00903028" w:rsidP="00A31F97">
      <w:pPr>
        <w:widowControl w:val="0"/>
        <w:autoSpaceDE w:val="0"/>
        <w:autoSpaceDN w:val="0"/>
        <w:adjustRightInd w:val="0"/>
        <w:ind w:firstLine="709"/>
        <w:jc w:val="both"/>
        <w:rPr>
          <w:rFonts w:eastAsia="Calibri"/>
        </w:rPr>
      </w:pPr>
      <w:r>
        <w:rPr>
          <w:rFonts w:eastAsia="Calibri"/>
        </w:rPr>
        <w:t>4</w:t>
      </w:r>
      <w:r w:rsidRPr="00917B0F">
        <w:rPr>
          <w:rFonts w:eastAsia="Calibri"/>
        </w:rPr>
        <w:t>.4. Поставщик имеет право:</w:t>
      </w:r>
    </w:p>
    <w:p w:rsidR="00903028" w:rsidRDefault="00903028" w:rsidP="00A31F97">
      <w:pPr>
        <w:ind w:firstLine="709"/>
        <w:jc w:val="both"/>
        <w:rPr>
          <w:rFonts w:eastAsia="Calibri"/>
        </w:rPr>
      </w:pPr>
      <w:r>
        <w:t xml:space="preserve">4.4.1. </w:t>
      </w:r>
      <w:r w:rsidRPr="0007351C">
        <w:t>Запрашивать у Заказчика информацию, необходимую для поставки товара</w:t>
      </w:r>
    </w:p>
    <w:p w:rsidR="00903028" w:rsidRPr="00017562" w:rsidRDefault="00903028" w:rsidP="00A31F97">
      <w:pPr>
        <w:ind w:firstLine="709"/>
        <w:jc w:val="both"/>
        <w:rPr>
          <w:rFonts w:eastAsia="Calibri"/>
        </w:rPr>
      </w:pPr>
      <w:r>
        <w:rPr>
          <w:rFonts w:eastAsia="Calibri"/>
        </w:rPr>
        <w:t>4</w:t>
      </w:r>
      <w:r w:rsidRPr="00917B0F">
        <w:rPr>
          <w:rFonts w:eastAsia="Calibri"/>
        </w:rPr>
        <w:t>.4.</w:t>
      </w:r>
      <w:r>
        <w:rPr>
          <w:rFonts w:eastAsia="Calibri"/>
        </w:rPr>
        <w:t>2</w:t>
      </w:r>
      <w:r w:rsidRPr="00917B0F">
        <w:rPr>
          <w:rFonts w:eastAsia="Calibri"/>
        </w:rPr>
        <w:t xml:space="preserve">.Поставщик вправе требовать оплаты в случае надлежащего исполнения обязательств по настоящему </w:t>
      </w:r>
      <w:r w:rsidR="00B4682A">
        <w:t>Договору</w:t>
      </w:r>
      <w:r w:rsidRPr="00917B0F">
        <w:rPr>
          <w:rFonts w:eastAsia="Calibri"/>
        </w:rPr>
        <w:t xml:space="preserve"> в полном объеме.</w:t>
      </w:r>
    </w:p>
    <w:p w:rsidR="00903028" w:rsidRPr="00150FB3" w:rsidRDefault="00903028" w:rsidP="00903028">
      <w:pPr>
        <w:jc w:val="both"/>
      </w:pPr>
    </w:p>
    <w:p w:rsidR="00903028" w:rsidRPr="00150FB3" w:rsidRDefault="00903028" w:rsidP="00903028">
      <w:pPr>
        <w:ind w:firstLine="709"/>
        <w:jc w:val="center"/>
        <w:rPr>
          <w:b/>
          <w:bCs/>
        </w:rPr>
      </w:pPr>
      <w:r w:rsidRPr="00150FB3">
        <w:rPr>
          <w:b/>
          <w:bCs/>
        </w:rPr>
        <w:t>5. Изменение условий</w:t>
      </w:r>
      <w:r w:rsidR="000E7B96">
        <w:rPr>
          <w:b/>
          <w:bCs/>
        </w:rPr>
        <w:t xml:space="preserve"> </w:t>
      </w:r>
      <w:r w:rsidR="00B4682A" w:rsidRPr="00B4682A">
        <w:rPr>
          <w:b/>
        </w:rPr>
        <w:t>Договора</w:t>
      </w:r>
    </w:p>
    <w:p w:rsidR="00903028" w:rsidRPr="00150FB3" w:rsidRDefault="00903028" w:rsidP="00903028">
      <w:pPr>
        <w:spacing w:line="240" w:lineRule="exact"/>
        <w:ind w:firstLine="720"/>
        <w:jc w:val="both"/>
        <w:rPr>
          <w:i/>
          <w:iCs/>
        </w:rPr>
      </w:pPr>
    </w:p>
    <w:p w:rsidR="00903028" w:rsidRDefault="00903028" w:rsidP="00903028">
      <w:pPr>
        <w:ind w:firstLine="709"/>
        <w:jc w:val="both"/>
      </w:pPr>
      <w:r w:rsidRPr="00150FB3">
        <w:rPr>
          <w:iCs/>
        </w:rPr>
        <w:t xml:space="preserve">5.1. </w:t>
      </w:r>
      <w:r w:rsidRPr="00150FB3">
        <w:t xml:space="preserve">Изменение существенных условий </w:t>
      </w:r>
      <w:r w:rsidR="00B4682A" w:rsidRPr="00B4682A">
        <w:t>Договора</w:t>
      </w:r>
      <w:r w:rsidRPr="00150FB3">
        <w:t xml:space="preserve"> при его исполнении допускается по соглашению Сторон в следующих случаях:</w:t>
      </w:r>
    </w:p>
    <w:p w:rsidR="00903028" w:rsidRPr="00150FB3" w:rsidRDefault="00903028" w:rsidP="00903028">
      <w:pPr>
        <w:ind w:firstLine="709"/>
        <w:jc w:val="both"/>
      </w:pPr>
      <w:r>
        <w:t xml:space="preserve">- </w:t>
      </w:r>
      <w:r w:rsidRPr="008B117B">
        <w:t xml:space="preserve">при снижении цены </w:t>
      </w:r>
      <w:r w:rsidR="00B4682A" w:rsidRPr="00B4682A">
        <w:t>Договора</w:t>
      </w:r>
      <w:r w:rsidRPr="008B117B">
        <w:t xml:space="preserve"> без изменения предусмотренных </w:t>
      </w:r>
      <w:r w:rsidR="00B4682A">
        <w:t>Договором</w:t>
      </w:r>
      <w:r w:rsidRPr="008B117B">
        <w:t xml:space="preserve"> количества товара, качества поставляемого товара и иных условий </w:t>
      </w:r>
      <w:r w:rsidR="00B4682A" w:rsidRPr="00B4682A">
        <w:t>Договора</w:t>
      </w:r>
      <w:r w:rsidR="00887E47">
        <w:t>;</w:t>
      </w:r>
    </w:p>
    <w:p w:rsidR="00903028" w:rsidRPr="00150FB3" w:rsidRDefault="00903028" w:rsidP="00903028">
      <w:pPr>
        <w:ind w:firstLine="709"/>
        <w:jc w:val="both"/>
      </w:pPr>
      <w:r w:rsidRPr="00150FB3">
        <w:t>- если по предложению Заказчика увеличивается предусмотренный</w:t>
      </w:r>
      <w:r w:rsidR="000E7B96">
        <w:t xml:space="preserve"> </w:t>
      </w:r>
      <w:r w:rsidR="00B4682A">
        <w:t>Договором</w:t>
      </w:r>
      <w:r w:rsidR="000E7B96">
        <w:t xml:space="preserve"> </w:t>
      </w:r>
      <w:r w:rsidR="001675B1">
        <w:t>количество</w:t>
      </w:r>
      <w:r w:rsidRPr="00150FB3">
        <w:t xml:space="preserve"> товара не более чем на десять процентов или уменьшается предусмотренн</w:t>
      </w:r>
      <w:r w:rsidR="001675B1">
        <w:t>ое</w:t>
      </w:r>
      <w:r w:rsidR="000E7B96">
        <w:t xml:space="preserve"> </w:t>
      </w:r>
      <w:r w:rsidR="00B4682A">
        <w:t>Договором</w:t>
      </w:r>
      <w:r w:rsidR="000E7B96">
        <w:t xml:space="preserve"> </w:t>
      </w:r>
      <w:r w:rsidR="001675B1">
        <w:t>количество</w:t>
      </w:r>
      <w:r w:rsidRPr="00150FB3">
        <w:t xml:space="preserve">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4682A" w:rsidRPr="00B4682A">
        <w:t>Договора</w:t>
      </w:r>
      <w:r w:rsidRPr="00150FB3">
        <w:t xml:space="preserve"> пропорционально дополнительному </w:t>
      </w:r>
      <w:r w:rsidR="001675B1">
        <w:t>количеству</w:t>
      </w:r>
      <w:r w:rsidRPr="00150FB3">
        <w:t xml:space="preserve"> товара исходя из установленной в </w:t>
      </w:r>
      <w:r w:rsidR="00B4682A">
        <w:t xml:space="preserve">Договоре </w:t>
      </w:r>
      <w:r w:rsidRPr="00150FB3">
        <w:t xml:space="preserve">цены единицы </w:t>
      </w:r>
      <w:r w:rsidR="001675B1">
        <w:t>товара</w:t>
      </w:r>
      <w:r w:rsidRPr="00150FB3">
        <w:t xml:space="preserve">, но не более чем на десять процентов цены </w:t>
      </w:r>
      <w:r w:rsidR="00E47B72" w:rsidRPr="00B4682A">
        <w:t>Договора</w:t>
      </w:r>
      <w:r w:rsidRPr="00150FB3">
        <w:t xml:space="preserve">. При уменьшении предусмотренного </w:t>
      </w:r>
      <w:r w:rsidR="00E47B72">
        <w:t>Договором</w:t>
      </w:r>
      <w:r w:rsidR="000E7B96">
        <w:t xml:space="preserve"> </w:t>
      </w:r>
      <w:r w:rsidR="001675B1">
        <w:t>количества товара</w:t>
      </w:r>
      <w:r w:rsidRPr="00150FB3">
        <w:t xml:space="preserve"> Стороны уменьшают цену </w:t>
      </w:r>
      <w:r w:rsidR="00E47B72" w:rsidRPr="00B4682A">
        <w:t>Договора</w:t>
      </w:r>
      <w:r w:rsidRPr="00150FB3">
        <w:t xml:space="preserve"> исходя из цены единицы товара; </w:t>
      </w:r>
    </w:p>
    <w:p w:rsidR="00903028" w:rsidRDefault="00903028" w:rsidP="00903028">
      <w:pPr>
        <w:ind w:firstLine="709"/>
        <w:jc w:val="both"/>
        <w:rPr>
          <w:rFonts w:eastAsia="Calibri"/>
        </w:rPr>
      </w:pPr>
      <w:r>
        <w:t>- п</w:t>
      </w:r>
      <w:r w:rsidRPr="001D697E">
        <w:rPr>
          <w:rFonts w:eastAsia="Calibri"/>
        </w:rPr>
        <w:t xml:space="preserve">ри исполнении </w:t>
      </w:r>
      <w:r w:rsidR="00E47B72" w:rsidRPr="00B4682A">
        <w:t>Договора</w:t>
      </w:r>
      <w:r w:rsidRPr="001D697E">
        <w:rPr>
          <w:rFonts w:eastAsia="Calibri"/>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w:t>
      </w:r>
      <w:r w:rsidR="001675B1">
        <w:rPr>
          <w:rFonts w:eastAsia="Calibri"/>
        </w:rPr>
        <w:t>ого</w:t>
      </w:r>
      <w:r w:rsidRPr="001D697E">
        <w:rPr>
          <w:rFonts w:eastAsia="Calibri"/>
        </w:rPr>
        <w:t xml:space="preserve"> являю</w:t>
      </w:r>
      <w:r w:rsidR="001675B1">
        <w:rPr>
          <w:rFonts w:eastAsia="Calibri"/>
        </w:rPr>
        <w:t>тся</w:t>
      </w:r>
      <w:r w:rsidRPr="001D697E">
        <w:rPr>
          <w:rFonts w:eastAsia="Calibri"/>
        </w:rPr>
        <w:t xml:space="preserve"> улучшенными по сравнению с качеством и соответствующими техническими и функциональными характеристиками, указанными в </w:t>
      </w:r>
      <w:r w:rsidR="00E47B72">
        <w:t>Договоре</w:t>
      </w:r>
      <w:r w:rsidRPr="001D697E">
        <w:rPr>
          <w:rFonts w:eastAsia="Calibri"/>
        </w:rPr>
        <w:t>.</w:t>
      </w:r>
    </w:p>
    <w:p w:rsidR="00903028" w:rsidRPr="00150FB3" w:rsidRDefault="00903028" w:rsidP="00903028">
      <w:pPr>
        <w:jc w:val="center"/>
        <w:rPr>
          <w:b/>
        </w:rPr>
      </w:pPr>
      <w:r w:rsidRPr="00150FB3">
        <w:rPr>
          <w:b/>
        </w:rPr>
        <w:t>6. Ответственность сторон</w:t>
      </w:r>
    </w:p>
    <w:p w:rsidR="00903028" w:rsidRPr="00150FB3" w:rsidRDefault="00903028" w:rsidP="00903028">
      <w:pPr>
        <w:ind w:firstLine="709"/>
        <w:jc w:val="center"/>
      </w:pPr>
    </w:p>
    <w:p w:rsidR="00D70879" w:rsidRPr="00D30A92" w:rsidRDefault="006B782F" w:rsidP="00982D24">
      <w:pPr>
        <w:autoSpaceDE w:val="0"/>
        <w:autoSpaceDN w:val="0"/>
        <w:adjustRightInd w:val="0"/>
        <w:ind w:firstLine="709"/>
        <w:jc w:val="both"/>
      </w:pPr>
      <w:r>
        <w:t>6.1.</w:t>
      </w:r>
      <w:r w:rsidR="00D70879" w:rsidRPr="007C1723">
        <w:t>За неисполнение или ненадлежащее исполнение своих обязательств по Договору Стороны несут ответственность в соответствии с</w:t>
      </w:r>
      <w:r w:rsidR="004E4EDE">
        <w:t xml:space="preserve"> порядком, установленном </w:t>
      </w:r>
      <w:r w:rsidR="00F223FC">
        <w:t>п</w:t>
      </w:r>
      <w:r w:rsidR="004E4EDE" w:rsidRPr="00B0076D">
        <w:t>остановлением Правительства Российской Федерации от 30 августа 2017 г. № 1042</w:t>
      </w:r>
      <w:r w:rsidR="00D30A92">
        <w:t>.</w:t>
      </w:r>
    </w:p>
    <w:p w:rsidR="004E4EDE" w:rsidRDefault="004E4EDE" w:rsidP="00903028">
      <w:pPr>
        <w:jc w:val="center"/>
      </w:pPr>
    </w:p>
    <w:p w:rsidR="00903028" w:rsidRDefault="00903028" w:rsidP="00903028">
      <w:pPr>
        <w:jc w:val="center"/>
        <w:rPr>
          <w:b/>
        </w:rPr>
      </w:pPr>
      <w:r w:rsidRPr="00150FB3">
        <w:rPr>
          <w:b/>
        </w:rPr>
        <w:t>7. Обстоятельства непреодолимой силы</w:t>
      </w:r>
    </w:p>
    <w:p w:rsidR="00903028" w:rsidRPr="00150FB3" w:rsidRDefault="00903028" w:rsidP="00A31F97">
      <w:pPr>
        <w:ind w:firstLine="709"/>
        <w:jc w:val="both"/>
        <w:rPr>
          <w:b/>
        </w:rPr>
      </w:pPr>
    </w:p>
    <w:p w:rsidR="00903028" w:rsidRPr="00150FB3" w:rsidRDefault="00903028" w:rsidP="00A31F97">
      <w:pPr>
        <w:ind w:firstLine="709"/>
        <w:jc w:val="both"/>
      </w:pPr>
      <w:r w:rsidRPr="00150FB3">
        <w:t xml:space="preserve">7.1. Стороны освобождаются от ответственности за частичное или полное неисполнение обязательств по настоящему </w:t>
      </w:r>
      <w:r w:rsidR="00D575FD">
        <w:t>Договору</w:t>
      </w:r>
      <w:r w:rsidRPr="00150FB3">
        <w:t xml:space="preserve">,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и если эти обстоятельства непосредственно повлияли на исполнение настоящего </w:t>
      </w:r>
      <w:r w:rsidR="00D575FD">
        <w:t>Договора</w:t>
      </w:r>
      <w:r w:rsidRPr="00150FB3">
        <w:t>.</w:t>
      </w:r>
    </w:p>
    <w:p w:rsidR="00903028" w:rsidRPr="00150FB3" w:rsidRDefault="00903028" w:rsidP="00A31F97">
      <w:pPr>
        <w:snapToGrid w:val="0"/>
        <w:ind w:firstLine="709"/>
        <w:jc w:val="both"/>
      </w:pPr>
      <w:r w:rsidRPr="00150FB3">
        <w:t xml:space="preserve">7.2. Сторона, оказавшаяся не в состоянии </w:t>
      </w:r>
      <w:r w:rsidR="000252E8">
        <w:t xml:space="preserve">выполнить свои обязательства по </w:t>
      </w:r>
      <w:r w:rsidRPr="00150FB3">
        <w:t>настоящему</w:t>
      </w:r>
      <w:r w:rsidR="000E7B96">
        <w:t xml:space="preserve"> </w:t>
      </w:r>
      <w:r w:rsidR="00D575FD">
        <w:t>Договора</w:t>
      </w:r>
      <w:r w:rsidRPr="00150FB3">
        <w:t>,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rsidR="00903028" w:rsidRPr="00150FB3" w:rsidRDefault="00903028" w:rsidP="00A31F97">
      <w:pPr>
        <w:snapToGrid w:val="0"/>
        <w:ind w:firstLine="709"/>
        <w:jc w:val="both"/>
      </w:pPr>
      <w:r w:rsidRPr="00150FB3">
        <w:lastRenderedPageBreak/>
        <w:t xml:space="preserve">7.3. Срок исполнения обязательств по настоящему </w:t>
      </w:r>
      <w:r w:rsidR="00D575FD">
        <w:t>Договору</w:t>
      </w:r>
      <w:r w:rsidRPr="00150FB3">
        <w:t xml:space="preserve">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rsidR="00903028" w:rsidRPr="00150FB3" w:rsidRDefault="00903028" w:rsidP="00A31F97">
      <w:pPr>
        <w:snapToGrid w:val="0"/>
        <w:ind w:firstLine="709"/>
        <w:jc w:val="both"/>
      </w:pPr>
      <w:r w:rsidRPr="00150FB3">
        <w:t xml:space="preserve">7.4. Обстоятельства непреодолимой силы учитываются при исчислении срока действия </w:t>
      </w:r>
      <w:r w:rsidR="00D575FD">
        <w:t>Договора</w:t>
      </w:r>
      <w:r w:rsidRPr="00150FB3">
        <w:t>.</w:t>
      </w:r>
    </w:p>
    <w:p w:rsidR="00903028" w:rsidRPr="00150FB3" w:rsidRDefault="00903028" w:rsidP="00903028">
      <w:pPr>
        <w:ind w:firstLine="709"/>
        <w:jc w:val="both"/>
        <w:rPr>
          <w:b/>
        </w:rPr>
      </w:pPr>
    </w:p>
    <w:p w:rsidR="00903028" w:rsidRDefault="00903028" w:rsidP="00903028">
      <w:pPr>
        <w:ind w:firstLine="709"/>
        <w:jc w:val="center"/>
        <w:rPr>
          <w:b/>
        </w:rPr>
      </w:pPr>
      <w:r w:rsidRPr="00150FB3">
        <w:rPr>
          <w:b/>
        </w:rPr>
        <w:t xml:space="preserve">8. Односторонний отказ от </w:t>
      </w:r>
      <w:r w:rsidRPr="007D1432">
        <w:rPr>
          <w:b/>
        </w:rPr>
        <w:t xml:space="preserve">исполнения </w:t>
      </w:r>
      <w:r w:rsidR="00D575FD" w:rsidRPr="007D1432">
        <w:rPr>
          <w:b/>
        </w:rPr>
        <w:t>Договора</w:t>
      </w:r>
    </w:p>
    <w:p w:rsidR="00903028" w:rsidRPr="00150FB3" w:rsidRDefault="00903028" w:rsidP="00903028">
      <w:pPr>
        <w:ind w:firstLine="709"/>
        <w:jc w:val="center"/>
        <w:rPr>
          <w:b/>
        </w:rPr>
      </w:pPr>
    </w:p>
    <w:p w:rsidR="00903028" w:rsidRPr="00150FB3" w:rsidRDefault="00903028" w:rsidP="00A31F97">
      <w:pPr>
        <w:ind w:firstLine="709"/>
        <w:jc w:val="both"/>
      </w:pPr>
      <w:r w:rsidRPr="00150FB3">
        <w:t xml:space="preserve">8.1. Расторжение настоящего </w:t>
      </w:r>
      <w:r w:rsidR="00D575FD">
        <w:t>Договора</w:t>
      </w:r>
      <w:r w:rsidR="000E7B96">
        <w:t xml:space="preserve"> </w:t>
      </w:r>
      <w:r w:rsidRPr="00150FB3">
        <w:t xml:space="preserve">допускается по соглашению Сторон, по решению суда или в связи с односторонним отказом стороны настоящего </w:t>
      </w:r>
      <w:r w:rsidR="00D575FD">
        <w:t>Договора</w:t>
      </w:r>
      <w:r w:rsidRPr="00150FB3">
        <w:t xml:space="preserve"> от исполнения настоящего </w:t>
      </w:r>
      <w:r w:rsidR="00D575FD">
        <w:t>Договора</w:t>
      </w:r>
      <w:r w:rsidR="000252E8">
        <w:t xml:space="preserve"> в соответствии</w:t>
      </w:r>
      <w:r w:rsidRPr="00150FB3">
        <w:t xml:space="preserve"> с гражданским законодательством Российской Федерации.</w:t>
      </w:r>
    </w:p>
    <w:p w:rsidR="00903028" w:rsidRPr="00150FB3" w:rsidRDefault="00903028" w:rsidP="00A31F97">
      <w:pPr>
        <w:ind w:firstLine="709"/>
        <w:jc w:val="both"/>
      </w:pPr>
      <w:r w:rsidRPr="00150FB3">
        <w:t xml:space="preserve">8.2. Заказчик вправе принять решение об одностороннем отказе от исполнения </w:t>
      </w:r>
      <w:r w:rsidR="00D575FD">
        <w:t>Договора</w:t>
      </w:r>
      <w:r w:rsidR="000E7B96">
        <w:t xml:space="preserve"> </w:t>
      </w:r>
      <w:r w:rsidRPr="00150FB3">
        <w:rPr>
          <w:bCs/>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150FB3">
        <w:t xml:space="preserve">. До принятия решения об одностороннем отказе от исполнения </w:t>
      </w:r>
      <w:r w:rsidR="00D575FD">
        <w:t>Договора</w:t>
      </w:r>
      <w:r w:rsidRPr="00150FB3">
        <w:t xml:space="preserve"> Заказчик вправе провести экспертизу </w:t>
      </w:r>
      <w:r w:rsidR="00887E47" w:rsidRPr="002F66AB">
        <w:t>поставленного товара</w:t>
      </w:r>
      <w:r w:rsidRPr="00150FB3">
        <w:t xml:space="preserve"> с привлечением экспертов, экспертных организаций </w:t>
      </w:r>
    </w:p>
    <w:p w:rsidR="00903028" w:rsidRDefault="00903028" w:rsidP="00A31F97">
      <w:pPr>
        <w:ind w:firstLine="709"/>
        <w:jc w:val="both"/>
      </w:pPr>
      <w:r w:rsidRPr="00150FB3">
        <w:t xml:space="preserve">8.3. Заказчик примет решение об одностороннем отказе от исполнения </w:t>
      </w:r>
      <w:r w:rsidR="00D575FD">
        <w:t>Договора</w:t>
      </w:r>
      <w:r w:rsidRPr="00150FB3">
        <w:t xml:space="preserve">, если в ходе исполнения </w:t>
      </w:r>
      <w:r w:rsidR="00D575FD">
        <w:t>Договора</w:t>
      </w:r>
      <w:r w:rsidRPr="00150FB3">
        <w:t xml:space="preserve">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886A06" w:rsidRPr="00150FB3" w:rsidRDefault="00886A06" w:rsidP="00A31F97">
      <w:pPr>
        <w:ind w:firstLine="709"/>
        <w:jc w:val="both"/>
      </w:pPr>
      <w:r>
        <w:t xml:space="preserve">8.4. Решение Заказчика об одностороннем отказе от исполнения </w:t>
      </w:r>
      <w:r w:rsidR="002F66AB">
        <w:t>Договора</w:t>
      </w:r>
      <w:r>
        <w:t xml:space="preserve"> вступает в силу и </w:t>
      </w:r>
      <w:r w:rsidR="002F66AB">
        <w:t>Договор</w:t>
      </w:r>
      <w: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sidR="002F66AB">
        <w:t>Договора</w:t>
      </w:r>
      <w:r>
        <w:t>.</w:t>
      </w:r>
    </w:p>
    <w:p w:rsidR="00903028" w:rsidRPr="00150FB3" w:rsidRDefault="00903028" w:rsidP="00903028">
      <w:pPr>
        <w:ind w:firstLine="709"/>
        <w:jc w:val="both"/>
      </w:pPr>
    </w:p>
    <w:p w:rsidR="00903028" w:rsidRPr="00150FB3" w:rsidRDefault="00903028" w:rsidP="00903028">
      <w:pPr>
        <w:jc w:val="center"/>
        <w:rPr>
          <w:b/>
        </w:rPr>
      </w:pPr>
    </w:p>
    <w:p w:rsidR="00903028" w:rsidRDefault="00903028" w:rsidP="00903028">
      <w:pPr>
        <w:jc w:val="center"/>
        <w:rPr>
          <w:b/>
        </w:rPr>
      </w:pPr>
      <w:r w:rsidRPr="00150FB3">
        <w:rPr>
          <w:b/>
        </w:rPr>
        <w:t>9. Прочие условия</w:t>
      </w:r>
    </w:p>
    <w:p w:rsidR="00D34C76" w:rsidRDefault="00D34C76" w:rsidP="00903028">
      <w:pPr>
        <w:jc w:val="center"/>
        <w:rPr>
          <w:b/>
        </w:rPr>
      </w:pPr>
    </w:p>
    <w:p w:rsidR="00903028" w:rsidRPr="00150FB3" w:rsidRDefault="00903028" w:rsidP="00F37A36">
      <w:pPr>
        <w:snapToGrid w:val="0"/>
        <w:ind w:firstLine="709"/>
        <w:jc w:val="both"/>
      </w:pPr>
      <w:r w:rsidRPr="00150FB3">
        <w:t>9.</w:t>
      </w:r>
      <w:r w:rsidR="002F66AB">
        <w:t>1</w:t>
      </w:r>
      <w:r w:rsidRPr="00150FB3">
        <w:t xml:space="preserve">. Все споры между Сторонами по настоящему </w:t>
      </w:r>
      <w:r w:rsidR="002F66AB">
        <w:t>Договору</w:t>
      </w:r>
      <w:r w:rsidRPr="00150FB3">
        <w:t xml:space="preserve">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p>
    <w:p w:rsidR="00903028" w:rsidRDefault="002F66AB" w:rsidP="00702C9F">
      <w:pPr>
        <w:ind w:firstLine="709"/>
        <w:jc w:val="both"/>
      </w:pPr>
      <w:r>
        <w:t>9.2</w:t>
      </w:r>
      <w:r w:rsidR="00903028" w:rsidRPr="00150FB3">
        <w:t xml:space="preserve">. </w:t>
      </w:r>
      <w:r w:rsidR="00F96ECF" w:rsidRPr="00F96ECF">
        <w:t>Настоящий договор составлен в двух экземплярах, имеющих одинаковую юридическую</w:t>
      </w:r>
      <w:r w:rsidR="00F96ECF">
        <w:t xml:space="preserve"> силу, по одному для каждой из С</w:t>
      </w:r>
      <w:r w:rsidR="00F96ECF" w:rsidRPr="00F96ECF">
        <w:t>торон.</w:t>
      </w:r>
    </w:p>
    <w:p w:rsidR="00702C9F" w:rsidRPr="00F96ECF" w:rsidRDefault="002F66AB" w:rsidP="00702C9F">
      <w:pPr>
        <w:autoSpaceDE w:val="0"/>
        <w:autoSpaceDN w:val="0"/>
        <w:adjustRightInd w:val="0"/>
        <w:ind w:firstLine="709"/>
        <w:jc w:val="both"/>
      </w:pPr>
      <w:r>
        <w:t>9.3</w:t>
      </w:r>
      <w:r w:rsidR="00F37A36" w:rsidRPr="00625687">
        <w:t xml:space="preserve">. </w:t>
      </w:r>
      <w:r w:rsidR="00702C9F" w:rsidRPr="00F96ECF">
        <w:t>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w:t>
      </w:r>
      <w:r w:rsidR="000252E8">
        <w:t>ру. Дополнительные соглашения к</w:t>
      </w:r>
      <w:r w:rsidR="00702C9F" w:rsidRPr="00F96ECF">
        <w:t xml:space="preserve"> Договору являются его неотъемлемой частью и вступают в силу с момента их подписания Сторонами. </w:t>
      </w:r>
    </w:p>
    <w:p w:rsidR="00903028" w:rsidRPr="00F96ECF" w:rsidRDefault="00903028" w:rsidP="00702C9F">
      <w:pPr>
        <w:autoSpaceDE w:val="0"/>
        <w:autoSpaceDN w:val="0"/>
        <w:adjustRightInd w:val="0"/>
        <w:ind w:firstLine="709"/>
        <w:jc w:val="both"/>
      </w:pPr>
      <w:r w:rsidRPr="00F96ECF">
        <w:t>9.</w:t>
      </w:r>
      <w:r w:rsidR="00702C9F" w:rsidRPr="00F96ECF">
        <w:t>4</w:t>
      </w:r>
      <w:r w:rsidRPr="00F96ECF">
        <w:t xml:space="preserve">. Во всем, что не предусмотрено настоящим </w:t>
      </w:r>
      <w:r w:rsidR="00702C9F" w:rsidRPr="00F96ECF">
        <w:t>Договором</w:t>
      </w:r>
      <w:r w:rsidRPr="00F96ECF">
        <w:t>, Стороны руководствуются законодательством Российской Федерации.</w:t>
      </w:r>
    </w:p>
    <w:p w:rsidR="00903028" w:rsidRPr="00150FB3" w:rsidRDefault="00702C9F" w:rsidP="00702C9F">
      <w:pPr>
        <w:ind w:firstLine="709"/>
        <w:jc w:val="both"/>
      </w:pPr>
      <w:r w:rsidRPr="00F96ECF">
        <w:t>9.5</w:t>
      </w:r>
      <w:r w:rsidR="00903028" w:rsidRPr="00F96ECF">
        <w:t>. Об изменении своего места нахождения, наименования, организационно-правовой формы, банковских реквизитов, контактной</w:t>
      </w:r>
      <w:r w:rsidR="00903028" w:rsidRPr="00150FB3">
        <w:t xml:space="preserve"> информации соответствующая Сторона в </w:t>
      </w:r>
      <w:r w:rsidR="00903028">
        <w:rPr>
          <w:color w:val="000000"/>
        </w:rPr>
        <w:t>пятидневный срок</w:t>
      </w:r>
      <w:r w:rsidR="00903028" w:rsidRPr="00150FB3">
        <w:t xml:space="preserve"> извещает другую Сторону.</w:t>
      </w:r>
    </w:p>
    <w:p w:rsidR="00903028" w:rsidRDefault="00903028" w:rsidP="00702C9F">
      <w:pPr>
        <w:snapToGrid w:val="0"/>
        <w:ind w:firstLine="709"/>
        <w:jc w:val="both"/>
      </w:pPr>
      <w:r w:rsidRPr="00150FB3">
        <w:t>9.</w:t>
      </w:r>
      <w:r w:rsidR="00702C9F">
        <w:t>6</w:t>
      </w:r>
      <w:r w:rsidRPr="00150FB3">
        <w:t xml:space="preserve">. Условия настоящего </w:t>
      </w:r>
      <w:r w:rsidR="00702C9F">
        <w:t>Договора</w:t>
      </w:r>
      <w:r w:rsidRPr="00150FB3">
        <w:t xml:space="preserve"> ни прямо, ни косвенно не порождают для Сторон каких-либо иных обязательств, не оговоренных прямо в настоящем </w:t>
      </w:r>
      <w:r w:rsidR="00702C9F">
        <w:t>Договоре</w:t>
      </w:r>
      <w:r w:rsidRPr="00150FB3">
        <w:t>.</w:t>
      </w:r>
    </w:p>
    <w:p w:rsidR="00903028" w:rsidRPr="0057793B" w:rsidRDefault="00AB2EA9" w:rsidP="00702C9F">
      <w:pPr>
        <w:snapToGrid w:val="0"/>
        <w:ind w:firstLine="709"/>
        <w:jc w:val="both"/>
      </w:pPr>
      <w:r>
        <w:t>9.7</w:t>
      </w:r>
      <w:r w:rsidR="00903028">
        <w:t xml:space="preserve">. </w:t>
      </w:r>
      <w:r w:rsidR="00903028" w:rsidRPr="0057793B">
        <w:t xml:space="preserve">К настоящему </w:t>
      </w:r>
      <w:r w:rsidR="00702C9F">
        <w:t>Договору</w:t>
      </w:r>
      <w:r w:rsidR="00903028" w:rsidRPr="0057793B">
        <w:t xml:space="preserve"> прилагаются и являются его неотъемлемой частью:</w:t>
      </w:r>
    </w:p>
    <w:p w:rsidR="00903028" w:rsidRDefault="00903028" w:rsidP="00702C9F">
      <w:pPr>
        <w:snapToGrid w:val="0"/>
        <w:ind w:firstLine="709"/>
        <w:jc w:val="both"/>
        <w:rPr>
          <w:bCs/>
        </w:rPr>
      </w:pPr>
      <w:r w:rsidRPr="0057793B">
        <w:t>Приложение №1.</w:t>
      </w:r>
      <w:r>
        <w:rPr>
          <w:bCs/>
        </w:rPr>
        <w:t>Спецификация.</w:t>
      </w:r>
    </w:p>
    <w:p w:rsidR="00702C9F" w:rsidRDefault="00702C9F" w:rsidP="00F37A36">
      <w:pPr>
        <w:snapToGrid w:val="0"/>
        <w:ind w:firstLine="709"/>
        <w:jc w:val="both"/>
        <w:rPr>
          <w:bCs/>
        </w:rPr>
      </w:pPr>
    </w:p>
    <w:p w:rsidR="00903028" w:rsidRDefault="00903028" w:rsidP="00903028">
      <w:pPr>
        <w:snapToGrid w:val="0"/>
        <w:ind w:firstLine="709"/>
        <w:jc w:val="both"/>
        <w:rPr>
          <w:b/>
        </w:rPr>
      </w:pPr>
    </w:p>
    <w:p w:rsidR="00903028" w:rsidRDefault="00903028" w:rsidP="00903028">
      <w:pPr>
        <w:spacing w:after="60"/>
        <w:jc w:val="center"/>
        <w:rPr>
          <w:b/>
        </w:rPr>
      </w:pPr>
      <w:r w:rsidRPr="00150FB3">
        <w:rPr>
          <w:b/>
        </w:rPr>
        <w:t xml:space="preserve">10. Срок действия </w:t>
      </w:r>
      <w:r w:rsidR="00702C9F">
        <w:rPr>
          <w:b/>
        </w:rPr>
        <w:t>Договора</w:t>
      </w:r>
    </w:p>
    <w:p w:rsidR="00D34C76" w:rsidRPr="00150FB3" w:rsidRDefault="00D34C76" w:rsidP="00903028">
      <w:pPr>
        <w:spacing w:after="60"/>
        <w:jc w:val="center"/>
        <w:rPr>
          <w:b/>
        </w:rPr>
      </w:pPr>
    </w:p>
    <w:p w:rsidR="00903028" w:rsidRPr="00603CF9" w:rsidRDefault="00903028" w:rsidP="00A31F97">
      <w:pPr>
        <w:ind w:firstLine="709"/>
        <w:jc w:val="both"/>
      </w:pPr>
      <w:r w:rsidRPr="00150FB3">
        <w:t xml:space="preserve">Настоящий </w:t>
      </w:r>
      <w:r w:rsidR="00702C9F">
        <w:t>Договор</w:t>
      </w:r>
      <w:r w:rsidRPr="00150FB3">
        <w:t xml:space="preserve"> вступает в силу со дня подписания и действует </w:t>
      </w:r>
      <w:r w:rsidRPr="008B117B">
        <w:t xml:space="preserve">до выполнения </w:t>
      </w:r>
      <w:r w:rsidRPr="00025D38">
        <w:t xml:space="preserve">сторонами всех обязательств, предусмотренных настоящим </w:t>
      </w:r>
      <w:r w:rsidR="00702C9F" w:rsidRPr="00025D38">
        <w:t>Договором</w:t>
      </w:r>
      <w:r w:rsidRPr="00025D38">
        <w:t xml:space="preserve">, но не позднее </w:t>
      </w:r>
      <w:r w:rsidR="00A14B46" w:rsidRPr="00025D38">
        <w:t>3</w:t>
      </w:r>
      <w:r w:rsidR="00FC302A" w:rsidRPr="00025D38">
        <w:t>1</w:t>
      </w:r>
      <w:r w:rsidR="001E1998" w:rsidRPr="00025D38">
        <w:t>.12</w:t>
      </w:r>
      <w:r w:rsidR="00110ECF">
        <w:t>.202</w:t>
      </w:r>
      <w:r w:rsidR="00F75278">
        <w:t>6</w:t>
      </w:r>
      <w:r w:rsidRPr="00025D38">
        <w:t xml:space="preserve"> года. </w:t>
      </w:r>
    </w:p>
    <w:p w:rsidR="00903028" w:rsidRDefault="00903028" w:rsidP="00903028">
      <w:pPr>
        <w:spacing w:after="60"/>
        <w:jc w:val="center"/>
        <w:rPr>
          <w:b/>
        </w:rPr>
      </w:pPr>
    </w:p>
    <w:p w:rsidR="004A2F08" w:rsidRDefault="004A2F08" w:rsidP="00903028">
      <w:pPr>
        <w:spacing w:after="60"/>
        <w:jc w:val="center"/>
        <w:rPr>
          <w:b/>
        </w:rPr>
      </w:pPr>
    </w:p>
    <w:p w:rsidR="004A2F08" w:rsidRDefault="004A2F08" w:rsidP="00903028">
      <w:pPr>
        <w:spacing w:after="60"/>
        <w:jc w:val="center"/>
        <w:rPr>
          <w:b/>
        </w:rPr>
      </w:pPr>
    </w:p>
    <w:p w:rsidR="004A2F08" w:rsidRDefault="004A2F08" w:rsidP="00903028">
      <w:pPr>
        <w:spacing w:after="60"/>
        <w:jc w:val="center"/>
        <w:rPr>
          <w:b/>
        </w:rPr>
      </w:pPr>
    </w:p>
    <w:p w:rsidR="004A2F08" w:rsidRDefault="004A2F08" w:rsidP="00903028">
      <w:pPr>
        <w:spacing w:after="60"/>
        <w:jc w:val="center"/>
        <w:rPr>
          <w:b/>
        </w:rPr>
      </w:pPr>
    </w:p>
    <w:p w:rsidR="00903028" w:rsidRDefault="00903028" w:rsidP="00903028">
      <w:pPr>
        <w:spacing w:after="60"/>
        <w:jc w:val="center"/>
        <w:rPr>
          <w:b/>
        </w:rPr>
      </w:pPr>
      <w:r w:rsidRPr="00271CFA">
        <w:rPr>
          <w:b/>
        </w:rPr>
        <w:t>11. Реквизиты сторон:</w:t>
      </w:r>
    </w:p>
    <w:p w:rsidR="00D34C76" w:rsidRPr="00271CFA" w:rsidRDefault="00D34C76" w:rsidP="00903028">
      <w:pPr>
        <w:spacing w:after="60"/>
        <w:jc w:val="center"/>
        <w:rPr>
          <w:b/>
        </w:rPr>
      </w:pPr>
    </w:p>
    <w:tbl>
      <w:tblPr>
        <w:tblW w:w="0" w:type="auto"/>
        <w:tblLook w:val="01E0"/>
      </w:tblPr>
      <w:tblGrid>
        <w:gridCol w:w="4987"/>
        <w:gridCol w:w="4584"/>
      </w:tblGrid>
      <w:tr w:rsidR="00310CE7" w:rsidRPr="00310CE7" w:rsidTr="000C7117">
        <w:tc>
          <w:tcPr>
            <w:tcW w:w="4987" w:type="dxa"/>
          </w:tcPr>
          <w:p w:rsidR="0028281D" w:rsidRPr="00310CE7" w:rsidRDefault="0028281D" w:rsidP="0028281D">
            <w:pPr>
              <w:spacing w:line="240" w:lineRule="atLeast"/>
              <w:rPr>
                <w:b/>
                <w:sz w:val="20"/>
                <w:szCs w:val="20"/>
              </w:rPr>
            </w:pPr>
            <w:r w:rsidRPr="00310CE7">
              <w:rPr>
                <w:b/>
                <w:sz w:val="20"/>
                <w:szCs w:val="20"/>
              </w:rPr>
              <w:t>ЗАКАЗЧИК:</w:t>
            </w:r>
          </w:p>
          <w:p w:rsidR="00295E39" w:rsidRDefault="00295E39" w:rsidP="000C1D8A">
            <w:pPr>
              <w:pStyle w:val="ae"/>
              <w:rPr>
                <w:rFonts w:ascii="Times New Roman" w:hAnsi="Times New Roman"/>
                <w:sz w:val="20"/>
                <w:szCs w:val="20"/>
              </w:rPr>
            </w:pPr>
          </w:p>
          <w:p w:rsidR="00E14BB9" w:rsidRPr="00E14BB9" w:rsidRDefault="00E14BB9" w:rsidP="00E14BB9">
            <w:pPr>
              <w:pStyle w:val="ae"/>
              <w:rPr>
                <w:rStyle w:val="layout"/>
                <w:rFonts w:ascii="Times New Roman" w:eastAsia="Times New Roman" w:hAnsi="Times New Roman"/>
                <w:b/>
              </w:rPr>
            </w:pPr>
            <w:r w:rsidRPr="007C7CCA">
              <w:rPr>
                <w:rFonts w:ascii="Times New Roman" w:eastAsia="Times New Roman" w:hAnsi="Times New Roman"/>
                <w:b/>
              </w:rPr>
              <w:t>Муниципальное бюджетное дошкольное образовательное учреждение «Детский сад № 42»</w:t>
            </w:r>
            <w:r>
              <w:rPr>
                <w:rFonts w:ascii="Times New Roman" w:eastAsia="Times New Roman" w:hAnsi="Times New Roman"/>
                <w:b/>
              </w:rPr>
              <w:t xml:space="preserve"> (МБДОУ «Детский сад №42»)</w:t>
            </w:r>
          </w:p>
          <w:p w:rsidR="00E14BB9" w:rsidRPr="00E14BB9" w:rsidRDefault="00E14BB9" w:rsidP="00E14BB9">
            <w:pPr>
              <w:pStyle w:val="ae"/>
              <w:rPr>
                <w:rFonts w:ascii="Times New Roman" w:eastAsia="Times New Roman" w:hAnsi="Times New Roman"/>
              </w:rPr>
            </w:pPr>
            <w:r w:rsidRPr="00E14BB9">
              <w:rPr>
                <w:rStyle w:val="layout"/>
                <w:rFonts w:ascii="Times New Roman" w:hAnsi="Times New Roman"/>
              </w:rPr>
              <w:t xml:space="preserve">ИНН </w:t>
            </w:r>
            <w:r w:rsidRPr="00E14BB9">
              <w:rPr>
                <w:rFonts w:ascii="Times New Roman" w:hAnsi="Times New Roman"/>
              </w:rPr>
              <w:t xml:space="preserve">4705037920  </w:t>
            </w:r>
            <w:r w:rsidRPr="00E14BB9">
              <w:rPr>
                <w:rStyle w:val="layout"/>
                <w:rFonts w:ascii="Times New Roman" w:hAnsi="Times New Roman"/>
              </w:rPr>
              <w:t>КПП 470501001</w:t>
            </w:r>
            <w:r w:rsidRPr="00E14BB9">
              <w:rPr>
                <w:rFonts w:ascii="Times New Roman" w:hAnsi="Times New Roman"/>
              </w:rPr>
              <w:br/>
            </w:r>
            <w:r w:rsidRPr="00E14BB9">
              <w:rPr>
                <w:rStyle w:val="layout"/>
                <w:rFonts w:ascii="Times New Roman" w:hAnsi="Times New Roman"/>
              </w:rPr>
              <w:t>ОГРН 1074705002140</w:t>
            </w:r>
          </w:p>
          <w:p w:rsidR="00E14BB9" w:rsidRPr="00E14BB9" w:rsidRDefault="00E14BB9" w:rsidP="00E14BB9">
            <w:pPr>
              <w:pStyle w:val="ae"/>
              <w:rPr>
                <w:rFonts w:ascii="Times New Roman" w:hAnsi="Times New Roman"/>
                <w:bCs/>
                <w:color w:val="222222"/>
                <w:shd w:val="clear" w:color="auto" w:fill="F6F6F6"/>
              </w:rPr>
            </w:pPr>
            <w:r w:rsidRPr="00E14BB9">
              <w:rPr>
                <w:rFonts w:ascii="Times New Roman" w:eastAsia="Times New Roman" w:hAnsi="Times New Roman"/>
              </w:rPr>
              <w:t>ОКПО 80661365</w:t>
            </w:r>
            <w:bookmarkStart w:id="0" w:name="_GoBack"/>
            <w:bookmarkEnd w:id="0"/>
          </w:p>
          <w:p w:rsidR="00E14BB9" w:rsidRPr="007C7CCA" w:rsidRDefault="00E14BB9" w:rsidP="00E14BB9">
            <w:pPr>
              <w:pStyle w:val="ae"/>
              <w:rPr>
                <w:rFonts w:ascii="Times New Roman" w:eastAsia="Times New Roman" w:hAnsi="Times New Roman"/>
              </w:rPr>
            </w:pPr>
            <w:r w:rsidRPr="00E14BB9">
              <w:rPr>
                <w:rFonts w:ascii="Times New Roman" w:eastAsia="Times New Roman" w:hAnsi="Times New Roman"/>
              </w:rPr>
              <w:t>ОКТМО 41518000</w:t>
            </w:r>
          </w:p>
          <w:p w:rsidR="00E14BB9" w:rsidRPr="00E14BB9" w:rsidRDefault="00E14BB9" w:rsidP="00E14BB9">
            <w:pPr>
              <w:pStyle w:val="ae"/>
              <w:rPr>
                <w:rStyle w:val="layout"/>
                <w:rFonts w:ascii="Times New Roman" w:eastAsia="Times New Roman" w:hAnsi="Times New Roman"/>
              </w:rPr>
            </w:pPr>
            <w:r w:rsidRPr="007C7CCA">
              <w:rPr>
                <w:rFonts w:ascii="Times New Roman" w:eastAsia="Times New Roman" w:hAnsi="Times New Roman"/>
              </w:rPr>
              <w:t>Юридический адрес: 188320, Ленинградская область, муниципальный округ Гатчинский, г. Коммунар, ул. Бумажников, дом 1</w:t>
            </w:r>
            <w:r w:rsidRPr="007C7CCA">
              <w:rPr>
                <w:rFonts w:ascii="Times New Roman" w:hAnsi="Times New Roman"/>
              </w:rPr>
              <w:br/>
            </w:r>
            <w:r w:rsidRPr="00E14BB9">
              <w:rPr>
                <w:rStyle w:val="layout"/>
                <w:rFonts w:ascii="Times New Roman" w:hAnsi="Times New Roman"/>
              </w:rPr>
              <w:t>Банковские реквизиты:</w:t>
            </w:r>
          </w:p>
          <w:p w:rsidR="00E14BB9" w:rsidRPr="00E14BB9" w:rsidRDefault="00E14BB9" w:rsidP="00E14BB9">
            <w:pPr>
              <w:pStyle w:val="ae"/>
              <w:rPr>
                <w:rStyle w:val="layout"/>
                <w:rFonts w:ascii="Times New Roman" w:hAnsi="Times New Roman"/>
              </w:rPr>
            </w:pPr>
            <w:r w:rsidRPr="00E14BB9">
              <w:rPr>
                <w:rStyle w:val="layout"/>
                <w:rFonts w:ascii="Times New Roman" w:hAnsi="Times New Roman"/>
              </w:rPr>
              <w:t>Получатель: Комитет финансов Гатчинского муниципального округа</w:t>
            </w:r>
            <w:r w:rsidRPr="00E14BB9">
              <w:rPr>
                <w:rFonts w:ascii="Times New Roman" w:hAnsi="Times New Roman"/>
              </w:rPr>
              <w:br/>
            </w:r>
            <w:r w:rsidRPr="00E14BB9">
              <w:rPr>
                <w:rStyle w:val="layout"/>
                <w:rFonts w:ascii="Times New Roman" w:hAnsi="Times New Roman"/>
              </w:rPr>
              <w:t>(</w:t>
            </w:r>
            <w:r w:rsidRPr="00E14BB9">
              <w:rPr>
                <w:rFonts w:ascii="Times New Roman" w:hAnsi="Times New Roman"/>
                <w:bCs/>
                <w:color w:val="000000"/>
                <w:spacing w:val="-7"/>
              </w:rPr>
              <w:t>МБДОУ "Детский сад № 42" л/сч  20470501166, 21570501166, 22270501166</w:t>
            </w:r>
            <w:r w:rsidRPr="00E14BB9">
              <w:rPr>
                <w:rFonts w:ascii="Times New Roman" w:eastAsia="Times New Roman" w:hAnsi="Times New Roman"/>
              </w:rPr>
              <w:t>)</w:t>
            </w:r>
          </w:p>
          <w:p w:rsidR="00E14BB9" w:rsidRPr="00E14BB9" w:rsidRDefault="00E14BB9" w:rsidP="00E14BB9">
            <w:pPr>
              <w:pStyle w:val="ae"/>
              <w:rPr>
                <w:rFonts w:ascii="Times New Roman" w:hAnsi="Times New Roman"/>
              </w:rPr>
            </w:pPr>
            <w:r w:rsidRPr="00E14BB9">
              <w:rPr>
                <w:rFonts w:ascii="Times New Roman" w:hAnsi="Times New Roman"/>
              </w:rPr>
              <w:t>Казначейский счет: 03234643415180004500</w:t>
            </w:r>
            <w:r w:rsidRPr="00E14BB9">
              <w:rPr>
                <w:rFonts w:ascii="Times New Roman" w:hAnsi="Times New Roman"/>
              </w:rPr>
              <w:br/>
              <w:t xml:space="preserve">Банк: </w:t>
            </w:r>
            <w:r w:rsidRPr="00E14BB9">
              <w:rPr>
                <w:rFonts w:ascii="Times New Roman" w:hAnsi="Times New Roman"/>
                <w:b/>
              </w:rPr>
              <w:t>ОКЦ №1 Северо-Западного ГУ Банка России</w:t>
            </w:r>
            <w:r w:rsidRPr="00E14BB9">
              <w:rPr>
                <w:rFonts w:ascii="Times New Roman" w:hAnsi="Times New Roman"/>
              </w:rPr>
              <w:t xml:space="preserve">//УФК по Ленинградской области   </w:t>
            </w:r>
          </w:p>
          <w:p w:rsidR="00E14BB9" w:rsidRPr="00E14BB9" w:rsidRDefault="00E14BB9" w:rsidP="00E14BB9">
            <w:pPr>
              <w:pStyle w:val="ae"/>
              <w:rPr>
                <w:rStyle w:val="layout"/>
                <w:rFonts w:ascii="Times New Roman" w:hAnsi="Times New Roman"/>
              </w:rPr>
            </w:pPr>
            <w:r w:rsidRPr="00E14BB9">
              <w:rPr>
                <w:rFonts w:ascii="Times New Roman" w:hAnsi="Times New Roman"/>
              </w:rPr>
              <w:t>г. Санкт-Петербург</w:t>
            </w:r>
          </w:p>
          <w:p w:rsidR="00E14BB9" w:rsidRPr="00E14BB9" w:rsidRDefault="00E14BB9" w:rsidP="00E14BB9">
            <w:pPr>
              <w:pStyle w:val="ae"/>
              <w:rPr>
                <w:rStyle w:val="layout"/>
                <w:rFonts w:ascii="Times New Roman" w:hAnsi="Times New Roman"/>
              </w:rPr>
            </w:pPr>
            <w:r w:rsidRPr="00E14BB9">
              <w:rPr>
                <w:rStyle w:val="layout"/>
                <w:rFonts w:ascii="Times New Roman" w:hAnsi="Times New Roman"/>
              </w:rPr>
              <w:t xml:space="preserve">БИК </w:t>
            </w:r>
            <w:r w:rsidRPr="00E14BB9">
              <w:rPr>
                <w:rFonts w:ascii="Times New Roman" w:hAnsi="Times New Roman"/>
              </w:rPr>
              <w:t>044030098</w:t>
            </w:r>
          </w:p>
          <w:p w:rsidR="00E14BB9" w:rsidRPr="00E14BB9" w:rsidRDefault="00E14BB9" w:rsidP="00E14BB9">
            <w:pPr>
              <w:pStyle w:val="ae"/>
              <w:rPr>
                <w:rFonts w:ascii="Times New Roman" w:hAnsi="Times New Roman"/>
              </w:rPr>
            </w:pPr>
            <w:r w:rsidRPr="00E14BB9">
              <w:rPr>
                <w:rStyle w:val="layout"/>
                <w:rFonts w:ascii="Times New Roman" w:hAnsi="Times New Roman"/>
              </w:rPr>
              <w:t xml:space="preserve">ЕКС </w:t>
            </w:r>
            <w:r w:rsidRPr="00E14BB9">
              <w:rPr>
                <w:rFonts w:ascii="Times New Roman" w:hAnsi="Times New Roman"/>
              </w:rPr>
              <w:t>40102810745370000098</w:t>
            </w:r>
          </w:p>
          <w:p w:rsidR="00E14BB9" w:rsidRPr="00E14BB9" w:rsidRDefault="00E14BB9" w:rsidP="00E14BB9">
            <w:pPr>
              <w:shd w:val="clear" w:color="auto" w:fill="FFFFFF"/>
              <w:ind w:right="12"/>
              <w:rPr>
                <w:rFonts w:eastAsiaTheme="minorEastAsia"/>
                <w:color w:val="000000"/>
                <w:sz w:val="22"/>
                <w:szCs w:val="22"/>
                <w:lang w:val="en-US"/>
              </w:rPr>
            </w:pPr>
            <w:r w:rsidRPr="00E14BB9">
              <w:rPr>
                <w:rStyle w:val="layout"/>
                <w:sz w:val="22"/>
                <w:szCs w:val="22"/>
              </w:rPr>
              <w:t>тел</w:t>
            </w:r>
            <w:r w:rsidRPr="00E14BB9">
              <w:rPr>
                <w:rStyle w:val="layout"/>
                <w:sz w:val="22"/>
                <w:szCs w:val="22"/>
                <w:lang w:val="en-US"/>
              </w:rPr>
              <w:t xml:space="preserve">. </w:t>
            </w:r>
            <w:r w:rsidRPr="00E14BB9">
              <w:rPr>
                <w:sz w:val="22"/>
                <w:szCs w:val="22"/>
                <w:lang w:val="en-US"/>
              </w:rPr>
              <w:t>8 (812) 460-50-15</w:t>
            </w:r>
            <w:r w:rsidRPr="00E14BB9">
              <w:rPr>
                <w:sz w:val="22"/>
                <w:szCs w:val="22"/>
                <w:lang w:val="en-US"/>
              </w:rPr>
              <w:br/>
            </w:r>
            <w:r w:rsidRPr="00E14BB9">
              <w:rPr>
                <w:rFonts w:eastAsiaTheme="minorEastAsia"/>
                <w:sz w:val="22"/>
                <w:szCs w:val="22"/>
                <w:lang w:val="en-US"/>
              </w:rPr>
              <w:t>email:</w:t>
            </w:r>
            <w:r w:rsidRPr="00E14BB9">
              <w:rPr>
                <w:sz w:val="22"/>
                <w:szCs w:val="22"/>
                <w:lang w:val="en-US"/>
              </w:rPr>
              <w:t xml:space="preserve"> mbdou42@gtn.lokos.net</w:t>
            </w:r>
          </w:p>
          <w:p w:rsidR="005E1A68" w:rsidRPr="00E14BB9" w:rsidRDefault="005E1A68" w:rsidP="000C1D8A">
            <w:pPr>
              <w:pStyle w:val="ae"/>
              <w:rPr>
                <w:rFonts w:ascii="Times New Roman" w:hAnsi="Times New Roman"/>
                <w:sz w:val="20"/>
                <w:szCs w:val="20"/>
                <w:lang w:val="en-US"/>
              </w:rPr>
            </w:pPr>
          </w:p>
          <w:p w:rsidR="005E1A68" w:rsidRPr="00E14BB9" w:rsidRDefault="005E1A68" w:rsidP="000C1D8A">
            <w:pPr>
              <w:pStyle w:val="ae"/>
              <w:rPr>
                <w:rFonts w:ascii="Times New Roman" w:hAnsi="Times New Roman"/>
                <w:sz w:val="20"/>
                <w:szCs w:val="20"/>
                <w:lang w:val="en-US"/>
              </w:rPr>
            </w:pPr>
          </w:p>
          <w:p w:rsidR="005E1A68" w:rsidRPr="00E14BB9" w:rsidRDefault="005E1A68" w:rsidP="000C1D8A">
            <w:pPr>
              <w:pStyle w:val="ae"/>
              <w:rPr>
                <w:rFonts w:ascii="Times New Roman" w:hAnsi="Times New Roman"/>
                <w:sz w:val="20"/>
                <w:szCs w:val="20"/>
                <w:lang w:val="en-US"/>
              </w:rPr>
            </w:pPr>
          </w:p>
          <w:p w:rsidR="005E5AFE" w:rsidRPr="00E14BB9" w:rsidRDefault="005E5AFE" w:rsidP="005E5AFE">
            <w:pPr>
              <w:pStyle w:val="ae"/>
              <w:rPr>
                <w:u w:val="single"/>
                <w:lang w:val="en-US"/>
              </w:rPr>
            </w:pPr>
          </w:p>
          <w:p w:rsidR="005E5AFE" w:rsidRPr="00EA1809" w:rsidRDefault="00EA1809" w:rsidP="005E5AFE">
            <w:pPr>
              <w:pStyle w:val="ae"/>
              <w:rPr>
                <w:rFonts w:ascii="Times New Roman" w:hAnsi="Times New Roman"/>
                <w:u w:val="single"/>
              </w:rPr>
            </w:pPr>
            <w:r w:rsidRPr="00EA1809">
              <w:rPr>
                <w:rFonts w:ascii="Times New Roman" w:hAnsi="Times New Roman"/>
                <w:u w:val="single"/>
              </w:rPr>
              <w:t>Заведующий</w:t>
            </w:r>
            <w:r w:rsidR="005E5AFE" w:rsidRPr="00EA1809">
              <w:rPr>
                <w:rFonts w:ascii="Times New Roman" w:hAnsi="Times New Roman"/>
                <w:u w:val="single"/>
              </w:rPr>
              <w:t>:</w:t>
            </w:r>
          </w:p>
          <w:p w:rsidR="005E5AFE" w:rsidRPr="005E5AFE" w:rsidRDefault="005E5AFE" w:rsidP="005E5AFE">
            <w:pPr>
              <w:pStyle w:val="ae"/>
              <w:rPr>
                <w:rFonts w:ascii="Times New Roman" w:hAnsi="Times New Roman"/>
                <w:sz w:val="20"/>
                <w:szCs w:val="20"/>
                <w:u w:val="single"/>
              </w:rPr>
            </w:pPr>
          </w:p>
          <w:p w:rsidR="000C1D8A" w:rsidRPr="00310CE7" w:rsidRDefault="000C1D8A" w:rsidP="000C1D8A">
            <w:pPr>
              <w:tabs>
                <w:tab w:val="left" w:pos="255"/>
              </w:tabs>
              <w:spacing w:after="200" w:line="276" w:lineRule="auto"/>
              <w:rPr>
                <w:rFonts w:eastAsia="Calibri"/>
                <w:sz w:val="20"/>
                <w:szCs w:val="20"/>
              </w:rPr>
            </w:pPr>
            <w:r w:rsidRPr="00310CE7">
              <w:rPr>
                <w:rFonts w:eastAsia="Calibri"/>
                <w:sz w:val="20"/>
                <w:szCs w:val="20"/>
              </w:rPr>
              <w:t xml:space="preserve">_________ </w:t>
            </w:r>
            <w:r w:rsidR="00FF752A">
              <w:rPr>
                <w:rFonts w:eastAsia="Calibri"/>
                <w:sz w:val="20"/>
                <w:szCs w:val="20"/>
              </w:rPr>
              <w:t>Фащевская Н.М.</w:t>
            </w:r>
          </w:p>
          <w:p w:rsidR="00903028" w:rsidRPr="00310CE7" w:rsidRDefault="000C65A1" w:rsidP="000C1D8A">
            <w:pPr>
              <w:rPr>
                <w:sz w:val="20"/>
                <w:szCs w:val="20"/>
              </w:rPr>
            </w:pPr>
            <w:r>
              <w:rPr>
                <w:rFonts w:eastAsia="Calibri"/>
              </w:rPr>
              <w:t>М.П.</w:t>
            </w:r>
          </w:p>
        </w:tc>
        <w:tc>
          <w:tcPr>
            <w:tcW w:w="4584" w:type="dxa"/>
          </w:tcPr>
          <w:p w:rsidR="00903028" w:rsidRPr="00310CE7" w:rsidRDefault="00903028" w:rsidP="006B4948">
            <w:pPr>
              <w:spacing w:line="240" w:lineRule="atLeast"/>
              <w:rPr>
                <w:b/>
                <w:sz w:val="20"/>
                <w:szCs w:val="20"/>
              </w:rPr>
            </w:pPr>
            <w:r w:rsidRPr="00310CE7">
              <w:rPr>
                <w:b/>
                <w:sz w:val="20"/>
                <w:szCs w:val="20"/>
              </w:rPr>
              <w:t>ПОСТАВЩИК:</w:t>
            </w:r>
          </w:p>
          <w:p w:rsidR="004B07C4" w:rsidRDefault="004B07C4" w:rsidP="004B07C4">
            <w:pPr>
              <w:rPr>
                <w:sz w:val="22"/>
                <w:szCs w:val="22"/>
                <w:lang w:eastAsia="en-US"/>
              </w:rPr>
            </w:pPr>
          </w:p>
          <w:p w:rsidR="00682955" w:rsidRDefault="00682955"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Default="00E14BB9" w:rsidP="00682955">
            <w:pPr>
              <w:rPr>
                <w:sz w:val="22"/>
                <w:szCs w:val="22"/>
              </w:rPr>
            </w:pPr>
          </w:p>
          <w:p w:rsidR="00E14BB9" w:rsidRPr="00682955" w:rsidRDefault="00E14BB9" w:rsidP="00682955">
            <w:pPr>
              <w:rPr>
                <w:sz w:val="22"/>
                <w:szCs w:val="22"/>
                <w:lang w:eastAsia="en-US"/>
              </w:rPr>
            </w:pPr>
          </w:p>
          <w:p w:rsidR="0078262B" w:rsidRDefault="0078262B" w:rsidP="004B07C4">
            <w:pPr>
              <w:rPr>
                <w:sz w:val="22"/>
                <w:szCs w:val="22"/>
                <w:lang w:eastAsia="en-US"/>
              </w:rPr>
            </w:pPr>
          </w:p>
          <w:p w:rsidR="00EA1809" w:rsidRDefault="00EA1809" w:rsidP="004B07C4"/>
          <w:p w:rsidR="004B07C4" w:rsidRPr="00B93B76" w:rsidRDefault="004B07C4" w:rsidP="004B07C4">
            <w:pPr>
              <w:rPr>
                <w:sz w:val="22"/>
                <w:szCs w:val="22"/>
              </w:rPr>
            </w:pPr>
            <w:r>
              <w:t xml:space="preserve">Поставщик </w:t>
            </w:r>
          </w:p>
          <w:p w:rsidR="004B07C4" w:rsidRDefault="004B07C4" w:rsidP="004B07C4">
            <w:r>
              <w:t>_____________/</w:t>
            </w:r>
            <w:r w:rsidR="0078262B">
              <w:t>___________/</w:t>
            </w:r>
          </w:p>
          <w:p w:rsidR="000C65A1" w:rsidRDefault="004B07C4" w:rsidP="004B07C4">
            <w:pPr>
              <w:jc w:val="both"/>
              <w:rPr>
                <w:sz w:val="20"/>
                <w:szCs w:val="20"/>
              </w:rPr>
            </w:pPr>
            <w:r>
              <w:t>М.П</w:t>
            </w:r>
          </w:p>
          <w:p w:rsidR="000C65A1" w:rsidRDefault="000C65A1" w:rsidP="005E1A68">
            <w:pPr>
              <w:jc w:val="both"/>
              <w:rPr>
                <w:sz w:val="20"/>
                <w:szCs w:val="20"/>
              </w:rPr>
            </w:pPr>
          </w:p>
          <w:p w:rsidR="000C65A1" w:rsidRDefault="000C65A1" w:rsidP="005E1A68">
            <w:pPr>
              <w:jc w:val="both"/>
              <w:rPr>
                <w:sz w:val="20"/>
                <w:szCs w:val="20"/>
              </w:rPr>
            </w:pPr>
          </w:p>
          <w:p w:rsidR="000C65A1" w:rsidRDefault="000C65A1" w:rsidP="005E1A68">
            <w:pPr>
              <w:jc w:val="both"/>
              <w:rPr>
                <w:sz w:val="20"/>
                <w:szCs w:val="20"/>
              </w:rPr>
            </w:pPr>
          </w:p>
          <w:p w:rsidR="000C65A1" w:rsidRDefault="000C65A1" w:rsidP="005E1A68">
            <w:pPr>
              <w:jc w:val="both"/>
              <w:rPr>
                <w:sz w:val="20"/>
                <w:szCs w:val="20"/>
              </w:rPr>
            </w:pPr>
          </w:p>
          <w:p w:rsidR="000C65A1" w:rsidRDefault="000C65A1" w:rsidP="005E1A68">
            <w:pPr>
              <w:jc w:val="both"/>
              <w:rPr>
                <w:sz w:val="20"/>
                <w:szCs w:val="20"/>
              </w:rPr>
            </w:pPr>
          </w:p>
          <w:p w:rsidR="008878DE" w:rsidRDefault="008878DE" w:rsidP="005E1A68">
            <w:pPr>
              <w:jc w:val="both"/>
              <w:rPr>
                <w:sz w:val="20"/>
                <w:szCs w:val="20"/>
              </w:rPr>
            </w:pPr>
          </w:p>
          <w:p w:rsidR="000C65A1" w:rsidRDefault="000C65A1" w:rsidP="005E1A68">
            <w:pPr>
              <w:jc w:val="both"/>
              <w:rPr>
                <w:sz w:val="20"/>
                <w:szCs w:val="20"/>
              </w:rPr>
            </w:pPr>
          </w:p>
          <w:p w:rsidR="000C65A1" w:rsidRDefault="000C65A1" w:rsidP="005E1A68">
            <w:pPr>
              <w:jc w:val="both"/>
              <w:rPr>
                <w:sz w:val="20"/>
                <w:szCs w:val="20"/>
              </w:rPr>
            </w:pPr>
          </w:p>
          <w:p w:rsidR="00903028" w:rsidRPr="00310CE7" w:rsidRDefault="00903028" w:rsidP="004B07C4">
            <w:pPr>
              <w:jc w:val="both"/>
              <w:rPr>
                <w:sz w:val="20"/>
                <w:szCs w:val="20"/>
              </w:rPr>
            </w:pPr>
          </w:p>
        </w:tc>
      </w:tr>
      <w:tr w:rsidR="00C676E3" w:rsidRPr="00603CF9" w:rsidTr="000C7117">
        <w:tc>
          <w:tcPr>
            <w:tcW w:w="4987" w:type="dxa"/>
          </w:tcPr>
          <w:p w:rsidR="00C676E3" w:rsidRPr="00603CF9" w:rsidRDefault="00C676E3" w:rsidP="0028281D">
            <w:pPr>
              <w:spacing w:line="240" w:lineRule="atLeast"/>
              <w:rPr>
                <w:sz w:val="20"/>
                <w:szCs w:val="20"/>
              </w:rPr>
            </w:pPr>
          </w:p>
        </w:tc>
        <w:tc>
          <w:tcPr>
            <w:tcW w:w="4584" w:type="dxa"/>
          </w:tcPr>
          <w:p w:rsidR="00C676E3" w:rsidRPr="00603CF9" w:rsidRDefault="00C676E3" w:rsidP="000C7117">
            <w:pPr>
              <w:spacing w:after="60"/>
              <w:jc w:val="both"/>
              <w:rPr>
                <w:sz w:val="20"/>
                <w:szCs w:val="20"/>
              </w:rPr>
            </w:pPr>
          </w:p>
        </w:tc>
      </w:tr>
    </w:tbl>
    <w:p w:rsidR="00903028" w:rsidRDefault="00903028" w:rsidP="00903028">
      <w:pPr>
        <w:tabs>
          <w:tab w:val="left" w:pos="3310"/>
        </w:tabs>
      </w:pPr>
    </w:p>
    <w:p w:rsidR="00903028" w:rsidRDefault="00903028" w:rsidP="00903028"/>
    <w:p w:rsidR="000C42BA" w:rsidRDefault="00903028" w:rsidP="000C42BA">
      <w:pPr>
        <w:tabs>
          <w:tab w:val="left" w:pos="2837"/>
        </w:tabs>
      </w:pPr>
      <w:r>
        <w:tab/>
      </w:r>
    </w:p>
    <w:p w:rsidR="009C1FA3" w:rsidRDefault="009C1FA3" w:rsidP="000C42BA">
      <w:pPr>
        <w:tabs>
          <w:tab w:val="left" w:pos="2837"/>
        </w:tabs>
      </w:pPr>
    </w:p>
    <w:p w:rsidR="009C1FA3" w:rsidRDefault="009C1FA3" w:rsidP="000C42BA">
      <w:pPr>
        <w:tabs>
          <w:tab w:val="left" w:pos="2837"/>
        </w:tabs>
      </w:pPr>
    </w:p>
    <w:p w:rsidR="009C1FA3" w:rsidRDefault="009C1FA3" w:rsidP="000C42BA">
      <w:pPr>
        <w:tabs>
          <w:tab w:val="left" w:pos="2837"/>
        </w:tabs>
      </w:pPr>
    </w:p>
    <w:p w:rsidR="009C1FA3" w:rsidRDefault="009C1FA3" w:rsidP="000C42BA">
      <w:pPr>
        <w:tabs>
          <w:tab w:val="left" w:pos="2837"/>
        </w:tabs>
      </w:pPr>
    </w:p>
    <w:p w:rsidR="009C1FA3" w:rsidRDefault="009C1FA3" w:rsidP="000C42BA">
      <w:pPr>
        <w:tabs>
          <w:tab w:val="left" w:pos="2837"/>
        </w:tabs>
      </w:pPr>
    </w:p>
    <w:p w:rsidR="009C1FA3" w:rsidRDefault="009C1FA3" w:rsidP="000C42BA">
      <w:pPr>
        <w:tabs>
          <w:tab w:val="left" w:pos="2837"/>
        </w:tabs>
      </w:pPr>
    </w:p>
    <w:p w:rsidR="009C1FA3" w:rsidRDefault="009C1FA3" w:rsidP="000C42BA">
      <w:pPr>
        <w:tabs>
          <w:tab w:val="left" w:pos="2837"/>
        </w:tabs>
      </w:pPr>
    </w:p>
    <w:p w:rsidR="009C1FA3" w:rsidRDefault="009C1FA3" w:rsidP="000C42BA">
      <w:pPr>
        <w:tabs>
          <w:tab w:val="left" w:pos="2837"/>
        </w:tabs>
      </w:pPr>
    </w:p>
    <w:p w:rsidR="009C1FA3" w:rsidRDefault="009C1FA3" w:rsidP="000C42BA">
      <w:pPr>
        <w:tabs>
          <w:tab w:val="left" w:pos="2837"/>
        </w:tabs>
      </w:pPr>
    </w:p>
    <w:p w:rsidR="0078262B" w:rsidRDefault="0078262B" w:rsidP="000C42BA">
      <w:pPr>
        <w:tabs>
          <w:tab w:val="left" w:pos="2837"/>
        </w:tabs>
      </w:pPr>
    </w:p>
    <w:p w:rsidR="000C42BA" w:rsidRDefault="000C42BA" w:rsidP="000C42BA">
      <w:pPr>
        <w:tabs>
          <w:tab w:val="left" w:pos="2837"/>
        </w:tabs>
      </w:pPr>
    </w:p>
    <w:p w:rsidR="005E5AFE" w:rsidRDefault="00903028" w:rsidP="00922C4C">
      <w:pPr>
        <w:tabs>
          <w:tab w:val="left" w:pos="2837"/>
        </w:tabs>
        <w:jc w:val="right"/>
        <w:rPr>
          <w:bCs/>
          <w:color w:val="000000"/>
        </w:rPr>
      </w:pPr>
      <w:r w:rsidRPr="00250176">
        <w:rPr>
          <w:bCs/>
          <w:color w:val="000000"/>
        </w:rPr>
        <w:t xml:space="preserve">Приложение № </w:t>
      </w:r>
      <w:r>
        <w:rPr>
          <w:bCs/>
          <w:color w:val="000000"/>
        </w:rPr>
        <w:t xml:space="preserve">1 </w:t>
      </w:r>
      <w:r w:rsidR="003402E8">
        <w:rPr>
          <w:bCs/>
          <w:color w:val="000000"/>
        </w:rPr>
        <w:t xml:space="preserve">к  </w:t>
      </w:r>
      <w:r w:rsidR="00702C9F">
        <w:rPr>
          <w:bCs/>
          <w:color w:val="000000"/>
        </w:rPr>
        <w:t>Договору</w:t>
      </w:r>
      <w:r w:rsidR="002C61C9">
        <w:rPr>
          <w:bCs/>
          <w:color w:val="000000"/>
        </w:rPr>
        <w:t xml:space="preserve"> </w:t>
      </w:r>
      <w:r w:rsidRPr="00250176">
        <w:rPr>
          <w:bCs/>
          <w:color w:val="000000"/>
        </w:rPr>
        <w:t>№</w:t>
      </w:r>
      <w:r w:rsidR="00E14BB9">
        <w:rPr>
          <w:bCs/>
          <w:color w:val="000000"/>
        </w:rPr>
        <w:t>________</w:t>
      </w:r>
    </w:p>
    <w:p w:rsidR="00903028" w:rsidRDefault="00922C4C" w:rsidP="00922C4C">
      <w:pPr>
        <w:jc w:val="right"/>
        <w:rPr>
          <w:bCs/>
          <w:color w:val="000000"/>
        </w:rPr>
      </w:pPr>
      <w:r>
        <w:rPr>
          <w:bCs/>
          <w:color w:val="000000"/>
        </w:rPr>
        <w:t>о</w:t>
      </w:r>
      <w:r w:rsidR="00802143">
        <w:rPr>
          <w:bCs/>
          <w:color w:val="000000"/>
        </w:rPr>
        <w:t>т "</w:t>
      </w:r>
      <w:r w:rsidR="00E14BB9">
        <w:rPr>
          <w:bCs/>
          <w:color w:val="000000"/>
        </w:rPr>
        <w:t>__</w:t>
      </w:r>
      <w:r w:rsidR="00802143">
        <w:rPr>
          <w:bCs/>
          <w:color w:val="000000"/>
        </w:rPr>
        <w:t xml:space="preserve">" </w:t>
      </w:r>
      <w:r w:rsidR="00DF0C9B">
        <w:rPr>
          <w:bCs/>
          <w:color w:val="000000"/>
        </w:rPr>
        <w:t xml:space="preserve"> </w:t>
      </w:r>
      <w:r w:rsidR="00E14BB9">
        <w:rPr>
          <w:bCs/>
          <w:color w:val="000000"/>
        </w:rPr>
        <w:t>________</w:t>
      </w:r>
      <w:r>
        <w:rPr>
          <w:bCs/>
          <w:color w:val="000000"/>
        </w:rPr>
        <w:t xml:space="preserve"> </w:t>
      </w:r>
      <w:r w:rsidR="00802143">
        <w:rPr>
          <w:bCs/>
          <w:color w:val="000000"/>
        </w:rPr>
        <w:t>20</w:t>
      </w:r>
      <w:r w:rsidR="009B0B08">
        <w:rPr>
          <w:bCs/>
        </w:rPr>
        <w:t>2</w:t>
      </w:r>
      <w:r w:rsidR="00E14BB9">
        <w:rPr>
          <w:bCs/>
        </w:rPr>
        <w:t>6</w:t>
      </w:r>
      <w:r w:rsidR="00903028" w:rsidRPr="00250176">
        <w:rPr>
          <w:bCs/>
          <w:color w:val="000000"/>
        </w:rPr>
        <w:t xml:space="preserve"> г.</w:t>
      </w:r>
    </w:p>
    <w:p w:rsidR="006A16D6" w:rsidRDefault="006A16D6" w:rsidP="009D776C">
      <w:pPr>
        <w:tabs>
          <w:tab w:val="num" w:pos="709"/>
          <w:tab w:val="left" w:pos="1134"/>
        </w:tabs>
        <w:ind w:firstLine="709"/>
        <w:jc w:val="both"/>
        <w:rPr>
          <w:bCs/>
        </w:rPr>
      </w:pPr>
    </w:p>
    <w:p w:rsidR="00A54F06" w:rsidRDefault="00A54F06" w:rsidP="00A54F06">
      <w:pPr>
        <w:tabs>
          <w:tab w:val="num" w:pos="709"/>
          <w:tab w:val="left" w:pos="1134"/>
        </w:tabs>
        <w:ind w:firstLine="709"/>
        <w:jc w:val="center"/>
        <w:rPr>
          <w:bCs/>
        </w:rPr>
      </w:pPr>
      <w:r>
        <w:rPr>
          <w:bCs/>
        </w:rPr>
        <w:t xml:space="preserve">СПЕЦИФИКАЦИЯ </w:t>
      </w:r>
    </w:p>
    <w:p w:rsidR="005E5AFE" w:rsidRDefault="005E5AFE" w:rsidP="00A54F06">
      <w:pPr>
        <w:tabs>
          <w:tab w:val="num" w:pos="709"/>
          <w:tab w:val="left" w:pos="1134"/>
        </w:tabs>
        <w:ind w:firstLine="709"/>
        <w:jc w:val="center"/>
        <w:rPr>
          <w:bCs/>
        </w:rPr>
      </w:pPr>
    </w:p>
    <w:tbl>
      <w:tblPr>
        <w:tblW w:w="10064" w:type="dxa"/>
        <w:tblInd w:w="108" w:type="dxa"/>
        <w:tblLayout w:type="fixed"/>
        <w:tblLook w:val="04A0"/>
      </w:tblPr>
      <w:tblGrid>
        <w:gridCol w:w="568"/>
        <w:gridCol w:w="5811"/>
        <w:gridCol w:w="709"/>
        <w:gridCol w:w="992"/>
        <w:gridCol w:w="992"/>
        <w:gridCol w:w="992"/>
      </w:tblGrid>
      <w:tr w:rsidR="00E14BB9" w:rsidRPr="0012727D" w:rsidTr="00E14BB9">
        <w:trPr>
          <w:trHeight w:val="799"/>
        </w:trPr>
        <w:tc>
          <w:tcPr>
            <w:tcW w:w="568" w:type="dxa"/>
            <w:tcBorders>
              <w:top w:val="single" w:sz="4" w:space="0" w:color="000000"/>
              <w:left w:val="single" w:sz="4" w:space="0" w:color="000000"/>
              <w:bottom w:val="single" w:sz="4" w:space="0" w:color="000000"/>
              <w:right w:val="single" w:sz="4" w:space="0" w:color="000000"/>
            </w:tcBorders>
            <w:shd w:val="clear" w:color="000000" w:fill="EFEFEF"/>
            <w:vAlign w:val="bottom"/>
            <w:hideMark/>
          </w:tcPr>
          <w:p w:rsidR="00E14BB9" w:rsidRPr="00F76081" w:rsidRDefault="00E14BB9" w:rsidP="004B01AB">
            <w:pPr>
              <w:rPr>
                <w:color w:val="000000"/>
              </w:rPr>
            </w:pPr>
            <w:r w:rsidRPr="009C1FA3">
              <w:rPr>
                <w:color w:val="000000"/>
              </w:rPr>
              <w:t> </w:t>
            </w:r>
          </w:p>
        </w:tc>
        <w:tc>
          <w:tcPr>
            <w:tcW w:w="5811" w:type="dxa"/>
            <w:tcBorders>
              <w:top w:val="single" w:sz="4" w:space="0" w:color="000000"/>
              <w:left w:val="nil"/>
              <w:bottom w:val="single" w:sz="4" w:space="0" w:color="000000"/>
              <w:right w:val="single" w:sz="4" w:space="0" w:color="000000"/>
            </w:tcBorders>
            <w:shd w:val="clear" w:color="000000" w:fill="EFEFEF"/>
            <w:vAlign w:val="center"/>
            <w:hideMark/>
          </w:tcPr>
          <w:p w:rsidR="00E14BB9" w:rsidRPr="0012727D" w:rsidRDefault="00E14BB9" w:rsidP="004B01AB">
            <w:pPr>
              <w:jc w:val="center"/>
              <w:rPr>
                <w:b/>
                <w:bCs/>
                <w:color w:val="000000"/>
              </w:rPr>
            </w:pPr>
            <w:r w:rsidRPr="0012727D">
              <w:rPr>
                <w:b/>
                <w:bCs/>
                <w:color w:val="000000"/>
              </w:rPr>
              <w:t>Наименование</w:t>
            </w:r>
          </w:p>
        </w:tc>
        <w:tc>
          <w:tcPr>
            <w:tcW w:w="709" w:type="dxa"/>
            <w:tcBorders>
              <w:top w:val="single" w:sz="4" w:space="0" w:color="000000"/>
              <w:left w:val="nil"/>
              <w:bottom w:val="single" w:sz="4" w:space="0" w:color="000000"/>
              <w:right w:val="single" w:sz="4" w:space="0" w:color="000000"/>
            </w:tcBorders>
            <w:shd w:val="clear" w:color="000000" w:fill="EFEFEF"/>
            <w:vAlign w:val="center"/>
            <w:hideMark/>
          </w:tcPr>
          <w:p w:rsidR="00E14BB9" w:rsidRPr="0012727D" w:rsidRDefault="00E14BB9" w:rsidP="004B01AB">
            <w:pPr>
              <w:jc w:val="center"/>
              <w:rPr>
                <w:b/>
                <w:bCs/>
                <w:color w:val="000000"/>
              </w:rPr>
            </w:pPr>
            <w:r w:rsidRPr="0012727D">
              <w:rPr>
                <w:b/>
                <w:bCs/>
                <w:color w:val="000000"/>
              </w:rPr>
              <w:t>Ед. изм.</w:t>
            </w:r>
          </w:p>
        </w:tc>
        <w:tc>
          <w:tcPr>
            <w:tcW w:w="992" w:type="dxa"/>
            <w:tcBorders>
              <w:top w:val="single" w:sz="4" w:space="0" w:color="000000"/>
              <w:left w:val="nil"/>
              <w:bottom w:val="single" w:sz="4" w:space="0" w:color="000000"/>
              <w:right w:val="single" w:sz="4" w:space="0" w:color="000000"/>
            </w:tcBorders>
            <w:shd w:val="clear" w:color="000000" w:fill="EFEFEF"/>
            <w:vAlign w:val="center"/>
            <w:hideMark/>
          </w:tcPr>
          <w:p w:rsidR="00E14BB9" w:rsidRPr="0012727D" w:rsidRDefault="00E14BB9" w:rsidP="004B01AB">
            <w:pPr>
              <w:jc w:val="center"/>
              <w:rPr>
                <w:b/>
                <w:bCs/>
                <w:color w:val="000000"/>
              </w:rPr>
            </w:pPr>
            <w:r w:rsidRPr="0012727D">
              <w:rPr>
                <w:b/>
                <w:bCs/>
                <w:color w:val="000000"/>
              </w:rPr>
              <w:t>Количество</w:t>
            </w:r>
          </w:p>
        </w:tc>
        <w:tc>
          <w:tcPr>
            <w:tcW w:w="992" w:type="dxa"/>
            <w:tcBorders>
              <w:top w:val="single" w:sz="4" w:space="0" w:color="000000"/>
              <w:left w:val="nil"/>
              <w:bottom w:val="single" w:sz="4" w:space="0" w:color="000000"/>
              <w:right w:val="single" w:sz="4" w:space="0" w:color="000000"/>
            </w:tcBorders>
            <w:shd w:val="clear" w:color="000000" w:fill="EFEFEF"/>
          </w:tcPr>
          <w:p w:rsidR="00E14BB9" w:rsidRPr="0012727D" w:rsidRDefault="00E14BB9" w:rsidP="004B01AB">
            <w:pPr>
              <w:jc w:val="center"/>
              <w:rPr>
                <w:b/>
                <w:bCs/>
                <w:color w:val="000000"/>
              </w:rPr>
            </w:pPr>
            <w:r>
              <w:rPr>
                <w:b/>
                <w:bCs/>
                <w:color w:val="000000"/>
              </w:rPr>
              <w:t>Цена с НДС</w:t>
            </w:r>
          </w:p>
        </w:tc>
        <w:tc>
          <w:tcPr>
            <w:tcW w:w="992" w:type="dxa"/>
            <w:tcBorders>
              <w:top w:val="single" w:sz="4" w:space="0" w:color="000000"/>
              <w:left w:val="nil"/>
              <w:bottom w:val="single" w:sz="4" w:space="0" w:color="000000"/>
              <w:right w:val="single" w:sz="4" w:space="0" w:color="000000"/>
            </w:tcBorders>
            <w:shd w:val="clear" w:color="000000" w:fill="EFEFEF"/>
          </w:tcPr>
          <w:p w:rsidR="00E14BB9" w:rsidRPr="0012727D" w:rsidRDefault="00E14BB9" w:rsidP="004B01AB">
            <w:pPr>
              <w:jc w:val="center"/>
              <w:rPr>
                <w:b/>
                <w:bCs/>
                <w:color w:val="000000"/>
              </w:rPr>
            </w:pPr>
            <w:r>
              <w:rPr>
                <w:b/>
                <w:bCs/>
                <w:color w:val="000000"/>
              </w:rPr>
              <w:t>Сумма с НДС</w:t>
            </w:r>
          </w:p>
        </w:tc>
      </w:tr>
      <w:tr w:rsidR="002C61C9" w:rsidRPr="0012727D" w:rsidTr="008C2D66">
        <w:trPr>
          <w:trHeight w:val="525"/>
        </w:trPr>
        <w:tc>
          <w:tcPr>
            <w:tcW w:w="568" w:type="dxa"/>
            <w:tcBorders>
              <w:top w:val="nil"/>
              <w:left w:val="single" w:sz="4" w:space="0" w:color="000000"/>
              <w:bottom w:val="single" w:sz="4" w:space="0" w:color="000000"/>
              <w:right w:val="single" w:sz="4" w:space="0" w:color="000000"/>
            </w:tcBorders>
            <w:shd w:val="clear" w:color="000000" w:fill="FFFFFF"/>
            <w:vAlign w:val="center"/>
            <w:hideMark/>
          </w:tcPr>
          <w:p w:rsidR="002C61C9" w:rsidRPr="00C17F79" w:rsidRDefault="002C61C9" w:rsidP="004B01AB">
            <w:pPr>
              <w:rPr>
                <w:color w:val="000000"/>
              </w:rPr>
            </w:pPr>
            <w:r w:rsidRPr="00C17F79">
              <w:rPr>
                <w:color w:val="000000"/>
              </w:rPr>
              <w:t>1</w:t>
            </w:r>
          </w:p>
        </w:tc>
        <w:tc>
          <w:tcPr>
            <w:tcW w:w="5811" w:type="dxa"/>
            <w:tcBorders>
              <w:top w:val="nil"/>
              <w:left w:val="nil"/>
              <w:bottom w:val="single" w:sz="4" w:space="0" w:color="000000"/>
              <w:right w:val="single" w:sz="4" w:space="0" w:color="000000"/>
            </w:tcBorders>
            <w:shd w:val="clear" w:color="000000" w:fill="FFFFFF"/>
            <w:vAlign w:val="bottom"/>
            <w:hideMark/>
          </w:tcPr>
          <w:p w:rsidR="002C61C9" w:rsidRPr="00E9652E" w:rsidRDefault="00E9652E" w:rsidP="00546329">
            <w:pPr>
              <w:pStyle w:val="1"/>
              <w:shd w:val="clear" w:color="auto" w:fill="FFFFFF"/>
              <w:spacing w:before="75"/>
              <w:jc w:val="center"/>
              <w:rPr>
                <w:rFonts w:ascii="Times New Roman" w:hAnsi="Times New Roman" w:cs="Times New Roman"/>
                <w:b w:val="0"/>
                <w:color w:val="auto"/>
                <w:sz w:val="24"/>
                <w:szCs w:val="24"/>
              </w:rPr>
            </w:pPr>
            <w:r w:rsidRPr="00E9652E">
              <w:rPr>
                <w:rFonts w:ascii="Times New Roman" w:hAnsi="Times New Roman" w:cs="Times New Roman"/>
                <w:b w:val="0"/>
                <w:color w:val="auto"/>
                <w:sz w:val="24"/>
                <w:szCs w:val="24"/>
              </w:rPr>
              <w:t>Кресло-коляска Alpha Junior 1001</w:t>
            </w:r>
          </w:p>
          <w:p w:rsidR="002C61C9" w:rsidRPr="002C61C9" w:rsidRDefault="002C61C9" w:rsidP="00546329">
            <w:pPr>
              <w:jc w:val="center"/>
              <w:rPr>
                <w:color w:val="000000"/>
              </w:rPr>
            </w:pPr>
          </w:p>
        </w:tc>
        <w:tc>
          <w:tcPr>
            <w:tcW w:w="709" w:type="dxa"/>
            <w:tcBorders>
              <w:top w:val="nil"/>
              <w:left w:val="nil"/>
              <w:bottom w:val="single" w:sz="4" w:space="0" w:color="000000"/>
              <w:right w:val="single" w:sz="4" w:space="0" w:color="000000"/>
            </w:tcBorders>
            <w:shd w:val="clear" w:color="000000" w:fill="FFFFFF"/>
            <w:vAlign w:val="center"/>
            <w:hideMark/>
          </w:tcPr>
          <w:p w:rsidR="002C61C9" w:rsidRPr="00C17F79" w:rsidRDefault="002C61C9" w:rsidP="00F2706A">
            <w:pPr>
              <w:rPr>
                <w:color w:val="000000"/>
              </w:rPr>
            </w:pPr>
            <w:r w:rsidRPr="00C17F79">
              <w:rPr>
                <w:color w:val="000000"/>
              </w:rPr>
              <w:t>шт.</w:t>
            </w:r>
          </w:p>
        </w:tc>
        <w:tc>
          <w:tcPr>
            <w:tcW w:w="992" w:type="dxa"/>
            <w:tcBorders>
              <w:top w:val="nil"/>
              <w:left w:val="nil"/>
              <w:bottom w:val="single" w:sz="4" w:space="0" w:color="000000"/>
              <w:right w:val="single" w:sz="4" w:space="0" w:color="000000"/>
            </w:tcBorders>
            <w:shd w:val="clear" w:color="000000" w:fill="FFFFFF"/>
            <w:vAlign w:val="center"/>
            <w:hideMark/>
          </w:tcPr>
          <w:p w:rsidR="002C61C9" w:rsidRPr="00F34259" w:rsidRDefault="00E9652E" w:rsidP="00F2706A">
            <w:pPr>
              <w:rPr>
                <w:color w:val="000000"/>
              </w:rPr>
            </w:pPr>
            <w:r>
              <w:rPr>
                <w:color w:val="000000"/>
              </w:rPr>
              <w:t>1</w:t>
            </w:r>
          </w:p>
        </w:tc>
        <w:tc>
          <w:tcPr>
            <w:tcW w:w="992" w:type="dxa"/>
            <w:tcBorders>
              <w:top w:val="nil"/>
              <w:left w:val="nil"/>
              <w:bottom w:val="single" w:sz="4" w:space="0" w:color="000000"/>
              <w:right w:val="single" w:sz="4" w:space="0" w:color="000000"/>
            </w:tcBorders>
            <w:shd w:val="clear" w:color="000000" w:fill="FFFFFF"/>
          </w:tcPr>
          <w:p w:rsidR="002C61C9" w:rsidRDefault="002C61C9" w:rsidP="004B01AB">
            <w:pPr>
              <w:rPr>
                <w:color w:val="000000"/>
              </w:rPr>
            </w:pPr>
          </w:p>
        </w:tc>
        <w:tc>
          <w:tcPr>
            <w:tcW w:w="992" w:type="dxa"/>
            <w:tcBorders>
              <w:top w:val="nil"/>
              <w:left w:val="nil"/>
              <w:bottom w:val="single" w:sz="4" w:space="0" w:color="000000"/>
              <w:right w:val="single" w:sz="4" w:space="0" w:color="000000"/>
            </w:tcBorders>
            <w:shd w:val="clear" w:color="000000" w:fill="FFFFFF"/>
          </w:tcPr>
          <w:p w:rsidR="002C61C9" w:rsidRDefault="002C61C9" w:rsidP="004B01AB">
            <w:pPr>
              <w:rPr>
                <w:color w:val="000000"/>
              </w:rPr>
            </w:pPr>
          </w:p>
        </w:tc>
      </w:tr>
    </w:tbl>
    <w:p w:rsidR="005E5AFE" w:rsidRPr="0012727D" w:rsidRDefault="005E5AFE" w:rsidP="009C1FA3">
      <w:pPr>
        <w:tabs>
          <w:tab w:val="num" w:pos="709"/>
          <w:tab w:val="left" w:pos="1134"/>
        </w:tabs>
        <w:ind w:left="-142" w:firstLine="851"/>
        <w:jc w:val="center"/>
        <w:rPr>
          <w:bCs/>
        </w:rPr>
      </w:pPr>
    </w:p>
    <w:p w:rsidR="001F0808" w:rsidRPr="0012727D" w:rsidRDefault="001F4156" w:rsidP="004B07C4">
      <w:pPr>
        <w:tabs>
          <w:tab w:val="num" w:pos="709"/>
          <w:tab w:val="left" w:pos="1134"/>
        </w:tabs>
        <w:jc w:val="both"/>
      </w:pPr>
      <w:r w:rsidRPr="0012727D">
        <w:rPr>
          <w:color w:val="000000"/>
        </w:rPr>
        <w:t>ИТОГО</w:t>
      </w:r>
      <w:r w:rsidR="00D85117" w:rsidRPr="0012727D">
        <w:rPr>
          <w:color w:val="000000"/>
        </w:rPr>
        <w:t>:</w:t>
      </w:r>
      <w:r w:rsidR="00C17F79">
        <w:rPr>
          <w:color w:val="000000"/>
        </w:rPr>
        <w:t xml:space="preserve"> </w:t>
      </w:r>
      <w:r w:rsidR="00E14BB9">
        <w:rPr>
          <w:color w:val="000000"/>
        </w:rPr>
        <w:t>________ руб. __</w:t>
      </w:r>
      <w:r w:rsidR="00922C4C">
        <w:rPr>
          <w:color w:val="000000"/>
        </w:rPr>
        <w:t>к (</w:t>
      </w:r>
      <w:r w:rsidR="00E14BB9">
        <w:rPr>
          <w:color w:val="000000"/>
        </w:rPr>
        <w:t>________________________________ рублей __</w:t>
      </w:r>
      <w:r w:rsidR="00922C4C">
        <w:rPr>
          <w:color w:val="000000"/>
        </w:rPr>
        <w:t xml:space="preserve"> копейки</w:t>
      </w:r>
      <w:r w:rsidR="00922C4C" w:rsidRPr="0012727D">
        <w:rPr>
          <w:color w:val="000000"/>
        </w:rPr>
        <w:t>)</w:t>
      </w:r>
      <w:r w:rsidR="00922C4C">
        <w:rPr>
          <w:color w:val="000000"/>
        </w:rPr>
        <w:t xml:space="preserve">, в том числе </w:t>
      </w:r>
      <w:r w:rsidR="00E14BB9">
        <w:rPr>
          <w:sz w:val="22"/>
          <w:szCs w:val="22"/>
        </w:rPr>
        <w:t>НДС __</w:t>
      </w:r>
      <w:r w:rsidR="00922C4C">
        <w:rPr>
          <w:sz w:val="22"/>
          <w:szCs w:val="22"/>
        </w:rPr>
        <w:t>%</w:t>
      </w:r>
    </w:p>
    <w:tbl>
      <w:tblPr>
        <w:tblW w:w="1020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61"/>
        <w:gridCol w:w="5244"/>
      </w:tblGrid>
      <w:tr w:rsidR="00903028" w:rsidRPr="00271862" w:rsidTr="000C54BD">
        <w:trPr>
          <w:trHeight w:val="862"/>
        </w:trPr>
        <w:tc>
          <w:tcPr>
            <w:tcW w:w="4961" w:type="dxa"/>
            <w:tcBorders>
              <w:top w:val="nil"/>
              <w:left w:val="nil"/>
              <w:bottom w:val="nil"/>
              <w:right w:val="nil"/>
            </w:tcBorders>
            <w:shd w:val="clear" w:color="auto" w:fill="auto"/>
          </w:tcPr>
          <w:p w:rsidR="005E5AFE" w:rsidRPr="0012727D" w:rsidRDefault="005E5AFE" w:rsidP="000C7117">
            <w:pPr>
              <w:spacing w:before="7"/>
              <w:rPr>
                <w:bCs/>
                <w:spacing w:val="-10"/>
              </w:rPr>
            </w:pPr>
          </w:p>
          <w:p w:rsidR="00922C4C" w:rsidRPr="0012727D" w:rsidRDefault="00922C4C" w:rsidP="000C7117">
            <w:pPr>
              <w:spacing w:before="7"/>
              <w:rPr>
                <w:bCs/>
                <w:spacing w:val="-10"/>
              </w:rPr>
            </w:pPr>
          </w:p>
          <w:p w:rsidR="005E5AFE" w:rsidRPr="0012727D" w:rsidRDefault="005E5AFE" w:rsidP="000C7117">
            <w:pPr>
              <w:spacing w:before="7"/>
              <w:rPr>
                <w:bCs/>
                <w:spacing w:val="-10"/>
              </w:rPr>
            </w:pPr>
          </w:p>
          <w:p w:rsidR="00903028" w:rsidRPr="0012727D" w:rsidRDefault="00903028" w:rsidP="000C7117">
            <w:pPr>
              <w:spacing w:before="7"/>
              <w:rPr>
                <w:bCs/>
                <w:spacing w:val="-10"/>
              </w:rPr>
            </w:pPr>
            <w:r w:rsidRPr="0012727D">
              <w:rPr>
                <w:bCs/>
                <w:spacing w:val="-10"/>
              </w:rPr>
              <w:t>ЗАКАЗЧИК:</w:t>
            </w:r>
          </w:p>
          <w:p w:rsidR="00903028" w:rsidRPr="0012727D" w:rsidRDefault="00903028" w:rsidP="00743192">
            <w:pPr>
              <w:spacing w:before="7"/>
              <w:ind w:firstLine="708"/>
            </w:pPr>
          </w:p>
          <w:p w:rsidR="00CC4D36" w:rsidRPr="0012727D" w:rsidRDefault="00CC4D36" w:rsidP="00CC4D36">
            <w:pPr>
              <w:tabs>
                <w:tab w:val="left" w:pos="255"/>
              </w:tabs>
              <w:spacing w:after="200" w:line="276" w:lineRule="auto"/>
              <w:rPr>
                <w:rFonts w:eastAsia="Calibri"/>
                <w:sz w:val="20"/>
                <w:szCs w:val="20"/>
              </w:rPr>
            </w:pPr>
            <w:r w:rsidRPr="0012727D">
              <w:rPr>
                <w:rFonts w:eastAsia="Calibri"/>
                <w:sz w:val="20"/>
                <w:szCs w:val="20"/>
              </w:rPr>
              <w:t>_________ Фащевская Н.М.</w:t>
            </w:r>
          </w:p>
          <w:p w:rsidR="00903028" w:rsidRPr="0012727D" w:rsidRDefault="00903028" w:rsidP="000C7117">
            <w:pPr>
              <w:shd w:val="clear" w:color="auto" w:fill="FFFFFF"/>
              <w:ind w:left="26"/>
              <w:rPr>
                <w:bCs/>
                <w:spacing w:val="-9"/>
              </w:rPr>
            </w:pPr>
            <w:r w:rsidRPr="0012727D">
              <w:rPr>
                <w:bCs/>
                <w:spacing w:val="-9"/>
              </w:rPr>
              <w:t>МП.</w:t>
            </w:r>
          </w:p>
          <w:p w:rsidR="00903028" w:rsidRPr="0012727D" w:rsidRDefault="00903028" w:rsidP="000C65A1">
            <w:pPr>
              <w:shd w:val="clear" w:color="auto" w:fill="FFFFFF"/>
              <w:spacing w:before="7"/>
              <w:rPr>
                <w:bCs/>
                <w:spacing w:val="-10"/>
              </w:rPr>
            </w:pPr>
          </w:p>
        </w:tc>
        <w:tc>
          <w:tcPr>
            <w:tcW w:w="5244" w:type="dxa"/>
            <w:tcBorders>
              <w:top w:val="nil"/>
              <w:left w:val="nil"/>
              <w:bottom w:val="nil"/>
              <w:right w:val="nil"/>
            </w:tcBorders>
          </w:tcPr>
          <w:p w:rsidR="005E5AFE" w:rsidRPr="0012727D" w:rsidRDefault="005E5AFE" w:rsidP="00310CE7">
            <w:pPr>
              <w:rPr>
                <w:bCs/>
                <w:spacing w:val="-9"/>
              </w:rPr>
            </w:pPr>
          </w:p>
          <w:p w:rsidR="00922C4C" w:rsidRPr="0012727D" w:rsidRDefault="00922C4C" w:rsidP="00310CE7">
            <w:pPr>
              <w:rPr>
                <w:bCs/>
                <w:spacing w:val="-9"/>
              </w:rPr>
            </w:pPr>
          </w:p>
          <w:p w:rsidR="005E5AFE" w:rsidRPr="0012727D" w:rsidRDefault="005E5AFE" w:rsidP="00310CE7">
            <w:pPr>
              <w:rPr>
                <w:bCs/>
                <w:spacing w:val="-9"/>
              </w:rPr>
            </w:pPr>
          </w:p>
          <w:p w:rsidR="004B07C4" w:rsidRPr="004B07C4" w:rsidRDefault="00903028" w:rsidP="004B07C4">
            <w:pPr>
              <w:rPr>
                <w:bCs/>
                <w:spacing w:val="-9"/>
              </w:rPr>
            </w:pPr>
            <w:r w:rsidRPr="0012727D">
              <w:rPr>
                <w:bCs/>
                <w:spacing w:val="-9"/>
              </w:rPr>
              <w:t>ПОСТАВЩИК:</w:t>
            </w:r>
          </w:p>
          <w:p w:rsidR="004B07C4" w:rsidRPr="004B07C4" w:rsidRDefault="004B07C4" w:rsidP="004B07C4">
            <w:pPr>
              <w:rPr>
                <w:sz w:val="22"/>
                <w:szCs w:val="22"/>
              </w:rPr>
            </w:pPr>
          </w:p>
          <w:p w:rsidR="004B07C4" w:rsidRDefault="004B07C4" w:rsidP="004B07C4">
            <w:pPr>
              <w:tabs>
                <w:tab w:val="left" w:pos="900"/>
              </w:tabs>
              <w:rPr>
                <w:sz w:val="20"/>
                <w:szCs w:val="20"/>
              </w:rPr>
            </w:pPr>
          </w:p>
          <w:p w:rsidR="00CB1036" w:rsidRPr="0012727D" w:rsidRDefault="004B07C4" w:rsidP="004B07C4">
            <w:pPr>
              <w:tabs>
                <w:tab w:val="left" w:pos="900"/>
              </w:tabs>
            </w:pPr>
            <w:r>
              <w:rPr>
                <w:sz w:val="20"/>
                <w:szCs w:val="20"/>
              </w:rPr>
              <w:t>______________/</w:t>
            </w:r>
            <w:r w:rsidR="00C17F79">
              <w:rPr>
                <w:sz w:val="20"/>
                <w:szCs w:val="20"/>
              </w:rPr>
              <w:t>______________</w:t>
            </w:r>
            <w:r>
              <w:rPr>
                <w:sz w:val="20"/>
                <w:szCs w:val="20"/>
              </w:rPr>
              <w:t>./</w:t>
            </w:r>
          </w:p>
          <w:p w:rsidR="00903028" w:rsidRPr="00310CE7" w:rsidRDefault="00903028" w:rsidP="00D34C76">
            <w:pPr>
              <w:rPr>
                <w:bCs/>
                <w:spacing w:val="-9"/>
              </w:rPr>
            </w:pPr>
            <w:r w:rsidRPr="0012727D">
              <w:rPr>
                <w:bCs/>
                <w:spacing w:val="-9"/>
              </w:rPr>
              <w:t>МП.</w:t>
            </w:r>
          </w:p>
          <w:p w:rsidR="00903028" w:rsidRDefault="00903028"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E14BB9" w:rsidRDefault="00E14BB9" w:rsidP="000C7117">
            <w:pPr>
              <w:shd w:val="clear" w:color="auto" w:fill="FFFFFF"/>
              <w:ind w:left="26"/>
            </w:pPr>
          </w:p>
          <w:p w:rsidR="00903028" w:rsidRPr="00310CE7" w:rsidRDefault="00903028" w:rsidP="002C61C9">
            <w:pPr>
              <w:shd w:val="clear" w:color="auto" w:fill="FFFFFF"/>
              <w:rPr>
                <w:bCs/>
                <w:spacing w:val="-9"/>
              </w:rPr>
            </w:pPr>
          </w:p>
        </w:tc>
      </w:tr>
    </w:tbl>
    <w:p w:rsidR="00F75278" w:rsidRPr="002640CF" w:rsidRDefault="002C61C9" w:rsidP="00F75278">
      <w:pPr>
        <w:spacing w:line="276" w:lineRule="auto"/>
        <w:contextualSpacing/>
        <w:jc w:val="right"/>
      </w:pPr>
      <w:r>
        <w:lastRenderedPageBreak/>
        <w:t>Приложение № 2</w:t>
      </w:r>
    </w:p>
    <w:p w:rsidR="00F75278" w:rsidRPr="00FF3A8C" w:rsidRDefault="00F75278" w:rsidP="00F75278">
      <w:pPr>
        <w:spacing w:line="276" w:lineRule="auto"/>
        <w:jc w:val="right"/>
      </w:pPr>
      <w:r w:rsidRPr="002640CF">
        <w:t xml:space="preserve">к </w:t>
      </w:r>
      <w:r>
        <w:t>Договору</w:t>
      </w:r>
      <w:r w:rsidRPr="002640CF">
        <w:t xml:space="preserve"> №</w:t>
      </w:r>
      <w:r>
        <w:t>_________</w:t>
      </w:r>
    </w:p>
    <w:p w:rsidR="00F75278" w:rsidRDefault="00F75278" w:rsidP="00F75278">
      <w:pPr>
        <w:spacing w:line="276" w:lineRule="auto"/>
        <w:jc w:val="right"/>
      </w:pPr>
      <w:r>
        <w:t>от</w:t>
      </w:r>
      <w:r w:rsidR="002C61C9">
        <w:t xml:space="preserve"> </w:t>
      </w:r>
      <w:r w:rsidR="00E9652E">
        <w:t xml:space="preserve"> «___» ________2026</w:t>
      </w:r>
      <w:r w:rsidRPr="002640CF">
        <w:t xml:space="preserve"> г.</w:t>
      </w:r>
    </w:p>
    <w:p w:rsidR="00F75278" w:rsidRDefault="00F75278" w:rsidP="00F75278">
      <w:pPr>
        <w:jc w:val="right"/>
      </w:pPr>
    </w:p>
    <w:p w:rsidR="00F75278" w:rsidRDefault="00F75278" w:rsidP="00F75278">
      <w:pPr>
        <w:jc w:val="right"/>
      </w:pPr>
    </w:p>
    <w:p w:rsidR="00F75278" w:rsidRDefault="00F75278" w:rsidP="00F75278">
      <w:pPr>
        <w:jc w:val="center"/>
      </w:pPr>
    </w:p>
    <w:p w:rsidR="00E9652E" w:rsidRPr="00E9652E" w:rsidRDefault="00E9652E" w:rsidP="00E9652E">
      <w:pPr>
        <w:tabs>
          <w:tab w:val="left" w:pos="540"/>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jc w:val="center"/>
        <w:rPr>
          <w:b/>
        </w:rPr>
      </w:pPr>
      <w:r w:rsidRPr="00E9652E">
        <w:rPr>
          <w:b/>
        </w:rPr>
        <w:t>ТЕХНИЧЕСКОЕ ЗАДАНИЕ</w:t>
      </w:r>
    </w:p>
    <w:p w:rsidR="00E9652E" w:rsidRPr="00E9652E" w:rsidRDefault="00E9652E" w:rsidP="00E9652E">
      <w:pPr>
        <w:tabs>
          <w:tab w:val="center" w:pos="5102"/>
        </w:tabs>
        <w:jc w:val="center"/>
        <w:rPr>
          <w:b/>
        </w:rPr>
      </w:pPr>
      <w:r w:rsidRPr="00E9652E">
        <w:rPr>
          <w:b/>
        </w:rPr>
        <w:t xml:space="preserve">на </w:t>
      </w:r>
      <w:r w:rsidRPr="00E9652E">
        <w:rPr>
          <w:b/>
          <w:shd w:val="clear" w:color="auto" w:fill="FFFFFF"/>
        </w:rPr>
        <w:t>поставку инвалидного кресла-коляски для нужд МБДОУ «Детский сад №42»</w:t>
      </w:r>
    </w:p>
    <w:p w:rsidR="00E9652E" w:rsidRPr="00E9652E" w:rsidRDefault="00E9652E" w:rsidP="00E9652E">
      <w:pPr>
        <w:tabs>
          <w:tab w:val="left" w:pos="2310"/>
        </w:tabs>
        <w:jc w:val="both"/>
      </w:pPr>
    </w:p>
    <w:p w:rsidR="00E9652E" w:rsidRPr="00E9652E" w:rsidRDefault="00E9652E" w:rsidP="00E9652E">
      <w:pPr>
        <w:pStyle w:val="a8"/>
        <w:numPr>
          <w:ilvl w:val="0"/>
          <w:numId w:val="6"/>
        </w:numPr>
        <w:tabs>
          <w:tab w:val="left" w:pos="0"/>
        </w:tabs>
        <w:spacing w:after="0" w:line="240" w:lineRule="auto"/>
        <w:ind w:left="0" w:firstLine="709"/>
        <w:jc w:val="both"/>
        <w:outlineLvl w:val="0"/>
        <w:rPr>
          <w:rFonts w:ascii="Times New Roman" w:hAnsi="Times New Roman"/>
          <w:b/>
          <w:sz w:val="28"/>
          <w:szCs w:val="28"/>
          <w:u w:val="single"/>
        </w:rPr>
      </w:pPr>
      <w:r w:rsidRPr="00E9652E">
        <w:rPr>
          <w:rFonts w:ascii="Times New Roman" w:hAnsi="Times New Roman"/>
          <w:b/>
          <w:sz w:val="28"/>
          <w:szCs w:val="28"/>
          <w:u w:val="single"/>
        </w:rPr>
        <w:t>Общая информация об объекте закупки.</w:t>
      </w:r>
    </w:p>
    <w:p w:rsidR="00E9652E" w:rsidRPr="00E9652E" w:rsidRDefault="00E9652E" w:rsidP="00E9652E">
      <w:pPr>
        <w:pStyle w:val="a8"/>
        <w:numPr>
          <w:ilvl w:val="1"/>
          <w:numId w:val="6"/>
        </w:numPr>
        <w:tabs>
          <w:tab w:val="left" w:pos="0"/>
        </w:tabs>
        <w:spacing w:after="0" w:line="240" w:lineRule="auto"/>
        <w:ind w:left="0" w:firstLine="709"/>
        <w:jc w:val="both"/>
        <w:outlineLvl w:val="0"/>
        <w:rPr>
          <w:rFonts w:ascii="Times New Roman" w:hAnsi="Times New Roman"/>
          <w:sz w:val="28"/>
          <w:szCs w:val="28"/>
        </w:rPr>
      </w:pPr>
      <w:r w:rsidRPr="00E9652E">
        <w:rPr>
          <w:rFonts w:ascii="Times New Roman" w:hAnsi="Times New Roman"/>
          <w:b/>
          <w:sz w:val="28"/>
          <w:szCs w:val="28"/>
        </w:rPr>
        <w:t xml:space="preserve"> Объект закупки: </w:t>
      </w:r>
      <w:r w:rsidRPr="00E9652E">
        <w:rPr>
          <w:rFonts w:ascii="Times New Roman" w:hAnsi="Times New Roman"/>
          <w:sz w:val="28"/>
          <w:szCs w:val="28"/>
        </w:rPr>
        <w:t xml:space="preserve">поставка </w:t>
      </w:r>
      <w:r w:rsidRPr="00E9652E">
        <w:rPr>
          <w:rFonts w:ascii="Times New Roman" w:hAnsi="Times New Roman"/>
          <w:color w:val="000000"/>
          <w:sz w:val="28"/>
          <w:szCs w:val="28"/>
        </w:rPr>
        <w:t>инвалидных кресел-колясок для нужд МБДОУ «Детский сад №42».</w:t>
      </w:r>
    </w:p>
    <w:p w:rsidR="00E9652E" w:rsidRPr="00E9652E" w:rsidRDefault="00E9652E" w:rsidP="00E9652E">
      <w:pPr>
        <w:pStyle w:val="a8"/>
        <w:numPr>
          <w:ilvl w:val="1"/>
          <w:numId w:val="6"/>
        </w:numPr>
        <w:tabs>
          <w:tab w:val="left" w:pos="0"/>
        </w:tabs>
        <w:spacing w:after="0" w:line="240" w:lineRule="auto"/>
        <w:ind w:left="0" w:firstLine="709"/>
        <w:jc w:val="both"/>
        <w:outlineLvl w:val="0"/>
        <w:rPr>
          <w:rFonts w:ascii="Times New Roman" w:hAnsi="Times New Roman"/>
          <w:sz w:val="28"/>
          <w:szCs w:val="28"/>
        </w:rPr>
      </w:pPr>
      <w:r w:rsidRPr="00E9652E">
        <w:rPr>
          <w:rFonts w:ascii="Times New Roman" w:hAnsi="Times New Roman"/>
          <w:b/>
          <w:sz w:val="28"/>
          <w:szCs w:val="28"/>
        </w:rPr>
        <w:t xml:space="preserve">Место поставки товара: </w:t>
      </w:r>
      <w:r w:rsidRPr="00E9652E">
        <w:rPr>
          <w:rFonts w:ascii="Times New Roman" w:hAnsi="Times New Roman"/>
          <w:sz w:val="28"/>
          <w:szCs w:val="28"/>
        </w:rPr>
        <w:t>Ленинградская область, Гатчинскиы МО, г.Коммунар, ул. Бумажников д.1.</w:t>
      </w:r>
    </w:p>
    <w:p w:rsidR="00E9652E" w:rsidRPr="00E9652E" w:rsidRDefault="00E9652E" w:rsidP="00E9652E">
      <w:pPr>
        <w:pStyle w:val="a8"/>
        <w:numPr>
          <w:ilvl w:val="1"/>
          <w:numId w:val="6"/>
        </w:numPr>
        <w:tabs>
          <w:tab w:val="left" w:pos="0"/>
        </w:tabs>
        <w:spacing w:after="0" w:line="240" w:lineRule="auto"/>
        <w:ind w:left="0" w:firstLine="709"/>
        <w:jc w:val="both"/>
        <w:outlineLvl w:val="0"/>
        <w:rPr>
          <w:rFonts w:ascii="Times New Roman" w:hAnsi="Times New Roman"/>
          <w:color w:val="000000" w:themeColor="text1"/>
          <w:sz w:val="28"/>
          <w:szCs w:val="28"/>
        </w:rPr>
      </w:pPr>
      <w:r w:rsidRPr="00E9652E">
        <w:rPr>
          <w:rFonts w:ascii="Times New Roman" w:hAnsi="Times New Roman"/>
          <w:b/>
          <w:color w:val="000000" w:themeColor="text1"/>
          <w:sz w:val="28"/>
          <w:szCs w:val="28"/>
        </w:rPr>
        <w:t xml:space="preserve"> Количество товара:</w:t>
      </w:r>
      <w:r w:rsidRPr="00E9652E">
        <w:rPr>
          <w:rFonts w:ascii="Times New Roman" w:hAnsi="Times New Roman"/>
          <w:color w:val="000000" w:themeColor="text1"/>
          <w:sz w:val="28"/>
          <w:szCs w:val="28"/>
        </w:rPr>
        <w:t xml:space="preserve"> согласно пункту 2.13. Технического задания.</w:t>
      </w:r>
    </w:p>
    <w:p w:rsidR="00E9652E" w:rsidRPr="00E9652E" w:rsidRDefault="00E9652E" w:rsidP="00E9652E">
      <w:pPr>
        <w:pStyle w:val="a8"/>
        <w:numPr>
          <w:ilvl w:val="1"/>
          <w:numId w:val="6"/>
        </w:numPr>
        <w:tabs>
          <w:tab w:val="left" w:pos="0"/>
        </w:tabs>
        <w:spacing w:after="0" w:line="240" w:lineRule="auto"/>
        <w:ind w:left="0" w:firstLine="709"/>
        <w:jc w:val="both"/>
        <w:outlineLvl w:val="0"/>
        <w:rPr>
          <w:rFonts w:ascii="Times New Roman" w:hAnsi="Times New Roman"/>
          <w:color w:val="000000" w:themeColor="text1"/>
          <w:sz w:val="28"/>
          <w:szCs w:val="28"/>
        </w:rPr>
      </w:pPr>
      <w:r w:rsidRPr="00E9652E">
        <w:rPr>
          <w:rFonts w:ascii="Times New Roman" w:hAnsi="Times New Roman"/>
          <w:b/>
          <w:color w:val="000000" w:themeColor="text1"/>
          <w:sz w:val="28"/>
          <w:szCs w:val="28"/>
        </w:rPr>
        <w:t>Срок поставки товара:</w:t>
      </w:r>
      <w:r w:rsidRPr="00E9652E">
        <w:rPr>
          <w:rFonts w:ascii="Times New Roman" w:hAnsi="Times New Roman"/>
          <w:color w:val="000000" w:themeColor="text1"/>
          <w:sz w:val="28"/>
          <w:szCs w:val="28"/>
        </w:rPr>
        <w:t xml:space="preserve"> в течение 15 рабочих дней со дня заключения Договора.</w:t>
      </w:r>
    </w:p>
    <w:p w:rsidR="00E9652E" w:rsidRPr="00E9652E" w:rsidRDefault="00E9652E" w:rsidP="00E9652E">
      <w:pPr>
        <w:pStyle w:val="a8"/>
        <w:numPr>
          <w:ilvl w:val="1"/>
          <w:numId w:val="6"/>
        </w:numPr>
        <w:tabs>
          <w:tab w:val="left" w:pos="0"/>
        </w:tabs>
        <w:spacing w:after="0" w:line="240" w:lineRule="auto"/>
        <w:ind w:left="0" w:firstLine="709"/>
        <w:jc w:val="both"/>
        <w:outlineLvl w:val="0"/>
        <w:rPr>
          <w:rFonts w:ascii="Times New Roman" w:hAnsi="Times New Roman"/>
          <w:color w:val="000000" w:themeColor="text1"/>
          <w:sz w:val="28"/>
          <w:szCs w:val="28"/>
        </w:rPr>
      </w:pPr>
      <w:r w:rsidRPr="00E9652E">
        <w:rPr>
          <w:rFonts w:ascii="Times New Roman" w:hAnsi="Times New Roman"/>
          <w:color w:val="000000" w:themeColor="text1"/>
          <w:sz w:val="28"/>
          <w:szCs w:val="28"/>
        </w:rPr>
        <w:t>Приложения к Техническому заданию:</w:t>
      </w:r>
    </w:p>
    <w:p w:rsidR="00E9652E" w:rsidRPr="00E9652E" w:rsidRDefault="00E9652E" w:rsidP="00E9652E">
      <w:pPr>
        <w:pStyle w:val="a8"/>
        <w:ind w:left="1211"/>
        <w:jc w:val="both"/>
        <w:rPr>
          <w:rFonts w:ascii="Times New Roman" w:hAnsi="Times New Roman"/>
          <w:color w:val="000000" w:themeColor="text1"/>
          <w:sz w:val="28"/>
          <w:szCs w:val="28"/>
        </w:rPr>
      </w:pPr>
      <w:r w:rsidRPr="00E9652E">
        <w:rPr>
          <w:rFonts w:ascii="Times New Roman" w:hAnsi="Times New Roman"/>
          <w:color w:val="000000" w:themeColor="text1"/>
          <w:sz w:val="28"/>
          <w:szCs w:val="28"/>
        </w:rPr>
        <w:t>Приложение 1 – «Спецификация»,</w:t>
      </w:r>
    </w:p>
    <w:p w:rsidR="00E9652E" w:rsidRPr="00E9652E" w:rsidRDefault="00E9652E" w:rsidP="00E9652E">
      <w:pPr>
        <w:pStyle w:val="a8"/>
        <w:ind w:left="1211"/>
        <w:jc w:val="both"/>
        <w:rPr>
          <w:rFonts w:ascii="Times New Roman" w:hAnsi="Times New Roman"/>
          <w:color w:val="000000" w:themeColor="text1"/>
          <w:sz w:val="28"/>
          <w:szCs w:val="28"/>
        </w:rPr>
      </w:pPr>
    </w:p>
    <w:p w:rsidR="00E9652E" w:rsidRPr="00E9652E" w:rsidRDefault="00E9652E" w:rsidP="00E9652E">
      <w:pPr>
        <w:pStyle w:val="a8"/>
        <w:numPr>
          <w:ilvl w:val="0"/>
          <w:numId w:val="6"/>
        </w:numPr>
        <w:tabs>
          <w:tab w:val="left" w:pos="0"/>
        </w:tabs>
        <w:spacing w:after="0" w:line="240" w:lineRule="auto"/>
        <w:ind w:left="0" w:firstLine="709"/>
        <w:jc w:val="both"/>
        <w:outlineLvl w:val="0"/>
        <w:rPr>
          <w:rFonts w:ascii="Times New Roman" w:hAnsi="Times New Roman"/>
          <w:b/>
          <w:sz w:val="28"/>
          <w:szCs w:val="28"/>
          <w:u w:val="single"/>
        </w:rPr>
      </w:pPr>
      <w:r w:rsidRPr="00E9652E">
        <w:rPr>
          <w:rFonts w:ascii="Times New Roman" w:hAnsi="Times New Roman"/>
          <w:b/>
          <w:sz w:val="28"/>
          <w:szCs w:val="28"/>
          <w:u w:val="single"/>
        </w:rPr>
        <w:t>Стандарт товаров.</w:t>
      </w:r>
    </w:p>
    <w:p w:rsidR="00E9652E" w:rsidRPr="00E9652E" w:rsidRDefault="00E9652E" w:rsidP="00E9652E">
      <w:pPr>
        <w:pStyle w:val="ab"/>
        <w:numPr>
          <w:ilvl w:val="1"/>
          <w:numId w:val="6"/>
        </w:numPr>
        <w:spacing w:before="0" w:beforeAutospacing="0" w:after="0" w:afterAutospacing="0"/>
        <w:ind w:left="0" w:firstLine="709"/>
        <w:contextualSpacing/>
        <w:jc w:val="both"/>
        <w:rPr>
          <w:color w:val="000000"/>
          <w:sz w:val="28"/>
          <w:szCs w:val="28"/>
          <w:lang w:eastAsia="zh-CN"/>
        </w:rPr>
      </w:pPr>
      <w:r w:rsidRPr="00E9652E">
        <w:rPr>
          <w:sz w:val="28"/>
          <w:szCs w:val="28"/>
        </w:rPr>
        <w:t>Поставщик обязуется осуществить поставку кресла-коляски для инвалидов в порядке и на условиях, предусмотренных Договором и настоящим Техническим заданием.</w:t>
      </w:r>
    </w:p>
    <w:p w:rsidR="00E9652E" w:rsidRPr="00E9652E" w:rsidRDefault="00E9652E" w:rsidP="00E9652E">
      <w:pPr>
        <w:pStyle w:val="ab"/>
        <w:numPr>
          <w:ilvl w:val="1"/>
          <w:numId w:val="6"/>
        </w:numPr>
        <w:spacing w:before="0" w:beforeAutospacing="0" w:after="0" w:afterAutospacing="0"/>
        <w:ind w:left="0" w:firstLine="709"/>
        <w:contextualSpacing/>
        <w:jc w:val="both"/>
        <w:rPr>
          <w:color w:val="000000"/>
          <w:sz w:val="28"/>
          <w:szCs w:val="28"/>
          <w:lang w:eastAsia="zh-CN"/>
        </w:rPr>
      </w:pPr>
      <w:r w:rsidRPr="00E9652E">
        <w:rPr>
          <w:color w:val="000000"/>
          <w:sz w:val="28"/>
          <w:szCs w:val="28"/>
          <w:lang w:eastAsia="zh-CN"/>
        </w:rPr>
        <w:t xml:space="preserve">Товар должен быть поставлен в рабочие часы Заказчика: </w:t>
      </w:r>
      <w:r w:rsidRPr="00E9652E">
        <w:rPr>
          <w:color w:val="000000"/>
          <w:sz w:val="28"/>
          <w:szCs w:val="28"/>
          <w:lang w:eastAsia="zh-CN"/>
        </w:rPr>
        <w:br/>
        <w:t>Понедельник – Пятница с 09:00 до 17:00 по московскому времени в срок, указанный в п.1.6. настоящего Технического задания.</w:t>
      </w:r>
    </w:p>
    <w:p w:rsidR="00E9652E" w:rsidRPr="00E9652E" w:rsidRDefault="00E9652E" w:rsidP="00E9652E">
      <w:pPr>
        <w:pStyle w:val="ab"/>
        <w:numPr>
          <w:ilvl w:val="1"/>
          <w:numId w:val="6"/>
        </w:numPr>
        <w:spacing w:before="0" w:beforeAutospacing="0" w:after="0" w:afterAutospacing="0"/>
        <w:ind w:left="0" w:firstLine="709"/>
        <w:contextualSpacing/>
        <w:jc w:val="both"/>
        <w:rPr>
          <w:color w:val="000000"/>
          <w:sz w:val="28"/>
          <w:szCs w:val="28"/>
          <w:lang w:eastAsia="zh-CN"/>
        </w:rPr>
      </w:pPr>
      <w:r w:rsidRPr="00E9652E">
        <w:rPr>
          <w:color w:val="000000"/>
          <w:sz w:val="28"/>
          <w:szCs w:val="28"/>
          <w:lang w:eastAsia="zh-CN"/>
        </w:rPr>
        <w:t>Поставщик поставляет товар в соответствии с пропускным и внутриобъектовым режимами, установленными на территории по адресу поставки товара в порядке, согласованном с Заказчиком не позднее чем за 1 (один) рабочий день до даты фактической поставки товара.</w:t>
      </w:r>
    </w:p>
    <w:p w:rsidR="00E9652E" w:rsidRPr="00E9652E" w:rsidRDefault="00E9652E" w:rsidP="00E9652E">
      <w:pPr>
        <w:pStyle w:val="ab"/>
        <w:numPr>
          <w:ilvl w:val="1"/>
          <w:numId w:val="6"/>
        </w:numPr>
        <w:spacing w:before="0" w:beforeAutospacing="0" w:after="0" w:afterAutospacing="0"/>
        <w:ind w:left="0" w:firstLine="709"/>
        <w:contextualSpacing/>
        <w:jc w:val="both"/>
        <w:rPr>
          <w:color w:val="000000"/>
          <w:sz w:val="28"/>
          <w:szCs w:val="28"/>
          <w:lang w:eastAsia="zh-CN"/>
        </w:rPr>
      </w:pPr>
      <w:r w:rsidRPr="00E9652E">
        <w:rPr>
          <w:sz w:val="28"/>
          <w:szCs w:val="28"/>
        </w:rPr>
        <w:t xml:space="preserve">Поставщик обязан заменить Товар ненадлежащего качества в течение 2 недель с момента получения акта с перечнем выявленных недостатков и указанием сроков их устранения. Выявленные недостатки устраняются Поставщиком за его счет. </w:t>
      </w:r>
    </w:p>
    <w:p w:rsidR="00E9652E" w:rsidRPr="00E9652E" w:rsidRDefault="00E9652E" w:rsidP="00E9652E">
      <w:pPr>
        <w:pStyle w:val="ab"/>
        <w:numPr>
          <w:ilvl w:val="1"/>
          <w:numId w:val="6"/>
        </w:numPr>
        <w:spacing w:before="0" w:beforeAutospacing="0" w:after="0" w:afterAutospacing="0"/>
        <w:ind w:left="0" w:firstLine="709"/>
        <w:contextualSpacing/>
        <w:jc w:val="both"/>
        <w:rPr>
          <w:color w:val="000000"/>
          <w:sz w:val="28"/>
          <w:szCs w:val="28"/>
          <w:lang w:eastAsia="zh-CN"/>
        </w:rPr>
      </w:pPr>
      <w:r w:rsidRPr="00E9652E">
        <w:rPr>
          <w:sz w:val="28"/>
          <w:szCs w:val="28"/>
        </w:rPr>
        <w:t>Поставщиком оформляется Акт приемки-передачи товара в соответствие с условиями Контракта. К акту приемки-передачи товара должен быть приложен комплект отчетных документов в следующем составе:</w:t>
      </w:r>
    </w:p>
    <w:p w:rsidR="00E9652E" w:rsidRPr="00E9652E" w:rsidRDefault="00E9652E" w:rsidP="00E9652E">
      <w:pPr>
        <w:pStyle w:val="a8"/>
        <w:numPr>
          <w:ilvl w:val="0"/>
          <w:numId w:val="7"/>
        </w:numPr>
        <w:spacing w:after="0" w:line="240" w:lineRule="auto"/>
        <w:ind w:left="1276"/>
        <w:jc w:val="both"/>
        <w:rPr>
          <w:rFonts w:ascii="Times New Roman" w:hAnsi="Times New Roman"/>
          <w:sz w:val="28"/>
          <w:szCs w:val="28"/>
        </w:rPr>
      </w:pPr>
      <w:r w:rsidRPr="00E9652E">
        <w:rPr>
          <w:rFonts w:ascii="Times New Roman" w:hAnsi="Times New Roman"/>
          <w:sz w:val="28"/>
          <w:szCs w:val="28"/>
        </w:rPr>
        <w:t>счет на оплату;</w:t>
      </w:r>
    </w:p>
    <w:p w:rsidR="00E9652E" w:rsidRPr="00E9652E" w:rsidRDefault="00E9652E" w:rsidP="00E9652E">
      <w:pPr>
        <w:pStyle w:val="a8"/>
        <w:numPr>
          <w:ilvl w:val="0"/>
          <w:numId w:val="7"/>
        </w:numPr>
        <w:spacing w:after="0" w:line="240" w:lineRule="auto"/>
        <w:ind w:left="1276"/>
        <w:jc w:val="both"/>
        <w:rPr>
          <w:rFonts w:ascii="Times New Roman" w:hAnsi="Times New Roman"/>
          <w:sz w:val="28"/>
          <w:szCs w:val="28"/>
        </w:rPr>
      </w:pPr>
      <w:r w:rsidRPr="00E9652E">
        <w:rPr>
          <w:rFonts w:ascii="Times New Roman" w:hAnsi="Times New Roman"/>
          <w:sz w:val="28"/>
          <w:szCs w:val="28"/>
        </w:rPr>
        <w:t>товарная накладная (ТОРГ-12);</w:t>
      </w:r>
    </w:p>
    <w:p w:rsidR="00E9652E" w:rsidRPr="00E9652E" w:rsidRDefault="00E9652E" w:rsidP="00E9652E">
      <w:pPr>
        <w:pStyle w:val="a8"/>
        <w:numPr>
          <w:ilvl w:val="0"/>
          <w:numId w:val="7"/>
        </w:numPr>
        <w:spacing w:after="0" w:line="240" w:lineRule="auto"/>
        <w:ind w:left="1276"/>
        <w:jc w:val="both"/>
        <w:rPr>
          <w:rFonts w:ascii="Times New Roman" w:hAnsi="Times New Roman"/>
          <w:sz w:val="28"/>
          <w:szCs w:val="28"/>
        </w:rPr>
      </w:pPr>
      <w:r w:rsidRPr="00E9652E">
        <w:rPr>
          <w:rFonts w:ascii="Times New Roman" w:hAnsi="Times New Roman"/>
          <w:sz w:val="28"/>
          <w:szCs w:val="28"/>
        </w:rPr>
        <w:t>счет-фактура (за исключением лиц, применяющих специальные налоговые режимы и не являющихся плательщиками НДС);</w:t>
      </w:r>
    </w:p>
    <w:p w:rsidR="00E9652E" w:rsidRPr="00E9652E" w:rsidRDefault="00E9652E" w:rsidP="00E9652E">
      <w:pPr>
        <w:pStyle w:val="a8"/>
        <w:numPr>
          <w:ilvl w:val="0"/>
          <w:numId w:val="7"/>
        </w:numPr>
        <w:tabs>
          <w:tab w:val="left" w:pos="0"/>
        </w:tabs>
        <w:spacing w:before="19" w:after="0" w:line="249" w:lineRule="auto"/>
        <w:ind w:left="0" w:right="153" w:firstLine="709"/>
        <w:jc w:val="both"/>
        <w:rPr>
          <w:rFonts w:ascii="Times New Roman" w:hAnsi="Times New Roman"/>
          <w:sz w:val="28"/>
          <w:szCs w:val="28"/>
        </w:rPr>
      </w:pPr>
      <w:r w:rsidRPr="00E9652E">
        <w:rPr>
          <w:rFonts w:ascii="Times New Roman" w:hAnsi="Times New Roman"/>
          <w:sz w:val="28"/>
          <w:szCs w:val="28"/>
        </w:rPr>
        <w:t>иные документы, подтверждающие качество товара, оформленные в соответствии с законодательством Российской Федерации;</w:t>
      </w:r>
    </w:p>
    <w:p w:rsidR="00E9652E" w:rsidRPr="00E9652E" w:rsidRDefault="00E9652E" w:rsidP="00E9652E">
      <w:pPr>
        <w:pStyle w:val="ab"/>
        <w:numPr>
          <w:ilvl w:val="1"/>
          <w:numId w:val="6"/>
        </w:numPr>
        <w:spacing w:before="0" w:beforeAutospacing="0" w:after="0" w:afterAutospacing="0"/>
        <w:ind w:left="0" w:firstLine="720"/>
        <w:contextualSpacing/>
        <w:jc w:val="both"/>
        <w:rPr>
          <w:color w:val="000000"/>
          <w:sz w:val="28"/>
          <w:szCs w:val="28"/>
          <w:lang w:eastAsia="zh-CN"/>
        </w:rPr>
      </w:pPr>
      <w:r w:rsidRPr="00E9652E">
        <w:rPr>
          <w:color w:val="000000"/>
          <w:sz w:val="28"/>
          <w:szCs w:val="28"/>
          <w:lang w:eastAsia="zh-CN"/>
        </w:rPr>
        <w:lastRenderedPageBreak/>
        <w:t>Поставщик вправе предоставить Заказчику в составе отчетных документов, универсальный передаточный документ (УПД) при его использовании в бухгалтерском учете.</w:t>
      </w:r>
    </w:p>
    <w:p w:rsidR="00E9652E" w:rsidRPr="00E9652E" w:rsidRDefault="00E9652E" w:rsidP="00E9652E">
      <w:pPr>
        <w:pStyle w:val="ab"/>
        <w:numPr>
          <w:ilvl w:val="1"/>
          <w:numId w:val="6"/>
        </w:numPr>
        <w:spacing w:before="0" w:beforeAutospacing="0" w:after="0" w:afterAutospacing="0"/>
        <w:ind w:left="0" w:firstLine="720"/>
        <w:contextualSpacing/>
        <w:jc w:val="both"/>
        <w:rPr>
          <w:color w:val="000000"/>
          <w:sz w:val="28"/>
          <w:szCs w:val="28"/>
          <w:lang w:eastAsia="zh-CN"/>
        </w:rPr>
      </w:pPr>
      <w:r w:rsidRPr="00E9652E">
        <w:rPr>
          <w:color w:val="000000"/>
          <w:sz w:val="28"/>
          <w:szCs w:val="28"/>
          <w:lang w:eastAsia="zh-CN"/>
        </w:rPr>
        <w:t xml:space="preserve">Поставляемый товар должен быть обеспечен комплектом документации на русском языке, включающим инструкции по эксплуатации (памятки, руководство пользователя, руководства администратора и т. п.), в том числе техническим паспортом на товар (при наличии), гарантийным талонам (сервисной книжкой или аналогичным документом) с указанием заводских (серийных) номеров товара (при наличии) и гарантийного периода на каждый из типов поставляемого товара в электронном виде и на бумажном носителе. Комплектация документацией в виде копий не допускается. </w:t>
      </w:r>
    </w:p>
    <w:p w:rsidR="00E9652E" w:rsidRPr="00E9652E" w:rsidRDefault="00E9652E" w:rsidP="00E9652E">
      <w:pPr>
        <w:pStyle w:val="ab"/>
        <w:numPr>
          <w:ilvl w:val="1"/>
          <w:numId w:val="6"/>
        </w:numPr>
        <w:spacing w:before="0" w:beforeAutospacing="0" w:after="0" w:afterAutospacing="0"/>
        <w:ind w:left="0" w:firstLine="720"/>
        <w:contextualSpacing/>
        <w:jc w:val="both"/>
        <w:rPr>
          <w:color w:val="000000"/>
          <w:sz w:val="28"/>
          <w:szCs w:val="28"/>
          <w:lang w:eastAsia="zh-CN"/>
        </w:rPr>
      </w:pPr>
      <w:r w:rsidRPr="00E9652E">
        <w:rPr>
          <w:color w:val="000000"/>
          <w:sz w:val="28"/>
          <w:szCs w:val="28"/>
          <w:lang w:eastAsia="zh-CN"/>
        </w:rPr>
        <w:t>Не допускается поставка товара, имеющего механические и иные виды повреждений и (или) условия хранения которого были нарушены.</w:t>
      </w:r>
    </w:p>
    <w:p w:rsidR="00E9652E" w:rsidRPr="00E9652E" w:rsidRDefault="00E9652E" w:rsidP="00E9652E">
      <w:pPr>
        <w:pStyle w:val="ab"/>
        <w:numPr>
          <w:ilvl w:val="1"/>
          <w:numId w:val="6"/>
        </w:numPr>
        <w:spacing w:before="0" w:beforeAutospacing="0" w:after="0" w:afterAutospacing="0"/>
        <w:ind w:left="0" w:firstLine="720"/>
        <w:contextualSpacing/>
        <w:jc w:val="both"/>
        <w:rPr>
          <w:color w:val="000000"/>
          <w:sz w:val="28"/>
          <w:szCs w:val="28"/>
          <w:lang w:eastAsia="zh-CN"/>
        </w:rPr>
      </w:pPr>
      <w:r w:rsidRPr="00E9652E">
        <w:rPr>
          <w:color w:val="000000"/>
          <w:sz w:val="28"/>
          <w:szCs w:val="28"/>
          <w:lang w:eastAsia="zh-CN"/>
        </w:rPr>
        <w:t xml:space="preserve">Поставка товара, погрузочно-разгрузочные работы, включая подъем товара на этаж, уборка и вывоз тары, упаковки, вспомогательных упаковочных средств производятся Поставщиком своими силами и за свой счет. </w:t>
      </w:r>
    </w:p>
    <w:p w:rsidR="00E9652E" w:rsidRPr="00E9652E" w:rsidRDefault="00E9652E" w:rsidP="00E9652E">
      <w:pPr>
        <w:pStyle w:val="ab"/>
        <w:numPr>
          <w:ilvl w:val="1"/>
          <w:numId w:val="6"/>
        </w:numPr>
        <w:spacing w:before="0" w:beforeAutospacing="0" w:after="0" w:afterAutospacing="0"/>
        <w:ind w:left="0" w:firstLine="720"/>
        <w:contextualSpacing/>
        <w:jc w:val="both"/>
        <w:rPr>
          <w:color w:val="000000"/>
          <w:sz w:val="28"/>
          <w:szCs w:val="28"/>
          <w:lang w:eastAsia="zh-CN"/>
        </w:rPr>
      </w:pPr>
      <w:r w:rsidRPr="00E9652E">
        <w:rPr>
          <w:color w:val="000000"/>
          <w:sz w:val="28"/>
          <w:szCs w:val="28"/>
          <w:lang w:eastAsia="zh-CN"/>
        </w:rPr>
        <w:t>Все риски гибели, утраты, порчи, хищения, повреждения товара, вызванные неправильной упаковкой или транспортировкой поставляемого товара до его приемки Получателем, несет Поставщик.</w:t>
      </w:r>
    </w:p>
    <w:p w:rsidR="00E9652E" w:rsidRPr="00E9652E" w:rsidRDefault="00E9652E" w:rsidP="00E9652E">
      <w:pPr>
        <w:pStyle w:val="ab"/>
        <w:spacing w:before="0" w:beforeAutospacing="0" w:after="0" w:afterAutospacing="0"/>
        <w:ind w:left="1429"/>
        <w:jc w:val="both"/>
        <w:rPr>
          <w:color w:val="000000"/>
          <w:sz w:val="28"/>
          <w:szCs w:val="28"/>
        </w:rPr>
      </w:pPr>
    </w:p>
    <w:p w:rsidR="00E9652E" w:rsidRPr="00E9652E" w:rsidRDefault="00E9652E" w:rsidP="00E9652E">
      <w:pPr>
        <w:pStyle w:val="ab"/>
        <w:numPr>
          <w:ilvl w:val="0"/>
          <w:numId w:val="6"/>
        </w:numPr>
        <w:spacing w:before="0" w:beforeAutospacing="0" w:after="0" w:afterAutospacing="0"/>
        <w:ind w:left="0" w:firstLine="709"/>
        <w:contextualSpacing/>
        <w:jc w:val="both"/>
        <w:rPr>
          <w:b/>
          <w:color w:val="000000"/>
          <w:sz w:val="28"/>
          <w:szCs w:val="28"/>
          <w:u w:val="single"/>
          <w:lang w:eastAsia="zh-CN"/>
        </w:rPr>
      </w:pPr>
      <w:r w:rsidRPr="00E9652E">
        <w:rPr>
          <w:b/>
          <w:sz w:val="28"/>
          <w:szCs w:val="28"/>
          <w:u w:val="single"/>
        </w:rPr>
        <w:t>Объем и сроки гарантии качества.</w:t>
      </w:r>
    </w:p>
    <w:p w:rsidR="00E9652E" w:rsidRPr="00E9652E" w:rsidRDefault="00E9652E" w:rsidP="00E9652E">
      <w:pPr>
        <w:pStyle w:val="ab"/>
        <w:widowControl w:val="0"/>
        <w:numPr>
          <w:ilvl w:val="1"/>
          <w:numId w:val="6"/>
        </w:numPr>
        <w:suppressAutoHyphens/>
        <w:autoSpaceDE w:val="0"/>
        <w:spacing w:before="0" w:beforeAutospacing="0" w:after="0" w:afterAutospacing="0"/>
        <w:ind w:left="0" w:firstLine="709"/>
        <w:contextualSpacing/>
        <w:jc w:val="both"/>
        <w:rPr>
          <w:color w:val="000000"/>
          <w:sz w:val="28"/>
          <w:szCs w:val="28"/>
          <w:lang w:eastAsia="zh-CN"/>
        </w:rPr>
      </w:pPr>
      <w:r w:rsidRPr="00E9652E">
        <w:rPr>
          <w:b/>
          <w:sz w:val="28"/>
          <w:szCs w:val="28"/>
        </w:rPr>
        <w:t>Поставщик</w:t>
      </w:r>
      <w:r w:rsidRPr="00E9652E">
        <w:rPr>
          <w:sz w:val="28"/>
          <w:szCs w:val="28"/>
          <w:lang w:eastAsia="zh-CN"/>
        </w:rPr>
        <w:t xml:space="preserve"> обязан устранить по требованию </w:t>
      </w:r>
      <w:r w:rsidRPr="00E9652E">
        <w:rPr>
          <w:b/>
          <w:bCs/>
          <w:sz w:val="28"/>
          <w:szCs w:val="28"/>
          <w:lang w:eastAsia="zh-CN"/>
        </w:rPr>
        <w:t>Заказчика</w:t>
      </w:r>
      <w:r w:rsidRPr="00E9652E">
        <w:rPr>
          <w:sz w:val="28"/>
          <w:szCs w:val="28"/>
          <w:lang w:eastAsia="zh-CN"/>
        </w:rPr>
        <w:t xml:space="preserve"> недостатки или дефекты в поставленных товарах, в соответствии с условиями настоящего </w:t>
      </w:r>
      <w:r w:rsidRPr="00E9652E">
        <w:rPr>
          <w:b/>
          <w:bCs/>
          <w:sz w:val="28"/>
          <w:szCs w:val="28"/>
          <w:lang w:eastAsia="zh-CN"/>
        </w:rPr>
        <w:t>Договора</w:t>
      </w:r>
      <w:r w:rsidRPr="00E9652E">
        <w:rPr>
          <w:sz w:val="28"/>
          <w:szCs w:val="28"/>
          <w:lang w:eastAsia="zh-CN"/>
        </w:rPr>
        <w:t>.</w:t>
      </w:r>
    </w:p>
    <w:p w:rsidR="00E9652E" w:rsidRPr="00E9652E" w:rsidRDefault="00E9652E" w:rsidP="00E9652E">
      <w:pPr>
        <w:pStyle w:val="ab"/>
        <w:numPr>
          <w:ilvl w:val="1"/>
          <w:numId w:val="6"/>
        </w:numPr>
        <w:suppressAutoHyphens/>
        <w:spacing w:before="0" w:beforeAutospacing="0" w:after="0" w:afterAutospacing="0"/>
        <w:ind w:left="0" w:firstLine="709"/>
        <w:jc w:val="both"/>
        <w:rPr>
          <w:sz w:val="28"/>
          <w:szCs w:val="28"/>
        </w:rPr>
      </w:pPr>
      <w:r w:rsidRPr="00E9652E">
        <w:rPr>
          <w:rFonts w:eastAsia="Arial Unicode MS"/>
          <w:color w:val="000000"/>
          <w:sz w:val="28"/>
          <w:szCs w:val="28"/>
          <w:lang w:eastAsia="zh-CN"/>
        </w:rPr>
        <w:t>Поставка должна быть оказана в полном объеме и в установленные сроки. Частичная поставка не допускается.</w:t>
      </w:r>
    </w:p>
    <w:p w:rsidR="00E9652E" w:rsidRPr="00E9652E" w:rsidRDefault="00E9652E" w:rsidP="00E9652E">
      <w:pPr>
        <w:pStyle w:val="ab"/>
        <w:numPr>
          <w:ilvl w:val="1"/>
          <w:numId w:val="6"/>
        </w:numPr>
        <w:suppressAutoHyphens/>
        <w:ind w:left="0" w:firstLine="709"/>
        <w:jc w:val="both"/>
        <w:rPr>
          <w:sz w:val="28"/>
          <w:szCs w:val="28"/>
        </w:rPr>
      </w:pPr>
      <w:r w:rsidRPr="00E9652E">
        <w:rPr>
          <w:sz w:val="28"/>
          <w:szCs w:val="28"/>
        </w:rPr>
        <w:t>Поставщик обязан безвозмездно устранить по требованию Заказчика все выявленные недостатки, если в процессе поставки Поставщик допустил отступление от условий Контракта, ухудшившее качество поставки, в сроки, указанные Заказчиком.</w:t>
      </w:r>
    </w:p>
    <w:p w:rsidR="00E9652E" w:rsidRPr="00E9652E" w:rsidRDefault="00E9652E" w:rsidP="00E9652E">
      <w:pPr>
        <w:pStyle w:val="ab"/>
        <w:numPr>
          <w:ilvl w:val="1"/>
          <w:numId w:val="6"/>
        </w:numPr>
        <w:suppressAutoHyphens/>
        <w:ind w:left="0" w:firstLine="709"/>
        <w:jc w:val="both"/>
        <w:rPr>
          <w:sz w:val="28"/>
          <w:szCs w:val="28"/>
        </w:rPr>
      </w:pPr>
      <w:r w:rsidRPr="00E9652E">
        <w:rPr>
          <w:sz w:val="28"/>
          <w:szCs w:val="28"/>
        </w:rPr>
        <w:t>Срок предоставления гарантии качества на товар исчисляется со дня передачи Пользователю и должен быть не менее срока, установленного производителем товара, определенного в руководстве (инструкции) по эксплуатации товара.</w:t>
      </w:r>
    </w:p>
    <w:p w:rsidR="00E9652E" w:rsidRPr="00E9652E" w:rsidRDefault="00E9652E" w:rsidP="00E9652E">
      <w:pPr>
        <w:pStyle w:val="ab"/>
        <w:numPr>
          <w:ilvl w:val="1"/>
          <w:numId w:val="6"/>
        </w:numPr>
        <w:suppressAutoHyphens/>
        <w:ind w:left="0" w:firstLine="709"/>
        <w:jc w:val="both"/>
        <w:rPr>
          <w:sz w:val="28"/>
          <w:szCs w:val="28"/>
        </w:rPr>
      </w:pPr>
      <w:r w:rsidRPr="00E9652E">
        <w:rPr>
          <w:sz w:val="28"/>
          <w:szCs w:val="28"/>
        </w:rPr>
        <w:t>В случае поставки некачественного товара Поставщик должен взять на себя все расходы, связанные с заменой некачественного товара на качественный в срок, указанный в Контракте.</w:t>
      </w:r>
    </w:p>
    <w:p w:rsidR="00E9652E" w:rsidRPr="00E9652E" w:rsidRDefault="00E9652E" w:rsidP="00E9652E">
      <w:pPr>
        <w:pStyle w:val="a8"/>
        <w:numPr>
          <w:ilvl w:val="0"/>
          <w:numId w:val="6"/>
        </w:numPr>
        <w:tabs>
          <w:tab w:val="left" w:pos="0"/>
        </w:tabs>
        <w:spacing w:after="0" w:line="240" w:lineRule="auto"/>
        <w:ind w:left="0" w:firstLine="709"/>
        <w:jc w:val="both"/>
        <w:outlineLvl w:val="0"/>
        <w:rPr>
          <w:rFonts w:ascii="Times New Roman" w:hAnsi="Times New Roman"/>
          <w:b/>
          <w:sz w:val="28"/>
          <w:szCs w:val="28"/>
          <w:u w:val="single"/>
        </w:rPr>
      </w:pPr>
      <w:r w:rsidRPr="00E9652E">
        <w:rPr>
          <w:rFonts w:ascii="Times New Roman" w:hAnsi="Times New Roman"/>
          <w:b/>
          <w:sz w:val="28"/>
          <w:szCs w:val="28"/>
          <w:u w:val="single"/>
        </w:rPr>
        <w:t>Требования к безопасности товара.</w:t>
      </w:r>
    </w:p>
    <w:p w:rsidR="00E9652E" w:rsidRPr="00E9652E" w:rsidRDefault="00E9652E" w:rsidP="00E9652E">
      <w:pPr>
        <w:pStyle w:val="ab"/>
        <w:numPr>
          <w:ilvl w:val="1"/>
          <w:numId w:val="6"/>
        </w:numPr>
        <w:spacing w:before="0" w:beforeAutospacing="0" w:after="0" w:afterAutospacing="0"/>
        <w:ind w:left="0" w:firstLine="709"/>
        <w:contextualSpacing/>
        <w:jc w:val="both"/>
        <w:rPr>
          <w:color w:val="000000"/>
          <w:sz w:val="28"/>
          <w:szCs w:val="28"/>
          <w:lang w:eastAsia="zh-CN"/>
        </w:rPr>
      </w:pPr>
      <w:r w:rsidRPr="00E9652E">
        <w:rPr>
          <w:b/>
          <w:sz w:val="28"/>
          <w:szCs w:val="28"/>
          <w:lang w:eastAsia="zh-CN"/>
        </w:rPr>
        <w:t>Поставщик</w:t>
      </w:r>
      <w:r w:rsidRPr="00E9652E">
        <w:rPr>
          <w:sz w:val="28"/>
          <w:szCs w:val="28"/>
          <w:lang w:eastAsia="zh-CN"/>
        </w:rPr>
        <w:t xml:space="preserve"> обязан соблюдать</w:t>
      </w:r>
      <w:r w:rsidRPr="00E9652E">
        <w:rPr>
          <w:color w:val="000000"/>
          <w:sz w:val="28"/>
          <w:szCs w:val="28"/>
          <w:lang w:eastAsia="zh-CN"/>
        </w:rPr>
        <w:t xml:space="preserve"> правила действующего внутреннего распорядка, контрольно-пропускного режима, внутренних положений, инструкций и требований администрации является обязательным условием при поставке товара.</w:t>
      </w:r>
    </w:p>
    <w:p w:rsidR="00E9652E" w:rsidRPr="00E9652E" w:rsidRDefault="00E9652E" w:rsidP="00E9652E">
      <w:pPr>
        <w:pStyle w:val="ConsPlusNormal"/>
        <w:numPr>
          <w:ilvl w:val="0"/>
          <w:numId w:val="6"/>
        </w:numPr>
        <w:tabs>
          <w:tab w:val="left" w:pos="1134"/>
          <w:tab w:val="left" w:pos="1418"/>
        </w:tabs>
        <w:ind w:left="720" w:hanging="11"/>
        <w:jc w:val="both"/>
        <w:rPr>
          <w:color w:val="000000" w:themeColor="text1"/>
          <w:sz w:val="28"/>
          <w:szCs w:val="28"/>
          <w:u w:val="single"/>
        </w:rPr>
      </w:pPr>
      <w:r w:rsidRPr="00E9652E">
        <w:rPr>
          <w:b/>
          <w:color w:val="000000" w:themeColor="text1"/>
          <w:sz w:val="28"/>
          <w:szCs w:val="28"/>
          <w:u w:val="single"/>
        </w:rPr>
        <w:t>Требования к используемым материалам и оборудованию.</w:t>
      </w:r>
    </w:p>
    <w:p w:rsidR="00E9652E" w:rsidRPr="00E9652E" w:rsidRDefault="00E9652E" w:rsidP="00E9652E">
      <w:pPr>
        <w:pStyle w:val="a8"/>
        <w:numPr>
          <w:ilvl w:val="1"/>
          <w:numId w:val="6"/>
        </w:numPr>
        <w:shd w:val="clear" w:color="auto" w:fill="FFFFFF"/>
        <w:spacing w:after="0" w:line="240" w:lineRule="auto"/>
        <w:ind w:left="0" w:firstLine="709"/>
        <w:jc w:val="both"/>
        <w:rPr>
          <w:rFonts w:ascii="Times New Roman" w:hAnsi="Times New Roman"/>
          <w:bCs/>
          <w:iCs/>
          <w:sz w:val="28"/>
          <w:szCs w:val="28"/>
        </w:rPr>
      </w:pPr>
      <w:r w:rsidRPr="00E9652E">
        <w:rPr>
          <w:rFonts w:ascii="Times New Roman" w:hAnsi="Times New Roman"/>
          <w:bCs/>
          <w:iCs/>
          <w:sz w:val="28"/>
          <w:szCs w:val="28"/>
        </w:rPr>
        <w:t xml:space="preserve">Поставка товара должна осуществляться в оригинальной заводской упаковке, обеспечивающей его сохранность при хранении, транспортировке и погрузочно-разгрузочных работах. Упаковка товара не должна иметь механических повреждений, следов воздействия влаги, должна быть без посторонних запахов и </w:t>
      </w:r>
      <w:r w:rsidRPr="00E9652E">
        <w:rPr>
          <w:rFonts w:ascii="Times New Roman" w:hAnsi="Times New Roman"/>
          <w:bCs/>
          <w:iCs/>
          <w:sz w:val="28"/>
          <w:szCs w:val="28"/>
        </w:rPr>
        <w:lastRenderedPageBreak/>
        <w:t>плесени, а также должна защищать товар от порчи во время транспортировки, хранения, погрузочно-разгрузочных работ к месту эксплуатации или складу Получателя.</w:t>
      </w:r>
    </w:p>
    <w:p w:rsidR="00E9652E" w:rsidRPr="00E9652E" w:rsidRDefault="00E9652E" w:rsidP="00E9652E">
      <w:pPr>
        <w:pStyle w:val="a8"/>
        <w:numPr>
          <w:ilvl w:val="1"/>
          <w:numId w:val="6"/>
        </w:numPr>
        <w:shd w:val="clear" w:color="auto" w:fill="FFFFFF"/>
        <w:spacing w:after="0" w:line="240" w:lineRule="auto"/>
        <w:ind w:left="0" w:firstLine="709"/>
        <w:jc w:val="both"/>
        <w:rPr>
          <w:rFonts w:ascii="Times New Roman" w:hAnsi="Times New Roman"/>
          <w:bCs/>
          <w:iCs/>
          <w:sz w:val="28"/>
          <w:szCs w:val="28"/>
        </w:rPr>
      </w:pPr>
      <w:r w:rsidRPr="00E9652E">
        <w:rPr>
          <w:rFonts w:ascii="Times New Roman" w:hAnsi="Times New Roman"/>
          <w:bCs/>
          <w:iCs/>
          <w:sz w:val="28"/>
          <w:szCs w:val="28"/>
        </w:rPr>
        <w:t xml:space="preserve">Информация о товаре, в том числе маркировка на упаковке и на изделии, должна быть указана на русском языке или продублирована на русском языке. </w:t>
      </w:r>
    </w:p>
    <w:p w:rsidR="00E9652E" w:rsidRPr="00E9652E" w:rsidRDefault="00E9652E" w:rsidP="00E9652E">
      <w:pPr>
        <w:pStyle w:val="a8"/>
        <w:numPr>
          <w:ilvl w:val="1"/>
          <w:numId w:val="6"/>
        </w:numPr>
        <w:shd w:val="clear" w:color="auto" w:fill="FFFFFF"/>
        <w:spacing w:after="0" w:line="240" w:lineRule="auto"/>
        <w:ind w:left="0" w:firstLine="709"/>
        <w:jc w:val="both"/>
        <w:rPr>
          <w:rFonts w:ascii="Times New Roman" w:hAnsi="Times New Roman"/>
          <w:bCs/>
          <w:iCs/>
          <w:sz w:val="28"/>
          <w:szCs w:val="28"/>
        </w:rPr>
      </w:pPr>
      <w:r w:rsidRPr="00E9652E">
        <w:rPr>
          <w:rFonts w:ascii="Times New Roman" w:hAnsi="Times New Roman"/>
          <w:bCs/>
          <w:iCs/>
          <w:sz w:val="28"/>
          <w:szCs w:val="28"/>
        </w:rPr>
        <w:t>Маркировка упаковки должна соответствовать маркировке товара и позволять определить тип, наименование и принадлежность к конкретному товарному знаку и производителю товара.</w:t>
      </w:r>
    </w:p>
    <w:p w:rsidR="00E9652E" w:rsidRPr="00E9652E" w:rsidRDefault="00E9652E" w:rsidP="00E9652E">
      <w:pPr>
        <w:shd w:val="clear" w:color="auto" w:fill="FFFFFF"/>
        <w:ind w:firstLine="709"/>
        <w:jc w:val="both"/>
        <w:rPr>
          <w:rFonts w:eastAsia="Calibri"/>
          <w:bCs/>
          <w:iCs/>
          <w:sz w:val="28"/>
          <w:szCs w:val="28"/>
        </w:rPr>
      </w:pPr>
    </w:p>
    <w:p w:rsidR="00E9652E" w:rsidRPr="00E9652E" w:rsidRDefault="00E9652E" w:rsidP="00E9652E">
      <w:pPr>
        <w:pStyle w:val="a8"/>
        <w:numPr>
          <w:ilvl w:val="0"/>
          <w:numId w:val="6"/>
        </w:numPr>
        <w:shd w:val="clear" w:color="auto" w:fill="FFFFFF"/>
        <w:spacing w:after="0" w:line="240" w:lineRule="auto"/>
        <w:ind w:left="709" w:hanging="283"/>
        <w:jc w:val="both"/>
        <w:rPr>
          <w:rFonts w:ascii="Times New Roman" w:hAnsi="Times New Roman"/>
          <w:b/>
          <w:bCs/>
          <w:iCs/>
          <w:sz w:val="28"/>
          <w:szCs w:val="28"/>
          <w:u w:val="single"/>
        </w:rPr>
      </w:pPr>
      <w:r w:rsidRPr="00E9652E">
        <w:rPr>
          <w:rFonts w:ascii="Times New Roman" w:hAnsi="Times New Roman"/>
          <w:b/>
          <w:bCs/>
          <w:iCs/>
          <w:sz w:val="28"/>
          <w:szCs w:val="28"/>
          <w:u w:val="single"/>
        </w:rPr>
        <w:t>Перечень нормативных правовых и нормативных технических актов.</w:t>
      </w:r>
    </w:p>
    <w:p w:rsidR="00E9652E" w:rsidRPr="00E9652E" w:rsidRDefault="00E9652E" w:rsidP="00E9652E">
      <w:pPr>
        <w:pStyle w:val="a8"/>
        <w:shd w:val="clear" w:color="auto" w:fill="FFFFFF"/>
        <w:rPr>
          <w:rFonts w:ascii="Times New Roman" w:hAnsi="Times New Roman"/>
          <w:b/>
          <w:bCs/>
          <w:iCs/>
          <w:sz w:val="28"/>
          <w:szCs w:val="28"/>
          <w:u w:val="single"/>
        </w:rPr>
      </w:pPr>
    </w:p>
    <w:p w:rsidR="00E9652E" w:rsidRPr="00E9652E" w:rsidRDefault="00E9652E" w:rsidP="00E9652E">
      <w:pPr>
        <w:pStyle w:val="a8"/>
        <w:numPr>
          <w:ilvl w:val="1"/>
          <w:numId w:val="6"/>
        </w:numPr>
        <w:shd w:val="clear" w:color="auto" w:fill="FFFFFF"/>
        <w:spacing w:after="0" w:line="240" w:lineRule="auto"/>
        <w:ind w:left="0" w:firstLine="720"/>
        <w:jc w:val="both"/>
        <w:rPr>
          <w:rFonts w:ascii="Times New Roman" w:hAnsi="Times New Roman"/>
          <w:b/>
          <w:bCs/>
          <w:iCs/>
          <w:sz w:val="28"/>
          <w:szCs w:val="28"/>
          <w:u w:val="single"/>
        </w:rPr>
      </w:pPr>
      <w:r w:rsidRPr="00E9652E">
        <w:rPr>
          <w:rFonts w:ascii="Times New Roman" w:hAnsi="Times New Roman"/>
          <w:iCs/>
          <w:spacing w:val="5"/>
          <w:sz w:val="28"/>
          <w:szCs w:val="28"/>
        </w:rPr>
        <w:t>Закон РФ от 07.02.1992 N 2300-1 "О защите прав потребителей".</w:t>
      </w:r>
    </w:p>
    <w:p w:rsidR="00E9652E" w:rsidRPr="00E9652E" w:rsidRDefault="00E9652E" w:rsidP="00E9652E">
      <w:pPr>
        <w:pStyle w:val="a8"/>
        <w:numPr>
          <w:ilvl w:val="1"/>
          <w:numId w:val="6"/>
        </w:numPr>
        <w:shd w:val="clear" w:color="auto" w:fill="FFFFFF"/>
        <w:spacing w:after="0" w:line="240" w:lineRule="auto"/>
        <w:ind w:left="0" w:firstLine="720"/>
        <w:jc w:val="both"/>
        <w:rPr>
          <w:rFonts w:ascii="Times New Roman" w:hAnsi="Times New Roman"/>
          <w:b/>
          <w:bCs/>
          <w:iCs/>
          <w:sz w:val="28"/>
          <w:szCs w:val="28"/>
          <w:u w:val="single"/>
        </w:rPr>
      </w:pPr>
      <w:r w:rsidRPr="00E9652E">
        <w:rPr>
          <w:rFonts w:ascii="Times New Roman" w:hAnsi="Times New Roman"/>
          <w:iCs/>
          <w:spacing w:val="5"/>
          <w:sz w:val="28"/>
          <w:szCs w:val="28"/>
        </w:rPr>
        <w:t xml:space="preserve">Федеральный закон от 27.12.2002 N 184-ФЗ "О техническом регулировании". </w:t>
      </w:r>
    </w:p>
    <w:p w:rsidR="00E9652E" w:rsidRPr="00E9652E" w:rsidRDefault="00E9652E" w:rsidP="00E9652E">
      <w:pPr>
        <w:pStyle w:val="a8"/>
        <w:numPr>
          <w:ilvl w:val="1"/>
          <w:numId w:val="6"/>
        </w:numPr>
        <w:shd w:val="clear" w:color="auto" w:fill="FFFFFF"/>
        <w:spacing w:after="0" w:line="240" w:lineRule="auto"/>
        <w:ind w:left="0" w:firstLine="720"/>
        <w:jc w:val="both"/>
        <w:rPr>
          <w:rFonts w:ascii="Times New Roman" w:hAnsi="Times New Roman"/>
          <w:b/>
          <w:bCs/>
          <w:iCs/>
          <w:sz w:val="28"/>
          <w:szCs w:val="28"/>
          <w:u w:val="single"/>
        </w:rPr>
      </w:pPr>
      <w:r w:rsidRPr="00E9652E">
        <w:rPr>
          <w:rFonts w:ascii="Times New Roman" w:hAnsi="Times New Roman"/>
          <w:iCs/>
          <w:spacing w:val="5"/>
          <w:sz w:val="28"/>
          <w:szCs w:val="28"/>
        </w:rPr>
        <w:t xml:space="preserve">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E9652E" w:rsidRPr="00E9652E" w:rsidRDefault="00E9652E" w:rsidP="00E9652E">
      <w:pPr>
        <w:pStyle w:val="a8"/>
        <w:numPr>
          <w:ilvl w:val="1"/>
          <w:numId w:val="6"/>
        </w:numPr>
        <w:shd w:val="clear" w:color="auto" w:fill="FFFFFF"/>
        <w:spacing w:after="0" w:line="240" w:lineRule="auto"/>
        <w:ind w:left="0" w:firstLine="720"/>
        <w:jc w:val="both"/>
        <w:rPr>
          <w:rFonts w:ascii="Times New Roman" w:hAnsi="Times New Roman"/>
          <w:b/>
          <w:bCs/>
          <w:iCs/>
          <w:sz w:val="28"/>
          <w:szCs w:val="28"/>
          <w:u w:val="single"/>
        </w:rPr>
      </w:pPr>
      <w:r w:rsidRPr="00E9652E">
        <w:rPr>
          <w:rFonts w:ascii="Times New Roman" w:hAnsi="Times New Roman"/>
          <w:iCs/>
          <w:spacing w:val="5"/>
          <w:sz w:val="28"/>
          <w:szCs w:val="28"/>
        </w:rPr>
        <w:t xml:space="preserve">"ГОСТ Р ИСО 7176-15-2007. Национальный стандарт Российской Федерации. Кресла-коляски. Часть 15. Требования к документации и маркировке для обеспечения доступности информации" (утв. и введен в действие Приказом Ростехрегулирования от 27.12.2007 N 521-ст). </w:t>
      </w:r>
    </w:p>
    <w:p w:rsidR="00E9652E" w:rsidRPr="00E9652E" w:rsidRDefault="00E9652E" w:rsidP="00E9652E">
      <w:pPr>
        <w:pStyle w:val="a8"/>
        <w:numPr>
          <w:ilvl w:val="1"/>
          <w:numId w:val="6"/>
        </w:numPr>
        <w:shd w:val="clear" w:color="auto" w:fill="FFFFFF"/>
        <w:spacing w:after="0" w:line="240" w:lineRule="auto"/>
        <w:ind w:left="0" w:firstLine="720"/>
        <w:jc w:val="both"/>
        <w:rPr>
          <w:rFonts w:ascii="Times New Roman" w:hAnsi="Times New Roman"/>
          <w:b/>
          <w:bCs/>
          <w:iCs/>
          <w:sz w:val="28"/>
          <w:szCs w:val="28"/>
          <w:u w:val="single"/>
        </w:rPr>
      </w:pPr>
      <w:r w:rsidRPr="00E9652E">
        <w:rPr>
          <w:rFonts w:ascii="Times New Roman" w:hAnsi="Times New Roman"/>
          <w:iCs/>
          <w:spacing w:val="5"/>
          <w:sz w:val="28"/>
          <w:szCs w:val="28"/>
        </w:rPr>
        <w:t xml:space="preserve">Приказ Минтруда России от 13.02.2018 N 86н "Об утверждении классификации технических средств реабилитации (изделий) в рамках федерального перечня реабилитационных мероприятий, технических средств реабилитации и услуг, предоставляемых инвалиду, утвержденного распоряжением Правительства Российской Федерации от 30 декабря 2005 г. N 2347-р". </w:t>
      </w:r>
    </w:p>
    <w:p w:rsidR="00E9652E" w:rsidRPr="00E9652E" w:rsidRDefault="00E9652E" w:rsidP="00E9652E">
      <w:pPr>
        <w:pStyle w:val="a8"/>
        <w:numPr>
          <w:ilvl w:val="1"/>
          <w:numId w:val="6"/>
        </w:numPr>
        <w:shd w:val="clear" w:color="auto" w:fill="FFFFFF"/>
        <w:spacing w:after="0" w:line="240" w:lineRule="auto"/>
        <w:ind w:left="0" w:firstLine="720"/>
        <w:jc w:val="both"/>
        <w:rPr>
          <w:rFonts w:ascii="Times New Roman" w:hAnsi="Times New Roman"/>
          <w:b/>
          <w:bCs/>
          <w:iCs/>
          <w:sz w:val="28"/>
          <w:szCs w:val="28"/>
          <w:u w:val="single"/>
        </w:rPr>
      </w:pPr>
      <w:r w:rsidRPr="00E9652E">
        <w:rPr>
          <w:rFonts w:ascii="Times New Roman" w:hAnsi="Times New Roman"/>
          <w:iCs/>
          <w:spacing w:val="5"/>
          <w:sz w:val="28"/>
          <w:szCs w:val="28"/>
        </w:rPr>
        <w:t xml:space="preserve">"ГОСТ Р 58522-2019. Национальный стандарт Российской Федерации. Кресла-коляски с ручным приводом для детей-инвалидов. Общие технические требования" (утв. и введен в действие Приказом Росстандарта от 03.09.2019 N 617-ст). </w:t>
      </w:r>
    </w:p>
    <w:p w:rsidR="00E9652E" w:rsidRPr="00E9652E" w:rsidRDefault="00E9652E" w:rsidP="00E9652E">
      <w:pPr>
        <w:pStyle w:val="a8"/>
        <w:numPr>
          <w:ilvl w:val="1"/>
          <w:numId w:val="6"/>
        </w:numPr>
        <w:shd w:val="clear" w:color="auto" w:fill="FFFFFF"/>
        <w:spacing w:after="0" w:line="240" w:lineRule="auto"/>
        <w:ind w:left="0" w:firstLine="720"/>
        <w:jc w:val="both"/>
        <w:rPr>
          <w:rFonts w:ascii="Times New Roman" w:hAnsi="Times New Roman"/>
          <w:b/>
          <w:bCs/>
          <w:iCs/>
          <w:sz w:val="28"/>
          <w:szCs w:val="28"/>
          <w:u w:val="single"/>
        </w:rPr>
      </w:pPr>
      <w:r w:rsidRPr="00E9652E">
        <w:rPr>
          <w:rFonts w:ascii="Times New Roman" w:hAnsi="Times New Roman"/>
          <w:iCs/>
          <w:spacing w:val="5"/>
          <w:sz w:val="28"/>
          <w:szCs w:val="28"/>
        </w:rPr>
        <w:t>Приказ Минтруда России от 05.03.2021 N 107н "Об утверждении Сроков пользования техническими средствами реабилитации, протезами и протезно-ортопедическими изделиями". 6.15 "ГОСТ Р 51083-2021. Национальный стандарт Российской Федерации. Кресла-коляски с ручным приводом. Общие технические условия" (утв. и введен в действие Приказом Росстандарта от 28.07.2021 N 658-ст).</w:t>
      </w:r>
    </w:p>
    <w:p w:rsidR="00E9652E" w:rsidRPr="00E9652E" w:rsidRDefault="00E9652E" w:rsidP="00E9652E">
      <w:pPr>
        <w:pStyle w:val="a8"/>
        <w:numPr>
          <w:ilvl w:val="1"/>
          <w:numId w:val="6"/>
        </w:numPr>
        <w:shd w:val="clear" w:color="auto" w:fill="FFFFFF"/>
        <w:spacing w:after="0" w:line="240" w:lineRule="auto"/>
        <w:ind w:left="0" w:firstLine="720"/>
        <w:jc w:val="both"/>
        <w:rPr>
          <w:rFonts w:ascii="Times New Roman" w:hAnsi="Times New Roman"/>
          <w:b/>
          <w:bCs/>
          <w:iCs/>
          <w:sz w:val="28"/>
          <w:szCs w:val="28"/>
          <w:u w:val="single"/>
        </w:rPr>
      </w:pPr>
      <w:r w:rsidRPr="00E9652E">
        <w:rPr>
          <w:rFonts w:ascii="Times New Roman" w:hAnsi="Times New Roman"/>
          <w:iCs/>
          <w:spacing w:val="5"/>
          <w:sz w:val="28"/>
          <w:szCs w:val="28"/>
        </w:rPr>
        <w:t xml:space="preserve">"ГОСТ Р ИСО 7176-8-2015 Национальный стандарт Российской Федерации. Кресла-коляски. Часть 8Требования и методы испытаний на статическую, ударную и усталостную прочность " (утв. и введен в действие Приказом </w:t>
      </w:r>
      <w:hyperlink r:id="rId11" w:anchor="64U0IK" w:history="1">
        <w:r w:rsidRPr="00E9652E">
          <w:rPr>
            <w:rFonts w:ascii="Times New Roman" w:hAnsi="Times New Roman"/>
            <w:iCs/>
            <w:spacing w:val="5"/>
            <w:sz w:val="28"/>
            <w:szCs w:val="28"/>
          </w:rPr>
          <w:t>Федерального агентства по техническому регулированию и метрологии от 28 октября 2015 г. N 2173-ст</w:t>
        </w:r>
      </w:hyperlink>
      <w:r w:rsidRPr="00E9652E">
        <w:rPr>
          <w:rFonts w:ascii="Times New Roman" w:hAnsi="Times New Roman"/>
          <w:iCs/>
          <w:spacing w:val="5"/>
          <w:sz w:val="28"/>
          <w:szCs w:val="28"/>
        </w:rPr>
        <w:t>).</w:t>
      </w:r>
    </w:p>
    <w:p w:rsidR="00E9652E" w:rsidRPr="00E9652E" w:rsidRDefault="00E9652E" w:rsidP="00E9652E">
      <w:pPr>
        <w:rPr>
          <w:sz w:val="33"/>
          <w:szCs w:val="28"/>
        </w:rPr>
      </w:pPr>
      <w:r w:rsidRPr="00E9652E">
        <w:rPr>
          <w:sz w:val="33"/>
        </w:rPr>
        <w:br w:type="page"/>
      </w:r>
    </w:p>
    <w:p w:rsidR="00E9652E" w:rsidRPr="00E9652E" w:rsidRDefault="00E9652E" w:rsidP="00E9652E">
      <w:pPr>
        <w:tabs>
          <w:tab w:val="left" w:pos="2268"/>
        </w:tabs>
      </w:pPr>
    </w:p>
    <w:p w:rsidR="00E9652E" w:rsidRPr="00E9652E" w:rsidRDefault="00E9652E" w:rsidP="00E9652E">
      <w:pPr>
        <w:jc w:val="right"/>
      </w:pPr>
      <w:r w:rsidRPr="00E9652E">
        <w:tab/>
        <w:t xml:space="preserve">Приложение №1 </w:t>
      </w:r>
    </w:p>
    <w:p w:rsidR="00E9652E" w:rsidRPr="00E9652E" w:rsidRDefault="00E9652E" w:rsidP="00E9652E">
      <w:pPr>
        <w:jc w:val="right"/>
      </w:pPr>
      <w:r w:rsidRPr="00E9652E">
        <w:t>к Техническому заданию</w:t>
      </w:r>
    </w:p>
    <w:p w:rsidR="00E9652E" w:rsidRPr="00E9652E" w:rsidRDefault="00E9652E" w:rsidP="00E9652E">
      <w:pPr>
        <w:tabs>
          <w:tab w:val="left" w:pos="7258"/>
        </w:tabs>
        <w:jc w:val="right"/>
      </w:pPr>
      <w:r w:rsidRPr="00E9652E">
        <w:t>к Договору _______</w:t>
      </w:r>
    </w:p>
    <w:p w:rsidR="00E9652E" w:rsidRPr="00E9652E" w:rsidRDefault="00E9652E" w:rsidP="00E9652E">
      <w:pPr>
        <w:tabs>
          <w:tab w:val="left" w:pos="7258"/>
        </w:tabs>
        <w:jc w:val="right"/>
      </w:pPr>
      <w:r w:rsidRPr="00E9652E">
        <w:t>от_________________</w:t>
      </w:r>
    </w:p>
    <w:p w:rsidR="00E9652E" w:rsidRPr="00E9652E" w:rsidRDefault="00E9652E" w:rsidP="00E9652E">
      <w:pPr>
        <w:pStyle w:val="af3"/>
        <w:spacing w:before="8"/>
        <w:rPr>
          <w:sz w:val="7"/>
        </w:rPr>
      </w:pPr>
    </w:p>
    <w:p w:rsidR="00E9652E" w:rsidRPr="00E9652E" w:rsidRDefault="00E9652E" w:rsidP="00E9652E">
      <w:pPr>
        <w:tabs>
          <w:tab w:val="left" w:pos="4597"/>
        </w:tabs>
        <w:spacing w:before="88"/>
        <w:ind w:right="113"/>
        <w:rPr>
          <w:b/>
          <w:sz w:val="28"/>
        </w:rPr>
      </w:pPr>
    </w:p>
    <w:p w:rsidR="00E9652E" w:rsidRPr="00E9652E" w:rsidRDefault="00E9652E" w:rsidP="00E9652E">
      <w:pPr>
        <w:pStyle w:val="ab"/>
        <w:widowControl w:val="0"/>
        <w:autoSpaceDE w:val="0"/>
        <w:autoSpaceDN w:val="0"/>
        <w:adjustRightInd w:val="0"/>
        <w:spacing w:before="0" w:beforeAutospacing="0" w:after="0" w:afterAutospacing="0"/>
        <w:contextualSpacing/>
        <w:jc w:val="right"/>
        <w:rPr>
          <w:i/>
          <w:sz w:val="28"/>
          <w:szCs w:val="28"/>
        </w:rPr>
      </w:pPr>
    </w:p>
    <w:p w:rsidR="00E9652E" w:rsidRPr="00E9652E" w:rsidRDefault="00E9652E" w:rsidP="00E9652E">
      <w:pPr>
        <w:pStyle w:val="ab"/>
        <w:widowControl w:val="0"/>
        <w:autoSpaceDE w:val="0"/>
        <w:autoSpaceDN w:val="0"/>
        <w:adjustRightInd w:val="0"/>
        <w:spacing w:before="0" w:beforeAutospacing="0" w:after="0" w:afterAutospacing="0"/>
        <w:contextualSpacing/>
        <w:jc w:val="center"/>
        <w:rPr>
          <w:b/>
          <w:sz w:val="28"/>
          <w:szCs w:val="28"/>
        </w:rPr>
      </w:pPr>
      <w:r w:rsidRPr="00E9652E">
        <w:rPr>
          <w:b/>
          <w:sz w:val="28"/>
          <w:szCs w:val="28"/>
        </w:rPr>
        <w:t>Перечень объектов закупки</w:t>
      </w:r>
    </w:p>
    <w:p w:rsidR="00E9652E" w:rsidRPr="00E9652E" w:rsidRDefault="00E9652E" w:rsidP="00E9652E">
      <w:pPr>
        <w:pStyle w:val="ab"/>
        <w:widowControl w:val="0"/>
        <w:autoSpaceDE w:val="0"/>
        <w:autoSpaceDN w:val="0"/>
        <w:adjustRightInd w:val="0"/>
        <w:spacing w:before="0" w:beforeAutospacing="0" w:after="0" w:afterAutospacing="0"/>
        <w:contextualSpacing/>
        <w:jc w:val="center"/>
        <w:rPr>
          <w:b/>
          <w:sz w:val="28"/>
          <w:szCs w:val="28"/>
        </w:rPr>
      </w:pPr>
    </w:p>
    <w:tbl>
      <w:tblPr>
        <w:tblW w:w="10207" w:type="dxa"/>
        <w:tblInd w:w="-289" w:type="dxa"/>
        <w:tblBorders>
          <w:top w:val="single" w:sz="4" w:space="0" w:color="auto"/>
          <w:left w:val="single" w:sz="4" w:space="0" w:color="auto"/>
          <w:bottom w:val="single" w:sz="4" w:space="0" w:color="auto"/>
          <w:right w:val="single" w:sz="4" w:space="0" w:color="auto"/>
        </w:tblBorders>
        <w:tblLayout w:type="fixed"/>
        <w:tblLook w:val="04A0"/>
      </w:tblPr>
      <w:tblGrid>
        <w:gridCol w:w="517"/>
        <w:gridCol w:w="2602"/>
        <w:gridCol w:w="5954"/>
        <w:gridCol w:w="1134"/>
      </w:tblGrid>
      <w:tr w:rsidR="00E9652E" w:rsidRPr="00E9652E" w:rsidTr="001005FF">
        <w:tc>
          <w:tcPr>
            <w:tcW w:w="517" w:type="dxa"/>
            <w:tcBorders>
              <w:top w:val="single" w:sz="4" w:space="0" w:color="auto"/>
              <w:left w:val="single" w:sz="4" w:space="0" w:color="auto"/>
              <w:bottom w:val="single" w:sz="4" w:space="0" w:color="auto"/>
              <w:right w:val="single" w:sz="4" w:space="0" w:color="auto"/>
            </w:tcBorders>
            <w:vAlign w:val="center"/>
          </w:tcPr>
          <w:p w:rsidR="00E9652E" w:rsidRPr="00E9652E" w:rsidRDefault="00E9652E" w:rsidP="001005FF">
            <w:pPr>
              <w:suppressAutoHyphens/>
              <w:snapToGrid w:val="0"/>
              <w:jc w:val="center"/>
              <w:rPr>
                <w:rFonts w:eastAsia="Lucida Sans Unicode"/>
                <w:color w:val="000000"/>
                <w:lang w:eastAsia="ar-SA" w:bidi="en-US"/>
              </w:rPr>
            </w:pPr>
            <w:r w:rsidRPr="00E9652E">
              <w:rPr>
                <w:rFonts w:eastAsia="Lucida Sans Unicode"/>
                <w:color w:val="000000"/>
                <w:lang w:eastAsia="ar-SA" w:bidi="en-US"/>
              </w:rPr>
              <w:t>№ п/п</w:t>
            </w:r>
          </w:p>
        </w:tc>
        <w:tc>
          <w:tcPr>
            <w:tcW w:w="2602" w:type="dxa"/>
            <w:tcBorders>
              <w:top w:val="single" w:sz="4" w:space="0" w:color="auto"/>
              <w:left w:val="single" w:sz="4" w:space="0" w:color="auto"/>
              <w:bottom w:val="single" w:sz="4" w:space="0" w:color="auto"/>
              <w:right w:val="single" w:sz="4" w:space="0" w:color="auto"/>
            </w:tcBorders>
            <w:vAlign w:val="center"/>
          </w:tcPr>
          <w:p w:rsidR="00E9652E" w:rsidRPr="00E9652E" w:rsidRDefault="00E9652E" w:rsidP="001005FF">
            <w:pPr>
              <w:suppressAutoHyphens/>
              <w:snapToGrid w:val="0"/>
              <w:jc w:val="center"/>
              <w:rPr>
                <w:rFonts w:eastAsia="Lucida Sans Unicode"/>
                <w:color w:val="000000"/>
                <w:lang w:eastAsia="ar-SA" w:bidi="en-US"/>
              </w:rPr>
            </w:pPr>
            <w:r w:rsidRPr="00E9652E">
              <w:rPr>
                <w:rFonts w:eastAsia="Lucida Sans Unicode"/>
                <w:color w:val="000000"/>
                <w:lang w:eastAsia="ar-SA" w:bidi="en-US"/>
              </w:rPr>
              <w:t>Наименование</w:t>
            </w:r>
          </w:p>
          <w:p w:rsidR="00E9652E" w:rsidRPr="00E9652E" w:rsidRDefault="00E9652E" w:rsidP="001005FF">
            <w:pPr>
              <w:adjustRightInd w:val="0"/>
              <w:spacing w:line="276" w:lineRule="auto"/>
              <w:jc w:val="center"/>
            </w:pPr>
            <w:r w:rsidRPr="00E9652E">
              <w:rPr>
                <w:lang w:eastAsia="ar-SA"/>
              </w:rPr>
              <w:t>Товара</w:t>
            </w:r>
          </w:p>
        </w:tc>
        <w:tc>
          <w:tcPr>
            <w:tcW w:w="5954" w:type="dxa"/>
            <w:tcBorders>
              <w:top w:val="single" w:sz="4" w:space="0" w:color="auto"/>
              <w:left w:val="single" w:sz="4" w:space="0" w:color="auto"/>
              <w:bottom w:val="single" w:sz="4" w:space="0" w:color="auto"/>
              <w:right w:val="single" w:sz="4" w:space="0" w:color="auto"/>
            </w:tcBorders>
            <w:vAlign w:val="center"/>
          </w:tcPr>
          <w:p w:rsidR="00E9652E" w:rsidRPr="00E9652E" w:rsidRDefault="00E9652E" w:rsidP="001005FF">
            <w:pPr>
              <w:suppressAutoHyphens/>
              <w:snapToGrid w:val="0"/>
              <w:spacing w:line="276" w:lineRule="auto"/>
              <w:jc w:val="center"/>
              <w:rPr>
                <w:rFonts w:eastAsia="Lucida Sans Unicode"/>
                <w:color w:val="000000"/>
                <w:spacing w:val="1"/>
                <w:lang w:eastAsia="ar-SA" w:bidi="en-US"/>
              </w:rPr>
            </w:pPr>
            <w:r w:rsidRPr="00E9652E">
              <w:rPr>
                <w:rFonts w:eastAsia="Lucida Sans Unicode"/>
                <w:color w:val="000000"/>
                <w:lang w:eastAsia="ar-SA" w:bidi="en-US"/>
              </w:rPr>
              <w:t>Основные функциональные и технические характеристики</w:t>
            </w:r>
          </w:p>
        </w:tc>
        <w:tc>
          <w:tcPr>
            <w:tcW w:w="1134" w:type="dxa"/>
            <w:tcBorders>
              <w:top w:val="single" w:sz="4" w:space="0" w:color="auto"/>
              <w:left w:val="single" w:sz="4" w:space="0" w:color="auto"/>
              <w:bottom w:val="single" w:sz="4" w:space="0" w:color="auto"/>
              <w:right w:val="single" w:sz="4" w:space="0" w:color="auto"/>
            </w:tcBorders>
            <w:vAlign w:val="center"/>
          </w:tcPr>
          <w:p w:rsidR="00E9652E" w:rsidRPr="00E9652E" w:rsidRDefault="00E9652E" w:rsidP="001005FF">
            <w:pPr>
              <w:suppressAutoHyphens/>
              <w:snapToGrid w:val="0"/>
              <w:spacing w:line="276" w:lineRule="auto"/>
              <w:jc w:val="center"/>
              <w:rPr>
                <w:rFonts w:eastAsia="Lucida Sans Unicode"/>
                <w:color w:val="000000"/>
                <w:lang w:eastAsia="ar-SA" w:bidi="en-US"/>
              </w:rPr>
            </w:pPr>
            <w:r w:rsidRPr="00E9652E">
              <w:rPr>
                <w:rFonts w:eastAsia="Lucida Sans Unicode"/>
                <w:color w:val="000000"/>
                <w:lang w:eastAsia="ar-SA" w:bidi="en-US"/>
              </w:rPr>
              <w:t>Кол-во, шт.</w:t>
            </w:r>
          </w:p>
        </w:tc>
      </w:tr>
      <w:tr w:rsidR="00E9652E" w:rsidRPr="00E9652E" w:rsidTr="001005FF">
        <w:tc>
          <w:tcPr>
            <w:tcW w:w="517" w:type="dxa"/>
            <w:tcBorders>
              <w:top w:val="single" w:sz="4" w:space="0" w:color="000000"/>
              <w:left w:val="single" w:sz="4" w:space="0" w:color="000000"/>
              <w:bottom w:val="single" w:sz="4" w:space="0" w:color="000000"/>
              <w:right w:val="single" w:sz="4" w:space="0" w:color="000000"/>
            </w:tcBorders>
            <w:vAlign w:val="center"/>
          </w:tcPr>
          <w:p w:rsidR="00E9652E" w:rsidRPr="00E9652E" w:rsidRDefault="00E9652E" w:rsidP="001005FF">
            <w:pPr>
              <w:suppressAutoHyphens/>
              <w:snapToGrid w:val="0"/>
              <w:jc w:val="center"/>
              <w:rPr>
                <w:rFonts w:eastAsia="Lucida Sans Unicode"/>
                <w:color w:val="000000"/>
                <w:lang w:eastAsia="ar-SA" w:bidi="en-US"/>
              </w:rPr>
            </w:pPr>
            <w:r w:rsidRPr="00E9652E">
              <w:rPr>
                <w:rFonts w:eastAsia="Lucida Sans Unicode"/>
                <w:color w:val="000000"/>
                <w:lang w:bidi="en-US"/>
              </w:rPr>
              <w:t>2</w:t>
            </w:r>
          </w:p>
        </w:tc>
        <w:tc>
          <w:tcPr>
            <w:tcW w:w="2602" w:type="dxa"/>
            <w:tcBorders>
              <w:top w:val="single" w:sz="4" w:space="0" w:color="000000"/>
              <w:left w:val="single" w:sz="4" w:space="0" w:color="000000"/>
              <w:bottom w:val="single" w:sz="4" w:space="0" w:color="000000"/>
              <w:right w:val="single" w:sz="4" w:space="0" w:color="000000"/>
            </w:tcBorders>
            <w:vAlign w:val="center"/>
          </w:tcPr>
          <w:p w:rsidR="00E9652E" w:rsidRPr="00E9652E" w:rsidRDefault="00E9652E" w:rsidP="00E9652E">
            <w:pPr>
              <w:pStyle w:val="1"/>
              <w:keepNext w:val="0"/>
              <w:keepLines w:val="0"/>
              <w:widowControl/>
              <w:numPr>
                <w:ilvl w:val="0"/>
                <w:numId w:val="8"/>
              </w:numPr>
              <w:pBdr>
                <w:bottom w:val="single" w:sz="4" w:space="0" w:color="ADADAD"/>
              </w:pBdr>
              <w:shd w:val="clear" w:color="auto" w:fill="FAFAFA"/>
              <w:autoSpaceDE/>
              <w:autoSpaceDN/>
              <w:spacing w:before="0" w:after="138"/>
              <w:ind w:left="0"/>
              <w:rPr>
                <w:rFonts w:ascii="Times New Roman" w:hAnsi="Times New Roman" w:cs="Times New Roman"/>
                <w:b w:val="0"/>
                <w:color w:val="333333"/>
                <w:sz w:val="20"/>
                <w:szCs w:val="20"/>
              </w:rPr>
            </w:pPr>
            <w:r w:rsidRPr="00E9652E">
              <w:rPr>
                <w:rFonts w:ascii="Times New Roman" w:hAnsi="Times New Roman" w:cs="Times New Roman"/>
                <w:b w:val="0"/>
                <w:color w:val="333333"/>
                <w:sz w:val="20"/>
                <w:szCs w:val="20"/>
              </w:rPr>
              <w:t>Кресло-коляска Alpha Junior 1001</w:t>
            </w:r>
          </w:p>
          <w:p w:rsidR="00E9652E" w:rsidRPr="00E9652E" w:rsidRDefault="00E9652E" w:rsidP="001005FF">
            <w:pPr>
              <w:suppressAutoHyphens/>
              <w:snapToGrid w:val="0"/>
              <w:jc w:val="center"/>
              <w:rPr>
                <w:rFonts w:eastAsia="Lucida Sans Unicode"/>
                <w:color w:val="000000"/>
                <w:lang w:eastAsia="ar-SA" w:bidi="en-US"/>
              </w:rPr>
            </w:pPr>
          </w:p>
        </w:tc>
        <w:tc>
          <w:tcPr>
            <w:tcW w:w="5954" w:type="dxa"/>
            <w:tcBorders>
              <w:top w:val="single" w:sz="4" w:space="0" w:color="000000"/>
              <w:left w:val="single" w:sz="4" w:space="0" w:color="000000"/>
              <w:bottom w:val="single" w:sz="4" w:space="0" w:color="000000"/>
              <w:right w:val="single" w:sz="4" w:space="0" w:color="000000"/>
            </w:tcBorders>
          </w:tcPr>
          <w:p w:rsidR="00E9652E" w:rsidRPr="00E9652E" w:rsidRDefault="00E9652E" w:rsidP="001005FF">
            <w:pPr>
              <w:suppressAutoHyphens/>
            </w:pPr>
            <w:r w:rsidRPr="00E9652E">
              <w:t>Колеса: литые/пневматические</w:t>
            </w:r>
          </w:p>
          <w:p w:rsidR="00E9652E" w:rsidRPr="00E9652E" w:rsidRDefault="00E9652E" w:rsidP="001005FF">
            <w:pPr>
              <w:suppressAutoHyphens/>
            </w:pPr>
            <w:r w:rsidRPr="00E9652E">
              <w:t>Ширина сиденья: 33/38см</w:t>
            </w:r>
          </w:p>
          <w:p w:rsidR="00E9652E" w:rsidRPr="00E9652E" w:rsidRDefault="00E9652E" w:rsidP="001005FF">
            <w:pPr>
              <w:suppressAutoHyphens/>
              <w:rPr>
                <w:rFonts w:eastAsia="Lucida Sans Unicode"/>
                <w:color w:val="000000"/>
                <w:lang w:eastAsia="ar-SA" w:bidi="en-US"/>
              </w:rPr>
            </w:pPr>
            <w:r w:rsidRPr="00E9652E">
              <w:rPr>
                <w:rFonts w:eastAsia="Lucida Sans Unicode"/>
                <w:color w:val="000000"/>
                <w:lang w:eastAsia="ar-SA" w:bidi="en-US"/>
              </w:rPr>
              <w:t>Тип колес: Пневматические, литые</w:t>
            </w:r>
          </w:p>
          <w:p w:rsidR="00E9652E" w:rsidRPr="00E9652E" w:rsidRDefault="00E9652E" w:rsidP="001005FF">
            <w:pPr>
              <w:suppressAutoHyphens/>
              <w:rPr>
                <w:rFonts w:eastAsia="Lucida Sans Unicode"/>
                <w:color w:val="000000"/>
                <w:lang w:eastAsia="ar-SA" w:bidi="en-US"/>
              </w:rPr>
            </w:pPr>
            <w:r w:rsidRPr="00E9652E">
              <w:rPr>
                <w:rFonts w:eastAsia="Lucida Sans Unicode"/>
                <w:color w:val="000000"/>
                <w:lang w:eastAsia="ar-SA" w:bidi="en-US"/>
              </w:rPr>
              <w:t>Глубина сиденья: 31 см</w:t>
            </w:r>
          </w:p>
          <w:p w:rsidR="00E9652E" w:rsidRPr="00E9652E" w:rsidRDefault="00E9652E" w:rsidP="001005FF">
            <w:pPr>
              <w:suppressAutoHyphens/>
              <w:rPr>
                <w:rFonts w:eastAsia="Lucida Sans Unicode"/>
                <w:color w:val="000000"/>
                <w:lang w:eastAsia="ar-SA" w:bidi="en-US"/>
              </w:rPr>
            </w:pPr>
            <w:r w:rsidRPr="00E9652E">
              <w:rPr>
                <w:rFonts w:eastAsia="Lucida Sans Unicode"/>
                <w:color w:val="000000"/>
                <w:lang w:eastAsia="ar-SA" w:bidi="en-US"/>
              </w:rPr>
              <w:t>Высота спинки 36 см</w:t>
            </w:r>
          </w:p>
          <w:p w:rsidR="00E9652E" w:rsidRPr="00E9652E" w:rsidRDefault="00E9652E" w:rsidP="001005FF">
            <w:pPr>
              <w:suppressAutoHyphens/>
              <w:rPr>
                <w:rFonts w:eastAsia="Lucida Sans Unicode"/>
                <w:color w:val="000000"/>
                <w:lang w:eastAsia="ar-SA" w:bidi="en-US"/>
              </w:rPr>
            </w:pPr>
            <w:r w:rsidRPr="00E9652E">
              <w:rPr>
                <w:rFonts w:eastAsia="Lucida Sans Unicode"/>
                <w:color w:val="000000"/>
                <w:lang w:eastAsia="ar-SA" w:bidi="en-US"/>
              </w:rPr>
              <w:t>Высота сиденья 45 см</w:t>
            </w:r>
          </w:p>
          <w:p w:rsidR="00E9652E" w:rsidRPr="00E9652E" w:rsidRDefault="00E9652E" w:rsidP="001005FF">
            <w:pPr>
              <w:suppressAutoHyphens/>
              <w:rPr>
                <w:rFonts w:eastAsia="Lucida Sans Unicode"/>
                <w:color w:val="000000"/>
                <w:lang w:eastAsia="ar-SA" w:bidi="en-US"/>
              </w:rPr>
            </w:pPr>
            <w:r w:rsidRPr="00E9652E">
              <w:rPr>
                <w:rFonts w:eastAsia="Lucida Sans Unicode"/>
                <w:color w:val="000000"/>
                <w:lang w:eastAsia="ar-SA" w:bidi="en-US"/>
              </w:rPr>
              <w:t>Высота подножки 32-42 см</w:t>
            </w:r>
          </w:p>
          <w:p w:rsidR="00E9652E" w:rsidRPr="00E9652E" w:rsidRDefault="00E9652E" w:rsidP="001005FF">
            <w:pPr>
              <w:suppressAutoHyphens/>
              <w:rPr>
                <w:rFonts w:eastAsia="Lucida Sans Unicode"/>
                <w:color w:val="000000"/>
                <w:lang w:eastAsia="ar-SA" w:bidi="en-US"/>
              </w:rPr>
            </w:pPr>
            <w:r w:rsidRPr="00E9652E">
              <w:rPr>
                <w:rFonts w:eastAsia="Lucida Sans Unicode"/>
                <w:color w:val="000000"/>
                <w:lang w:eastAsia="ar-SA" w:bidi="en-US"/>
              </w:rPr>
              <w:t>Высота подлокотников 19 см</w:t>
            </w:r>
          </w:p>
          <w:p w:rsidR="00E9652E" w:rsidRPr="00E9652E" w:rsidRDefault="00E9652E" w:rsidP="001005FF">
            <w:pPr>
              <w:suppressAutoHyphens/>
              <w:rPr>
                <w:rFonts w:eastAsia="Lucida Sans Unicode"/>
                <w:color w:val="000000"/>
                <w:lang w:eastAsia="ar-SA" w:bidi="en-US"/>
              </w:rPr>
            </w:pPr>
            <w:r w:rsidRPr="00E9652E">
              <w:rPr>
                <w:rFonts w:eastAsia="Lucida Sans Unicode"/>
                <w:color w:val="000000"/>
                <w:lang w:eastAsia="ar-SA" w:bidi="en-US"/>
              </w:rPr>
              <w:t>Вес 15 кг</w:t>
            </w:r>
          </w:p>
          <w:p w:rsidR="00E9652E" w:rsidRPr="00E9652E" w:rsidRDefault="00E9652E" w:rsidP="001005FF">
            <w:pPr>
              <w:suppressAutoHyphens/>
              <w:rPr>
                <w:rFonts w:eastAsia="Lucida Sans Unicode"/>
                <w:color w:val="000000"/>
                <w:lang w:eastAsia="ar-SA" w:bidi="en-US"/>
              </w:rPr>
            </w:pPr>
            <w:r w:rsidRPr="00E9652E">
              <w:rPr>
                <w:rFonts w:eastAsia="Lucida Sans Unicode"/>
                <w:color w:val="000000"/>
                <w:lang w:eastAsia="ar-SA" w:bidi="en-US"/>
              </w:rPr>
              <w:t>Максимальный вес пользователя 130 кг</w:t>
            </w:r>
          </w:p>
          <w:p w:rsidR="00E9652E" w:rsidRPr="00E9652E" w:rsidRDefault="00E9652E" w:rsidP="001005FF">
            <w:pPr>
              <w:suppressAutoHyphens/>
              <w:rPr>
                <w:rFonts w:eastAsia="Lucida Sans Unicode"/>
                <w:color w:val="000000"/>
                <w:lang w:eastAsia="ar-SA" w:bidi="en-US"/>
              </w:rPr>
            </w:pPr>
            <w:r w:rsidRPr="00E9652E">
              <w:rPr>
                <w:rFonts w:eastAsia="Lucida Sans Unicode"/>
                <w:color w:val="000000"/>
                <w:lang w:eastAsia="ar-SA" w:bidi="en-US"/>
              </w:rPr>
              <w:t>Ширина в сложенном виде 28 см</w:t>
            </w:r>
          </w:p>
          <w:p w:rsidR="00E9652E" w:rsidRPr="00E9652E" w:rsidRDefault="00E9652E" w:rsidP="001005FF">
            <w:pPr>
              <w:suppressAutoHyphens/>
              <w:rPr>
                <w:rFonts w:eastAsia="Lucida Sans Unicode"/>
                <w:color w:val="000000"/>
                <w:lang w:eastAsia="ar-SA" w:bidi="en-US"/>
              </w:rPr>
            </w:pPr>
            <w:r w:rsidRPr="00E9652E">
              <w:rPr>
                <w:rFonts w:eastAsia="Lucida Sans Unicode"/>
                <w:color w:val="000000"/>
                <w:lang w:eastAsia="ar-SA" w:bidi="en-US"/>
              </w:rPr>
              <w:t>Базовая комплектация: рама, спинка, сиденье, передние цельнолитые/ пневматические колеса, задние цельнолитые/пневматические колеса, подножка, антиопрокидыватель, держатель голени, подлокотники, ручки для сопровождающего лица, тормоз</w:t>
            </w:r>
          </w:p>
        </w:tc>
        <w:tc>
          <w:tcPr>
            <w:tcW w:w="1134" w:type="dxa"/>
            <w:tcBorders>
              <w:top w:val="single" w:sz="4" w:space="0" w:color="000000"/>
              <w:left w:val="single" w:sz="4" w:space="0" w:color="000000"/>
              <w:bottom w:val="single" w:sz="4" w:space="0" w:color="000000"/>
              <w:right w:val="single" w:sz="4" w:space="0" w:color="000000"/>
            </w:tcBorders>
            <w:vAlign w:val="center"/>
          </w:tcPr>
          <w:p w:rsidR="00E9652E" w:rsidRPr="00E9652E" w:rsidRDefault="00E9652E" w:rsidP="001005FF">
            <w:pPr>
              <w:suppressAutoHyphens/>
              <w:snapToGrid w:val="0"/>
              <w:spacing w:line="276" w:lineRule="auto"/>
              <w:jc w:val="center"/>
              <w:rPr>
                <w:rFonts w:eastAsia="Lucida Sans Unicode"/>
                <w:color w:val="000000"/>
                <w:lang w:eastAsia="ar-SA" w:bidi="en-US"/>
              </w:rPr>
            </w:pPr>
            <w:r w:rsidRPr="00E9652E">
              <w:rPr>
                <w:rFonts w:eastAsia="Lucida Sans Unicode"/>
                <w:color w:val="000000"/>
                <w:lang w:bidi="en-US"/>
              </w:rPr>
              <w:t>1</w:t>
            </w:r>
          </w:p>
        </w:tc>
      </w:tr>
    </w:tbl>
    <w:p w:rsidR="00E9652E" w:rsidRPr="00E9652E" w:rsidRDefault="00E9652E" w:rsidP="00E9652E">
      <w:pPr>
        <w:tabs>
          <w:tab w:val="left" w:pos="2268"/>
        </w:tabs>
      </w:pPr>
    </w:p>
    <w:p w:rsidR="00E9652E" w:rsidRDefault="00E9652E" w:rsidP="00E9652E">
      <w:pPr>
        <w:jc w:val="right"/>
      </w:pPr>
      <w:r>
        <w:tab/>
      </w:r>
    </w:p>
    <w:p w:rsidR="00FC6403" w:rsidRDefault="00FC6403" w:rsidP="00E9652E">
      <w:pPr>
        <w:pStyle w:val="ab"/>
        <w:tabs>
          <w:tab w:val="left" w:pos="3540"/>
        </w:tabs>
        <w:jc w:val="center"/>
      </w:pPr>
    </w:p>
    <w:sectPr w:rsidR="00FC6403" w:rsidSect="009C1FA3">
      <w:pgSz w:w="11906" w:h="16838"/>
      <w:pgMar w:top="1134" w:right="707" w:bottom="709"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678E" w:rsidRDefault="0097678E" w:rsidP="00903028">
      <w:r>
        <w:separator/>
      </w:r>
    </w:p>
  </w:endnote>
  <w:endnote w:type="continuationSeparator" w:id="1">
    <w:p w:rsidR="0097678E" w:rsidRDefault="0097678E" w:rsidP="009030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678E" w:rsidRDefault="0097678E" w:rsidP="00903028">
      <w:r>
        <w:separator/>
      </w:r>
    </w:p>
  </w:footnote>
  <w:footnote w:type="continuationSeparator" w:id="1">
    <w:p w:rsidR="0097678E" w:rsidRDefault="0097678E" w:rsidP="009030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20"/>
      <w:numFmt w:val="decimal"/>
      <w:lvlText w:val="%1."/>
      <w:lvlJc w:val="left"/>
      <w:pPr>
        <w:tabs>
          <w:tab w:val="num" w:pos="720"/>
        </w:tabs>
        <w:ind w:left="720" w:hanging="360"/>
      </w:pPr>
      <w:rPr>
        <w:rFonts w:cs="Times New Roman"/>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none"/>
      <w:suff w:val="nothing"/>
      <w:lvlText w:val=""/>
      <w:lvlJc w:val="left"/>
      <w:pPr>
        <w:tabs>
          <w:tab w:val="num" w:pos="0"/>
        </w:tabs>
      </w:pPr>
      <w:rPr>
        <w:rFonts w:cs="Times New Roman"/>
      </w:rPr>
    </w:lvl>
    <w:lvl w:ilvl="4">
      <w:numFmt w:val="none"/>
      <w:suff w:val="nothing"/>
      <w:lvlText w:val=""/>
      <w:lvlJc w:val="left"/>
      <w:pPr>
        <w:tabs>
          <w:tab w:val="num" w:pos="0"/>
        </w:tabs>
      </w:pPr>
      <w:rPr>
        <w:rFonts w:cs="Times New Roman"/>
      </w:rPr>
    </w:lvl>
    <w:lvl w:ilvl="5">
      <w:numFmt w:val="none"/>
      <w:suff w:val="nothing"/>
      <w:lvlText w:val=""/>
      <w:lvlJc w:val="left"/>
      <w:pPr>
        <w:tabs>
          <w:tab w:val="num" w:pos="0"/>
        </w:tabs>
      </w:pPr>
      <w:rPr>
        <w:rFonts w:cs="Times New Roman"/>
      </w:rPr>
    </w:lvl>
    <w:lvl w:ilvl="6">
      <w:numFmt w:val="none"/>
      <w:suff w:val="nothing"/>
      <w:lvlText w:val=""/>
      <w:lvlJc w:val="left"/>
      <w:pPr>
        <w:tabs>
          <w:tab w:val="num" w:pos="0"/>
        </w:tabs>
      </w:pPr>
      <w:rPr>
        <w:rFonts w:cs="Times New Roman"/>
      </w:rPr>
    </w:lvl>
    <w:lvl w:ilvl="7">
      <w:numFmt w:val="none"/>
      <w:suff w:val="nothing"/>
      <w:lvlText w:val=""/>
      <w:lvlJc w:val="left"/>
      <w:pPr>
        <w:tabs>
          <w:tab w:val="num" w:pos="0"/>
        </w:tabs>
      </w:pPr>
      <w:rPr>
        <w:rFonts w:cs="Times New Roman"/>
      </w:rPr>
    </w:lvl>
    <w:lvl w:ilvl="8">
      <w:numFmt w:val="none"/>
      <w:suff w:val="nothing"/>
      <w:lvlText w:val=""/>
      <w:lvlJc w:val="left"/>
      <w:pPr>
        <w:tabs>
          <w:tab w:val="num" w:pos="0"/>
        </w:tabs>
      </w:pPr>
      <w:rPr>
        <w:rFonts w:cs="Times New Roman"/>
      </w:rPr>
    </w:lvl>
  </w:abstractNum>
  <w:abstractNum w:abstractNumId="1">
    <w:nsid w:val="0D2612EC"/>
    <w:multiLevelType w:val="multilevel"/>
    <w:tmpl w:val="8F600110"/>
    <w:lvl w:ilvl="0">
      <w:start w:val="1"/>
      <w:numFmt w:val="decimal"/>
      <w:lvlText w:val="%1."/>
      <w:lvlJc w:val="left"/>
      <w:pPr>
        <w:ind w:left="1211" w:hanging="360"/>
      </w:pPr>
      <w:rPr>
        <w:b/>
      </w:rPr>
    </w:lvl>
    <w:lvl w:ilvl="1">
      <w:start w:val="1"/>
      <w:numFmt w:val="decimal"/>
      <w:isLgl/>
      <w:lvlText w:val="%1.%2."/>
      <w:lvlJc w:val="left"/>
      <w:pPr>
        <w:ind w:left="1571" w:hanging="360"/>
      </w:pPr>
      <w:rPr>
        <w:rFonts w:hint="default"/>
        <w:b/>
      </w:rPr>
    </w:lvl>
    <w:lvl w:ilvl="2">
      <w:start w:val="1"/>
      <w:numFmt w:val="decimal"/>
      <w:isLgl/>
      <w:lvlText w:val="%1.%2.%3."/>
      <w:lvlJc w:val="left"/>
      <w:pPr>
        <w:ind w:left="2291" w:hanging="720"/>
      </w:pPr>
      <w:rPr>
        <w:rFonts w:hint="default"/>
        <w:b/>
      </w:rPr>
    </w:lvl>
    <w:lvl w:ilvl="3">
      <w:start w:val="1"/>
      <w:numFmt w:val="decimal"/>
      <w:isLgl/>
      <w:lvlText w:val="%1.%2.%3.%4."/>
      <w:lvlJc w:val="left"/>
      <w:pPr>
        <w:ind w:left="2651" w:hanging="720"/>
      </w:pPr>
      <w:rPr>
        <w:rFonts w:hint="default"/>
        <w:b/>
      </w:rPr>
    </w:lvl>
    <w:lvl w:ilvl="4">
      <w:start w:val="1"/>
      <w:numFmt w:val="decimal"/>
      <w:isLgl/>
      <w:lvlText w:val="%1.%2.%3.%4.%5."/>
      <w:lvlJc w:val="left"/>
      <w:pPr>
        <w:ind w:left="3371" w:hanging="1080"/>
      </w:pPr>
      <w:rPr>
        <w:rFonts w:hint="default"/>
        <w:b/>
      </w:rPr>
    </w:lvl>
    <w:lvl w:ilvl="5">
      <w:start w:val="1"/>
      <w:numFmt w:val="decimal"/>
      <w:isLgl/>
      <w:lvlText w:val="%1.%2.%3.%4.%5.%6."/>
      <w:lvlJc w:val="left"/>
      <w:pPr>
        <w:ind w:left="3731" w:hanging="1080"/>
      </w:pPr>
      <w:rPr>
        <w:rFonts w:hint="default"/>
        <w:b/>
      </w:rPr>
    </w:lvl>
    <w:lvl w:ilvl="6">
      <w:start w:val="1"/>
      <w:numFmt w:val="decimal"/>
      <w:isLgl/>
      <w:lvlText w:val="%1.%2.%3.%4.%5.%6.%7."/>
      <w:lvlJc w:val="left"/>
      <w:pPr>
        <w:ind w:left="4451" w:hanging="1440"/>
      </w:pPr>
      <w:rPr>
        <w:rFonts w:hint="default"/>
        <w:b/>
      </w:rPr>
    </w:lvl>
    <w:lvl w:ilvl="7">
      <w:start w:val="1"/>
      <w:numFmt w:val="decimal"/>
      <w:isLgl/>
      <w:lvlText w:val="%1.%2.%3.%4.%5.%6.%7.%8."/>
      <w:lvlJc w:val="left"/>
      <w:pPr>
        <w:ind w:left="4811" w:hanging="1440"/>
      </w:pPr>
      <w:rPr>
        <w:rFonts w:hint="default"/>
        <w:b/>
      </w:rPr>
    </w:lvl>
    <w:lvl w:ilvl="8">
      <w:start w:val="1"/>
      <w:numFmt w:val="decimal"/>
      <w:isLgl/>
      <w:lvlText w:val="%1.%2.%3.%4.%5.%6.%7.%8.%9."/>
      <w:lvlJc w:val="left"/>
      <w:pPr>
        <w:ind w:left="5531" w:hanging="1800"/>
      </w:pPr>
      <w:rPr>
        <w:rFonts w:hint="default"/>
        <w:b/>
      </w:rPr>
    </w:lvl>
  </w:abstractNum>
  <w:abstractNum w:abstractNumId="2">
    <w:nsid w:val="1BA24C1F"/>
    <w:multiLevelType w:val="multilevel"/>
    <w:tmpl w:val="A0708910"/>
    <w:lvl w:ilvl="0">
      <w:start w:val="1"/>
      <w:numFmt w:val="decimal"/>
      <w:pStyle w:val="ListNum"/>
      <w:lvlText w:val="%1."/>
      <w:lvlJc w:val="left"/>
      <w:pPr>
        <w:tabs>
          <w:tab w:val="num" w:pos="360"/>
        </w:tabs>
        <w:ind w:left="284" w:hanging="284"/>
      </w:pPr>
      <w:rPr>
        <w:rFonts w:hint="default"/>
        <w:b/>
        <w:i w:val="0"/>
        <w:color w:val="auto"/>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nsid w:val="1D7964DC"/>
    <w:multiLevelType w:val="hybridMultilevel"/>
    <w:tmpl w:val="519E98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AAD5CA9"/>
    <w:multiLevelType w:val="hybridMultilevel"/>
    <w:tmpl w:val="33FE2364"/>
    <w:lvl w:ilvl="0" w:tplc="05643B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2102A56"/>
    <w:multiLevelType w:val="hybridMultilevel"/>
    <w:tmpl w:val="1B6AFD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79B410A"/>
    <w:multiLevelType w:val="multilevel"/>
    <w:tmpl w:val="DA70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
    <w:lvlOverride w:ilvl="0">
      <w:startOverride w:val="2"/>
    </w:lvlOverride>
  </w:num>
  <w:num w:numId="3">
    <w:abstractNumId w:val="5"/>
  </w:num>
  <w:num w:numId="4">
    <w:abstractNumId w:val="3"/>
  </w:num>
  <w:num w:numId="5">
    <w:abstractNumId w:val="0"/>
  </w:num>
  <w:num w:numId="6">
    <w:abstractNumId w:val="1"/>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903028"/>
    <w:rsid w:val="000024D8"/>
    <w:rsid w:val="000033A6"/>
    <w:rsid w:val="0000391E"/>
    <w:rsid w:val="00003D4E"/>
    <w:rsid w:val="00004EB6"/>
    <w:rsid w:val="00022621"/>
    <w:rsid w:val="000252E8"/>
    <w:rsid w:val="00025D38"/>
    <w:rsid w:val="00033AE7"/>
    <w:rsid w:val="00034884"/>
    <w:rsid w:val="000435AE"/>
    <w:rsid w:val="000443BF"/>
    <w:rsid w:val="000457E5"/>
    <w:rsid w:val="00047B36"/>
    <w:rsid w:val="000545B4"/>
    <w:rsid w:val="00054A8F"/>
    <w:rsid w:val="0007291A"/>
    <w:rsid w:val="0007754F"/>
    <w:rsid w:val="000802A0"/>
    <w:rsid w:val="000810DE"/>
    <w:rsid w:val="00084025"/>
    <w:rsid w:val="00087065"/>
    <w:rsid w:val="00087AE4"/>
    <w:rsid w:val="0009077E"/>
    <w:rsid w:val="00091D10"/>
    <w:rsid w:val="00092048"/>
    <w:rsid w:val="000934FC"/>
    <w:rsid w:val="00094818"/>
    <w:rsid w:val="000A43FA"/>
    <w:rsid w:val="000B6B9C"/>
    <w:rsid w:val="000B71DF"/>
    <w:rsid w:val="000C1D8A"/>
    <w:rsid w:val="000C32C1"/>
    <w:rsid w:val="000C3532"/>
    <w:rsid w:val="000C3658"/>
    <w:rsid w:val="000C42BA"/>
    <w:rsid w:val="000C54BD"/>
    <w:rsid w:val="000C65A1"/>
    <w:rsid w:val="000C7117"/>
    <w:rsid w:val="000C7CBA"/>
    <w:rsid w:val="000D15E3"/>
    <w:rsid w:val="000D5CDE"/>
    <w:rsid w:val="000D5ED9"/>
    <w:rsid w:val="000D6A97"/>
    <w:rsid w:val="000E181A"/>
    <w:rsid w:val="000E47C7"/>
    <w:rsid w:val="000E5B82"/>
    <w:rsid w:val="000E62C7"/>
    <w:rsid w:val="000E7B96"/>
    <w:rsid w:val="000F00DF"/>
    <w:rsid w:val="000F47E0"/>
    <w:rsid w:val="000F72A9"/>
    <w:rsid w:val="00101F78"/>
    <w:rsid w:val="00105775"/>
    <w:rsid w:val="00106F5F"/>
    <w:rsid w:val="00107A99"/>
    <w:rsid w:val="00110ECF"/>
    <w:rsid w:val="00110FC3"/>
    <w:rsid w:val="00112C3D"/>
    <w:rsid w:val="00115A1D"/>
    <w:rsid w:val="00116F28"/>
    <w:rsid w:val="00123ECA"/>
    <w:rsid w:val="00127146"/>
    <w:rsid w:val="0012727D"/>
    <w:rsid w:val="00132CA6"/>
    <w:rsid w:val="00133D1C"/>
    <w:rsid w:val="00135AE5"/>
    <w:rsid w:val="00136DA7"/>
    <w:rsid w:val="00141F91"/>
    <w:rsid w:val="001514BF"/>
    <w:rsid w:val="00152BFC"/>
    <w:rsid w:val="0015319A"/>
    <w:rsid w:val="00155C9B"/>
    <w:rsid w:val="00157803"/>
    <w:rsid w:val="00163782"/>
    <w:rsid w:val="00165F81"/>
    <w:rsid w:val="001664A0"/>
    <w:rsid w:val="001672A5"/>
    <w:rsid w:val="001675B1"/>
    <w:rsid w:val="00167E84"/>
    <w:rsid w:val="00170233"/>
    <w:rsid w:val="00170AD3"/>
    <w:rsid w:val="001720FC"/>
    <w:rsid w:val="00173986"/>
    <w:rsid w:val="00175037"/>
    <w:rsid w:val="00176DAE"/>
    <w:rsid w:val="00177F85"/>
    <w:rsid w:val="001847C0"/>
    <w:rsid w:val="001924F8"/>
    <w:rsid w:val="001927EC"/>
    <w:rsid w:val="00192871"/>
    <w:rsid w:val="00196486"/>
    <w:rsid w:val="001966B0"/>
    <w:rsid w:val="001A03BF"/>
    <w:rsid w:val="001A1C28"/>
    <w:rsid w:val="001A7CB8"/>
    <w:rsid w:val="001B21A8"/>
    <w:rsid w:val="001B21CF"/>
    <w:rsid w:val="001B251B"/>
    <w:rsid w:val="001B5D3B"/>
    <w:rsid w:val="001C18EF"/>
    <w:rsid w:val="001D1401"/>
    <w:rsid w:val="001D2A04"/>
    <w:rsid w:val="001D3792"/>
    <w:rsid w:val="001D45DB"/>
    <w:rsid w:val="001D59F3"/>
    <w:rsid w:val="001D6C46"/>
    <w:rsid w:val="001E1998"/>
    <w:rsid w:val="001E1E14"/>
    <w:rsid w:val="001E22F1"/>
    <w:rsid w:val="001E3A57"/>
    <w:rsid w:val="001E6E64"/>
    <w:rsid w:val="001F0808"/>
    <w:rsid w:val="001F1A89"/>
    <w:rsid w:val="001F2F9D"/>
    <w:rsid w:val="001F4156"/>
    <w:rsid w:val="0020004F"/>
    <w:rsid w:val="00200B88"/>
    <w:rsid w:val="002013ED"/>
    <w:rsid w:val="00203AD1"/>
    <w:rsid w:val="00204360"/>
    <w:rsid w:val="00204864"/>
    <w:rsid w:val="002066C7"/>
    <w:rsid w:val="00207865"/>
    <w:rsid w:val="00211F07"/>
    <w:rsid w:val="002131EC"/>
    <w:rsid w:val="00213EFC"/>
    <w:rsid w:val="002200C9"/>
    <w:rsid w:val="0022650F"/>
    <w:rsid w:val="00232671"/>
    <w:rsid w:val="002328E0"/>
    <w:rsid w:val="00232A31"/>
    <w:rsid w:val="00235BC1"/>
    <w:rsid w:val="00246B63"/>
    <w:rsid w:val="002476AD"/>
    <w:rsid w:val="00252041"/>
    <w:rsid w:val="00252556"/>
    <w:rsid w:val="002536DE"/>
    <w:rsid w:val="00253D79"/>
    <w:rsid w:val="002570D0"/>
    <w:rsid w:val="00257AEC"/>
    <w:rsid w:val="00263BAC"/>
    <w:rsid w:val="00263FAB"/>
    <w:rsid w:val="002710EA"/>
    <w:rsid w:val="00271862"/>
    <w:rsid w:val="00271CFA"/>
    <w:rsid w:val="00272871"/>
    <w:rsid w:val="00276685"/>
    <w:rsid w:val="0028281D"/>
    <w:rsid w:val="00282972"/>
    <w:rsid w:val="00287464"/>
    <w:rsid w:val="0029304B"/>
    <w:rsid w:val="00295E39"/>
    <w:rsid w:val="002975DE"/>
    <w:rsid w:val="002A101C"/>
    <w:rsid w:val="002A1ABA"/>
    <w:rsid w:val="002A4681"/>
    <w:rsid w:val="002A526D"/>
    <w:rsid w:val="002A5735"/>
    <w:rsid w:val="002B08B6"/>
    <w:rsid w:val="002B57E6"/>
    <w:rsid w:val="002B691F"/>
    <w:rsid w:val="002B6AF2"/>
    <w:rsid w:val="002B70E7"/>
    <w:rsid w:val="002C0BED"/>
    <w:rsid w:val="002C2152"/>
    <w:rsid w:val="002C2B77"/>
    <w:rsid w:val="002C2FD2"/>
    <w:rsid w:val="002C61C9"/>
    <w:rsid w:val="002C6728"/>
    <w:rsid w:val="002D0FA4"/>
    <w:rsid w:val="002D34FD"/>
    <w:rsid w:val="002D5EA7"/>
    <w:rsid w:val="002E17AF"/>
    <w:rsid w:val="002E3B78"/>
    <w:rsid w:val="002E3C64"/>
    <w:rsid w:val="002E6B72"/>
    <w:rsid w:val="002E7EC0"/>
    <w:rsid w:val="002F57B5"/>
    <w:rsid w:val="002F66AB"/>
    <w:rsid w:val="002F7802"/>
    <w:rsid w:val="0030051E"/>
    <w:rsid w:val="00301097"/>
    <w:rsid w:val="0030139E"/>
    <w:rsid w:val="00301D03"/>
    <w:rsid w:val="003042D6"/>
    <w:rsid w:val="00305CAD"/>
    <w:rsid w:val="00310CE7"/>
    <w:rsid w:val="00310EAD"/>
    <w:rsid w:val="00311D6C"/>
    <w:rsid w:val="0031470D"/>
    <w:rsid w:val="00314736"/>
    <w:rsid w:val="00322229"/>
    <w:rsid w:val="0032511B"/>
    <w:rsid w:val="00335892"/>
    <w:rsid w:val="0033621F"/>
    <w:rsid w:val="003402E8"/>
    <w:rsid w:val="00341C70"/>
    <w:rsid w:val="00351A7F"/>
    <w:rsid w:val="0035503C"/>
    <w:rsid w:val="00356E65"/>
    <w:rsid w:val="003630AF"/>
    <w:rsid w:val="003666CC"/>
    <w:rsid w:val="00367EE7"/>
    <w:rsid w:val="003712A1"/>
    <w:rsid w:val="00374975"/>
    <w:rsid w:val="00374FC2"/>
    <w:rsid w:val="003846C9"/>
    <w:rsid w:val="00385984"/>
    <w:rsid w:val="003937A2"/>
    <w:rsid w:val="00396A80"/>
    <w:rsid w:val="003A7B43"/>
    <w:rsid w:val="003B196C"/>
    <w:rsid w:val="003B2DA4"/>
    <w:rsid w:val="003B48DB"/>
    <w:rsid w:val="003B58FC"/>
    <w:rsid w:val="003B7327"/>
    <w:rsid w:val="003C0E09"/>
    <w:rsid w:val="003C267E"/>
    <w:rsid w:val="003D0BEC"/>
    <w:rsid w:val="003D5BA4"/>
    <w:rsid w:val="003D6045"/>
    <w:rsid w:val="003D6656"/>
    <w:rsid w:val="003E1B21"/>
    <w:rsid w:val="003E3A8F"/>
    <w:rsid w:val="003E3C6F"/>
    <w:rsid w:val="003E6764"/>
    <w:rsid w:val="003E6A82"/>
    <w:rsid w:val="003F755E"/>
    <w:rsid w:val="003F75EB"/>
    <w:rsid w:val="00410367"/>
    <w:rsid w:val="0041120D"/>
    <w:rsid w:val="0041203D"/>
    <w:rsid w:val="00413EE9"/>
    <w:rsid w:val="00414779"/>
    <w:rsid w:val="00414CD6"/>
    <w:rsid w:val="0042074A"/>
    <w:rsid w:val="00422302"/>
    <w:rsid w:val="00437019"/>
    <w:rsid w:val="00440B0F"/>
    <w:rsid w:val="00446AF0"/>
    <w:rsid w:val="00451F33"/>
    <w:rsid w:val="004551BF"/>
    <w:rsid w:val="004559DB"/>
    <w:rsid w:val="00456C9C"/>
    <w:rsid w:val="00466424"/>
    <w:rsid w:val="004752A2"/>
    <w:rsid w:val="00475D65"/>
    <w:rsid w:val="0048487E"/>
    <w:rsid w:val="00493714"/>
    <w:rsid w:val="00494701"/>
    <w:rsid w:val="00494FE9"/>
    <w:rsid w:val="00495B60"/>
    <w:rsid w:val="004A2F08"/>
    <w:rsid w:val="004A4233"/>
    <w:rsid w:val="004A4AFD"/>
    <w:rsid w:val="004A597D"/>
    <w:rsid w:val="004A6703"/>
    <w:rsid w:val="004A71A4"/>
    <w:rsid w:val="004A7C20"/>
    <w:rsid w:val="004B07C4"/>
    <w:rsid w:val="004B1B5B"/>
    <w:rsid w:val="004B3DE9"/>
    <w:rsid w:val="004B5AB0"/>
    <w:rsid w:val="004C4216"/>
    <w:rsid w:val="004C5C29"/>
    <w:rsid w:val="004D22F2"/>
    <w:rsid w:val="004D2DBD"/>
    <w:rsid w:val="004D7B34"/>
    <w:rsid w:val="004D7BAB"/>
    <w:rsid w:val="004E1F93"/>
    <w:rsid w:val="004E4729"/>
    <w:rsid w:val="004E4EDE"/>
    <w:rsid w:val="004F2C2E"/>
    <w:rsid w:val="004F2EB1"/>
    <w:rsid w:val="004F6DD3"/>
    <w:rsid w:val="004F78FA"/>
    <w:rsid w:val="00500337"/>
    <w:rsid w:val="00500EF4"/>
    <w:rsid w:val="005019B0"/>
    <w:rsid w:val="00501E54"/>
    <w:rsid w:val="0050250C"/>
    <w:rsid w:val="005037D2"/>
    <w:rsid w:val="00505AB6"/>
    <w:rsid w:val="00511131"/>
    <w:rsid w:val="00513BB1"/>
    <w:rsid w:val="005174A9"/>
    <w:rsid w:val="005176C5"/>
    <w:rsid w:val="00520AEE"/>
    <w:rsid w:val="00524179"/>
    <w:rsid w:val="00524B1C"/>
    <w:rsid w:val="00527001"/>
    <w:rsid w:val="00530D9C"/>
    <w:rsid w:val="00532233"/>
    <w:rsid w:val="00532612"/>
    <w:rsid w:val="00533C80"/>
    <w:rsid w:val="0053690C"/>
    <w:rsid w:val="00536F10"/>
    <w:rsid w:val="005377BE"/>
    <w:rsid w:val="00544A7F"/>
    <w:rsid w:val="0055153E"/>
    <w:rsid w:val="005540AB"/>
    <w:rsid w:val="00557AE2"/>
    <w:rsid w:val="005618C6"/>
    <w:rsid w:val="0056411B"/>
    <w:rsid w:val="00565DAF"/>
    <w:rsid w:val="0056633A"/>
    <w:rsid w:val="005672D5"/>
    <w:rsid w:val="00567F11"/>
    <w:rsid w:val="00571A24"/>
    <w:rsid w:val="00575A56"/>
    <w:rsid w:val="00575F36"/>
    <w:rsid w:val="00580113"/>
    <w:rsid w:val="00580260"/>
    <w:rsid w:val="0058358E"/>
    <w:rsid w:val="005950AE"/>
    <w:rsid w:val="00595805"/>
    <w:rsid w:val="00597338"/>
    <w:rsid w:val="00597553"/>
    <w:rsid w:val="005A1173"/>
    <w:rsid w:val="005B2E19"/>
    <w:rsid w:val="005B3ED6"/>
    <w:rsid w:val="005B3F1B"/>
    <w:rsid w:val="005B4CCC"/>
    <w:rsid w:val="005C028F"/>
    <w:rsid w:val="005C114B"/>
    <w:rsid w:val="005C122B"/>
    <w:rsid w:val="005C2520"/>
    <w:rsid w:val="005C4472"/>
    <w:rsid w:val="005C4D20"/>
    <w:rsid w:val="005C5152"/>
    <w:rsid w:val="005C6002"/>
    <w:rsid w:val="005C7E00"/>
    <w:rsid w:val="005D0780"/>
    <w:rsid w:val="005D4C0E"/>
    <w:rsid w:val="005D7485"/>
    <w:rsid w:val="005E06CA"/>
    <w:rsid w:val="005E1685"/>
    <w:rsid w:val="005E1A68"/>
    <w:rsid w:val="005E267D"/>
    <w:rsid w:val="005E3FA7"/>
    <w:rsid w:val="005E5AFE"/>
    <w:rsid w:val="005F085C"/>
    <w:rsid w:val="005F325A"/>
    <w:rsid w:val="005F4CBA"/>
    <w:rsid w:val="00606062"/>
    <w:rsid w:val="00606D82"/>
    <w:rsid w:val="0060736A"/>
    <w:rsid w:val="006109A3"/>
    <w:rsid w:val="00620264"/>
    <w:rsid w:val="00625983"/>
    <w:rsid w:val="00631E35"/>
    <w:rsid w:val="00637E11"/>
    <w:rsid w:val="006422A1"/>
    <w:rsid w:val="006433A6"/>
    <w:rsid w:val="006507BB"/>
    <w:rsid w:val="00650FB2"/>
    <w:rsid w:val="00651236"/>
    <w:rsid w:val="0065156B"/>
    <w:rsid w:val="006555C3"/>
    <w:rsid w:val="0065594F"/>
    <w:rsid w:val="00660545"/>
    <w:rsid w:val="00660897"/>
    <w:rsid w:val="00661D87"/>
    <w:rsid w:val="00667F95"/>
    <w:rsid w:val="00673B86"/>
    <w:rsid w:val="00680054"/>
    <w:rsid w:val="00680506"/>
    <w:rsid w:val="00681430"/>
    <w:rsid w:val="00682955"/>
    <w:rsid w:val="00693F54"/>
    <w:rsid w:val="00696523"/>
    <w:rsid w:val="006A16D6"/>
    <w:rsid w:val="006A3EB4"/>
    <w:rsid w:val="006A7844"/>
    <w:rsid w:val="006B07D0"/>
    <w:rsid w:val="006B38F2"/>
    <w:rsid w:val="006B4948"/>
    <w:rsid w:val="006B734E"/>
    <w:rsid w:val="006B782F"/>
    <w:rsid w:val="006C16F0"/>
    <w:rsid w:val="006C21E5"/>
    <w:rsid w:val="006C7388"/>
    <w:rsid w:val="006D22F0"/>
    <w:rsid w:val="006D45C4"/>
    <w:rsid w:val="006E238B"/>
    <w:rsid w:val="006E405C"/>
    <w:rsid w:val="006E41DB"/>
    <w:rsid w:val="006F7625"/>
    <w:rsid w:val="006F7884"/>
    <w:rsid w:val="006F7FE4"/>
    <w:rsid w:val="00702C63"/>
    <w:rsid w:val="00702C9F"/>
    <w:rsid w:val="00710E61"/>
    <w:rsid w:val="00711E07"/>
    <w:rsid w:val="0071300C"/>
    <w:rsid w:val="00717D7A"/>
    <w:rsid w:val="00723A97"/>
    <w:rsid w:val="007244AA"/>
    <w:rsid w:val="00726A8B"/>
    <w:rsid w:val="0073568D"/>
    <w:rsid w:val="007430EF"/>
    <w:rsid w:val="00743192"/>
    <w:rsid w:val="00745315"/>
    <w:rsid w:val="0074656F"/>
    <w:rsid w:val="00751A72"/>
    <w:rsid w:val="00755361"/>
    <w:rsid w:val="00760496"/>
    <w:rsid w:val="00770381"/>
    <w:rsid w:val="00770D67"/>
    <w:rsid w:val="00772058"/>
    <w:rsid w:val="0078114F"/>
    <w:rsid w:val="007812CC"/>
    <w:rsid w:val="0078262B"/>
    <w:rsid w:val="0078346D"/>
    <w:rsid w:val="00784335"/>
    <w:rsid w:val="0078543A"/>
    <w:rsid w:val="00793D15"/>
    <w:rsid w:val="00795E5F"/>
    <w:rsid w:val="007A3B5A"/>
    <w:rsid w:val="007B120F"/>
    <w:rsid w:val="007B3F9A"/>
    <w:rsid w:val="007B554B"/>
    <w:rsid w:val="007B5E02"/>
    <w:rsid w:val="007B7442"/>
    <w:rsid w:val="007C33C7"/>
    <w:rsid w:val="007C5937"/>
    <w:rsid w:val="007C765F"/>
    <w:rsid w:val="007D1432"/>
    <w:rsid w:val="007D3A33"/>
    <w:rsid w:val="007D48E7"/>
    <w:rsid w:val="007D7618"/>
    <w:rsid w:val="007D79EF"/>
    <w:rsid w:val="007E025F"/>
    <w:rsid w:val="007E303B"/>
    <w:rsid w:val="007E3D12"/>
    <w:rsid w:val="007E3E59"/>
    <w:rsid w:val="007E4954"/>
    <w:rsid w:val="007E5638"/>
    <w:rsid w:val="007F4865"/>
    <w:rsid w:val="007F48A9"/>
    <w:rsid w:val="007F589B"/>
    <w:rsid w:val="007F5D78"/>
    <w:rsid w:val="007F7B8C"/>
    <w:rsid w:val="00802143"/>
    <w:rsid w:val="00802868"/>
    <w:rsid w:val="00802AA7"/>
    <w:rsid w:val="008045F5"/>
    <w:rsid w:val="00804ADD"/>
    <w:rsid w:val="00804CE8"/>
    <w:rsid w:val="00805FD5"/>
    <w:rsid w:val="00810BED"/>
    <w:rsid w:val="008111FB"/>
    <w:rsid w:val="00822EEB"/>
    <w:rsid w:val="00826275"/>
    <w:rsid w:val="00827FFC"/>
    <w:rsid w:val="008306EB"/>
    <w:rsid w:val="00831EC9"/>
    <w:rsid w:val="00836884"/>
    <w:rsid w:val="008449FD"/>
    <w:rsid w:val="00846F95"/>
    <w:rsid w:val="00847D39"/>
    <w:rsid w:val="008522BD"/>
    <w:rsid w:val="00852A85"/>
    <w:rsid w:val="00855664"/>
    <w:rsid w:val="0085655D"/>
    <w:rsid w:val="008607EC"/>
    <w:rsid w:val="008646EB"/>
    <w:rsid w:val="00867685"/>
    <w:rsid w:val="0087111B"/>
    <w:rsid w:val="00872373"/>
    <w:rsid w:val="00874F00"/>
    <w:rsid w:val="00876710"/>
    <w:rsid w:val="00880058"/>
    <w:rsid w:val="008811D7"/>
    <w:rsid w:val="0088583D"/>
    <w:rsid w:val="00886A06"/>
    <w:rsid w:val="008878DE"/>
    <w:rsid w:val="00887E47"/>
    <w:rsid w:val="00891132"/>
    <w:rsid w:val="008916FF"/>
    <w:rsid w:val="008943A6"/>
    <w:rsid w:val="008944D2"/>
    <w:rsid w:val="0089470B"/>
    <w:rsid w:val="008956D1"/>
    <w:rsid w:val="008A0455"/>
    <w:rsid w:val="008A0A39"/>
    <w:rsid w:val="008A2EC2"/>
    <w:rsid w:val="008A39B4"/>
    <w:rsid w:val="008B31D1"/>
    <w:rsid w:val="008B562B"/>
    <w:rsid w:val="008B5E87"/>
    <w:rsid w:val="008B7FAD"/>
    <w:rsid w:val="008C0406"/>
    <w:rsid w:val="008C22EB"/>
    <w:rsid w:val="008C3069"/>
    <w:rsid w:val="008C4456"/>
    <w:rsid w:val="008C4C03"/>
    <w:rsid w:val="008C664E"/>
    <w:rsid w:val="008C7375"/>
    <w:rsid w:val="008E0EB1"/>
    <w:rsid w:val="008E1892"/>
    <w:rsid w:val="008E2008"/>
    <w:rsid w:val="008E54C8"/>
    <w:rsid w:val="008F0043"/>
    <w:rsid w:val="008F790D"/>
    <w:rsid w:val="00901728"/>
    <w:rsid w:val="00903028"/>
    <w:rsid w:val="00903C3A"/>
    <w:rsid w:val="00910CAE"/>
    <w:rsid w:val="009152A6"/>
    <w:rsid w:val="00922C4C"/>
    <w:rsid w:val="00925575"/>
    <w:rsid w:val="0092760C"/>
    <w:rsid w:val="00927FF8"/>
    <w:rsid w:val="00930CC4"/>
    <w:rsid w:val="00931E59"/>
    <w:rsid w:val="00932F93"/>
    <w:rsid w:val="009336DA"/>
    <w:rsid w:val="00933E42"/>
    <w:rsid w:val="009360B6"/>
    <w:rsid w:val="009371F4"/>
    <w:rsid w:val="009427B1"/>
    <w:rsid w:val="00942BE3"/>
    <w:rsid w:val="00954048"/>
    <w:rsid w:val="00954FD5"/>
    <w:rsid w:val="00956BFD"/>
    <w:rsid w:val="0096134B"/>
    <w:rsid w:val="00961E1F"/>
    <w:rsid w:val="009659B3"/>
    <w:rsid w:val="0096618F"/>
    <w:rsid w:val="00972E99"/>
    <w:rsid w:val="00972F29"/>
    <w:rsid w:val="00975097"/>
    <w:rsid w:val="0097678E"/>
    <w:rsid w:val="00977855"/>
    <w:rsid w:val="00977F04"/>
    <w:rsid w:val="00980AB6"/>
    <w:rsid w:val="00980BE4"/>
    <w:rsid w:val="00982D24"/>
    <w:rsid w:val="00982D5B"/>
    <w:rsid w:val="00983EEE"/>
    <w:rsid w:val="00984E50"/>
    <w:rsid w:val="00995F7E"/>
    <w:rsid w:val="009A1D5C"/>
    <w:rsid w:val="009A56F7"/>
    <w:rsid w:val="009A73AF"/>
    <w:rsid w:val="009A7E0D"/>
    <w:rsid w:val="009B0B08"/>
    <w:rsid w:val="009B1B01"/>
    <w:rsid w:val="009B579E"/>
    <w:rsid w:val="009C0246"/>
    <w:rsid w:val="009C0791"/>
    <w:rsid w:val="009C0C6E"/>
    <w:rsid w:val="009C1FA3"/>
    <w:rsid w:val="009C21D6"/>
    <w:rsid w:val="009C390C"/>
    <w:rsid w:val="009D1581"/>
    <w:rsid w:val="009D527D"/>
    <w:rsid w:val="009D5ADC"/>
    <w:rsid w:val="009D776C"/>
    <w:rsid w:val="009D7EF2"/>
    <w:rsid w:val="009E54E0"/>
    <w:rsid w:val="009E5E63"/>
    <w:rsid w:val="009F1D45"/>
    <w:rsid w:val="009F2F42"/>
    <w:rsid w:val="009F4924"/>
    <w:rsid w:val="00A019A4"/>
    <w:rsid w:val="00A037EC"/>
    <w:rsid w:val="00A07C42"/>
    <w:rsid w:val="00A12B3D"/>
    <w:rsid w:val="00A146DE"/>
    <w:rsid w:val="00A14B46"/>
    <w:rsid w:val="00A159C0"/>
    <w:rsid w:val="00A17565"/>
    <w:rsid w:val="00A20BB2"/>
    <w:rsid w:val="00A27830"/>
    <w:rsid w:val="00A31C34"/>
    <w:rsid w:val="00A31F97"/>
    <w:rsid w:val="00A41679"/>
    <w:rsid w:val="00A47512"/>
    <w:rsid w:val="00A51356"/>
    <w:rsid w:val="00A5178B"/>
    <w:rsid w:val="00A54F06"/>
    <w:rsid w:val="00A57F13"/>
    <w:rsid w:val="00A61C80"/>
    <w:rsid w:val="00A61E0E"/>
    <w:rsid w:val="00A62B7F"/>
    <w:rsid w:val="00A653BF"/>
    <w:rsid w:val="00A664A2"/>
    <w:rsid w:val="00A66BA4"/>
    <w:rsid w:val="00A70590"/>
    <w:rsid w:val="00A83C33"/>
    <w:rsid w:val="00A8722A"/>
    <w:rsid w:val="00A87CC7"/>
    <w:rsid w:val="00A93A06"/>
    <w:rsid w:val="00A94BD5"/>
    <w:rsid w:val="00AA1BE8"/>
    <w:rsid w:val="00AA5569"/>
    <w:rsid w:val="00AA5ED4"/>
    <w:rsid w:val="00AB2EA9"/>
    <w:rsid w:val="00AC3D00"/>
    <w:rsid w:val="00AC5DCA"/>
    <w:rsid w:val="00AC6A67"/>
    <w:rsid w:val="00AC7C1F"/>
    <w:rsid w:val="00AD0840"/>
    <w:rsid w:val="00AD208D"/>
    <w:rsid w:val="00AD426E"/>
    <w:rsid w:val="00AD7964"/>
    <w:rsid w:val="00AE20F6"/>
    <w:rsid w:val="00AE3824"/>
    <w:rsid w:val="00AE5AB5"/>
    <w:rsid w:val="00AE664F"/>
    <w:rsid w:val="00AF08C0"/>
    <w:rsid w:val="00AF140E"/>
    <w:rsid w:val="00AF4061"/>
    <w:rsid w:val="00AF6C72"/>
    <w:rsid w:val="00B212FC"/>
    <w:rsid w:val="00B224B2"/>
    <w:rsid w:val="00B23492"/>
    <w:rsid w:val="00B23B35"/>
    <w:rsid w:val="00B24887"/>
    <w:rsid w:val="00B25038"/>
    <w:rsid w:val="00B253A2"/>
    <w:rsid w:val="00B253B5"/>
    <w:rsid w:val="00B25840"/>
    <w:rsid w:val="00B276B4"/>
    <w:rsid w:val="00B30FA6"/>
    <w:rsid w:val="00B3280C"/>
    <w:rsid w:val="00B37479"/>
    <w:rsid w:val="00B434C5"/>
    <w:rsid w:val="00B43CD2"/>
    <w:rsid w:val="00B44F1F"/>
    <w:rsid w:val="00B4682A"/>
    <w:rsid w:val="00B52C2E"/>
    <w:rsid w:val="00B53639"/>
    <w:rsid w:val="00B53DDD"/>
    <w:rsid w:val="00B540C7"/>
    <w:rsid w:val="00B55042"/>
    <w:rsid w:val="00B57EC3"/>
    <w:rsid w:val="00B61AF3"/>
    <w:rsid w:val="00B61F23"/>
    <w:rsid w:val="00B629A3"/>
    <w:rsid w:val="00B67152"/>
    <w:rsid w:val="00B67E43"/>
    <w:rsid w:val="00B70A05"/>
    <w:rsid w:val="00B75227"/>
    <w:rsid w:val="00B7632F"/>
    <w:rsid w:val="00B80679"/>
    <w:rsid w:val="00B83AE1"/>
    <w:rsid w:val="00B861E9"/>
    <w:rsid w:val="00B92092"/>
    <w:rsid w:val="00B95B7F"/>
    <w:rsid w:val="00B97C0D"/>
    <w:rsid w:val="00B97DEC"/>
    <w:rsid w:val="00BA2128"/>
    <w:rsid w:val="00BA6564"/>
    <w:rsid w:val="00BB160B"/>
    <w:rsid w:val="00BB58AE"/>
    <w:rsid w:val="00BB5CE4"/>
    <w:rsid w:val="00BC15A9"/>
    <w:rsid w:val="00BC5715"/>
    <w:rsid w:val="00BC5B2A"/>
    <w:rsid w:val="00BD238E"/>
    <w:rsid w:val="00BD3665"/>
    <w:rsid w:val="00BE5C83"/>
    <w:rsid w:val="00BE60DA"/>
    <w:rsid w:val="00BF1E96"/>
    <w:rsid w:val="00BF3600"/>
    <w:rsid w:val="00BF4145"/>
    <w:rsid w:val="00BF490A"/>
    <w:rsid w:val="00BF6741"/>
    <w:rsid w:val="00BF7F69"/>
    <w:rsid w:val="00C02980"/>
    <w:rsid w:val="00C055DB"/>
    <w:rsid w:val="00C076F2"/>
    <w:rsid w:val="00C115F1"/>
    <w:rsid w:val="00C17F79"/>
    <w:rsid w:val="00C22996"/>
    <w:rsid w:val="00C23339"/>
    <w:rsid w:val="00C24136"/>
    <w:rsid w:val="00C263E0"/>
    <w:rsid w:val="00C32C35"/>
    <w:rsid w:val="00C3400B"/>
    <w:rsid w:val="00C40BCE"/>
    <w:rsid w:val="00C4355E"/>
    <w:rsid w:val="00C47147"/>
    <w:rsid w:val="00C50B70"/>
    <w:rsid w:val="00C540DB"/>
    <w:rsid w:val="00C5487F"/>
    <w:rsid w:val="00C560F1"/>
    <w:rsid w:val="00C676E3"/>
    <w:rsid w:val="00C72D3C"/>
    <w:rsid w:val="00C73AE7"/>
    <w:rsid w:val="00C93525"/>
    <w:rsid w:val="00C95080"/>
    <w:rsid w:val="00C958D5"/>
    <w:rsid w:val="00CA23BA"/>
    <w:rsid w:val="00CA26D6"/>
    <w:rsid w:val="00CA4391"/>
    <w:rsid w:val="00CB0005"/>
    <w:rsid w:val="00CB1036"/>
    <w:rsid w:val="00CB25DF"/>
    <w:rsid w:val="00CB6497"/>
    <w:rsid w:val="00CC4070"/>
    <w:rsid w:val="00CC4D36"/>
    <w:rsid w:val="00CC57D9"/>
    <w:rsid w:val="00CC5A84"/>
    <w:rsid w:val="00CD659A"/>
    <w:rsid w:val="00CD75F0"/>
    <w:rsid w:val="00CE43BF"/>
    <w:rsid w:val="00CE4588"/>
    <w:rsid w:val="00CE5230"/>
    <w:rsid w:val="00CE76DE"/>
    <w:rsid w:val="00CF3274"/>
    <w:rsid w:val="00CF640B"/>
    <w:rsid w:val="00D00310"/>
    <w:rsid w:val="00D01CAC"/>
    <w:rsid w:val="00D031DC"/>
    <w:rsid w:val="00D05237"/>
    <w:rsid w:val="00D05933"/>
    <w:rsid w:val="00D0640B"/>
    <w:rsid w:val="00D068E2"/>
    <w:rsid w:val="00D13F35"/>
    <w:rsid w:val="00D17005"/>
    <w:rsid w:val="00D23860"/>
    <w:rsid w:val="00D25FF6"/>
    <w:rsid w:val="00D26568"/>
    <w:rsid w:val="00D271EA"/>
    <w:rsid w:val="00D27562"/>
    <w:rsid w:val="00D303D2"/>
    <w:rsid w:val="00D30A92"/>
    <w:rsid w:val="00D32BFF"/>
    <w:rsid w:val="00D34C76"/>
    <w:rsid w:val="00D362E7"/>
    <w:rsid w:val="00D377DF"/>
    <w:rsid w:val="00D37B4E"/>
    <w:rsid w:val="00D40D64"/>
    <w:rsid w:val="00D438D5"/>
    <w:rsid w:val="00D45357"/>
    <w:rsid w:val="00D45A21"/>
    <w:rsid w:val="00D47FB5"/>
    <w:rsid w:val="00D50704"/>
    <w:rsid w:val="00D575FD"/>
    <w:rsid w:val="00D57C82"/>
    <w:rsid w:val="00D60B93"/>
    <w:rsid w:val="00D6207A"/>
    <w:rsid w:val="00D632B9"/>
    <w:rsid w:val="00D70879"/>
    <w:rsid w:val="00D71D29"/>
    <w:rsid w:val="00D731FD"/>
    <w:rsid w:val="00D7352D"/>
    <w:rsid w:val="00D741F0"/>
    <w:rsid w:val="00D74358"/>
    <w:rsid w:val="00D836F2"/>
    <w:rsid w:val="00D85117"/>
    <w:rsid w:val="00D8526A"/>
    <w:rsid w:val="00D86EA4"/>
    <w:rsid w:val="00D910B9"/>
    <w:rsid w:val="00D926EA"/>
    <w:rsid w:val="00D953BB"/>
    <w:rsid w:val="00DA147C"/>
    <w:rsid w:val="00DA3FA0"/>
    <w:rsid w:val="00DA6068"/>
    <w:rsid w:val="00DA67E7"/>
    <w:rsid w:val="00DA6B8F"/>
    <w:rsid w:val="00DA788E"/>
    <w:rsid w:val="00DB6D5F"/>
    <w:rsid w:val="00DB7F29"/>
    <w:rsid w:val="00DC07EB"/>
    <w:rsid w:val="00DC6918"/>
    <w:rsid w:val="00DC73F0"/>
    <w:rsid w:val="00DD6770"/>
    <w:rsid w:val="00DE06CB"/>
    <w:rsid w:val="00DE3551"/>
    <w:rsid w:val="00DE63AD"/>
    <w:rsid w:val="00DE7FC7"/>
    <w:rsid w:val="00DF0C9B"/>
    <w:rsid w:val="00DF4087"/>
    <w:rsid w:val="00DF46CA"/>
    <w:rsid w:val="00E0193C"/>
    <w:rsid w:val="00E02734"/>
    <w:rsid w:val="00E04A05"/>
    <w:rsid w:val="00E1114B"/>
    <w:rsid w:val="00E14BB9"/>
    <w:rsid w:val="00E14ED4"/>
    <w:rsid w:val="00E22453"/>
    <w:rsid w:val="00E241DD"/>
    <w:rsid w:val="00E268D7"/>
    <w:rsid w:val="00E33A04"/>
    <w:rsid w:val="00E4473D"/>
    <w:rsid w:val="00E47B72"/>
    <w:rsid w:val="00E47D67"/>
    <w:rsid w:val="00E55DCB"/>
    <w:rsid w:val="00E60DC1"/>
    <w:rsid w:val="00E61231"/>
    <w:rsid w:val="00E63A56"/>
    <w:rsid w:val="00E66538"/>
    <w:rsid w:val="00E74C55"/>
    <w:rsid w:val="00E808F5"/>
    <w:rsid w:val="00E81AC7"/>
    <w:rsid w:val="00E9081E"/>
    <w:rsid w:val="00E91FC1"/>
    <w:rsid w:val="00E9652E"/>
    <w:rsid w:val="00EA1809"/>
    <w:rsid w:val="00EA2821"/>
    <w:rsid w:val="00EA70B2"/>
    <w:rsid w:val="00EB0F6E"/>
    <w:rsid w:val="00EB56CE"/>
    <w:rsid w:val="00EB5A7B"/>
    <w:rsid w:val="00EC1070"/>
    <w:rsid w:val="00EC23C4"/>
    <w:rsid w:val="00EC27E7"/>
    <w:rsid w:val="00EC47A8"/>
    <w:rsid w:val="00ED147D"/>
    <w:rsid w:val="00ED5AFF"/>
    <w:rsid w:val="00ED62BE"/>
    <w:rsid w:val="00EE0A45"/>
    <w:rsid w:val="00EE1EF0"/>
    <w:rsid w:val="00EE26E6"/>
    <w:rsid w:val="00EF040D"/>
    <w:rsid w:val="00EF0848"/>
    <w:rsid w:val="00EF462C"/>
    <w:rsid w:val="00F038B0"/>
    <w:rsid w:val="00F03F80"/>
    <w:rsid w:val="00F129D8"/>
    <w:rsid w:val="00F223FC"/>
    <w:rsid w:val="00F25AE8"/>
    <w:rsid w:val="00F26C62"/>
    <w:rsid w:val="00F27B60"/>
    <w:rsid w:val="00F343C7"/>
    <w:rsid w:val="00F349B4"/>
    <w:rsid w:val="00F37A36"/>
    <w:rsid w:val="00F41B0A"/>
    <w:rsid w:val="00F46A50"/>
    <w:rsid w:val="00F53278"/>
    <w:rsid w:val="00F53434"/>
    <w:rsid w:val="00F54629"/>
    <w:rsid w:val="00F552A6"/>
    <w:rsid w:val="00F56ABB"/>
    <w:rsid w:val="00F626BE"/>
    <w:rsid w:val="00F65864"/>
    <w:rsid w:val="00F65AA7"/>
    <w:rsid w:val="00F7122A"/>
    <w:rsid w:val="00F71E0F"/>
    <w:rsid w:val="00F75278"/>
    <w:rsid w:val="00F818C6"/>
    <w:rsid w:val="00F82F36"/>
    <w:rsid w:val="00F85D80"/>
    <w:rsid w:val="00F903EE"/>
    <w:rsid w:val="00F9087F"/>
    <w:rsid w:val="00F90DD7"/>
    <w:rsid w:val="00F92682"/>
    <w:rsid w:val="00F93C9E"/>
    <w:rsid w:val="00F95352"/>
    <w:rsid w:val="00F954C0"/>
    <w:rsid w:val="00F95C5C"/>
    <w:rsid w:val="00F96ECF"/>
    <w:rsid w:val="00F96FC4"/>
    <w:rsid w:val="00FA0325"/>
    <w:rsid w:val="00FA1E3D"/>
    <w:rsid w:val="00FA2B18"/>
    <w:rsid w:val="00FA2FA4"/>
    <w:rsid w:val="00FA41B7"/>
    <w:rsid w:val="00FB0849"/>
    <w:rsid w:val="00FB1517"/>
    <w:rsid w:val="00FB2E12"/>
    <w:rsid w:val="00FB6707"/>
    <w:rsid w:val="00FC1C39"/>
    <w:rsid w:val="00FC302A"/>
    <w:rsid w:val="00FC5159"/>
    <w:rsid w:val="00FC6403"/>
    <w:rsid w:val="00FC78A4"/>
    <w:rsid w:val="00FD2CEA"/>
    <w:rsid w:val="00FE7718"/>
    <w:rsid w:val="00FF752A"/>
    <w:rsid w:val="00FF78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5DCA"/>
    <w:rPr>
      <w:rFonts w:ascii="Times New Roman" w:eastAsia="Times New Roman" w:hAnsi="Times New Roman"/>
      <w:sz w:val="24"/>
      <w:szCs w:val="24"/>
    </w:rPr>
  </w:style>
  <w:style w:type="paragraph" w:styleId="1">
    <w:name w:val="heading 1"/>
    <w:basedOn w:val="a"/>
    <w:next w:val="a"/>
    <w:link w:val="10"/>
    <w:uiPriority w:val="9"/>
    <w:qFormat/>
    <w:rsid w:val="00E14BB9"/>
    <w:pPr>
      <w:keepNext/>
      <w:keepLines/>
      <w:widowControl w:val="0"/>
      <w:autoSpaceDE w:val="0"/>
      <w:autoSpaceDN w:val="0"/>
      <w:spacing w:before="480"/>
      <w:outlineLvl w:val="0"/>
    </w:pPr>
    <w:rPr>
      <w:rFonts w:asciiTheme="majorHAnsi" w:eastAsiaTheme="majorEastAsia" w:hAnsiTheme="majorHAnsi" w:cstheme="majorBidi"/>
      <w:b/>
      <w:bCs/>
      <w:color w:val="365F91" w:themeColor="accent1" w:themeShade="BF"/>
      <w:sz w:val="28"/>
      <w:szCs w:val="28"/>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903028"/>
    <w:pPr>
      <w:autoSpaceDE w:val="0"/>
      <w:autoSpaceDN w:val="0"/>
      <w:adjustRightInd w:val="0"/>
    </w:pPr>
    <w:rPr>
      <w:rFonts w:ascii="Courier New" w:eastAsia="Times New Roman" w:hAnsi="Courier New" w:cs="Courier New"/>
    </w:rPr>
  </w:style>
  <w:style w:type="character" w:styleId="a3">
    <w:name w:val="footnote reference"/>
    <w:rsid w:val="00903028"/>
    <w:rPr>
      <w:vertAlign w:val="superscript"/>
    </w:rPr>
  </w:style>
  <w:style w:type="paragraph" w:styleId="a4">
    <w:name w:val="footnote text"/>
    <w:basedOn w:val="a"/>
    <w:link w:val="a5"/>
    <w:rsid w:val="00903028"/>
    <w:rPr>
      <w:sz w:val="20"/>
      <w:szCs w:val="20"/>
    </w:rPr>
  </w:style>
  <w:style w:type="character" w:customStyle="1" w:styleId="a5">
    <w:name w:val="Текст сноски Знак"/>
    <w:link w:val="a4"/>
    <w:rsid w:val="00903028"/>
    <w:rPr>
      <w:rFonts w:ascii="Times New Roman" w:eastAsia="Times New Roman" w:hAnsi="Times New Roman" w:cs="Times New Roman"/>
      <w:sz w:val="20"/>
      <w:szCs w:val="20"/>
      <w:lang w:eastAsia="ru-RU"/>
    </w:rPr>
  </w:style>
  <w:style w:type="paragraph" w:customStyle="1" w:styleId="ListNum">
    <w:name w:val="ListNum"/>
    <w:basedOn w:val="a"/>
    <w:rsid w:val="00903028"/>
    <w:pPr>
      <w:numPr>
        <w:numId w:val="1"/>
      </w:numPr>
      <w:tabs>
        <w:tab w:val="left" w:pos="284"/>
      </w:tabs>
      <w:spacing w:before="60"/>
      <w:jc w:val="both"/>
    </w:pPr>
    <w:rPr>
      <w:sz w:val="22"/>
    </w:rPr>
  </w:style>
  <w:style w:type="paragraph" w:styleId="a6">
    <w:name w:val="Balloon Text"/>
    <w:basedOn w:val="a"/>
    <w:link w:val="a7"/>
    <w:uiPriority w:val="99"/>
    <w:semiHidden/>
    <w:unhideWhenUsed/>
    <w:rsid w:val="006B782F"/>
    <w:rPr>
      <w:rFonts w:ascii="Tahoma" w:hAnsi="Tahoma"/>
      <w:sz w:val="16"/>
      <w:szCs w:val="16"/>
    </w:rPr>
  </w:style>
  <w:style w:type="character" w:customStyle="1" w:styleId="a7">
    <w:name w:val="Текст выноски Знак"/>
    <w:link w:val="a6"/>
    <w:uiPriority w:val="99"/>
    <w:semiHidden/>
    <w:rsid w:val="006B782F"/>
    <w:rPr>
      <w:rFonts w:ascii="Tahoma" w:eastAsia="Times New Roman" w:hAnsi="Tahoma" w:cs="Tahoma"/>
      <w:sz w:val="16"/>
      <w:szCs w:val="16"/>
      <w:lang w:eastAsia="ru-RU"/>
    </w:rPr>
  </w:style>
  <w:style w:type="character" w:customStyle="1" w:styleId="x-phmenubutton">
    <w:name w:val="x-ph__menu__button"/>
    <w:basedOn w:val="a0"/>
    <w:rsid w:val="00A12B3D"/>
  </w:style>
  <w:style w:type="paragraph" w:styleId="a8">
    <w:name w:val="List Paragraph"/>
    <w:aliases w:val="Ненумерованный список,Bullet List,FooterText,numbered,Цветной список - Акцент 11,Список нумерованный цифры"/>
    <w:basedOn w:val="a"/>
    <w:link w:val="a9"/>
    <w:uiPriority w:val="34"/>
    <w:qFormat/>
    <w:rsid w:val="00544A7F"/>
    <w:pPr>
      <w:spacing w:after="200" w:line="276" w:lineRule="auto"/>
      <w:ind w:left="720"/>
      <w:contextualSpacing/>
    </w:pPr>
    <w:rPr>
      <w:rFonts w:ascii="Calibri" w:eastAsia="Calibri" w:hAnsi="Calibri"/>
      <w:sz w:val="22"/>
      <w:szCs w:val="22"/>
      <w:lang w:eastAsia="en-US"/>
    </w:rPr>
  </w:style>
  <w:style w:type="table" w:styleId="aa">
    <w:name w:val="Table Grid"/>
    <w:basedOn w:val="a1"/>
    <w:rsid w:val="00544A7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Текст сноски1"/>
    <w:basedOn w:val="a"/>
    <w:rsid w:val="00F7122A"/>
    <w:pPr>
      <w:suppressAutoHyphens/>
    </w:pPr>
    <w:rPr>
      <w:kern w:val="1"/>
      <w:sz w:val="20"/>
      <w:szCs w:val="20"/>
    </w:rPr>
  </w:style>
  <w:style w:type="paragraph" w:styleId="ab">
    <w:name w:val="Normal (Web)"/>
    <w:aliases w:val="Обычный (Web),Знак3,Знак2,Знак1 Знак,Обычный (веб) Знак Знак,Обычный (Web) Знак Знак Знак,Обычный (веб)1,Обычный (Web)1"/>
    <w:basedOn w:val="a"/>
    <w:link w:val="ac"/>
    <w:uiPriority w:val="99"/>
    <w:unhideWhenUsed/>
    <w:qFormat/>
    <w:rsid w:val="00925575"/>
    <w:pPr>
      <w:spacing w:before="100" w:beforeAutospacing="1" w:after="100" w:afterAutospacing="1"/>
    </w:pPr>
  </w:style>
  <w:style w:type="character" w:styleId="ad">
    <w:name w:val="Hyperlink"/>
    <w:uiPriority w:val="99"/>
    <w:unhideWhenUsed/>
    <w:rsid w:val="00EB56CE"/>
    <w:rPr>
      <w:color w:val="0000FF"/>
      <w:u w:val="single"/>
    </w:rPr>
  </w:style>
  <w:style w:type="paragraph" w:styleId="ae">
    <w:name w:val="No Spacing"/>
    <w:link w:val="af"/>
    <w:uiPriority w:val="1"/>
    <w:qFormat/>
    <w:rsid w:val="000C1D8A"/>
    <w:rPr>
      <w:sz w:val="22"/>
      <w:szCs w:val="22"/>
      <w:lang w:eastAsia="en-US"/>
    </w:rPr>
  </w:style>
  <w:style w:type="character" w:styleId="af0">
    <w:name w:val="Emphasis"/>
    <w:basedOn w:val="a0"/>
    <w:uiPriority w:val="20"/>
    <w:qFormat/>
    <w:rsid w:val="00FC6403"/>
    <w:rPr>
      <w:i/>
      <w:iCs/>
    </w:rPr>
  </w:style>
  <w:style w:type="character" w:customStyle="1" w:styleId="af">
    <w:name w:val="Без интервала Знак"/>
    <w:link w:val="ae"/>
    <w:uiPriority w:val="1"/>
    <w:rsid w:val="00FC6403"/>
    <w:rPr>
      <w:sz w:val="22"/>
      <w:szCs w:val="22"/>
      <w:lang w:eastAsia="en-US"/>
    </w:rPr>
  </w:style>
  <w:style w:type="paragraph" w:styleId="af1">
    <w:name w:val="annotation text"/>
    <w:basedOn w:val="a"/>
    <w:link w:val="af2"/>
    <w:semiHidden/>
    <w:unhideWhenUsed/>
    <w:qFormat/>
    <w:rsid w:val="00682955"/>
    <w:pPr>
      <w:suppressAutoHyphens/>
    </w:pPr>
    <w:rPr>
      <w:sz w:val="20"/>
      <w:szCs w:val="20"/>
    </w:rPr>
  </w:style>
  <w:style w:type="character" w:customStyle="1" w:styleId="af2">
    <w:name w:val="Текст примечания Знак"/>
    <w:basedOn w:val="a0"/>
    <w:link w:val="af1"/>
    <w:semiHidden/>
    <w:rsid w:val="00682955"/>
    <w:rPr>
      <w:rFonts w:ascii="Times New Roman" w:eastAsia="Times New Roman" w:hAnsi="Times New Roman"/>
    </w:rPr>
  </w:style>
  <w:style w:type="character" w:customStyle="1" w:styleId="layout">
    <w:name w:val="layout"/>
    <w:rsid w:val="00E14BB9"/>
  </w:style>
  <w:style w:type="character" w:customStyle="1" w:styleId="10">
    <w:name w:val="Заголовок 1 Знак"/>
    <w:basedOn w:val="a0"/>
    <w:link w:val="1"/>
    <w:uiPriority w:val="9"/>
    <w:rsid w:val="00E14BB9"/>
    <w:rPr>
      <w:rFonts w:asciiTheme="majorHAnsi" w:eastAsiaTheme="majorEastAsia" w:hAnsiTheme="majorHAnsi" w:cstheme="majorBidi"/>
      <w:b/>
      <w:bCs/>
      <w:color w:val="365F91" w:themeColor="accent1" w:themeShade="BF"/>
      <w:sz w:val="28"/>
      <w:szCs w:val="28"/>
      <w:lang w:val="en-US" w:eastAsia="en-US"/>
    </w:rPr>
  </w:style>
  <w:style w:type="character" w:customStyle="1" w:styleId="sc-gsfsxq">
    <w:name w:val="sc-gsfsxq"/>
    <w:basedOn w:val="a0"/>
    <w:rsid w:val="00F75278"/>
  </w:style>
  <w:style w:type="paragraph" w:customStyle="1" w:styleId="ConsPlusNormal">
    <w:name w:val="ConsPlusNormal"/>
    <w:link w:val="ConsPlusNormal0"/>
    <w:rsid w:val="00E9652E"/>
    <w:pPr>
      <w:widowControl w:val="0"/>
      <w:autoSpaceDE w:val="0"/>
      <w:autoSpaceDN w:val="0"/>
      <w:adjustRightInd w:val="0"/>
    </w:pPr>
    <w:rPr>
      <w:rFonts w:ascii="Times New Roman" w:eastAsia="Times New Roman" w:hAnsi="Times New Roman"/>
      <w:sz w:val="24"/>
      <w:szCs w:val="24"/>
    </w:rPr>
  </w:style>
  <w:style w:type="character" w:customStyle="1" w:styleId="ConsPlusNormal0">
    <w:name w:val="ConsPlusNormal Знак"/>
    <w:link w:val="ConsPlusNormal"/>
    <w:locked/>
    <w:rsid w:val="00E9652E"/>
    <w:rPr>
      <w:rFonts w:ascii="Times New Roman" w:eastAsia="Times New Roman" w:hAnsi="Times New Roman"/>
      <w:sz w:val="24"/>
      <w:szCs w:val="24"/>
    </w:rPr>
  </w:style>
  <w:style w:type="paragraph" w:styleId="af3">
    <w:name w:val="Body Text"/>
    <w:aliases w:val="Абзац, Знак3,Основной текст Знак1 Знак Знак,Основной текст Знак1 Знак Знак Знак Знак,Основной текст Знак Знак Знак Знак Знак Знак, Знак2 Знак Знак Знак Знак Знак Знак"/>
    <w:basedOn w:val="a"/>
    <w:link w:val="af4"/>
    <w:uiPriority w:val="99"/>
    <w:rsid w:val="00E9652E"/>
    <w:pPr>
      <w:spacing w:after="120"/>
    </w:pPr>
  </w:style>
  <w:style w:type="character" w:customStyle="1" w:styleId="af4">
    <w:name w:val="Основной текст Знак"/>
    <w:aliases w:val="Абзац Знак, Знак3 Знак,Основной текст Знак1 Знак Знак Знак,Основной текст Знак1 Знак Знак Знак Знак Знак,Основной текст Знак Знак Знак Знак Знак Знак Знак, Знак2 Знак Знак Знак Знак Знак Знак Знак"/>
    <w:basedOn w:val="a0"/>
    <w:link w:val="af3"/>
    <w:uiPriority w:val="99"/>
    <w:rsid w:val="00E9652E"/>
    <w:rPr>
      <w:rFonts w:ascii="Times New Roman" w:eastAsia="Times New Roman" w:hAnsi="Times New Roman"/>
      <w:sz w:val="24"/>
      <w:szCs w:val="24"/>
    </w:rPr>
  </w:style>
  <w:style w:type="character" w:customStyle="1" w:styleId="ac">
    <w:name w:val="Обычный (веб) Знак"/>
    <w:aliases w:val="Обычный (Web) Знак,Знак3 Знак,Знак2 Знак,Знак1 Знак Знак,Обычный (веб) Знак Знак Знак,Обычный (Web) Знак Знак Знак Знак,Обычный (веб)1 Знак,Обычный (Web)1 Знак"/>
    <w:link w:val="ab"/>
    <w:uiPriority w:val="99"/>
    <w:locked/>
    <w:rsid w:val="00E9652E"/>
    <w:rPr>
      <w:rFonts w:ascii="Times New Roman" w:eastAsia="Times New Roman" w:hAnsi="Times New Roman"/>
      <w:sz w:val="24"/>
      <w:szCs w:val="24"/>
    </w:rPr>
  </w:style>
  <w:style w:type="character" w:customStyle="1" w:styleId="a9">
    <w:name w:val="Абзац списка Знак"/>
    <w:aliases w:val="Ненумерованный список Знак,Bullet List Знак,FooterText Знак,numbered Знак,Цветной список - Акцент 11 Знак,Список нумерованный цифры Знак"/>
    <w:basedOn w:val="a0"/>
    <w:link w:val="a8"/>
    <w:uiPriority w:val="34"/>
    <w:rsid w:val="00E9652E"/>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51026122">
      <w:bodyDiv w:val="1"/>
      <w:marLeft w:val="0"/>
      <w:marRight w:val="0"/>
      <w:marTop w:val="0"/>
      <w:marBottom w:val="0"/>
      <w:divBdr>
        <w:top w:val="none" w:sz="0" w:space="0" w:color="auto"/>
        <w:left w:val="none" w:sz="0" w:space="0" w:color="auto"/>
        <w:bottom w:val="none" w:sz="0" w:space="0" w:color="auto"/>
        <w:right w:val="none" w:sz="0" w:space="0" w:color="auto"/>
      </w:divBdr>
    </w:div>
    <w:div w:id="543256987">
      <w:bodyDiv w:val="1"/>
      <w:marLeft w:val="0"/>
      <w:marRight w:val="0"/>
      <w:marTop w:val="0"/>
      <w:marBottom w:val="0"/>
      <w:divBdr>
        <w:top w:val="none" w:sz="0" w:space="0" w:color="auto"/>
        <w:left w:val="none" w:sz="0" w:space="0" w:color="auto"/>
        <w:bottom w:val="none" w:sz="0" w:space="0" w:color="auto"/>
        <w:right w:val="none" w:sz="0" w:space="0" w:color="auto"/>
      </w:divBdr>
    </w:div>
    <w:div w:id="626006561">
      <w:bodyDiv w:val="1"/>
      <w:marLeft w:val="0"/>
      <w:marRight w:val="0"/>
      <w:marTop w:val="0"/>
      <w:marBottom w:val="0"/>
      <w:divBdr>
        <w:top w:val="none" w:sz="0" w:space="0" w:color="auto"/>
        <w:left w:val="none" w:sz="0" w:space="0" w:color="auto"/>
        <w:bottom w:val="none" w:sz="0" w:space="0" w:color="auto"/>
        <w:right w:val="none" w:sz="0" w:space="0" w:color="auto"/>
      </w:divBdr>
    </w:div>
    <w:div w:id="759910387">
      <w:bodyDiv w:val="1"/>
      <w:marLeft w:val="0"/>
      <w:marRight w:val="0"/>
      <w:marTop w:val="0"/>
      <w:marBottom w:val="0"/>
      <w:divBdr>
        <w:top w:val="none" w:sz="0" w:space="0" w:color="auto"/>
        <w:left w:val="none" w:sz="0" w:space="0" w:color="auto"/>
        <w:bottom w:val="none" w:sz="0" w:space="0" w:color="auto"/>
        <w:right w:val="none" w:sz="0" w:space="0" w:color="auto"/>
      </w:divBdr>
    </w:div>
    <w:div w:id="162615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E78401560063BD1DAC2A81F8505B5102E265522F60F8B72037CFF9F8f2z9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456003138" TargetMode="External"/><Relationship Id="rId5" Type="http://schemas.openxmlformats.org/officeDocument/2006/relationships/webSettings" Target="webSettings.xml"/><Relationship Id="rId10" Type="http://schemas.openxmlformats.org/officeDocument/2006/relationships/hyperlink" Target="consultantplus://offline/ref=B3B7C6B183179E2841E11CF33618E5B2C643E0CA8C8D4BE3B23583FB9C45AFF023DE685A9C94ADF9J942L" TargetMode="External"/><Relationship Id="rId4" Type="http://schemas.openxmlformats.org/officeDocument/2006/relationships/settings" Target="settings.xml"/><Relationship Id="rId9" Type="http://schemas.openxmlformats.org/officeDocument/2006/relationships/hyperlink" Target="consultantplus://offline/ref=B9E78401560063BD1DAC2A81F8505B5102E06F5C2260F8B72037CFF9F8f2z9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AA1F5-4B0D-4993-BDD4-1381AF747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3344</Words>
  <Characters>19067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22367</CharactersWithSpaces>
  <SharedDoc>false</SharedDoc>
  <HLinks>
    <vt:vector size="24" baseType="variant">
      <vt:variant>
        <vt:i4>4915234</vt:i4>
      </vt:variant>
      <vt:variant>
        <vt:i4>9</vt:i4>
      </vt:variant>
      <vt:variant>
        <vt:i4>0</vt:i4>
      </vt:variant>
      <vt:variant>
        <vt:i4>5</vt:i4>
      </vt:variant>
      <vt:variant>
        <vt:lpwstr>mailto:mbdou42@gtn.lokos.net</vt:lpwstr>
      </vt:variant>
      <vt:variant>
        <vt:lpwstr/>
      </vt:variant>
      <vt:variant>
        <vt:i4>2162744</vt:i4>
      </vt:variant>
      <vt:variant>
        <vt:i4>6</vt:i4>
      </vt:variant>
      <vt:variant>
        <vt:i4>0</vt:i4>
      </vt:variant>
      <vt:variant>
        <vt:i4>5</vt:i4>
      </vt:variant>
      <vt:variant>
        <vt:lpwstr>consultantplus://offline/ref=B3B7C6B183179E2841E11CF33618E5B2C643E0CA8C8D4BE3B23583FB9C45AFF023DE685A9C94ADF9J942L</vt:lpwstr>
      </vt:variant>
      <vt:variant>
        <vt:lpwstr/>
      </vt:variant>
      <vt:variant>
        <vt:i4>5308502</vt:i4>
      </vt:variant>
      <vt:variant>
        <vt:i4>3</vt:i4>
      </vt:variant>
      <vt:variant>
        <vt:i4>0</vt:i4>
      </vt:variant>
      <vt:variant>
        <vt:i4>5</vt:i4>
      </vt:variant>
      <vt:variant>
        <vt:lpwstr>consultantplus://offline/ref=B9E78401560063BD1DAC2A81F8505B5102E06F5C2260F8B72037CFF9F8f2z9J</vt:lpwstr>
      </vt:variant>
      <vt:variant>
        <vt:lpwstr/>
      </vt:variant>
      <vt:variant>
        <vt:i4>5308418</vt:i4>
      </vt:variant>
      <vt:variant>
        <vt:i4>0</vt:i4>
      </vt:variant>
      <vt:variant>
        <vt:i4>0</vt:i4>
      </vt:variant>
      <vt:variant>
        <vt:i4>5</vt:i4>
      </vt:variant>
      <vt:variant>
        <vt:lpwstr>consultantplus://offline/ref=B9E78401560063BD1DAC2A81F8505B5102E265522F60F8B72037CFF9F8f2z9J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User</cp:lastModifiedBy>
  <cp:revision>4</cp:revision>
  <cp:lastPrinted>2021-02-24T12:35:00Z</cp:lastPrinted>
  <dcterms:created xsi:type="dcterms:W3CDTF">2026-10-13T06:34:00Z</dcterms:created>
  <dcterms:modified xsi:type="dcterms:W3CDTF">2026-10-13T07:20:00Z</dcterms:modified>
</cp:coreProperties>
</file>