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0CB9C" w14:textId="77777777" w:rsidR="00AD2762" w:rsidRPr="008757CB" w:rsidRDefault="00AD2762" w:rsidP="003F50C3">
      <w:pPr>
        <w:spacing w:after="0" w:line="240" w:lineRule="auto"/>
        <w:ind w:firstLine="426"/>
        <w:jc w:val="right"/>
        <w:rPr>
          <w:rFonts w:ascii="Times New Roman" w:hAnsi="Times New Roman"/>
          <w:bCs/>
          <w:sz w:val="24"/>
          <w:szCs w:val="24"/>
        </w:rPr>
      </w:pPr>
    </w:p>
    <w:p w14:paraId="3CAD73BE" w14:textId="77777777" w:rsidR="00657FDD" w:rsidRPr="008757CB" w:rsidRDefault="00657FDD" w:rsidP="003F50C3">
      <w:pPr>
        <w:spacing w:after="0" w:line="240" w:lineRule="auto"/>
        <w:ind w:firstLine="426"/>
        <w:jc w:val="right"/>
        <w:rPr>
          <w:rFonts w:ascii="Times New Roman" w:hAnsi="Times New Roman"/>
          <w:bCs/>
          <w:sz w:val="24"/>
          <w:szCs w:val="24"/>
        </w:rPr>
      </w:pPr>
      <w:r w:rsidRPr="008757CB">
        <w:rPr>
          <w:rFonts w:ascii="Times New Roman" w:hAnsi="Times New Roman"/>
          <w:bCs/>
          <w:sz w:val="24"/>
          <w:szCs w:val="24"/>
        </w:rPr>
        <w:t>ПРОЕКТ</w:t>
      </w:r>
    </w:p>
    <w:p w14:paraId="653E17C3" w14:textId="645543B0" w:rsidR="004725DB" w:rsidRPr="008757CB" w:rsidRDefault="00566BBD" w:rsidP="004725DB">
      <w:pPr>
        <w:spacing w:after="0" w:line="240" w:lineRule="auto"/>
        <w:ind w:firstLine="426"/>
        <w:jc w:val="center"/>
        <w:rPr>
          <w:rFonts w:ascii="Times New Roman" w:hAnsi="Times New Roman"/>
          <w:b/>
          <w:bCs/>
          <w:sz w:val="24"/>
          <w:szCs w:val="24"/>
        </w:rPr>
      </w:pPr>
      <w:r w:rsidRPr="008757CB">
        <w:rPr>
          <w:rFonts w:ascii="Times New Roman" w:hAnsi="Times New Roman"/>
          <w:b/>
          <w:bCs/>
          <w:sz w:val="24"/>
          <w:szCs w:val="24"/>
        </w:rPr>
        <w:t>К</w:t>
      </w:r>
      <w:r w:rsidR="004725DB" w:rsidRPr="008757CB">
        <w:rPr>
          <w:rFonts w:ascii="Times New Roman" w:hAnsi="Times New Roman"/>
          <w:b/>
          <w:bCs/>
          <w:sz w:val="24"/>
          <w:szCs w:val="24"/>
        </w:rPr>
        <w:t>онтракт №</w:t>
      </w:r>
      <w:r w:rsidR="00BC3C8B" w:rsidRPr="008757CB">
        <w:rPr>
          <w:rFonts w:ascii="Times New Roman" w:hAnsi="Times New Roman"/>
          <w:b/>
          <w:bCs/>
          <w:sz w:val="24"/>
          <w:szCs w:val="24"/>
        </w:rPr>
        <w:t>___</w:t>
      </w:r>
    </w:p>
    <w:p w14:paraId="1A228895" w14:textId="7BA3F96E" w:rsidR="004725DB" w:rsidRPr="008757CB" w:rsidRDefault="004725DB" w:rsidP="004725DB">
      <w:pPr>
        <w:spacing w:after="0" w:line="240" w:lineRule="auto"/>
        <w:ind w:firstLine="426"/>
        <w:jc w:val="center"/>
        <w:rPr>
          <w:rFonts w:ascii="Times New Roman" w:hAnsi="Times New Roman"/>
          <w:sz w:val="24"/>
          <w:szCs w:val="24"/>
        </w:rPr>
      </w:pPr>
      <w:r w:rsidRPr="008757CB">
        <w:rPr>
          <w:rFonts w:ascii="Times New Roman" w:hAnsi="Times New Roman"/>
          <w:sz w:val="24"/>
          <w:szCs w:val="24"/>
        </w:rPr>
        <w:t>ИКЗ</w:t>
      </w:r>
      <w:r w:rsidR="00744D65" w:rsidRPr="008757CB">
        <w:rPr>
          <w:rFonts w:ascii="Times New Roman" w:hAnsi="Times New Roman"/>
          <w:sz w:val="24"/>
          <w:szCs w:val="24"/>
        </w:rPr>
        <w:t xml:space="preserve"> </w:t>
      </w:r>
      <w:r w:rsidR="0015557D" w:rsidRPr="008757CB">
        <w:rPr>
          <w:rFonts w:ascii="Times New Roman" w:eastAsia="Tahoma" w:hAnsi="Times New Roman"/>
          <w:b/>
          <w:bCs/>
          <w:color w:val="000000"/>
          <w:lang w:bidi="ru-RU"/>
        </w:rPr>
        <w:t>263470202072847020100100020000000244</w:t>
      </w:r>
    </w:p>
    <w:p w14:paraId="39DE6F75" w14:textId="77777777" w:rsidR="004725DB" w:rsidRPr="008757CB" w:rsidRDefault="004725DB" w:rsidP="004725DB">
      <w:pPr>
        <w:spacing w:after="0" w:line="240" w:lineRule="auto"/>
        <w:ind w:firstLine="426"/>
        <w:jc w:val="center"/>
        <w:rPr>
          <w:rFonts w:ascii="Times New Roman" w:hAnsi="Times New Roman"/>
          <w:bCs/>
          <w:color w:val="000000"/>
          <w:kern w:val="32"/>
          <w:sz w:val="24"/>
          <w:szCs w:val="24"/>
        </w:rPr>
      </w:pPr>
      <w:r w:rsidRPr="008757CB">
        <w:rPr>
          <w:rFonts w:ascii="Times New Roman" w:hAnsi="Times New Roman"/>
          <w:bCs/>
          <w:color w:val="000000"/>
          <w:kern w:val="32"/>
          <w:sz w:val="24"/>
          <w:szCs w:val="24"/>
        </w:rPr>
        <w:t xml:space="preserve">г. Волхов                                                  </w:t>
      </w:r>
      <w:r w:rsidR="00BC3C8B" w:rsidRPr="008757CB">
        <w:rPr>
          <w:rFonts w:ascii="Times New Roman" w:hAnsi="Times New Roman"/>
          <w:bCs/>
          <w:color w:val="000000"/>
          <w:kern w:val="32"/>
          <w:sz w:val="24"/>
          <w:szCs w:val="24"/>
        </w:rPr>
        <w:t xml:space="preserve">                         </w:t>
      </w:r>
      <w:r w:rsidRPr="008757CB">
        <w:rPr>
          <w:rFonts w:ascii="Times New Roman" w:hAnsi="Times New Roman"/>
          <w:bCs/>
          <w:color w:val="000000"/>
          <w:kern w:val="32"/>
          <w:sz w:val="24"/>
          <w:szCs w:val="24"/>
        </w:rPr>
        <w:t xml:space="preserve">         </w:t>
      </w:r>
      <w:proofErr w:type="gramStart"/>
      <w:r w:rsidRPr="008757CB">
        <w:rPr>
          <w:rFonts w:ascii="Times New Roman" w:hAnsi="Times New Roman"/>
          <w:bCs/>
          <w:color w:val="000000"/>
          <w:kern w:val="32"/>
          <w:sz w:val="24"/>
          <w:szCs w:val="24"/>
        </w:rPr>
        <w:t xml:space="preserve">   «</w:t>
      </w:r>
      <w:proofErr w:type="gramEnd"/>
      <w:r w:rsidR="00BC3C8B" w:rsidRPr="008757CB">
        <w:rPr>
          <w:rFonts w:ascii="Times New Roman" w:hAnsi="Times New Roman"/>
          <w:bCs/>
          <w:color w:val="000000"/>
          <w:kern w:val="32"/>
          <w:sz w:val="24"/>
          <w:szCs w:val="24"/>
        </w:rPr>
        <w:t>____</w:t>
      </w:r>
      <w:r w:rsidRPr="008757CB">
        <w:rPr>
          <w:rFonts w:ascii="Times New Roman" w:hAnsi="Times New Roman"/>
          <w:bCs/>
          <w:color w:val="000000"/>
          <w:kern w:val="32"/>
          <w:sz w:val="24"/>
          <w:szCs w:val="24"/>
        </w:rPr>
        <w:t xml:space="preserve">» </w:t>
      </w:r>
      <w:r w:rsidR="00BC3C8B" w:rsidRPr="008757CB">
        <w:rPr>
          <w:rFonts w:ascii="Times New Roman" w:hAnsi="Times New Roman"/>
          <w:bCs/>
          <w:color w:val="000000"/>
          <w:kern w:val="32"/>
          <w:sz w:val="24"/>
          <w:szCs w:val="24"/>
        </w:rPr>
        <w:t>___________</w:t>
      </w:r>
      <w:r w:rsidRPr="008757CB">
        <w:rPr>
          <w:rFonts w:ascii="Times New Roman" w:hAnsi="Times New Roman"/>
          <w:bCs/>
          <w:color w:val="000000"/>
          <w:kern w:val="32"/>
          <w:sz w:val="24"/>
          <w:szCs w:val="24"/>
        </w:rPr>
        <w:t xml:space="preserve"> 20</w:t>
      </w:r>
      <w:r w:rsidR="00BC3C8B" w:rsidRPr="008757CB">
        <w:rPr>
          <w:rFonts w:ascii="Times New Roman" w:hAnsi="Times New Roman"/>
          <w:bCs/>
          <w:color w:val="000000"/>
          <w:kern w:val="32"/>
          <w:sz w:val="24"/>
          <w:szCs w:val="24"/>
        </w:rPr>
        <w:t>___</w:t>
      </w:r>
      <w:r w:rsidRPr="008757CB">
        <w:rPr>
          <w:rFonts w:ascii="Times New Roman" w:hAnsi="Times New Roman"/>
          <w:bCs/>
          <w:color w:val="000000"/>
          <w:kern w:val="32"/>
          <w:sz w:val="24"/>
          <w:szCs w:val="24"/>
        </w:rPr>
        <w:t xml:space="preserve"> г.</w:t>
      </w:r>
    </w:p>
    <w:p w14:paraId="25669F3E" w14:textId="77777777" w:rsidR="004725DB" w:rsidRPr="008757CB" w:rsidRDefault="004725DB" w:rsidP="004725DB">
      <w:pPr>
        <w:suppressAutoHyphens/>
        <w:spacing w:after="0" w:line="240" w:lineRule="auto"/>
        <w:jc w:val="right"/>
        <w:rPr>
          <w:rFonts w:ascii="Times New Roman" w:hAnsi="Times New Roman"/>
          <w:sz w:val="24"/>
          <w:szCs w:val="24"/>
        </w:rPr>
      </w:pPr>
    </w:p>
    <w:p w14:paraId="4F44E25F" w14:textId="1290238E" w:rsidR="0015557D" w:rsidRPr="008757CB" w:rsidRDefault="0015557D" w:rsidP="00E3779D">
      <w:pPr>
        <w:pStyle w:val="a8"/>
        <w:numPr>
          <w:ilvl w:val="0"/>
          <w:numId w:val="1"/>
        </w:numPr>
        <w:spacing w:after="0" w:line="240" w:lineRule="auto"/>
        <w:ind w:left="0" w:firstLine="142"/>
        <w:jc w:val="both"/>
        <w:rPr>
          <w:rFonts w:ascii="Times New Roman" w:hAnsi="Times New Roman"/>
          <w:bCs/>
          <w:sz w:val="24"/>
          <w:szCs w:val="24"/>
        </w:rPr>
      </w:pPr>
      <w:r w:rsidRPr="008757CB">
        <w:rPr>
          <w:rFonts w:ascii="Times New Roman" w:hAnsi="Times New Roman"/>
          <w:bCs/>
          <w:color w:val="000000"/>
          <w:sz w:val="24"/>
          <w:szCs w:val="24"/>
        </w:rPr>
        <w:t xml:space="preserve">Муниципальное казенное учреждение  "Служба заказчика" МО город Волхов Волховского муниципального района Ленинградской области, именуемое в дальнейшем «Муниципальный заказчик», в лице директора Царева Андрея Сергеевича действующего на основании Устава, </w:t>
      </w:r>
      <w:r w:rsidRPr="008757CB">
        <w:rPr>
          <w:rFonts w:ascii="Times New Roman" w:hAnsi="Times New Roman"/>
          <w:bCs/>
          <w:sz w:val="24"/>
          <w:szCs w:val="24"/>
        </w:rPr>
        <w:t>и</w:t>
      </w:r>
      <w:r w:rsidRPr="008757CB">
        <w:rPr>
          <w:rFonts w:ascii="Times New Roman" w:hAnsi="Times New Roman"/>
          <w:b/>
          <w:bCs/>
          <w:sz w:val="24"/>
          <w:szCs w:val="24"/>
        </w:rPr>
        <w:t>____________________</w:t>
      </w:r>
      <w:r w:rsidRPr="008757CB">
        <w:rPr>
          <w:rFonts w:ascii="Times New Roman" w:hAnsi="Times New Roman"/>
          <w:bCs/>
          <w:sz w:val="24"/>
          <w:szCs w:val="24"/>
          <w:lang w:val="x-none"/>
        </w:rPr>
        <w:t xml:space="preserve"> в лице </w:t>
      </w:r>
      <w:r w:rsidRPr="008757CB">
        <w:rPr>
          <w:rFonts w:ascii="Times New Roman" w:hAnsi="Times New Roman"/>
          <w:bCs/>
          <w:sz w:val="24"/>
          <w:szCs w:val="24"/>
        </w:rPr>
        <w:t>________________________</w:t>
      </w:r>
      <w:r w:rsidRPr="008757CB">
        <w:rPr>
          <w:rFonts w:ascii="Times New Roman" w:hAnsi="Times New Roman"/>
          <w:bCs/>
          <w:sz w:val="24"/>
          <w:szCs w:val="24"/>
          <w:lang w:val="x-none"/>
        </w:rPr>
        <w:t>, действующ</w:t>
      </w:r>
      <w:r w:rsidRPr="008757CB">
        <w:rPr>
          <w:rFonts w:ascii="Times New Roman" w:hAnsi="Times New Roman"/>
          <w:bCs/>
          <w:sz w:val="24"/>
          <w:szCs w:val="24"/>
        </w:rPr>
        <w:t>ий</w:t>
      </w:r>
      <w:r w:rsidRPr="008757CB">
        <w:rPr>
          <w:rFonts w:ascii="Times New Roman" w:hAnsi="Times New Roman"/>
          <w:bCs/>
          <w:sz w:val="24"/>
          <w:szCs w:val="24"/>
          <w:lang w:val="x-none"/>
        </w:rPr>
        <w:t xml:space="preserve"> на основании </w:t>
      </w:r>
      <w:r w:rsidRPr="008757CB">
        <w:rPr>
          <w:rFonts w:ascii="Times New Roman" w:hAnsi="Times New Roman"/>
          <w:bCs/>
          <w:sz w:val="24"/>
          <w:szCs w:val="24"/>
        </w:rPr>
        <w:t>______________</w:t>
      </w:r>
      <w:r w:rsidRPr="008757CB">
        <w:rPr>
          <w:rFonts w:ascii="Times New Roman" w:hAnsi="Times New Roman"/>
          <w:bCs/>
          <w:sz w:val="24"/>
          <w:szCs w:val="24"/>
          <w:lang w:val="x-none"/>
        </w:rPr>
        <w:t>,</w:t>
      </w:r>
      <w:r w:rsidRPr="008757CB">
        <w:rPr>
          <w:rFonts w:ascii="Times New Roman" w:hAnsi="Times New Roman"/>
          <w:bCs/>
          <w:sz w:val="24"/>
          <w:szCs w:val="24"/>
        </w:rPr>
        <w:t xml:space="preserve"> </w:t>
      </w:r>
      <w:r w:rsidRPr="008757CB">
        <w:rPr>
          <w:rFonts w:ascii="Times New Roman" w:hAnsi="Times New Roman"/>
          <w:bCs/>
          <w:sz w:val="24"/>
          <w:szCs w:val="24"/>
          <w:lang w:val="x-none"/>
        </w:rPr>
        <w:t xml:space="preserve">на основании п. </w:t>
      </w:r>
      <w:r w:rsidRPr="008757CB">
        <w:rPr>
          <w:rFonts w:ascii="Times New Roman" w:hAnsi="Times New Roman"/>
          <w:bCs/>
          <w:sz w:val="24"/>
          <w:szCs w:val="24"/>
        </w:rPr>
        <w:t xml:space="preserve">4 </w:t>
      </w:r>
      <w:r w:rsidRPr="008757CB">
        <w:rPr>
          <w:rFonts w:ascii="Times New Roman" w:hAnsi="Times New Roman"/>
          <w:bCs/>
          <w:sz w:val="24"/>
          <w:szCs w:val="24"/>
          <w:lang w:val="x-none"/>
        </w:rPr>
        <w:t xml:space="preserve">части 1 ст. 93 Федерального закона от 05.04.2013 </w:t>
      </w:r>
      <w:r w:rsidRPr="008757CB">
        <w:rPr>
          <w:rFonts w:ascii="Times New Roman" w:hAnsi="Times New Roman"/>
          <w:bCs/>
          <w:sz w:val="24"/>
          <w:szCs w:val="24"/>
        </w:rPr>
        <w:t>№</w:t>
      </w:r>
      <w:r w:rsidRPr="008757CB">
        <w:rPr>
          <w:rFonts w:ascii="Times New Roman" w:hAnsi="Times New Roman"/>
          <w:bCs/>
          <w:sz w:val="24"/>
          <w:szCs w:val="24"/>
          <w:lang w:val="x-none"/>
        </w:rPr>
        <w:t xml:space="preserve">44-ФЗ </w:t>
      </w:r>
      <w:r w:rsidRPr="008757CB">
        <w:rPr>
          <w:rFonts w:ascii="Times New Roman" w:hAnsi="Times New Roman"/>
          <w:bCs/>
          <w:sz w:val="24"/>
          <w:szCs w:val="24"/>
        </w:rPr>
        <w:t>«</w:t>
      </w:r>
      <w:r w:rsidRPr="008757CB">
        <w:rPr>
          <w:rFonts w:ascii="Times New Roman" w:hAnsi="Times New Roman"/>
          <w:bCs/>
          <w:sz w:val="24"/>
          <w:szCs w:val="24"/>
          <w:lang w:val="x-none"/>
        </w:rPr>
        <w:t>О договорной системе в сфере закупок товаров, работ, услуг для обеспечения государственных и муниципальных нужд</w:t>
      </w:r>
      <w:r w:rsidRPr="008757CB">
        <w:rPr>
          <w:rFonts w:ascii="Times New Roman" w:hAnsi="Times New Roman"/>
          <w:bCs/>
          <w:sz w:val="24"/>
          <w:szCs w:val="24"/>
        </w:rPr>
        <w:t>»</w:t>
      </w:r>
      <w:r w:rsidRPr="008757CB">
        <w:rPr>
          <w:rFonts w:ascii="Times New Roman" w:hAnsi="Times New Roman"/>
          <w:bCs/>
          <w:sz w:val="24"/>
          <w:szCs w:val="24"/>
          <w:lang w:val="x-none"/>
        </w:rPr>
        <w:t xml:space="preserve"> </w:t>
      </w:r>
      <w:r w:rsidRPr="008757CB">
        <w:rPr>
          <w:rFonts w:ascii="Times New Roman" w:hAnsi="Times New Roman"/>
          <w:bCs/>
          <w:sz w:val="24"/>
          <w:szCs w:val="24"/>
        </w:rPr>
        <w:t xml:space="preserve">(далее – Закон о договорной системе) </w:t>
      </w:r>
      <w:r w:rsidRPr="008757CB">
        <w:rPr>
          <w:rFonts w:ascii="Times New Roman" w:hAnsi="Times New Roman"/>
          <w:bCs/>
          <w:sz w:val="24"/>
          <w:szCs w:val="24"/>
          <w:lang w:val="x-none"/>
        </w:rPr>
        <w:t xml:space="preserve">заключили настоящий  </w:t>
      </w:r>
      <w:r w:rsidRPr="008757CB">
        <w:rPr>
          <w:rFonts w:ascii="Times New Roman" w:hAnsi="Times New Roman"/>
          <w:bCs/>
          <w:sz w:val="24"/>
          <w:szCs w:val="24"/>
        </w:rPr>
        <w:t xml:space="preserve">Муниципальный </w:t>
      </w:r>
      <w:r w:rsidR="00867BAA" w:rsidRPr="008757CB">
        <w:rPr>
          <w:rFonts w:ascii="Times New Roman" w:hAnsi="Times New Roman"/>
          <w:bCs/>
          <w:sz w:val="24"/>
          <w:szCs w:val="24"/>
        </w:rPr>
        <w:t>контракт</w:t>
      </w:r>
      <w:r w:rsidRPr="008757CB">
        <w:rPr>
          <w:rFonts w:ascii="Times New Roman" w:hAnsi="Times New Roman"/>
          <w:bCs/>
          <w:sz w:val="24"/>
          <w:szCs w:val="24"/>
          <w:lang w:val="x-none"/>
        </w:rPr>
        <w:t xml:space="preserve"> (далее – </w:t>
      </w:r>
      <w:r w:rsidR="00867BAA" w:rsidRPr="008757CB">
        <w:rPr>
          <w:rFonts w:ascii="Times New Roman" w:hAnsi="Times New Roman"/>
          <w:bCs/>
          <w:sz w:val="24"/>
          <w:szCs w:val="24"/>
        </w:rPr>
        <w:t>контракт</w:t>
      </w:r>
      <w:r w:rsidRPr="008757CB">
        <w:rPr>
          <w:rFonts w:ascii="Times New Roman" w:hAnsi="Times New Roman"/>
          <w:bCs/>
          <w:sz w:val="24"/>
          <w:szCs w:val="24"/>
          <w:lang w:val="x-none"/>
        </w:rPr>
        <w:t>) о нижеследующем</w:t>
      </w:r>
      <w:r w:rsidRPr="008757CB">
        <w:rPr>
          <w:rFonts w:ascii="Times New Roman" w:hAnsi="Times New Roman"/>
          <w:bCs/>
          <w:sz w:val="24"/>
          <w:szCs w:val="24"/>
        </w:rPr>
        <w:t>:</w:t>
      </w:r>
    </w:p>
    <w:p w14:paraId="78DEE138" w14:textId="0A2C5AF3" w:rsidR="004725DB" w:rsidRPr="008757CB" w:rsidRDefault="00867BAA" w:rsidP="00867BAA">
      <w:pPr>
        <w:suppressAutoHyphens/>
        <w:spacing w:after="0" w:line="240" w:lineRule="auto"/>
        <w:contextualSpacing/>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 xml:space="preserve">1. </w:t>
      </w:r>
      <w:r w:rsidR="004725DB" w:rsidRPr="008757CB">
        <w:rPr>
          <w:rFonts w:ascii="Times New Roman" w:hAnsi="Times New Roman"/>
          <w:b/>
          <w:bCs/>
          <w:color w:val="000000"/>
          <w:kern w:val="2"/>
          <w:sz w:val="24"/>
          <w:szCs w:val="24"/>
        </w:rPr>
        <w:t>Предмет контракта</w:t>
      </w:r>
    </w:p>
    <w:p w14:paraId="6AEB826D" w14:textId="4E95C4D6" w:rsidR="00646CE1" w:rsidRPr="008757CB" w:rsidRDefault="004725DB" w:rsidP="007F299C">
      <w:pPr>
        <w:tabs>
          <w:tab w:val="left" w:pos="11301"/>
        </w:tabs>
        <w:overflowPunct w:val="0"/>
        <w:ind w:firstLine="426"/>
        <w:contextualSpacing/>
        <w:jc w:val="both"/>
        <w:rPr>
          <w:rFonts w:ascii="Times New Roman" w:hAnsi="Times New Roman"/>
          <w:b/>
        </w:rPr>
      </w:pPr>
      <w:r w:rsidRPr="008757CB">
        <w:rPr>
          <w:rFonts w:ascii="Times New Roman" w:hAnsi="Times New Roman"/>
          <w:bCs/>
          <w:kern w:val="2"/>
          <w:sz w:val="24"/>
          <w:szCs w:val="24"/>
        </w:rPr>
        <w:t xml:space="preserve">1.1. Заказчик поручает, а Подрядчик </w:t>
      </w:r>
      <w:r w:rsidR="0015557D" w:rsidRPr="008757CB">
        <w:rPr>
          <w:rFonts w:ascii="Times New Roman" w:hAnsi="Times New Roman"/>
          <w:sz w:val="24"/>
          <w:szCs w:val="24"/>
        </w:rPr>
        <w:t xml:space="preserve">обязуется по заданию Заказчика, в соответствии со сметной документацией, выполнить </w:t>
      </w:r>
      <w:r w:rsidR="00281A3C" w:rsidRPr="002845F6">
        <w:rPr>
          <w:rFonts w:ascii="Times New Roman" w:hAnsi="Times New Roman"/>
          <w:b/>
          <w:sz w:val="24"/>
          <w:szCs w:val="24"/>
        </w:rPr>
        <w:t>Ремонт асфальтобетонного покрытия проезда от Железнодорожного переулка к дворовым территориям многоквартирных домов №50 по проспекту Державина и №5 по переулку  Железнодорожный  в городе Волхове Ленинградской области</w:t>
      </w:r>
      <w:r w:rsidR="00646CE1" w:rsidRPr="008757CB">
        <w:rPr>
          <w:rFonts w:ascii="Times New Roman" w:hAnsi="Times New Roman"/>
          <w:b/>
          <w:bCs/>
          <w:sz w:val="24"/>
          <w:szCs w:val="24"/>
        </w:rPr>
        <w:t xml:space="preserve">, </w:t>
      </w:r>
      <w:r w:rsidR="00646CE1" w:rsidRPr="008757CB">
        <w:rPr>
          <w:rFonts w:ascii="Times New Roman" w:hAnsi="Times New Roman"/>
          <w:bCs/>
          <w:kern w:val="2"/>
          <w:sz w:val="24"/>
          <w:szCs w:val="24"/>
        </w:rPr>
        <w:t>в соответствии с описанием объекта закупки (Приложение №1 к настоящему Контракту),</w:t>
      </w:r>
      <w:r w:rsidR="00646CE1" w:rsidRPr="008757CB">
        <w:rPr>
          <w:rFonts w:ascii="Times New Roman" w:eastAsia="Calibri" w:hAnsi="Times New Roman"/>
          <w:sz w:val="24"/>
          <w:szCs w:val="24"/>
        </w:rPr>
        <w:t xml:space="preserve"> локальным </w:t>
      </w:r>
      <w:r w:rsidR="00646CE1" w:rsidRPr="008757CB">
        <w:rPr>
          <w:rFonts w:ascii="Times New Roman" w:hAnsi="Times New Roman"/>
          <w:bCs/>
          <w:kern w:val="2"/>
          <w:sz w:val="24"/>
          <w:szCs w:val="24"/>
        </w:rPr>
        <w:t>сметным расчетом (Приложение №2 к настоящему Контракту),  определяющими объем, содержание работ и другие, предъявляемые к ним требования, а также условиями настоящего контракта, определяющими цену работ и сроки их выполнения.</w:t>
      </w:r>
    </w:p>
    <w:p w14:paraId="40A68F14" w14:textId="6E2F9D63" w:rsidR="00955436" w:rsidRPr="008757CB" w:rsidRDefault="004725DB" w:rsidP="007F299C">
      <w:pPr>
        <w:suppressAutoHyphens/>
        <w:spacing w:after="0" w:line="240" w:lineRule="auto"/>
        <w:ind w:firstLine="426"/>
        <w:jc w:val="both"/>
        <w:rPr>
          <w:rFonts w:ascii="Times New Roman" w:hAnsi="Times New Roman"/>
          <w:sz w:val="24"/>
          <w:szCs w:val="24"/>
        </w:rPr>
      </w:pPr>
      <w:r w:rsidRPr="008757CB">
        <w:rPr>
          <w:rFonts w:ascii="Times New Roman" w:hAnsi="Times New Roman"/>
          <w:bCs/>
          <w:kern w:val="2"/>
          <w:sz w:val="24"/>
          <w:szCs w:val="24"/>
        </w:rPr>
        <w:t xml:space="preserve">1.2. Срок выполнения работ: </w:t>
      </w:r>
      <w:r w:rsidR="00C24D7F" w:rsidRPr="008757CB">
        <w:rPr>
          <w:rFonts w:ascii="Times New Roman" w:hAnsi="Times New Roman"/>
          <w:bCs/>
          <w:kern w:val="2"/>
          <w:sz w:val="24"/>
          <w:szCs w:val="24"/>
        </w:rPr>
        <w:t>н</w:t>
      </w:r>
      <w:r w:rsidR="00C24D7F" w:rsidRPr="008757CB">
        <w:rPr>
          <w:rFonts w:ascii="Times New Roman" w:hAnsi="Times New Roman"/>
          <w:color w:val="000000"/>
          <w:sz w:val="24"/>
          <w:szCs w:val="24"/>
        </w:rPr>
        <w:t xml:space="preserve">ачало </w:t>
      </w:r>
      <w:proofErr w:type="gramStart"/>
      <w:r w:rsidR="00C24D7F" w:rsidRPr="008757CB">
        <w:rPr>
          <w:rFonts w:ascii="Times New Roman" w:hAnsi="Times New Roman"/>
          <w:color w:val="000000"/>
          <w:sz w:val="24"/>
          <w:szCs w:val="24"/>
        </w:rPr>
        <w:t>выполнения  работ</w:t>
      </w:r>
      <w:proofErr w:type="gramEnd"/>
      <w:r w:rsidR="00C24D7F" w:rsidRPr="008757CB">
        <w:rPr>
          <w:rFonts w:ascii="Times New Roman" w:hAnsi="Times New Roman"/>
          <w:color w:val="000000"/>
          <w:sz w:val="24"/>
          <w:szCs w:val="24"/>
        </w:rPr>
        <w:t xml:space="preserve"> - </w:t>
      </w:r>
      <w:r w:rsidR="00955436" w:rsidRPr="008757CB">
        <w:rPr>
          <w:rFonts w:ascii="Times New Roman" w:hAnsi="Times New Roman"/>
          <w:sz w:val="24"/>
          <w:szCs w:val="24"/>
        </w:rPr>
        <w:t xml:space="preserve"> с даты заключения муниципального контракта, дата окончания работ – </w:t>
      </w:r>
      <w:r w:rsidR="00484545" w:rsidRPr="008757CB">
        <w:rPr>
          <w:rFonts w:ascii="Times New Roman" w:hAnsi="Times New Roman"/>
        </w:rPr>
        <w:t xml:space="preserve">по </w:t>
      </w:r>
      <w:r w:rsidR="00281A3C">
        <w:rPr>
          <w:rFonts w:ascii="Times New Roman" w:hAnsi="Times New Roman"/>
        </w:rPr>
        <w:t>11</w:t>
      </w:r>
      <w:r w:rsidR="00484545" w:rsidRPr="008757CB">
        <w:rPr>
          <w:rFonts w:ascii="Times New Roman" w:hAnsi="Times New Roman"/>
        </w:rPr>
        <w:t xml:space="preserve"> </w:t>
      </w:r>
      <w:r w:rsidR="007A7AE3">
        <w:rPr>
          <w:rFonts w:ascii="Times New Roman" w:hAnsi="Times New Roman"/>
        </w:rPr>
        <w:t>ок</w:t>
      </w:r>
      <w:r w:rsidR="00484545" w:rsidRPr="008757CB">
        <w:rPr>
          <w:rFonts w:ascii="Times New Roman" w:hAnsi="Times New Roman"/>
        </w:rPr>
        <w:t>тября 2026</w:t>
      </w:r>
      <w:r w:rsidR="00955436" w:rsidRPr="008757CB">
        <w:rPr>
          <w:rFonts w:ascii="Times New Roman" w:hAnsi="Times New Roman"/>
          <w:sz w:val="24"/>
          <w:szCs w:val="24"/>
        </w:rPr>
        <w:t>;</w:t>
      </w:r>
    </w:p>
    <w:p w14:paraId="342007F7" w14:textId="77777777" w:rsidR="00955436" w:rsidRPr="008757CB" w:rsidRDefault="00955436" w:rsidP="00867BAA">
      <w:pPr>
        <w:suppressAutoHyphens/>
        <w:spacing w:after="0" w:line="240" w:lineRule="auto"/>
        <w:ind w:firstLine="426"/>
        <w:jc w:val="both"/>
        <w:rPr>
          <w:rFonts w:ascii="Times New Roman" w:hAnsi="Times New Roman"/>
          <w:sz w:val="24"/>
          <w:szCs w:val="24"/>
        </w:rPr>
      </w:pPr>
    </w:p>
    <w:p w14:paraId="72D6B010" w14:textId="50CBC3B6" w:rsidR="004725DB" w:rsidRPr="008757CB" w:rsidRDefault="004725DB" w:rsidP="00955436">
      <w:pPr>
        <w:suppressAutoHyphens/>
        <w:spacing w:after="0" w:line="240" w:lineRule="auto"/>
        <w:ind w:firstLine="426"/>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2. Стоимость работ и порядок расчетов</w:t>
      </w:r>
    </w:p>
    <w:p w14:paraId="312D533E" w14:textId="622DB052" w:rsidR="00A54A6E" w:rsidRPr="008757CB" w:rsidRDefault="004725DB" w:rsidP="00AC4D26">
      <w:pPr>
        <w:suppressAutoHyphens/>
        <w:spacing w:after="0" w:line="240" w:lineRule="auto"/>
        <w:ind w:firstLine="426"/>
        <w:jc w:val="both"/>
        <w:rPr>
          <w:rFonts w:ascii="Times New Roman" w:hAnsi="Times New Roman"/>
          <w:sz w:val="24"/>
          <w:szCs w:val="24"/>
        </w:rPr>
      </w:pPr>
      <w:r w:rsidRPr="008757CB">
        <w:rPr>
          <w:rFonts w:ascii="Times New Roman" w:hAnsi="Times New Roman"/>
          <w:bCs/>
          <w:color w:val="000000"/>
          <w:kern w:val="2"/>
          <w:sz w:val="24"/>
          <w:szCs w:val="24"/>
        </w:rPr>
        <w:t>2</w:t>
      </w:r>
      <w:r w:rsidRPr="008757CB">
        <w:rPr>
          <w:rFonts w:ascii="Times New Roman" w:hAnsi="Times New Roman"/>
          <w:sz w:val="24"/>
          <w:szCs w:val="24"/>
        </w:rPr>
        <w:t xml:space="preserve">.1. </w:t>
      </w:r>
      <w:r w:rsidR="00A54A6E" w:rsidRPr="008757CB">
        <w:rPr>
          <w:rFonts w:ascii="Times New Roman" w:hAnsi="Times New Roman"/>
          <w:sz w:val="24"/>
          <w:szCs w:val="24"/>
        </w:rPr>
        <w:t xml:space="preserve">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 </w:t>
      </w:r>
      <w:r w:rsidR="003A2136" w:rsidRPr="008757CB">
        <w:rPr>
          <w:rFonts w:ascii="Times New Roman" w:hAnsi="Times New Roman"/>
          <w:kern w:val="2"/>
          <w:sz w:val="24"/>
          <w:szCs w:val="24"/>
          <w:lang w:eastAsia="ar-SA"/>
        </w:rPr>
        <w:t>________________________</w:t>
      </w:r>
      <w:r w:rsidR="00A54A6E" w:rsidRPr="008757CB">
        <w:rPr>
          <w:rFonts w:ascii="Times New Roman" w:hAnsi="Times New Roman"/>
          <w:kern w:val="2"/>
          <w:sz w:val="24"/>
          <w:szCs w:val="24"/>
          <w:lang w:eastAsia="ar-SA"/>
        </w:rPr>
        <w:t xml:space="preserve"> (</w:t>
      </w:r>
      <w:r w:rsidR="003A2136" w:rsidRPr="008757CB">
        <w:rPr>
          <w:rFonts w:ascii="Times New Roman" w:hAnsi="Times New Roman"/>
          <w:kern w:val="2"/>
          <w:sz w:val="24"/>
          <w:szCs w:val="24"/>
          <w:lang w:eastAsia="ar-SA"/>
        </w:rPr>
        <w:t>____________________________</w:t>
      </w:r>
      <w:r w:rsidR="00A54A6E" w:rsidRPr="008757CB">
        <w:rPr>
          <w:rFonts w:ascii="Times New Roman" w:hAnsi="Times New Roman"/>
          <w:kern w:val="2"/>
          <w:sz w:val="24"/>
          <w:szCs w:val="24"/>
          <w:lang w:eastAsia="ar-SA"/>
        </w:rPr>
        <w:t xml:space="preserve">) рублей </w:t>
      </w:r>
      <w:r w:rsidR="00273DDC" w:rsidRPr="008757CB">
        <w:rPr>
          <w:rFonts w:ascii="Times New Roman" w:hAnsi="Times New Roman"/>
          <w:kern w:val="2"/>
          <w:sz w:val="24"/>
          <w:szCs w:val="24"/>
          <w:lang w:eastAsia="ar-SA"/>
        </w:rPr>
        <w:t>___</w:t>
      </w:r>
      <w:r w:rsidR="00A54A6E" w:rsidRPr="008757CB">
        <w:rPr>
          <w:rFonts w:ascii="Times New Roman" w:hAnsi="Times New Roman"/>
          <w:kern w:val="2"/>
          <w:sz w:val="24"/>
          <w:szCs w:val="24"/>
          <w:lang w:eastAsia="ar-SA"/>
        </w:rPr>
        <w:t xml:space="preserve"> копейки</w:t>
      </w:r>
      <w:r w:rsidR="00A54A6E" w:rsidRPr="008757CB">
        <w:rPr>
          <w:rFonts w:ascii="Times New Roman" w:hAnsi="Times New Roman"/>
          <w:sz w:val="24"/>
          <w:szCs w:val="24"/>
        </w:rPr>
        <w:t xml:space="preserve"> с учетом </w:t>
      </w:r>
      <w:r w:rsidR="003A2136" w:rsidRPr="008757CB">
        <w:rPr>
          <w:rFonts w:ascii="Times New Roman" w:hAnsi="Times New Roman"/>
          <w:sz w:val="24"/>
          <w:szCs w:val="24"/>
        </w:rPr>
        <w:t xml:space="preserve">НДС </w:t>
      </w:r>
      <w:r w:rsidR="00043225" w:rsidRPr="008757CB">
        <w:rPr>
          <w:rFonts w:ascii="Times New Roman" w:hAnsi="Times New Roman"/>
          <w:sz w:val="24"/>
          <w:szCs w:val="24"/>
        </w:rPr>
        <w:t>__</w:t>
      </w:r>
      <w:r w:rsidR="003A2136" w:rsidRPr="008757CB">
        <w:rPr>
          <w:rFonts w:ascii="Times New Roman" w:hAnsi="Times New Roman"/>
          <w:sz w:val="24"/>
          <w:szCs w:val="24"/>
        </w:rPr>
        <w:t>%/ НДС не облагается на основании гл. 26.2.  (ст.  346. 11) Налогового Кодекса Российской Федерации</w:t>
      </w:r>
      <w:r w:rsidR="00E56347" w:rsidRPr="008757CB">
        <w:rPr>
          <w:rFonts w:ascii="Times New Roman" w:hAnsi="Times New Roman"/>
          <w:sz w:val="24"/>
          <w:szCs w:val="24"/>
        </w:rPr>
        <w:t xml:space="preserve">. Цена контракта </w:t>
      </w:r>
      <w:r w:rsidR="00E56347" w:rsidRPr="008757CB">
        <w:rPr>
          <w:rFonts w:ascii="Times New Roman" w:hAnsi="Times New Roman"/>
          <w:color w:val="000000"/>
          <w:sz w:val="24"/>
          <w:szCs w:val="24"/>
        </w:rPr>
        <w:t>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p>
    <w:p w14:paraId="39F0875C" w14:textId="10024C33" w:rsidR="00836D51" w:rsidRPr="008757CB" w:rsidRDefault="004725DB" w:rsidP="00AC4D26">
      <w:pPr>
        <w:suppressAutoHyphens/>
        <w:spacing w:after="0" w:line="240" w:lineRule="auto"/>
        <w:ind w:firstLine="426"/>
        <w:jc w:val="both"/>
        <w:rPr>
          <w:rFonts w:ascii="Times New Roman" w:hAnsi="Times New Roman"/>
          <w:kern w:val="1"/>
          <w:sz w:val="24"/>
          <w:szCs w:val="24"/>
          <w:lang w:eastAsia="ar-SA"/>
        </w:rPr>
      </w:pPr>
      <w:r w:rsidRPr="008757CB">
        <w:rPr>
          <w:rFonts w:ascii="Times New Roman" w:hAnsi="Times New Roman"/>
          <w:sz w:val="24"/>
          <w:szCs w:val="24"/>
        </w:rPr>
        <w:t>2.2</w:t>
      </w:r>
      <w:r w:rsidR="003F50C3" w:rsidRPr="008757CB">
        <w:rPr>
          <w:rFonts w:ascii="Times New Roman" w:hAnsi="Times New Roman"/>
          <w:sz w:val="24"/>
          <w:szCs w:val="24"/>
        </w:rPr>
        <w:t>.</w:t>
      </w:r>
      <w:r w:rsidRPr="008757CB">
        <w:rPr>
          <w:rFonts w:ascii="Times New Roman" w:hAnsi="Times New Roman"/>
          <w:sz w:val="24"/>
          <w:szCs w:val="24"/>
        </w:rPr>
        <w:t xml:space="preserve"> </w:t>
      </w:r>
      <w:r w:rsidR="00836D51" w:rsidRPr="008757CB">
        <w:rPr>
          <w:rFonts w:ascii="Times New Roman" w:hAnsi="Times New Roman"/>
          <w:kern w:val="1"/>
          <w:sz w:val="24"/>
          <w:szCs w:val="24"/>
          <w:lang w:eastAsia="ar-SA"/>
        </w:rPr>
        <w:t>Заказчик оплачивает результаты выполненных по контракту в размерах, установленных контрактом, с учетом графика выполнения строительно-монтажных работ, в срок не более чем в течение 7 (семи) рабочих дней с даты подписания заказчиком документа о приемке, предусмотренного частью 7 статьи 94 Закона о контрактной системе в соответствии с положениями Закона о контрактной системе. Авансирование не предусмотрено.</w:t>
      </w:r>
    </w:p>
    <w:p w14:paraId="40B189E8" w14:textId="03D8471D" w:rsidR="004725DB" w:rsidRPr="008757CB" w:rsidRDefault="004725DB" w:rsidP="00836D51">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2.</w:t>
      </w:r>
      <w:r w:rsidR="00A323D1" w:rsidRPr="008757CB">
        <w:rPr>
          <w:rFonts w:ascii="Times New Roman" w:hAnsi="Times New Roman"/>
          <w:sz w:val="24"/>
          <w:szCs w:val="24"/>
        </w:rPr>
        <w:t>3</w:t>
      </w:r>
      <w:r w:rsidRPr="008757CB">
        <w:rPr>
          <w:rFonts w:ascii="Times New Roman" w:hAnsi="Times New Roman"/>
          <w:sz w:val="24"/>
          <w:szCs w:val="24"/>
        </w:rPr>
        <w:t>. Не допускать изменение существенных условий контракта при его исполнении, за исключением их изменения по соглашению сторон в случаях, когда такая возможность предусмотрена контрактом в соответствии с Законом о контрактной системе.</w:t>
      </w:r>
    </w:p>
    <w:p w14:paraId="6E223369" w14:textId="7D9373E5" w:rsidR="00CA6F36" w:rsidRPr="008757CB" w:rsidRDefault="00A54A6E" w:rsidP="00CA6F36">
      <w:pPr>
        <w:shd w:val="clear" w:color="auto" w:fill="FFFFFF"/>
        <w:spacing w:after="0" w:line="240" w:lineRule="auto"/>
        <w:ind w:firstLine="360"/>
        <w:rPr>
          <w:rFonts w:ascii="Times New Roman" w:hAnsi="Times New Roman"/>
          <w:color w:val="1A1A1A"/>
        </w:rPr>
      </w:pPr>
      <w:r w:rsidRPr="008757CB">
        <w:rPr>
          <w:rFonts w:ascii="Times New Roman" w:hAnsi="Times New Roman"/>
          <w:sz w:val="24"/>
          <w:szCs w:val="24"/>
        </w:rPr>
        <w:t>2.</w:t>
      </w:r>
      <w:r w:rsidR="00A323D1" w:rsidRPr="008757CB">
        <w:rPr>
          <w:rFonts w:ascii="Times New Roman" w:hAnsi="Times New Roman"/>
          <w:sz w:val="24"/>
          <w:szCs w:val="24"/>
        </w:rPr>
        <w:t>4</w:t>
      </w:r>
      <w:r w:rsidRPr="008757CB">
        <w:rPr>
          <w:rFonts w:ascii="Times New Roman" w:hAnsi="Times New Roman"/>
          <w:sz w:val="24"/>
          <w:szCs w:val="24"/>
        </w:rPr>
        <w:t xml:space="preserve">. Источником финансирования подлежащих выполнению работ по Контракту является: </w:t>
      </w:r>
      <w:r w:rsidR="00CA6F36" w:rsidRPr="008757CB">
        <w:rPr>
          <w:rFonts w:ascii="Times New Roman" w:hAnsi="Times New Roman"/>
          <w:i/>
          <w:iCs/>
          <w:color w:val="1A1A1A"/>
        </w:rPr>
        <w:t xml:space="preserve">– </w:t>
      </w:r>
    </w:p>
    <w:p w14:paraId="5A752210" w14:textId="5AB24468" w:rsidR="00484545" w:rsidRPr="008757CB" w:rsidRDefault="00484545" w:rsidP="00484545">
      <w:pPr>
        <w:shd w:val="clear" w:color="auto" w:fill="FFFFFF"/>
        <w:spacing w:after="0" w:line="240" w:lineRule="auto"/>
        <w:ind w:firstLine="360"/>
        <w:jc w:val="both"/>
        <w:rPr>
          <w:rFonts w:ascii="Times New Roman" w:hAnsi="Times New Roman"/>
          <w:color w:val="1A1A1A"/>
        </w:rPr>
      </w:pPr>
      <w:r w:rsidRPr="008757CB">
        <w:rPr>
          <w:rFonts w:ascii="Times New Roman" w:hAnsi="Times New Roman"/>
          <w:i/>
          <w:iCs/>
          <w:color w:val="1A1A1A"/>
        </w:rPr>
        <w:t xml:space="preserve">– средства бюджета муниципального образования город Волхов Волховского муниципального района Ленинградской </w:t>
      </w:r>
      <w:proofErr w:type="gramStart"/>
      <w:r w:rsidRPr="008757CB">
        <w:rPr>
          <w:rFonts w:ascii="Times New Roman" w:hAnsi="Times New Roman"/>
          <w:i/>
          <w:iCs/>
          <w:color w:val="1A1A1A"/>
        </w:rPr>
        <w:t>области  на</w:t>
      </w:r>
      <w:proofErr w:type="gramEnd"/>
      <w:r w:rsidRPr="008757CB">
        <w:rPr>
          <w:rFonts w:ascii="Times New Roman" w:hAnsi="Times New Roman"/>
          <w:i/>
          <w:iCs/>
          <w:color w:val="1A1A1A"/>
        </w:rPr>
        <w:t xml:space="preserve"> 2026 год в размере </w:t>
      </w:r>
      <w:r w:rsidRPr="008757CB">
        <w:rPr>
          <w:rFonts w:ascii="Times New Roman" w:hAnsi="Times New Roman"/>
          <w:color w:val="1A1A1A"/>
          <w:shd w:val="clear" w:color="auto" w:fill="FFFFFF"/>
        </w:rPr>
        <w:t> </w:t>
      </w:r>
      <w:r w:rsidR="00281A3C">
        <w:rPr>
          <w:rFonts w:ascii="Times New Roman" w:hAnsi="Times New Roman"/>
          <w:color w:val="1A1A1A"/>
          <w:shd w:val="clear" w:color="auto" w:fill="FFFFFF"/>
        </w:rPr>
        <w:t xml:space="preserve">187007,14 </w:t>
      </w:r>
      <w:r w:rsidRPr="008757CB">
        <w:rPr>
          <w:rFonts w:ascii="Times New Roman" w:hAnsi="Times New Roman"/>
          <w:color w:val="1A1A1A"/>
          <w:shd w:val="clear" w:color="auto" w:fill="FFFFFF"/>
        </w:rPr>
        <w:t xml:space="preserve"> </w:t>
      </w:r>
      <w:r w:rsidRPr="008757CB">
        <w:rPr>
          <w:rFonts w:ascii="Times New Roman" w:hAnsi="Times New Roman"/>
          <w:i/>
          <w:iCs/>
          <w:color w:val="1A1A1A"/>
        </w:rPr>
        <w:t>рублей</w:t>
      </w:r>
    </w:p>
    <w:p w14:paraId="3777D282" w14:textId="6C561840" w:rsidR="004725DB" w:rsidRPr="008757CB" w:rsidRDefault="004725DB" w:rsidP="004725DB">
      <w:pPr>
        <w:suppressAutoHyphens/>
        <w:spacing w:after="0" w:line="240" w:lineRule="auto"/>
        <w:ind w:firstLine="426"/>
        <w:jc w:val="both"/>
        <w:rPr>
          <w:rFonts w:ascii="Times New Roman" w:eastAsia="Calibri" w:hAnsi="Times New Roman"/>
          <w:sz w:val="24"/>
          <w:szCs w:val="24"/>
        </w:rPr>
      </w:pPr>
      <w:r w:rsidRPr="008757CB">
        <w:rPr>
          <w:rFonts w:ascii="Times New Roman" w:eastAsia="Calibri" w:hAnsi="Times New Roman"/>
          <w:sz w:val="24"/>
          <w:szCs w:val="24"/>
        </w:rPr>
        <w:t>2.</w:t>
      </w:r>
      <w:r w:rsidR="00A323D1" w:rsidRPr="008757CB">
        <w:rPr>
          <w:rFonts w:ascii="Times New Roman" w:eastAsia="Calibri" w:hAnsi="Times New Roman"/>
          <w:sz w:val="24"/>
          <w:szCs w:val="24"/>
        </w:rPr>
        <w:t>5</w:t>
      </w:r>
      <w:r w:rsidRPr="008757CB">
        <w:rPr>
          <w:rFonts w:ascii="Times New Roman" w:eastAsia="Calibri" w:hAnsi="Times New Roman"/>
          <w:sz w:val="24"/>
          <w:szCs w:val="24"/>
        </w:rPr>
        <w:t>. Сумма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D38418" w14:textId="77777777" w:rsidR="004725DB" w:rsidRPr="008757CB" w:rsidRDefault="004725DB" w:rsidP="004725DB">
      <w:pPr>
        <w:suppressAutoHyphens/>
        <w:spacing w:after="0" w:line="240" w:lineRule="auto"/>
        <w:ind w:firstLine="426"/>
        <w:jc w:val="center"/>
        <w:rPr>
          <w:rFonts w:ascii="Times New Roman" w:hAnsi="Times New Roman"/>
          <w:b/>
          <w:bCs/>
          <w:kern w:val="2"/>
          <w:sz w:val="24"/>
          <w:szCs w:val="24"/>
          <w:lang w:eastAsia="ar-SA"/>
        </w:rPr>
      </w:pPr>
      <w:r w:rsidRPr="008757CB">
        <w:rPr>
          <w:rFonts w:ascii="Times New Roman" w:hAnsi="Times New Roman"/>
          <w:b/>
          <w:bCs/>
          <w:kern w:val="2"/>
          <w:sz w:val="24"/>
          <w:szCs w:val="24"/>
          <w:lang w:eastAsia="ar-SA"/>
        </w:rPr>
        <w:t>3. Порядок сдачи и приемки работ</w:t>
      </w:r>
    </w:p>
    <w:p w14:paraId="2F81E631" w14:textId="77777777" w:rsidR="0015557D" w:rsidRPr="008757CB" w:rsidRDefault="004725DB" w:rsidP="0015557D">
      <w:pPr>
        <w:spacing w:after="0"/>
        <w:ind w:firstLine="709"/>
        <w:rPr>
          <w:rFonts w:ascii="Times New Roman" w:hAnsi="Times New Roman"/>
          <w:color w:val="000000"/>
          <w:sz w:val="24"/>
          <w:szCs w:val="24"/>
        </w:rPr>
      </w:pPr>
      <w:r w:rsidRPr="008757CB">
        <w:rPr>
          <w:rFonts w:ascii="Times New Roman" w:hAnsi="Times New Roman"/>
          <w:sz w:val="24"/>
          <w:szCs w:val="24"/>
        </w:rPr>
        <w:lastRenderedPageBreak/>
        <w:t xml:space="preserve">3.1. </w:t>
      </w:r>
      <w:r w:rsidR="0015557D" w:rsidRPr="008757CB">
        <w:rPr>
          <w:rFonts w:ascii="Times New Roman" w:hAnsi="Times New Roman"/>
          <w:noProof/>
          <w:color w:val="000000"/>
          <w:sz w:val="24"/>
          <w:szCs w:val="24"/>
        </w:rPr>
        <w:t xml:space="preserve">Оплата выполненных работ производится Заказчиком </w:t>
      </w:r>
      <w:r w:rsidR="0015557D" w:rsidRPr="008757CB">
        <w:rPr>
          <w:rFonts w:ascii="Times New Roman" w:hAnsi="Times New Roman"/>
          <w:color w:val="000000"/>
          <w:sz w:val="24"/>
          <w:szCs w:val="24"/>
        </w:rPr>
        <w:t>в течение 7 (семи) рабочих дней с момента выставления Подрядчиком счета на основании:</w:t>
      </w:r>
    </w:p>
    <w:p w14:paraId="2568B3BA" w14:textId="77777777" w:rsidR="0015557D" w:rsidRPr="008757CB" w:rsidRDefault="0015557D" w:rsidP="0015557D">
      <w:pPr>
        <w:numPr>
          <w:ilvl w:val="0"/>
          <w:numId w:val="27"/>
        </w:numPr>
        <w:spacing w:after="0" w:line="240" w:lineRule="auto"/>
        <w:ind w:left="588"/>
        <w:jc w:val="both"/>
        <w:rPr>
          <w:rFonts w:ascii="Times New Roman" w:hAnsi="Times New Roman"/>
          <w:noProof/>
          <w:color w:val="000000"/>
          <w:sz w:val="24"/>
          <w:szCs w:val="24"/>
        </w:rPr>
      </w:pPr>
      <w:r w:rsidRPr="008757CB">
        <w:rPr>
          <w:rFonts w:ascii="Times New Roman" w:hAnsi="Times New Roman"/>
          <w:color w:val="000000"/>
          <w:sz w:val="24"/>
          <w:szCs w:val="24"/>
        </w:rPr>
        <w:t>подписанных обеими Сторонами в 2-х (Двух) экземплярах, имеющих одинаковую юридическую силу (один экземпляр для Подрядчика, один экземпляр для Заказчика) актов о приемке выполненных работ (форма КС-2);</w:t>
      </w:r>
    </w:p>
    <w:p w14:paraId="3CC3BCD0" w14:textId="77777777" w:rsidR="0015557D" w:rsidRPr="008757CB" w:rsidRDefault="0015557D" w:rsidP="0015557D">
      <w:pPr>
        <w:numPr>
          <w:ilvl w:val="0"/>
          <w:numId w:val="27"/>
        </w:numPr>
        <w:spacing w:after="0" w:line="240" w:lineRule="auto"/>
        <w:ind w:left="588"/>
        <w:jc w:val="both"/>
        <w:rPr>
          <w:rFonts w:ascii="Times New Roman" w:hAnsi="Times New Roman"/>
          <w:noProof/>
          <w:color w:val="000000"/>
          <w:sz w:val="24"/>
          <w:szCs w:val="24"/>
        </w:rPr>
      </w:pPr>
      <w:r w:rsidRPr="008757CB">
        <w:rPr>
          <w:rFonts w:ascii="Times New Roman" w:hAnsi="Times New Roman"/>
          <w:color w:val="000000"/>
          <w:sz w:val="24"/>
          <w:szCs w:val="24"/>
        </w:rPr>
        <w:t>подписанных обеими Сторонами в 2-х (Двух) экземплярах, имеющих одинаковую юридическую силу (один экземпляр для Подрядчика, один экземпляр для Заказчика) справок о стоимости выполненных работ (форма</w:t>
      </w:r>
      <w:r w:rsidRPr="008757CB">
        <w:rPr>
          <w:rFonts w:ascii="Times New Roman" w:hAnsi="Times New Roman"/>
          <w:noProof/>
          <w:color w:val="000000"/>
          <w:sz w:val="24"/>
          <w:szCs w:val="24"/>
        </w:rPr>
        <w:t xml:space="preserve"> КС-3);</w:t>
      </w:r>
    </w:p>
    <w:p w14:paraId="3C2F5406" w14:textId="7FFE177F" w:rsidR="0015557D" w:rsidRPr="008757CB" w:rsidRDefault="0015557D" w:rsidP="0015557D">
      <w:pPr>
        <w:spacing w:after="0"/>
        <w:rPr>
          <w:rFonts w:ascii="Times New Roman" w:hAnsi="Times New Roman"/>
          <w:color w:val="000000"/>
          <w:sz w:val="24"/>
          <w:szCs w:val="24"/>
        </w:rPr>
      </w:pPr>
      <w:r w:rsidRPr="008757CB">
        <w:rPr>
          <w:rFonts w:ascii="Times New Roman" w:hAnsi="Times New Roman"/>
          <w:noProof/>
          <w:color w:val="000000"/>
          <w:sz w:val="24"/>
          <w:szCs w:val="24"/>
        </w:rPr>
        <w:tab/>
      </w:r>
      <w:r w:rsidRPr="008757CB">
        <w:rPr>
          <w:rFonts w:ascii="Times New Roman" w:hAnsi="Times New Roman"/>
          <w:color w:val="000000"/>
          <w:sz w:val="24"/>
          <w:szCs w:val="24"/>
        </w:rPr>
        <w:t>3.2. Заказчик вправе досрочно производить оплату выполненных работ.</w:t>
      </w:r>
    </w:p>
    <w:p w14:paraId="6485371E" w14:textId="0E11EDAF" w:rsidR="004725DB" w:rsidRPr="008757CB" w:rsidRDefault="004725DB" w:rsidP="0015557D">
      <w:pPr>
        <w:suppressAutoHyphens/>
        <w:spacing w:after="0" w:line="240" w:lineRule="auto"/>
        <w:ind w:firstLine="567"/>
        <w:jc w:val="both"/>
        <w:rPr>
          <w:rFonts w:ascii="Times New Roman" w:hAnsi="Times New Roman"/>
          <w:sz w:val="24"/>
          <w:szCs w:val="24"/>
        </w:rPr>
      </w:pPr>
      <w:r w:rsidRPr="008757CB">
        <w:rPr>
          <w:rFonts w:ascii="Times New Roman" w:hAnsi="Times New Roman"/>
          <w:sz w:val="24"/>
          <w:szCs w:val="24"/>
        </w:rPr>
        <w:tab/>
        <w:t xml:space="preserve">3.3. Для проверки предоставленных Подрядчиком результатов, предусмотренных контрактом, в части их соответствия условиям контракта Муниципальный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sidRPr="008757CB">
          <w:rPr>
            <w:rFonts w:ascii="Times New Roman" w:hAnsi="Times New Roman"/>
            <w:sz w:val="24"/>
            <w:szCs w:val="24"/>
          </w:rPr>
          <w:t>эксперты</w:t>
        </w:r>
      </w:hyperlink>
      <w:r w:rsidRPr="008757CB">
        <w:rPr>
          <w:rFonts w:ascii="Times New Roman" w:hAnsi="Times New Roman"/>
          <w:sz w:val="24"/>
          <w:szCs w:val="24"/>
        </w:rPr>
        <w:t xml:space="preserve">, экспертные организации на основании контрактов, заключенных в соответствии с </w:t>
      </w:r>
      <w:r w:rsidRPr="008757CB">
        <w:rPr>
          <w:rFonts w:ascii="Times New Roman" w:hAnsi="Times New Roman"/>
          <w:sz w:val="24"/>
          <w:szCs w:val="24"/>
          <w:lang w:eastAsia="ar-SA"/>
        </w:rPr>
        <w:t>Законом о контрактной системе</w:t>
      </w:r>
      <w:r w:rsidRPr="008757CB">
        <w:rPr>
          <w:rFonts w:ascii="Times New Roman" w:hAnsi="Times New Roman"/>
          <w:sz w:val="24"/>
          <w:szCs w:val="24"/>
        </w:rPr>
        <w:t>.</w:t>
      </w:r>
      <w:r w:rsidR="003D595B" w:rsidRPr="008757CB">
        <w:rPr>
          <w:rFonts w:ascii="Times New Roman" w:hAnsi="Times New Roman"/>
        </w:rPr>
        <w:t xml:space="preserve"> </w:t>
      </w:r>
      <w:r w:rsidR="003D595B" w:rsidRPr="008757CB">
        <w:rPr>
          <w:rFonts w:ascii="Times New Roman" w:hAnsi="Times New Roman"/>
          <w:sz w:val="24"/>
          <w:szCs w:val="24"/>
        </w:rPr>
        <w:t>Если Экспертиза результатов, предусмотренных контрактом, проводится Заказчиком самостоятельно, то оформленный и подписанный Заказчиком документ о приемке (товарная накладная, акт сдачи-приемки результатов выполненных работ, оказанных услуг и т.д.) является достаточным документом, подтверждающим проведение экспертизы и соответствие поставленного товара (выполненной работы, оказанной услуги) условиям контракта».</w:t>
      </w:r>
    </w:p>
    <w:p w14:paraId="65A060D9" w14:textId="77777777" w:rsidR="004725DB" w:rsidRPr="008757CB" w:rsidRDefault="004725DB" w:rsidP="004725DB">
      <w:pPr>
        <w:suppressAutoHyphens/>
        <w:spacing w:after="0" w:line="240" w:lineRule="auto"/>
        <w:ind w:firstLine="709"/>
        <w:jc w:val="both"/>
        <w:rPr>
          <w:rFonts w:ascii="Times New Roman" w:hAnsi="Times New Roman"/>
          <w:b/>
          <w:i/>
          <w:sz w:val="24"/>
          <w:szCs w:val="24"/>
        </w:rPr>
      </w:pPr>
      <w:r w:rsidRPr="008757CB">
        <w:rPr>
          <w:rFonts w:ascii="Times New Roman" w:hAnsi="Times New Roman"/>
          <w:sz w:val="24"/>
          <w:szCs w:val="24"/>
        </w:rPr>
        <w:t xml:space="preserve">3.4. В случае установления Муниципальным заказчиком требования об обеспечении гарантийных обязательств, оформление документа о выполненной работы (ее результатов) осуществляется после предоставления Подрядчиком такого обеспечения в соответствии с </w:t>
      </w:r>
      <w:r w:rsidRPr="008757CB">
        <w:rPr>
          <w:rFonts w:ascii="Times New Roman" w:hAnsi="Times New Roman"/>
          <w:sz w:val="24"/>
          <w:szCs w:val="24"/>
          <w:lang w:eastAsia="ar-SA"/>
        </w:rPr>
        <w:t>Законом о контрактной системе</w:t>
      </w:r>
      <w:r w:rsidRPr="008757CB">
        <w:rPr>
          <w:rFonts w:ascii="Times New Roman" w:hAnsi="Times New Roman"/>
          <w:sz w:val="24"/>
          <w:szCs w:val="24"/>
        </w:rPr>
        <w:t xml:space="preserve"> в порядке и в сроки, которые установлены контрактом</w:t>
      </w:r>
      <w:r w:rsidRPr="008757CB">
        <w:rPr>
          <w:rFonts w:ascii="Times New Roman" w:hAnsi="Times New Roman"/>
          <w:b/>
          <w:i/>
          <w:sz w:val="24"/>
          <w:szCs w:val="24"/>
        </w:rPr>
        <w:t>.</w:t>
      </w:r>
    </w:p>
    <w:p w14:paraId="54B054B3" w14:textId="215E4993" w:rsidR="004725DB" w:rsidRPr="008757CB" w:rsidRDefault="004725DB" w:rsidP="004725DB">
      <w:pPr>
        <w:suppressAutoHyphens/>
        <w:spacing w:after="0" w:line="240" w:lineRule="auto"/>
        <w:ind w:firstLine="709"/>
        <w:jc w:val="both"/>
        <w:rPr>
          <w:rFonts w:ascii="Times New Roman" w:hAnsi="Times New Roman"/>
          <w:color w:val="000000"/>
          <w:sz w:val="24"/>
          <w:szCs w:val="24"/>
          <w:lang w:eastAsia="ar-SA"/>
        </w:rPr>
      </w:pPr>
      <w:r w:rsidRPr="008757CB">
        <w:rPr>
          <w:rFonts w:ascii="Times New Roman" w:hAnsi="Times New Roman"/>
          <w:color w:val="000000"/>
          <w:sz w:val="24"/>
          <w:szCs w:val="24"/>
          <w:lang w:eastAsia="ar-SA"/>
        </w:rPr>
        <w:t>3.5. Не позднее 20 рабочих дней, со дня поступления от Подрядчика документов о приемке, в соответствии с п. 3.</w:t>
      </w:r>
      <w:r w:rsidR="0015557D" w:rsidRPr="008757CB">
        <w:rPr>
          <w:rFonts w:ascii="Times New Roman" w:hAnsi="Times New Roman"/>
          <w:color w:val="000000"/>
          <w:sz w:val="24"/>
          <w:szCs w:val="24"/>
          <w:lang w:eastAsia="ar-SA"/>
        </w:rPr>
        <w:t>1</w:t>
      </w:r>
      <w:r w:rsidRPr="008757CB">
        <w:rPr>
          <w:rFonts w:ascii="Times New Roman" w:hAnsi="Times New Roman"/>
          <w:color w:val="000000"/>
          <w:sz w:val="24"/>
          <w:szCs w:val="24"/>
          <w:lang w:eastAsia="ar-SA"/>
        </w:rPr>
        <w:t xml:space="preserve"> настоящего Контракта</w:t>
      </w:r>
      <w:r w:rsidRPr="008757CB">
        <w:rPr>
          <w:rFonts w:ascii="Times New Roman" w:hAnsi="Times New Roman"/>
          <w:sz w:val="24"/>
          <w:szCs w:val="24"/>
          <w:lang w:eastAsia="ar-SA"/>
        </w:rPr>
        <w:t xml:space="preserve"> Муниципальный заказчик</w:t>
      </w:r>
      <w:r w:rsidR="00552360" w:rsidRPr="008757CB">
        <w:rPr>
          <w:rFonts w:ascii="Times New Roman" w:hAnsi="Times New Roman"/>
          <w:sz w:val="24"/>
          <w:szCs w:val="24"/>
          <w:lang w:eastAsia="ar-SA"/>
        </w:rPr>
        <w:t xml:space="preserve"> подписывает Документ о приемке</w:t>
      </w:r>
      <w:r w:rsidRPr="008757CB">
        <w:rPr>
          <w:rFonts w:ascii="Times New Roman" w:hAnsi="Times New Roman"/>
          <w:sz w:val="24"/>
          <w:szCs w:val="24"/>
          <w:lang w:eastAsia="ar-SA"/>
        </w:rPr>
        <w:t xml:space="preserve">. </w:t>
      </w:r>
    </w:p>
    <w:p w14:paraId="1D259475" w14:textId="64BBE7C1" w:rsidR="004725DB" w:rsidRPr="008757CB" w:rsidRDefault="004725DB" w:rsidP="004725DB">
      <w:pPr>
        <w:suppressAutoHyphens/>
        <w:spacing w:after="0" w:line="240" w:lineRule="auto"/>
        <w:ind w:firstLine="708"/>
        <w:jc w:val="both"/>
        <w:rPr>
          <w:rFonts w:ascii="Times New Roman" w:hAnsi="Times New Roman"/>
          <w:sz w:val="24"/>
          <w:szCs w:val="24"/>
        </w:rPr>
      </w:pPr>
      <w:r w:rsidRPr="008757CB">
        <w:rPr>
          <w:rFonts w:ascii="Times New Roman" w:hAnsi="Times New Roman"/>
          <w:sz w:val="24"/>
          <w:szCs w:val="24"/>
        </w:rPr>
        <w:t>3.</w:t>
      </w:r>
      <w:r w:rsidR="00552360" w:rsidRPr="008757CB">
        <w:rPr>
          <w:rFonts w:ascii="Times New Roman" w:hAnsi="Times New Roman"/>
          <w:sz w:val="24"/>
          <w:szCs w:val="24"/>
        </w:rPr>
        <w:t>6</w:t>
      </w:r>
      <w:r w:rsidRPr="008757CB">
        <w:rPr>
          <w:rFonts w:ascii="Times New Roman" w:hAnsi="Times New Roman"/>
          <w:sz w:val="24"/>
          <w:szCs w:val="24"/>
        </w:rPr>
        <w:t xml:space="preserve">. Заказчик вправе отказаться от приемки выполненных работ в случае обнаружения недостатков, которые могут повлечь за собой невозможность ввода выполненных </w:t>
      </w:r>
      <w:proofErr w:type="gramStart"/>
      <w:r w:rsidRPr="008757CB">
        <w:rPr>
          <w:rFonts w:ascii="Times New Roman" w:hAnsi="Times New Roman"/>
          <w:sz w:val="24"/>
          <w:szCs w:val="24"/>
        </w:rPr>
        <w:t>работ  в</w:t>
      </w:r>
      <w:proofErr w:type="gramEnd"/>
      <w:r w:rsidRPr="008757CB">
        <w:rPr>
          <w:rFonts w:ascii="Times New Roman" w:hAnsi="Times New Roman"/>
          <w:sz w:val="24"/>
          <w:szCs w:val="24"/>
        </w:rPr>
        <w:t xml:space="preserve"> эксплуатацию и не могут быть устранены Подрядчиком или Заказчиком.</w:t>
      </w:r>
    </w:p>
    <w:p w14:paraId="45BCFCE8" w14:textId="57618A4B" w:rsidR="004725DB" w:rsidRPr="008757CB" w:rsidRDefault="004725DB" w:rsidP="004725DB">
      <w:pPr>
        <w:suppressAutoHyphens/>
        <w:spacing w:after="0" w:line="240" w:lineRule="auto"/>
        <w:ind w:firstLine="708"/>
        <w:jc w:val="both"/>
        <w:rPr>
          <w:rFonts w:ascii="Times New Roman" w:hAnsi="Times New Roman"/>
          <w:sz w:val="24"/>
          <w:szCs w:val="24"/>
        </w:rPr>
      </w:pPr>
      <w:r w:rsidRPr="008757CB">
        <w:rPr>
          <w:rFonts w:ascii="Times New Roman" w:hAnsi="Times New Roman"/>
          <w:sz w:val="24"/>
          <w:szCs w:val="24"/>
        </w:rPr>
        <w:t>3.</w:t>
      </w:r>
      <w:r w:rsidR="00552360" w:rsidRPr="008757CB">
        <w:rPr>
          <w:rFonts w:ascii="Times New Roman" w:hAnsi="Times New Roman"/>
          <w:sz w:val="24"/>
          <w:szCs w:val="24"/>
        </w:rPr>
        <w:t>7</w:t>
      </w:r>
      <w:r w:rsidRPr="008757CB">
        <w:rPr>
          <w:rFonts w:ascii="Times New Roman" w:hAnsi="Times New Roman"/>
          <w:sz w:val="24"/>
          <w:szCs w:val="24"/>
        </w:rPr>
        <w:t xml:space="preserve">. Риски случайной гибели или случайного повреждения выполненных </w:t>
      </w:r>
      <w:proofErr w:type="gramStart"/>
      <w:r w:rsidRPr="008757CB">
        <w:rPr>
          <w:rFonts w:ascii="Times New Roman" w:hAnsi="Times New Roman"/>
          <w:sz w:val="24"/>
          <w:szCs w:val="24"/>
        </w:rPr>
        <w:t>работ  переходят</w:t>
      </w:r>
      <w:proofErr w:type="gramEnd"/>
      <w:r w:rsidRPr="008757CB">
        <w:rPr>
          <w:rFonts w:ascii="Times New Roman" w:hAnsi="Times New Roman"/>
          <w:sz w:val="24"/>
          <w:szCs w:val="24"/>
        </w:rPr>
        <w:t xml:space="preserve">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7E3F3728" w14:textId="11211AC8" w:rsidR="004725DB" w:rsidRPr="008757CB" w:rsidRDefault="00552360" w:rsidP="004725DB">
      <w:pPr>
        <w:suppressAutoHyphens/>
        <w:spacing w:after="0" w:line="240" w:lineRule="auto"/>
        <w:ind w:firstLine="708"/>
        <w:jc w:val="both"/>
        <w:rPr>
          <w:rFonts w:ascii="Times New Roman" w:hAnsi="Times New Roman"/>
          <w:sz w:val="24"/>
          <w:szCs w:val="24"/>
        </w:rPr>
      </w:pPr>
      <w:r w:rsidRPr="008757CB">
        <w:rPr>
          <w:rFonts w:ascii="Times New Roman" w:hAnsi="Times New Roman"/>
          <w:sz w:val="24"/>
          <w:szCs w:val="24"/>
        </w:rPr>
        <w:t>3.8</w:t>
      </w:r>
      <w:r w:rsidR="004725DB" w:rsidRPr="008757CB">
        <w:rPr>
          <w:rFonts w:ascii="Times New Roman" w:hAnsi="Times New Roman"/>
          <w:sz w:val="24"/>
          <w:szCs w:val="24"/>
        </w:rPr>
        <w:t>. Заказчик, принявший работы без проверки, не лишается права ссылаться на недостатки работ, которые могли быть установлены при приемке.</w:t>
      </w:r>
    </w:p>
    <w:p w14:paraId="5A33E26E" w14:textId="77777777" w:rsidR="004725DB" w:rsidRPr="008757CB" w:rsidRDefault="004725DB" w:rsidP="004725DB">
      <w:pPr>
        <w:suppressAutoHyphens/>
        <w:spacing w:after="0" w:line="240" w:lineRule="auto"/>
        <w:ind w:firstLine="426"/>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4. Права и обязанности сторон</w:t>
      </w:r>
    </w:p>
    <w:p w14:paraId="13827B31" w14:textId="77777777" w:rsidR="004725DB" w:rsidRPr="008757CB" w:rsidRDefault="004725DB" w:rsidP="004725DB">
      <w:pPr>
        <w:suppressAutoHyphens/>
        <w:spacing w:after="0" w:line="240" w:lineRule="auto"/>
        <w:ind w:firstLine="426"/>
        <w:jc w:val="both"/>
        <w:rPr>
          <w:rFonts w:ascii="Times New Roman" w:hAnsi="Times New Roman"/>
          <w:b/>
          <w:bCs/>
          <w:color w:val="000000"/>
          <w:kern w:val="2"/>
          <w:sz w:val="24"/>
          <w:szCs w:val="24"/>
        </w:rPr>
      </w:pPr>
      <w:r w:rsidRPr="008757CB">
        <w:rPr>
          <w:rFonts w:ascii="Times New Roman" w:hAnsi="Times New Roman"/>
          <w:b/>
          <w:bCs/>
          <w:color w:val="000000"/>
          <w:kern w:val="2"/>
          <w:sz w:val="24"/>
          <w:szCs w:val="24"/>
        </w:rPr>
        <w:t>4.1. Подрядчик обязан:</w:t>
      </w:r>
    </w:p>
    <w:p w14:paraId="0FBCC97E" w14:textId="2B24EDC9"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 Принять на себя обязательства выполнить работы на Объекте в сроки, предусмотренные контрактом, с учетом графика выполнения работ (Приложение №2 к описанию объекта закупки).</w:t>
      </w:r>
    </w:p>
    <w:p w14:paraId="588A8D36"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Обеспечить выполнение работ на Объекте в соответствии </w:t>
      </w:r>
      <w:r w:rsidRPr="008757CB">
        <w:rPr>
          <w:rFonts w:ascii="Times New Roman" w:hAnsi="Times New Roman"/>
          <w:bCs/>
          <w:kern w:val="2"/>
          <w:sz w:val="24"/>
          <w:szCs w:val="24"/>
        </w:rPr>
        <w:t>описанием объекта закупки</w:t>
      </w:r>
      <w:r w:rsidRPr="008757CB">
        <w:rPr>
          <w:rFonts w:ascii="Times New Roman" w:hAnsi="Times New Roman"/>
          <w:sz w:val="24"/>
          <w:szCs w:val="24"/>
        </w:rPr>
        <w:t xml:space="preserve"> (Приложение № 1 к настоящему Контракту), локальным сметным расчетом стоимости работ по Объекту (Приложение № 2 к настоящему Контракту).</w:t>
      </w:r>
    </w:p>
    <w:p w14:paraId="5658316C" w14:textId="3E0D2B18"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4.1.2. Принять от Заказчика по акту приема-передачи объект по настоящему Контракту (Приложение № 3 к настоящему Контракту) и выполнить работы, обеспечив надлежащее качество в сроки, установленные графиком выполнения </w:t>
      </w:r>
      <w:proofErr w:type="gramStart"/>
      <w:r w:rsidRPr="008757CB">
        <w:rPr>
          <w:rFonts w:ascii="Times New Roman" w:hAnsi="Times New Roman"/>
          <w:sz w:val="24"/>
          <w:szCs w:val="24"/>
        </w:rPr>
        <w:t xml:space="preserve">работ </w:t>
      </w:r>
      <w:r w:rsidR="00836D51" w:rsidRPr="008757CB">
        <w:rPr>
          <w:rFonts w:ascii="Times New Roman" w:hAnsi="Times New Roman"/>
          <w:sz w:val="24"/>
          <w:szCs w:val="24"/>
        </w:rPr>
        <w:t xml:space="preserve"> </w:t>
      </w:r>
      <w:r w:rsidRPr="008757CB">
        <w:rPr>
          <w:rFonts w:ascii="Times New Roman" w:hAnsi="Times New Roman"/>
          <w:sz w:val="24"/>
          <w:szCs w:val="24"/>
        </w:rPr>
        <w:t>(</w:t>
      </w:r>
      <w:proofErr w:type="gramEnd"/>
      <w:r w:rsidRPr="008757CB">
        <w:rPr>
          <w:rFonts w:ascii="Times New Roman" w:hAnsi="Times New Roman"/>
          <w:sz w:val="24"/>
          <w:szCs w:val="24"/>
        </w:rPr>
        <w:t>приложение №</w:t>
      </w:r>
      <w:r w:rsidR="003F50C3" w:rsidRPr="008757CB">
        <w:rPr>
          <w:rFonts w:ascii="Times New Roman" w:hAnsi="Times New Roman"/>
          <w:sz w:val="24"/>
          <w:szCs w:val="24"/>
        </w:rPr>
        <w:t>2</w:t>
      </w:r>
      <w:r w:rsidRPr="008757CB">
        <w:rPr>
          <w:rFonts w:ascii="Times New Roman" w:hAnsi="Times New Roman"/>
          <w:sz w:val="24"/>
          <w:szCs w:val="24"/>
        </w:rPr>
        <w:t xml:space="preserve"> к описанию объекта закупки).</w:t>
      </w:r>
    </w:p>
    <w:p w14:paraId="106CF027" w14:textId="1A296D8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4.1.3. Обеспечить срок начала работ </w:t>
      </w:r>
      <w:r w:rsidR="00836D51" w:rsidRPr="008757CB">
        <w:rPr>
          <w:rFonts w:ascii="Times New Roman" w:hAnsi="Times New Roman"/>
          <w:color w:val="000000"/>
          <w:sz w:val="24"/>
          <w:szCs w:val="24"/>
        </w:rPr>
        <w:t>с даты заключения муниципального контракта</w:t>
      </w:r>
      <w:r w:rsidRPr="008757CB">
        <w:rPr>
          <w:rFonts w:ascii="Times New Roman" w:hAnsi="Times New Roman"/>
          <w:sz w:val="24"/>
          <w:szCs w:val="24"/>
        </w:rPr>
        <w:t>.</w:t>
      </w:r>
    </w:p>
    <w:p w14:paraId="27845B71" w14:textId="4E18930B" w:rsidR="00F40372" w:rsidRPr="008757CB" w:rsidRDefault="004725DB" w:rsidP="00F40372">
      <w:pPr>
        <w:suppressAutoHyphens/>
        <w:spacing w:after="0" w:line="240" w:lineRule="auto"/>
        <w:ind w:firstLine="426"/>
        <w:jc w:val="both"/>
        <w:rPr>
          <w:rFonts w:ascii="Times New Roman" w:hAnsi="Times New Roman"/>
          <w:sz w:val="24"/>
          <w:szCs w:val="24"/>
          <w:shd w:val="clear" w:color="auto" w:fill="FFFFFF"/>
        </w:rPr>
      </w:pPr>
      <w:r w:rsidRPr="008757CB">
        <w:rPr>
          <w:rFonts w:ascii="Times New Roman" w:hAnsi="Times New Roman"/>
          <w:sz w:val="24"/>
          <w:szCs w:val="24"/>
        </w:rPr>
        <w:t xml:space="preserve">4.1.4. </w:t>
      </w:r>
      <w:r w:rsidR="00F40372" w:rsidRPr="008757CB">
        <w:rPr>
          <w:rFonts w:ascii="Times New Roman" w:hAnsi="Times New Roman"/>
          <w:sz w:val="24"/>
          <w:szCs w:val="24"/>
        </w:rPr>
        <w:t xml:space="preserve">Обеспечить </w:t>
      </w:r>
      <w:r w:rsidR="00836D51" w:rsidRPr="008757CB">
        <w:rPr>
          <w:rFonts w:ascii="Times New Roman" w:hAnsi="Times New Roman"/>
          <w:sz w:val="24"/>
          <w:szCs w:val="24"/>
        </w:rPr>
        <w:t xml:space="preserve">выполнение работ в соответствии с </w:t>
      </w:r>
      <w:r w:rsidR="00F40372" w:rsidRPr="008757CB">
        <w:rPr>
          <w:rFonts w:ascii="Times New Roman" w:hAnsi="Times New Roman"/>
          <w:sz w:val="24"/>
          <w:szCs w:val="24"/>
        </w:rPr>
        <w:t>графиком выполнения работ (приложение №2 к описанию объекта закупки).</w:t>
      </w:r>
      <w:r w:rsidR="00F40372" w:rsidRPr="008757CB">
        <w:rPr>
          <w:rFonts w:ascii="Times New Roman" w:hAnsi="Times New Roman"/>
          <w:sz w:val="24"/>
          <w:szCs w:val="24"/>
          <w:shd w:val="clear" w:color="auto" w:fill="FFFFFF"/>
        </w:rPr>
        <w:t xml:space="preserve"> </w:t>
      </w:r>
    </w:p>
    <w:p w14:paraId="00F2488A" w14:textId="3197CC46"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69D57D9E"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lastRenderedPageBreak/>
        <w:t>4.1.6. Передать надлежащим образом оформленные отчетные и финансовые документы в порядке и срок, установленные контрактом.</w:t>
      </w:r>
    </w:p>
    <w:p w14:paraId="3E410C0A"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4.1.7. Представить по запросу Заказчика в сроки, указанные в таком запросе, информацию о ходе исполнения обязательств по контракту.</w:t>
      </w:r>
    </w:p>
    <w:p w14:paraId="6077A151"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4.1.8. Обеспечить содержание в чистоте и уборку территории, на которой выполняются работы, от мусора.</w:t>
      </w:r>
    </w:p>
    <w:p w14:paraId="6874776A"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4.1.9. Подрядчик несет ответственность за соблюдения персоналом Подрядчика правил охраны труда, технике безопасности и пожарной безопасности.</w:t>
      </w:r>
    </w:p>
    <w:p w14:paraId="5716194A"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4.1.10. Незамедлительно в письменном виде предупредить Заказчика при обнаружении не зависящих от Подрядчика обстоятельств, которые создают невозможность завершения работ в установленный в п. 1.2 контракта срок.</w:t>
      </w:r>
    </w:p>
    <w:p w14:paraId="05D5086C" w14:textId="77777777" w:rsidR="004725DB" w:rsidRPr="008757CB" w:rsidRDefault="004725DB" w:rsidP="00AD27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4.1.11. Обеспечивать сохранность товаров (материалов, изделий) и оборудования, находящихся вблизи выполняемых работ в период выполнения работ, а также в период устранения недостатков в выполненной работе.</w:t>
      </w:r>
    </w:p>
    <w:p w14:paraId="58B0D739" w14:textId="77777777" w:rsidR="004725DB" w:rsidRPr="008757CB" w:rsidRDefault="004725DB" w:rsidP="00AD27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4.1.12. Обеспечивать Заказчику или иному уполномоченному Заказчиком лицу возможность контроля за ходом выполнения работ, качеством используемых товаров (материалов, изделий) и оборудования, в том числе беспрепятственно допускать представителей Заказчика к любому конструктивному элементу выполняемых работ.</w:t>
      </w:r>
    </w:p>
    <w:p w14:paraId="133D8432" w14:textId="06F1C465" w:rsidR="004725DB" w:rsidRPr="008757CB" w:rsidRDefault="004725DB" w:rsidP="00AD2762">
      <w:pPr>
        <w:pStyle w:val="af6"/>
        <w:spacing w:after="0"/>
        <w:ind w:firstLine="425"/>
        <w:jc w:val="both"/>
        <w:rPr>
          <w:rFonts w:ascii="Times New Roman" w:hAnsi="Times New Roman"/>
          <w:sz w:val="24"/>
          <w:szCs w:val="24"/>
        </w:rPr>
      </w:pPr>
      <w:r w:rsidRPr="008757CB">
        <w:rPr>
          <w:rFonts w:ascii="Times New Roman" w:hAnsi="Times New Roman"/>
          <w:sz w:val="24"/>
          <w:szCs w:val="24"/>
        </w:rPr>
        <w:t xml:space="preserve">4.1.13. </w:t>
      </w:r>
      <w:r w:rsidR="00AC798F" w:rsidRPr="008757CB">
        <w:rPr>
          <w:rFonts w:ascii="Times New Roman" w:hAnsi="Times New Roman"/>
          <w:color w:val="000000" w:themeColor="text1"/>
          <w:sz w:val="24"/>
          <w:szCs w:val="24"/>
        </w:rPr>
        <w:t xml:space="preserve">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составляет 2 (два) года с даты подписания заказчиком документа о приемке, предусмотренного частью 7 статьи 94 </w:t>
      </w:r>
      <w:r w:rsidR="00AC798F" w:rsidRPr="008757CB">
        <w:rPr>
          <w:rFonts w:ascii="Times New Roman" w:hAnsi="Times New Roman"/>
          <w:kern w:val="2"/>
          <w:sz w:val="24"/>
          <w:szCs w:val="24"/>
          <w:lang w:eastAsia="ar-SA"/>
        </w:rPr>
        <w:t>Закона о контрактной системе.</w:t>
      </w:r>
      <w:r w:rsidR="00AC798F" w:rsidRPr="008757CB">
        <w:rPr>
          <w:rFonts w:ascii="Times New Roman" w:hAnsi="Times New Roman"/>
          <w:color w:val="000000" w:themeColor="text1"/>
          <w:sz w:val="24"/>
          <w:szCs w:val="24"/>
        </w:rPr>
        <w:t xml:space="preserve"> </w:t>
      </w:r>
    </w:p>
    <w:p w14:paraId="72C9B304" w14:textId="6853DEA7" w:rsidR="004725DB" w:rsidRPr="008757CB" w:rsidRDefault="004725DB" w:rsidP="00AD2762">
      <w:pPr>
        <w:suppressAutoHyphens/>
        <w:spacing w:after="0" w:line="240" w:lineRule="auto"/>
        <w:ind w:firstLine="425"/>
        <w:jc w:val="both"/>
        <w:rPr>
          <w:rFonts w:ascii="Times New Roman" w:hAnsi="Times New Roman"/>
          <w:sz w:val="24"/>
          <w:szCs w:val="24"/>
        </w:rPr>
      </w:pPr>
      <w:r w:rsidRPr="008757CB">
        <w:rPr>
          <w:rFonts w:ascii="Times New Roman" w:hAnsi="Times New Roman"/>
          <w:sz w:val="24"/>
          <w:szCs w:val="24"/>
        </w:rPr>
        <w:t>4.1.1</w:t>
      </w:r>
      <w:r w:rsidR="00552360" w:rsidRPr="008757CB">
        <w:rPr>
          <w:rFonts w:ascii="Times New Roman" w:hAnsi="Times New Roman"/>
          <w:sz w:val="24"/>
          <w:szCs w:val="24"/>
        </w:rPr>
        <w:t>4</w:t>
      </w:r>
      <w:r w:rsidRPr="008757CB">
        <w:rPr>
          <w:rFonts w:ascii="Times New Roman" w:hAnsi="Times New Roman"/>
          <w:sz w:val="24"/>
          <w:szCs w:val="24"/>
        </w:rPr>
        <w:t>. При использовании иностранной рабочей силы Подрядчик обязан руководствоваться действующим законодательством РФ.</w:t>
      </w:r>
    </w:p>
    <w:p w14:paraId="3EE585E8" w14:textId="101B214C"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w:t>
      </w:r>
      <w:r w:rsidR="00552360" w:rsidRPr="008757CB">
        <w:rPr>
          <w:rFonts w:ascii="Times New Roman" w:hAnsi="Times New Roman"/>
          <w:sz w:val="24"/>
          <w:szCs w:val="24"/>
        </w:rPr>
        <w:t>5</w:t>
      </w:r>
      <w:r w:rsidRPr="008757CB">
        <w:rPr>
          <w:rFonts w:ascii="Times New Roman" w:hAnsi="Times New Roman"/>
          <w:sz w:val="24"/>
          <w:szCs w:val="24"/>
        </w:rPr>
        <w:t>. В процессе исполнения Контракта Подрядчик несет полную материальную ответственность за возможный ущерб третьим лицам, возмещает ущерб за свой счет.</w:t>
      </w:r>
    </w:p>
    <w:p w14:paraId="064EED07" w14:textId="50467449" w:rsidR="004725DB" w:rsidRPr="008757CB" w:rsidRDefault="004725DB" w:rsidP="00601B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w:t>
      </w:r>
      <w:r w:rsidR="00552360" w:rsidRPr="008757CB">
        <w:rPr>
          <w:rFonts w:ascii="Times New Roman" w:hAnsi="Times New Roman"/>
          <w:sz w:val="24"/>
          <w:szCs w:val="24"/>
        </w:rPr>
        <w:t>6</w:t>
      </w:r>
      <w:r w:rsidRPr="008757CB">
        <w:rPr>
          <w:rFonts w:ascii="Times New Roman" w:hAnsi="Times New Roman"/>
          <w:sz w:val="24"/>
          <w:szCs w:val="24"/>
        </w:rPr>
        <w:t xml:space="preserve">. Своевременно оформлять исполнительную документацию в соответствии с требованиями </w:t>
      </w:r>
      <w:r w:rsidR="00227E20" w:rsidRPr="008757CB">
        <w:rPr>
          <w:rFonts w:ascii="Times New Roman" w:hAnsi="Times New Roman"/>
          <w:sz w:val="24"/>
          <w:szCs w:val="24"/>
        </w:rPr>
        <w:t>описания объекта закупки</w:t>
      </w:r>
      <w:r w:rsidRPr="008757CB">
        <w:rPr>
          <w:rFonts w:ascii="Times New Roman" w:hAnsi="Times New Roman"/>
          <w:sz w:val="24"/>
          <w:szCs w:val="24"/>
        </w:rPr>
        <w:t xml:space="preserve"> (приложение №1 к настоящему контракту), ГОСТами, акты выполнения работ, сертификаты, паспорта и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1CE7CD8F" w14:textId="14567293" w:rsidR="004725DB" w:rsidRPr="008757CB" w:rsidRDefault="004725DB" w:rsidP="00601B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w:t>
      </w:r>
      <w:r w:rsidR="00552360" w:rsidRPr="008757CB">
        <w:rPr>
          <w:rFonts w:ascii="Times New Roman" w:hAnsi="Times New Roman"/>
          <w:sz w:val="24"/>
          <w:szCs w:val="24"/>
        </w:rPr>
        <w:t>7</w:t>
      </w:r>
      <w:r w:rsidRPr="008757CB">
        <w:rPr>
          <w:rFonts w:ascii="Times New Roman" w:hAnsi="Times New Roman"/>
          <w:sz w:val="24"/>
          <w:szCs w:val="24"/>
        </w:rPr>
        <w:t>. Исполнять иные обязательства, предусмотренные действующим законодательством и Контрактом.</w:t>
      </w:r>
    </w:p>
    <w:p w14:paraId="03C59A47" w14:textId="77777777" w:rsidR="004725DB" w:rsidRPr="008757CB" w:rsidRDefault="004725DB" w:rsidP="00601B62">
      <w:pPr>
        <w:suppressAutoHyphens/>
        <w:spacing w:after="0" w:line="240" w:lineRule="auto"/>
        <w:ind w:firstLine="426"/>
        <w:jc w:val="both"/>
        <w:rPr>
          <w:rFonts w:ascii="Times New Roman" w:hAnsi="Times New Roman"/>
          <w:b/>
          <w:sz w:val="24"/>
          <w:szCs w:val="24"/>
        </w:rPr>
      </w:pPr>
      <w:r w:rsidRPr="008757CB">
        <w:rPr>
          <w:rFonts w:ascii="Times New Roman" w:hAnsi="Times New Roman"/>
          <w:b/>
          <w:sz w:val="24"/>
          <w:szCs w:val="24"/>
        </w:rPr>
        <w:t>4.2 Подрядчик вправе:</w:t>
      </w:r>
    </w:p>
    <w:p w14:paraId="4EBC5987" w14:textId="77777777" w:rsidR="004725DB" w:rsidRPr="008757CB" w:rsidRDefault="004725DB" w:rsidP="00601B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4.2.1. Требовать подписания документов об исполнении им обязательств по Контракту от Заказчика.</w:t>
      </w:r>
    </w:p>
    <w:p w14:paraId="2AC371AD" w14:textId="77777777" w:rsidR="004725DB" w:rsidRPr="008757CB" w:rsidRDefault="004725DB" w:rsidP="00601B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4.2.2. Требовать оплаты по Контракту в случае надлежащего исполнения своих обязательств по Контракту.</w:t>
      </w:r>
    </w:p>
    <w:p w14:paraId="26ECC753" w14:textId="77777777" w:rsidR="004725DB" w:rsidRPr="008757CB" w:rsidRDefault="004725DB" w:rsidP="00601B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4.2.3. Для выполнения своих обязательств по контракту Подрядчик вправе привлекать третьих лиц (субподрядчиков/ соисполнителей).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64A78DF2" w14:textId="0E37AB6A"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В случае неисполнения или ненадлежащего исполнения субподрядчиком, соисполнителем обязательств, предусмотренных </w:t>
      </w:r>
      <w:r w:rsidR="00867BAA" w:rsidRPr="008757CB">
        <w:rPr>
          <w:rFonts w:ascii="Times New Roman" w:hAnsi="Times New Roman"/>
          <w:sz w:val="24"/>
          <w:szCs w:val="24"/>
        </w:rPr>
        <w:t>контрактом</w:t>
      </w:r>
      <w:r w:rsidRPr="008757CB">
        <w:rPr>
          <w:rFonts w:ascii="Times New Roman" w:hAnsi="Times New Roman"/>
          <w:sz w:val="24"/>
          <w:szCs w:val="24"/>
        </w:rPr>
        <w:t>,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p w14:paraId="0AFD721B" w14:textId="77777777" w:rsidR="004725DB" w:rsidRPr="008757CB" w:rsidRDefault="004725DB" w:rsidP="004725DB">
      <w:pPr>
        <w:suppressAutoHyphens/>
        <w:spacing w:after="0" w:line="240" w:lineRule="auto"/>
        <w:ind w:firstLine="426"/>
        <w:rPr>
          <w:rFonts w:ascii="Times New Roman" w:hAnsi="Times New Roman"/>
          <w:b/>
          <w:bCs/>
          <w:color w:val="000000"/>
          <w:kern w:val="2"/>
          <w:sz w:val="24"/>
          <w:szCs w:val="24"/>
        </w:rPr>
      </w:pPr>
      <w:r w:rsidRPr="008757CB">
        <w:rPr>
          <w:rFonts w:ascii="Times New Roman" w:hAnsi="Times New Roman"/>
          <w:b/>
          <w:bCs/>
          <w:color w:val="000000"/>
          <w:kern w:val="2"/>
          <w:sz w:val="24"/>
          <w:szCs w:val="24"/>
        </w:rPr>
        <w:t>4.3. Заказчик вправе:</w:t>
      </w:r>
    </w:p>
    <w:p w14:paraId="380F2C95"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4.3.1. Требовать надлежащего исполнения обязательств в соответствии с Контрактом.</w:t>
      </w:r>
    </w:p>
    <w:p w14:paraId="392E2180"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lastRenderedPageBreak/>
        <w:t>4.3.2.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9C80F61"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4.3.3. Запрашивать информацию о ходе и состоянии исполнения обязательств по Контракту.</w:t>
      </w:r>
    </w:p>
    <w:p w14:paraId="4B02DAF3"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4.3.4. Отказаться от принятия и оплаты работ, не соответствующих требованиям Контракта.</w:t>
      </w:r>
    </w:p>
    <w:p w14:paraId="47966688"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4.3.5.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6FE84978"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4.3.6. В случае выполнения работ, ненадлежащего качества Заказчик вправе отказаться от принятия работ и потребовать безвозмездного устранения недостатков в срок, установленный Заказчиком. </w:t>
      </w:r>
    </w:p>
    <w:p w14:paraId="3D57672C"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4.3.7. Осуществлять контроль за порядком и сроками выполнения </w:t>
      </w:r>
      <w:proofErr w:type="gramStart"/>
      <w:r w:rsidRPr="008757CB">
        <w:rPr>
          <w:rFonts w:ascii="Times New Roman" w:hAnsi="Times New Roman"/>
          <w:sz w:val="24"/>
          <w:szCs w:val="24"/>
        </w:rPr>
        <w:t>работ</w:t>
      </w:r>
      <w:proofErr w:type="gramEnd"/>
      <w:r w:rsidRPr="008757CB">
        <w:rPr>
          <w:rFonts w:ascii="Times New Roman" w:hAnsi="Times New Roman"/>
          <w:sz w:val="24"/>
          <w:szCs w:val="24"/>
        </w:rPr>
        <w:t xml:space="preserve"> не вмешиваясь в оперативно-хозяйственную деятельность подрядчика.</w:t>
      </w:r>
    </w:p>
    <w:p w14:paraId="5D1DD016" w14:textId="77777777" w:rsidR="004725DB" w:rsidRPr="008757CB" w:rsidRDefault="004725DB" w:rsidP="004725DB">
      <w:pPr>
        <w:suppressAutoHyphens/>
        <w:spacing w:after="0" w:line="240" w:lineRule="auto"/>
        <w:ind w:firstLine="426"/>
        <w:rPr>
          <w:rFonts w:ascii="Times New Roman" w:hAnsi="Times New Roman"/>
          <w:b/>
          <w:sz w:val="24"/>
          <w:szCs w:val="24"/>
        </w:rPr>
      </w:pPr>
      <w:r w:rsidRPr="008757CB">
        <w:rPr>
          <w:rFonts w:ascii="Times New Roman" w:hAnsi="Times New Roman"/>
          <w:b/>
          <w:sz w:val="24"/>
          <w:szCs w:val="24"/>
        </w:rPr>
        <w:t>4.4. Заказчик обязан:</w:t>
      </w:r>
    </w:p>
    <w:p w14:paraId="5BC4B24F" w14:textId="30E9BB1A" w:rsidR="004725DB" w:rsidRPr="008757CB" w:rsidRDefault="004725DB" w:rsidP="004725DB">
      <w:pPr>
        <w:suppressAutoHyphens/>
        <w:spacing w:after="0" w:line="240" w:lineRule="auto"/>
        <w:ind w:firstLine="426"/>
        <w:jc w:val="both"/>
        <w:rPr>
          <w:rFonts w:ascii="Times New Roman" w:hAnsi="Times New Roman"/>
          <w:bCs/>
          <w:sz w:val="24"/>
          <w:szCs w:val="24"/>
        </w:rPr>
      </w:pPr>
      <w:r w:rsidRPr="008757CB">
        <w:rPr>
          <w:rFonts w:ascii="Times New Roman" w:hAnsi="Times New Roman"/>
          <w:sz w:val="24"/>
          <w:szCs w:val="24"/>
        </w:rPr>
        <w:t>4.4.1. Заказчик обязан оплачивать результаты выполненных по контракту работ в размерах</w:t>
      </w:r>
      <w:r w:rsidR="00AD2762" w:rsidRPr="008757CB">
        <w:rPr>
          <w:rFonts w:ascii="Times New Roman" w:hAnsi="Times New Roman"/>
          <w:sz w:val="24"/>
          <w:szCs w:val="24"/>
        </w:rPr>
        <w:t xml:space="preserve"> и на условиях</w:t>
      </w:r>
      <w:r w:rsidRPr="008757CB">
        <w:rPr>
          <w:rFonts w:ascii="Times New Roman" w:hAnsi="Times New Roman"/>
          <w:sz w:val="24"/>
          <w:szCs w:val="24"/>
        </w:rPr>
        <w:t xml:space="preserve">, установленных контрактом, в течение семи рабочих дней, с даты подписания заказчиком документа о приемке, предусмотренного частью 7 статьи 94 Закона о контрактной системе и разделом 3 настоящего контракта. </w:t>
      </w:r>
    </w:p>
    <w:p w14:paraId="23F96422"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4.4.2. Принять выполненные работы в порядке и сроки, предусмотренные контрактом;</w:t>
      </w:r>
    </w:p>
    <w:p w14:paraId="31832141"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0E9F773C"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4.4.3. Оплатить выполненные Подрядчиком работы на условиях контракта.</w:t>
      </w:r>
    </w:p>
    <w:p w14:paraId="16ADEA41"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4.4.4. Участвовать в освидетельствовании скрытых работ.</w:t>
      </w:r>
    </w:p>
    <w:p w14:paraId="29006E98" w14:textId="77777777" w:rsidR="004725DB" w:rsidRPr="008757CB" w:rsidRDefault="004725DB" w:rsidP="004725DB">
      <w:pPr>
        <w:suppressAutoHyphens/>
        <w:spacing w:after="0" w:line="240" w:lineRule="auto"/>
        <w:ind w:firstLine="540"/>
        <w:jc w:val="both"/>
        <w:rPr>
          <w:rFonts w:ascii="Times New Roman" w:eastAsiaTheme="minorHAnsi" w:hAnsi="Times New Roman"/>
          <w:sz w:val="24"/>
          <w:szCs w:val="24"/>
          <w:lang w:eastAsia="en-US"/>
        </w:rPr>
      </w:pPr>
      <w:r w:rsidRPr="008757CB">
        <w:rPr>
          <w:rFonts w:ascii="Times New Roman" w:hAnsi="Times New Roman"/>
          <w:sz w:val="24"/>
          <w:szCs w:val="24"/>
        </w:rPr>
        <w:t xml:space="preserve">4.4.5. </w:t>
      </w:r>
      <w:r w:rsidRPr="008757CB">
        <w:rPr>
          <w:rFonts w:ascii="Times New Roman" w:eastAsiaTheme="minorHAnsi" w:hAnsi="Times New Roman"/>
          <w:sz w:val="24"/>
          <w:szCs w:val="24"/>
          <w:lang w:eastAsia="en-US"/>
        </w:rPr>
        <w:t>В случае досрочного исполнения подрядчиком обязательств по выполнению работ, предусмотренных графиком выполнения строительно-монтажных работ, заказчик вправе, при условии наличия необходимых средств в связи с перераспределением объемов финансирования с последующих периодов на более ранние периоды, принять предъявленные подрядчиком работы в установленном контрактом порядке, и оплатить выполненные работы в соответствии со сметой контракта или графиком оплаты выполненных по контракту работ (при наличии). Цена контракта, его отдельных этапов исполнения и (или) отдельных видов работ при досрочном выполнении подрядчиком работ по контракту, их приемке и оплате заказчиком, изменению не подлежит.</w:t>
      </w:r>
    </w:p>
    <w:p w14:paraId="3FF5B6E9" w14:textId="7A1AB33F" w:rsidR="004725DB" w:rsidRPr="008757CB" w:rsidRDefault="00552360" w:rsidP="002D0901">
      <w:pPr>
        <w:suppressAutoHyphens/>
        <w:spacing w:after="0" w:line="240" w:lineRule="auto"/>
        <w:ind w:firstLine="425"/>
        <w:contextualSpacing/>
        <w:jc w:val="center"/>
        <w:rPr>
          <w:rFonts w:ascii="Times New Roman" w:hAnsi="Times New Roman"/>
          <w:b/>
          <w:bCs/>
          <w:kern w:val="2"/>
          <w:sz w:val="24"/>
          <w:szCs w:val="24"/>
        </w:rPr>
      </w:pPr>
      <w:r w:rsidRPr="008757CB">
        <w:rPr>
          <w:rFonts w:ascii="Times New Roman" w:hAnsi="Times New Roman"/>
          <w:b/>
          <w:bCs/>
          <w:kern w:val="2"/>
          <w:sz w:val="24"/>
          <w:szCs w:val="24"/>
        </w:rPr>
        <w:t>5</w:t>
      </w:r>
      <w:r w:rsidR="004725DB" w:rsidRPr="008757CB">
        <w:rPr>
          <w:rFonts w:ascii="Times New Roman" w:hAnsi="Times New Roman"/>
          <w:b/>
          <w:bCs/>
          <w:kern w:val="2"/>
          <w:sz w:val="24"/>
          <w:szCs w:val="24"/>
        </w:rPr>
        <w:t>.Ответственность сторон.</w:t>
      </w:r>
    </w:p>
    <w:p w14:paraId="2937357E" w14:textId="68ECDE2B" w:rsidR="002D0901" w:rsidRPr="008757CB" w:rsidRDefault="00552360" w:rsidP="002D0901">
      <w:pPr>
        <w:pStyle w:val="ConsPlusNormal"/>
        <w:ind w:firstLine="425"/>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60BEC6E" w14:textId="3741D291" w:rsidR="002D0901" w:rsidRPr="008757CB" w:rsidRDefault="00552360" w:rsidP="002D0901">
      <w:pPr>
        <w:pStyle w:val="ConsPlusNormal"/>
        <w:ind w:firstLine="425"/>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27A00A4" w14:textId="4165FF5E" w:rsidR="002D0901" w:rsidRPr="008757CB" w:rsidRDefault="00552360" w:rsidP="002D0901">
      <w:pPr>
        <w:pStyle w:val="ConsPlusNormal"/>
        <w:ind w:firstLine="425"/>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.3. В случае просрочки исполнения Подрядчиком обязательств (в том числе гарантийного обязательства), предусмотренных Контрактом,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2D7774C3" w14:textId="59805495"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 xml:space="preserve">.4.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Размер штрафа определяется в соответствии с </w:t>
      </w:r>
      <w:hyperlink r:id="rId9">
        <w:r w:rsidR="002D0901" w:rsidRPr="008757CB">
          <w:rPr>
            <w:rFonts w:ascii="Times New Roman" w:hAnsi="Times New Roman" w:cs="Times New Roman"/>
            <w:sz w:val="24"/>
            <w:szCs w:val="24"/>
          </w:rPr>
          <w:t>Правилами</w:t>
        </w:r>
      </w:hyperlink>
      <w:r w:rsidR="002D0901" w:rsidRPr="008757CB">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2D0901" w:rsidRPr="008757CB">
        <w:rPr>
          <w:rFonts w:ascii="Times New Roman" w:hAnsi="Times New Roman" w:cs="Times New Roman"/>
          <w:sz w:val="24"/>
          <w:szCs w:val="24"/>
        </w:rPr>
        <w:lastRenderedPageBreak/>
        <w:t>Российской Федерации от 30 августа 2017 г. № 1042 (далее - Правила), и составляет ___% от цены контракта</w:t>
      </w:r>
      <w:r w:rsidR="002D0901" w:rsidRPr="008757CB">
        <w:rPr>
          <w:rStyle w:val="FootnoteCharacters"/>
          <w:rFonts w:ascii="Times New Roman" w:hAnsi="Times New Roman" w:cs="Times New Roman"/>
          <w:sz w:val="24"/>
          <w:szCs w:val="24"/>
        </w:rPr>
        <w:t xml:space="preserve"> </w:t>
      </w:r>
      <w:r w:rsidR="002D0901" w:rsidRPr="008757CB">
        <w:rPr>
          <w:rStyle w:val="aff1"/>
          <w:rFonts w:ascii="Times New Roman" w:hAnsi="Times New Roman" w:cs="Times New Roman"/>
          <w:sz w:val="24"/>
          <w:szCs w:val="24"/>
        </w:rPr>
        <w:footnoteReference w:id="1"/>
      </w:r>
      <w:r w:rsidR="002D0901" w:rsidRPr="008757CB">
        <w:rPr>
          <w:rFonts w:ascii="Times New Roman" w:hAnsi="Times New Roman" w:cs="Times New Roman"/>
          <w:sz w:val="24"/>
          <w:szCs w:val="24"/>
        </w:rPr>
        <w:t>.</w:t>
      </w:r>
    </w:p>
    <w:p w14:paraId="5AC726DE" w14:textId="6202767C"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 xml:space="preserve">.5.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Размер штрафа определяется в соответствии с </w:t>
      </w:r>
      <w:hyperlink r:id="rId10">
        <w:r w:rsidR="002D0901" w:rsidRPr="008757CB">
          <w:rPr>
            <w:rFonts w:ascii="Times New Roman" w:hAnsi="Times New Roman" w:cs="Times New Roman"/>
            <w:sz w:val="24"/>
            <w:szCs w:val="24"/>
          </w:rPr>
          <w:t>Правилами</w:t>
        </w:r>
      </w:hyperlink>
      <w:r w:rsidR="002D0901" w:rsidRPr="008757CB">
        <w:rPr>
          <w:rFonts w:ascii="Times New Roman" w:hAnsi="Times New Roman" w:cs="Times New Roman"/>
          <w:sz w:val="24"/>
          <w:szCs w:val="24"/>
        </w:rPr>
        <w:t xml:space="preserve"> и составляет _____ (_____) рублей</w:t>
      </w:r>
      <w:r w:rsidR="002D0901" w:rsidRPr="008757CB">
        <w:rPr>
          <w:rStyle w:val="aff1"/>
          <w:rFonts w:ascii="Times New Roman" w:hAnsi="Times New Roman" w:cs="Times New Roman"/>
          <w:sz w:val="24"/>
          <w:szCs w:val="24"/>
        </w:rPr>
        <w:footnoteReference w:id="2"/>
      </w:r>
      <w:r w:rsidR="002D0901" w:rsidRPr="008757CB">
        <w:rPr>
          <w:rFonts w:ascii="Times New Roman" w:hAnsi="Times New Roman" w:cs="Times New Roman"/>
          <w:sz w:val="24"/>
          <w:szCs w:val="24"/>
        </w:rPr>
        <w:t>.</w:t>
      </w:r>
    </w:p>
    <w:p w14:paraId="252AFE2C" w14:textId="6F64CD59"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.6. 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D65AA8F" w14:textId="3108ABB0"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 xml:space="preserve">.7.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уплату штрафа. Размер штрафа определяется в соответствии с </w:t>
      </w:r>
      <w:hyperlink r:id="rId11">
        <w:r w:rsidR="002D0901" w:rsidRPr="008757CB">
          <w:rPr>
            <w:rFonts w:ascii="Times New Roman" w:hAnsi="Times New Roman" w:cs="Times New Roman"/>
            <w:sz w:val="24"/>
            <w:szCs w:val="24"/>
          </w:rPr>
          <w:t>Правилами</w:t>
        </w:r>
      </w:hyperlink>
      <w:r w:rsidR="002D0901" w:rsidRPr="008757CB">
        <w:rPr>
          <w:rFonts w:ascii="Times New Roman" w:hAnsi="Times New Roman" w:cs="Times New Roman"/>
          <w:sz w:val="24"/>
          <w:szCs w:val="24"/>
        </w:rPr>
        <w:t xml:space="preserve"> и составляет _____ (_____) рублей</w:t>
      </w:r>
      <w:r w:rsidR="002D0901" w:rsidRPr="008757CB">
        <w:rPr>
          <w:rStyle w:val="aff1"/>
          <w:rFonts w:ascii="Times New Roman" w:hAnsi="Times New Roman" w:cs="Times New Roman"/>
          <w:sz w:val="24"/>
          <w:szCs w:val="24"/>
        </w:rPr>
        <w:footnoteReference w:id="3"/>
      </w:r>
      <w:r w:rsidR="002D0901" w:rsidRPr="008757CB">
        <w:rPr>
          <w:rFonts w:ascii="Times New Roman" w:hAnsi="Times New Roman" w:cs="Times New Roman"/>
          <w:sz w:val="24"/>
          <w:szCs w:val="24"/>
        </w:rPr>
        <w:t>.</w:t>
      </w:r>
    </w:p>
    <w:p w14:paraId="404D2237" w14:textId="43A0567A"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 xml:space="preserve">.8. За каждый день просрочки исполнения Подрядчиком обязательства по предоставлению нового обеспечение исполнения Контракта, предусмотренного пунктом </w:t>
      </w:r>
      <w:r w:rsidR="00C45873" w:rsidRPr="008757CB">
        <w:rPr>
          <w:rFonts w:ascii="Times New Roman" w:hAnsi="Times New Roman" w:cs="Times New Roman"/>
          <w:sz w:val="24"/>
          <w:szCs w:val="24"/>
        </w:rPr>
        <w:t>9.7.</w:t>
      </w:r>
      <w:r w:rsidR="002D0901" w:rsidRPr="008757CB">
        <w:rPr>
          <w:rFonts w:ascii="Times New Roman" w:hAnsi="Times New Roman" w:cs="Times New Roman"/>
          <w:sz w:val="24"/>
          <w:szCs w:val="24"/>
        </w:rPr>
        <w:t xml:space="preserve"> Контракта, начисляется пеня в размере, определенном в порядке, установленном в соответствии с пунктом </w:t>
      </w:r>
      <w:r w:rsidR="00C45873" w:rsidRPr="008757CB">
        <w:rPr>
          <w:rFonts w:ascii="Times New Roman" w:hAnsi="Times New Roman" w:cs="Times New Roman"/>
          <w:sz w:val="24"/>
          <w:szCs w:val="24"/>
        </w:rPr>
        <w:t>6</w:t>
      </w:r>
      <w:r w:rsidR="002D0901" w:rsidRPr="008757CB">
        <w:rPr>
          <w:rFonts w:ascii="Times New Roman" w:hAnsi="Times New Roman" w:cs="Times New Roman"/>
          <w:sz w:val="24"/>
          <w:szCs w:val="24"/>
        </w:rPr>
        <w:t>.3 Контракта.</w:t>
      </w:r>
    </w:p>
    <w:p w14:paraId="6A2671F8" w14:textId="36DE35EC"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.9. Применение неустойки (штрафа, пени) не освобождает Стороны от исполнения обязательств по Контракту.</w:t>
      </w:r>
    </w:p>
    <w:p w14:paraId="5FEF16B3"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6CB889D7" w14:textId="4D449549" w:rsidR="00836D51" w:rsidRPr="008757CB" w:rsidRDefault="00552360" w:rsidP="00836D51">
      <w:pPr>
        <w:autoSpaceDE w:val="0"/>
        <w:autoSpaceDN w:val="0"/>
        <w:adjustRightInd w:val="0"/>
        <w:spacing w:after="0" w:line="240" w:lineRule="auto"/>
        <w:ind w:firstLine="425"/>
        <w:jc w:val="both"/>
        <w:rPr>
          <w:rFonts w:ascii="Times New Roman" w:hAnsi="Times New Roman"/>
          <w:sz w:val="24"/>
          <w:szCs w:val="24"/>
        </w:rPr>
      </w:pPr>
      <w:r w:rsidRPr="008757CB">
        <w:rPr>
          <w:rFonts w:ascii="Times New Roman" w:hAnsi="Times New Roman"/>
          <w:sz w:val="24"/>
          <w:szCs w:val="24"/>
        </w:rPr>
        <w:t>5</w:t>
      </w:r>
      <w:r w:rsidR="002D0901" w:rsidRPr="008757CB">
        <w:rPr>
          <w:rFonts w:ascii="Times New Roman" w:hAnsi="Times New Roman"/>
          <w:sz w:val="24"/>
          <w:szCs w:val="24"/>
        </w:rPr>
        <w:t xml:space="preserve">.10. </w:t>
      </w:r>
      <w:r w:rsidR="00836D51" w:rsidRPr="008757CB">
        <w:rPr>
          <w:rFonts w:ascii="Times New Roman"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 Общая сумма начисленных штрафов за неисполнение или ненадлежащее исполнение Подрядчиком (исполнителем, поставщиком) обязательств, предусмотренных контрактом, не может превышать цену контракта.</w:t>
      </w:r>
    </w:p>
    <w:p w14:paraId="22046808" w14:textId="72F6B5B2"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E17D1FA" w14:textId="4AA35B5E"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.12. В случае просрочки и/или ненадлежащего исполнения Подрядчиком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14:paraId="12DF19D9" w14:textId="0B2695C3"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lastRenderedPageBreak/>
        <w:t>5</w:t>
      </w:r>
      <w:r w:rsidR="002D0901" w:rsidRPr="008757CB">
        <w:rPr>
          <w:rFonts w:ascii="Times New Roman" w:hAnsi="Times New Roman" w:cs="Times New Roman"/>
          <w:sz w:val="24"/>
          <w:szCs w:val="24"/>
        </w:rPr>
        <w:t>.13.</w:t>
      </w:r>
      <w:r w:rsidR="002D0901" w:rsidRPr="008757CB">
        <w:rPr>
          <w:rStyle w:val="afa"/>
          <w:rFonts w:ascii="Times New Roman" w:hAnsi="Times New Roman" w:cs="Times New Roman"/>
        </w:rPr>
        <w:footnoteReference w:id="4"/>
      </w:r>
      <w:r w:rsidR="002D0901" w:rsidRPr="008757CB">
        <w:rPr>
          <w:rFonts w:ascii="Times New Roman" w:hAnsi="Times New Roman" w:cs="Times New Roman"/>
          <w:sz w:val="24"/>
          <w:szCs w:val="24"/>
        </w:rPr>
        <w:t xml:space="preserve">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3EF4BE3"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5E3F03D4"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- 10 процентов начальной (максимальной) цены контракта, если цена контракта не превышает 3 млн. рублей;</w:t>
      </w:r>
    </w:p>
    <w:p w14:paraId="3282B6FB"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- 5 процентов начальной (максимальной) цены контракта, если цена контракта составляет от 3 млн. рублей до 50 млн. рублей (включительно);</w:t>
      </w:r>
    </w:p>
    <w:p w14:paraId="5BB2824A"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- 1 процент начальной (максимальной) цены контракта, если цена контракта составляет от 50 млн. рублей до 100 млн. рублей (включительно);</w:t>
      </w:r>
    </w:p>
    <w:p w14:paraId="6A3D392E"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б) в случае, если цена контракта превышает начальную (максимальную) цену контракта:</w:t>
      </w:r>
    </w:p>
    <w:p w14:paraId="49C793EB"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- 10 процентов цены контракта, если цена контракта не превышает 3 млн. рублей;</w:t>
      </w:r>
    </w:p>
    <w:p w14:paraId="08828208"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- 5 процентов цены контракта, если цена контракта составляет от 3 млн. рублей до 50 млн. рублей (включительно);</w:t>
      </w:r>
    </w:p>
    <w:p w14:paraId="11C3105A"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- 1 процент цены контракта, если цена контракта составляет от 50 млн. рублей до 100 млн. рублей (включительно).</w:t>
      </w:r>
    </w:p>
    <w:p w14:paraId="0356FCF4" w14:textId="1937BEA7" w:rsidR="002D0901" w:rsidRPr="008757CB" w:rsidRDefault="00552360" w:rsidP="002D0901">
      <w:pPr>
        <w:spacing w:after="0" w:line="240" w:lineRule="auto"/>
        <w:ind w:firstLine="567"/>
        <w:jc w:val="both"/>
        <w:rPr>
          <w:rFonts w:ascii="Times New Roman" w:hAnsi="Times New Roman"/>
          <w:sz w:val="24"/>
          <w:szCs w:val="24"/>
        </w:rPr>
      </w:pPr>
      <w:r w:rsidRPr="008757CB">
        <w:rPr>
          <w:rFonts w:ascii="Times New Roman" w:hAnsi="Times New Roman"/>
          <w:sz w:val="24"/>
          <w:szCs w:val="24"/>
        </w:rPr>
        <w:t>5</w:t>
      </w:r>
      <w:r w:rsidR="002D0901" w:rsidRPr="008757CB">
        <w:rPr>
          <w:rFonts w:ascii="Times New Roman" w:hAnsi="Times New Roman"/>
          <w:sz w:val="24"/>
          <w:szCs w:val="24"/>
        </w:rPr>
        <w:t>.14.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контрактом, из цены контракта и/или обеспечения контракта.</w:t>
      </w:r>
    </w:p>
    <w:p w14:paraId="3B32CF38" w14:textId="77777777" w:rsidR="002D0901" w:rsidRPr="008757CB" w:rsidRDefault="002D0901" w:rsidP="002D0901">
      <w:pPr>
        <w:spacing w:after="0" w:line="240" w:lineRule="auto"/>
        <w:ind w:firstLine="567"/>
        <w:jc w:val="both"/>
        <w:rPr>
          <w:rFonts w:ascii="Times New Roman" w:hAnsi="Times New Roman"/>
          <w:sz w:val="24"/>
          <w:szCs w:val="24"/>
        </w:rPr>
      </w:pPr>
      <w:r w:rsidRPr="008757CB">
        <w:rPr>
          <w:rFonts w:ascii="Times New Roman" w:hAnsi="Times New Roman"/>
          <w:sz w:val="24"/>
          <w:szCs w:val="24"/>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27446220" w14:textId="4BABAC3A" w:rsidR="002D0901" w:rsidRPr="008757CB" w:rsidRDefault="00552360" w:rsidP="002D0901">
      <w:pPr>
        <w:spacing w:after="0" w:line="240" w:lineRule="auto"/>
        <w:ind w:firstLine="567"/>
        <w:jc w:val="both"/>
        <w:rPr>
          <w:rFonts w:ascii="Times New Roman" w:hAnsi="Times New Roman"/>
          <w:sz w:val="24"/>
          <w:szCs w:val="24"/>
        </w:rPr>
      </w:pPr>
      <w:r w:rsidRPr="008757CB">
        <w:rPr>
          <w:rFonts w:ascii="Times New Roman" w:hAnsi="Times New Roman"/>
          <w:sz w:val="24"/>
          <w:szCs w:val="24"/>
        </w:rPr>
        <w:t>5</w:t>
      </w:r>
      <w:r w:rsidR="002D0901" w:rsidRPr="008757CB">
        <w:rPr>
          <w:rFonts w:ascii="Times New Roman" w:hAnsi="Times New Roman"/>
          <w:sz w:val="24"/>
          <w:szCs w:val="24"/>
        </w:rPr>
        <w:t>.15.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057523BF" w14:textId="227850F8" w:rsidR="002D0901" w:rsidRPr="008757CB" w:rsidRDefault="00552360" w:rsidP="002D0901">
      <w:pPr>
        <w:spacing w:after="0" w:line="240" w:lineRule="auto"/>
        <w:ind w:firstLine="567"/>
        <w:jc w:val="both"/>
        <w:rPr>
          <w:rFonts w:ascii="Times New Roman" w:hAnsi="Times New Roman"/>
          <w:sz w:val="24"/>
          <w:szCs w:val="24"/>
        </w:rPr>
      </w:pPr>
      <w:r w:rsidRPr="008757CB">
        <w:rPr>
          <w:rFonts w:ascii="Times New Roman" w:hAnsi="Times New Roman"/>
          <w:sz w:val="24"/>
          <w:szCs w:val="24"/>
        </w:rPr>
        <w:t>5</w:t>
      </w:r>
      <w:r w:rsidR="002D0901" w:rsidRPr="008757CB">
        <w:rPr>
          <w:rFonts w:ascii="Times New Roman" w:hAnsi="Times New Roman"/>
          <w:sz w:val="24"/>
          <w:szCs w:val="24"/>
        </w:rPr>
        <w:t>.16. Уплата неустоек, а также возмещение убытков не освобождает Стороны от исполнения своих обязательств в натуре.</w:t>
      </w:r>
    </w:p>
    <w:p w14:paraId="79E8F9C0" w14:textId="7BF2CDE4" w:rsidR="002D0901" w:rsidRPr="008757CB" w:rsidRDefault="00552360" w:rsidP="00601B62">
      <w:pPr>
        <w:spacing w:after="0" w:line="240" w:lineRule="auto"/>
        <w:ind w:firstLine="567"/>
        <w:jc w:val="both"/>
        <w:rPr>
          <w:rFonts w:ascii="Times New Roman" w:hAnsi="Times New Roman"/>
          <w:sz w:val="24"/>
          <w:szCs w:val="24"/>
        </w:rPr>
      </w:pPr>
      <w:r w:rsidRPr="008757CB">
        <w:rPr>
          <w:rFonts w:ascii="Times New Roman" w:hAnsi="Times New Roman"/>
          <w:sz w:val="24"/>
          <w:szCs w:val="24"/>
        </w:rPr>
        <w:t>5</w:t>
      </w:r>
      <w:r w:rsidR="002D0901" w:rsidRPr="008757CB">
        <w:rPr>
          <w:rFonts w:ascii="Times New Roman" w:hAnsi="Times New Roman"/>
          <w:sz w:val="24"/>
          <w:szCs w:val="24"/>
        </w:rPr>
        <w:t>.17.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14:paraId="1210EBAF" w14:textId="7F7DB072" w:rsidR="004725DB" w:rsidRPr="008757CB" w:rsidRDefault="00552360" w:rsidP="004725DB">
      <w:pPr>
        <w:suppressAutoHyphens/>
        <w:spacing w:after="0" w:line="240" w:lineRule="auto"/>
        <w:ind w:firstLine="426"/>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6</w:t>
      </w:r>
      <w:r w:rsidR="004725DB" w:rsidRPr="008757CB">
        <w:rPr>
          <w:rFonts w:ascii="Times New Roman" w:hAnsi="Times New Roman"/>
          <w:b/>
          <w:bCs/>
          <w:color w:val="000000"/>
          <w:kern w:val="2"/>
          <w:sz w:val="24"/>
          <w:szCs w:val="24"/>
        </w:rPr>
        <w:t>. Прочие условия</w:t>
      </w:r>
    </w:p>
    <w:p w14:paraId="2E2E4B61" w14:textId="2070747D"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bCs/>
          <w:color w:val="000000"/>
          <w:kern w:val="2"/>
          <w:sz w:val="24"/>
          <w:szCs w:val="24"/>
        </w:rPr>
        <w:t>6</w:t>
      </w:r>
      <w:r w:rsidR="004725DB" w:rsidRPr="008757CB">
        <w:rPr>
          <w:rFonts w:ascii="Times New Roman" w:hAnsi="Times New Roman"/>
          <w:bCs/>
          <w:color w:val="000000"/>
          <w:kern w:val="2"/>
          <w:sz w:val="24"/>
          <w:szCs w:val="24"/>
        </w:rPr>
        <w:t>.1. Все споры или разногласия, возникающие между Сторонами по настоящему муниципальному контракту или в связи с ним,</w:t>
      </w:r>
      <w:r w:rsidR="004725DB" w:rsidRPr="008757CB">
        <w:rPr>
          <w:rFonts w:ascii="Times New Roman" w:hAnsi="Times New Roman"/>
          <w:sz w:val="24"/>
          <w:szCs w:val="24"/>
        </w:rPr>
        <w:t xml:space="preserve"> в том числе касающиеся его исполнения, нарушения, прекращения или недействительности</w:t>
      </w:r>
      <w:r w:rsidR="004725DB" w:rsidRPr="008757CB">
        <w:rPr>
          <w:rFonts w:ascii="Times New Roman" w:hAnsi="Times New Roman"/>
          <w:bCs/>
          <w:color w:val="000000"/>
          <w:kern w:val="2"/>
          <w:sz w:val="24"/>
          <w:szCs w:val="24"/>
        </w:rPr>
        <w:t xml:space="preserve"> разрешаются путем переговоров и обмена письмами</w:t>
      </w:r>
      <w:r w:rsidR="004725DB" w:rsidRPr="008757CB">
        <w:rPr>
          <w:rFonts w:ascii="Times New Roman" w:hAnsi="Times New Roman"/>
          <w:sz w:val="24"/>
          <w:szCs w:val="24"/>
        </w:rPr>
        <w:t xml:space="preserve">. </w:t>
      </w:r>
    </w:p>
    <w:p w14:paraId="410E818F"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Срок рассмотрения претензии – 10 календарных дней с момента получения претензии. </w:t>
      </w:r>
    </w:p>
    <w:p w14:paraId="648D2310" w14:textId="2F0444C7" w:rsidR="004725DB" w:rsidRPr="008757CB" w:rsidRDefault="00552360" w:rsidP="004725DB">
      <w:pPr>
        <w:suppressAutoHyphens/>
        <w:spacing w:after="0" w:line="240" w:lineRule="auto"/>
        <w:ind w:firstLine="426"/>
        <w:jc w:val="both"/>
        <w:rPr>
          <w:rFonts w:ascii="Times New Roman" w:hAnsi="Times New Roman"/>
          <w:bCs/>
          <w:color w:val="000000"/>
          <w:kern w:val="2"/>
          <w:sz w:val="24"/>
          <w:szCs w:val="24"/>
        </w:rPr>
      </w:pPr>
      <w:r w:rsidRPr="008757CB">
        <w:rPr>
          <w:rFonts w:ascii="Times New Roman" w:hAnsi="Times New Roman"/>
          <w:bCs/>
          <w:color w:val="000000"/>
          <w:kern w:val="2"/>
          <w:sz w:val="24"/>
          <w:szCs w:val="24"/>
        </w:rPr>
        <w:t>6</w:t>
      </w:r>
      <w:r w:rsidR="004725DB" w:rsidRPr="008757CB">
        <w:rPr>
          <w:rFonts w:ascii="Times New Roman" w:hAnsi="Times New Roman"/>
          <w:bCs/>
          <w:color w:val="000000"/>
          <w:kern w:val="2"/>
          <w:sz w:val="24"/>
          <w:szCs w:val="24"/>
        </w:rPr>
        <w:t>.2. В случае невозможности разрешения разногласий путем переговоров и обмена письмами, они подлежат рассмотрению в Арбитражном суде г</w:t>
      </w:r>
      <w:r w:rsidR="00E2784F" w:rsidRPr="008757CB">
        <w:rPr>
          <w:rFonts w:ascii="Times New Roman" w:hAnsi="Times New Roman"/>
          <w:bCs/>
          <w:color w:val="000000"/>
          <w:kern w:val="2"/>
          <w:sz w:val="24"/>
          <w:szCs w:val="24"/>
        </w:rPr>
        <w:t>орода</w:t>
      </w:r>
      <w:r w:rsidR="004725DB" w:rsidRPr="008757CB">
        <w:rPr>
          <w:rFonts w:ascii="Times New Roman" w:hAnsi="Times New Roman"/>
          <w:bCs/>
          <w:color w:val="000000"/>
          <w:kern w:val="2"/>
          <w:sz w:val="24"/>
          <w:szCs w:val="24"/>
        </w:rPr>
        <w:t xml:space="preserve"> Санкт-Петербурга и Ленинградской области.</w:t>
      </w:r>
    </w:p>
    <w:p w14:paraId="15870E08" w14:textId="19D33F1B"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bCs/>
          <w:color w:val="000000"/>
          <w:kern w:val="2"/>
          <w:sz w:val="24"/>
          <w:szCs w:val="24"/>
        </w:rPr>
        <w:t>6</w:t>
      </w:r>
      <w:r w:rsidR="004725DB" w:rsidRPr="008757CB">
        <w:rPr>
          <w:rFonts w:ascii="Times New Roman" w:hAnsi="Times New Roman"/>
          <w:bCs/>
          <w:color w:val="000000"/>
          <w:kern w:val="2"/>
          <w:sz w:val="24"/>
          <w:szCs w:val="24"/>
        </w:rPr>
        <w:t xml:space="preserve">.3. </w:t>
      </w:r>
      <w:r w:rsidR="004725DB" w:rsidRPr="008757CB">
        <w:rPr>
          <w:rFonts w:ascii="Times New Roman" w:hAnsi="Times New Roman"/>
          <w:sz w:val="24"/>
          <w:szCs w:val="24"/>
        </w:rPr>
        <w:t>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или различными сообщениями (голосовыми, текстовыми и проч.), которые могут направляться с использованием средств:</w:t>
      </w:r>
    </w:p>
    <w:p w14:paraId="79320DFD"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lastRenderedPageBreak/>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14:paraId="104F8EE3"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14:paraId="57294433"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в) путем передачи нарочно уведомления одной Стороной другой, либо путем отправки уведомления заказным письмом, с объявленной ценностью с описью вложения, </w:t>
      </w:r>
      <w:proofErr w:type="gramStart"/>
      <w:r w:rsidRPr="008757CB">
        <w:rPr>
          <w:rFonts w:ascii="Times New Roman" w:hAnsi="Times New Roman"/>
          <w:sz w:val="24"/>
          <w:szCs w:val="24"/>
        </w:rPr>
        <w:t>по адресу</w:t>
      </w:r>
      <w:proofErr w:type="gramEnd"/>
      <w:r w:rsidRPr="008757CB">
        <w:rPr>
          <w:rFonts w:ascii="Times New Roman" w:hAnsi="Times New Roman"/>
          <w:sz w:val="24"/>
          <w:szCs w:val="24"/>
        </w:rPr>
        <w:t xml:space="preserve"> указанному в настоящем Контракте.</w:t>
      </w:r>
    </w:p>
    <w:p w14:paraId="652A3908"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г) сервисов обмена мгновенными сообщениями (далее - мессенджеров).</w:t>
      </w:r>
    </w:p>
    <w:p w14:paraId="1FDAE650" w14:textId="2CC39B37"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6</w:t>
      </w:r>
      <w:r w:rsidR="004725DB" w:rsidRPr="008757CB">
        <w:rPr>
          <w:rFonts w:ascii="Times New Roman" w:hAnsi="Times New Roman"/>
          <w:sz w:val="24"/>
          <w:szCs w:val="24"/>
        </w:rPr>
        <w:t>.4. Сообщения направляются по следующим телефонам и электронным адресам:</w:t>
      </w:r>
    </w:p>
    <w:p w14:paraId="2BC24EF3"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а) в адрес заказчика по телефону/факсу 8(81363)71167 и/или по адресу электронной почты mkuszvolhov@yandex.ru; по телефонному номеру для связи в мессенджерах, сообщенному другой стороне в течение двух рабочих дней с момента заключения настоящего Контракта;</w:t>
      </w:r>
    </w:p>
    <w:p w14:paraId="585B897B"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б) в адрес поставщика (подрядчика, исполнителя) по телефону </w:t>
      </w:r>
      <w:r w:rsidR="003A2136" w:rsidRPr="008757CB">
        <w:rPr>
          <w:rFonts w:ascii="Times New Roman" w:hAnsi="Times New Roman"/>
          <w:sz w:val="24"/>
          <w:szCs w:val="24"/>
        </w:rPr>
        <w:t>_____________________</w:t>
      </w:r>
      <w:r w:rsidRPr="008757CB">
        <w:rPr>
          <w:rFonts w:ascii="Times New Roman" w:hAnsi="Times New Roman"/>
          <w:sz w:val="24"/>
          <w:szCs w:val="24"/>
        </w:rPr>
        <w:t xml:space="preserve"> и/или по адресу электронной почты </w:t>
      </w:r>
      <w:r w:rsidR="003A2136" w:rsidRPr="008757CB">
        <w:rPr>
          <w:rFonts w:ascii="Times New Roman" w:hAnsi="Times New Roman"/>
          <w:sz w:val="24"/>
          <w:szCs w:val="24"/>
        </w:rPr>
        <w:t>_____________________</w:t>
      </w:r>
      <w:r w:rsidRPr="008757CB">
        <w:rPr>
          <w:rFonts w:ascii="Times New Roman" w:hAnsi="Times New Roman"/>
          <w:sz w:val="24"/>
          <w:szCs w:val="24"/>
        </w:rPr>
        <w:t>; по телефонному номеру для связи в мессенджерах, сообщенному другой стороне в течение двух рабочих дней с момента заключения настоящего Контракта, или указанной поставщиком (подрядчиком, исполнителем) в заявке на закупку.</w:t>
      </w:r>
    </w:p>
    <w:p w14:paraId="4AB61F48"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Контракта.</w:t>
      </w:r>
    </w:p>
    <w:p w14:paraId="47DAE0B3" w14:textId="44F052BB"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6</w:t>
      </w:r>
      <w:r w:rsidR="004725DB" w:rsidRPr="008757CB">
        <w:rPr>
          <w:rFonts w:ascii="Times New Roman" w:hAnsi="Times New Roman"/>
          <w:sz w:val="24"/>
          <w:szCs w:val="24"/>
        </w:rPr>
        <w:t>.5. Датой передачи соответствующего сообщения считается день отправления факсимильного сообщения или сообщения электронной почты.</w:t>
      </w:r>
    </w:p>
    <w:p w14:paraId="32EB212C" w14:textId="46A273BB"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6</w:t>
      </w:r>
      <w:r w:rsidR="004725DB" w:rsidRPr="008757CB">
        <w:rPr>
          <w:rFonts w:ascii="Times New Roman" w:hAnsi="Times New Roman"/>
          <w:sz w:val="24"/>
          <w:szCs w:val="24"/>
        </w:rPr>
        <w:t>.6. 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14:paraId="01646F47" w14:textId="397743C9"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6</w:t>
      </w:r>
      <w:r w:rsidR="004725DB" w:rsidRPr="008757CB">
        <w:rPr>
          <w:rFonts w:ascii="Times New Roman" w:hAnsi="Times New Roman"/>
          <w:sz w:val="24"/>
          <w:szCs w:val="24"/>
        </w:rPr>
        <w:t>.7. По всем иным вопросам, не урегулированным в настоящем Контракте, Стороны будут руководствоваться нормами действующего законодательства РФ.</w:t>
      </w:r>
    </w:p>
    <w:p w14:paraId="050DA58D" w14:textId="0324978E"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6</w:t>
      </w:r>
      <w:r w:rsidR="004725DB" w:rsidRPr="008757CB">
        <w:rPr>
          <w:rFonts w:ascii="Times New Roman" w:hAnsi="Times New Roman"/>
          <w:sz w:val="24"/>
          <w:szCs w:val="24"/>
        </w:rPr>
        <w:t>.8.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7794D2E2" w14:textId="77777777" w:rsidR="004725DB" w:rsidRPr="008757CB" w:rsidRDefault="004725DB" w:rsidP="004725DB">
      <w:pPr>
        <w:suppressAutoHyphens/>
        <w:spacing w:after="0" w:line="240" w:lineRule="auto"/>
        <w:ind w:firstLine="426"/>
        <w:jc w:val="both"/>
        <w:rPr>
          <w:rFonts w:ascii="Times New Roman" w:hAnsi="Times New Roman"/>
          <w:iCs/>
          <w:sz w:val="24"/>
          <w:szCs w:val="24"/>
        </w:rPr>
      </w:pPr>
      <w:r w:rsidRPr="008757CB">
        <w:rPr>
          <w:rFonts w:ascii="Times New Roman" w:hAnsi="Times New Roman"/>
          <w:sz w:val="24"/>
          <w:szCs w:val="24"/>
        </w:rPr>
        <w:t xml:space="preserve">7.9. </w:t>
      </w:r>
      <w:r w:rsidRPr="008757CB">
        <w:rPr>
          <w:rFonts w:ascii="Times New Roman" w:hAnsi="Times New Roman"/>
          <w:iCs/>
          <w:sz w:val="24"/>
          <w:szCs w:val="24"/>
        </w:rPr>
        <w:t xml:space="preserve">Контракт составлен в электронной форме и подписан Сторонами посредством электронной цифровой подписи (ЭЦП), в соответствии с требованиями, установленными </w:t>
      </w:r>
      <w:r w:rsidRPr="008757CB">
        <w:rPr>
          <w:rFonts w:ascii="Times New Roman" w:hAnsi="Times New Roman"/>
          <w:sz w:val="24"/>
          <w:szCs w:val="24"/>
        </w:rPr>
        <w:t>Законом о контрактной системе</w:t>
      </w:r>
      <w:r w:rsidRPr="008757CB">
        <w:rPr>
          <w:rFonts w:ascii="Times New Roman" w:hAnsi="Times New Roman"/>
          <w:iCs/>
          <w:sz w:val="24"/>
          <w:szCs w:val="24"/>
        </w:rPr>
        <w:t>. По желанию Сторон Контракт может быть оформлен на бумажном носителе в двух подлинных экземплярах, имеющих равную юридическую силу, по экземпляру для каждой Стороны.</w:t>
      </w:r>
    </w:p>
    <w:p w14:paraId="236B2A70" w14:textId="24B6E2CF" w:rsidR="004725DB" w:rsidRPr="008757CB" w:rsidRDefault="00552360" w:rsidP="004725DB">
      <w:pPr>
        <w:suppressAutoHyphens/>
        <w:spacing w:after="0" w:line="240" w:lineRule="auto"/>
        <w:ind w:firstLine="426"/>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7</w:t>
      </w:r>
      <w:r w:rsidR="004725DB" w:rsidRPr="008757CB">
        <w:rPr>
          <w:rFonts w:ascii="Times New Roman" w:hAnsi="Times New Roman"/>
          <w:b/>
          <w:bCs/>
          <w:color w:val="000000"/>
          <w:kern w:val="2"/>
          <w:sz w:val="24"/>
          <w:szCs w:val="24"/>
        </w:rPr>
        <w:t>. Обстоятельства непреодолимой силы</w:t>
      </w:r>
    </w:p>
    <w:p w14:paraId="6147C85A" w14:textId="718A1D52"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7</w:t>
      </w:r>
      <w:r w:rsidR="004725DB" w:rsidRPr="008757CB">
        <w:rPr>
          <w:rFonts w:ascii="Times New Roman" w:hAnsi="Times New Roman"/>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4725DB" w:rsidRPr="008757CB">
        <w:rPr>
          <w:rFonts w:ascii="Times New Roman" w:hAnsi="Times New Roman"/>
          <w:bCs/>
          <w:sz w:val="24"/>
          <w:szCs w:val="24"/>
        </w:rPr>
        <w:t>заключения</w:t>
      </w:r>
      <w:r w:rsidR="004725DB" w:rsidRPr="008757CB">
        <w:rPr>
          <w:rFonts w:ascii="Times New Roman" w:hAnsi="Times New Roman"/>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14:paraId="19DE1158"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lastRenderedPageBreak/>
        <w:t xml:space="preserve">К обстоятельствам непреодолимой силы относятся события, на которые стороны не могут оказать влияния и </w:t>
      </w:r>
      <w:proofErr w:type="gramStart"/>
      <w:r w:rsidRPr="008757CB">
        <w:rPr>
          <w:rFonts w:ascii="Times New Roman" w:hAnsi="Times New Roman"/>
          <w:sz w:val="24"/>
          <w:szCs w:val="24"/>
        </w:rPr>
        <w:t>за возникновения</w:t>
      </w:r>
      <w:proofErr w:type="gramEnd"/>
      <w:r w:rsidRPr="008757CB">
        <w:rPr>
          <w:rFonts w:ascii="Times New Roman" w:hAnsi="Times New Roman"/>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774C1EFA" w14:textId="74B324C6"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7</w:t>
      </w:r>
      <w:r w:rsidR="004725DB" w:rsidRPr="008757CB">
        <w:rPr>
          <w:rFonts w:ascii="Times New Roman" w:hAnsi="Times New Roman"/>
          <w:sz w:val="24"/>
          <w:szCs w:val="24"/>
        </w:rPr>
        <w:t>.2.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3E4D5DFF" w14:textId="0E38BFF6" w:rsidR="004725DB" w:rsidRPr="008757CB" w:rsidRDefault="00552360" w:rsidP="002D0901">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7</w:t>
      </w:r>
      <w:r w:rsidR="004725DB" w:rsidRPr="008757CB">
        <w:rPr>
          <w:rFonts w:ascii="Times New Roman" w:hAnsi="Times New Roman"/>
          <w:sz w:val="24"/>
          <w:szCs w:val="24"/>
        </w:rPr>
        <w:t>.3. С момента наступления форс-мажорных обстоятельств действие Контракта приостанавливается до момента, определяемого сторонами.</w:t>
      </w:r>
    </w:p>
    <w:p w14:paraId="13446E7C" w14:textId="67592010" w:rsidR="00196178" w:rsidRPr="008757CB" w:rsidRDefault="00552360" w:rsidP="00651F3D">
      <w:pPr>
        <w:spacing w:after="0" w:line="240" w:lineRule="auto"/>
        <w:jc w:val="center"/>
        <w:rPr>
          <w:rFonts w:ascii="Times New Roman" w:hAnsi="Times New Roman"/>
          <w:b/>
          <w:sz w:val="24"/>
          <w:szCs w:val="24"/>
        </w:rPr>
      </w:pPr>
      <w:r w:rsidRPr="008757CB">
        <w:rPr>
          <w:rFonts w:ascii="Times New Roman" w:hAnsi="Times New Roman"/>
          <w:b/>
          <w:sz w:val="24"/>
          <w:szCs w:val="24"/>
        </w:rPr>
        <w:t>8</w:t>
      </w:r>
      <w:r w:rsidR="00196178" w:rsidRPr="008757CB">
        <w:rPr>
          <w:rFonts w:ascii="Times New Roman" w:hAnsi="Times New Roman"/>
          <w:b/>
          <w:sz w:val="24"/>
          <w:szCs w:val="24"/>
        </w:rPr>
        <w:t>. Антикоррупционная оговорка</w:t>
      </w:r>
    </w:p>
    <w:p w14:paraId="434F57A0" w14:textId="06F120D5" w:rsidR="00196178" w:rsidRPr="008757CB" w:rsidRDefault="00552360" w:rsidP="00651F3D">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55E16107" w14:textId="71984B6D" w:rsidR="00196178" w:rsidRPr="008757CB" w:rsidRDefault="00552360" w:rsidP="00196178">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.2.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42542375" w14:textId="6C5132CE" w:rsidR="00196178" w:rsidRPr="008757CB" w:rsidRDefault="00552360" w:rsidP="00196178">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 xml:space="preserve">.3. В случае возникновения у Стороны обоснованных подозрений, что произошло или может произойти нарушение каких-либо положений п. п. </w:t>
      </w:r>
      <w:r w:rsidRPr="008757CB">
        <w:rPr>
          <w:rFonts w:ascii="Times New Roman" w:hAnsi="Times New Roman"/>
          <w:sz w:val="24"/>
          <w:szCs w:val="24"/>
        </w:rPr>
        <w:t>8</w:t>
      </w:r>
      <w:r w:rsidR="00196178" w:rsidRPr="008757CB">
        <w:rPr>
          <w:rFonts w:ascii="Times New Roman" w:hAnsi="Times New Roman"/>
          <w:sz w:val="24"/>
          <w:szCs w:val="24"/>
        </w:rPr>
        <w:t xml:space="preserve">.1 и </w:t>
      </w:r>
      <w:r w:rsidRPr="008757CB">
        <w:rPr>
          <w:rFonts w:ascii="Times New Roman" w:hAnsi="Times New Roman"/>
          <w:sz w:val="24"/>
          <w:szCs w:val="24"/>
        </w:rPr>
        <w:t>8</w:t>
      </w:r>
      <w:r w:rsidR="00196178" w:rsidRPr="008757CB">
        <w:rPr>
          <w:rFonts w:ascii="Times New Roman" w:hAnsi="Times New Roman"/>
          <w:sz w:val="24"/>
          <w:szCs w:val="24"/>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w:t>
      </w:r>
      <w:r w:rsidRPr="008757CB">
        <w:rPr>
          <w:rFonts w:ascii="Times New Roman" w:hAnsi="Times New Roman"/>
          <w:sz w:val="24"/>
          <w:szCs w:val="24"/>
        </w:rPr>
        <w:t>8</w:t>
      </w:r>
      <w:r w:rsidR="00196178" w:rsidRPr="008757CB">
        <w:rPr>
          <w:rFonts w:ascii="Times New Roman" w:hAnsi="Times New Roman"/>
          <w:sz w:val="24"/>
          <w:szCs w:val="24"/>
        </w:rPr>
        <w:t xml:space="preserve">.1 и </w:t>
      </w:r>
      <w:r w:rsidRPr="008757CB">
        <w:rPr>
          <w:rFonts w:ascii="Times New Roman" w:hAnsi="Times New Roman"/>
          <w:sz w:val="24"/>
          <w:szCs w:val="24"/>
        </w:rPr>
        <w:t>8</w:t>
      </w:r>
      <w:r w:rsidR="00196178" w:rsidRPr="008757CB">
        <w:rPr>
          <w:rFonts w:ascii="Times New Roman" w:hAnsi="Times New Roman"/>
          <w:sz w:val="24"/>
          <w:szCs w:val="24"/>
        </w:rP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30E11825" w14:textId="619E461A" w:rsidR="00196178" w:rsidRPr="008757CB" w:rsidRDefault="00552360" w:rsidP="00196178">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 xml:space="preserve">.4. Сторона, получившая письменное уведомление, указанное в п. </w:t>
      </w:r>
      <w:r w:rsidRPr="008757CB">
        <w:rPr>
          <w:rFonts w:ascii="Times New Roman" w:hAnsi="Times New Roman"/>
          <w:sz w:val="24"/>
          <w:szCs w:val="24"/>
        </w:rPr>
        <w:t>8</w:t>
      </w:r>
      <w:r w:rsidR="00196178" w:rsidRPr="008757CB">
        <w:rPr>
          <w:rFonts w:ascii="Times New Roman" w:hAnsi="Times New Roman"/>
          <w:sz w:val="24"/>
          <w:szCs w:val="24"/>
        </w:rPr>
        <w:t>.3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466818B6" w14:textId="4355A6E5" w:rsidR="00196178" w:rsidRPr="008757CB" w:rsidRDefault="00552360" w:rsidP="00196178">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 xml:space="preserve">.5. Стороны гарантируют осуществление надлежащего разбирательства по фактам нарушения положений п. п. </w:t>
      </w:r>
      <w:r w:rsidRPr="008757CB">
        <w:rPr>
          <w:rFonts w:ascii="Times New Roman" w:hAnsi="Times New Roman"/>
          <w:sz w:val="24"/>
          <w:szCs w:val="24"/>
        </w:rPr>
        <w:t>8</w:t>
      </w:r>
      <w:r w:rsidR="00196178" w:rsidRPr="008757CB">
        <w:rPr>
          <w:rFonts w:ascii="Times New Roman" w:hAnsi="Times New Roman"/>
          <w:sz w:val="24"/>
          <w:szCs w:val="24"/>
        </w:rPr>
        <w:t xml:space="preserve">.1 и </w:t>
      </w:r>
      <w:r w:rsidRPr="008757CB">
        <w:rPr>
          <w:rFonts w:ascii="Times New Roman" w:hAnsi="Times New Roman"/>
          <w:sz w:val="24"/>
          <w:szCs w:val="24"/>
        </w:rPr>
        <w:t>8</w:t>
      </w:r>
      <w:r w:rsidR="00196178" w:rsidRPr="008757CB">
        <w:rPr>
          <w:rFonts w:ascii="Times New Roman" w:hAnsi="Times New Roman"/>
          <w:sz w:val="24"/>
          <w:szCs w:val="24"/>
        </w:rPr>
        <w:t>.2 настоящего контракта и применение эффективных мер по предотвращению возможных конфликтных ситуаций.</w:t>
      </w:r>
    </w:p>
    <w:p w14:paraId="2288CCB8" w14:textId="28FCD750" w:rsidR="00196178" w:rsidRPr="008757CB" w:rsidRDefault="00552360" w:rsidP="00196178">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D8F7305" w14:textId="4DB3A9EB" w:rsidR="004725DB" w:rsidRPr="008757CB" w:rsidRDefault="004725DB" w:rsidP="00196178">
      <w:pPr>
        <w:suppressAutoHyphens/>
        <w:spacing w:after="0" w:line="240" w:lineRule="auto"/>
        <w:ind w:firstLine="426"/>
        <w:jc w:val="center"/>
        <w:rPr>
          <w:rFonts w:ascii="Times New Roman" w:hAnsi="Times New Roman"/>
          <w:sz w:val="24"/>
          <w:szCs w:val="24"/>
        </w:rPr>
      </w:pPr>
      <w:r w:rsidRPr="008757CB">
        <w:rPr>
          <w:rFonts w:ascii="Times New Roman" w:hAnsi="Times New Roman"/>
          <w:b/>
          <w:sz w:val="24"/>
          <w:szCs w:val="24"/>
        </w:rPr>
        <w:t>1</w:t>
      </w:r>
      <w:r w:rsidR="00196178" w:rsidRPr="008757CB">
        <w:rPr>
          <w:rFonts w:ascii="Times New Roman" w:hAnsi="Times New Roman"/>
          <w:b/>
          <w:sz w:val="24"/>
          <w:szCs w:val="24"/>
        </w:rPr>
        <w:t>3</w:t>
      </w:r>
      <w:r w:rsidRPr="008757CB">
        <w:rPr>
          <w:rFonts w:ascii="Times New Roman" w:hAnsi="Times New Roman"/>
          <w:b/>
          <w:sz w:val="24"/>
          <w:szCs w:val="24"/>
        </w:rPr>
        <w:t>. Приложения к контракту</w:t>
      </w:r>
    </w:p>
    <w:p w14:paraId="233C3E0A" w14:textId="77777777" w:rsidR="004725DB" w:rsidRPr="008757CB" w:rsidRDefault="004725DB" w:rsidP="00196178">
      <w:pPr>
        <w:suppressAutoHyphens/>
        <w:spacing w:after="0" w:line="240" w:lineRule="auto"/>
        <w:ind w:firstLine="426"/>
        <w:rPr>
          <w:rFonts w:ascii="Times New Roman" w:hAnsi="Times New Roman"/>
          <w:bCs/>
          <w:kern w:val="2"/>
          <w:sz w:val="24"/>
          <w:szCs w:val="24"/>
        </w:rPr>
      </w:pPr>
      <w:r w:rsidRPr="008757CB">
        <w:rPr>
          <w:rFonts w:ascii="Times New Roman" w:hAnsi="Times New Roman"/>
          <w:bCs/>
          <w:kern w:val="2"/>
          <w:sz w:val="24"/>
          <w:szCs w:val="24"/>
        </w:rPr>
        <w:t>Приложение № 1 Описание объекта закупки</w:t>
      </w:r>
    </w:p>
    <w:p w14:paraId="5924DA73" w14:textId="77777777" w:rsidR="004725DB" w:rsidRPr="008757CB" w:rsidRDefault="004725DB" w:rsidP="00196178">
      <w:pPr>
        <w:suppressAutoHyphens/>
        <w:spacing w:after="0" w:line="240" w:lineRule="auto"/>
        <w:ind w:firstLine="426"/>
        <w:rPr>
          <w:rFonts w:ascii="Times New Roman" w:hAnsi="Times New Roman"/>
          <w:bCs/>
          <w:kern w:val="2"/>
          <w:sz w:val="24"/>
          <w:szCs w:val="24"/>
        </w:rPr>
      </w:pPr>
      <w:r w:rsidRPr="008757CB">
        <w:rPr>
          <w:rFonts w:ascii="Times New Roman" w:hAnsi="Times New Roman"/>
          <w:bCs/>
          <w:kern w:val="2"/>
          <w:sz w:val="24"/>
          <w:szCs w:val="24"/>
        </w:rPr>
        <w:t>Приложение № 2 Локальный сметный расчет</w:t>
      </w:r>
    </w:p>
    <w:p w14:paraId="75DD5F4A" w14:textId="77777777" w:rsidR="004725DB" w:rsidRPr="008757CB" w:rsidRDefault="004725DB" w:rsidP="00196178">
      <w:pPr>
        <w:suppressAutoHyphens/>
        <w:spacing w:after="0" w:line="240" w:lineRule="auto"/>
        <w:ind w:firstLine="426"/>
        <w:rPr>
          <w:rFonts w:ascii="Times New Roman" w:hAnsi="Times New Roman"/>
          <w:sz w:val="24"/>
          <w:szCs w:val="24"/>
        </w:rPr>
      </w:pPr>
      <w:r w:rsidRPr="008757CB">
        <w:rPr>
          <w:rFonts w:ascii="Times New Roman" w:hAnsi="Times New Roman"/>
          <w:bCs/>
          <w:kern w:val="2"/>
          <w:sz w:val="24"/>
          <w:szCs w:val="24"/>
        </w:rPr>
        <w:t xml:space="preserve">Приложение № 3 </w:t>
      </w:r>
      <w:r w:rsidRPr="008757CB">
        <w:rPr>
          <w:rFonts w:ascii="Times New Roman" w:hAnsi="Times New Roman"/>
          <w:sz w:val="24"/>
          <w:szCs w:val="24"/>
        </w:rPr>
        <w:t>Акт приема-передачи объекта.</w:t>
      </w:r>
    </w:p>
    <w:p w14:paraId="489DA134" w14:textId="5A6FEC97" w:rsidR="00A54A6E" w:rsidRPr="008757CB" w:rsidRDefault="00A54A6E" w:rsidP="00196178">
      <w:pPr>
        <w:suppressAutoHyphens/>
        <w:spacing w:after="0" w:line="240" w:lineRule="auto"/>
        <w:ind w:firstLine="426"/>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1</w:t>
      </w:r>
      <w:r w:rsidR="00196178" w:rsidRPr="008757CB">
        <w:rPr>
          <w:rFonts w:ascii="Times New Roman" w:hAnsi="Times New Roman"/>
          <w:b/>
          <w:bCs/>
          <w:color w:val="000000"/>
          <w:kern w:val="2"/>
          <w:sz w:val="24"/>
          <w:szCs w:val="24"/>
        </w:rPr>
        <w:t>4</w:t>
      </w:r>
      <w:r w:rsidRPr="008757CB">
        <w:rPr>
          <w:rFonts w:ascii="Times New Roman" w:hAnsi="Times New Roman"/>
          <w:b/>
          <w:bCs/>
          <w:color w:val="000000"/>
          <w:kern w:val="2"/>
          <w:sz w:val="24"/>
          <w:szCs w:val="24"/>
        </w:rPr>
        <w:t>. Адреса, банковские реквизиты, подписи Сторон</w:t>
      </w:r>
    </w:p>
    <w:p w14:paraId="623E2387" w14:textId="77777777" w:rsidR="00A54A6E" w:rsidRPr="008757CB" w:rsidRDefault="00A54A6E" w:rsidP="00A54A6E">
      <w:pPr>
        <w:suppressAutoHyphens/>
        <w:spacing w:after="0" w:line="240" w:lineRule="auto"/>
        <w:jc w:val="right"/>
        <w:rPr>
          <w:rFonts w:ascii="Times New Roman" w:hAnsi="Times New Roman"/>
          <w:sz w:val="24"/>
          <w:szCs w:val="24"/>
        </w:rPr>
      </w:pPr>
    </w:p>
    <w:tbl>
      <w:tblPr>
        <w:tblW w:w="5000" w:type="pct"/>
        <w:tblLook w:val="04A0" w:firstRow="1" w:lastRow="0" w:firstColumn="1" w:lastColumn="0" w:noHBand="0" w:noVBand="1"/>
      </w:tblPr>
      <w:tblGrid>
        <w:gridCol w:w="5034"/>
        <w:gridCol w:w="5312"/>
      </w:tblGrid>
      <w:tr w:rsidR="00552360" w:rsidRPr="008757CB" w14:paraId="28E379F2" w14:textId="77777777" w:rsidTr="00CA6F36">
        <w:tc>
          <w:tcPr>
            <w:tcW w:w="2433" w:type="pct"/>
            <w:shd w:val="clear" w:color="auto" w:fill="auto"/>
          </w:tcPr>
          <w:p w14:paraId="6F908F5C" w14:textId="77777777" w:rsidR="00552360" w:rsidRPr="008757CB" w:rsidRDefault="00552360" w:rsidP="00552360">
            <w:pPr>
              <w:widowControl w:val="0"/>
              <w:spacing w:after="0"/>
              <w:jc w:val="center"/>
              <w:rPr>
                <w:rFonts w:ascii="Times New Roman" w:hAnsi="Times New Roman"/>
                <w:b/>
                <w:bCs/>
                <w:i/>
                <w:kern w:val="2"/>
              </w:rPr>
            </w:pPr>
            <w:r w:rsidRPr="008757CB">
              <w:rPr>
                <w:rFonts w:ascii="Times New Roman" w:hAnsi="Times New Roman"/>
                <w:b/>
                <w:bCs/>
                <w:i/>
                <w:kern w:val="2"/>
              </w:rPr>
              <w:t>Заказчик:</w:t>
            </w:r>
          </w:p>
          <w:p w14:paraId="17D8A4F3" w14:textId="77777777" w:rsidR="00552360" w:rsidRPr="008757CB" w:rsidRDefault="00552360" w:rsidP="00552360">
            <w:pPr>
              <w:widowControl w:val="0"/>
              <w:spacing w:after="0" w:line="274" w:lineRule="exact"/>
              <w:ind w:right="20"/>
              <w:rPr>
                <w:rFonts w:ascii="Times New Roman" w:eastAsia="Calibri" w:hAnsi="Times New Roman"/>
                <w:color w:val="000000"/>
                <w:spacing w:val="1"/>
              </w:rPr>
            </w:pPr>
            <w:r w:rsidRPr="008757CB">
              <w:rPr>
                <w:rFonts w:ascii="Times New Roman" w:eastAsia="Calibri" w:hAnsi="Times New Roman"/>
                <w:color w:val="000000"/>
                <w:spacing w:val="1"/>
              </w:rPr>
              <w:t xml:space="preserve">Наименование: </w:t>
            </w:r>
          </w:p>
          <w:p w14:paraId="6D3CC0BC" w14:textId="77777777" w:rsidR="00552360" w:rsidRPr="008757CB" w:rsidRDefault="00552360" w:rsidP="00552360">
            <w:pPr>
              <w:spacing w:after="0"/>
              <w:rPr>
                <w:rFonts w:ascii="Times New Roman" w:hAnsi="Times New Roman"/>
              </w:rPr>
            </w:pPr>
            <w:r w:rsidRPr="008757CB">
              <w:rPr>
                <w:rFonts w:ascii="Times New Roman" w:hAnsi="Times New Roman"/>
              </w:rPr>
              <w:t xml:space="preserve">Муниципальное казенное учреждение «Служба заказчика» МО </w:t>
            </w:r>
            <w:proofErr w:type="spellStart"/>
            <w:r w:rsidRPr="008757CB">
              <w:rPr>
                <w:rFonts w:ascii="Times New Roman" w:hAnsi="Times New Roman"/>
              </w:rPr>
              <w:t>г.Волхов</w:t>
            </w:r>
            <w:proofErr w:type="spellEnd"/>
            <w:r w:rsidRPr="008757CB">
              <w:rPr>
                <w:rFonts w:ascii="Times New Roman" w:hAnsi="Times New Roman"/>
              </w:rPr>
              <w:t xml:space="preserve"> Волховского района Ленинградской области</w:t>
            </w:r>
          </w:p>
          <w:p w14:paraId="4EBAF0EB" w14:textId="77777777" w:rsidR="00552360" w:rsidRPr="008757CB" w:rsidRDefault="00552360" w:rsidP="00552360">
            <w:pPr>
              <w:spacing w:after="0"/>
              <w:rPr>
                <w:rFonts w:ascii="Times New Roman" w:hAnsi="Times New Roman"/>
              </w:rPr>
            </w:pPr>
            <w:r w:rsidRPr="008757CB">
              <w:rPr>
                <w:rFonts w:ascii="Times New Roman" w:hAnsi="Times New Roman"/>
              </w:rPr>
              <w:lastRenderedPageBreak/>
              <w:t xml:space="preserve">Юридический адрес: 187402 Ленинградская область, Волховский район, </w:t>
            </w:r>
            <w:proofErr w:type="spellStart"/>
            <w:r w:rsidRPr="008757CB">
              <w:rPr>
                <w:rFonts w:ascii="Times New Roman" w:hAnsi="Times New Roman"/>
              </w:rPr>
              <w:t>г.Волхов</w:t>
            </w:r>
            <w:proofErr w:type="spellEnd"/>
            <w:r w:rsidRPr="008757CB">
              <w:rPr>
                <w:rFonts w:ascii="Times New Roman" w:hAnsi="Times New Roman"/>
              </w:rPr>
              <w:t>, Пирогова, дом 4.</w:t>
            </w:r>
          </w:p>
          <w:p w14:paraId="74B954B0" w14:textId="77777777" w:rsidR="00552360" w:rsidRPr="008757CB" w:rsidRDefault="00552360" w:rsidP="00552360">
            <w:pPr>
              <w:spacing w:after="0"/>
              <w:rPr>
                <w:rFonts w:ascii="Times New Roman" w:hAnsi="Times New Roman"/>
              </w:rPr>
            </w:pPr>
            <w:r w:rsidRPr="008757CB">
              <w:rPr>
                <w:rFonts w:ascii="Times New Roman" w:hAnsi="Times New Roman"/>
              </w:rPr>
              <w:t xml:space="preserve">Почтовый адрес: 187402 Ленинградская область, Волховский район, </w:t>
            </w:r>
            <w:proofErr w:type="spellStart"/>
            <w:r w:rsidRPr="008757CB">
              <w:rPr>
                <w:rFonts w:ascii="Times New Roman" w:hAnsi="Times New Roman"/>
              </w:rPr>
              <w:t>г.Волхов</w:t>
            </w:r>
            <w:proofErr w:type="spellEnd"/>
            <w:r w:rsidRPr="008757CB">
              <w:rPr>
                <w:rFonts w:ascii="Times New Roman" w:hAnsi="Times New Roman"/>
              </w:rPr>
              <w:t>, Пирогова, дом 4.</w:t>
            </w:r>
          </w:p>
          <w:p w14:paraId="04F2E4AB" w14:textId="77777777" w:rsidR="00552360" w:rsidRPr="008757CB" w:rsidRDefault="00552360" w:rsidP="00552360">
            <w:pPr>
              <w:tabs>
                <w:tab w:val="center" w:pos="2639"/>
              </w:tabs>
              <w:autoSpaceDN w:val="0"/>
              <w:adjustRightInd w:val="0"/>
              <w:spacing w:after="0"/>
              <w:outlineLvl w:val="1"/>
              <w:rPr>
                <w:rFonts w:ascii="Times New Roman" w:hAnsi="Times New Roman"/>
              </w:rPr>
            </w:pPr>
            <w:r w:rsidRPr="008757CB">
              <w:rPr>
                <w:rFonts w:ascii="Times New Roman" w:hAnsi="Times New Roman"/>
                <w:b/>
              </w:rPr>
              <w:t>ИНН:</w:t>
            </w:r>
            <w:r w:rsidRPr="008757CB">
              <w:rPr>
                <w:rFonts w:ascii="Times New Roman" w:hAnsi="Times New Roman"/>
              </w:rPr>
              <w:t xml:space="preserve"> 4702020728</w:t>
            </w:r>
            <w:r w:rsidRPr="008757CB">
              <w:rPr>
                <w:rFonts w:ascii="Times New Roman" w:hAnsi="Times New Roman"/>
              </w:rPr>
              <w:tab/>
              <w:t xml:space="preserve">           </w:t>
            </w:r>
            <w:r w:rsidRPr="008757CB">
              <w:rPr>
                <w:rFonts w:ascii="Times New Roman" w:hAnsi="Times New Roman"/>
                <w:b/>
              </w:rPr>
              <w:t>КПП:</w:t>
            </w:r>
            <w:r w:rsidRPr="008757CB">
              <w:rPr>
                <w:rFonts w:ascii="Times New Roman" w:hAnsi="Times New Roman"/>
              </w:rPr>
              <w:t xml:space="preserve"> 470201001</w:t>
            </w:r>
          </w:p>
          <w:p w14:paraId="753B29FE" w14:textId="77777777" w:rsidR="00552360" w:rsidRPr="008757CB" w:rsidRDefault="00552360" w:rsidP="00552360">
            <w:pPr>
              <w:spacing w:after="0"/>
              <w:rPr>
                <w:rFonts w:ascii="Times New Roman" w:hAnsi="Times New Roman"/>
              </w:rPr>
            </w:pPr>
            <w:r w:rsidRPr="008757CB">
              <w:rPr>
                <w:rFonts w:ascii="Times New Roman" w:hAnsi="Times New Roman"/>
                <w:b/>
              </w:rPr>
              <w:t>ОГРН:</w:t>
            </w:r>
            <w:r w:rsidRPr="008757CB">
              <w:rPr>
                <w:rFonts w:ascii="Times New Roman" w:hAnsi="Times New Roman"/>
              </w:rPr>
              <w:t xml:space="preserve"> 1194704027649   </w:t>
            </w:r>
            <w:r w:rsidRPr="008757CB">
              <w:rPr>
                <w:rFonts w:ascii="Times New Roman" w:hAnsi="Times New Roman"/>
                <w:b/>
              </w:rPr>
              <w:t xml:space="preserve">ОКПО: </w:t>
            </w:r>
            <w:r w:rsidRPr="008757CB">
              <w:rPr>
                <w:rFonts w:ascii="Times New Roman" w:hAnsi="Times New Roman"/>
              </w:rPr>
              <w:t>42437828</w:t>
            </w:r>
          </w:p>
          <w:p w14:paraId="79C6E61D" w14:textId="77777777" w:rsidR="00552360" w:rsidRPr="008757CB" w:rsidRDefault="00552360" w:rsidP="00552360">
            <w:pPr>
              <w:spacing w:after="0"/>
              <w:rPr>
                <w:rFonts w:ascii="Times New Roman" w:hAnsi="Times New Roman"/>
              </w:rPr>
            </w:pPr>
            <w:r w:rsidRPr="008757CB">
              <w:rPr>
                <w:rFonts w:ascii="Times New Roman" w:hAnsi="Times New Roman"/>
                <w:b/>
              </w:rPr>
              <w:t>ОКТМО</w:t>
            </w:r>
            <w:r w:rsidRPr="008757CB">
              <w:rPr>
                <w:rFonts w:ascii="Times New Roman" w:hAnsi="Times New Roman"/>
              </w:rPr>
              <w:t xml:space="preserve">: 41609101001   </w:t>
            </w:r>
            <w:r w:rsidRPr="008757CB">
              <w:rPr>
                <w:rFonts w:ascii="Times New Roman" w:hAnsi="Times New Roman"/>
                <w:b/>
              </w:rPr>
              <w:t>ОКФС</w:t>
            </w:r>
            <w:r w:rsidRPr="008757CB">
              <w:rPr>
                <w:rFonts w:ascii="Times New Roman" w:hAnsi="Times New Roman"/>
              </w:rPr>
              <w:t>: 14</w:t>
            </w:r>
          </w:p>
          <w:p w14:paraId="5E76D5A7" w14:textId="77777777" w:rsidR="00552360" w:rsidRPr="008757CB" w:rsidRDefault="00552360" w:rsidP="00552360">
            <w:pPr>
              <w:spacing w:after="0"/>
              <w:rPr>
                <w:rFonts w:ascii="Times New Roman" w:hAnsi="Times New Roman"/>
              </w:rPr>
            </w:pPr>
            <w:r w:rsidRPr="008757CB">
              <w:rPr>
                <w:rFonts w:ascii="Times New Roman" w:hAnsi="Times New Roman"/>
                <w:b/>
              </w:rPr>
              <w:t>ОКАТО</w:t>
            </w:r>
            <w:r w:rsidRPr="008757CB">
              <w:rPr>
                <w:rFonts w:ascii="Times New Roman" w:hAnsi="Times New Roman"/>
              </w:rPr>
              <w:t xml:space="preserve">: 41209501000    </w:t>
            </w:r>
            <w:r w:rsidRPr="008757CB">
              <w:rPr>
                <w:rFonts w:ascii="Times New Roman" w:hAnsi="Times New Roman"/>
                <w:b/>
              </w:rPr>
              <w:t>ОКОПФ</w:t>
            </w:r>
            <w:r w:rsidRPr="008757CB">
              <w:rPr>
                <w:rFonts w:ascii="Times New Roman" w:hAnsi="Times New Roman"/>
              </w:rPr>
              <w:t>: 75404</w:t>
            </w:r>
          </w:p>
          <w:p w14:paraId="0FEF4FE5" w14:textId="77777777" w:rsidR="00552360" w:rsidRPr="008757CB" w:rsidRDefault="00552360" w:rsidP="00552360">
            <w:pPr>
              <w:spacing w:after="0"/>
              <w:rPr>
                <w:rFonts w:ascii="Times New Roman" w:hAnsi="Times New Roman"/>
              </w:rPr>
            </w:pPr>
            <w:r w:rsidRPr="008757CB">
              <w:rPr>
                <w:rFonts w:ascii="Times New Roman" w:hAnsi="Times New Roman"/>
                <w:b/>
              </w:rPr>
              <w:t>ОКОГУ</w:t>
            </w:r>
            <w:r w:rsidRPr="008757CB">
              <w:rPr>
                <w:rFonts w:ascii="Times New Roman" w:hAnsi="Times New Roman"/>
              </w:rPr>
              <w:t>: 4210007</w:t>
            </w:r>
          </w:p>
          <w:p w14:paraId="6AD8D111" w14:textId="77777777" w:rsidR="00552360" w:rsidRPr="008757CB" w:rsidRDefault="00552360" w:rsidP="00552360">
            <w:pPr>
              <w:spacing w:after="0"/>
              <w:rPr>
                <w:rFonts w:ascii="Times New Roman" w:hAnsi="Times New Roman"/>
              </w:rPr>
            </w:pPr>
            <w:r w:rsidRPr="008757CB">
              <w:rPr>
                <w:rFonts w:ascii="Times New Roman" w:hAnsi="Times New Roman"/>
                <w:b/>
              </w:rPr>
              <w:t>Банк</w:t>
            </w:r>
            <w:r w:rsidRPr="008757CB">
              <w:rPr>
                <w:rFonts w:ascii="Times New Roman" w:hAnsi="Times New Roman"/>
              </w:rPr>
              <w:t>: Операционно-кассовым центром № 1 Северо-Западного главного управления Центрального банка Российской Федерации.</w:t>
            </w:r>
          </w:p>
          <w:p w14:paraId="1AD960F4" w14:textId="77777777" w:rsidR="00552360" w:rsidRPr="008757CB" w:rsidRDefault="00552360" w:rsidP="00552360">
            <w:pPr>
              <w:spacing w:after="0"/>
              <w:rPr>
                <w:rFonts w:ascii="Times New Roman" w:hAnsi="Times New Roman"/>
                <w:b/>
              </w:rPr>
            </w:pPr>
            <w:r w:rsidRPr="008757CB">
              <w:rPr>
                <w:rFonts w:ascii="Times New Roman" w:hAnsi="Times New Roman"/>
                <w:b/>
              </w:rPr>
              <w:t xml:space="preserve">Плательщик: </w:t>
            </w:r>
            <w:r w:rsidRPr="008757CB">
              <w:rPr>
                <w:rFonts w:ascii="Times New Roman" w:hAnsi="Times New Roman"/>
              </w:rPr>
              <w:t>Комитет финансов Волховского муниципального района (БЮДЖЕТ Г. ВОЛХОВ) (МКУ «СЛУЖБА ЗАКАЗЧИКА» МО Г. ВОЛХОВ)</w:t>
            </w:r>
          </w:p>
          <w:p w14:paraId="20693A26" w14:textId="77777777" w:rsidR="00552360" w:rsidRPr="008757CB" w:rsidRDefault="00552360" w:rsidP="00552360">
            <w:pPr>
              <w:spacing w:after="0"/>
              <w:rPr>
                <w:rFonts w:ascii="Times New Roman" w:hAnsi="Times New Roman"/>
              </w:rPr>
            </w:pPr>
            <w:r w:rsidRPr="008757CB">
              <w:rPr>
                <w:rFonts w:ascii="Times New Roman" w:hAnsi="Times New Roman"/>
                <w:b/>
              </w:rPr>
              <w:t>БИК</w:t>
            </w:r>
            <w:r w:rsidRPr="008757CB">
              <w:rPr>
                <w:rFonts w:ascii="Times New Roman" w:hAnsi="Times New Roman"/>
              </w:rPr>
              <w:t xml:space="preserve"> </w:t>
            </w:r>
            <w:r w:rsidRPr="008757CB">
              <w:rPr>
                <w:rFonts w:ascii="Times New Roman" w:hAnsi="Times New Roman"/>
                <w:b/>
              </w:rPr>
              <w:t>ТОФК</w:t>
            </w:r>
            <w:r w:rsidRPr="008757CB">
              <w:rPr>
                <w:rFonts w:ascii="Times New Roman" w:hAnsi="Times New Roman"/>
              </w:rPr>
              <w:t xml:space="preserve"> 044030098</w:t>
            </w:r>
          </w:p>
          <w:p w14:paraId="7FE87E8B" w14:textId="77777777" w:rsidR="00552360" w:rsidRPr="008757CB" w:rsidRDefault="00552360" w:rsidP="00552360">
            <w:pPr>
              <w:spacing w:after="0"/>
              <w:rPr>
                <w:rFonts w:ascii="Times New Roman" w:hAnsi="Times New Roman"/>
              </w:rPr>
            </w:pPr>
            <w:r w:rsidRPr="008757CB">
              <w:rPr>
                <w:rFonts w:ascii="Times New Roman" w:hAnsi="Times New Roman"/>
                <w:b/>
              </w:rPr>
              <w:t xml:space="preserve">Единый казначейский счет: </w:t>
            </w:r>
            <w:r w:rsidRPr="008757CB">
              <w:rPr>
                <w:rFonts w:ascii="Times New Roman" w:hAnsi="Times New Roman"/>
              </w:rPr>
              <w:t>40102810745370000098</w:t>
            </w:r>
          </w:p>
          <w:p w14:paraId="154BAA49" w14:textId="77777777" w:rsidR="00552360" w:rsidRPr="008757CB" w:rsidRDefault="00552360" w:rsidP="00552360">
            <w:pPr>
              <w:spacing w:after="0"/>
              <w:rPr>
                <w:rFonts w:ascii="Times New Roman" w:hAnsi="Times New Roman"/>
                <w:b/>
              </w:rPr>
            </w:pPr>
            <w:r w:rsidRPr="008757CB">
              <w:rPr>
                <w:rFonts w:ascii="Times New Roman" w:hAnsi="Times New Roman"/>
                <w:b/>
              </w:rPr>
              <w:t>Р/</w:t>
            </w:r>
            <w:proofErr w:type="gramStart"/>
            <w:r w:rsidRPr="008757CB">
              <w:rPr>
                <w:rFonts w:ascii="Times New Roman" w:hAnsi="Times New Roman"/>
                <w:b/>
              </w:rPr>
              <w:t xml:space="preserve">с:  </w:t>
            </w:r>
            <w:r w:rsidRPr="008757CB">
              <w:rPr>
                <w:rFonts w:ascii="Times New Roman" w:hAnsi="Times New Roman"/>
              </w:rPr>
              <w:t>03231643416091014500</w:t>
            </w:r>
            <w:proofErr w:type="gramEnd"/>
          </w:p>
          <w:p w14:paraId="12D07BE1" w14:textId="77777777" w:rsidR="00552360" w:rsidRPr="008757CB" w:rsidRDefault="00552360" w:rsidP="00552360">
            <w:pPr>
              <w:spacing w:after="0"/>
              <w:rPr>
                <w:rFonts w:ascii="Times New Roman" w:hAnsi="Times New Roman"/>
              </w:rPr>
            </w:pPr>
            <w:r w:rsidRPr="008757CB">
              <w:rPr>
                <w:rFonts w:ascii="Times New Roman" w:hAnsi="Times New Roman"/>
                <w:b/>
              </w:rPr>
              <w:t>Л.С.</w:t>
            </w:r>
            <w:r w:rsidRPr="008757CB">
              <w:rPr>
                <w:rFonts w:ascii="Times New Roman" w:hAnsi="Times New Roman"/>
              </w:rPr>
              <w:t>: 0201400900</w:t>
            </w:r>
          </w:p>
          <w:p w14:paraId="632D138B" w14:textId="77777777" w:rsidR="00552360" w:rsidRPr="008757CB" w:rsidRDefault="00552360" w:rsidP="00552360">
            <w:pPr>
              <w:spacing w:after="0"/>
              <w:rPr>
                <w:rFonts w:ascii="Times New Roman" w:hAnsi="Times New Roman"/>
              </w:rPr>
            </w:pPr>
            <w:r w:rsidRPr="008757CB">
              <w:rPr>
                <w:rFonts w:ascii="Times New Roman" w:hAnsi="Times New Roman"/>
                <w:b/>
              </w:rPr>
              <w:t>Тел./факс</w:t>
            </w:r>
            <w:r w:rsidRPr="008757CB">
              <w:rPr>
                <w:rFonts w:ascii="Times New Roman" w:hAnsi="Times New Roman"/>
              </w:rPr>
              <w:t>: 8 (81363) 78-517/ 8 (81363) 71167</w:t>
            </w:r>
          </w:p>
          <w:p w14:paraId="5353AD29" w14:textId="77777777" w:rsidR="00552360" w:rsidRPr="008757CB" w:rsidRDefault="00552360" w:rsidP="00552360">
            <w:pPr>
              <w:widowControl w:val="0"/>
              <w:spacing w:after="0" w:line="274" w:lineRule="exact"/>
              <w:ind w:right="20"/>
              <w:rPr>
                <w:rFonts w:ascii="Times New Roman" w:hAnsi="Times New Roman"/>
                <w:color w:val="000000"/>
                <w:spacing w:val="1"/>
              </w:rPr>
            </w:pPr>
            <w:r w:rsidRPr="008757CB">
              <w:rPr>
                <w:rFonts w:ascii="Times New Roman" w:hAnsi="Times New Roman"/>
                <w:b/>
                <w:lang w:val="en-US"/>
              </w:rPr>
              <w:t>e</w:t>
            </w:r>
            <w:r w:rsidRPr="008757CB">
              <w:rPr>
                <w:rFonts w:ascii="Times New Roman" w:hAnsi="Times New Roman"/>
                <w:b/>
              </w:rPr>
              <w:t>-</w:t>
            </w:r>
            <w:r w:rsidRPr="008757CB">
              <w:rPr>
                <w:rFonts w:ascii="Times New Roman" w:hAnsi="Times New Roman"/>
                <w:b/>
                <w:lang w:val="en-US"/>
              </w:rPr>
              <w:t>mail</w:t>
            </w:r>
            <w:r w:rsidRPr="008757CB">
              <w:rPr>
                <w:rFonts w:ascii="Times New Roman" w:hAnsi="Times New Roman"/>
                <w:b/>
              </w:rPr>
              <w:t xml:space="preserve">: </w:t>
            </w:r>
            <w:proofErr w:type="spellStart"/>
            <w:r w:rsidRPr="008757CB">
              <w:rPr>
                <w:rFonts w:ascii="Times New Roman" w:hAnsi="Times New Roman"/>
                <w:lang w:val="en-US"/>
              </w:rPr>
              <w:t>mkuszvolhov</w:t>
            </w:r>
            <w:proofErr w:type="spellEnd"/>
            <w:r w:rsidRPr="008757CB">
              <w:rPr>
                <w:rFonts w:ascii="Times New Roman" w:hAnsi="Times New Roman"/>
              </w:rPr>
              <w:t>@</w:t>
            </w:r>
            <w:proofErr w:type="spellStart"/>
            <w:r w:rsidRPr="008757CB">
              <w:rPr>
                <w:rFonts w:ascii="Times New Roman" w:hAnsi="Times New Roman"/>
                <w:lang w:val="en-US"/>
              </w:rPr>
              <w:t>yandex</w:t>
            </w:r>
            <w:proofErr w:type="spellEnd"/>
            <w:r w:rsidRPr="008757CB">
              <w:rPr>
                <w:rFonts w:ascii="Times New Roman" w:hAnsi="Times New Roman"/>
              </w:rPr>
              <w:t>.</w:t>
            </w:r>
            <w:r w:rsidRPr="008757CB">
              <w:rPr>
                <w:rFonts w:ascii="Times New Roman" w:hAnsi="Times New Roman"/>
                <w:lang w:val="en-US"/>
              </w:rPr>
              <w:t>ru</w:t>
            </w:r>
            <w:r w:rsidRPr="008757CB">
              <w:rPr>
                <w:rFonts w:ascii="Times New Roman" w:hAnsi="Times New Roman"/>
                <w:bCs/>
                <w:kern w:val="32"/>
              </w:rPr>
              <w:t xml:space="preserve">                               </w:t>
            </w:r>
            <w:r w:rsidRPr="008757CB">
              <w:rPr>
                <w:rFonts w:ascii="Times New Roman" w:hAnsi="Times New Roman"/>
                <w:b/>
                <w:bCs/>
                <w:i/>
                <w:kern w:val="32"/>
              </w:rPr>
              <w:t xml:space="preserve">                                         </w:t>
            </w:r>
          </w:p>
          <w:p w14:paraId="4C26ECCA" w14:textId="77777777" w:rsidR="00552360" w:rsidRPr="008757CB" w:rsidRDefault="00552360" w:rsidP="00552360">
            <w:pPr>
              <w:widowControl w:val="0"/>
              <w:shd w:val="clear" w:color="auto" w:fill="FFFFFF"/>
              <w:autoSpaceDE w:val="0"/>
              <w:autoSpaceDN w:val="0"/>
              <w:adjustRightInd w:val="0"/>
              <w:spacing w:after="0" w:line="269" w:lineRule="exact"/>
              <w:ind w:right="20"/>
              <w:rPr>
                <w:rFonts w:ascii="Times New Roman" w:hAnsi="Times New Roman"/>
                <w:color w:val="000000"/>
                <w:spacing w:val="1"/>
              </w:rPr>
            </w:pPr>
          </w:p>
        </w:tc>
        <w:tc>
          <w:tcPr>
            <w:tcW w:w="2567" w:type="pct"/>
            <w:shd w:val="clear" w:color="auto" w:fill="auto"/>
          </w:tcPr>
          <w:p w14:paraId="0C56D4A2" w14:textId="77777777" w:rsidR="00552360" w:rsidRPr="008757CB" w:rsidRDefault="00552360" w:rsidP="00552360">
            <w:pPr>
              <w:widowControl w:val="0"/>
              <w:spacing w:after="0"/>
              <w:ind w:left="600"/>
              <w:rPr>
                <w:rFonts w:ascii="Times New Roman" w:hAnsi="Times New Roman"/>
                <w:b/>
                <w:bCs/>
                <w:i/>
                <w:kern w:val="2"/>
              </w:rPr>
            </w:pPr>
            <w:r w:rsidRPr="008757CB">
              <w:rPr>
                <w:rFonts w:ascii="Times New Roman" w:hAnsi="Times New Roman"/>
                <w:b/>
                <w:bCs/>
                <w:i/>
                <w:kern w:val="2"/>
              </w:rPr>
              <w:lastRenderedPageBreak/>
              <w:t>Подрядчик:</w:t>
            </w:r>
          </w:p>
          <w:p w14:paraId="7A27F6C2" w14:textId="77777777" w:rsidR="00552360" w:rsidRPr="008757CB" w:rsidRDefault="00552360" w:rsidP="00552360">
            <w:pPr>
              <w:widowControl w:val="0"/>
              <w:spacing w:after="0"/>
              <w:jc w:val="center"/>
              <w:rPr>
                <w:rFonts w:ascii="Times New Roman" w:hAnsi="Times New Roman"/>
                <w:b/>
                <w:bCs/>
                <w:kern w:val="2"/>
              </w:rPr>
            </w:pPr>
          </w:p>
          <w:p w14:paraId="6A325B3F" w14:textId="77777777" w:rsidR="00552360" w:rsidRPr="008757CB" w:rsidRDefault="00552360" w:rsidP="00552360">
            <w:pPr>
              <w:widowControl w:val="0"/>
              <w:spacing w:after="0"/>
              <w:rPr>
                <w:rFonts w:ascii="Times New Roman" w:hAnsi="Times New Roman"/>
                <w:b/>
                <w:bCs/>
                <w:kern w:val="2"/>
              </w:rPr>
            </w:pPr>
          </w:p>
        </w:tc>
      </w:tr>
    </w:tbl>
    <w:p w14:paraId="595FABD0" w14:textId="77777777" w:rsidR="00E4025E" w:rsidRPr="008757CB" w:rsidRDefault="00E4025E" w:rsidP="00A54A6E">
      <w:pPr>
        <w:suppressAutoHyphens/>
        <w:spacing w:after="0" w:line="240" w:lineRule="auto"/>
        <w:jc w:val="right"/>
        <w:rPr>
          <w:rFonts w:ascii="Times New Roman" w:hAnsi="Times New Roman"/>
          <w:sz w:val="24"/>
          <w:szCs w:val="24"/>
        </w:rPr>
      </w:pPr>
    </w:p>
    <w:p w14:paraId="73DDEBA6" w14:textId="319172E0" w:rsidR="00552360" w:rsidRPr="008757CB" w:rsidRDefault="00552360" w:rsidP="00552360">
      <w:pPr>
        <w:rPr>
          <w:rFonts w:ascii="Times New Roman" w:hAnsi="Times New Roman"/>
          <w:b/>
          <w:bCs/>
          <w:i/>
          <w:kern w:val="2"/>
        </w:rPr>
      </w:pP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23A6467A" w14:textId="77777777" w:rsidR="00552360" w:rsidRPr="008757CB" w:rsidRDefault="00552360" w:rsidP="00552360">
      <w:pPr>
        <w:rPr>
          <w:rFonts w:ascii="Times New Roman" w:hAnsi="Times New Roman"/>
        </w:rPr>
      </w:pPr>
    </w:p>
    <w:p w14:paraId="3CEA83DF" w14:textId="390DF234" w:rsidR="00552360" w:rsidRPr="008757CB" w:rsidRDefault="00552360" w:rsidP="00552360">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0BD1DBC8" w14:textId="29359B3E" w:rsidR="00552360" w:rsidRPr="008757CB" w:rsidRDefault="00552360" w:rsidP="00552360">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1FCDFEAA" w14:textId="77777777" w:rsidR="00F412F0" w:rsidRPr="008757CB" w:rsidRDefault="00F412F0" w:rsidP="00552360">
      <w:pPr>
        <w:suppressAutoHyphens/>
        <w:spacing w:after="0" w:line="240" w:lineRule="auto"/>
        <w:jc w:val="both"/>
        <w:rPr>
          <w:rFonts w:ascii="Times New Roman" w:hAnsi="Times New Roman"/>
          <w:sz w:val="24"/>
          <w:szCs w:val="24"/>
        </w:rPr>
      </w:pPr>
    </w:p>
    <w:p w14:paraId="3CAF884A" w14:textId="77777777" w:rsidR="00F412F0" w:rsidRPr="008757CB" w:rsidRDefault="00F412F0" w:rsidP="00A54A6E">
      <w:pPr>
        <w:suppressAutoHyphens/>
        <w:spacing w:after="0" w:line="240" w:lineRule="auto"/>
        <w:jc w:val="right"/>
        <w:rPr>
          <w:rFonts w:ascii="Times New Roman" w:hAnsi="Times New Roman"/>
          <w:sz w:val="24"/>
          <w:szCs w:val="24"/>
        </w:rPr>
      </w:pPr>
    </w:p>
    <w:p w14:paraId="15BF7E1D" w14:textId="77777777" w:rsidR="00552360" w:rsidRPr="008757CB" w:rsidRDefault="00552360" w:rsidP="00A54A6E">
      <w:pPr>
        <w:suppressAutoHyphens/>
        <w:spacing w:after="0" w:line="240" w:lineRule="auto"/>
        <w:jc w:val="right"/>
        <w:rPr>
          <w:rFonts w:ascii="Times New Roman" w:hAnsi="Times New Roman"/>
          <w:sz w:val="24"/>
          <w:szCs w:val="24"/>
        </w:rPr>
      </w:pPr>
    </w:p>
    <w:p w14:paraId="6E55CB31" w14:textId="77777777" w:rsidR="00552360" w:rsidRPr="008757CB" w:rsidRDefault="00552360" w:rsidP="00A54A6E">
      <w:pPr>
        <w:suppressAutoHyphens/>
        <w:spacing w:after="0" w:line="240" w:lineRule="auto"/>
        <w:jc w:val="right"/>
        <w:rPr>
          <w:rFonts w:ascii="Times New Roman" w:hAnsi="Times New Roman"/>
          <w:sz w:val="24"/>
          <w:szCs w:val="24"/>
        </w:rPr>
      </w:pPr>
    </w:p>
    <w:p w14:paraId="6C60FA87" w14:textId="77777777" w:rsidR="00552360" w:rsidRPr="008757CB" w:rsidRDefault="00552360" w:rsidP="00A54A6E">
      <w:pPr>
        <w:suppressAutoHyphens/>
        <w:spacing w:after="0" w:line="240" w:lineRule="auto"/>
        <w:jc w:val="right"/>
        <w:rPr>
          <w:rFonts w:ascii="Times New Roman" w:hAnsi="Times New Roman"/>
          <w:sz w:val="24"/>
          <w:szCs w:val="24"/>
        </w:rPr>
      </w:pPr>
    </w:p>
    <w:p w14:paraId="5F780441" w14:textId="77777777" w:rsidR="00552360" w:rsidRPr="008757CB" w:rsidRDefault="00552360" w:rsidP="00A54A6E">
      <w:pPr>
        <w:suppressAutoHyphens/>
        <w:spacing w:after="0" w:line="240" w:lineRule="auto"/>
        <w:jc w:val="right"/>
        <w:rPr>
          <w:rFonts w:ascii="Times New Roman" w:hAnsi="Times New Roman"/>
          <w:sz w:val="24"/>
          <w:szCs w:val="24"/>
        </w:rPr>
      </w:pPr>
    </w:p>
    <w:p w14:paraId="58E0B354" w14:textId="77777777" w:rsidR="00552360" w:rsidRPr="008757CB" w:rsidRDefault="00552360" w:rsidP="00A54A6E">
      <w:pPr>
        <w:suppressAutoHyphens/>
        <w:spacing w:after="0" w:line="240" w:lineRule="auto"/>
        <w:jc w:val="right"/>
        <w:rPr>
          <w:rFonts w:ascii="Times New Roman" w:hAnsi="Times New Roman"/>
          <w:sz w:val="24"/>
          <w:szCs w:val="24"/>
        </w:rPr>
      </w:pPr>
    </w:p>
    <w:p w14:paraId="350C5221" w14:textId="77777777" w:rsidR="00F412F0" w:rsidRPr="008757CB" w:rsidRDefault="00F412F0" w:rsidP="00A54A6E">
      <w:pPr>
        <w:suppressAutoHyphens/>
        <w:spacing w:after="0" w:line="240" w:lineRule="auto"/>
        <w:jc w:val="right"/>
        <w:rPr>
          <w:rFonts w:ascii="Times New Roman" w:hAnsi="Times New Roman"/>
          <w:sz w:val="24"/>
          <w:szCs w:val="24"/>
        </w:rPr>
      </w:pPr>
    </w:p>
    <w:p w14:paraId="34B78E43" w14:textId="77777777" w:rsidR="00F412F0" w:rsidRPr="008757CB" w:rsidRDefault="00F412F0" w:rsidP="00A54A6E">
      <w:pPr>
        <w:suppressAutoHyphens/>
        <w:spacing w:after="0" w:line="240" w:lineRule="auto"/>
        <w:jc w:val="right"/>
        <w:rPr>
          <w:rFonts w:ascii="Times New Roman" w:hAnsi="Times New Roman"/>
          <w:sz w:val="24"/>
          <w:szCs w:val="24"/>
        </w:rPr>
      </w:pPr>
    </w:p>
    <w:p w14:paraId="0891692D" w14:textId="77777777" w:rsidR="00552360" w:rsidRPr="008757CB" w:rsidRDefault="00552360" w:rsidP="00A54A6E">
      <w:pPr>
        <w:suppressAutoHyphens/>
        <w:spacing w:after="0" w:line="240" w:lineRule="auto"/>
        <w:jc w:val="right"/>
        <w:rPr>
          <w:rFonts w:ascii="Times New Roman" w:hAnsi="Times New Roman"/>
          <w:sz w:val="24"/>
          <w:szCs w:val="24"/>
        </w:rPr>
      </w:pPr>
    </w:p>
    <w:p w14:paraId="4D7C9A0B" w14:textId="77777777" w:rsidR="00552360" w:rsidRPr="008757CB" w:rsidRDefault="00552360" w:rsidP="00A54A6E">
      <w:pPr>
        <w:suppressAutoHyphens/>
        <w:spacing w:after="0" w:line="240" w:lineRule="auto"/>
        <w:jc w:val="right"/>
        <w:rPr>
          <w:rFonts w:ascii="Times New Roman" w:hAnsi="Times New Roman"/>
          <w:sz w:val="24"/>
          <w:szCs w:val="24"/>
        </w:rPr>
      </w:pPr>
    </w:p>
    <w:p w14:paraId="402E88C3" w14:textId="77777777" w:rsidR="00552360" w:rsidRPr="008757CB" w:rsidRDefault="00552360" w:rsidP="00A54A6E">
      <w:pPr>
        <w:suppressAutoHyphens/>
        <w:spacing w:after="0" w:line="240" w:lineRule="auto"/>
        <w:jc w:val="right"/>
        <w:rPr>
          <w:rFonts w:ascii="Times New Roman" w:hAnsi="Times New Roman"/>
          <w:sz w:val="24"/>
          <w:szCs w:val="24"/>
        </w:rPr>
      </w:pPr>
    </w:p>
    <w:p w14:paraId="544188D7" w14:textId="77777777" w:rsidR="00552360" w:rsidRPr="008757CB" w:rsidRDefault="00552360" w:rsidP="00A54A6E">
      <w:pPr>
        <w:suppressAutoHyphens/>
        <w:spacing w:after="0" w:line="240" w:lineRule="auto"/>
        <w:jc w:val="right"/>
        <w:rPr>
          <w:rFonts w:ascii="Times New Roman" w:hAnsi="Times New Roman"/>
          <w:sz w:val="24"/>
          <w:szCs w:val="24"/>
        </w:rPr>
      </w:pPr>
    </w:p>
    <w:p w14:paraId="3C14F52E" w14:textId="77777777" w:rsidR="009D281E" w:rsidRPr="008757CB" w:rsidRDefault="009D281E" w:rsidP="00A54A6E">
      <w:pPr>
        <w:suppressAutoHyphens/>
        <w:spacing w:after="0" w:line="240" w:lineRule="auto"/>
        <w:jc w:val="right"/>
        <w:rPr>
          <w:rFonts w:ascii="Times New Roman" w:hAnsi="Times New Roman"/>
          <w:sz w:val="24"/>
          <w:szCs w:val="24"/>
        </w:rPr>
      </w:pPr>
    </w:p>
    <w:p w14:paraId="0B0EAB9F" w14:textId="77777777" w:rsidR="009D281E" w:rsidRPr="008757CB" w:rsidRDefault="009D281E" w:rsidP="00A54A6E">
      <w:pPr>
        <w:suppressAutoHyphens/>
        <w:spacing w:after="0" w:line="240" w:lineRule="auto"/>
        <w:jc w:val="right"/>
        <w:rPr>
          <w:rFonts w:ascii="Times New Roman" w:hAnsi="Times New Roman"/>
          <w:sz w:val="24"/>
          <w:szCs w:val="24"/>
        </w:rPr>
      </w:pPr>
    </w:p>
    <w:p w14:paraId="4CDAB84B" w14:textId="77777777" w:rsidR="009D281E" w:rsidRPr="008757CB" w:rsidRDefault="009D281E" w:rsidP="00A54A6E">
      <w:pPr>
        <w:suppressAutoHyphens/>
        <w:spacing w:after="0" w:line="240" w:lineRule="auto"/>
        <w:jc w:val="right"/>
        <w:rPr>
          <w:rFonts w:ascii="Times New Roman" w:hAnsi="Times New Roman"/>
          <w:sz w:val="24"/>
          <w:szCs w:val="24"/>
        </w:rPr>
      </w:pPr>
    </w:p>
    <w:p w14:paraId="7DDD04A9" w14:textId="77777777" w:rsidR="009D281E" w:rsidRPr="008757CB" w:rsidRDefault="009D281E" w:rsidP="00A54A6E">
      <w:pPr>
        <w:suppressAutoHyphens/>
        <w:spacing w:after="0" w:line="240" w:lineRule="auto"/>
        <w:jc w:val="right"/>
        <w:rPr>
          <w:rFonts w:ascii="Times New Roman" w:hAnsi="Times New Roman"/>
          <w:sz w:val="24"/>
          <w:szCs w:val="24"/>
        </w:rPr>
      </w:pPr>
    </w:p>
    <w:p w14:paraId="2308CB6C" w14:textId="77777777" w:rsidR="009D281E" w:rsidRPr="008757CB" w:rsidRDefault="009D281E" w:rsidP="00A54A6E">
      <w:pPr>
        <w:suppressAutoHyphens/>
        <w:spacing w:after="0" w:line="240" w:lineRule="auto"/>
        <w:jc w:val="right"/>
        <w:rPr>
          <w:rFonts w:ascii="Times New Roman" w:hAnsi="Times New Roman"/>
          <w:sz w:val="24"/>
          <w:szCs w:val="24"/>
        </w:rPr>
      </w:pPr>
    </w:p>
    <w:p w14:paraId="0D5057F1" w14:textId="77777777" w:rsidR="00A54A6E" w:rsidRPr="008757CB" w:rsidRDefault="00A54A6E" w:rsidP="00A54A6E">
      <w:pPr>
        <w:suppressAutoHyphens/>
        <w:spacing w:after="0" w:line="240" w:lineRule="auto"/>
        <w:jc w:val="right"/>
        <w:rPr>
          <w:rFonts w:ascii="Times New Roman" w:hAnsi="Times New Roman"/>
          <w:sz w:val="24"/>
          <w:szCs w:val="24"/>
        </w:rPr>
      </w:pPr>
      <w:r w:rsidRPr="008757CB">
        <w:rPr>
          <w:rFonts w:ascii="Times New Roman" w:hAnsi="Times New Roman"/>
          <w:sz w:val="24"/>
          <w:szCs w:val="24"/>
        </w:rPr>
        <w:lastRenderedPageBreak/>
        <w:t xml:space="preserve">Приложение №1 к контракту </w:t>
      </w:r>
      <w:proofErr w:type="gramStart"/>
      <w:r w:rsidRPr="008757CB">
        <w:rPr>
          <w:rFonts w:ascii="Times New Roman" w:hAnsi="Times New Roman"/>
          <w:sz w:val="24"/>
          <w:szCs w:val="24"/>
        </w:rPr>
        <w:t xml:space="preserve">№  </w:t>
      </w:r>
      <w:r w:rsidR="003A2136" w:rsidRPr="008757CB">
        <w:rPr>
          <w:rFonts w:ascii="Times New Roman" w:hAnsi="Times New Roman"/>
          <w:sz w:val="24"/>
          <w:szCs w:val="24"/>
        </w:rPr>
        <w:t>_</w:t>
      </w:r>
      <w:proofErr w:type="gramEnd"/>
      <w:r w:rsidR="003A2136" w:rsidRPr="008757CB">
        <w:rPr>
          <w:rFonts w:ascii="Times New Roman" w:hAnsi="Times New Roman"/>
          <w:sz w:val="24"/>
          <w:szCs w:val="24"/>
        </w:rPr>
        <w:t>___</w:t>
      </w:r>
      <w:r w:rsidRPr="008757CB">
        <w:rPr>
          <w:rFonts w:ascii="Times New Roman" w:hAnsi="Times New Roman"/>
          <w:sz w:val="24"/>
          <w:szCs w:val="24"/>
        </w:rPr>
        <w:t xml:space="preserve"> </w:t>
      </w:r>
    </w:p>
    <w:p w14:paraId="5E4A7923" w14:textId="77777777" w:rsidR="00A54A6E" w:rsidRPr="008757CB" w:rsidRDefault="00A54A6E" w:rsidP="00A54A6E">
      <w:pPr>
        <w:suppressAutoHyphens/>
        <w:spacing w:after="0" w:line="240" w:lineRule="auto"/>
        <w:jc w:val="right"/>
        <w:rPr>
          <w:rFonts w:ascii="Times New Roman" w:hAnsi="Times New Roman"/>
          <w:sz w:val="24"/>
          <w:szCs w:val="24"/>
        </w:rPr>
      </w:pPr>
      <w:r w:rsidRPr="008757CB">
        <w:rPr>
          <w:rFonts w:ascii="Times New Roman" w:hAnsi="Times New Roman"/>
          <w:sz w:val="24"/>
          <w:szCs w:val="24"/>
        </w:rPr>
        <w:t>от «</w:t>
      </w:r>
      <w:r w:rsidR="003A2136" w:rsidRPr="008757CB">
        <w:rPr>
          <w:rFonts w:ascii="Times New Roman" w:hAnsi="Times New Roman"/>
          <w:sz w:val="24"/>
          <w:szCs w:val="24"/>
        </w:rPr>
        <w:t>___</w:t>
      </w:r>
      <w:r w:rsidRPr="008757CB">
        <w:rPr>
          <w:rFonts w:ascii="Times New Roman" w:hAnsi="Times New Roman"/>
          <w:sz w:val="24"/>
          <w:szCs w:val="24"/>
        </w:rPr>
        <w:t xml:space="preserve">» </w:t>
      </w:r>
      <w:r w:rsidR="003A2136" w:rsidRPr="008757CB">
        <w:rPr>
          <w:rFonts w:ascii="Times New Roman" w:hAnsi="Times New Roman"/>
          <w:sz w:val="24"/>
          <w:szCs w:val="24"/>
        </w:rPr>
        <w:t>______________</w:t>
      </w:r>
      <w:r w:rsidRPr="008757CB">
        <w:rPr>
          <w:rFonts w:ascii="Times New Roman" w:hAnsi="Times New Roman"/>
          <w:sz w:val="24"/>
          <w:szCs w:val="24"/>
        </w:rPr>
        <w:t xml:space="preserve"> 20</w:t>
      </w:r>
      <w:r w:rsidR="003A2136" w:rsidRPr="008757CB">
        <w:rPr>
          <w:rFonts w:ascii="Times New Roman" w:hAnsi="Times New Roman"/>
          <w:sz w:val="24"/>
          <w:szCs w:val="24"/>
        </w:rPr>
        <w:t>__</w:t>
      </w:r>
      <w:r w:rsidRPr="008757CB">
        <w:rPr>
          <w:rFonts w:ascii="Times New Roman" w:hAnsi="Times New Roman"/>
          <w:sz w:val="24"/>
          <w:szCs w:val="24"/>
        </w:rPr>
        <w:t xml:space="preserve"> г.</w:t>
      </w:r>
    </w:p>
    <w:p w14:paraId="330BB258" w14:textId="77777777" w:rsidR="00BF53BA" w:rsidRPr="008757CB" w:rsidRDefault="00BF53BA" w:rsidP="00BF53BA">
      <w:pPr>
        <w:pStyle w:val="1a"/>
        <w:shd w:val="clear" w:color="auto" w:fill="auto"/>
        <w:spacing w:before="0" w:after="0" w:line="274" w:lineRule="exact"/>
        <w:jc w:val="center"/>
        <w:rPr>
          <w:rFonts w:ascii="Times New Roman" w:hAnsi="Times New Roman" w:cs="Times New Roman"/>
          <w:b/>
          <w:bCs/>
          <w:sz w:val="24"/>
          <w:szCs w:val="24"/>
        </w:rPr>
      </w:pPr>
    </w:p>
    <w:p w14:paraId="03F72A5E" w14:textId="77777777" w:rsidR="00281A3C" w:rsidRDefault="00281A3C" w:rsidP="00281A3C">
      <w:pPr>
        <w:pStyle w:val="1a"/>
        <w:shd w:val="clear" w:color="auto" w:fill="auto"/>
        <w:spacing w:before="0" w:after="0" w:line="274" w:lineRule="exact"/>
        <w:jc w:val="center"/>
        <w:rPr>
          <w:rFonts w:ascii="Times New Roman" w:hAnsi="Times New Roman" w:cs="Times New Roman"/>
          <w:b/>
          <w:bCs/>
          <w:sz w:val="24"/>
          <w:szCs w:val="24"/>
        </w:rPr>
      </w:pPr>
      <w:r w:rsidRPr="00D84995">
        <w:rPr>
          <w:rFonts w:ascii="Times New Roman" w:hAnsi="Times New Roman" w:cs="Times New Roman"/>
          <w:b/>
          <w:bCs/>
          <w:sz w:val="24"/>
          <w:szCs w:val="24"/>
        </w:rPr>
        <w:t>ОПИСАНИЕ ОБЪ</w:t>
      </w:r>
      <w:r>
        <w:rPr>
          <w:rFonts w:ascii="Times New Roman" w:hAnsi="Times New Roman" w:cs="Times New Roman"/>
          <w:b/>
          <w:bCs/>
          <w:sz w:val="24"/>
          <w:szCs w:val="24"/>
        </w:rPr>
        <w:t>Е</w:t>
      </w:r>
      <w:r w:rsidRPr="00D84995">
        <w:rPr>
          <w:rFonts w:ascii="Times New Roman" w:hAnsi="Times New Roman" w:cs="Times New Roman"/>
          <w:b/>
          <w:bCs/>
          <w:sz w:val="24"/>
          <w:szCs w:val="24"/>
        </w:rPr>
        <w:t>КТА ЗА</w:t>
      </w:r>
      <w:r>
        <w:rPr>
          <w:rFonts w:ascii="Times New Roman" w:hAnsi="Times New Roman" w:cs="Times New Roman"/>
          <w:b/>
          <w:bCs/>
          <w:sz w:val="24"/>
          <w:szCs w:val="24"/>
        </w:rPr>
        <w:t>К</w:t>
      </w:r>
      <w:r w:rsidRPr="00D84995">
        <w:rPr>
          <w:rFonts w:ascii="Times New Roman" w:hAnsi="Times New Roman" w:cs="Times New Roman"/>
          <w:b/>
          <w:bCs/>
          <w:sz w:val="24"/>
          <w:szCs w:val="24"/>
        </w:rPr>
        <w:t>УПКИ (далее-ООЗ)</w:t>
      </w:r>
    </w:p>
    <w:p w14:paraId="3C2110CB" w14:textId="77777777" w:rsidR="00281A3C" w:rsidRDefault="00281A3C" w:rsidP="00281A3C">
      <w:pPr>
        <w:pStyle w:val="1a"/>
        <w:shd w:val="clear" w:color="auto" w:fill="auto"/>
        <w:spacing w:before="0" w:after="0" w:line="274" w:lineRule="exact"/>
        <w:jc w:val="center"/>
        <w:rPr>
          <w:rFonts w:ascii="Times New Roman" w:hAnsi="Times New Roman" w:cs="Times New Roman"/>
          <w:b/>
          <w:bCs/>
          <w:sz w:val="24"/>
          <w:szCs w:val="24"/>
        </w:rPr>
      </w:pPr>
    </w:p>
    <w:p w14:paraId="5B8E21DF" w14:textId="77777777" w:rsidR="00281A3C" w:rsidRDefault="00281A3C" w:rsidP="00281A3C">
      <w:pPr>
        <w:shd w:val="clear" w:color="auto" w:fill="FFFFFF" w:themeFill="background1"/>
        <w:spacing w:after="0" w:line="240" w:lineRule="auto"/>
        <w:ind w:firstLine="567"/>
        <w:jc w:val="both"/>
        <w:rPr>
          <w:rFonts w:ascii="Times New Roman" w:hAnsi="Times New Roman"/>
          <w:b/>
          <w:sz w:val="24"/>
          <w:szCs w:val="24"/>
        </w:rPr>
      </w:pPr>
      <w:r w:rsidRPr="002845F6">
        <w:rPr>
          <w:rFonts w:ascii="Times New Roman" w:hAnsi="Times New Roman"/>
          <w:b/>
          <w:sz w:val="24"/>
          <w:szCs w:val="24"/>
        </w:rPr>
        <w:t xml:space="preserve">Ремонт асфальтобетонного покрытия проезда от Железнодорожного переулка к дворовым территориям многоквартирных домов №50 по проспекту Державина и №5 по </w:t>
      </w:r>
      <w:proofErr w:type="gramStart"/>
      <w:r w:rsidRPr="002845F6">
        <w:rPr>
          <w:rFonts w:ascii="Times New Roman" w:hAnsi="Times New Roman"/>
          <w:b/>
          <w:sz w:val="24"/>
          <w:szCs w:val="24"/>
        </w:rPr>
        <w:t>переулку  Железнодорожный</w:t>
      </w:r>
      <w:proofErr w:type="gramEnd"/>
      <w:r w:rsidRPr="002845F6">
        <w:rPr>
          <w:rFonts w:ascii="Times New Roman" w:hAnsi="Times New Roman"/>
          <w:b/>
          <w:sz w:val="24"/>
          <w:szCs w:val="24"/>
        </w:rPr>
        <w:t xml:space="preserve">  в городе Волхове Ленинградской области.</w:t>
      </w:r>
    </w:p>
    <w:p w14:paraId="76B657F4" w14:textId="77777777" w:rsidR="00281A3C" w:rsidRPr="00711178" w:rsidRDefault="00281A3C" w:rsidP="00281A3C">
      <w:pPr>
        <w:shd w:val="clear" w:color="auto" w:fill="FFFFFF" w:themeFill="background1"/>
        <w:spacing w:after="0" w:line="240" w:lineRule="auto"/>
        <w:ind w:firstLine="567"/>
        <w:jc w:val="both"/>
        <w:rPr>
          <w:rFonts w:ascii="Times New Roman" w:hAnsi="Times New Roman"/>
          <w:color w:val="000000" w:themeColor="text1"/>
          <w:sz w:val="24"/>
          <w:szCs w:val="24"/>
        </w:rPr>
      </w:pPr>
      <w:r w:rsidRPr="00711178">
        <w:rPr>
          <w:rFonts w:ascii="Times New Roman" w:hAnsi="Times New Roman"/>
          <w:b/>
          <w:bCs/>
          <w:color w:val="000000" w:themeColor="text1"/>
          <w:sz w:val="24"/>
          <w:szCs w:val="24"/>
        </w:rPr>
        <w:t>1.Задачи Подрядчика</w:t>
      </w:r>
      <w:r w:rsidRPr="00711178">
        <w:rPr>
          <w:rFonts w:ascii="Times New Roman" w:hAnsi="Times New Roman"/>
          <w:color w:val="000000" w:themeColor="text1"/>
          <w:sz w:val="24"/>
          <w:szCs w:val="24"/>
        </w:rPr>
        <w:t xml:space="preserve">: - реализация данного вида работ с высоким качеством, в полном объеме и в календарный срок, в соответствии с </w:t>
      </w:r>
      <w:r>
        <w:rPr>
          <w:rFonts w:ascii="Times New Roman" w:hAnsi="Times New Roman"/>
          <w:color w:val="000000" w:themeColor="text1"/>
          <w:sz w:val="24"/>
          <w:szCs w:val="24"/>
        </w:rPr>
        <w:t>описанием объекта закупки</w:t>
      </w:r>
      <w:r w:rsidRPr="00711178">
        <w:rPr>
          <w:rFonts w:ascii="Times New Roman" w:hAnsi="Times New Roman"/>
          <w:color w:val="000000" w:themeColor="text1"/>
          <w:sz w:val="24"/>
          <w:szCs w:val="24"/>
        </w:rPr>
        <w:t>, при соблюдении требований охраны труда и техники безопас</w:t>
      </w:r>
      <w:r>
        <w:rPr>
          <w:rFonts w:ascii="Times New Roman" w:hAnsi="Times New Roman"/>
          <w:color w:val="000000" w:themeColor="text1"/>
          <w:sz w:val="24"/>
          <w:szCs w:val="24"/>
        </w:rPr>
        <w:t>ности, защиты окружающей среды.</w:t>
      </w:r>
    </w:p>
    <w:p w14:paraId="4C5913B7" w14:textId="77777777" w:rsidR="00281A3C" w:rsidRPr="00711178" w:rsidRDefault="00281A3C" w:rsidP="00281A3C">
      <w:pPr>
        <w:shd w:val="clear" w:color="auto" w:fill="FFFFFF" w:themeFill="background1"/>
        <w:spacing w:after="0" w:line="240" w:lineRule="auto"/>
        <w:jc w:val="both"/>
        <w:rPr>
          <w:rFonts w:ascii="Times New Roman" w:hAnsi="Times New Roman"/>
          <w:color w:val="000000" w:themeColor="text1"/>
          <w:sz w:val="24"/>
          <w:szCs w:val="24"/>
        </w:rPr>
      </w:pPr>
      <w:r>
        <w:rPr>
          <w:rFonts w:ascii="Times New Roman" w:hAnsi="Times New Roman"/>
          <w:b/>
          <w:bCs/>
          <w:color w:val="000000" w:themeColor="text1"/>
          <w:sz w:val="24"/>
          <w:szCs w:val="24"/>
        </w:rPr>
        <w:t xml:space="preserve">          </w:t>
      </w:r>
      <w:r w:rsidRPr="00711178">
        <w:rPr>
          <w:rFonts w:ascii="Times New Roman" w:hAnsi="Times New Roman"/>
          <w:b/>
          <w:bCs/>
          <w:color w:val="000000" w:themeColor="text1"/>
          <w:sz w:val="24"/>
          <w:szCs w:val="24"/>
        </w:rPr>
        <w:t>2</w:t>
      </w:r>
      <w:r w:rsidRPr="00711178">
        <w:rPr>
          <w:rFonts w:ascii="Times New Roman" w:hAnsi="Times New Roman"/>
          <w:color w:val="000000" w:themeColor="text1"/>
          <w:sz w:val="24"/>
          <w:szCs w:val="24"/>
        </w:rPr>
        <w:t>.</w:t>
      </w:r>
      <w:r w:rsidRPr="00711178">
        <w:rPr>
          <w:rFonts w:ascii="Times New Roman" w:hAnsi="Times New Roman"/>
          <w:b/>
          <w:bCs/>
          <w:color w:val="000000" w:themeColor="text1"/>
          <w:sz w:val="24"/>
          <w:szCs w:val="24"/>
        </w:rPr>
        <w:t>Объёмы работ, подлежащие выполнению: </w:t>
      </w:r>
      <w:r w:rsidRPr="00711178">
        <w:rPr>
          <w:rFonts w:ascii="Times New Roman" w:hAnsi="Times New Roman"/>
          <w:color w:val="000000" w:themeColor="text1"/>
          <w:sz w:val="24"/>
          <w:szCs w:val="24"/>
        </w:rPr>
        <w:t xml:space="preserve">виды и объемы работ указаны в ведомости объемов работ (Приложение №1 к </w:t>
      </w:r>
      <w:r>
        <w:rPr>
          <w:rFonts w:ascii="Times New Roman" w:hAnsi="Times New Roman"/>
          <w:color w:val="000000" w:themeColor="text1"/>
          <w:sz w:val="24"/>
          <w:szCs w:val="24"/>
        </w:rPr>
        <w:t>ООЗ</w:t>
      </w:r>
      <w:r w:rsidRPr="00711178">
        <w:rPr>
          <w:rFonts w:ascii="Times New Roman" w:hAnsi="Times New Roman"/>
          <w:color w:val="000000" w:themeColor="text1"/>
          <w:sz w:val="24"/>
          <w:szCs w:val="24"/>
        </w:rPr>
        <w:t>).</w:t>
      </w:r>
    </w:p>
    <w:p w14:paraId="105638DD" w14:textId="77777777" w:rsidR="00281A3C" w:rsidRDefault="00281A3C" w:rsidP="00281A3C">
      <w:pPr>
        <w:shd w:val="clear" w:color="auto" w:fill="FFFFFF" w:themeFill="background1"/>
        <w:spacing w:after="0" w:line="240" w:lineRule="auto"/>
        <w:jc w:val="both"/>
        <w:rPr>
          <w:rFonts w:ascii="Times New Roman" w:hAnsi="Times New Roman"/>
          <w:color w:val="000000" w:themeColor="text1"/>
          <w:sz w:val="24"/>
          <w:szCs w:val="24"/>
        </w:rPr>
      </w:pPr>
      <w:r>
        <w:rPr>
          <w:rFonts w:ascii="Times New Roman" w:hAnsi="Times New Roman"/>
          <w:b/>
          <w:bCs/>
          <w:color w:val="000000" w:themeColor="text1"/>
          <w:sz w:val="24"/>
          <w:szCs w:val="24"/>
        </w:rPr>
        <w:t xml:space="preserve">          </w:t>
      </w:r>
      <w:r>
        <w:rPr>
          <w:rFonts w:ascii="Times New Roman" w:hAnsi="Times New Roman"/>
          <w:b/>
          <w:color w:val="000000" w:themeColor="text1"/>
          <w:sz w:val="24"/>
          <w:szCs w:val="24"/>
        </w:rPr>
        <w:t>3</w:t>
      </w:r>
      <w:r w:rsidRPr="00536C36">
        <w:rPr>
          <w:rFonts w:ascii="Times New Roman" w:hAnsi="Times New Roman"/>
          <w:b/>
          <w:color w:val="000000" w:themeColor="text1"/>
          <w:sz w:val="24"/>
          <w:szCs w:val="24"/>
        </w:rPr>
        <w:t xml:space="preserve">. </w:t>
      </w:r>
      <w:proofErr w:type="gramStart"/>
      <w:r w:rsidRPr="00536C36">
        <w:rPr>
          <w:rFonts w:ascii="Times New Roman" w:hAnsi="Times New Roman"/>
          <w:b/>
          <w:color w:val="000000" w:themeColor="text1"/>
          <w:sz w:val="24"/>
          <w:szCs w:val="24"/>
        </w:rPr>
        <w:t>Выполнение  работ</w:t>
      </w:r>
      <w:proofErr w:type="gramEnd"/>
      <w:r w:rsidRPr="00536C36">
        <w:rPr>
          <w:rFonts w:ascii="Times New Roman" w:hAnsi="Times New Roman"/>
          <w:color w:val="000000" w:themeColor="text1"/>
          <w:sz w:val="24"/>
          <w:szCs w:val="24"/>
        </w:rPr>
        <w:t xml:space="preserve">: Выполнение работ должно проходить согласно </w:t>
      </w:r>
      <w:r w:rsidRPr="00A34D90">
        <w:rPr>
          <w:rFonts w:ascii="Times New Roman" w:hAnsi="Times New Roman"/>
          <w:kern w:val="1"/>
          <w:sz w:val="24"/>
          <w:szCs w:val="24"/>
          <w:lang w:eastAsia="ar-SA"/>
        </w:rPr>
        <w:t xml:space="preserve">графику </w:t>
      </w:r>
      <w:r>
        <w:rPr>
          <w:rFonts w:ascii="Times New Roman" w:hAnsi="Times New Roman"/>
          <w:kern w:val="1"/>
          <w:sz w:val="24"/>
          <w:szCs w:val="24"/>
          <w:lang w:eastAsia="ar-SA"/>
        </w:rPr>
        <w:t>выполнения работ</w:t>
      </w:r>
      <w:r w:rsidRPr="00A34D90">
        <w:rPr>
          <w:rFonts w:ascii="Times New Roman" w:hAnsi="Times New Roman"/>
          <w:kern w:val="1"/>
          <w:sz w:val="24"/>
          <w:szCs w:val="24"/>
          <w:lang w:eastAsia="ar-SA"/>
        </w:rPr>
        <w:t xml:space="preserve"> </w:t>
      </w:r>
      <w:r>
        <w:rPr>
          <w:rFonts w:ascii="Times New Roman" w:hAnsi="Times New Roman"/>
          <w:kern w:val="1"/>
          <w:sz w:val="24"/>
          <w:szCs w:val="24"/>
          <w:lang w:eastAsia="ar-SA"/>
        </w:rPr>
        <w:t xml:space="preserve"> </w:t>
      </w:r>
      <w:r>
        <w:rPr>
          <w:rFonts w:ascii="Times New Roman" w:hAnsi="Times New Roman"/>
          <w:color w:val="000000" w:themeColor="text1"/>
          <w:sz w:val="24"/>
          <w:szCs w:val="24"/>
        </w:rPr>
        <w:t>(Приложение  №2 к ООЗ).</w:t>
      </w:r>
    </w:p>
    <w:p w14:paraId="56D0208B" w14:textId="77777777" w:rsidR="00281A3C" w:rsidRDefault="00281A3C" w:rsidP="00281A3C">
      <w:pPr>
        <w:shd w:val="clear" w:color="auto" w:fill="FFFFFF" w:themeFill="background1"/>
        <w:tabs>
          <w:tab w:val="center" w:pos="5457"/>
        </w:tabs>
        <w:spacing w:after="0" w:line="240" w:lineRule="auto"/>
        <w:jc w:val="both"/>
        <w:rPr>
          <w:rFonts w:ascii="Times New Roman" w:hAnsi="Times New Roman"/>
          <w:b/>
          <w:color w:val="000000" w:themeColor="text1"/>
          <w:sz w:val="24"/>
          <w:szCs w:val="24"/>
        </w:rPr>
      </w:pPr>
      <w:r w:rsidRPr="00536C36">
        <w:rPr>
          <w:rFonts w:ascii="Times New Roman" w:hAnsi="Times New Roman"/>
          <w:color w:val="000000" w:themeColor="text1"/>
          <w:sz w:val="24"/>
          <w:szCs w:val="24"/>
        </w:rPr>
        <w:t xml:space="preserve">         </w:t>
      </w:r>
      <w:r>
        <w:rPr>
          <w:rFonts w:ascii="Times New Roman" w:hAnsi="Times New Roman"/>
          <w:b/>
          <w:color w:val="000000" w:themeColor="text1"/>
          <w:sz w:val="24"/>
          <w:szCs w:val="24"/>
        </w:rPr>
        <w:t>4</w:t>
      </w:r>
      <w:r w:rsidRPr="00536C36">
        <w:rPr>
          <w:rFonts w:ascii="Times New Roman" w:hAnsi="Times New Roman"/>
          <w:b/>
          <w:color w:val="000000" w:themeColor="text1"/>
          <w:sz w:val="24"/>
          <w:szCs w:val="24"/>
        </w:rPr>
        <w:t xml:space="preserve">. Подрядчик обязан: </w:t>
      </w:r>
    </w:p>
    <w:p w14:paraId="097D5F6C" w14:textId="77777777" w:rsidR="00281A3C" w:rsidRPr="00560603" w:rsidRDefault="00281A3C" w:rsidP="00281A3C">
      <w:pPr>
        <w:shd w:val="clear" w:color="auto" w:fill="FFFFFF" w:themeFill="background1"/>
        <w:tabs>
          <w:tab w:val="center" w:pos="5457"/>
        </w:tabs>
        <w:spacing w:after="0" w:line="240" w:lineRule="auto"/>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4</w:t>
      </w:r>
      <w:r w:rsidRPr="00BB35EB">
        <w:rPr>
          <w:rFonts w:ascii="Times New Roman" w:hAnsi="Times New Roman"/>
          <w:color w:val="000000" w:themeColor="text1"/>
          <w:sz w:val="24"/>
          <w:szCs w:val="24"/>
        </w:rPr>
        <w:t xml:space="preserve">.1 </w:t>
      </w:r>
      <w:r w:rsidRPr="00560603">
        <w:rPr>
          <w:rFonts w:ascii="Times New Roman" w:hAnsi="Times New Roman"/>
          <w:color w:val="000000" w:themeColor="text1"/>
          <w:sz w:val="24"/>
          <w:szCs w:val="24"/>
        </w:rPr>
        <w:t xml:space="preserve">Перед началом земляных работ </w:t>
      </w:r>
      <w:r>
        <w:rPr>
          <w:rFonts w:ascii="Times New Roman" w:hAnsi="Times New Roman"/>
          <w:color w:val="000000" w:themeColor="text1"/>
          <w:sz w:val="24"/>
          <w:szCs w:val="24"/>
        </w:rPr>
        <w:t xml:space="preserve">подрядчик </w:t>
      </w:r>
      <w:proofErr w:type="gramStart"/>
      <w:r>
        <w:rPr>
          <w:rFonts w:ascii="Times New Roman" w:hAnsi="Times New Roman"/>
          <w:color w:val="000000" w:themeColor="text1"/>
          <w:sz w:val="24"/>
          <w:szCs w:val="24"/>
        </w:rPr>
        <w:t xml:space="preserve">обязан </w:t>
      </w:r>
      <w:r w:rsidRPr="00560603">
        <w:rPr>
          <w:rFonts w:ascii="Times New Roman" w:hAnsi="Times New Roman"/>
          <w:color w:val="000000" w:themeColor="text1"/>
          <w:sz w:val="24"/>
          <w:szCs w:val="24"/>
        </w:rPr>
        <w:t xml:space="preserve"> выявить</w:t>
      </w:r>
      <w:proofErr w:type="gramEnd"/>
      <w:r w:rsidRPr="00560603">
        <w:rPr>
          <w:rFonts w:ascii="Times New Roman" w:hAnsi="Times New Roman"/>
          <w:color w:val="000000" w:themeColor="text1"/>
          <w:sz w:val="24"/>
          <w:szCs w:val="24"/>
        </w:rPr>
        <w:t xml:space="preserve"> и обозначить на месте зоны существующих подземных коммуникаций, вызвать представителей эксплуатационных организаций. При производстве земляных работ котлованы и траншеи, где происходит движение людей и транспорта, должны быть ограждены в соответствии с требованиями Приказом Минтруда России от 11.12.2020 N 883н. В зонах работ механизмов необходимо установить предупредительные знаки. </w:t>
      </w:r>
    </w:p>
    <w:p w14:paraId="29C26D6E" w14:textId="77777777" w:rsidR="00281A3C" w:rsidRPr="00281A3C" w:rsidRDefault="00281A3C" w:rsidP="00281A3C">
      <w:pPr>
        <w:shd w:val="clear" w:color="auto" w:fill="FFFFFF" w:themeFill="background1"/>
        <w:spacing w:after="0" w:line="240" w:lineRule="auto"/>
        <w:ind w:firstLine="567"/>
        <w:jc w:val="both"/>
        <w:rPr>
          <w:rFonts w:ascii="Times New Roman" w:hAnsi="Times New Roman"/>
          <w:color w:val="000000" w:themeColor="text1"/>
          <w:sz w:val="24"/>
          <w:szCs w:val="24"/>
        </w:rPr>
      </w:pPr>
      <w:r w:rsidRPr="00281A3C">
        <w:rPr>
          <w:rFonts w:ascii="Times New Roman" w:hAnsi="Times New Roman"/>
          <w:color w:val="000000" w:themeColor="text1"/>
          <w:sz w:val="24"/>
          <w:szCs w:val="24"/>
        </w:rPr>
        <w:t>4.2 Вести с момента начала работ на Объекте и до их завершения, оформленный и заверенный в установленном порядке журнал производства работ, исполнительную документацию, на русском языке по типовой форме в соответствии с СП 48.13330.2019. Свод правил. Организация строительства</w:t>
      </w:r>
      <w:r w:rsidRPr="00281A3C">
        <w:rPr>
          <w:rFonts w:ascii="Times New Roman" w:hAnsi="Times New Roman"/>
        </w:rPr>
        <w:t xml:space="preserve"> </w:t>
      </w:r>
      <w:r w:rsidRPr="00281A3C">
        <w:rPr>
          <w:rFonts w:ascii="Times New Roman" w:hAnsi="Times New Roman"/>
          <w:color w:val="000000" w:themeColor="text1"/>
          <w:sz w:val="24"/>
          <w:szCs w:val="24"/>
        </w:rPr>
        <w:t>СНиП 12-01-2004" (утвержден и введен в действие Приказом Минстроя России от 24.12.2019 N 861/</w:t>
      </w:r>
      <w:proofErr w:type="spellStart"/>
      <w:r w:rsidRPr="00281A3C">
        <w:rPr>
          <w:rFonts w:ascii="Times New Roman" w:hAnsi="Times New Roman"/>
          <w:color w:val="000000" w:themeColor="text1"/>
          <w:sz w:val="24"/>
          <w:szCs w:val="24"/>
        </w:rPr>
        <w:t>пр</w:t>
      </w:r>
      <w:proofErr w:type="spellEnd"/>
      <w:r w:rsidRPr="00281A3C">
        <w:rPr>
          <w:rFonts w:ascii="Times New Roman" w:hAnsi="Times New Roman"/>
          <w:color w:val="000000" w:themeColor="text1"/>
          <w:sz w:val="24"/>
          <w:szCs w:val="24"/>
        </w:rPr>
        <w:t xml:space="preserve">), ГОСТ 32731-2014, </w:t>
      </w:r>
      <w:r w:rsidRPr="00281A3C">
        <w:rPr>
          <w:rFonts w:ascii="Times New Roman" w:hAnsi="Times New Roman"/>
          <w:sz w:val="24"/>
          <w:szCs w:val="24"/>
          <w:lang w:eastAsia="ar-SA"/>
        </w:rPr>
        <w:t>приказом Минстроя России от 02.12.2022 N 1026/пр.</w:t>
      </w:r>
      <w:r w:rsidRPr="00281A3C">
        <w:rPr>
          <w:rFonts w:ascii="Times New Roman" w:hAnsi="Times New Roman"/>
          <w:color w:val="000000" w:themeColor="text1"/>
          <w:sz w:val="24"/>
          <w:szCs w:val="24"/>
        </w:rPr>
        <w:t xml:space="preserve"> Форма акта на скрытые работы в соответствии с Приказом Минстроя России от 16.05.2023 N 344/</w:t>
      </w:r>
      <w:proofErr w:type="spellStart"/>
      <w:r w:rsidRPr="00281A3C">
        <w:rPr>
          <w:rFonts w:ascii="Times New Roman" w:hAnsi="Times New Roman"/>
          <w:color w:val="000000" w:themeColor="text1"/>
          <w:sz w:val="24"/>
          <w:szCs w:val="24"/>
        </w:rPr>
        <w:t>пр</w:t>
      </w:r>
      <w:proofErr w:type="spellEnd"/>
      <w:r w:rsidRPr="00281A3C">
        <w:rPr>
          <w:rFonts w:ascii="Times New Roman" w:hAnsi="Times New Roman"/>
          <w:color w:val="000000" w:themeColor="text1"/>
          <w:sz w:val="24"/>
          <w:szCs w:val="24"/>
        </w:rPr>
        <w:t>, и другими нормативными документами, действующими на момент исполнения обязательств.</w:t>
      </w:r>
    </w:p>
    <w:p w14:paraId="22ECDB78" w14:textId="77777777" w:rsidR="00281A3C" w:rsidRPr="00281A3C" w:rsidRDefault="00281A3C" w:rsidP="00281A3C">
      <w:pPr>
        <w:shd w:val="clear" w:color="auto" w:fill="FFFFFF" w:themeFill="background1"/>
        <w:spacing w:after="0" w:line="240" w:lineRule="auto"/>
        <w:ind w:firstLine="567"/>
        <w:jc w:val="both"/>
        <w:rPr>
          <w:rFonts w:ascii="Times New Roman" w:hAnsi="Times New Roman"/>
          <w:color w:val="000000" w:themeColor="text1"/>
          <w:sz w:val="24"/>
          <w:szCs w:val="24"/>
        </w:rPr>
      </w:pPr>
      <w:proofErr w:type="gramStart"/>
      <w:r w:rsidRPr="00281A3C">
        <w:rPr>
          <w:rFonts w:ascii="Times New Roman" w:hAnsi="Times New Roman"/>
          <w:color w:val="000000" w:themeColor="text1"/>
          <w:sz w:val="24"/>
          <w:szCs w:val="24"/>
        </w:rPr>
        <w:t>4.3  Видео</w:t>
      </w:r>
      <w:proofErr w:type="gramEnd"/>
      <w:r w:rsidRPr="00281A3C">
        <w:rPr>
          <w:rFonts w:ascii="Times New Roman" w:hAnsi="Times New Roman"/>
          <w:color w:val="000000" w:themeColor="text1"/>
          <w:sz w:val="24"/>
          <w:szCs w:val="24"/>
        </w:rPr>
        <w:t xml:space="preserve"> фиксацию и фото фиксацию проводить до начала производства работ, после окончания производства работ с одного и того же ракурса. </w:t>
      </w:r>
    </w:p>
    <w:p w14:paraId="73AC6182" w14:textId="77777777" w:rsidR="00281A3C" w:rsidRPr="00281A3C" w:rsidRDefault="00281A3C" w:rsidP="00281A3C">
      <w:pPr>
        <w:pStyle w:val="a8"/>
        <w:shd w:val="clear" w:color="auto" w:fill="FFFFFF"/>
        <w:spacing w:after="0"/>
        <w:ind w:left="0" w:firstLine="567"/>
        <w:rPr>
          <w:rFonts w:ascii="Times New Roman" w:hAnsi="Times New Roman"/>
          <w:color w:val="000000"/>
          <w:sz w:val="24"/>
          <w:szCs w:val="24"/>
        </w:rPr>
      </w:pPr>
      <w:r w:rsidRPr="00281A3C">
        <w:rPr>
          <w:rFonts w:ascii="Times New Roman" w:hAnsi="Times New Roman"/>
          <w:b/>
          <w:color w:val="000000" w:themeColor="text1"/>
          <w:sz w:val="24"/>
          <w:szCs w:val="24"/>
        </w:rPr>
        <w:t>5.</w:t>
      </w:r>
      <w:r w:rsidRPr="00281A3C">
        <w:rPr>
          <w:rFonts w:ascii="Times New Roman" w:hAnsi="Times New Roman"/>
          <w:b/>
          <w:color w:val="000000"/>
          <w:sz w:val="24"/>
          <w:szCs w:val="24"/>
        </w:rPr>
        <w:t xml:space="preserve"> Организация транспортного движения в период производства работ</w:t>
      </w:r>
      <w:r w:rsidRPr="00281A3C">
        <w:rPr>
          <w:rFonts w:ascii="Times New Roman" w:hAnsi="Times New Roman"/>
          <w:color w:val="000000"/>
          <w:sz w:val="24"/>
          <w:szCs w:val="24"/>
        </w:rPr>
        <w:t xml:space="preserve">: - Подрядчик в период проведения работ несет полную ответственность за обеспечение безопасности дорожного движения в границах передаваемого участка дороги, включая установку и содержание дорожных знаков, приборов освещения, ограждений в соответствии с ГОСТ Р 58350-2019 «Дороги автомобильные общего пользования. Технические средства организации дорожного движения в местах производства работ. Технические требования. Правила применения» и ГОСТ Р 50597-2017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w:t>
      </w:r>
      <w:proofErr w:type="gramStart"/>
      <w:r w:rsidRPr="00281A3C">
        <w:rPr>
          <w:rFonts w:ascii="Times New Roman" w:hAnsi="Times New Roman"/>
          <w:color w:val="000000"/>
          <w:sz w:val="24"/>
          <w:szCs w:val="24"/>
        </w:rPr>
        <w:t>( с</w:t>
      </w:r>
      <w:proofErr w:type="gramEnd"/>
      <w:r w:rsidRPr="00281A3C">
        <w:rPr>
          <w:rFonts w:ascii="Times New Roman" w:hAnsi="Times New Roman"/>
          <w:color w:val="000000"/>
          <w:sz w:val="24"/>
          <w:szCs w:val="24"/>
        </w:rPr>
        <w:t xml:space="preserve"> Поправками)». </w:t>
      </w:r>
    </w:p>
    <w:p w14:paraId="3725AD0A" w14:textId="77777777" w:rsidR="00281A3C" w:rsidRPr="00281A3C" w:rsidRDefault="00281A3C" w:rsidP="00281A3C">
      <w:pPr>
        <w:shd w:val="clear" w:color="auto" w:fill="FFFFFF" w:themeFill="background1"/>
        <w:spacing w:after="0" w:line="240" w:lineRule="auto"/>
        <w:jc w:val="both"/>
        <w:rPr>
          <w:rFonts w:ascii="Times New Roman" w:hAnsi="Times New Roman"/>
          <w:color w:val="000000"/>
          <w:sz w:val="24"/>
          <w:szCs w:val="24"/>
        </w:rPr>
      </w:pPr>
      <w:r w:rsidRPr="00281A3C">
        <w:rPr>
          <w:rFonts w:ascii="Times New Roman" w:hAnsi="Times New Roman"/>
          <w:b/>
          <w:bCs/>
          <w:color w:val="000000" w:themeColor="text1"/>
          <w:sz w:val="24"/>
          <w:szCs w:val="24"/>
        </w:rPr>
        <w:t xml:space="preserve">          </w:t>
      </w:r>
      <w:r w:rsidRPr="00281A3C">
        <w:rPr>
          <w:rFonts w:ascii="Times New Roman" w:hAnsi="Times New Roman"/>
          <w:b/>
          <w:bCs/>
          <w:color w:val="000000"/>
          <w:sz w:val="24"/>
          <w:szCs w:val="24"/>
        </w:rPr>
        <w:t xml:space="preserve">6. Приемка </w:t>
      </w:r>
      <w:proofErr w:type="gramStart"/>
      <w:r w:rsidRPr="00281A3C">
        <w:rPr>
          <w:rFonts w:ascii="Times New Roman" w:hAnsi="Times New Roman"/>
          <w:b/>
          <w:bCs/>
          <w:color w:val="000000"/>
          <w:sz w:val="24"/>
          <w:szCs w:val="24"/>
        </w:rPr>
        <w:t>работ: </w:t>
      </w:r>
      <w:r w:rsidRPr="00281A3C">
        <w:rPr>
          <w:rFonts w:ascii="Times New Roman" w:hAnsi="Times New Roman"/>
          <w:color w:val="000000"/>
          <w:sz w:val="24"/>
          <w:szCs w:val="24"/>
        </w:rPr>
        <w:t xml:space="preserve">  </w:t>
      </w:r>
      <w:proofErr w:type="gramEnd"/>
      <w:r w:rsidRPr="00281A3C">
        <w:rPr>
          <w:rFonts w:ascii="Times New Roman" w:hAnsi="Times New Roman"/>
          <w:color w:val="000000"/>
          <w:sz w:val="24"/>
          <w:szCs w:val="24"/>
        </w:rPr>
        <w:t xml:space="preserve">Приемка работ производится Заказчиком в соответствии с контрактом и действующими нормативными правовыми актами. </w:t>
      </w:r>
    </w:p>
    <w:p w14:paraId="3B6C395E" w14:textId="77777777" w:rsidR="00281A3C" w:rsidRPr="00281A3C" w:rsidRDefault="00281A3C" w:rsidP="00281A3C">
      <w:pPr>
        <w:shd w:val="clear" w:color="auto" w:fill="FFFFFF" w:themeFill="background1"/>
        <w:spacing w:after="0" w:line="240" w:lineRule="auto"/>
        <w:jc w:val="both"/>
        <w:rPr>
          <w:rFonts w:ascii="Times New Roman" w:hAnsi="Times New Roman"/>
          <w:color w:val="000000"/>
          <w:sz w:val="24"/>
          <w:szCs w:val="24"/>
        </w:rPr>
      </w:pPr>
      <w:r w:rsidRPr="00281A3C">
        <w:rPr>
          <w:rFonts w:ascii="Times New Roman" w:hAnsi="Times New Roman"/>
          <w:color w:val="000000"/>
          <w:sz w:val="24"/>
          <w:szCs w:val="24"/>
        </w:rPr>
        <w:t xml:space="preserve">         При отсутствии исполнительной документации, несоответствия ее требованиям действующих нормативных правовых актов, предъявленные Подрядчиком к приемке работы не могут быть приняты Заказчиком.</w:t>
      </w:r>
    </w:p>
    <w:p w14:paraId="41E191BB" w14:textId="77777777" w:rsidR="00281A3C" w:rsidRPr="0047539C" w:rsidRDefault="00281A3C" w:rsidP="00281A3C">
      <w:pPr>
        <w:shd w:val="clear" w:color="auto" w:fill="FFFFFF" w:themeFill="background1"/>
        <w:spacing w:after="0" w:line="240" w:lineRule="auto"/>
        <w:ind w:left="567"/>
        <w:jc w:val="both"/>
        <w:rPr>
          <w:rFonts w:ascii="Times New Roman" w:hAnsi="Times New Roman"/>
          <w:b/>
          <w:color w:val="000000"/>
          <w:sz w:val="24"/>
          <w:szCs w:val="24"/>
        </w:rPr>
      </w:pPr>
      <w:r w:rsidRPr="0047539C">
        <w:rPr>
          <w:rFonts w:ascii="Times New Roman" w:hAnsi="Times New Roman"/>
          <w:b/>
          <w:color w:val="000000"/>
          <w:sz w:val="24"/>
          <w:szCs w:val="24"/>
        </w:rPr>
        <w:t>7 . Гарантийные обязательства</w:t>
      </w:r>
    </w:p>
    <w:p w14:paraId="05A090D3" w14:textId="77777777" w:rsidR="00281A3C" w:rsidRPr="0047539C" w:rsidRDefault="00281A3C" w:rsidP="00281A3C">
      <w:pPr>
        <w:shd w:val="clear" w:color="auto" w:fill="FFFFFF" w:themeFill="background1"/>
        <w:spacing w:after="0" w:line="240" w:lineRule="auto"/>
        <w:ind w:firstLine="567"/>
        <w:jc w:val="both"/>
        <w:rPr>
          <w:rFonts w:ascii="Times New Roman" w:hAnsi="Times New Roman"/>
          <w:color w:val="000000"/>
          <w:sz w:val="24"/>
          <w:szCs w:val="24"/>
        </w:rPr>
      </w:pPr>
      <w:r w:rsidRPr="0047539C">
        <w:rPr>
          <w:rFonts w:ascii="Times New Roman" w:hAnsi="Times New Roman"/>
          <w:color w:val="000000"/>
          <w:sz w:val="24"/>
          <w:szCs w:val="24"/>
        </w:rPr>
        <w:t xml:space="preserve">7.1. 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w:t>
      </w:r>
      <w:proofErr w:type="gramStart"/>
      <w:r w:rsidRPr="0047539C">
        <w:rPr>
          <w:rFonts w:ascii="Times New Roman" w:hAnsi="Times New Roman"/>
          <w:color w:val="000000"/>
          <w:sz w:val="24"/>
          <w:szCs w:val="24"/>
        </w:rPr>
        <w:t>составляет  5</w:t>
      </w:r>
      <w:proofErr w:type="gramEnd"/>
      <w:r w:rsidRPr="0047539C">
        <w:rPr>
          <w:rFonts w:ascii="Times New Roman" w:hAnsi="Times New Roman"/>
          <w:color w:val="000000"/>
          <w:sz w:val="24"/>
          <w:szCs w:val="24"/>
        </w:rPr>
        <w:t xml:space="preserve"> (пять) лет с даты подписания заказчиком документа о приемке, предусмотренного частью 7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Закона № 44-ФЗ).</w:t>
      </w:r>
    </w:p>
    <w:p w14:paraId="7BE0929D" w14:textId="77777777" w:rsidR="00281A3C" w:rsidRPr="0047539C" w:rsidRDefault="00281A3C" w:rsidP="00281A3C">
      <w:pPr>
        <w:shd w:val="clear" w:color="auto" w:fill="FFFFFF" w:themeFill="background1"/>
        <w:spacing w:after="0" w:line="240" w:lineRule="auto"/>
        <w:ind w:firstLine="567"/>
        <w:jc w:val="both"/>
        <w:rPr>
          <w:rFonts w:ascii="Times New Roman" w:hAnsi="Times New Roman"/>
          <w:color w:val="000000"/>
          <w:sz w:val="24"/>
          <w:szCs w:val="24"/>
        </w:rPr>
      </w:pPr>
      <w:r w:rsidRPr="0047539C">
        <w:rPr>
          <w:rFonts w:ascii="Times New Roman" w:hAnsi="Times New Roman"/>
          <w:color w:val="000000"/>
          <w:sz w:val="24"/>
          <w:szCs w:val="24"/>
        </w:rPr>
        <w:lastRenderedPageBreak/>
        <w:t>7.2. Под гарантийным обязательством Стороны понимают следующее: обязанность подрядчика устранить за свой счёт, своими или привлечёнными силами недостатки в результатах его работы, выявленные или возникшие в пределах гарантийного срока, который составляет 5(пять) лет с даты подписания заказчиком документа о приемке, предусмотренного частью 7 статьи 94 Закона №44-ФЗ. Если в период гарантийной эксплуатации обнаружатся дефекты, не позволяющие продолжить нормальную эксплуатацию Объекта до их устранения, то гарантийный срок продлевается на период устранения дефектов.</w:t>
      </w:r>
    </w:p>
    <w:p w14:paraId="7165986E" w14:textId="77777777" w:rsidR="00281A3C" w:rsidRPr="0047539C" w:rsidRDefault="00281A3C" w:rsidP="00281A3C">
      <w:pPr>
        <w:shd w:val="clear" w:color="auto" w:fill="FFFFFF" w:themeFill="background1"/>
        <w:spacing w:after="0" w:line="240" w:lineRule="auto"/>
        <w:ind w:firstLine="567"/>
        <w:jc w:val="both"/>
        <w:rPr>
          <w:rFonts w:ascii="Times New Roman" w:hAnsi="Times New Roman"/>
          <w:color w:val="000000"/>
          <w:sz w:val="24"/>
          <w:szCs w:val="24"/>
        </w:rPr>
      </w:pPr>
      <w:r w:rsidRPr="0047539C">
        <w:rPr>
          <w:rFonts w:ascii="Times New Roman" w:hAnsi="Times New Roman"/>
          <w:color w:val="000000"/>
          <w:sz w:val="24"/>
          <w:szCs w:val="24"/>
        </w:rPr>
        <w:t>7.3.Основанием возникновения гарантийных обязательств является заключение комиссии, порядок деятельности которой определяется настоящим контрактом.</w:t>
      </w:r>
    </w:p>
    <w:p w14:paraId="6195967D" w14:textId="77777777" w:rsidR="00281A3C" w:rsidRPr="0047539C" w:rsidRDefault="00281A3C" w:rsidP="00281A3C">
      <w:pPr>
        <w:shd w:val="clear" w:color="auto" w:fill="FFFFFF" w:themeFill="background1"/>
        <w:spacing w:after="0" w:line="240" w:lineRule="auto"/>
        <w:ind w:firstLine="567"/>
        <w:jc w:val="both"/>
        <w:rPr>
          <w:rFonts w:ascii="Times New Roman" w:hAnsi="Times New Roman"/>
          <w:color w:val="000000"/>
          <w:sz w:val="24"/>
          <w:szCs w:val="24"/>
        </w:rPr>
      </w:pPr>
      <w:r w:rsidRPr="0047539C">
        <w:rPr>
          <w:rFonts w:ascii="Times New Roman" w:hAnsi="Times New Roman"/>
          <w:color w:val="000000"/>
          <w:sz w:val="24"/>
          <w:szCs w:val="24"/>
        </w:rPr>
        <w:t xml:space="preserve">7.4. Гарантийные обязательства по указанному контракту могут возникнуть в течение гарантийного срока, указанного в п. </w:t>
      </w:r>
      <w:proofErr w:type="gramStart"/>
      <w:r w:rsidRPr="0047539C">
        <w:rPr>
          <w:rFonts w:ascii="Times New Roman" w:hAnsi="Times New Roman"/>
          <w:color w:val="000000"/>
          <w:sz w:val="24"/>
          <w:szCs w:val="24"/>
        </w:rPr>
        <w:t>7.2.,</w:t>
      </w:r>
      <w:proofErr w:type="gramEnd"/>
      <w:r w:rsidRPr="0047539C">
        <w:rPr>
          <w:rFonts w:ascii="Times New Roman" w:hAnsi="Times New Roman"/>
          <w:color w:val="000000"/>
          <w:sz w:val="24"/>
          <w:szCs w:val="24"/>
        </w:rPr>
        <w:t xml:space="preserve"> с даты подписания заказчиком документа о приемке, предусмотренного частью 7 статьи 94 Закона №44-ФЗ.</w:t>
      </w:r>
    </w:p>
    <w:p w14:paraId="42BB3438" w14:textId="77777777" w:rsidR="00281A3C" w:rsidRPr="0047539C" w:rsidRDefault="00281A3C" w:rsidP="00281A3C">
      <w:pPr>
        <w:shd w:val="clear" w:color="auto" w:fill="FFFFFF" w:themeFill="background1"/>
        <w:spacing w:after="0" w:line="240" w:lineRule="auto"/>
        <w:ind w:firstLine="567"/>
        <w:jc w:val="both"/>
        <w:rPr>
          <w:rFonts w:ascii="Times New Roman" w:hAnsi="Times New Roman"/>
          <w:color w:val="000000"/>
          <w:sz w:val="24"/>
          <w:szCs w:val="24"/>
        </w:rPr>
      </w:pPr>
      <w:r w:rsidRPr="0047539C">
        <w:rPr>
          <w:rFonts w:ascii="Times New Roman" w:hAnsi="Times New Roman"/>
          <w:color w:val="000000"/>
          <w:sz w:val="24"/>
          <w:szCs w:val="24"/>
        </w:rPr>
        <w:t>7.5. Порядок установления гарантийного обязательства</w:t>
      </w:r>
    </w:p>
    <w:p w14:paraId="22CF1705" w14:textId="77777777" w:rsidR="00281A3C" w:rsidRPr="0047539C" w:rsidRDefault="00281A3C" w:rsidP="00281A3C">
      <w:pPr>
        <w:shd w:val="clear" w:color="auto" w:fill="FFFFFF" w:themeFill="background1"/>
        <w:spacing w:after="0" w:line="240" w:lineRule="auto"/>
        <w:ind w:firstLine="567"/>
        <w:jc w:val="both"/>
        <w:rPr>
          <w:rFonts w:ascii="Times New Roman" w:hAnsi="Times New Roman"/>
          <w:color w:val="000000"/>
          <w:sz w:val="24"/>
          <w:szCs w:val="24"/>
        </w:rPr>
      </w:pPr>
      <w:r w:rsidRPr="0047539C">
        <w:rPr>
          <w:rFonts w:ascii="Times New Roman" w:hAnsi="Times New Roman"/>
          <w:color w:val="000000"/>
          <w:sz w:val="24"/>
          <w:szCs w:val="24"/>
        </w:rPr>
        <w:t xml:space="preserve">7.5.1. В случае обнаружения недостатков в результатах, работы </w:t>
      </w:r>
      <w:proofErr w:type="gramStart"/>
      <w:r w:rsidRPr="0047539C">
        <w:rPr>
          <w:rFonts w:ascii="Times New Roman" w:hAnsi="Times New Roman"/>
          <w:color w:val="000000"/>
          <w:sz w:val="24"/>
          <w:szCs w:val="24"/>
        </w:rPr>
        <w:t>подрядчика  (</w:t>
      </w:r>
      <w:proofErr w:type="gramEnd"/>
      <w:r w:rsidRPr="0047539C">
        <w:rPr>
          <w:rFonts w:ascii="Times New Roman" w:hAnsi="Times New Roman"/>
          <w:color w:val="000000"/>
          <w:sz w:val="24"/>
          <w:szCs w:val="24"/>
        </w:rPr>
        <w:t>выявленных или возникших) в пределах гарантийного срока Заказчик  создаёт специальную комиссию, которая готовит акт обследования, являющихся основанием возникновения гарантийного обязательства.</w:t>
      </w:r>
    </w:p>
    <w:p w14:paraId="7DB2EA03" w14:textId="77777777" w:rsidR="00281A3C" w:rsidRPr="0047539C" w:rsidRDefault="00281A3C" w:rsidP="00281A3C">
      <w:pPr>
        <w:shd w:val="clear" w:color="auto" w:fill="FFFFFF" w:themeFill="background1"/>
        <w:spacing w:after="0" w:line="240" w:lineRule="auto"/>
        <w:ind w:firstLine="567"/>
        <w:jc w:val="both"/>
        <w:rPr>
          <w:rFonts w:ascii="Times New Roman" w:hAnsi="Times New Roman"/>
          <w:color w:val="000000"/>
          <w:sz w:val="24"/>
          <w:szCs w:val="24"/>
        </w:rPr>
      </w:pPr>
      <w:r w:rsidRPr="0047539C">
        <w:rPr>
          <w:rFonts w:ascii="Times New Roman" w:hAnsi="Times New Roman"/>
          <w:color w:val="000000"/>
          <w:sz w:val="24"/>
          <w:szCs w:val="24"/>
        </w:rPr>
        <w:t xml:space="preserve">7.5.2.Обязательным условием возникновения гарантийного обязательства является наличие вины подрядчика в выявленных или возникших недостатках результатов его работы. Выводы о наличии </w:t>
      </w:r>
      <w:proofErr w:type="gramStart"/>
      <w:r w:rsidRPr="0047539C">
        <w:rPr>
          <w:rFonts w:ascii="Times New Roman" w:hAnsi="Times New Roman"/>
          <w:color w:val="000000"/>
          <w:sz w:val="24"/>
          <w:szCs w:val="24"/>
        </w:rPr>
        <w:t>вины  отражается</w:t>
      </w:r>
      <w:proofErr w:type="gramEnd"/>
      <w:r w:rsidRPr="0047539C">
        <w:rPr>
          <w:rFonts w:ascii="Times New Roman" w:hAnsi="Times New Roman"/>
          <w:color w:val="000000"/>
          <w:sz w:val="24"/>
          <w:szCs w:val="24"/>
        </w:rPr>
        <w:t xml:space="preserve"> в акте обследования.</w:t>
      </w:r>
    </w:p>
    <w:p w14:paraId="53C87511" w14:textId="77777777" w:rsidR="00281A3C" w:rsidRPr="0047539C" w:rsidRDefault="00281A3C" w:rsidP="00281A3C">
      <w:pPr>
        <w:shd w:val="clear" w:color="auto" w:fill="FFFFFF" w:themeFill="background1"/>
        <w:spacing w:after="0" w:line="240" w:lineRule="auto"/>
        <w:ind w:firstLine="567"/>
        <w:jc w:val="both"/>
        <w:rPr>
          <w:rFonts w:ascii="Times New Roman" w:hAnsi="Times New Roman"/>
          <w:color w:val="000000"/>
          <w:sz w:val="24"/>
          <w:szCs w:val="24"/>
        </w:rPr>
      </w:pPr>
      <w:r w:rsidRPr="0047539C">
        <w:rPr>
          <w:rFonts w:ascii="Times New Roman" w:hAnsi="Times New Roman"/>
          <w:color w:val="000000"/>
          <w:sz w:val="24"/>
          <w:szCs w:val="24"/>
        </w:rPr>
        <w:t xml:space="preserve">7.5.3.Создается Комиссия приказом Руководителя заказчика. В состав </w:t>
      </w:r>
      <w:proofErr w:type="gramStart"/>
      <w:r w:rsidRPr="0047539C">
        <w:rPr>
          <w:rFonts w:ascii="Times New Roman" w:hAnsi="Times New Roman"/>
          <w:color w:val="000000"/>
          <w:sz w:val="24"/>
          <w:szCs w:val="24"/>
        </w:rPr>
        <w:t>комиссии  входят</w:t>
      </w:r>
      <w:proofErr w:type="gramEnd"/>
      <w:r w:rsidRPr="0047539C">
        <w:rPr>
          <w:rFonts w:ascii="Times New Roman" w:hAnsi="Times New Roman"/>
          <w:color w:val="000000"/>
          <w:sz w:val="24"/>
          <w:szCs w:val="24"/>
        </w:rPr>
        <w:t xml:space="preserve"> специалисты заказчика.</w:t>
      </w:r>
    </w:p>
    <w:p w14:paraId="4C3FF04E"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Задачами комиссии являются:</w:t>
      </w:r>
    </w:p>
    <w:p w14:paraId="4BF2C617"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w:t>
      </w:r>
      <w:r w:rsidRPr="0047539C">
        <w:rPr>
          <w:rFonts w:ascii="Times New Roman" w:hAnsi="Times New Roman"/>
          <w:color w:val="000000"/>
          <w:sz w:val="24"/>
          <w:szCs w:val="24"/>
        </w:rPr>
        <w:tab/>
        <w:t>назначение времени, места производства, обследования выявленных недостатков,</w:t>
      </w:r>
    </w:p>
    <w:p w14:paraId="3BA62D75"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w:t>
      </w:r>
      <w:r w:rsidRPr="0047539C">
        <w:rPr>
          <w:rFonts w:ascii="Times New Roman" w:hAnsi="Times New Roman"/>
          <w:color w:val="000000"/>
          <w:sz w:val="24"/>
          <w:szCs w:val="24"/>
        </w:rPr>
        <w:tab/>
        <w:t xml:space="preserve">своевременное письменное </w:t>
      </w:r>
      <w:proofErr w:type="gramStart"/>
      <w:r w:rsidRPr="0047539C">
        <w:rPr>
          <w:rFonts w:ascii="Times New Roman" w:hAnsi="Times New Roman"/>
          <w:color w:val="000000"/>
          <w:sz w:val="24"/>
          <w:szCs w:val="24"/>
        </w:rPr>
        <w:t>уведомление  (</w:t>
      </w:r>
      <w:proofErr w:type="gramEnd"/>
      <w:r w:rsidRPr="0047539C">
        <w:rPr>
          <w:rFonts w:ascii="Times New Roman" w:hAnsi="Times New Roman"/>
          <w:color w:val="000000"/>
          <w:sz w:val="24"/>
          <w:szCs w:val="24"/>
        </w:rPr>
        <w:t>за подписью руководителя заказчика)  о времени и месте обследования объекта,</w:t>
      </w:r>
    </w:p>
    <w:p w14:paraId="712AB7D2"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w:t>
      </w:r>
      <w:r w:rsidRPr="0047539C">
        <w:rPr>
          <w:rFonts w:ascii="Times New Roman" w:hAnsi="Times New Roman"/>
          <w:color w:val="000000"/>
          <w:sz w:val="24"/>
          <w:szCs w:val="24"/>
        </w:rPr>
        <w:tab/>
        <w:t>обследование членами комиссии выявленных недостатков,</w:t>
      </w:r>
    </w:p>
    <w:p w14:paraId="0EDAD6B9"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-составление акта обследования выявленных недостатков</w:t>
      </w:r>
    </w:p>
    <w:p w14:paraId="7C6C2C2E"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-вручение копии акта выявленных недостатков   подрядчику</w:t>
      </w:r>
    </w:p>
    <w:p w14:paraId="5CE7CAA8" w14:textId="77777777" w:rsidR="00281A3C" w:rsidRPr="0047539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47539C">
        <w:rPr>
          <w:rFonts w:ascii="Times New Roman" w:hAnsi="Times New Roman"/>
          <w:color w:val="000000"/>
          <w:sz w:val="24"/>
          <w:szCs w:val="24"/>
        </w:rPr>
        <w:t xml:space="preserve">7.5.4.Стороны считают гарантийное обязательство возникшим с момента подписания акта обследования. Срок для исполнения гарантийного обязательства устанавливается в письменном требовании </w:t>
      </w:r>
      <w:proofErr w:type="gramStart"/>
      <w:r w:rsidRPr="0047539C">
        <w:rPr>
          <w:rFonts w:ascii="Times New Roman" w:hAnsi="Times New Roman"/>
          <w:color w:val="000000"/>
          <w:sz w:val="24"/>
          <w:szCs w:val="24"/>
        </w:rPr>
        <w:t>Заказчика  к</w:t>
      </w:r>
      <w:proofErr w:type="gramEnd"/>
      <w:r w:rsidRPr="0047539C">
        <w:rPr>
          <w:rFonts w:ascii="Times New Roman" w:hAnsi="Times New Roman"/>
          <w:color w:val="000000"/>
          <w:sz w:val="24"/>
          <w:szCs w:val="24"/>
        </w:rPr>
        <w:t xml:space="preserve"> подрядчику с обязательным приложением акта обследования выявленных недостатков. Данное требование подписывается руководителем заказчика или уполномоченным лицом.</w:t>
      </w:r>
    </w:p>
    <w:p w14:paraId="4356893D" w14:textId="77777777" w:rsidR="00281A3C" w:rsidRPr="0047539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47539C">
        <w:rPr>
          <w:rFonts w:ascii="Times New Roman" w:hAnsi="Times New Roman"/>
          <w:color w:val="000000"/>
          <w:sz w:val="24"/>
          <w:szCs w:val="24"/>
        </w:rPr>
        <w:t xml:space="preserve">7.5.5.При производстве обследования выявленных недостатков </w:t>
      </w:r>
      <w:proofErr w:type="gramStart"/>
      <w:r w:rsidRPr="0047539C">
        <w:rPr>
          <w:rFonts w:ascii="Times New Roman" w:hAnsi="Times New Roman"/>
          <w:color w:val="000000"/>
          <w:sz w:val="24"/>
          <w:szCs w:val="24"/>
        </w:rPr>
        <w:t>обязан  присутствовать</w:t>
      </w:r>
      <w:proofErr w:type="gramEnd"/>
      <w:r w:rsidRPr="0047539C">
        <w:rPr>
          <w:rFonts w:ascii="Times New Roman" w:hAnsi="Times New Roman"/>
          <w:color w:val="000000"/>
          <w:sz w:val="24"/>
          <w:szCs w:val="24"/>
        </w:rPr>
        <w:t xml:space="preserve"> представитель надлежаще уведомленного подрядчика, о чем делается запись в акте обследования. Представитель подрядчика обязан предъявить комиссии </w:t>
      </w:r>
      <w:proofErr w:type="gramStart"/>
      <w:r w:rsidRPr="0047539C">
        <w:rPr>
          <w:rFonts w:ascii="Times New Roman" w:hAnsi="Times New Roman"/>
          <w:color w:val="000000"/>
          <w:sz w:val="24"/>
          <w:szCs w:val="24"/>
        </w:rPr>
        <w:t>заказчика  доверенность</w:t>
      </w:r>
      <w:proofErr w:type="gramEnd"/>
      <w:r w:rsidRPr="0047539C">
        <w:rPr>
          <w:rFonts w:ascii="Times New Roman" w:hAnsi="Times New Roman"/>
          <w:color w:val="000000"/>
          <w:sz w:val="24"/>
          <w:szCs w:val="24"/>
        </w:rPr>
        <w:t xml:space="preserve"> или Приказ о наделении его соответствующими полномочиями.</w:t>
      </w:r>
    </w:p>
    <w:p w14:paraId="69DBCCD0" w14:textId="77777777" w:rsidR="00281A3C" w:rsidRPr="0047539C" w:rsidRDefault="00281A3C" w:rsidP="00281A3C">
      <w:pPr>
        <w:shd w:val="clear" w:color="auto" w:fill="FFFFFF" w:themeFill="background1"/>
        <w:spacing w:after="0" w:line="240" w:lineRule="auto"/>
        <w:ind w:firstLine="708"/>
        <w:jc w:val="both"/>
        <w:rPr>
          <w:rFonts w:ascii="Times New Roman" w:hAnsi="Times New Roman"/>
          <w:b/>
          <w:color w:val="000000"/>
          <w:sz w:val="24"/>
          <w:szCs w:val="24"/>
        </w:rPr>
      </w:pPr>
      <w:r w:rsidRPr="0047539C">
        <w:rPr>
          <w:rFonts w:ascii="Times New Roman" w:hAnsi="Times New Roman"/>
          <w:b/>
          <w:color w:val="000000"/>
          <w:sz w:val="24"/>
          <w:szCs w:val="24"/>
        </w:rPr>
        <w:t>8.Составление акта обследования</w:t>
      </w:r>
    </w:p>
    <w:p w14:paraId="304D37BB" w14:textId="77777777" w:rsidR="00281A3C" w:rsidRPr="0047539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47539C">
        <w:rPr>
          <w:rFonts w:ascii="Times New Roman" w:hAnsi="Times New Roman"/>
          <w:color w:val="000000"/>
          <w:sz w:val="24"/>
          <w:szCs w:val="24"/>
        </w:rPr>
        <w:t xml:space="preserve">8.1.Акт обследования выявленных недостатков составляется </w:t>
      </w:r>
      <w:proofErr w:type="gramStart"/>
      <w:r w:rsidRPr="0047539C">
        <w:rPr>
          <w:rFonts w:ascii="Times New Roman" w:hAnsi="Times New Roman"/>
          <w:color w:val="000000"/>
          <w:sz w:val="24"/>
          <w:szCs w:val="24"/>
        </w:rPr>
        <w:t>комиссией  заказчика</w:t>
      </w:r>
      <w:proofErr w:type="gramEnd"/>
    </w:p>
    <w:p w14:paraId="1D5FD78E" w14:textId="77777777" w:rsidR="00281A3C" w:rsidRPr="0047539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47539C">
        <w:rPr>
          <w:rFonts w:ascii="Times New Roman" w:hAnsi="Times New Roman"/>
          <w:color w:val="000000"/>
          <w:sz w:val="24"/>
          <w:szCs w:val="24"/>
        </w:rPr>
        <w:t>8.2.В акте комиссии отражаются все выявленные недостатки, которые должны быть устранены подрядчиком в порядке исполнения гарантийного обязательства.</w:t>
      </w:r>
    </w:p>
    <w:p w14:paraId="00DD152B" w14:textId="77777777" w:rsidR="00281A3C" w:rsidRPr="0047539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47539C">
        <w:rPr>
          <w:rFonts w:ascii="Times New Roman" w:hAnsi="Times New Roman"/>
          <w:color w:val="000000"/>
          <w:sz w:val="24"/>
          <w:szCs w:val="24"/>
        </w:rPr>
        <w:t>8.3.В акте обследования отражаются следующие сведения:</w:t>
      </w:r>
    </w:p>
    <w:p w14:paraId="3C81B709"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w:t>
      </w:r>
      <w:r w:rsidRPr="0047539C">
        <w:rPr>
          <w:rFonts w:ascii="Times New Roman" w:hAnsi="Times New Roman"/>
          <w:color w:val="000000"/>
          <w:sz w:val="24"/>
          <w:szCs w:val="24"/>
        </w:rPr>
        <w:tab/>
        <w:t>дата проведения, время и место проведения обследования,</w:t>
      </w:r>
    </w:p>
    <w:p w14:paraId="5757B8C0"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w:t>
      </w:r>
      <w:r w:rsidRPr="0047539C">
        <w:rPr>
          <w:rFonts w:ascii="Times New Roman" w:hAnsi="Times New Roman"/>
          <w:color w:val="000000"/>
          <w:sz w:val="24"/>
          <w:szCs w:val="24"/>
        </w:rPr>
        <w:tab/>
        <w:t>список членов комиссии, участвующих в обследовании, и иных лиц, привлеченных для обследования,</w:t>
      </w:r>
    </w:p>
    <w:p w14:paraId="5B5772F1"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w:t>
      </w:r>
      <w:r w:rsidRPr="0047539C">
        <w:rPr>
          <w:rFonts w:ascii="Times New Roman" w:hAnsi="Times New Roman"/>
          <w:color w:val="000000"/>
          <w:sz w:val="24"/>
          <w:szCs w:val="24"/>
        </w:rPr>
        <w:tab/>
        <w:t>сведения о представителе, о подрядчике,</w:t>
      </w:r>
    </w:p>
    <w:p w14:paraId="44E1758C"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w:t>
      </w:r>
      <w:r w:rsidRPr="0047539C">
        <w:rPr>
          <w:rFonts w:ascii="Times New Roman" w:hAnsi="Times New Roman"/>
          <w:color w:val="000000"/>
          <w:sz w:val="24"/>
          <w:szCs w:val="24"/>
        </w:rPr>
        <w:tab/>
        <w:t>наименование и адрес объекта,</w:t>
      </w:r>
    </w:p>
    <w:p w14:paraId="18674837"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w:t>
      </w:r>
      <w:r w:rsidRPr="0047539C">
        <w:rPr>
          <w:rFonts w:ascii="Times New Roman" w:hAnsi="Times New Roman"/>
          <w:color w:val="000000"/>
          <w:sz w:val="24"/>
          <w:szCs w:val="24"/>
        </w:rPr>
        <w:tab/>
        <w:t>сведения об обследуемом участке,</w:t>
      </w:r>
    </w:p>
    <w:p w14:paraId="4D4A1CFA"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-описание выявленных недостатков на обследуемом объекте (могут прилагаться фотографии, видео и цифровая съемка, аудио записи, которые опечатываются и подписываются членами комиссии после их использования, и прилагаются к акту обследования)</w:t>
      </w:r>
    </w:p>
    <w:p w14:paraId="2F468919" w14:textId="77777777" w:rsidR="00281A3C" w:rsidRPr="0047539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47539C">
        <w:rPr>
          <w:rFonts w:ascii="Times New Roman" w:hAnsi="Times New Roman"/>
          <w:color w:val="000000"/>
          <w:sz w:val="24"/>
          <w:szCs w:val="24"/>
        </w:rPr>
        <w:t xml:space="preserve">8.4.О дне и месте производства обследования выявленных недостатков </w:t>
      </w:r>
      <w:proofErr w:type="gramStart"/>
      <w:r w:rsidRPr="0047539C">
        <w:rPr>
          <w:rFonts w:ascii="Times New Roman" w:hAnsi="Times New Roman"/>
          <w:color w:val="000000"/>
          <w:sz w:val="24"/>
          <w:szCs w:val="24"/>
        </w:rPr>
        <w:t>заказчик  письменно</w:t>
      </w:r>
      <w:proofErr w:type="gramEnd"/>
      <w:r w:rsidRPr="0047539C">
        <w:rPr>
          <w:rFonts w:ascii="Times New Roman" w:hAnsi="Times New Roman"/>
          <w:color w:val="000000"/>
          <w:sz w:val="24"/>
          <w:szCs w:val="24"/>
        </w:rPr>
        <w:t xml:space="preserve"> уведомляет  подрядчика не менее чем за 3 дня. Надлежащим уведомлением считается его пересылка </w:t>
      </w:r>
      <w:r w:rsidRPr="0047539C">
        <w:rPr>
          <w:rFonts w:ascii="Times New Roman" w:hAnsi="Times New Roman"/>
          <w:color w:val="000000"/>
          <w:sz w:val="24"/>
          <w:szCs w:val="24"/>
        </w:rPr>
        <w:lastRenderedPageBreak/>
        <w:t>по факсимильной связи на номер телефона, или электронной почте предложенный: подрядчиком, а именно: ________________________________</w:t>
      </w:r>
      <w:proofErr w:type="gramStart"/>
      <w:r w:rsidRPr="0047539C">
        <w:rPr>
          <w:rFonts w:ascii="Times New Roman" w:hAnsi="Times New Roman"/>
          <w:color w:val="000000"/>
          <w:sz w:val="24"/>
          <w:szCs w:val="24"/>
        </w:rPr>
        <w:t>_(</w:t>
      </w:r>
      <w:proofErr w:type="gramEnd"/>
      <w:r w:rsidRPr="0047539C">
        <w:rPr>
          <w:rFonts w:ascii="Times New Roman" w:hAnsi="Times New Roman"/>
          <w:color w:val="000000"/>
          <w:sz w:val="24"/>
          <w:szCs w:val="24"/>
        </w:rPr>
        <w:t xml:space="preserve">обязательно указывается номер телефона для отправки факса, адрес электронной почты). В случае изменения номера телефона, подрядчик обязан немедленно, письменно известить об этом заказчика. Подлинник уведомления, в любом случае, отправляется подрядчику заказным письмом по адресу, указанному в муниципальном </w:t>
      </w:r>
      <w:proofErr w:type="gramStart"/>
      <w:r w:rsidRPr="0047539C">
        <w:rPr>
          <w:rFonts w:ascii="Times New Roman" w:hAnsi="Times New Roman"/>
          <w:color w:val="000000"/>
          <w:sz w:val="24"/>
          <w:szCs w:val="24"/>
        </w:rPr>
        <w:t>контракте  или</w:t>
      </w:r>
      <w:proofErr w:type="gramEnd"/>
      <w:r w:rsidRPr="0047539C">
        <w:rPr>
          <w:rFonts w:ascii="Times New Roman" w:hAnsi="Times New Roman"/>
          <w:color w:val="000000"/>
          <w:sz w:val="24"/>
          <w:szCs w:val="24"/>
        </w:rPr>
        <w:t xml:space="preserve"> по дополнительно указанному адресу.</w:t>
      </w:r>
    </w:p>
    <w:p w14:paraId="40065B99"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В уведомлении подрядчика содержатся следующие сведения:</w:t>
      </w:r>
    </w:p>
    <w:p w14:paraId="4EF4DC6A"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-дата и время производства обследования,</w:t>
      </w:r>
    </w:p>
    <w:p w14:paraId="22B8B490"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-место обследования,</w:t>
      </w:r>
    </w:p>
    <w:p w14:paraId="22F3BAED"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-причина обследования,</w:t>
      </w:r>
    </w:p>
    <w:p w14:paraId="7B56DBED" w14:textId="77777777" w:rsidR="00281A3C" w:rsidRPr="0047539C" w:rsidRDefault="00281A3C" w:rsidP="00281A3C">
      <w:pPr>
        <w:shd w:val="clear" w:color="auto" w:fill="FFFFFF" w:themeFill="background1"/>
        <w:spacing w:after="0" w:line="240" w:lineRule="auto"/>
        <w:jc w:val="both"/>
        <w:rPr>
          <w:rFonts w:ascii="Times New Roman" w:hAnsi="Times New Roman"/>
          <w:color w:val="000000"/>
          <w:sz w:val="24"/>
          <w:szCs w:val="24"/>
        </w:rPr>
      </w:pPr>
      <w:r w:rsidRPr="0047539C">
        <w:rPr>
          <w:rFonts w:ascii="Times New Roman" w:hAnsi="Times New Roman"/>
          <w:color w:val="000000"/>
          <w:sz w:val="24"/>
          <w:szCs w:val="24"/>
        </w:rPr>
        <w:t>-Ф.И.О. председателя комиссии, его контактный телефон.</w:t>
      </w:r>
    </w:p>
    <w:p w14:paraId="4E401E64" w14:textId="77777777" w:rsidR="00281A3C" w:rsidRPr="00281A3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47539C">
        <w:rPr>
          <w:rFonts w:ascii="Times New Roman" w:hAnsi="Times New Roman"/>
          <w:color w:val="000000"/>
          <w:sz w:val="24"/>
          <w:szCs w:val="24"/>
        </w:rPr>
        <w:t>8.5. В случае необходимости заинтересованная сторона вправе привлекать для производства обследовани</w:t>
      </w:r>
      <w:r w:rsidRPr="00281A3C">
        <w:rPr>
          <w:rFonts w:ascii="Times New Roman" w:hAnsi="Times New Roman"/>
          <w:color w:val="000000"/>
          <w:sz w:val="24"/>
          <w:szCs w:val="24"/>
        </w:rPr>
        <w:t>я выявленных недостатков и участия в составлении акта любых специалистов.</w:t>
      </w:r>
    </w:p>
    <w:p w14:paraId="0CDAAF95" w14:textId="77777777" w:rsidR="00281A3C" w:rsidRPr="00281A3C" w:rsidRDefault="00281A3C" w:rsidP="00281A3C">
      <w:pPr>
        <w:shd w:val="clear" w:color="auto" w:fill="FFFFFF" w:themeFill="background1"/>
        <w:spacing w:after="0" w:line="240" w:lineRule="auto"/>
        <w:jc w:val="both"/>
        <w:rPr>
          <w:rFonts w:ascii="Times New Roman" w:hAnsi="Times New Roman"/>
          <w:color w:val="000000"/>
          <w:sz w:val="24"/>
          <w:szCs w:val="24"/>
        </w:rPr>
      </w:pPr>
      <w:r w:rsidRPr="00281A3C">
        <w:rPr>
          <w:rFonts w:ascii="Times New Roman" w:hAnsi="Times New Roman"/>
          <w:color w:val="000000"/>
          <w:sz w:val="24"/>
          <w:szCs w:val="24"/>
        </w:rPr>
        <w:t>Предложение подрядчика о привлечении специалиста должно быть оформлено в письменном виде и подано в комиссию до начала обследования выявленных недостатков. Решение о допуске иных специалистов к участию в работе комиссии по обследованию, принимает её председатель. Об этом делается запись в акте обследования. В этом случае, привлечённый специалист подписывает акт, и имеет право письменно изложить в нем свое отдельное мнение.</w:t>
      </w:r>
    </w:p>
    <w:p w14:paraId="3C8EA505" w14:textId="77777777" w:rsidR="00281A3C" w:rsidRPr="00281A3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281A3C">
        <w:rPr>
          <w:rFonts w:ascii="Times New Roman" w:hAnsi="Times New Roman"/>
          <w:color w:val="000000"/>
          <w:sz w:val="24"/>
          <w:szCs w:val="24"/>
        </w:rPr>
        <w:t>8.6.Отсутствие надлежаще извещенного представителя подрядчика не является препятствием для проведения обследования и составления акта. Об отсутствии представителя подрядчика делается запись в акте обследования.</w:t>
      </w:r>
    </w:p>
    <w:p w14:paraId="475D8C01" w14:textId="77777777" w:rsidR="00281A3C" w:rsidRPr="00281A3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281A3C">
        <w:rPr>
          <w:rFonts w:ascii="Times New Roman" w:hAnsi="Times New Roman"/>
          <w:color w:val="000000"/>
          <w:sz w:val="24"/>
          <w:szCs w:val="24"/>
        </w:rPr>
        <w:t xml:space="preserve">8.7.Отсутствие </w:t>
      </w:r>
      <w:proofErr w:type="gramStart"/>
      <w:r w:rsidRPr="00281A3C">
        <w:rPr>
          <w:rFonts w:ascii="Times New Roman" w:hAnsi="Times New Roman"/>
          <w:color w:val="000000"/>
          <w:sz w:val="24"/>
          <w:szCs w:val="24"/>
        </w:rPr>
        <w:t>представителя  подрядчика</w:t>
      </w:r>
      <w:proofErr w:type="gramEnd"/>
      <w:r w:rsidRPr="00281A3C">
        <w:rPr>
          <w:rFonts w:ascii="Times New Roman" w:hAnsi="Times New Roman"/>
          <w:color w:val="000000"/>
          <w:sz w:val="24"/>
          <w:szCs w:val="24"/>
        </w:rPr>
        <w:t xml:space="preserve"> при обследовании выявленных недостатков, лишает его права требовать внесения в акт его возражений относительно выявленных недостатков или их размеров. Такие возражения могут быть направлены </w:t>
      </w:r>
      <w:proofErr w:type="gramStart"/>
      <w:r w:rsidRPr="00281A3C">
        <w:rPr>
          <w:rFonts w:ascii="Times New Roman" w:hAnsi="Times New Roman"/>
          <w:color w:val="000000"/>
          <w:sz w:val="24"/>
          <w:szCs w:val="24"/>
        </w:rPr>
        <w:t>Заказчику  в</w:t>
      </w:r>
      <w:proofErr w:type="gramEnd"/>
      <w:r w:rsidRPr="00281A3C">
        <w:rPr>
          <w:rFonts w:ascii="Times New Roman" w:hAnsi="Times New Roman"/>
          <w:color w:val="000000"/>
          <w:sz w:val="24"/>
          <w:szCs w:val="24"/>
        </w:rPr>
        <w:t xml:space="preserve"> письменном виде отдельно.</w:t>
      </w:r>
    </w:p>
    <w:p w14:paraId="6AD0DE5F" w14:textId="77777777" w:rsidR="00281A3C" w:rsidRPr="00281A3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281A3C">
        <w:rPr>
          <w:rFonts w:ascii="Times New Roman" w:hAnsi="Times New Roman"/>
          <w:color w:val="000000"/>
          <w:sz w:val="24"/>
          <w:szCs w:val="24"/>
        </w:rPr>
        <w:t>8.8.Все лица, включенные в состав комиссии, вправе делать письменные заявления, которые либо заносятся в текст акта, либо приобщаются к акту в форме приложения. О наличии приложения делается запись в акте. В заявлении члена комиссии могут быть изложены любые мнения или возражения по существу акта.</w:t>
      </w:r>
    </w:p>
    <w:p w14:paraId="69EFE4CF" w14:textId="77777777" w:rsidR="00281A3C" w:rsidRPr="00281A3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281A3C">
        <w:rPr>
          <w:rFonts w:ascii="Times New Roman" w:hAnsi="Times New Roman"/>
          <w:color w:val="000000"/>
          <w:sz w:val="24"/>
          <w:szCs w:val="24"/>
        </w:rPr>
        <w:t>8.9. При определении видов дефектов, стороны руководствуются действующими</w:t>
      </w:r>
    </w:p>
    <w:p w14:paraId="3329D49B" w14:textId="77777777" w:rsidR="00281A3C" w:rsidRPr="00281A3C" w:rsidRDefault="00281A3C" w:rsidP="00281A3C">
      <w:pPr>
        <w:shd w:val="clear" w:color="auto" w:fill="FFFFFF" w:themeFill="background1"/>
        <w:spacing w:after="0" w:line="240" w:lineRule="auto"/>
        <w:jc w:val="both"/>
        <w:rPr>
          <w:rFonts w:ascii="Times New Roman" w:hAnsi="Times New Roman"/>
          <w:color w:val="000000"/>
          <w:sz w:val="24"/>
          <w:szCs w:val="24"/>
        </w:rPr>
      </w:pPr>
      <w:r w:rsidRPr="00281A3C">
        <w:rPr>
          <w:rFonts w:ascii="Times New Roman" w:hAnsi="Times New Roman"/>
          <w:color w:val="000000"/>
          <w:sz w:val="24"/>
          <w:szCs w:val="24"/>
        </w:rPr>
        <w:t>нормативными документами.</w:t>
      </w:r>
    </w:p>
    <w:p w14:paraId="66CE1E5D" w14:textId="77777777" w:rsidR="00281A3C" w:rsidRPr="00281A3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281A3C">
        <w:rPr>
          <w:rFonts w:ascii="Times New Roman" w:hAnsi="Times New Roman"/>
          <w:color w:val="000000"/>
          <w:sz w:val="24"/>
          <w:szCs w:val="24"/>
        </w:rPr>
        <w:t>8.10. Сроки устранения дефектов определяются требованиями нормативных документов, а также руководствуясь принципом разумности и исполнимости, с учетом сезонности работ.</w:t>
      </w:r>
    </w:p>
    <w:p w14:paraId="0C6FD0BF" w14:textId="77777777" w:rsidR="00281A3C" w:rsidRPr="00281A3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281A3C">
        <w:rPr>
          <w:rFonts w:ascii="Times New Roman" w:hAnsi="Times New Roman"/>
          <w:color w:val="000000"/>
          <w:sz w:val="24"/>
          <w:szCs w:val="24"/>
        </w:rPr>
        <w:t>8.11.Получив письменное требование об исполнении гарантийного обязательства,</w:t>
      </w:r>
    </w:p>
    <w:p w14:paraId="38A7E5A3" w14:textId="77777777" w:rsidR="00281A3C" w:rsidRPr="00281A3C" w:rsidRDefault="00281A3C" w:rsidP="00281A3C">
      <w:pPr>
        <w:shd w:val="clear" w:color="auto" w:fill="FFFFFF" w:themeFill="background1"/>
        <w:spacing w:after="0" w:line="240" w:lineRule="auto"/>
        <w:jc w:val="both"/>
        <w:rPr>
          <w:rFonts w:ascii="Times New Roman" w:hAnsi="Times New Roman"/>
          <w:color w:val="000000"/>
          <w:sz w:val="24"/>
          <w:szCs w:val="24"/>
        </w:rPr>
      </w:pPr>
      <w:r w:rsidRPr="00281A3C">
        <w:rPr>
          <w:rFonts w:ascii="Times New Roman" w:hAnsi="Times New Roman"/>
          <w:color w:val="000000"/>
          <w:sz w:val="24"/>
          <w:szCs w:val="24"/>
        </w:rPr>
        <w:t>подрядчик обязан в установленный этим требованием срок исполнить его.</w:t>
      </w:r>
    </w:p>
    <w:p w14:paraId="1C21652D" w14:textId="77777777" w:rsidR="00281A3C" w:rsidRPr="00281A3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281A3C">
        <w:rPr>
          <w:rFonts w:ascii="Times New Roman" w:hAnsi="Times New Roman"/>
          <w:color w:val="000000"/>
          <w:sz w:val="24"/>
          <w:szCs w:val="24"/>
        </w:rPr>
        <w:t xml:space="preserve">8.12. В случае несогласия с заявленным требованием подрядчик письменно извещает </w:t>
      </w:r>
      <w:proofErr w:type="gramStart"/>
      <w:r w:rsidRPr="00281A3C">
        <w:rPr>
          <w:rFonts w:ascii="Times New Roman" w:hAnsi="Times New Roman"/>
          <w:color w:val="000000"/>
          <w:sz w:val="24"/>
          <w:szCs w:val="24"/>
        </w:rPr>
        <w:t>заказчика  об</w:t>
      </w:r>
      <w:proofErr w:type="gramEnd"/>
      <w:r w:rsidRPr="00281A3C">
        <w:rPr>
          <w:rFonts w:ascii="Times New Roman" w:hAnsi="Times New Roman"/>
          <w:color w:val="000000"/>
          <w:sz w:val="24"/>
          <w:szCs w:val="24"/>
        </w:rPr>
        <w:t xml:space="preserve"> этом в течение 10 дней с момента получения требования. Споры и разногласия в этом случае решаются </w:t>
      </w:r>
      <w:proofErr w:type="gramStart"/>
      <w:r w:rsidRPr="00281A3C">
        <w:rPr>
          <w:rFonts w:ascii="Times New Roman" w:hAnsi="Times New Roman"/>
          <w:color w:val="000000"/>
          <w:sz w:val="24"/>
          <w:szCs w:val="24"/>
        </w:rPr>
        <w:t>путем  обмена</w:t>
      </w:r>
      <w:proofErr w:type="gramEnd"/>
      <w:r w:rsidRPr="00281A3C">
        <w:rPr>
          <w:rFonts w:ascii="Times New Roman" w:hAnsi="Times New Roman"/>
          <w:color w:val="000000"/>
          <w:sz w:val="24"/>
          <w:szCs w:val="24"/>
        </w:rPr>
        <w:t xml:space="preserve"> письменными претензиями. При не </w:t>
      </w:r>
      <w:proofErr w:type="gramStart"/>
      <w:r w:rsidRPr="00281A3C">
        <w:rPr>
          <w:rFonts w:ascii="Times New Roman" w:hAnsi="Times New Roman"/>
          <w:color w:val="000000"/>
          <w:sz w:val="24"/>
          <w:szCs w:val="24"/>
        </w:rPr>
        <w:t>достижении  взаимоприемлемого</w:t>
      </w:r>
      <w:proofErr w:type="gramEnd"/>
      <w:r w:rsidRPr="00281A3C">
        <w:rPr>
          <w:rFonts w:ascii="Times New Roman" w:hAnsi="Times New Roman"/>
          <w:color w:val="000000"/>
          <w:sz w:val="24"/>
          <w:szCs w:val="24"/>
        </w:rPr>
        <w:t xml:space="preserve"> результата заинтересованная сторона вправе обратиться в Арбитражный суд города Санкт-Петербурга и Ленинградской области.</w:t>
      </w:r>
    </w:p>
    <w:p w14:paraId="48332359" w14:textId="77777777" w:rsidR="00281A3C" w:rsidRPr="00281A3C" w:rsidRDefault="00281A3C" w:rsidP="00281A3C">
      <w:pPr>
        <w:shd w:val="clear" w:color="auto" w:fill="FFFFFF" w:themeFill="background1"/>
        <w:spacing w:after="0" w:line="240" w:lineRule="auto"/>
        <w:ind w:firstLine="708"/>
        <w:jc w:val="both"/>
        <w:rPr>
          <w:rFonts w:ascii="Times New Roman" w:hAnsi="Times New Roman"/>
          <w:color w:val="000000"/>
          <w:sz w:val="24"/>
          <w:szCs w:val="24"/>
        </w:rPr>
      </w:pPr>
      <w:r w:rsidRPr="00281A3C">
        <w:rPr>
          <w:rFonts w:ascii="Times New Roman" w:hAnsi="Times New Roman"/>
          <w:color w:val="000000"/>
          <w:sz w:val="24"/>
          <w:szCs w:val="24"/>
        </w:rPr>
        <w:t xml:space="preserve">8.13. После устранения недостатков результатов своей работы подрядчик письменно извещает </w:t>
      </w:r>
      <w:proofErr w:type="gramStart"/>
      <w:r w:rsidRPr="00281A3C">
        <w:rPr>
          <w:rFonts w:ascii="Times New Roman" w:hAnsi="Times New Roman"/>
          <w:color w:val="000000"/>
          <w:sz w:val="24"/>
          <w:szCs w:val="24"/>
        </w:rPr>
        <w:t>заказчика  об</w:t>
      </w:r>
      <w:proofErr w:type="gramEnd"/>
      <w:r w:rsidRPr="00281A3C">
        <w:rPr>
          <w:rFonts w:ascii="Times New Roman" w:hAnsi="Times New Roman"/>
          <w:color w:val="000000"/>
          <w:sz w:val="24"/>
          <w:szCs w:val="24"/>
        </w:rPr>
        <w:t xml:space="preserve"> этом и предлагает проверить исполнение гарантийного обязательства.</w:t>
      </w:r>
    </w:p>
    <w:p w14:paraId="6CDFE96B" w14:textId="77777777" w:rsidR="00281A3C" w:rsidRPr="00281A3C" w:rsidRDefault="00281A3C" w:rsidP="00281A3C">
      <w:pPr>
        <w:shd w:val="clear" w:color="auto" w:fill="FFFFFF" w:themeFill="background1"/>
        <w:spacing w:after="0" w:line="240" w:lineRule="auto"/>
        <w:jc w:val="both"/>
        <w:rPr>
          <w:rFonts w:ascii="Times New Roman" w:hAnsi="Times New Roman"/>
          <w:b/>
          <w:color w:val="000000" w:themeColor="text1"/>
          <w:sz w:val="24"/>
          <w:szCs w:val="24"/>
        </w:rPr>
      </w:pPr>
      <w:r w:rsidRPr="00281A3C">
        <w:rPr>
          <w:rFonts w:ascii="Times New Roman" w:hAnsi="Times New Roman"/>
          <w:b/>
          <w:color w:val="000000" w:themeColor="text1"/>
          <w:sz w:val="24"/>
          <w:szCs w:val="24"/>
        </w:rPr>
        <w:t>Приложение:</w:t>
      </w:r>
    </w:p>
    <w:p w14:paraId="650A90C6" w14:textId="77777777" w:rsidR="00281A3C" w:rsidRPr="00281A3C" w:rsidRDefault="00281A3C" w:rsidP="00281A3C">
      <w:pPr>
        <w:numPr>
          <w:ilvl w:val="0"/>
          <w:numId w:val="4"/>
        </w:numPr>
        <w:shd w:val="clear" w:color="auto" w:fill="FFFFFF" w:themeFill="background1"/>
        <w:spacing w:after="0" w:line="240" w:lineRule="auto"/>
        <w:ind w:left="0" w:firstLine="426"/>
        <w:jc w:val="both"/>
        <w:rPr>
          <w:rFonts w:ascii="Times New Roman" w:hAnsi="Times New Roman"/>
          <w:color w:val="000000" w:themeColor="text1"/>
          <w:sz w:val="24"/>
          <w:szCs w:val="24"/>
        </w:rPr>
      </w:pPr>
      <w:r w:rsidRPr="00281A3C">
        <w:rPr>
          <w:rFonts w:ascii="Times New Roman" w:hAnsi="Times New Roman"/>
          <w:color w:val="000000" w:themeColor="text1"/>
          <w:sz w:val="24"/>
          <w:szCs w:val="24"/>
        </w:rPr>
        <w:t xml:space="preserve">Ведомость объемов работ  </w:t>
      </w:r>
    </w:p>
    <w:p w14:paraId="6160F324" w14:textId="77777777" w:rsidR="00281A3C" w:rsidRPr="00281A3C" w:rsidRDefault="00281A3C" w:rsidP="00281A3C">
      <w:pPr>
        <w:numPr>
          <w:ilvl w:val="0"/>
          <w:numId w:val="4"/>
        </w:numPr>
        <w:shd w:val="clear" w:color="auto" w:fill="FFFFFF" w:themeFill="background1"/>
        <w:spacing w:after="0" w:line="240" w:lineRule="auto"/>
        <w:ind w:left="0" w:firstLine="426"/>
        <w:jc w:val="both"/>
        <w:rPr>
          <w:rFonts w:ascii="Times New Roman" w:hAnsi="Times New Roman"/>
          <w:color w:val="000000" w:themeColor="text1"/>
          <w:sz w:val="24"/>
          <w:szCs w:val="24"/>
        </w:rPr>
      </w:pPr>
      <w:r w:rsidRPr="00281A3C">
        <w:rPr>
          <w:rFonts w:ascii="Times New Roman" w:hAnsi="Times New Roman"/>
          <w:color w:val="000000" w:themeColor="text1"/>
          <w:sz w:val="24"/>
          <w:szCs w:val="24"/>
        </w:rPr>
        <w:t xml:space="preserve">График выполнения работ </w:t>
      </w:r>
    </w:p>
    <w:p w14:paraId="5F5C858A" w14:textId="77777777" w:rsidR="00281A3C" w:rsidRPr="00281A3C" w:rsidRDefault="00281A3C" w:rsidP="00281A3C">
      <w:pPr>
        <w:pStyle w:val="a8"/>
        <w:numPr>
          <w:ilvl w:val="0"/>
          <w:numId w:val="4"/>
        </w:numPr>
        <w:shd w:val="clear" w:color="auto" w:fill="FFFFFF" w:themeFill="background1"/>
        <w:tabs>
          <w:tab w:val="clear" w:pos="360"/>
        </w:tabs>
        <w:spacing w:after="0" w:line="240" w:lineRule="auto"/>
        <w:ind w:left="0" w:firstLine="426"/>
        <w:jc w:val="both"/>
        <w:rPr>
          <w:rFonts w:ascii="Times New Roman" w:hAnsi="Times New Roman"/>
          <w:color w:val="000000" w:themeColor="text1"/>
          <w:sz w:val="24"/>
          <w:szCs w:val="24"/>
        </w:rPr>
      </w:pPr>
      <w:r w:rsidRPr="00281A3C">
        <w:rPr>
          <w:rFonts w:ascii="Times New Roman" w:hAnsi="Times New Roman"/>
          <w:sz w:val="24"/>
          <w:szCs w:val="24"/>
        </w:rPr>
        <w:t>Перечень нормативно-технических документов при выполнении работ по контракту</w:t>
      </w:r>
      <w:r w:rsidRPr="00281A3C">
        <w:rPr>
          <w:rFonts w:ascii="Times New Roman" w:hAnsi="Times New Roman"/>
          <w:color w:val="000000" w:themeColor="text1"/>
          <w:sz w:val="24"/>
          <w:szCs w:val="24"/>
        </w:rPr>
        <w:t xml:space="preserve">  </w:t>
      </w:r>
    </w:p>
    <w:p w14:paraId="7B7BFAB0" w14:textId="77777777" w:rsidR="00281A3C" w:rsidRPr="00281A3C" w:rsidRDefault="00281A3C" w:rsidP="00281A3C">
      <w:pPr>
        <w:pStyle w:val="a8"/>
        <w:shd w:val="clear" w:color="auto" w:fill="FFFFFF" w:themeFill="background1"/>
        <w:ind w:left="426"/>
        <w:rPr>
          <w:rFonts w:ascii="Times New Roman" w:hAnsi="Times New Roman"/>
          <w:color w:val="000000" w:themeColor="text1"/>
          <w:sz w:val="24"/>
          <w:szCs w:val="24"/>
        </w:rPr>
      </w:pPr>
    </w:p>
    <w:p w14:paraId="5E4D1FEE" w14:textId="77777777" w:rsidR="00281A3C" w:rsidRPr="00281A3C" w:rsidRDefault="00281A3C" w:rsidP="00281A3C">
      <w:pPr>
        <w:shd w:val="clear" w:color="auto" w:fill="FFFFFF" w:themeFill="background1"/>
        <w:spacing w:after="0" w:line="240" w:lineRule="auto"/>
        <w:ind w:firstLine="567"/>
        <w:jc w:val="both"/>
        <w:rPr>
          <w:rFonts w:ascii="Times New Roman" w:hAnsi="Times New Roman"/>
          <w:i/>
          <w:color w:val="000000" w:themeColor="text1"/>
          <w:sz w:val="24"/>
          <w:szCs w:val="24"/>
        </w:rPr>
      </w:pPr>
      <w:r w:rsidRPr="00281A3C">
        <w:rPr>
          <w:rFonts w:ascii="Times New Roman" w:hAnsi="Times New Roman"/>
          <w:color w:val="000000" w:themeColor="text1"/>
          <w:sz w:val="24"/>
          <w:szCs w:val="24"/>
        </w:rPr>
        <w:tab/>
      </w:r>
      <w:r w:rsidRPr="00281A3C">
        <w:rPr>
          <w:rFonts w:ascii="Times New Roman" w:hAnsi="Times New Roman"/>
          <w:b/>
          <w:i/>
          <w:color w:val="000000" w:themeColor="text1"/>
          <w:sz w:val="24"/>
          <w:szCs w:val="24"/>
        </w:rPr>
        <w:t>Примечание:</w:t>
      </w:r>
      <w:r w:rsidRPr="00281A3C">
        <w:rPr>
          <w:rFonts w:ascii="Times New Roman" w:hAnsi="Times New Roman"/>
          <w:i/>
          <w:color w:val="000000" w:themeColor="text1"/>
          <w:sz w:val="24"/>
          <w:szCs w:val="24"/>
        </w:rPr>
        <w:t xml:space="preserve"> Все имеющиеся в извещении и приложениях к нему, в том числе в настоящем описании объекта закупки (ведомости объемов работ, локальном сметном расчете), ссылки на товарные знаки, знаки обслуживания, фирменные наименования, патенты, полезные модели, промышленные образцы, наименование страны происхождения товара, носят описательный характер.</w:t>
      </w:r>
    </w:p>
    <w:p w14:paraId="4FCEE02D" w14:textId="77777777" w:rsidR="00281A3C" w:rsidRPr="00281A3C" w:rsidRDefault="00281A3C" w:rsidP="00281A3C">
      <w:pPr>
        <w:shd w:val="clear" w:color="auto" w:fill="FFFFFF" w:themeFill="background1"/>
        <w:spacing w:after="0" w:line="240" w:lineRule="auto"/>
        <w:ind w:firstLine="567"/>
        <w:jc w:val="both"/>
        <w:rPr>
          <w:rFonts w:ascii="Times New Roman" w:hAnsi="Times New Roman"/>
          <w:i/>
          <w:color w:val="000000" w:themeColor="text1"/>
          <w:sz w:val="24"/>
          <w:szCs w:val="24"/>
        </w:rPr>
      </w:pPr>
      <w:r w:rsidRPr="00281A3C">
        <w:rPr>
          <w:rFonts w:ascii="Times New Roman" w:hAnsi="Times New Roman"/>
          <w:i/>
          <w:color w:val="000000" w:themeColor="text1"/>
          <w:sz w:val="24"/>
          <w:szCs w:val="24"/>
        </w:rPr>
        <w:lastRenderedPageBreak/>
        <w:t>В случае указания в извещении и приложениях к нему, в том числе в настоящем описании объекта закупки (ведомости объемов работ, локальном сметном расчете), на товарный знак следует читать со словами "или эквивалент".</w:t>
      </w:r>
    </w:p>
    <w:p w14:paraId="4E7AFBB5" w14:textId="77777777" w:rsidR="00281A3C" w:rsidRDefault="00281A3C" w:rsidP="00281A3C">
      <w:pPr>
        <w:shd w:val="clear" w:color="auto" w:fill="FFFFFF" w:themeFill="background1"/>
        <w:spacing w:after="0" w:line="240" w:lineRule="auto"/>
        <w:ind w:firstLine="567"/>
        <w:jc w:val="both"/>
        <w:rPr>
          <w:rFonts w:ascii="Times New Roman" w:hAnsi="Times New Roman"/>
          <w:i/>
          <w:color w:val="000000" w:themeColor="text1"/>
          <w:sz w:val="24"/>
          <w:szCs w:val="24"/>
        </w:rPr>
      </w:pPr>
    </w:p>
    <w:p w14:paraId="4EEB225F" w14:textId="77777777" w:rsidR="00281A3C" w:rsidRPr="008757CB" w:rsidRDefault="00281A3C" w:rsidP="00281A3C">
      <w:pPr>
        <w:rPr>
          <w:rFonts w:ascii="Times New Roman" w:hAnsi="Times New Roman"/>
          <w:b/>
          <w:bCs/>
          <w:i/>
          <w:kern w:val="2"/>
        </w:rPr>
      </w:pPr>
      <w:r>
        <w:rPr>
          <w:rFonts w:ascii="Times New Roman" w:hAnsi="Times New Roman"/>
          <w:i/>
          <w:color w:val="000000" w:themeColor="text1"/>
          <w:sz w:val="24"/>
          <w:szCs w:val="24"/>
        </w:rPr>
        <w:tab/>
      </w: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2D928016" w14:textId="77777777" w:rsidR="00281A3C" w:rsidRPr="008757CB" w:rsidRDefault="00281A3C" w:rsidP="00281A3C">
      <w:pPr>
        <w:rPr>
          <w:rFonts w:ascii="Times New Roman" w:hAnsi="Times New Roman"/>
        </w:rPr>
      </w:pPr>
    </w:p>
    <w:p w14:paraId="6848A335" w14:textId="77777777" w:rsidR="00281A3C" w:rsidRPr="008757CB" w:rsidRDefault="00281A3C" w:rsidP="00281A3C">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45AA1294" w14:textId="77777777" w:rsidR="00281A3C" w:rsidRPr="008757CB" w:rsidRDefault="00281A3C" w:rsidP="00281A3C">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5F173508" w14:textId="31240BF2" w:rsidR="00281A3C" w:rsidRDefault="00281A3C" w:rsidP="00281A3C">
      <w:pPr>
        <w:shd w:val="clear" w:color="auto" w:fill="FFFFFF" w:themeFill="background1"/>
        <w:tabs>
          <w:tab w:val="left" w:pos="1489"/>
        </w:tabs>
        <w:spacing w:after="0" w:line="240" w:lineRule="auto"/>
        <w:ind w:firstLine="567"/>
        <w:jc w:val="both"/>
        <w:rPr>
          <w:rFonts w:ascii="Times New Roman" w:hAnsi="Times New Roman"/>
          <w:i/>
          <w:color w:val="000000" w:themeColor="text1"/>
          <w:sz w:val="24"/>
          <w:szCs w:val="24"/>
        </w:rPr>
      </w:pPr>
    </w:p>
    <w:p w14:paraId="1FFCE348" w14:textId="77777777" w:rsidR="00281A3C" w:rsidRPr="00846B65" w:rsidRDefault="00281A3C" w:rsidP="00281A3C">
      <w:pPr>
        <w:shd w:val="clear" w:color="auto" w:fill="FFFFFF" w:themeFill="background1"/>
        <w:spacing w:after="0" w:line="240" w:lineRule="auto"/>
        <w:ind w:firstLine="567"/>
        <w:jc w:val="both"/>
        <w:rPr>
          <w:rFonts w:ascii="Times New Roman" w:hAnsi="Times New Roman"/>
          <w:i/>
          <w:color w:val="000000" w:themeColor="text1"/>
          <w:sz w:val="24"/>
          <w:szCs w:val="24"/>
        </w:rPr>
      </w:pPr>
    </w:p>
    <w:p w14:paraId="43A7F4C8" w14:textId="77777777" w:rsidR="00281A3C" w:rsidRDefault="00281A3C" w:rsidP="00281A3C">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1D667C44" w14:textId="77777777" w:rsidR="00281A3C" w:rsidRDefault="00281A3C" w:rsidP="00281A3C">
      <w:pPr>
        <w:pStyle w:val="35"/>
        <w:shd w:val="clear" w:color="auto" w:fill="auto"/>
        <w:tabs>
          <w:tab w:val="center" w:pos="5420"/>
          <w:tab w:val="right" w:pos="10840"/>
        </w:tabs>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Приложение №1</w:t>
      </w:r>
    </w:p>
    <w:p w14:paraId="7FBA0DD9" w14:textId="77777777" w:rsidR="00281A3C" w:rsidRPr="003C04A9" w:rsidRDefault="00281A3C" w:rsidP="00281A3C">
      <w:pPr>
        <w:pStyle w:val="35"/>
        <w:shd w:val="clear" w:color="auto" w:fill="auto"/>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 xml:space="preserve"> к </w:t>
      </w:r>
      <w:r w:rsidRPr="00D84995">
        <w:rPr>
          <w:rFonts w:ascii="Times New Roman" w:hAnsi="Times New Roman" w:cs="Times New Roman"/>
          <w:sz w:val="20"/>
          <w:szCs w:val="20"/>
        </w:rPr>
        <w:t>описанию объекта закупки</w:t>
      </w:r>
    </w:p>
    <w:p w14:paraId="1FB2332C" w14:textId="77777777" w:rsidR="00281A3C" w:rsidRPr="00917705" w:rsidRDefault="00281A3C" w:rsidP="00281A3C">
      <w:pPr>
        <w:spacing w:after="0"/>
        <w:jc w:val="center"/>
        <w:rPr>
          <w:rFonts w:ascii="Times New Roman" w:hAnsi="Times New Roman"/>
          <w:b/>
          <w:bCs/>
          <w:sz w:val="24"/>
          <w:szCs w:val="24"/>
        </w:rPr>
      </w:pPr>
      <w:r w:rsidRPr="00917705">
        <w:rPr>
          <w:rFonts w:ascii="Times New Roman" w:hAnsi="Times New Roman"/>
          <w:b/>
          <w:bCs/>
          <w:sz w:val="24"/>
          <w:szCs w:val="24"/>
        </w:rPr>
        <w:t xml:space="preserve">Ведомость </w:t>
      </w:r>
      <w:proofErr w:type="gramStart"/>
      <w:r w:rsidRPr="00917705">
        <w:rPr>
          <w:rFonts w:ascii="Times New Roman" w:hAnsi="Times New Roman"/>
          <w:b/>
          <w:bCs/>
          <w:sz w:val="24"/>
          <w:szCs w:val="24"/>
        </w:rPr>
        <w:t>объемов  работ</w:t>
      </w:r>
      <w:proofErr w:type="gramEnd"/>
    </w:p>
    <w:p w14:paraId="1261E3D9" w14:textId="77777777" w:rsidR="00281A3C" w:rsidRPr="00A622A2" w:rsidRDefault="00281A3C" w:rsidP="00281A3C">
      <w:pPr>
        <w:suppressAutoHyphens/>
        <w:spacing w:after="0" w:line="240" w:lineRule="auto"/>
        <w:jc w:val="center"/>
        <w:rPr>
          <w:rFonts w:ascii="Times New Roman" w:eastAsia="SimSun" w:hAnsi="Times New Roman"/>
          <w:kern w:val="2"/>
          <w:sz w:val="28"/>
          <w:szCs w:val="28"/>
          <w:lang w:eastAsia="zh-CN" w:bidi="hi-IN"/>
        </w:rPr>
      </w:pPr>
      <w:r w:rsidRPr="002845F6">
        <w:rPr>
          <w:rFonts w:ascii="Times New Roman" w:hAnsi="Times New Roman"/>
          <w:b/>
          <w:kern w:val="2"/>
          <w:sz w:val="24"/>
          <w:szCs w:val="24"/>
          <w:lang w:eastAsia="zh-CN" w:bidi="hi-IN"/>
        </w:rPr>
        <w:t xml:space="preserve">Ремонт асфальтобетонного покрытия проезда от Железнодорожного переулка к дворовым территориям многоквартирных домов №50 по проспекту Державина и №5 по </w:t>
      </w:r>
      <w:proofErr w:type="gramStart"/>
      <w:r w:rsidRPr="002845F6">
        <w:rPr>
          <w:rFonts w:ascii="Times New Roman" w:hAnsi="Times New Roman"/>
          <w:b/>
          <w:kern w:val="2"/>
          <w:sz w:val="24"/>
          <w:szCs w:val="24"/>
          <w:lang w:eastAsia="zh-CN" w:bidi="hi-IN"/>
        </w:rPr>
        <w:t>переулку  Железнодорожный</w:t>
      </w:r>
      <w:proofErr w:type="gramEnd"/>
      <w:r w:rsidRPr="002845F6">
        <w:rPr>
          <w:rFonts w:ascii="Times New Roman" w:hAnsi="Times New Roman"/>
          <w:b/>
          <w:kern w:val="2"/>
          <w:sz w:val="24"/>
          <w:szCs w:val="24"/>
          <w:lang w:eastAsia="zh-CN" w:bidi="hi-IN"/>
        </w:rPr>
        <w:t xml:space="preserve">  в городе Волхове Ленинградской области.</w:t>
      </w:r>
    </w:p>
    <w:tbl>
      <w:tblPr>
        <w:tblW w:w="10536" w:type="dxa"/>
        <w:tblInd w:w="-176" w:type="dxa"/>
        <w:tblLook w:val="04A0" w:firstRow="1" w:lastRow="0" w:firstColumn="1" w:lastColumn="0" w:noHBand="0" w:noVBand="1"/>
      </w:tblPr>
      <w:tblGrid>
        <w:gridCol w:w="590"/>
        <w:gridCol w:w="5223"/>
        <w:gridCol w:w="851"/>
        <w:gridCol w:w="851"/>
        <w:gridCol w:w="3021"/>
      </w:tblGrid>
      <w:tr w:rsidR="00281A3C" w:rsidRPr="00FF1403" w14:paraId="5C7C999A" w14:textId="77777777" w:rsidTr="00250E07">
        <w:trPr>
          <w:trHeight w:val="625"/>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6EAC89"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 п/п</w:t>
            </w:r>
          </w:p>
        </w:tc>
        <w:tc>
          <w:tcPr>
            <w:tcW w:w="5223" w:type="dxa"/>
            <w:tcBorders>
              <w:top w:val="single" w:sz="4" w:space="0" w:color="auto"/>
              <w:left w:val="nil"/>
              <w:bottom w:val="single" w:sz="4" w:space="0" w:color="auto"/>
              <w:right w:val="single" w:sz="4" w:space="0" w:color="auto"/>
            </w:tcBorders>
            <w:shd w:val="clear" w:color="auto" w:fill="auto"/>
            <w:vAlign w:val="center"/>
            <w:hideMark/>
          </w:tcPr>
          <w:p w14:paraId="40DDE028"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Наименование работ</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AED36F3"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Ед.</w:t>
            </w:r>
            <w:r w:rsidRPr="00FF1403">
              <w:rPr>
                <w:rFonts w:ascii="Arial" w:hAnsi="Arial" w:cs="Arial"/>
                <w:color w:val="000000"/>
                <w:sz w:val="16"/>
                <w:szCs w:val="16"/>
              </w:rPr>
              <w:br/>
              <w:t>изм.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961C8A5"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Кол-во</w:t>
            </w:r>
          </w:p>
        </w:tc>
        <w:tc>
          <w:tcPr>
            <w:tcW w:w="3021" w:type="dxa"/>
            <w:tcBorders>
              <w:top w:val="single" w:sz="4" w:space="0" w:color="auto"/>
              <w:left w:val="nil"/>
              <w:bottom w:val="single" w:sz="4" w:space="0" w:color="auto"/>
              <w:right w:val="single" w:sz="4" w:space="0" w:color="auto"/>
            </w:tcBorders>
            <w:shd w:val="clear" w:color="auto" w:fill="auto"/>
            <w:vAlign w:val="center"/>
            <w:hideMark/>
          </w:tcPr>
          <w:p w14:paraId="575B168A"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Ссылки на чертежи</w:t>
            </w:r>
          </w:p>
        </w:tc>
      </w:tr>
      <w:tr w:rsidR="00281A3C" w:rsidRPr="00FF1403" w14:paraId="5E701607" w14:textId="77777777" w:rsidTr="00250E07">
        <w:trPr>
          <w:trHeight w:val="288"/>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14:paraId="331D913F"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1</w:t>
            </w:r>
          </w:p>
        </w:tc>
        <w:tc>
          <w:tcPr>
            <w:tcW w:w="5223" w:type="dxa"/>
            <w:tcBorders>
              <w:top w:val="nil"/>
              <w:left w:val="nil"/>
              <w:bottom w:val="single" w:sz="4" w:space="0" w:color="auto"/>
              <w:right w:val="single" w:sz="4" w:space="0" w:color="auto"/>
            </w:tcBorders>
            <w:shd w:val="clear" w:color="auto" w:fill="auto"/>
            <w:noWrap/>
            <w:vAlign w:val="center"/>
            <w:hideMark/>
          </w:tcPr>
          <w:p w14:paraId="1059F1BC"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3</w:t>
            </w:r>
          </w:p>
        </w:tc>
        <w:tc>
          <w:tcPr>
            <w:tcW w:w="851" w:type="dxa"/>
            <w:tcBorders>
              <w:top w:val="nil"/>
              <w:left w:val="nil"/>
              <w:bottom w:val="single" w:sz="4" w:space="0" w:color="auto"/>
              <w:right w:val="single" w:sz="4" w:space="0" w:color="auto"/>
            </w:tcBorders>
            <w:shd w:val="clear" w:color="auto" w:fill="auto"/>
            <w:noWrap/>
            <w:vAlign w:val="center"/>
            <w:hideMark/>
          </w:tcPr>
          <w:p w14:paraId="659B7696"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4</w:t>
            </w:r>
          </w:p>
        </w:tc>
        <w:tc>
          <w:tcPr>
            <w:tcW w:w="851" w:type="dxa"/>
            <w:tcBorders>
              <w:top w:val="nil"/>
              <w:left w:val="nil"/>
              <w:bottom w:val="single" w:sz="4" w:space="0" w:color="auto"/>
              <w:right w:val="single" w:sz="4" w:space="0" w:color="auto"/>
            </w:tcBorders>
            <w:shd w:val="clear" w:color="auto" w:fill="auto"/>
            <w:noWrap/>
            <w:vAlign w:val="center"/>
            <w:hideMark/>
          </w:tcPr>
          <w:p w14:paraId="182148AA"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5</w:t>
            </w:r>
          </w:p>
        </w:tc>
        <w:tc>
          <w:tcPr>
            <w:tcW w:w="3021" w:type="dxa"/>
            <w:tcBorders>
              <w:top w:val="nil"/>
              <w:left w:val="nil"/>
              <w:bottom w:val="single" w:sz="4" w:space="0" w:color="auto"/>
              <w:right w:val="single" w:sz="4" w:space="0" w:color="auto"/>
            </w:tcBorders>
            <w:shd w:val="clear" w:color="auto" w:fill="auto"/>
            <w:noWrap/>
            <w:vAlign w:val="center"/>
            <w:hideMark/>
          </w:tcPr>
          <w:p w14:paraId="4FED5203"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6</w:t>
            </w:r>
          </w:p>
        </w:tc>
      </w:tr>
      <w:tr w:rsidR="00281A3C" w:rsidRPr="00FF1403" w14:paraId="4413A3A2" w14:textId="77777777" w:rsidTr="00250E07">
        <w:trPr>
          <w:trHeight w:val="359"/>
        </w:trPr>
        <w:tc>
          <w:tcPr>
            <w:tcW w:w="590" w:type="dxa"/>
            <w:tcBorders>
              <w:top w:val="nil"/>
              <w:left w:val="single" w:sz="4" w:space="0" w:color="auto"/>
              <w:bottom w:val="single" w:sz="4" w:space="0" w:color="auto"/>
              <w:right w:val="single" w:sz="4" w:space="0" w:color="auto"/>
            </w:tcBorders>
            <w:shd w:val="clear" w:color="auto" w:fill="auto"/>
            <w:noWrap/>
            <w:hideMark/>
          </w:tcPr>
          <w:p w14:paraId="0D09FBB0" w14:textId="77777777" w:rsidR="00281A3C" w:rsidRPr="00FF1403" w:rsidRDefault="00281A3C" w:rsidP="00250E07">
            <w:pPr>
              <w:spacing w:after="0" w:line="240" w:lineRule="auto"/>
              <w:jc w:val="center"/>
              <w:rPr>
                <w:rFonts w:ascii="Arial" w:hAnsi="Arial" w:cs="Arial"/>
                <w:color w:val="000000"/>
                <w:sz w:val="16"/>
                <w:szCs w:val="16"/>
              </w:rPr>
            </w:pPr>
            <w:r>
              <w:rPr>
                <w:rFonts w:ascii="Arial" w:hAnsi="Arial" w:cs="Arial"/>
                <w:color w:val="000000"/>
                <w:sz w:val="16"/>
                <w:szCs w:val="16"/>
              </w:rPr>
              <w:t>1</w:t>
            </w:r>
          </w:p>
        </w:tc>
        <w:tc>
          <w:tcPr>
            <w:tcW w:w="5223" w:type="dxa"/>
            <w:tcBorders>
              <w:top w:val="nil"/>
              <w:left w:val="nil"/>
              <w:bottom w:val="single" w:sz="4" w:space="0" w:color="auto"/>
              <w:right w:val="single" w:sz="4" w:space="0" w:color="auto"/>
            </w:tcBorders>
            <w:shd w:val="clear" w:color="auto" w:fill="auto"/>
            <w:hideMark/>
          </w:tcPr>
          <w:p w14:paraId="53094D0D" w14:textId="77777777" w:rsidR="00281A3C" w:rsidRPr="00FF1403" w:rsidRDefault="00281A3C" w:rsidP="00250E07">
            <w:pPr>
              <w:spacing w:after="0" w:line="240" w:lineRule="auto"/>
              <w:rPr>
                <w:rFonts w:ascii="Arial" w:hAnsi="Arial" w:cs="Arial"/>
                <w:color w:val="000000"/>
                <w:sz w:val="16"/>
                <w:szCs w:val="16"/>
              </w:rPr>
            </w:pPr>
            <w:r w:rsidRPr="00FF1403">
              <w:rPr>
                <w:rFonts w:ascii="Arial" w:hAnsi="Arial" w:cs="Arial"/>
                <w:color w:val="000000"/>
                <w:sz w:val="16"/>
                <w:szCs w:val="16"/>
              </w:rPr>
              <w:t>Розлив вяжущих материалов</w:t>
            </w:r>
          </w:p>
        </w:tc>
        <w:tc>
          <w:tcPr>
            <w:tcW w:w="851" w:type="dxa"/>
            <w:tcBorders>
              <w:top w:val="nil"/>
              <w:left w:val="nil"/>
              <w:bottom w:val="single" w:sz="4" w:space="0" w:color="auto"/>
              <w:right w:val="single" w:sz="4" w:space="0" w:color="auto"/>
            </w:tcBorders>
            <w:shd w:val="clear" w:color="auto" w:fill="auto"/>
            <w:hideMark/>
          </w:tcPr>
          <w:p w14:paraId="26DDDBD1"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т</w:t>
            </w:r>
          </w:p>
        </w:tc>
        <w:tc>
          <w:tcPr>
            <w:tcW w:w="851" w:type="dxa"/>
            <w:tcBorders>
              <w:top w:val="nil"/>
              <w:left w:val="nil"/>
              <w:bottom w:val="single" w:sz="4" w:space="0" w:color="auto"/>
              <w:right w:val="single" w:sz="4" w:space="0" w:color="auto"/>
            </w:tcBorders>
            <w:shd w:val="clear" w:color="auto" w:fill="auto"/>
            <w:hideMark/>
          </w:tcPr>
          <w:p w14:paraId="2846B094" w14:textId="77777777" w:rsidR="00281A3C" w:rsidRPr="00FF1403" w:rsidRDefault="00281A3C" w:rsidP="00250E07">
            <w:pPr>
              <w:spacing w:after="0" w:line="240" w:lineRule="auto"/>
              <w:jc w:val="right"/>
              <w:rPr>
                <w:rFonts w:ascii="Arial" w:hAnsi="Arial" w:cs="Arial"/>
                <w:color w:val="000000"/>
                <w:sz w:val="16"/>
                <w:szCs w:val="16"/>
              </w:rPr>
            </w:pPr>
            <w:r w:rsidRPr="00FF1403">
              <w:rPr>
                <w:rFonts w:ascii="Arial" w:hAnsi="Arial" w:cs="Arial"/>
                <w:color w:val="000000"/>
                <w:sz w:val="16"/>
                <w:szCs w:val="16"/>
              </w:rPr>
              <w:t>0,0363</w:t>
            </w:r>
          </w:p>
        </w:tc>
        <w:tc>
          <w:tcPr>
            <w:tcW w:w="3021" w:type="dxa"/>
            <w:tcBorders>
              <w:top w:val="nil"/>
              <w:left w:val="nil"/>
              <w:bottom w:val="single" w:sz="4" w:space="0" w:color="auto"/>
              <w:right w:val="single" w:sz="4" w:space="0" w:color="auto"/>
            </w:tcBorders>
            <w:shd w:val="clear" w:color="auto" w:fill="auto"/>
            <w:hideMark/>
          </w:tcPr>
          <w:p w14:paraId="3AF0D477" w14:textId="77777777" w:rsidR="00281A3C" w:rsidRPr="00FF1403" w:rsidRDefault="00281A3C" w:rsidP="00250E07">
            <w:pPr>
              <w:spacing w:after="0" w:line="240" w:lineRule="auto"/>
              <w:rPr>
                <w:rFonts w:ascii="Arial" w:hAnsi="Arial" w:cs="Arial"/>
                <w:color w:val="000000"/>
                <w:sz w:val="16"/>
                <w:szCs w:val="16"/>
              </w:rPr>
            </w:pPr>
            <w:r w:rsidRPr="00FF1403">
              <w:rPr>
                <w:rFonts w:ascii="Arial" w:hAnsi="Arial" w:cs="Arial"/>
                <w:color w:val="000000"/>
                <w:sz w:val="16"/>
                <w:szCs w:val="16"/>
              </w:rPr>
              <w:t>Эмульсия битумно-дорожная</w:t>
            </w:r>
          </w:p>
        </w:tc>
      </w:tr>
      <w:tr w:rsidR="00281A3C" w:rsidRPr="00FF1403" w14:paraId="28E58530" w14:textId="77777777" w:rsidTr="00250E07">
        <w:trPr>
          <w:trHeight w:val="336"/>
        </w:trPr>
        <w:tc>
          <w:tcPr>
            <w:tcW w:w="590" w:type="dxa"/>
            <w:tcBorders>
              <w:top w:val="nil"/>
              <w:left w:val="single" w:sz="4" w:space="0" w:color="auto"/>
              <w:bottom w:val="single" w:sz="4" w:space="0" w:color="auto"/>
              <w:right w:val="single" w:sz="4" w:space="0" w:color="auto"/>
            </w:tcBorders>
            <w:shd w:val="clear" w:color="auto" w:fill="auto"/>
            <w:noWrap/>
            <w:hideMark/>
          </w:tcPr>
          <w:p w14:paraId="407965DA" w14:textId="77777777" w:rsidR="00281A3C" w:rsidRPr="00FF1403" w:rsidRDefault="00281A3C" w:rsidP="00250E07">
            <w:pPr>
              <w:spacing w:after="0" w:line="240" w:lineRule="auto"/>
              <w:jc w:val="center"/>
              <w:rPr>
                <w:rFonts w:ascii="Arial" w:hAnsi="Arial" w:cs="Arial"/>
                <w:color w:val="000000"/>
                <w:sz w:val="16"/>
                <w:szCs w:val="16"/>
              </w:rPr>
            </w:pPr>
            <w:r>
              <w:rPr>
                <w:rFonts w:ascii="Arial" w:hAnsi="Arial" w:cs="Arial"/>
                <w:color w:val="000000"/>
                <w:sz w:val="16"/>
                <w:szCs w:val="16"/>
              </w:rPr>
              <w:t>2</w:t>
            </w:r>
          </w:p>
        </w:tc>
        <w:tc>
          <w:tcPr>
            <w:tcW w:w="5223" w:type="dxa"/>
            <w:tcBorders>
              <w:top w:val="nil"/>
              <w:left w:val="nil"/>
              <w:bottom w:val="single" w:sz="4" w:space="0" w:color="auto"/>
              <w:right w:val="single" w:sz="4" w:space="0" w:color="auto"/>
            </w:tcBorders>
            <w:shd w:val="clear" w:color="auto" w:fill="auto"/>
            <w:hideMark/>
          </w:tcPr>
          <w:p w14:paraId="0C453A89" w14:textId="77777777" w:rsidR="00281A3C" w:rsidRPr="00FF1403" w:rsidRDefault="00281A3C" w:rsidP="00250E07">
            <w:pPr>
              <w:spacing w:after="0" w:line="240" w:lineRule="auto"/>
              <w:rPr>
                <w:rFonts w:ascii="Arial" w:hAnsi="Arial" w:cs="Arial"/>
                <w:color w:val="000000"/>
                <w:sz w:val="16"/>
                <w:szCs w:val="16"/>
              </w:rPr>
            </w:pPr>
            <w:r w:rsidRPr="00FF1403">
              <w:rPr>
                <w:rFonts w:ascii="Arial" w:hAnsi="Arial" w:cs="Arial"/>
                <w:color w:val="000000"/>
                <w:sz w:val="16"/>
                <w:szCs w:val="16"/>
              </w:rPr>
              <w:t xml:space="preserve">Устройство покрытия из горячих асфальтобетонных смесей </w:t>
            </w:r>
            <w:proofErr w:type="spellStart"/>
            <w:r w:rsidRPr="00FF1403">
              <w:rPr>
                <w:rFonts w:ascii="Arial" w:hAnsi="Arial" w:cs="Arial"/>
                <w:color w:val="000000"/>
                <w:sz w:val="16"/>
                <w:szCs w:val="16"/>
              </w:rPr>
              <w:t>асфальтоукладчиками</w:t>
            </w:r>
            <w:proofErr w:type="spellEnd"/>
            <w:r w:rsidRPr="00FF1403">
              <w:rPr>
                <w:rFonts w:ascii="Arial" w:hAnsi="Arial" w:cs="Arial"/>
                <w:color w:val="000000"/>
                <w:sz w:val="16"/>
                <w:szCs w:val="16"/>
              </w:rPr>
              <w:t xml:space="preserve"> второго типоразмера, толщина слоя </w:t>
            </w:r>
            <w:r>
              <w:rPr>
                <w:rFonts w:ascii="Arial" w:hAnsi="Arial" w:cs="Arial"/>
                <w:color w:val="000000"/>
                <w:sz w:val="16"/>
                <w:szCs w:val="16"/>
              </w:rPr>
              <w:t>5</w:t>
            </w:r>
            <w:r w:rsidRPr="00FF1403">
              <w:rPr>
                <w:rFonts w:ascii="Arial" w:hAnsi="Arial" w:cs="Arial"/>
                <w:color w:val="000000"/>
                <w:sz w:val="16"/>
                <w:szCs w:val="16"/>
              </w:rPr>
              <w:t xml:space="preserve"> см</w:t>
            </w:r>
          </w:p>
        </w:tc>
        <w:tc>
          <w:tcPr>
            <w:tcW w:w="851" w:type="dxa"/>
            <w:tcBorders>
              <w:top w:val="nil"/>
              <w:left w:val="nil"/>
              <w:bottom w:val="single" w:sz="4" w:space="0" w:color="auto"/>
              <w:right w:val="single" w:sz="4" w:space="0" w:color="auto"/>
            </w:tcBorders>
            <w:shd w:val="clear" w:color="auto" w:fill="auto"/>
            <w:hideMark/>
          </w:tcPr>
          <w:p w14:paraId="56E3412E" w14:textId="77777777" w:rsidR="00281A3C" w:rsidRPr="00FF1403" w:rsidRDefault="00281A3C" w:rsidP="00250E07">
            <w:pPr>
              <w:spacing w:after="0" w:line="240" w:lineRule="auto"/>
              <w:jc w:val="center"/>
              <w:rPr>
                <w:rFonts w:ascii="Arial" w:hAnsi="Arial" w:cs="Arial"/>
                <w:color w:val="000000"/>
                <w:sz w:val="16"/>
                <w:szCs w:val="16"/>
              </w:rPr>
            </w:pPr>
            <w:r w:rsidRPr="00FF1403">
              <w:rPr>
                <w:rFonts w:ascii="Arial" w:hAnsi="Arial" w:cs="Arial"/>
                <w:color w:val="000000"/>
                <w:sz w:val="16"/>
                <w:szCs w:val="16"/>
              </w:rPr>
              <w:t>1000 м2</w:t>
            </w:r>
          </w:p>
        </w:tc>
        <w:tc>
          <w:tcPr>
            <w:tcW w:w="851" w:type="dxa"/>
            <w:tcBorders>
              <w:top w:val="nil"/>
              <w:left w:val="nil"/>
              <w:bottom w:val="single" w:sz="4" w:space="0" w:color="auto"/>
              <w:right w:val="single" w:sz="4" w:space="0" w:color="auto"/>
            </w:tcBorders>
            <w:shd w:val="clear" w:color="auto" w:fill="auto"/>
            <w:hideMark/>
          </w:tcPr>
          <w:p w14:paraId="67487061" w14:textId="77777777" w:rsidR="00281A3C" w:rsidRPr="00FF1403" w:rsidRDefault="00281A3C" w:rsidP="00250E07">
            <w:pPr>
              <w:spacing w:after="0" w:line="240" w:lineRule="auto"/>
              <w:jc w:val="right"/>
              <w:rPr>
                <w:rFonts w:ascii="Arial" w:hAnsi="Arial" w:cs="Arial"/>
                <w:color w:val="000000"/>
                <w:sz w:val="16"/>
                <w:szCs w:val="16"/>
              </w:rPr>
            </w:pPr>
            <w:r w:rsidRPr="00FF1403">
              <w:rPr>
                <w:rFonts w:ascii="Arial" w:hAnsi="Arial" w:cs="Arial"/>
                <w:color w:val="000000"/>
                <w:sz w:val="16"/>
                <w:szCs w:val="16"/>
              </w:rPr>
              <w:t>0,121</w:t>
            </w:r>
          </w:p>
        </w:tc>
        <w:tc>
          <w:tcPr>
            <w:tcW w:w="3021" w:type="dxa"/>
            <w:tcBorders>
              <w:top w:val="nil"/>
              <w:left w:val="nil"/>
              <w:bottom w:val="single" w:sz="4" w:space="0" w:color="auto"/>
              <w:right w:val="single" w:sz="4" w:space="0" w:color="auto"/>
            </w:tcBorders>
            <w:shd w:val="clear" w:color="auto" w:fill="auto"/>
            <w:hideMark/>
          </w:tcPr>
          <w:p w14:paraId="610C1DF1" w14:textId="77777777" w:rsidR="00281A3C" w:rsidRPr="00FF1403" w:rsidRDefault="00281A3C" w:rsidP="00250E07">
            <w:pPr>
              <w:spacing w:after="0" w:line="240" w:lineRule="auto"/>
              <w:rPr>
                <w:rFonts w:ascii="Arial" w:hAnsi="Arial" w:cs="Arial"/>
                <w:color w:val="000000"/>
                <w:sz w:val="16"/>
                <w:szCs w:val="16"/>
              </w:rPr>
            </w:pPr>
            <w:r w:rsidRPr="00FF1403">
              <w:rPr>
                <w:rFonts w:ascii="Arial" w:hAnsi="Arial" w:cs="Arial"/>
                <w:color w:val="000000"/>
                <w:sz w:val="16"/>
                <w:szCs w:val="16"/>
              </w:rPr>
              <w:t>Смеси асфальтобетонные А 16 ВН на БНД</w:t>
            </w:r>
          </w:p>
        </w:tc>
      </w:tr>
    </w:tbl>
    <w:p w14:paraId="083345BA" w14:textId="77777777" w:rsidR="00281A3C" w:rsidRDefault="00281A3C" w:rsidP="00281A3C">
      <w:pPr>
        <w:shd w:val="clear" w:color="auto" w:fill="FFFFFF" w:themeFill="background1"/>
        <w:tabs>
          <w:tab w:val="left" w:pos="1942"/>
        </w:tabs>
        <w:spacing w:after="0" w:line="240" w:lineRule="auto"/>
        <w:ind w:left="567"/>
        <w:rPr>
          <w:rFonts w:ascii="Times New Roman" w:eastAsia="Calibri" w:hAnsi="Times New Roman"/>
          <w:b/>
          <w:bCs/>
          <w:sz w:val="24"/>
          <w:szCs w:val="24"/>
        </w:rPr>
      </w:pPr>
    </w:p>
    <w:p w14:paraId="5846E9AA" w14:textId="77777777" w:rsidR="00281A3C" w:rsidRPr="008757CB" w:rsidRDefault="00281A3C" w:rsidP="00281A3C">
      <w:pPr>
        <w:rPr>
          <w:rFonts w:ascii="Times New Roman" w:hAnsi="Times New Roman"/>
          <w:b/>
          <w:bCs/>
          <w:i/>
          <w:kern w:val="2"/>
        </w:rPr>
      </w:pP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337EF2AE" w14:textId="77777777" w:rsidR="00281A3C" w:rsidRPr="008757CB" w:rsidRDefault="00281A3C" w:rsidP="00281A3C">
      <w:pPr>
        <w:rPr>
          <w:rFonts w:ascii="Times New Roman" w:hAnsi="Times New Roman"/>
        </w:rPr>
      </w:pPr>
    </w:p>
    <w:p w14:paraId="2830C179" w14:textId="77777777" w:rsidR="00281A3C" w:rsidRPr="008757CB" w:rsidRDefault="00281A3C" w:rsidP="00281A3C">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717B04A3" w14:textId="77777777" w:rsidR="00281A3C" w:rsidRDefault="00281A3C" w:rsidP="00281A3C">
      <w:pPr>
        <w:rPr>
          <w:rFonts w:ascii="Times New Roman" w:hAnsi="Times New Roman"/>
          <w:bCs/>
          <w:kern w:val="2"/>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176DDE93" w14:textId="77777777" w:rsidR="00281A3C" w:rsidRDefault="00281A3C" w:rsidP="00281A3C">
      <w:pPr>
        <w:rPr>
          <w:rFonts w:ascii="Times New Roman" w:hAnsi="Times New Roman"/>
          <w:bCs/>
          <w:kern w:val="2"/>
        </w:rPr>
      </w:pPr>
    </w:p>
    <w:p w14:paraId="6D005C88" w14:textId="77777777" w:rsidR="00281A3C" w:rsidRDefault="00281A3C" w:rsidP="00281A3C">
      <w:pPr>
        <w:rPr>
          <w:rFonts w:ascii="Times New Roman" w:hAnsi="Times New Roman"/>
          <w:bCs/>
          <w:kern w:val="2"/>
        </w:rPr>
      </w:pPr>
    </w:p>
    <w:p w14:paraId="41EAB0E9" w14:textId="77777777" w:rsidR="00281A3C" w:rsidRDefault="00281A3C" w:rsidP="00281A3C">
      <w:pPr>
        <w:rPr>
          <w:rFonts w:ascii="Times New Roman" w:hAnsi="Times New Roman"/>
          <w:bCs/>
          <w:kern w:val="2"/>
        </w:rPr>
      </w:pPr>
    </w:p>
    <w:p w14:paraId="6391BCE0" w14:textId="77777777" w:rsidR="00281A3C" w:rsidRDefault="00281A3C" w:rsidP="00281A3C">
      <w:pPr>
        <w:rPr>
          <w:rFonts w:ascii="Times New Roman" w:hAnsi="Times New Roman"/>
          <w:bCs/>
          <w:kern w:val="2"/>
        </w:rPr>
      </w:pPr>
    </w:p>
    <w:p w14:paraId="6907BC3B" w14:textId="77777777" w:rsidR="00281A3C" w:rsidRDefault="00281A3C" w:rsidP="00281A3C">
      <w:pPr>
        <w:rPr>
          <w:rFonts w:ascii="Times New Roman" w:hAnsi="Times New Roman"/>
          <w:bCs/>
          <w:kern w:val="2"/>
        </w:rPr>
      </w:pPr>
    </w:p>
    <w:p w14:paraId="68CD21FC" w14:textId="77777777" w:rsidR="00281A3C" w:rsidRDefault="00281A3C" w:rsidP="00281A3C">
      <w:pPr>
        <w:rPr>
          <w:rFonts w:ascii="Times New Roman" w:hAnsi="Times New Roman"/>
          <w:bCs/>
          <w:kern w:val="2"/>
        </w:rPr>
      </w:pPr>
    </w:p>
    <w:p w14:paraId="209DB8BC" w14:textId="77777777" w:rsidR="00281A3C" w:rsidRDefault="00281A3C" w:rsidP="00281A3C">
      <w:pPr>
        <w:rPr>
          <w:rFonts w:ascii="Times New Roman" w:hAnsi="Times New Roman"/>
          <w:bCs/>
          <w:kern w:val="2"/>
        </w:rPr>
      </w:pPr>
    </w:p>
    <w:p w14:paraId="5DC4C542" w14:textId="77777777" w:rsidR="00281A3C" w:rsidRDefault="00281A3C" w:rsidP="00281A3C">
      <w:pPr>
        <w:rPr>
          <w:rFonts w:ascii="Times New Roman" w:hAnsi="Times New Roman"/>
          <w:bCs/>
          <w:kern w:val="2"/>
        </w:rPr>
      </w:pPr>
    </w:p>
    <w:p w14:paraId="60D06152" w14:textId="77777777" w:rsidR="00281A3C" w:rsidRDefault="00281A3C" w:rsidP="00281A3C">
      <w:pPr>
        <w:rPr>
          <w:rFonts w:ascii="Times New Roman" w:hAnsi="Times New Roman"/>
          <w:bCs/>
          <w:kern w:val="2"/>
        </w:rPr>
      </w:pPr>
    </w:p>
    <w:p w14:paraId="353279A8" w14:textId="77777777" w:rsidR="00281A3C" w:rsidRDefault="00281A3C" w:rsidP="00281A3C">
      <w:pPr>
        <w:rPr>
          <w:rFonts w:ascii="Times New Roman" w:hAnsi="Times New Roman"/>
          <w:bCs/>
          <w:kern w:val="2"/>
        </w:rPr>
      </w:pPr>
    </w:p>
    <w:p w14:paraId="6C71E6F7" w14:textId="77777777" w:rsidR="00281A3C" w:rsidRPr="008757CB" w:rsidRDefault="00281A3C" w:rsidP="00281A3C">
      <w:pPr>
        <w:rPr>
          <w:rFonts w:ascii="Times New Roman" w:hAnsi="Times New Roman"/>
        </w:rPr>
      </w:pPr>
    </w:p>
    <w:p w14:paraId="3206A865" w14:textId="289787F1" w:rsidR="00281A3C" w:rsidRPr="0079329D" w:rsidRDefault="00281A3C" w:rsidP="00281A3C">
      <w:pPr>
        <w:shd w:val="clear" w:color="auto" w:fill="FFFFFF" w:themeFill="background1"/>
        <w:tabs>
          <w:tab w:val="center" w:pos="5456"/>
        </w:tabs>
        <w:spacing w:after="0" w:line="240" w:lineRule="auto"/>
        <w:ind w:left="567"/>
        <w:rPr>
          <w:rFonts w:ascii="Times New Roman" w:eastAsia="Calibri" w:hAnsi="Times New Roman"/>
          <w:b/>
          <w:bCs/>
          <w:sz w:val="24"/>
          <w:szCs w:val="24"/>
        </w:rPr>
      </w:pPr>
      <w:r>
        <w:rPr>
          <w:rFonts w:ascii="Times New Roman" w:eastAsia="Calibri" w:hAnsi="Times New Roman"/>
          <w:b/>
          <w:bCs/>
          <w:sz w:val="24"/>
          <w:szCs w:val="24"/>
        </w:rPr>
        <w:lastRenderedPageBreak/>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p>
    <w:p w14:paraId="4476EA88" w14:textId="77777777" w:rsidR="00281A3C" w:rsidRDefault="00281A3C" w:rsidP="00281A3C">
      <w:pPr>
        <w:shd w:val="clear" w:color="auto" w:fill="FFFFFF" w:themeFill="background1"/>
        <w:spacing w:after="0" w:line="240" w:lineRule="auto"/>
        <w:ind w:left="567"/>
        <w:jc w:val="right"/>
        <w:rPr>
          <w:rFonts w:ascii="Times New Roman" w:hAnsi="Times New Roman"/>
          <w:sz w:val="20"/>
          <w:szCs w:val="20"/>
        </w:rPr>
      </w:pP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3C04A9">
        <w:rPr>
          <w:rFonts w:ascii="Times New Roman" w:hAnsi="Times New Roman"/>
          <w:sz w:val="20"/>
          <w:szCs w:val="20"/>
        </w:rPr>
        <w:t>Приложение №</w:t>
      </w:r>
      <w:r>
        <w:rPr>
          <w:rFonts w:ascii="Times New Roman" w:hAnsi="Times New Roman"/>
          <w:sz w:val="20"/>
          <w:szCs w:val="20"/>
        </w:rPr>
        <w:t>2</w:t>
      </w:r>
    </w:p>
    <w:p w14:paraId="211033F5" w14:textId="77777777" w:rsidR="00281A3C" w:rsidRPr="003C04A9" w:rsidRDefault="00281A3C" w:rsidP="00281A3C">
      <w:pPr>
        <w:pStyle w:val="35"/>
        <w:shd w:val="clear" w:color="auto" w:fill="auto"/>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 xml:space="preserve"> к </w:t>
      </w:r>
      <w:r w:rsidRPr="00D84995">
        <w:rPr>
          <w:rFonts w:ascii="Times New Roman" w:hAnsi="Times New Roman" w:cs="Times New Roman"/>
          <w:sz w:val="20"/>
          <w:szCs w:val="20"/>
        </w:rPr>
        <w:t>описанию объекта закупки</w:t>
      </w:r>
    </w:p>
    <w:p w14:paraId="05A5FB99" w14:textId="77777777" w:rsidR="00281A3C" w:rsidRDefault="00281A3C" w:rsidP="00281A3C">
      <w:pPr>
        <w:pStyle w:val="ab"/>
        <w:jc w:val="center"/>
        <w:rPr>
          <w:rFonts w:ascii="Times New Roman" w:hAnsi="Times New Roman"/>
          <w:b/>
          <w:sz w:val="28"/>
          <w:szCs w:val="28"/>
        </w:rPr>
      </w:pPr>
      <w:r w:rsidRPr="00BA4EBB">
        <w:rPr>
          <w:rFonts w:ascii="Times New Roman" w:hAnsi="Times New Roman"/>
          <w:b/>
          <w:sz w:val="28"/>
          <w:szCs w:val="28"/>
        </w:rPr>
        <w:t xml:space="preserve">График </w:t>
      </w:r>
      <w:r>
        <w:rPr>
          <w:rFonts w:ascii="Times New Roman" w:hAnsi="Times New Roman"/>
          <w:b/>
          <w:sz w:val="28"/>
          <w:szCs w:val="28"/>
        </w:rPr>
        <w:t>выполнения работ</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5"/>
        <w:gridCol w:w="1984"/>
        <w:gridCol w:w="1843"/>
      </w:tblGrid>
      <w:tr w:rsidR="00281A3C" w:rsidRPr="003D462C" w14:paraId="20B25661" w14:textId="77777777" w:rsidTr="00250E07">
        <w:trPr>
          <w:trHeight w:val="495"/>
        </w:trPr>
        <w:tc>
          <w:tcPr>
            <w:tcW w:w="6805" w:type="dxa"/>
            <w:vMerge w:val="restart"/>
            <w:shd w:val="clear" w:color="auto" w:fill="auto"/>
            <w:vAlign w:val="center"/>
            <w:hideMark/>
          </w:tcPr>
          <w:p w14:paraId="4BB1DBE5" w14:textId="77777777" w:rsidR="00281A3C" w:rsidRPr="003D462C" w:rsidRDefault="00281A3C" w:rsidP="00250E07">
            <w:pPr>
              <w:spacing w:after="0" w:line="240" w:lineRule="auto"/>
              <w:jc w:val="center"/>
              <w:rPr>
                <w:rFonts w:ascii="Times New Roman" w:hAnsi="Times New Roman"/>
                <w:b/>
                <w:bCs/>
                <w:color w:val="000000"/>
                <w:sz w:val="20"/>
                <w:szCs w:val="20"/>
              </w:rPr>
            </w:pPr>
            <w:r w:rsidRPr="003D462C">
              <w:rPr>
                <w:rFonts w:ascii="Times New Roman" w:hAnsi="Times New Roman"/>
                <w:b/>
                <w:bCs/>
                <w:color w:val="000000"/>
                <w:sz w:val="20"/>
                <w:szCs w:val="20"/>
              </w:rPr>
              <w:t>Наименование</w:t>
            </w:r>
          </w:p>
        </w:tc>
        <w:tc>
          <w:tcPr>
            <w:tcW w:w="3827" w:type="dxa"/>
            <w:gridSpan w:val="2"/>
            <w:shd w:val="clear" w:color="auto" w:fill="auto"/>
            <w:vAlign w:val="center"/>
            <w:hideMark/>
          </w:tcPr>
          <w:p w14:paraId="014DCCB1" w14:textId="77777777" w:rsidR="00281A3C" w:rsidRPr="00BF7E28" w:rsidRDefault="00281A3C" w:rsidP="00250E07">
            <w:pPr>
              <w:jc w:val="center"/>
              <w:rPr>
                <w:rFonts w:ascii="Times New Roman" w:hAnsi="Times New Roman"/>
                <w:b/>
                <w:sz w:val="20"/>
                <w:szCs w:val="20"/>
              </w:rPr>
            </w:pPr>
            <w:r w:rsidRPr="00752359">
              <w:rPr>
                <w:rFonts w:ascii="Times New Roman" w:hAnsi="Times New Roman"/>
                <w:b/>
                <w:sz w:val="20"/>
                <w:szCs w:val="20"/>
              </w:rPr>
              <w:t>Сроки выполнения работ (этапов работ)</w:t>
            </w:r>
          </w:p>
        </w:tc>
      </w:tr>
      <w:tr w:rsidR="00281A3C" w:rsidRPr="003D462C" w14:paraId="6CA4FF1E" w14:textId="77777777" w:rsidTr="00250E07">
        <w:trPr>
          <w:trHeight w:val="985"/>
        </w:trPr>
        <w:tc>
          <w:tcPr>
            <w:tcW w:w="6805" w:type="dxa"/>
            <w:vMerge/>
            <w:shd w:val="clear" w:color="auto" w:fill="auto"/>
            <w:noWrap/>
            <w:vAlign w:val="center"/>
          </w:tcPr>
          <w:p w14:paraId="74A883EE" w14:textId="77777777" w:rsidR="00281A3C" w:rsidRDefault="00281A3C" w:rsidP="00250E07">
            <w:pPr>
              <w:spacing w:after="0" w:line="240" w:lineRule="auto"/>
              <w:jc w:val="center"/>
              <w:rPr>
                <w:rFonts w:ascii="Arial" w:hAnsi="Arial" w:cs="Arial"/>
                <w:color w:val="000000"/>
                <w:sz w:val="16"/>
                <w:szCs w:val="16"/>
              </w:rPr>
            </w:pPr>
          </w:p>
        </w:tc>
        <w:tc>
          <w:tcPr>
            <w:tcW w:w="1984" w:type="dxa"/>
            <w:shd w:val="clear" w:color="auto" w:fill="auto"/>
            <w:noWrap/>
          </w:tcPr>
          <w:p w14:paraId="7FDA2BBE" w14:textId="77777777" w:rsidR="00281A3C" w:rsidRPr="00752359" w:rsidRDefault="00281A3C" w:rsidP="00250E07">
            <w:pPr>
              <w:ind w:left="-99"/>
              <w:jc w:val="center"/>
              <w:rPr>
                <w:rFonts w:ascii="Times New Roman" w:hAnsi="Times New Roman"/>
                <w:spacing w:val="-12"/>
              </w:rPr>
            </w:pPr>
            <w:r w:rsidRPr="00752359">
              <w:rPr>
                <w:rFonts w:ascii="Times New Roman" w:hAnsi="Times New Roman"/>
                <w:spacing w:val="-12"/>
              </w:rPr>
              <w:t xml:space="preserve">Начало </w:t>
            </w:r>
          </w:p>
          <w:p w14:paraId="6FCD1E5E" w14:textId="77777777" w:rsidR="00281A3C" w:rsidRPr="00BF7E28" w:rsidRDefault="00281A3C" w:rsidP="00250E07">
            <w:pPr>
              <w:jc w:val="center"/>
              <w:rPr>
                <w:rFonts w:ascii="Times New Roman" w:hAnsi="Times New Roman"/>
                <w:b/>
                <w:sz w:val="20"/>
                <w:szCs w:val="20"/>
              </w:rPr>
            </w:pPr>
            <w:r w:rsidRPr="00752359">
              <w:rPr>
                <w:rFonts w:ascii="Times New Roman" w:hAnsi="Times New Roman"/>
                <w:spacing w:val="-12"/>
              </w:rPr>
              <w:t>выполнения работ (этапов работ)</w:t>
            </w:r>
          </w:p>
        </w:tc>
        <w:tc>
          <w:tcPr>
            <w:tcW w:w="1843" w:type="dxa"/>
          </w:tcPr>
          <w:p w14:paraId="2B12F037" w14:textId="77777777" w:rsidR="00281A3C" w:rsidRPr="00752359" w:rsidRDefault="00281A3C" w:rsidP="00250E07">
            <w:pPr>
              <w:ind w:left="-99"/>
              <w:jc w:val="center"/>
              <w:rPr>
                <w:rFonts w:ascii="Times New Roman" w:hAnsi="Times New Roman"/>
                <w:spacing w:val="-12"/>
              </w:rPr>
            </w:pPr>
            <w:r w:rsidRPr="00752359">
              <w:rPr>
                <w:rFonts w:ascii="Times New Roman" w:hAnsi="Times New Roman"/>
                <w:spacing w:val="-12"/>
              </w:rPr>
              <w:t>Окончание выполнения работ</w:t>
            </w:r>
          </w:p>
          <w:p w14:paraId="10962F65" w14:textId="77777777" w:rsidR="00281A3C" w:rsidRPr="00BF7E28" w:rsidRDefault="00281A3C" w:rsidP="00250E07">
            <w:pPr>
              <w:jc w:val="center"/>
              <w:rPr>
                <w:rFonts w:ascii="Times New Roman" w:hAnsi="Times New Roman"/>
                <w:b/>
                <w:sz w:val="20"/>
                <w:szCs w:val="20"/>
              </w:rPr>
            </w:pPr>
            <w:r w:rsidRPr="00752359">
              <w:rPr>
                <w:rFonts w:ascii="Times New Roman" w:hAnsi="Times New Roman"/>
                <w:spacing w:val="-12"/>
              </w:rPr>
              <w:t>(этапов работ)</w:t>
            </w:r>
          </w:p>
        </w:tc>
      </w:tr>
      <w:tr w:rsidR="00281A3C" w:rsidRPr="003D462C" w14:paraId="7403E0CF" w14:textId="77777777" w:rsidTr="00250E07">
        <w:trPr>
          <w:trHeight w:val="288"/>
        </w:trPr>
        <w:tc>
          <w:tcPr>
            <w:tcW w:w="6805" w:type="dxa"/>
            <w:shd w:val="clear" w:color="auto" w:fill="auto"/>
            <w:noWrap/>
            <w:vAlign w:val="center"/>
            <w:hideMark/>
          </w:tcPr>
          <w:p w14:paraId="10DC2267" w14:textId="77777777" w:rsidR="00281A3C" w:rsidRPr="003D462C" w:rsidRDefault="00281A3C" w:rsidP="00250E07">
            <w:pPr>
              <w:spacing w:after="0" w:line="240" w:lineRule="auto"/>
              <w:jc w:val="center"/>
              <w:rPr>
                <w:rFonts w:ascii="Arial" w:hAnsi="Arial" w:cs="Arial"/>
                <w:color w:val="000000"/>
                <w:sz w:val="16"/>
                <w:szCs w:val="16"/>
              </w:rPr>
            </w:pPr>
            <w:r>
              <w:rPr>
                <w:rFonts w:ascii="Arial" w:hAnsi="Arial" w:cs="Arial"/>
                <w:color w:val="000000"/>
                <w:sz w:val="16"/>
                <w:szCs w:val="16"/>
              </w:rPr>
              <w:t>1</w:t>
            </w:r>
          </w:p>
        </w:tc>
        <w:tc>
          <w:tcPr>
            <w:tcW w:w="1984" w:type="dxa"/>
            <w:shd w:val="clear" w:color="auto" w:fill="auto"/>
            <w:noWrap/>
            <w:vAlign w:val="center"/>
            <w:hideMark/>
          </w:tcPr>
          <w:p w14:paraId="682090AC" w14:textId="77777777" w:rsidR="00281A3C" w:rsidRPr="003D462C" w:rsidRDefault="00281A3C" w:rsidP="00250E07">
            <w:pPr>
              <w:spacing w:after="0" w:line="240" w:lineRule="auto"/>
              <w:jc w:val="center"/>
              <w:rPr>
                <w:rFonts w:ascii="Arial" w:hAnsi="Arial" w:cs="Arial"/>
                <w:color w:val="000000"/>
                <w:sz w:val="16"/>
                <w:szCs w:val="16"/>
              </w:rPr>
            </w:pPr>
            <w:r w:rsidRPr="00830669">
              <w:rPr>
                <w:rFonts w:ascii="Arial" w:hAnsi="Arial" w:cs="Arial"/>
                <w:color w:val="000000"/>
                <w:sz w:val="16"/>
                <w:szCs w:val="16"/>
              </w:rPr>
              <w:t>4</w:t>
            </w:r>
          </w:p>
        </w:tc>
        <w:tc>
          <w:tcPr>
            <w:tcW w:w="1843" w:type="dxa"/>
            <w:vAlign w:val="center"/>
          </w:tcPr>
          <w:p w14:paraId="445B0CB9" w14:textId="77777777" w:rsidR="00281A3C" w:rsidRPr="00830669" w:rsidRDefault="00281A3C" w:rsidP="00250E07">
            <w:pPr>
              <w:spacing w:after="0" w:line="240" w:lineRule="auto"/>
              <w:jc w:val="center"/>
              <w:rPr>
                <w:rFonts w:ascii="Arial" w:hAnsi="Arial" w:cs="Arial"/>
                <w:color w:val="000000"/>
                <w:sz w:val="16"/>
                <w:szCs w:val="16"/>
              </w:rPr>
            </w:pPr>
            <w:r w:rsidRPr="00830669">
              <w:rPr>
                <w:rFonts w:ascii="Arial" w:hAnsi="Arial" w:cs="Arial"/>
                <w:color w:val="000000"/>
                <w:sz w:val="16"/>
                <w:szCs w:val="16"/>
              </w:rPr>
              <w:t>5</w:t>
            </w:r>
          </w:p>
        </w:tc>
      </w:tr>
      <w:tr w:rsidR="00281A3C" w:rsidRPr="003D462C" w14:paraId="08D87364" w14:textId="77777777" w:rsidTr="00250E07">
        <w:trPr>
          <w:trHeight w:val="1253"/>
        </w:trPr>
        <w:tc>
          <w:tcPr>
            <w:tcW w:w="6805" w:type="dxa"/>
            <w:shd w:val="clear" w:color="auto" w:fill="auto"/>
            <w:vAlign w:val="center"/>
            <w:hideMark/>
          </w:tcPr>
          <w:p w14:paraId="53D4499A" w14:textId="77777777" w:rsidR="00281A3C" w:rsidRPr="00AA2A32" w:rsidRDefault="00281A3C" w:rsidP="00250E07">
            <w:pPr>
              <w:rPr>
                <w:rFonts w:ascii="Times New Roman" w:eastAsia="Calibri" w:hAnsi="Times New Roman"/>
                <w:b/>
                <w:bCs/>
              </w:rPr>
            </w:pPr>
            <w:r w:rsidRPr="002845F6">
              <w:rPr>
                <w:rFonts w:ascii="Times New Roman" w:eastAsia="Calibri" w:hAnsi="Times New Roman"/>
                <w:b/>
                <w:bCs/>
              </w:rPr>
              <w:t xml:space="preserve">Ремонт асфальтобетонного покрытия проезда от Железнодорожного переулка к дворовым территориям многоквартирных домов №50 по проспекту Державина и №5 по </w:t>
            </w:r>
            <w:proofErr w:type="gramStart"/>
            <w:r w:rsidRPr="002845F6">
              <w:rPr>
                <w:rFonts w:ascii="Times New Roman" w:eastAsia="Calibri" w:hAnsi="Times New Roman"/>
                <w:b/>
                <w:bCs/>
              </w:rPr>
              <w:t>переулку  Железнодорожный</w:t>
            </w:r>
            <w:proofErr w:type="gramEnd"/>
            <w:r w:rsidRPr="002845F6">
              <w:rPr>
                <w:rFonts w:ascii="Times New Roman" w:eastAsia="Calibri" w:hAnsi="Times New Roman"/>
                <w:b/>
                <w:bCs/>
              </w:rPr>
              <w:t xml:space="preserve">  в городе Волхове Ленинградской области.</w:t>
            </w:r>
          </w:p>
        </w:tc>
        <w:tc>
          <w:tcPr>
            <w:tcW w:w="1984" w:type="dxa"/>
            <w:shd w:val="clear" w:color="auto" w:fill="auto"/>
            <w:vAlign w:val="center"/>
          </w:tcPr>
          <w:p w14:paraId="12188213" w14:textId="77777777" w:rsidR="00281A3C" w:rsidRDefault="00281A3C" w:rsidP="00250E07">
            <w:pPr>
              <w:shd w:val="clear" w:color="auto" w:fill="FFFFFF"/>
              <w:spacing w:line="280" w:lineRule="exact"/>
              <w:ind w:right="33"/>
              <w:jc w:val="center"/>
              <w:rPr>
                <w:rFonts w:ascii="Times New Roman" w:hAnsi="Times New Roman"/>
              </w:rPr>
            </w:pPr>
            <w:r w:rsidRPr="00752359">
              <w:rPr>
                <w:rFonts w:ascii="Times New Roman" w:hAnsi="Times New Roman"/>
              </w:rPr>
              <w:t xml:space="preserve">с даты заключения </w:t>
            </w:r>
            <w:r>
              <w:rPr>
                <w:rFonts w:ascii="Times New Roman" w:hAnsi="Times New Roman"/>
              </w:rPr>
              <w:t>контракта</w:t>
            </w:r>
          </w:p>
        </w:tc>
        <w:tc>
          <w:tcPr>
            <w:tcW w:w="1843" w:type="dxa"/>
            <w:shd w:val="clear" w:color="auto" w:fill="auto"/>
            <w:vAlign w:val="center"/>
          </w:tcPr>
          <w:p w14:paraId="5142C04F" w14:textId="77777777" w:rsidR="00281A3C" w:rsidRDefault="00281A3C" w:rsidP="00250E07">
            <w:pPr>
              <w:shd w:val="clear" w:color="auto" w:fill="FFFFFF"/>
              <w:spacing w:line="280" w:lineRule="exact"/>
              <w:ind w:right="33"/>
              <w:jc w:val="center"/>
              <w:rPr>
                <w:rFonts w:ascii="Times New Roman" w:hAnsi="Times New Roman"/>
              </w:rPr>
            </w:pPr>
            <w:r w:rsidRPr="008B393E">
              <w:rPr>
                <w:rFonts w:ascii="Times New Roman" w:hAnsi="Times New Roman"/>
              </w:rPr>
              <w:t xml:space="preserve">по </w:t>
            </w:r>
            <w:r>
              <w:rPr>
                <w:rFonts w:ascii="Times New Roman" w:hAnsi="Times New Roman"/>
              </w:rPr>
              <w:t xml:space="preserve">11 октября </w:t>
            </w:r>
            <w:r w:rsidRPr="008B393E">
              <w:rPr>
                <w:rFonts w:ascii="Times New Roman" w:hAnsi="Times New Roman"/>
              </w:rPr>
              <w:t>202</w:t>
            </w:r>
            <w:r>
              <w:rPr>
                <w:rFonts w:ascii="Times New Roman" w:hAnsi="Times New Roman"/>
              </w:rPr>
              <w:t>6</w:t>
            </w:r>
            <w:r w:rsidRPr="008B393E">
              <w:rPr>
                <w:rFonts w:ascii="Times New Roman" w:hAnsi="Times New Roman"/>
              </w:rPr>
              <w:t xml:space="preserve"> года</w:t>
            </w:r>
          </w:p>
        </w:tc>
      </w:tr>
    </w:tbl>
    <w:p w14:paraId="72CF6AE3" w14:textId="77777777" w:rsidR="00281A3C" w:rsidRDefault="00281A3C" w:rsidP="00281A3C">
      <w:pPr>
        <w:pStyle w:val="ab"/>
        <w:rPr>
          <w:rFonts w:ascii="Times New Roman" w:hAnsi="Times New Roman"/>
          <w:sz w:val="20"/>
          <w:szCs w:val="20"/>
        </w:rPr>
      </w:pPr>
    </w:p>
    <w:p w14:paraId="68B66FC3" w14:textId="77777777" w:rsidR="00281A3C" w:rsidRPr="008757CB" w:rsidRDefault="00281A3C" w:rsidP="00281A3C">
      <w:pPr>
        <w:rPr>
          <w:rFonts w:ascii="Times New Roman" w:hAnsi="Times New Roman"/>
          <w:b/>
          <w:bCs/>
          <w:i/>
          <w:kern w:val="2"/>
        </w:rPr>
      </w:pP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39EA8A8B" w14:textId="77777777" w:rsidR="00281A3C" w:rsidRPr="008757CB" w:rsidRDefault="00281A3C" w:rsidP="00281A3C">
      <w:pPr>
        <w:rPr>
          <w:rFonts w:ascii="Times New Roman" w:hAnsi="Times New Roman"/>
        </w:rPr>
      </w:pPr>
    </w:p>
    <w:p w14:paraId="75D1D640" w14:textId="77777777" w:rsidR="00281A3C" w:rsidRPr="008757CB" w:rsidRDefault="00281A3C" w:rsidP="00281A3C">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0E155AB3" w14:textId="77777777" w:rsidR="00281A3C" w:rsidRPr="008757CB" w:rsidRDefault="00281A3C" w:rsidP="00281A3C">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1A448313" w14:textId="77777777" w:rsidR="00281A3C" w:rsidRPr="00A511E2" w:rsidRDefault="00281A3C" w:rsidP="00281A3C">
      <w:pPr>
        <w:pStyle w:val="ab"/>
        <w:jc w:val="right"/>
        <w:rPr>
          <w:rFonts w:ascii="Times New Roman" w:hAnsi="Times New Roman"/>
          <w:sz w:val="20"/>
          <w:szCs w:val="20"/>
        </w:rPr>
      </w:pPr>
      <w:r w:rsidRPr="00A511E2">
        <w:rPr>
          <w:rFonts w:ascii="Times New Roman" w:hAnsi="Times New Roman"/>
          <w:sz w:val="20"/>
          <w:szCs w:val="20"/>
        </w:rPr>
        <w:t>Приложение №3</w:t>
      </w:r>
    </w:p>
    <w:p w14:paraId="51652613" w14:textId="77777777" w:rsidR="00281A3C" w:rsidRDefault="00281A3C" w:rsidP="00281A3C">
      <w:pPr>
        <w:pStyle w:val="ab"/>
        <w:jc w:val="right"/>
        <w:rPr>
          <w:rFonts w:ascii="Times New Roman" w:hAnsi="Times New Roman"/>
          <w:b/>
          <w:sz w:val="28"/>
          <w:szCs w:val="28"/>
        </w:rPr>
      </w:pPr>
      <w:r w:rsidRPr="00A511E2">
        <w:rPr>
          <w:rFonts w:ascii="Times New Roman" w:hAnsi="Times New Roman"/>
          <w:sz w:val="20"/>
          <w:szCs w:val="20"/>
        </w:rPr>
        <w:t xml:space="preserve">к </w:t>
      </w:r>
      <w:r w:rsidRPr="00D84995">
        <w:rPr>
          <w:rFonts w:ascii="Times New Roman" w:hAnsi="Times New Roman"/>
          <w:sz w:val="20"/>
          <w:szCs w:val="20"/>
        </w:rPr>
        <w:t>описанию объекта закупки</w:t>
      </w:r>
    </w:p>
    <w:p w14:paraId="30728D41" w14:textId="77777777" w:rsidR="00281A3C" w:rsidRPr="00265F50" w:rsidRDefault="00281A3C" w:rsidP="00281A3C">
      <w:pPr>
        <w:spacing w:after="0" w:line="240" w:lineRule="auto"/>
        <w:jc w:val="center"/>
        <w:rPr>
          <w:rFonts w:ascii="Times New Roman" w:hAnsi="Times New Roman"/>
          <w:b/>
          <w:sz w:val="28"/>
          <w:szCs w:val="28"/>
        </w:rPr>
      </w:pPr>
      <w:r w:rsidRPr="00265F50">
        <w:rPr>
          <w:rFonts w:ascii="Times New Roman" w:hAnsi="Times New Roman"/>
          <w:b/>
          <w:sz w:val="28"/>
          <w:szCs w:val="28"/>
        </w:rPr>
        <w:t xml:space="preserve">Перечень </w:t>
      </w:r>
    </w:p>
    <w:p w14:paraId="35A1D519" w14:textId="77777777" w:rsidR="00281A3C" w:rsidRDefault="00281A3C" w:rsidP="00281A3C">
      <w:pPr>
        <w:spacing w:after="0" w:line="240" w:lineRule="auto"/>
        <w:jc w:val="center"/>
        <w:rPr>
          <w:rFonts w:ascii="Times New Roman" w:hAnsi="Times New Roman"/>
          <w:b/>
          <w:sz w:val="28"/>
          <w:szCs w:val="28"/>
        </w:rPr>
      </w:pPr>
      <w:r>
        <w:rPr>
          <w:rFonts w:ascii="Times New Roman" w:hAnsi="Times New Roman"/>
          <w:b/>
          <w:sz w:val="28"/>
          <w:szCs w:val="28"/>
        </w:rPr>
        <w:t>нормативно</w:t>
      </w:r>
      <w:r w:rsidRPr="00265F50">
        <w:rPr>
          <w:rFonts w:ascii="Times New Roman" w:hAnsi="Times New Roman"/>
          <w:b/>
          <w:sz w:val="28"/>
          <w:szCs w:val="28"/>
        </w:rPr>
        <w:t>-технических документов при выполнении работ по Контракту</w:t>
      </w:r>
    </w:p>
    <w:tbl>
      <w:tblPr>
        <w:tblW w:w="10632" w:type="dxa"/>
        <w:tblInd w:w="-254" w:type="dxa"/>
        <w:tblLayout w:type="fixed"/>
        <w:tblCellMar>
          <w:top w:w="30" w:type="dxa"/>
          <w:left w:w="30" w:type="dxa"/>
          <w:bottom w:w="30" w:type="dxa"/>
          <w:right w:w="30" w:type="dxa"/>
        </w:tblCellMar>
        <w:tblLook w:val="04A0" w:firstRow="1" w:lastRow="0" w:firstColumn="1" w:lastColumn="0" w:noHBand="0" w:noVBand="1"/>
      </w:tblPr>
      <w:tblGrid>
        <w:gridCol w:w="2269"/>
        <w:gridCol w:w="8363"/>
      </w:tblGrid>
      <w:tr w:rsidR="00281A3C" w:rsidRPr="001D49BA" w14:paraId="59485A70" w14:textId="77777777" w:rsidTr="00250E07">
        <w:trPr>
          <w:trHeight w:val="284"/>
        </w:trPr>
        <w:tc>
          <w:tcPr>
            <w:tcW w:w="2269" w:type="dxa"/>
            <w:tcBorders>
              <w:top w:val="single" w:sz="4" w:space="0" w:color="000000"/>
              <w:left w:val="single" w:sz="4" w:space="0" w:color="000000"/>
              <w:bottom w:val="single" w:sz="4" w:space="0" w:color="000000"/>
              <w:right w:val="single" w:sz="4" w:space="0" w:color="000000"/>
            </w:tcBorders>
            <w:shd w:val="clear" w:color="auto" w:fill="auto"/>
          </w:tcPr>
          <w:p w14:paraId="1C78FBCC" w14:textId="77777777" w:rsidR="00281A3C" w:rsidRPr="008B393E" w:rsidRDefault="00281A3C" w:rsidP="00250E07">
            <w:pPr>
              <w:suppressAutoHyphens/>
              <w:spacing w:after="0"/>
              <w:rPr>
                <w:rFonts w:ascii="Times New Roman" w:eastAsia="Calibri" w:hAnsi="Times New Roman"/>
              </w:rPr>
            </w:pPr>
            <w:r w:rsidRPr="008B393E">
              <w:rPr>
                <w:rFonts w:ascii="Times New Roman" w:eastAsia="Calibri" w:hAnsi="Times New Roman"/>
              </w:rPr>
              <w:t>СП 82.13330.2016</w:t>
            </w:r>
          </w:p>
        </w:tc>
        <w:tc>
          <w:tcPr>
            <w:tcW w:w="8363" w:type="dxa"/>
            <w:tcBorders>
              <w:top w:val="single" w:sz="4" w:space="0" w:color="000000"/>
              <w:left w:val="single" w:sz="4" w:space="0" w:color="000000"/>
              <w:bottom w:val="single" w:sz="4" w:space="0" w:color="000000"/>
              <w:right w:val="single" w:sz="4" w:space="0" w:color="000000"/>
            </w:tcBorders>
            <w:shd w:val="clear" w:color="auto" w:fill="auto"/>
          </w:tcPr>
          <w:p w14:paraId="6860812C" w14:textId="77777777" w:rsidR="00281A3C" w:rsidRPr="008B393E" w:rsidRDefault="00281A3C" w:rsidP="00250E07">
            <w:pPr>
              <w:suppressAutoHyphens/>
              <w:spacing w:after="0"/>
              <w:rPr>
                <w:rFonts w:ascii="Times New Roman" w:eastAsia="Calibri" w:hAnsi="Times New Roman"/>
              </w:rPr>
            </w:pPr>
            <w:r w:rsidRPr="008B393E">
              <w:rPr>
                <w:rFonts w:ascii="Times New Roman" w:eastAsia="Calibri" w:hAnsi="Times New Roman"/>
              </w:rPr>
              <w:t xml:space="preserve">«Благоустройство территорий. Актуализированная редакция СНиП III-10-75» </w:t>
            </w:r>
            <w:proofErr w:type="gramStart"/>
            <w:r w:rsidRPr="008B393E">
              <w:rPr>
                <w:rFonts w:ascii="Times New Roman" w:eastAsia="Calibri" w:hAnsi="Times New Roman"/>
              </w:rPr>
              <w:t>( с</w:t>
            </w:r>
            <w:proofErr w:type="gramEnd"/>
            <w:r w:rsidRPr="008B393E">
              <w:rPr>
                <w:rFonts w:ascii="Times New Roman" w:eastAsia="Calibri" w:hAnsi="Times New Roman"/>
              </w:rPr>
              <w:t xml:space="preserve"> Изменениями №1,2 )</w:t>
            </w:r>
          </w:p>
        </w:tc>
      </w:tr>
      <w:tr w:rsidR="00281A3C" w:rsidRPr="001D49BA" w14:paraId="6D492D26" w14:textId="77777777" w:rsidTr="00250E07">
        <w:trPr>
          <w:trHeight w:val="284"/>
        </w:trPr>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25247" w14:textId="77777777" w:rsidR="00281A3C" w:rsidRPr="00AA6914" w:rsidRDefault="00281A3C" w:rsidP="00250E07">
            <w:pPr>
              <w:widowControl w:val="0"/>
              <w:suppressAutoHyphens/>
              <w:spacing w:after="0"/>
              <w:rPr>
                <w:rFonts w:ascii="Times New Roman" w:eastAsia="Calibri" w:hAnsi="Times New Roman"/>
                <w:color w:val="000000"/>
              </w:rPr>
            </w:pPr>
            <w:r>
              <w:rPr>
                <w:rFonts w:ascii="Times New Roman" w:eastAsia="Calibri" w:hAnsi="Times New Roman"/>
                <w:color w:val="000000"/>
              </w:rPr>
              <w:t>ГОСТ Р 58406.2-2020</w:t>
            </w:r>
          </w:p>
        </w:tc>
        <w:tc>
          <w:tcPr>
            <w:tcW w:w="83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B5499" w14:textId="77777777" w:rsidR="00281A3C" w:rsidRPr="00AA6914" w:rsidRDefault="00281A3C" w:rsidP="00250E07">
            <w:pPr>
              <w:widowControl w:val="0"/>
              <w:suppressAutoHyphens/>
              <w:spacing w:after="0"/>
              <w:rPr>
                <w:rFonts w:ascii="Times New Roman" w:eastAsia="Calibri" w:hAnsi="Times New Roman"/>
                <w:color w:val="000000"/>
              </w:rPr>
            </w:pPr>
            <w:r>
              <w:rPr>
                <w:rFonts w:ascii="Times New Roman" w:eastAsia="Calibri" w:hAnsi="Times New Roman"/>
                <w:color w:val="000000"/>
              </w:rPr>
              <w:t xml:space="preserve"> «Дороги автомобильные общего пользования. Смеси горячие асфальтобетонные и асфальтобетон. Технические условия»</w:t>
            </w:r>
          </w:p>
        </w:tc>
      </w:tr>
      <w:tr w:rsidR="00281A3C" w:rsidRPr="001D49BA" w14:paraId="41234289" w14:textId="77777777" w:rsidTr="00250E07">
        <w:trPr>
          <w:trHeight w:val="284"/>
        </w:trPr>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5F428" w14:textId="77777777" w:rsidR="00281A3C" w:rsidRPr="00AA6914" w:rsidRDefault="00281A3C" w:rsidP="00250E07">
            <w:pPr>
              <w:widowControl w:val="0"/>
              <w:suppressAutoHyphens/>
              <w:spacing w:after="0"/>
              <w:rPr>
                <w:rFonts w:ascii="Times New Roman" w:eastAsia="Calibri" w:hAnsi="Times New Roman"/>
                <w:color w:val="000000"/>
              </w:rPr>
            </w:pPr>
            <w:r w:rsidRPr="00AA6914">
              <w:rPr>
                <w:rFonts w:ascii="Times New Roman" w:eastAsia="Calibri" w:hAnsi="Times New Roman"/>
                <w:color w:val="000000"/>
              </w:rPr>
              <w:t>ГОСТ 12801-98</w:t>
            </w:r>
          </w:p>
        </w:tc>
        <w:tc>
          <w:tcPr>
            <w:tcW w:w="83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464FF" w14:textId="77777777" w:rsidR="00281A3C" w:rsidRPr="00AA6914" w:rsidRDefault="00281A3C" w:rsidP="00250E07">
            <w:pPr>
              <w:widowControl w:val="0"/>
              <w:suppressAutoHyphens/>
              <w:spacing w:after="0"/>
              <w:rPr>
                <w:rFonts w:ascii="Times New Roman" w:eastAsia="Calibri" w:hAnsi="Times New Roman"/>
                <w:color w:val="000000"/>
              </w:rPr>
            </w:pPr>
            <w:r w:rsidRPr="00AA6914">
              <w:rPr>
                <w:rFonts w:ascii="Times New Roman" w:eastAsia="Calibri" w:hAnsi="Times New Roman"/>
                <w:color w:val="000000"/>
              </w:rPr>
              <w:t>«Материалы на основе органических вяжущих для дорожного и аэродромного строительства». Методы испытаний (с Изменением N 1);</w:t>
            </w:r>
          </w:p>
        </w:tc>
      </w:tr>
      <w:tr w:rsidR="00281A3C" w:rsidRPr="001D49BA" w14:paraId="74E19621" w14:textId="77777777" w:rsidTr="00250E07">
        <w:trPr>
          <w:trHeight w:val="284"/>
        </w:trPr>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C4895" w14:textId="77777777" w:rsidR="00281A3C" w:rsidRPr="00AA6914" w:rsidRDefault="00281A3C" w:rsidP="00250E07">
            <w:pPr>
              <w:widowControl w:val="0"/>
              <w:suppressAutoHyphens/>
              <w:spacing w:after="0"/>
              <w:rPr>
                <w:rFonts w:ascii="Times New Roman" w:eastAsia="Calibri" w:hAnsi="Times New Roman"/>
                <w:color w:val="000000"/>
              </w:rPr>
            </w:pPr>
            <w:r w:rsidRPr="00AA6914">
              <w:rPr>
                <w:rFonts w:ascii="Times New Roman" w:eastAsia="Calibri" w:hAnsi="Times New Roman"/>
                <w:color w:val="000000"/>
              </w:rPr>
              <w:t>ГОСТ Р 58952.6-2020</w:t>
            </w:r>
          </w:p>
        </w:tc>
        <w:tc>
          <w:tcPr>
            <w:tcW w:w="83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92231" w14:textId="77777777" w:rsidR="00281A3C" w:rsidRPr="00AA6914" w:rsidRDefault="00281A3C" w:rsidP="00250E07">
            <w:pPr>
              <w:widowControl w:val="0"/>
              <w:suppressAutoHyphens/>
              <w:spacing w:after="0"/>
              <w:rPr>
                <w:rFonts w:ascii="Times New Roman" w:eastAsia="Calibri" w:hAnsi="Times New Roman"/>
                <w:color w:val="000000"/>
              </w:rPr>
            </w:pPr>
            <w:r w:rsidRPr="00AA6914">
              <w:rPr>
                <w:rFonts w:ascii="Times New Roman" w:eastAsia="Calibri" w:hAnsi="Times New Roman"/>
                <w:color w:val="000000"/>
              </w:rPr>
              <w:t>«Дороги автомобильные общего пользования. Эмульсии битумные дорожные».</w:t>
            </w:r>
          </w:p>
        </w:tc>
      </w:tr>
    </w:tbl>
    <w:p w14:paraId="0D495D9D" w14:textId="77777777" w:rsidR="00281A3C" w:rsidRDefault="00281A3C" w:rsidP="00281A3C">
      <w:pPr>
        <w:spacing w:after="0" w:line="240" w:lineRule="auto"/>
        <w:jc w:val="center"/>
        <w:rPr>
          <w:rFonts w:ascii="Times New Roman" w:hAnsi="Times New Roman"/>
          <w:b/>
          <w:sz w:val="28"/>
          <w:szCs w:val="28"/>
        </w:rPr>
      </w:pPr>
    </w:p>
    <w:p w14:paraId="5298F99F" w14:textId="77777777" w:rsidR="00281A3C" w:rsidRPr="00A622A2" w:rsidRDefault="00281A3C" w:rsidP="00281A3C">
      <w:pPr>
        <w:tabs>
          <w:tab w:val="left" w:pos="3204"/>
        </w:tabs>
        <w:rPr>
          <w:rFonts w:ascii="Times New Roman" w:hAnsi="Times New Roman"/>
          <w:sz w:val="24"/>
          <w:szCs w:val="24"/>
        </w:rPr>
      </w:pPr>
    </w:p>
    <w:p w14:paraId="3E70163C" w14:textId="77777777" w:rsidR="008757CB" w:rsidRPr="008757CB" w:rsidRDefault="008757CB" w:rsidP="008757CB">
      <w:pPr>
        <w:pStyle w:val="ab"/>
        <w:jc w:val="right"/>
        <w:rPr>
          <w:rFonts w:ascii="Times New Roman" w:hAnsi="Times New Roman"/>
          <w:sz w:val="20"/>
          <w:szCs w:val="20"/>
        </w:rPr>
      </w:pPr>
    </w:p>
    <w:p w14:paraId="6D11C9F2" w14:textId="77777777" w:rsidR="008757CB" w:rsidRPr="008757CB" w:rsidRDefault="008757CB" w:rsidP="008757CB">
      <w:pPr>
        <w:pStyle w:val="ab"/>
        <w:rPr>
          <w:rFonts w:ascii="Times New Roman" w:hAnsi="Times New Roman"/>
          <w:sz w:val="20"/>
          <w:szCs w:val="20"/>
        </w:rPr>
      </w:pPr>
    </w:p>
    <w:p w14:paraId="5E7D340F" w14:textId="77777777" w:rsidR="008757CB" w:rsidRPr="008757CB" w:rsidRDefault="008757CB" w:rsidP="008757CB">
      <w:pPr>
        <w:pStyle w:val="ab"/>
        <w:rPr>
          <w:rFonts w:ascii="Times New Roman" w:hAnsi="Times New Roman"/>
          <w:sz w:val="20"/>
          <w:szCs w:val="20"/>
        </w:rPr>
      </w:pPr>
    </w:p>
    <w:p w14:paraId="1E9FE6CE" w14:textId="77777777" w:rsidR="00BF53BA" w:rsidRPr="008757CB" w:rsidRDefault="00BF53BA" w:rsidP="00BF53BA">
      <w:pPr>
        <w:rPr>
          <w:rFonts w:ascii="Times New Roman" w:hAnsi="Times New Roman"/>
          <w:b/>
          <w:bCs/>
          <w:i/>
          <w:kern w:val="2"/>
        </w:rPr>
      </w:pPr>
      <w:r w:rsidRPr="008757CB">
        <w:rPr>
          <w:rFonts w:ascii="Times New Roman" w:hAnsi="Times New Roman"/>
          <w:b/>
          <w:bCs/>
          <w:sz w:val="24"/>
          <w:szCs w:val="24"/>
        </w:rPr>
        <w:tab/>
      </w: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7766398F" w14:textId="77777777" w:rsidR="00BF53BA" w:rsidRPr="008757CB" w:rsidRDefault="00BF53BA" w:rsidP="00BF53BA">
      <w:pPr>
        <w:rPr>
          <w:rFonts w:ascii="Times New Roman" w:hAnsi="Times New Roman"/>
        </w:rPr>
      </w:pPr>
    </w:p>
    <w:p w14:paraId="27BB2327" w14:textId="77777777" w:rsidR="00BF53BA" w:rsidRPr="008757CB" w:rsidRDefault="00BF53BA" w:rsidP="00BF53BA">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514060EA" w14:textId="77777777" w:rsidR="00BF53BA" w:rsidRPr="008757CB" w:rsidRDefault="00BF53BA" w:rsidP="00BF53BA">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1B69DC42" w14:textId="473385C6" w:rsidR="00BF53BA" w:rsidRPr="008757CB" w:rsidRDefault="00BF53BA" w:rsidP="00BF53BA">
      <w:pPr>
        <w:pStyle w:val="1a"/>
        <w:shd w:val="clear" w:color="auto" w:fill="auto"/>
        <w:tabs>
          <w:tab w:val="left" w:pos="1073"/>
        </w:tabs>
        <w:spacing w:before="0" w:after="0" w:line="274" w:lineRule="exact"/>
        <w:ind w:left="567"/>
        <w:jc w:val="left"/>
        <w:rPr>
          <w:rFonts w:ascii="Times New Roman" w:hAnsi="Times New Roman" w:cs="Times New Roman"/>
          <w:b/>
          <w:bCs/>
          <w:sz w:val="24"/>
          <w:szCs w:val="24"/>
        </w:rPr>
      </w:pPr>
    </w:p>
    <w:p w14:paraId="6D20625F" w14:textId="7B1ADEF2" w:rsidR="00A6386B" w:rsidRPr="00281A3C" w:rsidRDefault="00A6386B" w:rsidP="00281A3C">
      <w:pPr>
        <w:pStyle w:val="ab"/>
        <w:tabs>
          <w:tab w:val="left" w:pos="1263"/>
        </w:tabs>
        <w:rPr>
          <w:rFonts w:ascii="Times New Roman" w:hAnsi="Times New Roman"/>
          <w:sz w:val="20"/>
          <w:szCs w:val="20"/>
        </w:rPr>
        <w:sectPr w:rsidR="00A6386B" w:rsidRPr="00281A3C" w:rsidSect="00A6386B">
          <w:footerReference w:type="default" r:id="rId12"/>
          <w:type w:val="continuous"/>
          <w:pgSz w:w="11906" w:h="16838"/>
          <w:pgMar w:top="993" w:right="851" w:bottom="1134" w:left="709" w:header="709" w:footer="0" w:gutter="0"/>
          <w:cols w:space="708"/>
          <w:docGrid w:linePitch="360"/>
        </w:sectPr>
      </w:pPr>
    </w:p>
    <w:p w14:paraId="66FD604E" w14:textId="2144F2B9" w:rsidR="00A54A6E" w:rsidRPr="008757CB" w:rsidRDefault="00A54A6E" w:rsidP="00E7342A">
      <w:pPr>
        <w:suppressAutoHyphens/>
        <w:spacing w:after="0" w:line="240" w:lineRule="auto"/>
        <w:jc w:val="right"/>
        <w:rPr>
          <w:rFonts w:ascii="Times New Roman" w:hAnsi="Times New Roman"/>
          <w:sz w:val="24"/>
          <w:szCs w:val="24"/>
        </w:rPr>
      </w:pPr>
      <w:r w:rsidRPr="008757CB">
        <w:rPr>
          <w:rFonts w:ascii="Times New Roman" w:hAnsi="Times New Roman"/>
          <w:sz w:val="24"/>
          <w:szCs w:val="24"/>
        </w:rPr>
        <w:lastRenderedPageBreak/>
        <w:t xml:space="preserve">Приложение №2 к контракту № </w:t>
      </w:r>
      <w:r w:rsidR="00BC3C8B" w:rsidRPr="008757CB">
        <w:rPr>
          <w:rFonts w:ascii="Times New Roman" w:hAnsi="Times New Roman"/>
          <w:sz w:val="24"/>
          <w:szCs w:val="24"/>
        </w:rPr>
        <w:t>___</w:t>
      </w:r>
    </w:p>
    <w:p w14:paraId="2164703F" w14:textId="77777777" w:rsidR="00A54A6E" w:rsidRPr="008757CB" w:rsidRDefault="00A54A6E" w:rsidP="00A54A6E">
      <w:pPr>
        <w:suppressAutoHyphens/>
        <w:spacing w:after="0" w:line="240" w:lineRule="auto"/>
        <w:jc w:val="right"/>
        <w:rPr>
          <w:rFonts w:ascii="Times New Roman" w:hAnsi="Times New Roman"/>
          <w:sz w:val="24"/>
          <w:szCs w:val="24"/>
        </w:rPr>
      </w:pPr>
      <w:r w:rsidRPr="008757CB">
        <w:rPr>
          <w:rFonts w:ascii="Times New Roman" w:hAnsi="Times New Roman"/>
          <w:sz w:val="24"/>
          <w:szCs w:val="24"/>
        </w:rPr>
        <w:t>от «</w:t>
      </w:r>
      <w:r w:rsidR="00BC3C8B" w:rsidRPr="008757CB">
        <w:rPr>
          <w:rFonts w:ascii="Times New Roman" w:hAnsi="Times New Roman"/>
          <w:sz w:val="24"/>
          <w:szCs w:val="24"/>
        </w:rPr>
        <w:t>____</w:t>
      </w:r>
      <w:r w:rsidRPr="008757CB">
        <w:rPr>
          <w:rFonts w:ascii="Times New Roman" w:hAnsi="Times New Roman"/>
          <w:sz w:val="24"/>
          <w:szCs w:val="24"/>
        </w:rPr>
        <w:t>»</w:t>
      </w:r>
      <w:r w:rsidR="00684C1D" w:rsidRPr="008757CB">
        <w:rPr>
          <w:rFonts w:ascii="Times New Roman" w:hAnsi="Times New Roman"/>
          <w:sz w:val="24"/>
          <w:szCs w:val="24"/>
        </w:rPr>
        <w:t xml:space="preserve"> </w:t>
      </w:r>
      <w:r w:rsidR="00BC3C8B" w:rsidRPr="008757CB">
        <w:rPr>
          <w:rFonts w:ascii="Times New Roman" w:hAnsi="Times New Roman"/>
          <w:sz w:val="24"/>
          <w:szCs w:val="24"/>
        </w:rPr>
        <w:t>____________</w:t>
      </w:r>
      <w:r w:rsidRPr="008757CB">
        <w:rPr>
          <w:rFonts w:ascii="Times New Roman" w:hAnsi="Times New Roman"/>
          <w:sz w:val="24"/>
          <w:szCs w:val="24"/>
        </w:rPr>
        <w:t>20</w:t>
      </w:r>
      <w:r w:rsidR="00BC3C8B" w:rsidRPr="008757CB">
        <w:rPr>
          <w:rFonts w:ascii="Times New Roman" w:hAnsi="Times New Roman"/>
          <w:sz w:val="24"/>
          <w:szCs w:val="24"/>
        </w:rPr>
        <w:t xml:space="preserve">___ </w:t>
      </w:r>
      <w:r w:rsidRPr="008757CB">
        <w:rPr>
          <w:rFonts w:ascii="Times New Roman" w:hAnsi="Times New Roman"/>
          <w:sz w:val="24"/>
          <w:szCs w:val="24"/>
        </w:rPr>
        <w:t>г.</w:t>
      </w:r>
    </w:p>
    <w:p w14:paraId="2532E78C" w14:textId="77777777" w:rsidR="00A54A6E" w:rsidRPr="008757CB" w:rsidRDefault="00A54A6E" w:rsidP="00A54A6E">
      <w:pPr>
        <w:tabs>
          <w:tab w:val="left" w:pos="285"/>
          <w:tab w:val="left" w:pos="3750"/>
        </w:tabs>
        <w:suppressAutoHyphens/>
        <w:spacing w:after="0" w:line="240" w:lineRule="auto"/>
        <w:jc w:val="center"/>
        <w:rPr>
          <w:rFonts w:ascii="Times New Roman" w:hAnsi="Times New Roman"/>
          <w:sz w:val="24"/>
          <w:szCs w:val="24"/>
        </w:rPr>
      </w:pPr>
    </w:p>
    <w:p w14:paraId="64939123" w14:textId="77777777" w:rsidR="009D281E" w:rsidRPr="008757CB" w:rsidRDefault="009D281E" w:rsidP="0064530C">
      <w:pPr>
        <w:tabs>
          <w:tab w:val="left" w:pos="11301"/>
        </w:tabs>
        <w:overflowPunct w:val="0"/>
        <w:spacing w:after="0"/>
        <w:ind w:left="786"/>
        <w:contextualSpacing/>
        <w:jc w:val="center"/>
        <w:rPr>
          <w:rFonts w:ascii="Times New Roman" w:hAnsi="Times New Roman"/>
          <w:b/>
        </w:rPr>
      </w:pPr>
    </w:p>
    <w:p w14:paraId="71984E21" w14:textId="77777777" w:rsidR="007A7AE3" w:rsidRDefault="007A7AE3" w:rsidP="007A7AE3">
      <w:pPr>
        <w:tabs>
          <w:tab w:val="left" w:pos="11301"/>
        </w:tabs>
        <w:overflowPunct w:val="0"/>
        <w:ind w:left="786"/>
        <w:contextualSpacing/>
        <w:jc w:val="center"/>
        <w:rPr>
          <w:rFonts w:ascii="Times New Roman" w:hAnsi="Times New Roman"/>
          <w:b/>
        </w:rPr>
      </w:pPr>
      <w:r>
        <w:rPr>
          <w:rFonts w:ascii="Times New Roman" w:hAnsi="Times New Roman"/>
          <w:b/>
        </w:rPr>
        <w:t>ЛОКАЛЬНЫЙ СМЕТНЫЙ РАСЧЕТ</w:t>
      </w:r>
    </w:p>
    <w:p w14:paraId="02B1C6ED" w14:textId="77777777" w:rsidR="00281A3C" w:rsidRPr="00EF2A51" w:rsidRDefault="00281A3C" w:rsidP="00281A3C">
      <w:pPr>
        <w:tabs>
          <w:tab w:val="left" w:pos="11301"/>
        </w:tabs>
        <w:overflowPunct w:val="0"/>
        <w:ind w:left="786"/>
        <w:contextualSpacing/>
        <w:jc w:val="center"/>
        <w:rPr>
          <w:rFonts w:ascii="Times New Roman" w:hAnsi="Times New Roman"/>
          <w:b/>
        </w:rPr>
      </w:pPr>
      <w:r w:rsidRPr="00450396">
        <w:rPr>
          <w:rFonts w:ascii="Times New Roman" w:hAnsi="Times New Roman" w:hint="eastAsia"/>
          <w:b/>
        </w:rPr>
        <w:t xml:space="preserve">Ремонт асфальтобетонного покрытия проезда </w:t>
      </w:r>
      <w:r>
        <w:rPr>
          <w:rFonts w:ascii="Times New Roman" w:hAnsi="Times New Roman"/>
          <w:b/>
        </w:rPr>
        <w:t xml:space="preserve">от </w:t>
      </w:r>
      <w:r w:rsidRPr="00450396">
        <w:rPr>
          <w:rFonts w:ascii="Times New Roman" w:hAnsi="Times New Roman" w:hint="eastAsia"/>
          <w:b/>
        </w:rPr>
        <w:t>Железнодорожно</w:t>
      </w:r>
      <w:r>
        <w:rPr>
          <w:rFonts w:ascii="Times New Roman" w:hAnsi="Times New Roman"/>
          <w:b/>
        </w:rPr>
        <w:t>го</w:t>
      </w:r>
      <w:r w:rsidRPr="00450396">
        <w:rPr>
          <w:rFonts w:ascii="Times New Roman" w:hAnsi="Times New Roman" w:hint="eastAsia"/>
          <w:b/>
        </w:rPr>
        <w:t xml:space="preserve"> переулк</w:t>
      </w:r>
      <w:r>
        <w:rPr>
          <w:rFonts w:ascii="Times New Roman" w:hAnsi="Times New Roman"/>
          <w:b/>
        </w:rPr>
        <w:t>а</w:t>
      </w:r>
      <w:r w:rsidRPr="00450396">
        <w:rPr>
          <w:rFonts w:ascii="Times New Roman" w:hAnsi="Times New Roman" w:hint="eastAsia"/>
          <w:b/>
        </w:rPr>
        <w:t xml:space="preserve"> </w:t>
      </w:r>
      <w:r>
        <w:rPr>
          <w:rFonts w:ascii="Times New Roman" w:hAnsi="Times New Roman"/>
          <w:b/>
        </w:rPr>
        <w:t>к дворовым территориям многоквартирных домов</w:t>
      </w:r>
      <w:r w:rsidRPr="00450396">
        <w:rPr>
          <w:rFonts w:ascii="Times New Roman" w:hAnsi="Times New Roman" w:hint="eastAsia"/>
          <w:b/>
        </w:rPr>
        <w:t xml:space="preserve"> №50 по </w:t>
      </w:r>
      <w:r>
        <w:rPr>
          <w:rFonts w:ascii="Times New Roman" w:hAnsi="Times New Roman"/>
          <w:b/>
        </w:rPr>
        <w:t xml:space="preserve">проспекту </w:t>
      </w:r>
      <w:r w:rsidRPr="00450396">
        <w:rPr>
          <w:rFonts w:ascii="Times New Roman" w:hAnsi="Times New Roman" w:hint="eastAsia"/>
          <w:b/>
        </w:rPr>
        <w:t xml:space="preserve">Державина и №5 по </w:t>
      </w:r>
      <w:proofErr w:type="gramStart"/>
      <w:r w:rsidRPr="00450396">
        <w:rPr>
          <w:rFonts w:ascii="Times New Roman" w:hAnsi="Times New Roman" w:hint="eastAsia"/>
          <w:b/>
        </w:rPr>
        <w:t>переулку  Железнодорожный</w:t>
      </w:r>
      <w:proofErr w:type="gramEnd"/>
      <w:r w:rsidRPr="00450396">
        <w:rPr>
          <w:rFonts w:ascii="Times New Roman" w:hAnsi="Times New Roman" w:hint="eastAsia"/>
          <w:b/>
        </w:rPr>
        <w:t xml:space="preserve">  в городе Волхове Ленинградской области</w:t>
      </w:r>
      <w:r>
        <w:rPr>
          <w:rFonts w:ascii="Times New Roman" w:hAnsi="Times New Roman"/>
          <w:b/>
        </w:rPr>
        <w:t>.</w:t>
      </w:r>
    </w:p>
    <w:tbl>
      <w:tblPr>
        <w:tblW w:w="5000" w:type="pct"/>
        <w:tblLayout w:type="fixed"/>
        <w:tblLook w:val="04A0" w:firstRow="1" w:lastRow="0" w:firstColumn="1" w:lastColumn="0" w:noHBand="0" w:noVBand="1"/>
      </w:tblPr>
      <w:tblGrid>
        <w:gridCol w:w="663"/>
        <w:gridCol w:w="1220"/>
        <w:gridCol w:w="3023"/>
        <w:gridCol w:w="1020"/>
        <w:gridCol w:w="1020"/>
        <w:gridCol w:w="1355"/>
        <w:gridCol w:w="1417"/>
        <w:gridCol w:w="1020"/>
        <w:gridCol w:w="726"/>
        <w:gridCol w:w="1020"/>
        <w:gridCol w:w="838"/>
        <w:gridCol w:w="1379"/>
      </w:tblGrid>
      <w:tr w:rsidR="00281A3C" w:rsidRPr="00450396" w14:paraId="399B4004" w14:textId="77777777" w:rsidTr="00281A3C">
        <w:trPr>
          <w:trHeight w:val="412"/>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2924F9"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 п/п</w:t>
            </w:r>
          </w:p>
        </w:tc>
        <w:tc>
          <w:tcPr>
            <w:tcW w:w="41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7C4B1D"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Обоснование</w:t>
            </w:r>
          </w:p>
        </w:tc>
        <w:tc>
          <w:tcPr>
            <w:tcW w:w="1028"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D5A5C3E"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Наименование работ и затрат</w:t>
            </w:r>
          </w:p>
        </w:tc>
        <w:tc>
          <w:tcPr>
            <w:tcW w:w="34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91A605"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Единица измерения</w:t>
            </w:r>
          </w:p>
        </w:tc>
        <w:tc>
          <w:tcPr>
            <w:tcW w:w="1290"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9ACC15"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Количество</w:t>
            </w:r>
          </w:p>
        </w:tc>
        <w:tc>
          <w:tcPr>
            <w:tcW w:w="1695" w:type="pct"/>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194194B"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Сметная стоимость, руб.</w:t>
            </w:r>
          </w:p>
        </w:tc>
      </w:tr>
      <w:tr w:rsidR="00281A3C" w:rsidRPr="00450396" w14:paraId="73D5ACA5" w14:textId="77777777" w:rsidTr="00281A3C">
        <w:trPr>
          <w:trHeight w:val="450"/>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13F3B744" w14:textId="77777777" w:rsidR="00281A3C" w:rsidRPr="00450396" w:rsidRDefault="00281A3C" w:rsidP="00250E07">
            <w:pPr>
              <w:rPr>
                <w:rFonts w:ascii="Arial" w:hAnsi="Arial" w:cs="Arial"/>
                <w:color w:val="000000"/>
                <w:sz w:val="16"/>
                <w:szCs w:val="16"/>
              </w:rPr>
            </w:pPr>
          </w:p>
        </w:tc>
        <w:tc>
          <w:tcPr>
            <w:tcW w:w="415" w:type="pct"/>
            <w:vMerge/>
            <w:tcBorders>
              <w:top w:val="single" w:sz="4" w:space="0" w:color="auto"/>
              <w:left w:val="single" w:sz="4" w:space="0" w:color="auto"/>
              <w:bottom w:val="single" w:sz="4" w:space="0" w:color="auto"/>
              <w:right w:val="single" w:sz="4" w:space="0" w:color="auto"/>
            </w:tcBorders>
            <w:vAlign w:val="center"/>
            <w:hideMark/>
          </w:tcPr>
          <w:p w14:paraId="07CA6F11" w14:textId="77777777" w:rsidR="00281A3C" w:rsidRPr="00450396" w:rsidRDefault="00281A3C" w:rsidP="00250E07">
            <w:pPr>
              <w:rPr>
                <w:rFonts w:ascii="Arial" w:hAnsi="Arial" w:cs="Arial"/>
                <w:color w:val="000000"/>
                <w:sz w:val="16"/>
                <w:szCs w:val="16"/>
              </w:rPr>
            </w:pPr>
          </w:p>
        </w:tc>
        <w:tc>
          <w:tcPr>
            <w:tcW w:w="1028" w:type="pct"/>
            <w:vMerge/>
            <w:tcBorders>
              <w:top w:val="single" w:sz="4" w:space="0" w:color="auto"/>
              <w:left w:val="single" w:sz="4" w:space="0" w:color="auto"/>
              <w:bottom w:val="single" w:sz="4" w:space="0" w:color="000000"/>
              <w:right w:val="single" w:sz="4" w:space="0" w:color="000000"/>
            </w:tcBorders>
            <w:vAlign w:val="center"/>
            <w:hideMark/>
          </w:tcPr>
          <w:p w14:paraId="7C139DF6" w14:textId="77777777" w:rsidR="00281A3C" w:rsidRPr="00450396" w:rsidRDefault="00281A3C" w:rsidP="00250E07">
            <w:pPr>
              <w:rPr>
                <w:rFonts w:ascii="Arial" w:hAnsi="Arial" w:cs="Arial"/>
                <w:color w:val="000000"/>
                <w:sz w:val="16"/>
                <w:szCs w:val="16"/>
              </w:rPr>
            </w:pPr>
          </w:p>
        </w:tc>
        <w:tc>
          <w:tcPr>
            <w:tcW w:w="347" w:type="pct"/>
            <w:vMerge/>
            <w:tcBorders>
              <w:top w:val="single" w:sz="4" w:space="0" w:color="auto"/>
              <w:left w:val="single" w:sz="4" w:space="0" w:color="auto"/>
              <w:bottom w:val="single" w:sz="4" w:space="0" w:color="auto"/>
              <w:right w:val="single" w:sz="4" w:space="0" w:color="auto"/>
            </w:tcBorders>
            <w:vAlign w:val="center"/>
            <w:hideMark/>
          </w:tcPr>
          <w:p w14:paraId="179FEED0" w14:textId="77777777" w:rsidR="00281A3C" w:rsidRPr="00450396" w:rsidRDefault="00281A3C" w:rsidP="00250E07">
            <w:pPr>
              <w:rPr>
                <w:rFonts w:ascii="Arial" w:hAnsi="Arial" w:cs="Arial"/>
                <w:color w:val="000000"/>
                <w:sz w:val="16"/>
                <w:szCs w:val="16"/>
              </w:rPr>
            </w:pPr>
          </w:p>
        </w:tc>
        <w:tc>
          <w:tcPr>
            <w:tcW w:w="1290" w:type="pct"/>
            <w:gridSpan w:val="3"/>
            <w:vMerge/>
            <w:tcBorders>
              <w:top w:val="single" w:sz="4" w:space="0" w:color="auto"/>
              <w:left w:val="single" w:sz="4" w:space="0" w:color="auto"/>
              <w:bottom w:val="single" w:sz="4" w:space="0" w:color="auto"/>
              <w:right w:val="single" w:sz="4" w:space="0" w:color="auto"/>
            </w:tcBorders>
            <w:vAlign w:val="center"/>
            <w:hideMark/>
          </w:tcPr>
          <w:p w14:paraId="6D99728F" w14:textId="77777777" w:rsidR="00281A3C" w:rsidRPr="00450396" w:rsidRDefault="00281A3C" w:rsidP="00250E07">
            <w:pPr>
              <w:rPr>
                <w:rFonts w:ascii="Arial" w:hAnsi="Arial" w:cs="Arial"/>
                <w:color w:val="000000"/>
                <w:sz w:val="16"/>
                <w:szCs w:val="16"/>
              </w:rPr>
            </w:pPr>
          </w:p>
        </w:tc>
        <w:tc>
          <w:tcPr>
            <w:tcW w:w="1695" w:type="pct"/>
            <w:gridSpan w:val="5"/>
            <w:vMerge/>
            <w:tcBorders>
              <w:top w:val="single" w:sz="4" w:space="0" w:color="auto"/>
              <w:left w:val="single" w:sz="4" w:space="0" w:color="auto"/>
              <w:bottom w:val="single" w:sz="4" w:space="0" w:color="000000"/>
              <w:right w:val="single" w:sz="4" w:space="0" w:color="000000"/>
            </w:tcBorders>
            <w:vAlign w:val="center"/>
            <w:hideMark/>
          </w:tcPr>
          <w:p w14:paraId="32CCBF5A" w14:textId="77777777" w:rsidR="00281A3C" w:rsidRPr="00450396" w:rsidRDefault="00281A3C" w:rsidP="00250E07">
            <w:pPr>
              <w:rPr>
                <w:rFonts w:ascii="Arial" w:hAnsi="Arial" w:cs="Arial"/>
                <w:color w:val="000000"/>
                <w:sz w:val="16"/>
                <w:szCs w:val="16"/>
              </w:rPr>
            </w:pPr>
          </w:p>
        </w:tc>
      </w:tr>
      <w:tr w:rsidR="00281A3C" w:rsidRPr="00CC2CBD" w14:paraId="5E9BFFD0" w14:textId="77777777" w:rsidTr="00281A3C">
        <w:trPr>
          <w:trHeight w:val="1080"/>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674D24AF" w14:textId="77777777" w:rsidR="00281A3C" w:rsidRPr="00450396" w:rsidRDefault="00281A3C" w:rsidP="00250E07">
            <w:pPr>
              <w:rPr>
                <w:rFonts w:ascii="Arial" w:hAnsi="Arial" w:cs="Arial"/>
                <w:color w:val="000000"/>
                <w:sz w:val="16"/>
                <w:szCs w:val="16"/>
              </w:rPr>
            </w:pPr>
          </w:p>
        </w:tc>
        <w:tc>
          <w:tcPr>
            <w:tcW w:w="415" w:type="pct"/>
            <w:vMerge/>
            <w:tcBorders>
              <w:top w:val="single" w:sz="4" w:space="0" w:color="auto"/>
              <w:left w:val="single" w:sz="4" w:space="0" w:color="auto"/>
              <w:bottom w:val="single" w:sz="4" w:space="0" w:color="auto"/>
              <w:right w:val="single" w:sz="4" w:space="0" w:color="auto"/>
            </w:tcBorders>
            <w:vAlign w:val="center"/>
            <w:hideMark/>
          </w:tcPr>
          <w:p w14:paraId="15853966" w14:textId="77777777" w:rsidR="00281A3C" w:rsidRPr="00450396" w:rsidRDefault="00281A3C" w:rsidP="00250E07">
            <w:pPr>
              <w:rPr>
                <w:rFonts w:ascii="Arial" w:hAnsi="Arial" w:cs="Arial"/>
                <w:color w:val="000000"/>
                <w:sz w:val="16"/>
                <w:szCs w:val="16"/>
              </w:rPr>
            </w:pPr>
          </w:p>
        </w:tc>
        <w:tc>
          <w:tcPr>
            <w:tcW w:w="1028" w:type="pct"/>
            <w:vMerge/>
            <w:tcBorders>
              <w:top w:val="single" w:sz="4" w:space="0" w:color="auto"/>
              <w:left w:val="single" w:sz="4" w:space="0" w:color="auto"/>
              <w:bottom w:val="single" w:sz="4" w:space="0" w:color="000000"/>
              <w:right w:val="single" w:sz="4" w:space="0" w:color="000000"/>
            </w:tcBorders>
            <w:vAlign w:val="center"/>
            <w:hideMark/>
          </w:tcPr>
          <w:p w14:paraId="32F7C024" w14:textId="77777777" w:rsidR="00281A3C" w:rsidRPr="00450396" w:rsidRDefault="00281A3C" w:rsidP="00250E07">
            <w:pPr>
              <w:rPr>
                <w:rFonts w:ascii="Arial" w:hAnsi="Arial" w:cs="Arial"/>
                <w:color w:val="000000"/>
                <w:sz w:val="16"/>
                <w:szCs w:val="16"/>
              </w:rPr>
            </w:pPr>
          </w:p>
        </w:tc>
        <w:tc>
          <w:tcPr>
            <w:tcW w:w="347" w:type="pct"/>
            <w:vMerge/>
            <w:tcBorders>
              <w:top w:val="single" w:sz="4" w:space="0" w:color="auto"/>
              <w:left w:val="single" w:sz="4" w:space="0" w:color="auto"/>
              <w:bottom w:val="single" w:sz="4" w:space="0" w:color="auto"/>
              <w:right w:val="single" w:sz="4" w:space="0" w:color="auto"/>
            </w:tcBorders>
            <w:vAlign w:val="center"/>
            <w:hideMark/>
          </w:tcPr>
          <w:p w14:paraId="659306DC" w14:textId="77777777" w:rsidR="00281A3C" w:rsidRPr="00450396" w:rsidRDefault="00281A3C" w:rsidP="00250E07">
            <w:pPr>
              <w:rPr>
                <w:rFonts w:ascii="Arial" w:hAnsi="Arial" w:cs="Arial"/>
                <w:color w:val="000000"/>
                <w:sz w:val="16"/>
                <w:szCs w:val="16"/>
              </w:rPr>
            </w:pPr>
          </w:p>
        </w:tc>
        <w:tc>
          <w:tcPr>
            <w:tcW w:w="347" w:type="pct"/>
            <w:tcBorders>
              <w:top w:val="nil"/>
              <w:left w:val="nil"/>
              <w:bottom w:val="single" w:sz="4" w:space="0" w:color="auto"/>
              <w:right w:val="single" w:sz="4" w:space="0" w:color="auto"/>
            </w:tcBorders>
            <w:shd w:val="clear" w:color="auto" w:fill="auto"/>
            <w:vAlign w:val="center"/>
            <w:hideMark/>
          </w:tcPr>
          <w:p w14:paraId="547B0155"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на единицу измерения</w:t>
            </w:r>
          </w:p>
        </w:tc>
        <w:tc>
          <w:tcPr>
            <w:tcW w:w="461" w:type="pct"/>
            <w:tcBorders>
              <w:top w:val="nil"/>
              <w:left w:val="nil"/>
              <w:bottom w:val="single" w:sz="4" w:space="0" w:color="auto"/>
              <w:right w:val="single" w:sz="4" w:space="0" w:color="auto"/>
            </w:tcBorders>
            <w:shd w:val="clear" w:color="auto" w:fill="auto"/>
            <w:vAlign w:val="center"/>
            <w:hideMark/>
          </w:tcPr>
          <w:p w14:paraId="0DEF0ACD"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коэффициенты</w:t>
            </w:r>
          </w:p>
        </w:tc>
        <w:tc>
          <w:tcPr>
            <w:tcW w:w="481" w:type="pct"/>
            <w:tcBorders>
              <w:top w:val="nil"/>
              <w:left w:val="nil"/>
              <w:bottom w:val="single" w:sz="4" w:space="0" w:color="auto"/>
              <w:right w:val="single" w:sz="4" w:space="0" w:color="auto"/>
            </w:tcBorders>
            <w:shd w:val="clear" w:color="auto" w:fill="auto"/>
            <w:vAlign w:val="center"/>
            <w:hideMark/>
          </w:tcPr>
          <w:p w14:paraId="267E03AF"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всего с учетом коэффициентов</w:t>
            </w:r>
          </w:p>
        </w:tc>
        <w:tc>
          <w:tcPr>
            <w:tcW w:w="347" w:type="pct"/>
            <w:tcBorders>
              <w:top w:val="nil"/>
              <w:left w:val="nil"/>
              <w:bottom w:val="single" w:sz="4" w:space="0" w:color="auto"/>
              <w:right w:val="single" w:sz="4" w:space="0" w:color="auto"/>
            </w:tcBorders>
            <w:shd w:val="clear" w:color="auto" w:fill="auto"/>
            <w:vAlign w:val="center"/>
            <w:hideMark/>
          </w:tcPr>
          <w:p w14:paraId="4B6026AB"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на единицу измерения в базисном уровне цен</w:t>
            </w:r>
          </w:p>
        </w:tc>
        <w:tc>
          <w:tcPr>
            <w:tcW w:w="247" w:type="pct"/>
            <w:tcBorders>
              <w:top w:val="nil"/>
              <w:left w:val="nil"/>
              <w:bottom w:val="single" w:sz="4" w:space="0" w:color="auto"/>
              <w:right w:val="single" w:sz="4" w:space="0" w:color="auto"/>
            </w:tcBorders>
            <w:shd w:val="clear" w:color="auto" w:fill="auto"/>
            <w:vAlign w:val="center"/>
            <w:hideMark/>
          </w:tcPr>
          <w:p w14:paraId="42B83CA5"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индекс</w:t>
            </w:r>
          </w:p>
        </w:tc>
        <w:tc>
          <w:tcPr>
            <w:tcW w:w="347" w:type="pct"/>
            <w:tcBorders>
              <w:top w:val="nil"/>
              <w:left w:val="nil"/>
              <w:bottom w:val="single" w:sz="4" w:space="0" w:color="auto"/>
              <w:right w:val="single" w:sz="4" w:space="0" w:color="auto"/>
            </w:tcBorders>
            <w:shd w:val="clear" w:color="auto" w:fill="auto"/>
            <w:vAlign w:val="center"/>
            <w:hideMark/>
          </w:tcPr>
          <w:p w14:paraId="30FB6D92"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на единицу измерения в текущем уровне цен</w:t>
            </w:r>
          </w:p>
        </w:tc>
        <w:tc>
          <w:tcPr>
            <w:tcW w:w="284" w:type="pct"/>
            <w:tcBorders>
              <w:top w:val="nil"/>
              <w:left w:val="nil"/>
              <w:bottom w:val="single" w:sz="4" w:space="0" w:color="auto"/>
              <w:right w:val="single" w:sz="4" w:space="0" w:color="auto"/>
            </w:tcBorders>
            <w:shd w:val="clear" w:color="auto" w:fill="auto"/>
            <w:vAlign w:val="center"/>
            <w:hideMark/>
          </w:tcPr>
          <w:p w14:paraId="38A73588"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коэффициенты</w:t>
            </w:r>
          </w:p>
        </w:tc>
        <w:tc>
          <w:tcPr>
            <w:tcW w:w="470" w:type="pct"/>
            <w:tcBorders>
              <w:top w:val="nil"/>
              <w:left w:val="nil"/>
              <w:bottom w:val="single" w:sz="4" w:space="0" w:color="auto"/>
              <w:right w:val="single" w:sz="4" w:space="0" w:color="auto"/>
            </w:tcBorders>
            <w:shd w:val="clear" w:color="auto" w:fill="auto"/>
            <w:vAlign w:val="center"/>
            <w:hideMark/>
          </w:tcPr>
          <w:p w14:paraId="01BD84CB"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всего в текущем уровне цен</w:t>
            </w:r>
          </w:p>
        </w:tc>
      </w:tr>
      <w:tr w:rsidR="00281A3C" w:rsidRPr="00450396" w14:paraId="01F0AFEE" w14:textId="77777777" w:rsidTr="00281A3C">
        <w:trPr>
          <w:trHeight w:val="270"/>
        </w:trPr>
        <w:tc>
          <w:tcPr>
            <w:tcW w:w="225" w:type="pct"/>
            <w:tcBorders>
              <w:top w:val="nil"/>
              <w:left w:val="single" w:sz="4" w:space="0" w:color="auto"/>
              <w:bottom w:val="single" w:sz="4" w:space="0" w:color="auto"/>
              <w:right w:val="single" w:sz="4" w:space="0" w:color="auto"/>
            </w:tcBorders>
            <w:shd w:val="clear" w:color="auto" w:fill="auto"/>
            <w:noWrap/>
            <w:vAlign w:val="center"/>
            <w:hideMark/>
          </w:tcPr>
          <w:p w14:paraId="21B1C4E1"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w:t>
            </w:r>
          </w:p>
        </w:tc>
        <w:tc>
          <w:tcPr>
            <w:tcW w:w="415" w:type="pct"/>
            <w:tcBorders>
              <w:top w:val="nil"/>
              <w:left w:val="nil"/>
              <w:bottom w:val="single" w:sz="4" w:space="0" w:color="auto"/>
              <w:right w:val="single" w:sz="4" w:space="0" w:color="auto"/>
            </w:tcBorders>
            <w:shd w:val="clear" w:color="auto" w:fill="auto"/>
            <w:noWrap/>
            <w:vAlign w:val="center"/>
            <w:hideMark/>
          </w:tcPr>
          <w:p w14:paraId="3BDAAEF3"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2</w:t>
            </w:r>
          </w:p>
        </w:tc>
        <w:tc>
          <w:tcPr>
            <w:tcW w:w="1028" w:type="pct"/>
            <w:tcBorders>
              <w:top w:val="single" w:sz="4" w:space="0" w:color="auto"/>
              <w:left w:val="nil"/>
              <w:bottom w:val="single" w:sz="4" w:space="0" w:color="auto"/>
              <w:right w:val="single" w:sz="4" w:space="0" w:color="000000"/>
            </w:tcBorders>
            <w:shd w:val="clear" w:color="auto" w:fill="auto"/>
            <w:noWrap/>
            <w:vAlign w:val="center"/>
            <w:hideMark/>
          </w:tcPr>
          <w:p w14:paraId="4F76777E"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3</w:t>
            </w:r>
          </w:p>
        </w:tc>
        <w:tc>
          <w:tcPr>
            <w:tcW w:w="347" w:type="pct"/>
            <w:tcBorders>
              <w:top w:val="nil"/>
              <w:left w:val="nil"/>
              <w:bottom w:val="single" w:sz="4" w:space="0" w:color="auto"/>
              <w:right w:val="single" w:sz="4" w:space="0" w:color="auto"/>
            </w:tcBorders>
            <w:shd w:val="clear" w:color="auto" w:fill="auto"/>
            <w:noWrap/>
            <w:vAlign w:val="center"/>
            <w:hideMark/>
          </w:tcPr>
          <w:p w14:paraId="0ED3071A"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4</w:t>
            </w:r>
          </w:p>
        </w:tc>
        <w:tc>
          <w:tcPr>
            <w:tcW w:w="347" w:type="pct"/>
            <w:tcBorders>
              <w:top w:val="nil"/>
              <w:left w:val="nil"/>
              <w:bottom w:val="single" w:sz="4" w:space="0" w:color="auto"/>
              <w:right w:val="single" w:sz="4" w:space="0" w:color="auto"/>
            </w:tcBorders>
            <w:shd w:val="clear" w:color="auto" w:fill="auto"/>
            <w:noWrap/>
            <w:vAlign w:val="center"/>
            <w:hideMark/>
          </w:tcPr>
          <w:p w14:paraId="50C41A41"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5</w:t>
            </w:r>
          </w:p>
        </w:tc>
        <w:tc>
          <w:tcPr>
            <w:tcW w:w="461" w:type="pct"/>
            <w:tcBorders>
              <w:top w:val="nil"/>
              <w:left w:val="nil"/>
              <w:bottom w:val="single" w:sz="4" w:space="0" w:color="auto"/>
              <w:right w:val="single" w:sz="4" w:space="0" w:color="auto"/>
            </w:tcBorders>
            <w:shd w:val="clear" w:color="auto" w:fill="auto"/>
            <w:noWrap/>
            <w:vAlign w:val="center"/>
            <w:hideMark/>
          </w:tcPr>
          <w:p w14:paraId="0E301718"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6</w:t>
            </w:r>
          </w:p>
        </w:tc>
        <w:tc>
          <w:tcPr>
            <w:tcW w:w="481" w:type="pct"/>
            <w:tcBorders>
              <w:top w:val="nil"/>
              <w:left w:val="nil"/>
              <w:bottom w:val="single" w:sz="4" w:space="0" w:color="auto"/>
              <w:right w:val="single" w:sz="4" w:space="0" w:color="auto"/>
            </w:tcBorders>
            <w:shd w:val="clear" w:color="auto" w:fill="auto"/>
            <w:noWrap/>
            <w:vAlign w:val="center"/>
            <w:hideMark/>
          </w:tcPr>
          <w:p w14:paraId="65F2A146"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7</w:t>
            </w:r>
          </w:p>
        </w:tc>
        <w:tc>
          <w:tcPr>
            <w:tcW w:w="347" w:type="pct"/>
            <w:tcBorders>
              <w:top w:val="nil"/>
              <w:left w:val="nil"/>
              <w:bottom w:val="single" w:sz="4" w:space="0" w:color="auto"/>
              <w:right w:val="single" w:sz="4" w:space="0" w:color="auto"/>
            </w:tcBorders>
            <w:shd w:val="clear" w:color="auto" w:fill="auto"/>
            <w:noWrap/>
            <w:vAlign w:val="center"/>
            <w:hideMark/>
          </w:tcPr>
          <w:p w14:paraId="2821E50E"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8</w:t>
            </w:r>
          </w:p>
        </w:tc>
        <w:tc>
          <w:tcPr>
            <w:tcW w:w="247" w:type="pct"/>
            <w:tcBorders>
              <w:top w:val="nil"/>
              <w:left w:val="nil"/>
              <w:bottom w:val="single" w:sz="4" w:space="0" w:color="auto"/>
              <w:right w:val="single" w:sz="4" w:space="0" w:color="auto"/>
            </w:tcBorders>
            <w:shd w:val="clear" w:color="auto" w:fill="auto"/>
            <w:noWrap/>
            <w:vAlign w:val="center"/>
            <w:hideMark/>
          </w:tcPr>
          <w:p w14:paraId="375D0FC5"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9</w:t>
            </w:r>
          </w:p>
        </w:tc>
        <w:tc>
          <w:tcPr>
            <w:tcW w:w="347" w:type="pct"/>
            <w:tcBorders>
              <w:top w:val="nil"/>
              <w:left w:val="nil"/>
              <w:bottom w:val="single" w:sz="4" w:space="0" w:color="auto"/>
              <w:right w:val="single" w:sz="4" w:space="0" w:color="auto"/>
            </w:tcBorders>
            <w:shd w:val="clear" w:color="auto" w:fill="auto"/>
            <w:noWrap/>
            <w:vAlign w:val="center"/>
            <w:hideMark/>
          </w:tcPr>
          <w:p w14:paraId="0832CF90"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10</w:t>
            </w:r>
          </w:p>
        </w:tc>
        <w:tc>
          <w:tcPr>
            <w:tcW w:w="284" w:type="pct"/>
            <w:tcBorders>
              <w:top w:val="nil"/>
              <w:left w:val="nil"/>
              <w:bottom w:val="single" w:sz="4" w:space="0" w:color="auto"/>
              <w:right w:val="single" w:sz="4" w:space="0" w:color="auto"/>
            </w:tcBorders>
            <w:shd w:val="clear" w:color="auto" w:fill="auto"/>
            <w:noWrap/>
            <w:vAlign w:val="center"/>
            <w:hideMark/>
          </w:tcPr>
          <w:p w14:paraId="2051765F"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11</w:t>
            </w:r>
          </w:p>
        </w:tc>
        <w:tc>
          <w:tcPr>
            <w:tcW w:w="470" w:type="pct"/>
            <w:tcBorders>
              <w:top w:val="nil"/>
              <w:left w:val="nil"/>
              <w:bottom w:val="single" w:sz="4" w:space="0" w:color="auto"/>
              <w:right w:val="single" w:sz="4" w:space="0" w:color="auto"/>
            </w:tcBorders>
            <w:shd w:val="clear" w:color="auto" w:fill="auto"/>
            <w:noWrap/>
            <w:vAlign w:val="center"/>
            <w:hideMark/>
          </w:tcPr>
          <w:p w14:paraId="7036D0AF"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12</w:t>
            </w:r>
          </w:p>
        </w:tc>
      </w:tr>
      <w:tr w:rsidR="00281A3C" w:rsidRPr="00450396" w14:paraId="7A0B6BC1" w14:textId="77777777" w:rsidTr="00281A3C">
        <w:trPr>
          <w:trHeight w:val="288"/>
        </w:trPr>
        <w:tc>
          <w:tcPr>
            <w:tcW w:w="225" w:type="pct"/>
            <w:tcBorders>
              <w:top w:val="nil"/>
              <w:left w:val="single" w:sz="4" w:space="0" w:color="auto"/>
              <w:bottom w:val="nil"/>
              <w:right w:val="nil"/>
            </w:tcBorders>
            <w:shd w:val="clear" w:color="auto" w:fill="auto"/>
            <w:hideMark/>
          </w:tcPr>
          <w:p w14:paraId="0999F5BC"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61</w:t>
            </w:r>
          </w:p>
        </w:tc>
        <w:tc>
          <w:tcPr>
            <w:tcW w:w="415" w:type="pct"/>
            <w:tcBorders>
              <w:top w:val="nil"/>
              <w:left w:val="nil"/>
              <w:bottom w:val="nil"/>
              <w:right w:val="nil"/>
            </w:tcBorders>
            <w:shd w:val="clear" w:color="auto" w:fill="auto"/>
            <w:hideMark/>
          </w:tcPr>
          <w:p w14:paraId="7274F095"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ГЭСН27-06-026-01</w:t>
            </w:r>
          </w:p>
        </w:tc>
        <w:tc>
          <w:tcPr>
            <w:tcW w:w="1028" w:type="pct"/>
            <w:tcBorders>
              <w:top w:val="single" w:sz="4" w:space="0" w:color="auto"/>
              <w:left w:val="nil"/>
              <w:bottom w:val="nil"/>
              <w:right w:val="nil"/>
            </w:tcBorders>
            <w:shd w:val="clear" w:color="auto" w:fill="auto"/>
            <w:hideMark/>
          </w:tcPr>
          <w:p w14:paraId="0B3E7950"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Розлив вяжущих материалов</w:t>
            </w:r>
          </w:p>
        </w:tc>
        <w:tc>
          <w:tcPr>
            <w:tcW w:w="347" w:type="pct"/>
            <w:tcBorders>
              <w:top w:val="nil"/>
              <w:left w:val="nil"/>
              <w:bottom w:val="nil"/>
              <w:right w:val="nil"/>
            </w:tcBorders>
            <w:shd w:val="clear" w:color="auto" w:fill="auto"/>
            <w:hideMark/>
          </w:tcPr>
          <w:p w14:paraId="76C099B2"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т</w:t>
            </w:r>
          </w:p>
        </w:tc>
        <w:tc>
          <w:tcPr>
            <w:tcW w:w="347" w:type="pct"/>
            <w:tcBorders>
              <w:top w:val="nil"/>
              <w:left w:val="nil"/>
              <w:bottom w:val="nil"/>
              <w:right w:val="nil"/>
            </w:tcBorders>
            <w:shd w:val="clear" w:color="auto" w:fill="auto"/>
            <w:hideMark/>
          </w:tcPr>
          <w:p w14:paraId="55D5453D"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0,0357</w:t>
            </w:r>
          </w:p>
        </w:tc>
        <w:tc>
          <w:tcPr>
            <w:tcW w:w="461" w:type="pct"/>
            <w:tcBorders>
              <w:top w:val="nil"/>
              <w:left w:val="nil"/>
              <w:bottom w:val="nil"/>
              <w:right w:val="nil"/>
            </w:tcBorders>
            <w:shd w:val="clear" w:color="auto" w:fill="auto"/>
            <w:hideMark/>
          </w:tcPr>
          <w:p w14:paraId="71CE0D7F"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1</w:t>
            </w:r>
          </w:p>
        </w:tc>
        <w:tc>
          <w:tcPr>
            <w:tcW w:w="481" w:type="pct"/>
            <w:tcBorders>
              <w:top w:val="nil"/>
              <w:left w:val="nil"/>
              <w:bottom w:val="nil"/>
              <w:right w:val="nil"/>
            </w:tcBorders>
            <w:shd w:val="clear" w:color="auto" w:fill="auto"/>
            <w:hideMark/>
          </w:tcPr>
          <w:p w14:paraId="08E8C743"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0,0357</w:t>
            </w:r>
          </w:p>
        </w:tc>
        <w:tc>
          <w:tcPr>
            <w:tcW w:w="347" w:type="pct"/>
            <w:tcBorders>
              <w:top w:val="nil"/>
              <w:left w:val="nil"/>
              <w:bottom w:val="nil"/>
              <w:right w:val="nil"/>
            </w:tcBorders>
            <w:shd w:val="clear" w:color="auto" w:fill="auto"/>
            <w:hideMark/>
          </w:tcPr>
          <w:p w14:paraId="65310E35"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c>
          <w:tcPr>
            <w:tcW w:w="247" w:type="pct"/>
            <w:tcBorders>
              <w:top w:val="nil"/>
              <w:left w:val="nil"/>
              <w:bottom w:val="nil"/>
              <w:right w:val="nil"/>
            </w:tcBorders>
            <w:shd w:val="clear" w:color="auto" w:fill="auto"/>
            <w:hideMark/>
          </w:tcPr>
          <w:p w14:paraId="25FB024A"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nil"/>
              <w:left w:val="nil"/>
              <w:bottom w:val="nil"/>
              <w:right w:val="nil"/>
            </w:tcBorders>
            <w:shd w:val="clear" w:color="auto" w:fill="auto"/>
            <w:hideMark/>
          </w:tcPr>
          <w:p w14:paraId="29938E1A" w14:textId="77777777" w:rsidR="00281A3C" w:rsidRPr="00450396" w:rsidRDefault="00281A3C" w:rsidP="00250E07">
            <w:pPr>
              <w:jc w:val="right"/>
              <w:rPr>
                <w:rFonts w:ascii="Arial" w:hAnsi="Arial" w:cs="Arial"/>
                <w:b/>
                <w:bCs/>
                <w:sz w:val="16"/>
                <w:szCs w:val="16"/>
              </w:rPr>
            </w:pPr>
            <w:r w:rsidRPr="00450396">
              <w:rPr>
                <w:rFonts w:ascii="Arial" w:hAnsi="Arial" w:cs="Arial"/>
                <w:b/>
                <w:bCs/>
                <w:sz w:val="16"/>
                <w:szCs w:val="16"/>
              </w:rPr>
              <w:t> </w:t>
            </w:r>
          </w:p>
        </w:tc>
        <w:tc>
          <w:tcPr>
            <w:tcW w:w="284" w:type="pct"/>
            <w:tcBorders>
              <w:top w:val="nil"/>
              <w:left w:val="nil"/>
              <w:bottom w:val="nil"/>
              <w:right w:val="nil"/>
            </w:tcBorders>
            <w:shd w:val="clear" w:color="auto" w:fill="auto"/>
            <w:hideMark/>
          </w:tcPr>
          <w:p w14:paraId="1CBF3E49"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70" w:type="pct"/>
            <w:tcBorders>
              <w:top w:val="nil"/>
              <w:left w:val="nil"/>
              <w:bottom w:val="nil"/>
              <w:right w:val="single" w:sz="4" w:space="0" w:color="auto"/>
            </w:tcBorders>
            <w:shd w:val="clear" w:color="auto" w:fill="auto"/>
            <w:hideMark/>
          </w:tcPr>
          <w:p w14:paraId="6FC52AE4"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r>
      <w:tr w:rsidR="00281A3C" w:rsidRPr="00450396" w14:paraId="45B74741" w14:textId="77777777" w:rsidTr="00281A3C">
        <w:trPr>
          <w:trHeight w:val="288"/>
        </w:trPr>
        <w:tc>
          <w:tcPr>
            <w:tcW w:w="225" w:type="pct"/>
            <w:tcBorders>
              <w:top w:val="nil"/>
              <w:left w:val="single" w:sz="4" w:space="0" w:color="auto"/>
              <w:bottom w:val="nil"/>
              <w:right w:val="nil"/>
            </w:tcBorders>
            <w:shd w:val="clear" w:color="auto" w:fill="auto"/>
            <w:hideMark/>
          </w:tcPr>
          <w:p w14:paraId="2331BFEE"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469CC7D4" w14:textId="77777777" w:rsidR="00281A3C" w:rsidRPr="00450396" w:rsidRDefault="00281A3C" w:rsidP="00250E07">
            <w:pPr>
              <w:rPr>
                <w:rFonts w:ascii="Arial" w:hAnsi="Arial" w:cs="Arial"/>
                <w:color w:val="000000"/>
                <w:sz w:val="16"/>
                <w:szCs w:val="16"/>
              </w:rPr>
            </w:pPr>
          </w:p>
        </w:tc>
        <w:tc>
          <w:tcPr>
            <w:tcW w:w="4360" w:type="pct"/>
            <w:gridSpan w:val="10"/>
            <w:tcBorders>
              <w:top w:val="nil"/>
              <w:left w:val="nil"/>
              <w:bottom w:val="nil"/>
              <w:right w:val="single" w:sz="4" w:space="0" w:color="000000"/>
            </w:tcBorders>
            <w:shd w:val="clear" w:color="auto" w:fill="auto"/>
            <w:hideMark/>
          </w:tcPr>
          <w:p w14:paraId="07AAFCF7"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Объем=119*0,0003</w:t>
            </w:r>
          </w:p>
        </w:tc>
      </w:tr>
      <w:tr w:rsidR="00281A3C" w:rsidRPr="00450396" w14:paraId="42E47156"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233552F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4FBBC89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91.08.02-001</w:t>
            </w:r>
          </w:p>
        </w:tc>
        <w:tc>
          <w:tcPr>
            <w:tcW w:w="1028" w:type="pct"/>
            <w:tcBorders>
              <w:top w:val="nil"/>
              <w:left w:val="nil"/>
              <w:bottom w:val="nil"/>
              <w:right w:val="nil"/>
            </w:tcBorders>
            <w:shd w:val="clear" w:color="auto" w:fill="auto"/>
            <w:hideMark/>
          </w:tcPr>
          <w:p w14:paraId="720ADE95" w14:textId="77777777" w:rsidR="00281A3C" w:rsidRPr="00450396" w:rsidRDefault="00281A3C" w:rsidP="00250E07">
            <w:pPr>
              <w:rPr>
                <w:rFonts w:ascii="Arial" w:hAnsi="Arial" w:cs="Arial"/>
                <w:sz w:val="16"/>
                <w:szCs w:val="16"/>
              </w:rPr>
            </w:pPr>
            <w:r w:rsidRPr="00450396">
              <w:rPr>
                <w:rFonts w:ascii="Arial" w:hAnsi="Arial" w:cs="Arial"/>
                <w:sz w:val="16"/>
                <w:szCs w:val="16"/>
              </w:rPr>
              <w:t>Автогудронаторы, емкость цистерны 3500 л</w:t>
            </w:r>
          </w:p>
        </w:tc>
        <w:tc>
          <w:tcPr>
            <w:tcW w:w="347" w:type="pct"/>
            <w:tcBorders>
              <w:top w:val="nil"/>
              <w:left w:val="nil"/>
              <w:bottom w:val="nil"/>
              <w:right w:val="nil"/>
            </w:tcBorders>
            <w:shd w:val="clear" w:color="auto" w:fill="auto"/>
            <w:hideMark/>
          </w:tcPr>
          <w:p w14:paraId="2609EDE5"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65F8361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0,33</w:t>
            </w:r>
          </w:p>
        </w:tc>
        <w:tc>
          <w:tcPr>
            <w:tcW w:w="461" w:type="pct"/>
            <w:tcBorders>
              <w:top w:val="nil"/>
              <w:left w:val="nil"/>
              <w:bottom w:val="nil"/>
              <w:right w:val="nil"/>
            </w:tcBorders>
            <w:shd w:val="clear" w:color="auto" w:fill="auto"/>
            <w:hideMark/>
          </w:tcPr>
          <w:p w14:paraId="7E4010A1"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7ACAEF7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0,011781</w:t>
            </w:r>
          </w:p>
        </w:tc>
        <w:tc>
          <w:tcPr>
            <w:tcW w:w="347" w:type="pct"/>
            <w:tcBorders>
              <w:top w:val="nil"/>
              <w:left w:val="nil"/>
              <w:bottom w:val="nil"/>
              <w:right w:val="nil"/>
            </w:tcBorders>
            <w:shd w:val="clear" w:color="auto" w:fill="auto"/>
            <w:hideMark/>
          </w:tcPr>
          <w:p w14:paraId="56528A1E"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779,28</w:t>
            </w:r>
          </w:p>
        </w:tc>
        <w:tc>
          <w:tcPr>
            <w:tcW w:w="247" w:type="pct"/>
            <w:tcBorders>
              <w:top w:val="nil"/>
              <w:left w:val="nil"/>
              <w:bottom w:val="nil"/>
              <w:right w:val="nil"/>
            </w:tcBorders>
            <w:shd w:val="clear" w:color="auto" w:fill="auto"/>
            <w:hideMark/>
          </w:tcPr>
          <w:p w14:paraId="3789768B"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1,34</w:t>
            </w:r>
          </w:p>
        </w:tc>
        <w:tc>
          <w:tcPr>
            <w:tcW w:w="347" w:type="pct"/>
            <w:tcBorders>
              <w:top w:val="nil"/>
              <w:left w:val="nil"/>
              <w:bottom w:val="nil"/>
              <w:right w:val="nil"/>
            </w:tcBorders>
            <w:shd w:val="clear" w:color="auto" w:fill="auto"/>
            <w:hideMark/>
          </w:tcPr>
          <w:p w14:paraId="2F957D9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1 044,24</w:t>
            </w:r>
          </w:p>
        </w:tc>
        <w:tc>
          <w:tcPr>
            <w:tcW w:w="284" w:type="pct"/>
            <w:tcBorders>
              <w:top w:val="nil"/>
              <w:left w:val="nil"/>
              <w:bottom w:val="nil"/>
              <w:right w:val="nil"/>
            </w:tcBorders>
            <w:shd w:val="clear" w:color="auto" w:fill="auto"/>
            <w:hideMark/>
          </w:tcPr>
          <w:p w14:paraId="14FF4A65"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20D5BDF0"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12,30</w:t>
            </w:r>
          </w:p>
        </w:tc>
      </w:tr>
      <w:tr w:rsidR="00281A3C" w:rsidRPr="00450396" w14:paraId="451A9874" w14:textId="77777777" w:rsidTr="00281A3C">
        <w:trPr>
          <w:trHeight w:val="288"/>
        </w:trPr>
        <w:tc>
          <w:tcPr>
            <w:tcW w:w="225" w:type="pct"/>
            <w:tcBorders>
              <w:top w:val="nil"/>
              <w:left w:val="single" w:sz="4" w:space="0" w:color="auto"/>
              <w:bottom w:val="nil"/>
              <w:right w:val="nil"/>
            </w:tcBorders>
            <w:shd w:val="clear" w:color="auto" w:fill="auto"/>
            <w:hideMark/>
          </w:tcPr>
          <w:p w14:paraId="50DCBF3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3FA08C0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4-100-045</w:t>
            </w:r>
          </w:p>
        </w:tc>
        <w:tc>
          <w:tcPr>
            <w:tcW w:w="1028" w:type="pct"/>
            <w:tcBorders>
              <w:top w:val="nil"/>
              <w:left w:val="nil"/>
              <w:bottom w:val="nil"/>
              <w:right w:val="nil"/>
            </w:tcBorders>
            <w:shd w:val="clear" w:color="auto" w:fill="auto"/>
            <w:hideMark/>
          </w:tcPr>
          <w:p w14:paraId="0D29BE38"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4,5 </w:t>
            </w:r>
          </w:p>
        </w:tc>
        <w:tc>
          <w:tcPr>
            <w:tcW w:w="347" w:type="pct"/>
            <w:tcBorders>
              <w:top w:val="nil"/>
              <w:left w:val="nil"/>
              <w:bottom w:val="nil"/>
              <w:right w:val="nil"/>
            </w:tcBorders>
            <w:shd w:val="clear" w:color="auto" w:fill="auto"/>
            <w:hideMark/>
          </w:tcPr>
          <w:p w14:paraId="1573289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7DE9C05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0,66</w:t>
            </w:r>
          </w:p>
        </w:tc>
        <w:tc>
          <w:tcPr>
            <w:tcW w:w="461" w:type="pct"/>
            <w:tcBorders>
              <w:top w:val="nil"/>
              <w:left w:val="nil"/>
              <w:bottom w:val="nil"/>
              <w:right w:val="nil"/>
            </w:tcBorders>
            <w:shd w:val="clear" w:color="auto" w:fill="auto"/>
            <w:hideMark/>
          </w:tcPr>
          <w:p w14:paraId="0B849104"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77BBFDF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0,023562</w:t>
            </w:r>
          </w:p>
        </w:tc>
        <w:tc>
          <w:tcPr>
            <w:tcW w:w="347" w:type="pct"/>
            <w:tcBorders>
              <w:top w:val="nil"/>
              <w:left w:val="nil"/>
              <w:bottom w:val="nil"/>
              <w:right w:val="nil"/>
            </w:tcBorders>
            <w:shd w:val="clear" w:color="auto" w:fill="auto"/>
            <w:hideMark/>
          </w:tcPr>
          <w:p w14:paraId="020B2A27"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015CD4D7"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615DF83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635,47</w:t>
            </w:r>
          </w:p>
        </w:tc>
        <w:tc>
          <w:tcPr>
            <w:tcW w:w="284" w:type="pct"/>
            <w:tcBorders>
              <w:top w:val="nil"/>
              <w:left w:val="nil"/>
              <w:bottom w:val="nil"/>
              <w:right w:val="nil"/>
            </w:tcBorders>
            <w:shd w:val="clear" w:color="auto" w:fill="auto"/>
            <w:hideMark/>
          </w:tcPr>
          <w:p w14:paraId="6D07A0EC"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58B57A1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14,97</w:t>
            </w:r>
          </w:p>
        </w:tc>
      </w:tr>
      <w:tr w:rsidR="00281A3C" w:rsidRPr="00450396" w14:paraId="7B477A0E" w14:textId="77777777" w:rsidTr="00281A3C">
        <w:trPr>
          <w:trHeight w:val="288"/>
        </w:trPr>
        <w:tc>
          <w:tcPr>
            <w:tcW w:w="225" w:type="pct"/>
            <w:tcBorders>
              <w:top w:val="nil"/>
              <w:left w:val="single" w:sz="4" w:space="0" w:color="auto"/>
              <w:bottom w:val="nil"/>
              <w:right w:val="nil"/>
            </w:tcBorders>
            <w:shd w:val="clear" w:color="auto" w:fill="auto"/>
            <w:hideMark/>
          </w:tcPr>
          <w:p w14:paraId="285785E4" w14:textId="77777777" w:rsidR="00281A3C" w:rsidRPr="00450396" w:rsidRDefault="00281A3C" w:rsidP="00250E07">
            <w:pPr>
              <w:jc w:val="right"/>
              <w:rPr>
                <w:rFonts w:ascii="Arial" w:hAnsi="Arial" w:cs="Arial"/>
                <w:i/>
                <w:iCs/>
                <w:sz w:val="16"/>
                <w:szCs w:val="16"/>
              </w:rPr>
            </w:pPr>
            <w:r w:rsidRPr="00450396">
              <w:rPr>
                <w:rFonts w:ascii="Arial" w:hAnsi="Arial" w:cs="Arial"/>
                <w:i/>
                <w:iCs/>
                <w:sz w:val="16"/>
                <w:szCs w:val="16"/>
              </w:rPr>
              <w:t>Н</w:t>
            </w:r>
          </w:p>
        </w:tc>
        <w:tc>
          <w:tcPr>
            <w:tcW w:w="415" w:type="pct"/>
            <w:tcBorders>
              <w:top w:val="nil"/>
              <w:left w:val="nil"/>
              <w:bottom w:val="nil"/>
              <w:right w:val="nil"/>
            </w:tcBorders>
            <w:shd w:val="clear" w:color="auto" w:fill="auto"/>
            <w:hideMark/>
          </w:tcPr>
          <w:p w14:paraId="40B836F2" w14:textId="77777777" w:rsidR="00281A3C" w:rsidRPr="00450396" w:rsidRDefault="00281A3C" w:rsidP="00250E07">
            <w:pPr>
              <w:jc w:val="right"/>
              <w:rPr>
                <w:rFonts w:ascii="Arial" w:hAnsi="Arial" w:cs="Arial"/>
                <w:i/>
                <w:iCs/>
                <w:sz w:val="16"/>
                <w:szCs w:val="16"/>
              </w:rPr>
            </w:pPr>
            <w:r w:rsidRPr="00450396">
              <w:rPr>
                <w:rFonts w:ascii="Arial" w:hAnsi="Arial" w:cs="Arial"/>
                <w:i/>
                <w:iCs/>
                <w:sz w:val="16"/>
                <w:szCs w:val="16"/>
              </w:rPr>
              <w:t>01.2.01.01</w:t>
            </w:r>
          </w:p>
        </w:tc>
        <w:tc>
          <w:tcPr>
            <w:tcW w:w="1028" w:type="pct"/>
            <w:tcBorders>
              <w:top w:val="nil"/>
              <w:left w:val="nil"/>
              <w:bottom w:val="nil"/>
              <w:right w:val="nil"/>
            </w:tcBorders>
            <w:shd w:val="clear" w:color="auto" w:fill="auto"/>
            <w:hideMark/>
          </w:tcPr>
          <w:p w14:paraId="7620C7D0" w14:textId="77777777" w:rsidR="00281A3C" w:rsidRPr="00450396" w:rsidRDefault="00281A3C" w:rsidP="00250E07">
            <w:pPr>
              <w:rPr>
                <w:rFonts w:ascii="Arial" w:hAnsi="Arial" w:cs="Arial"/>
                <w:i/>
                <w:iCs/>
                <w:sz w:val="16"/>
                <w:szCs w:val="16"/>
              </w:rPr>
            </w:pPr>
            <w:r w:rsidRPr="00450396">
              <w:rPr>
                <w:rFonts w:ascii="Arial" w:hAnsi="Arial" w:cs="Arial"/>
                <w:i/>
                <w:iCs/>
                <w:sz w:val="16"/>
                <w:szCs w:val="16"/>
              </w:rPr>
              <w:t>Битум</w:t>
            </w:r>
          </w:p>
        </w:tc>
        <w:tc>
          <w:tcPr>
            <w:tcW w:w="347" w:type="pct"/>
            <w:tcBorders>
              <w:top w:val="nil"/>
              <w:left w:val="nil"/>
              <w:bottom w:val="nil"/>
              <w:right w:val="nil"/>
            </w:tcBorders>
            <w:shd w:val="clear" w:color="auto" w:fill="auto"/>
            <w:hideMark/>
          </w:tcPr>
          <w:p w14:paraId="629E77F6" w14:textId="77777777" w:rsidR="00281A3C" w:rsidRPr="00450396" w:rsidRDefault="00281A3C" w:rsidP="00250E07">
            <w:pPr>
              <w:jc w:val="center"/>
              <w:rPr>
                <w:rFonts w:ascii="Arial" w:hAnsi="Arial" w:cs="Arial"/>
                <w:i/>
                <w:iCs/>
                <w:sz w:val="16"/>
                <w:szCs w:val="16"/>
              </w:rPr>
            </w:pPr>
            <w:r w:rsidRPr="00450396">
              <w:rPr>
                <w:rFonts w:ascii="Arial" w:hAnsi="Arial" w:cs="Arial"/>
                <w:i/>
                <w:iCs/>
                <w:sz w:val="16"/>
                <w:szCs w:val="16"/>
              </w:rPr>
              <w:t>т</w:t>
            </w:r>
          </w:p>
        </w:tc>
        <w:tc>
          <w:tcPr>
            <w:tcW w:w="347" w:type="pct"/>
            <w:tcBorders>
              <w:top w:val="nil"/>
              <w:left w:val="nil"/>
              <w:bottom w:val="nil"/>
              <w:right w:val="nil"/>
            </w:tcBorders>
            <w:shd w:val="clear" w:color="auto" w:fill="auto"/>
            <w:hideMark/>
          </w:tcPr>
          <w:p w14:paraId="746D0CE1" w14:textId="77777777" w:rsidR="00281A3C" w:rsidRPr="00450396" w:rsidRDefault="00281A3C" w:rsidP="00250E07">
            <w:pPr>
              <w:jc w:val="center"/>
              <w:rPr>
                <w:rFonts w:ascii="Arial" w:hAnsi="Arial" w:cs="Arial"/>
                <w:i/>
                <w:iCs/>
                <w:sz w:val="16"/>
                <w:szCs w:val="16"/>
              </w:rPr>
            </w:pPr>
            <w:r w:rsidRPr="00450396">
              <w:rPr>
                <w:rFonts w:ascii="Arial" w:hAnsi="Arial" w:cs="Arial"/>
                <w:i/>
                <w:iCs/>
                <w:sz w:val="16"/>
                <w:szCs w:val="16"/>
              </w:rPr>
              <w:t>1,03</w:t>
            </w:r>
          </w:p>
        </w:tc>
        <w:tc>
          <w:tcPr>
            <w:tcW w:w="461" w:type="pct"/>
            <w:tcBorders>
              <w:top w:val="nil"/>
              <w:left w:val="nil"/>
              <w:bottom w:val="nil"/>
              <w:right w:val="nil"/>
            </w:tcBorders>
            <w:shd w:val="clear" w:color="auto" w:fill="auto"/>
            <w:hideMark/>
          </w:tcPr>
          <w:p w14:paraId="1693FEE3" w14:textId="77777777" w:rsidR="00281A3C" w:rsidRPr="00450396" w:rsidRDefault="00281A3C" w:rsidP="00250E07">
            <w:pPr>
              <w:jc w:val="center"/>
              <w:rPr>
                <w:rFonts w:ascii="Arial" w:hAnsi="Arial" w:cs="Arial"/>
                <w:i/>
                <w:iCs/>
                <w:sz w:val="16"/>
                <w:szCs w:val="16"/>
              </w:rPr>
            </w:pPr>
          </w:p>
        </w:tc>
        <w:tc>
          <w:tcPr>
            <w:tcW w:w="481" w:type="pct"/>
            <w:tcBorders>
              <w:top w:val="nil"/>
              <w:left w:val="nil"/>
              <w:bottom w:val="nil"/>
              <w:right w:val="nil"/>
            </w:tcBorders>
            <w:shd w:val="clear" w:color="auto" w:fill="auto"/>
            <w:hideMark/>
          </w:tcPr>
          <w:p w14:paraId="46A61AB7" w14:textId="77777777" w:rsidR="00281A3C" w:rsidRPr="00450396" w:rsidRDefault="00281A3C" w:rsidP="00250E07">
            <w:pPr>
              <w:jc w:val="center"/>
              <w:rPr>
                <w:rFonts w:ascii="Arial" w:hAnsi="Arial" w:cs="Arial"/>
                <w:i/>
                <w:iCs/>
                <w:sz w:val="16"/>
                <w:szCs w:val="16"/>
              </w:rPr>
            </w:pPr>
            <w:r w:rsidRPr="00450396">
              <w:rPr>
                <w:rFonts w:ascii="Arial" w:hAnsi="Arial" w:cs="Arial"/>
                <w:i/>
                <w:iCs/>
                <w:sz w:val="16"/>
                <w:szCs w:val="16"/>
              </w:rPr>
              <w:t>0,036771</w:t>
            </w:r>
          </w:p>
        </w:tc>
        <w:tc>
          <w:tcPr>
            <w:tcW w:w="347" w:type="pct"/>
            <w:tcBorders>
              <w:top w:val="nil"/>
              <w:left w:val="nil"/>
              <w:bottom w:val="nil"/>
              <w:right w:val="nil"/>
            </w:tcBorders>
            <w:shd w:val="clear" w:color="auto" w:fill="auto"/>
            <w:hideMark/>
          </w:tcPr>
          <w:p w14:paraId="6D5BA68F" w14:textId="77777777" w:rsidR="00281A3C" w:rsidRPr="00450396" w:rsidRDefault="00281A3C" w:rsidP="00250E07">
            <w:pPr>
              <w:jc w:val="right"/>
              <w:rPr>
                <w:rFonts w:ascii="Arial" w:hAnsi="Arial" w:cs="Arial"/>
                <w:i/>
                <w:iCs/>
                <w:sz w:val="16"/>
                <w:szCs w:val="16"/>
              </w:rPr>
            </w:pPr>
          </w:p>
        </w:tc>
        <w:tc>
          <w:tcPr>
            <w:tcW w:w="247" w:type="pct"/>
            <w:tcBorders>
              <w:top w:val="nil"/>
              <w:left w:val="nil"/>
              <w:bottom w:val="nil"/>
              <w:right w:val="nil"/>
            </w:tcBorders>
            <w:shd w:val="clear" w:color="auto" w:fill="auto"/>
            <w:hideMark/>
          </w:tcPr>
          <w:p w14:paraId="7011B21C" w14:textId="77777777" w:rsidR="00281A3C" w:rsidRPr="00450396" w:rsidRDefault="00281A3C" w:rsidP="00250E07">
            <w:pPr>
              <w:jc w:val="center"/>
              <w:rPr>
                <w:rFonts w:ascii="Arial" w:hAnsi="Arial" w:cs="Arial"/>
                <w:i/>
                <w:iCs/>
                <w:sz w:val="16"/>
                <w:szCs w:val="16"/>
              </w:rPr>
            </w:pPr>
          </w:p>
        </w:tc>
        <w:tc>
          <w:tcPr>
            <w:tcW w:w="347" w:type="pct"/>
            <w:tcBorders>
              <w:top w:val="nil"/>
              <w:left w:val="nil"/>
              <w:bottom w:val="nil"/>
              <w:right w:val="nil"/>
            </w:tcBorders>
            <w:shd w:val="clear" w:color="auto" w:fill="auto"/>
            <w:hideMark/>
          </w:tcPr>
          <w:p w14:paraId="71EAC73E" w14:textId="77777777" w:rsidR="00281A3C" w:rsidRPr="00450396" w:rsidRDefault="00281A3C" w:rsidP="00250E07">
            <w:pPr>
              <w:jc w:val="right"/>
              <w:rPr>
                <w:rFonts w:ascii="Arial" w:hAnsi="Arial" w:cs="Arial"/>
                <w:i/>
                <w:iCs/>
                <w:sz w:val="16"/>
                <w:szCs w:val="16"/>
              </w:rPr>
            </w:pPr>
          </w:p>
        </w:tc>
        <w:tc>
          <w:tcPr>
            <w:tcW w:w="284" w:type="pct"/>
            <w:tcBorders>
              <w:top w:val="nil"/>
              <w:left w:val="nil"/>
              <w:bottom w:val="nil"/>
              <w:right w:val="nil"/>
            </w:tcBorders>
            <w:shd w:val="clear" w:color="auto" w:fill="auto"/>
            <w:hideMark/>
          </w:tcPr>
          <w:p w14:paraId="56EA8517" w14:textId="77777777" w:rsidR="00281A3C" w:rsidRPr="00450396" w:rsidRDefault="00281A3C" w:rsidP="00250E07">
            <w:pPr>
              <w:jc w:val="center"/>
              <w:rPr>
                <w:rFonts w:ascii="Arial" w:hAnsi="Arial" w:cs="Arial"/>
                <w:i/>
                <w:iCs/>
                <w:sz w:val="16"/>
                <w:szCs w:val="16"/>
              </w:rPr>
            </w:pPr>
          </w:p>
        </w:tc>
        <w:tc>
          <w:tcPr>
            <w:tcW w:w="470" w:type="pct"/>
            <w:tcBorders>
              <w:top w:val="nil"/>
              <w:left w:val="nil"/>
              <w:bottom w:val="nil"/>
              <w:right w:val="single" w:sz="4" w:space="0" w:color="auto"/>
            </w:tcBorders>
            <w:shd w:val="clear" w:color="auto" w:fill="auto"/>
            <w:hideMark/>
          </w:tcPr>
          <w:p w14:paraId="7E00AF06" w14:textId="77777777" w:rsidR="00281A3C" w:rsidRPr="00450396" w:rsidRDefault="00281A3C" w:rsidP="00250E07">
            <w:pPr>
              <w:jc w:val="right"/>
              <w:rPr>
                <w:rFonts w:ascii="Arial" w:hAnsi="Arial" w:cs="Arial"/>
                <w:i/>
                <w:iCs/>
                <w:sz w:val="16"/>
                <w:szCs w:val="16"/>
              </w:rPr>
            </w:pPr>
            <w:r w:rsidRPr="00450396">
              <w:rPr>
                <w:rFonts w:ascii="Arial" w:hAnsi="Arial" w:cs="Arial"/>
                <w:i/>
                <w:iCs/>
                <w:sz w:val="16"/>
                <w:szCs w:val="16"/>
              </w:rPr>
              <w:t> </w:t>
            </w:r>
          </w:p>
        </w:tc>
      </w:tr>
      <w:tr w:rsidR="00281A3C" w:rsidRPr="00450396" w14:paraId="3DD44BEF" w14:textId="77777777" w:rsidTr="00281A3C">
        <w:trPr>
          <w:trHeight w:val="288"/>
        </w:trPr>
        <w:tc>
          <w:tcPr>
            <w:tcW w:w="225" w:type="pct"/>
            <w:tcBorders>
              <w:top w:val="nil"/>
              <w:left w:val="single" w:sz="4" w:space="0" w:color="auto"/>
              <w:bottom w:val="nil"/>
              <w:right w:val="nil"/>
            </w:tcBorders>
            <w:shd w:val="clear" w:color="auto" w:fill="auto"/>
            <w:hideMark/>
          </w:tcPr>
          <w:p w14:paraId="0022551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4027EDE9" w14:textId="77777777" w:rsidR="00281A3C" w:rsidRPr="00450396" w:rsidRDefault="00281A3C" w:rsidP="00250E07">
            <w:pPr>
              <w:jc w:val="right"/>
              <w:rPr>
                <w:rFonts w:ascii="Arial" w:hAnsi="Arial" w:cs="Arial"/>
                <w:sz w:val="16"/>
                <w:szCs w:val="16"/>
              </w:rPr>
            </w:pPr>
          </w:p>
        </w:tc>
        <w:tc>
          <w:tcPr>
            <w:tcW w:w="1028" w:type="pct"/>
            <w:tcBorders>
              <w:top w:val="nil"/>
              <w:left w:val="nil"/>
              <w:bottom w:val="nil"/>
              <w:right w:val="nil"/>
            </w:tcBorders>
            <w:shd w:val="clear" w:color="auto" w:fill="auto"/>
            <w:hideMark/>
          </w:tcPr>
          <w:p w14:paraId="56DEDC36" w14:textId="77777777" w:rsidR="00281A3C" w:rsidRPr="00450396" w:rsidRDefault="00281A3C" w:rsidP="00250E07">
            <w:pPr>
              <w:rPr>
                <w:rFonts w:ascii="Arial" w:hAnsi="Arial" w:cs="Arial"/>
                <w:sz w:val="16"/>
                <w:szCs w:val="16"/>
              </w:rPr>
            </w:pPr>
            <w:r w:rsidRPr="00450396">
              <w:rPr>
                <w:rFonts w:ascii="Arial" w:hAnsi="Arial" w:cs="Arial"/>
                <w:sz w:val="16"/>
                <w:szCs w:val="16"/>
              </w:rPr>
              <w:t>ФОТ</w:t>
            </w:r>
          </w:p>
        </w:tc>
        <w:tc>
          <w:tcPr>
            <w:tcW w:w="347" w:type="pct"/>
            <w:tcBorders>
              <w:top w:val="nil"/>
              <w:left w:val="nil"/>
              <w:bottom w:val="nil"/>
              <w:right w:val="nil"/>
            </w:tcBorders>
            <w:shd w:val="clear" w:color="auto" w:fill="auto"/>
            <w:hideMark/>
          </w:tcPr>
          <w:p w14:paraId="3EB2E04E"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6F53DE42" w14:textId="77777777" w:rsidR="00281A3C" w:rsidRPr="00450396" w:rsidRDefault="00281A3C" w:rsidP="00250E07">
            <w:pPr>
              <w:jc w:val="center"/>
              <w:rPr>
                <w:rFonts w:ascii="Arial" w:hAnsi="Arial" w:cs="Arial"/>
                <w:sz w:val="16"/>
                <w:szCs w:val="16"/>
              </w:rPr>
            </w:pPr>
          </w:p>
        </w:tc>
        <w:tc>
          <w:tcPr>
            <w:tcW w:w="461" w:type="pct"/>
            <w:tcBorders>
              <w:top w:val="nil"/>
              <w:left w:val="nil"/>
              <w:bottom w:val="nil"/>
              <w:right w:val="nil"/>
            </w:tcBorders>
            <w:shd w:val="clear" w:color="auto" w:fill="auto"/>
            <w:hideMark/>
          </w:tcPr>
          <w:p w14:paraId="7F828694"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4D71DEAA"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24780630"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2B921E87"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1FA9F8A3"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56B445A7"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5CE0F99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14,97</w:t>
            </w:r>
          </w:p>
        </w:tc>
      </w:tr>
      <w:tr w:rsidR="00281A3C" w:rsidRPr="00450396" w14:paraId="44481115" w14:textId="77777777" w:rsidTr="00281A3C">
        <w:trPr>
          <w:trHeight w:val="288"/>
        </w:trPr>
        <w:tc>
          <w:tcPr>
            <w:tcW w:w="225" w:type="pct"/>
            <w:tcBorders>
              <w:top w:val="nil"/>
              <w:left w:val="single" w:sz="4" w:space="0" w:color="auto"/>
              <w:bottom w:val="nil"/>
              <w:right w:val="nil"/>
            </w:tcBorders>
            <w:shd w:val="clear" w:color="auto" w:fill="auto"/>
            <w:hideMark/>
          </w:tcPr>
          <w:p w14:paraId="1471D224"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6D975909" w14:textId="77777777" w:rsidR="00281A3C" w:rsidRPr="00450396" w:rsidRDefault="00281A3C" w:rsidP="00250E07">
            <w:pPr>
              <w:jc w:val="right"/>
              <w:rPr>
                <w:rFonts w:ascii="Arial" w:hAnsi="Arial" w:cs="Arial"/>
                <w:sz w:val="16"/>
                <w:szCs w:val="16"/>
              </w:rPr>
            </w:pPr>
            <w:proofErr w:type="spellStart"/>
            <w:r w:rsidRPr="00450396">
              <w:rPr>
                <w:rFonts w:ascii="Arial" w:hAnsi="Arial" w:cs="Arial"/>
                <w:sz w:val="16"/>
                <w:szCs w:val="16"/>
              </w:rPr>
              <w:t>Пр</w:t>
            </w:r>
            <w:proofErr w:type="spellEnd"/>
            <w:r w:rsidRPr="00450396">
              <w:rPr>
                <w:rFonts w:ascii="Arial" w:hAnsi="Arial" w:cs="Arial"/>
                <w:sz w:val="16"/>
                <w:szCs w:val="16"/>
              </w:rPr>
              <w:t>/812-021.0-1</w:t>
            </w:r>
          </w:p>
        </w:tc>
        <w:tc>
          <w:tcPr>
            <w:tcW w:w="1028" w:type="pct"/>
            <w:tcBorders>
              <w:top w:val="nil"/>
              <w:left w:val="nil"/>
              <w:bottom w:val="nil"/>
              <w:right w:val="nil"/>
            </w:tcBorders>
            <w:shd w:val="clear" w:color="auto" w:fill="auto"/>
            <w:hideMark/>
          </w:tcPr>
          <w:p w14:paraId="623FA3AE" w14:textId="77777777" w:rsidR="00281A3C" w:rsidRPr="00450396" w:rsidRDefault="00281A3C" w:rsidP="00250E07">
            <w:pPr>
              <w:rPr>
                <w:rFonts w:ascii="Arial" w:hAnsi="Arial" w:cs="Arial"/>
                <w:sz w:val="16"/>
                <w:szCs w:val="16"/>
              </w:rPr>
            </w:pPr>
            <w:r w:rsidRPr="00450396">
              <w:rPr>
                <w:rFonts w:ascii="Arial" w:hAnsi="Arial" w:cs="Arial"/>
                <w:sz w:val="16"/>
                <w:szCs w:val="16"/>
              </w:rPr>
              <w:t>НР Автомобильные дороги</w:t>
            </w:r>
          </w:p>
        </w:tc>
        <w:tc>
          <w:tcPr>
            <w:tcW w:w="347" w:type="pct"/>
            <w:tcBorders>
              <w:top w:val="nil"/>
              <w:left w:val="nil"/>
              <w:bottom w:val="nil"/>
              <w:right w:val="nil"/>
            </w:tcBorders>
            <w:shd w:val="clear" w:color="auto" w:fill="auto"/>
            <w:hideMark/>
          </w:tcPr>
          <w:p w14:paraId="3E773C54"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w:t>
            </w:r>
          </w:p>
        </w:tc>
        <w:tc>
          <w:tcPr>
            <w:tcW w:w="347" w:type="pct"/>
            <w:tcBorders>
              <w:top w:val="nil"/>
              <w:left w:val="nil"/>
              <w:bottom w:val="nil"/>
              <w:right w:val="nil"/>
            </w:tcBorders>
            <w:shd w:val="clear" w:color="auto" w:fill="auto"/>
            <w:hideMark/>
          </w:tcPr>
          <w:p w14:paraId="7F522E7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147</w:t>
            </w:r>
          </w:p>
        </w:tc>
        <w:tc>
          <w:tcPr>
            <w:tcW w:w="461" w:type="pct"/>
            <w:tcBorders>
              <w:top w:val="nil"/>
              <w:left w:val="nil"/>
              <w:bottom w:val="nil"/>
              <w:right w:val="nil"/>
            </w:tcBorders>
            <w:shd w:val="clear" w:color="auto" w:fill="auto"/>
            <w:hideMark/>
          </w:tcPr>
          <w:p w14:paraId="0ECE78A9"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21F799A1"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147</w:t>
            </w:r>
          </w:p>
        </w:tc>
        <w:tc>
          <w:tcPr>
            <w:tcW w:w="347" w:type="pct"/>
            <w:tcBorders>
              <w:top w:val="nil"/>
              <w:left w:val="nil"/>
              <w:bottom w:val="nil"/>
              <w:right w:val="nil"/>
            </w:tcBorders>
            <w:shd w:val="clear" w:color="auto" w:fill="auto"/>
            <w:hideMark/>
          </w:tcPr>
          <w:p w14:paraId="32CD6BBD"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0DAAF89F"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73109FC2"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5FCDD7ED"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76E1821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22,01</w:t>
            </w:r>
          </w:p>
        </w:tc>
      </w:tr>
      <w:tr w:rsidR="00281A3C" w:rsidRPr="00450396" w14:paraId="17FFB041" w14:textId="77777777" w:rsidTr="00281A3C">
        <w:trPr>
          <w:trHeight w:val="288"/>
        </w:trPr>
        <w:tc>
          <w:tcPr>
            <w:tcW w:w="225" w:type="pct"/>
            <w:tcBorders>
              <w:top w:val="nil"/>
              <w:left w:val="single" w:sz="4" w:space="0" w:color="auto"/>
              <w:bottom w:val="nil"/>
              <w:right w:val="nil"/>
            </w:tcBorders>
            <w:shd w:val="clear" w:color="auto" w:fill="auto"/>
            <w:hideMark/>
          </w:tcPr>
          <w:p w14:paraId="1BC427F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4F3E5106" w14:textId="77777777" w:rsidR="00281A3C" w:rsidRPr="00450396" w:rsidRDefault="00281A3C" w:rsidP="00250E07">
            <w:pPr>
              <w:jc w:val="right"/>
              <w:rPr>
                <w:rFonts w:ascii="Arial" w:hAnsi="Arial" w:cs="Arial"/>
                <w:sz w:val="16"/>
                <w:szCs w:val="16"/>
              </w:rPr>
            </w:pPr>
            <w:proofErr w:type="spellStart"/>
            <w:r w:rsidRPr="00450396">
              <w:rPr>
                <w:rFonts w:ascii="Arial" w:hAnsi="Arial" w:cs="Arial"/>
                <w:sz w:val="16"/>
                <w:szCs w:val="16"/>
              </w:rPr>
              <w:t>Пр</w:t>
            </w:r>
            <w:proofErr w:type="spellEnd"/>
            <w:r w:rsidRPr="00450396">
              <w:rPr>
                <w:rFonts w:ascii="Arial" w:hAnsi="Arial" w:cs="Arial"/>
                <w:sz w:val="16"/>
                <w:szCs w:val="16"/>
              </w:rPr>
              <w:t>/774-021.0</w:t>
            </w:r>
          </w:p>
        </w:tc>
        <w:tc>
          <w:tcPr>
            <w:tcW w:w="1028" w:type="pct"/>
            <w:tcBorders>
              <w:top w:val="nil"/>
              <w:left w:val="nil"/>
              <w:bottom w:val="nil"/>
              <w:right w:val="nil"/>
            </w:tcBorders>
            <w:shd w:val="clear" w:color="auto" w:fill="auto"/>
            <w:hideMark/>
          </w:tcPr>
          <w:p w14:paraId="24B73DA8" w14:textId="77777777" w:rsidR="00281A3C" w:rsidRPr="00450396" w:rsidRDefault="00281A3C" w:rsidP="00250E07">
            <w:pPr>
              <w:rPr>
                <w:rFonts w:ascii="Arial" w:hAnsi="Arial" w:cs="Arial"/>
                <w:sz w:val="16"/>
                <w:szCs w:val="16"/>
              </w:rPr>
            </w:pPr>
            <w:r w:rsidRPr="00450396">
              <w:rPr>
                <w:rFonts w:ascii="Arial" w:hAnsi="Arial" w:cs="Arial"/>
                <w:sz w:val="16"/>
                <w:szCs w:val="16"/>
              </w:rPr>
              <w:t>СП Автомобильные дороги</w:t>
            </w:r>
          </w:p>
        </w:tc>
        <w:tc>
          <w:tcPr>
            <w:tcW w:w="347" w:type="pct"/>
            <w:tcBorders>
              <w:top w:val="nil"/>
              <w:left w:val="nil"/>
              <w:bottom w:val="nil"/>
              <w:right w:val="nil"/>
            </w:tcBorders>
            <w:shd w:val="clear" w:color="auto" w:fill="auto"/>
            <w:hideMark/>
          </w:tcPr>
          <w:p w14:paraId="24C50DC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w:t>
            </w:r>
          </w:p>
        </w:tc>
        <w:tc>
          <w:tcPr>
            <w:tcW w:w="347" w:type="pct"/>
            <w:tcBorders>
              <w:top w:val="nil"/>
              <w:left w:val="nil"/>
              <w:bottom w:val="nil"/>
              <w:right w:val="nil"/>
            </w:tcBorders>
            <w:shd w:val="clear" w:color="auto" w:fill="auto"/>
            <w:hideMark/>
          </w:tcPr>
          <w:p w14:paraId="36AE6A8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134</w:t>
            </w:r>
          </w:p>
        </w:tc>
        <w:tc>
          <w:tcPr>
            <w:tcW w:w="461" w:type="pct"/>
            <w:tcBorders>
              <w:top w:val="nil"/>
              <w:left w:val="nil"/>
              <w:bottom w:val="nil"/>
              <w:right w:val="nil"/>
            </w:tcBorders>
            <w:shd w:val="clear" w:color="auto" w:fill="auto"/>
            <w:hideMark/>
          </w:tcPr>
          <w:p w14:paraId="5C3991B6"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2797D6B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134</w:t>
            </w:r>
          </w:p>
        </w:tc>
        <w:tc>
          <w:tcPr>
            <w:tcW w:w="347" w:type="pct"/>
            <w:tcBorders>
              <w:top w:val="nil"/>
              <w:left w:val="nil"/>
              <w:bottom w:val="nil"/>
              <w:right w:val="nil"/>
            </w:tcBorders>
            <w:shd w:val="clear" w:color="auto" w:fill="auto"/>
            <w:hideMark/>
          </w:tcPr>
          <w:p w14:paraId="071453DE"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31E22006"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4AF35EBF"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758693AF"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46DC99A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20,06</w:t>
            </w:r>
          </w:p>
        </w:tc>
      </w:tr>
      <w:tr w:rsidR="00281A3C" w:rsidRPr="00450396" w14:paraId="134AD118" w14:textId="77777777" w:rsidTr="00281A3C">
        <w:trPr>
          <w:trHeight w:val="288"/>
        </w:trPr>
        <w:tc>
          <w:tcPr>
            <w:tcW w:w="225" w:type="pct"/>
            <w:tcBorders>
              <w:top w:val="nil"/>
              <w:left w:val="single" w:sz="4" w:space="0" w:color="auto"/>
              <w:bottom w:val="nil"/>
              <w:right w:val="nil"/>
            </w:tcBorders>
            <w:shd w:val="clear" w:color="auto" w:fill="auto"/>
            <w:hideMark/>
          </w:tcPr>
          <w:p w14:paraId="47196882"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15" w:type="pct"/>
            <w:tcBorders>
              <w:top w:val="nil"/>
              <w:left w:val="nil"/>
              <w:bottom w:val="nil"/>
              <w:right w:val="nil"/>
            </w:tcBorders>
            <w:shd w:val="clear" w:color="auto" w:fill="auto"/>
            <w:hideMark/>
          </w:tcPr>
          <w:p w14:paraId="34CB143A" w14:textId="77777777" w:rsidR="00281A3C" w:rsidRPr="00450396" w:rsidRDefault="00281A3C" w:rsidP="00250E07">
            <w:pPr>
              <w:rPr>
                <w:rFonts w:ascii="Arial" w:hAnsi="Arial" w:cs="Arial"/>
                <w:b/>
                <w:bCs/>
                <w:color w:val="000000"/>
                <w:sz w:val="16"/>
                <w:szCs w:val="16"/>
              </w:rPr>
            </w:pPr>
          </w:p>
        </w:tc>
        <w:tc>
          <w:tcPr>
            <w:tcW w:w="1028" w:type="pct"/>
            <w:tcBorders>
              <w:top w:val="single" w:sz="4" w:space="0" w:color="auto"/>
              <w:left w:val="nil"/>
              <w:bottom w:val="nil"/>
              <w:right w:val="nil"/>
            </w:tcBorders>
            <w:shd w:val="clear" w:color="auto" w:fill="auto"/>
            <w:hideMark/>
          </w:tcPr>
          <w:p w14:paraId="6DD3B61B"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Всего по позиции</w:t>
            </w:r>
          </w:p>
        </w:tc>
        <w:tc>
          <w:tcPr>
            <w:tcW w:w="347" w:type="pct"/>
            <w:tcBorders>
              <w:top w:val="single" w:sz="4" w:space="0" w:color="auto"/>
              <w:left w:val="nil"/>
              <w:bottom w:val="nil"/>
              <w:right w:val="nil"/>
            </w:tcBorders>
            <w:shd w:val="clear" w:color="auto" w:fill="auto"/>
            <w:hideMark/>
          </w:tcPr>
          <w:p w14:paraId="6DFE1D1F"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48B01D15"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61" w:type="pct"/>
            <w:tcBorders>
              <w:top w:val="single" w:sz="4" w:space="0" w:color="auto"/>
              <w:left w:val="nil"/>
              <w:bottom w:val="nil"/>
              <w:right w:val="nil"/>
            </w:tcBorders>
            <w:shd w:val="clear" w:color="auto" w:fill="auto"/>
            <w:hideMark/>
          </w:tcPr>
          <w:p w14:paraId="27587AFC"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81" w:type="pct"/>
            <w:tcBorders>
              <w:top w:val="single" w:sz="4" w:space="0" w:color="auto"/>
              <w:left w:val="nil"/>
              <w:bottom w:val="nil"/>
              <w:right w:val="nil"/>
            </w:tcBorders>
            <w:shd w:val="clear" w:color="auto" w:fill="auto"/>
            <w:hideMark/>
          </w:tcPr>
          <w:p w14:paraId="0872CC8C"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371DD6C6"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c>
          <w:tcPr>
            <w:tcW w:w="247" w:type="pct"/>
            <w:tcBorders>
              <w:top w:val="single" w:sz="4" w:space="0" w:color="auto"/>
              <w:left w:val="nil"/>
              <w:bottom w:val="nil"/>
              <w:right w:val="nil"/>
            </w:tcBorders>
            <w:shd w:val="clear" w:color="auto" w:fill="auto"/>
            <w:hideMark/>
          </w:tcPr>
          <w:p w14:paraId="0EC54173"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406C923F"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1 942,30</w:t>
            </w:r>
          </w:p>
        </w:tc>
        <w:tc>
          <w:tcPr>
            <w:tcW w:w="284" w:type="pct"/>
            <w:tcBorders>
              <w:top w:val="single" w:sz="4" w:space="0" w:color="auto"/>
              <w:left w:val="nil"/>
              <w:bottom w:val="nil"/>
              <w:right w:val="nil"/>
            </w:tcBorders>
            <w:shd w:val="clear" w:color="auto" w:fill="auto"/>
            <w:hideMark/>
          </w:tcPr>
          <w:p w14:paraId="203360F1"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70" w:type="pct"/>
            <w:tcBorders>
              <w:top w:val="single" w:sz="4" w:space="0" w:color="auto"/>
              <w:left w:val="nil"/>
              <w:bottom w:val="nil"/>
              <w:right w:val="single" w:sz="4" w:space="0" w:color="auto"/>
            </w:tcBorders>
            <w:shd w:val="clear" w:color="auto" w:fill="auto"/>
            <w:hideMark/>
          </w:tcPr>
          <w:p w14:paraId="6E1AC029"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69,34</w:t>
            </w:r>
          </w:p>
        </w:tc>
      </w:tr>
      <w:tr w:rsidR="00281A3C" w:rsidRPr="00450396" w14:paraId="188D7EF0" w14:textId="77777777" w:rsidTr="00281A3C">
        <w:trPr>
          <w:trHeight w:val="288"/>
        </w:trPr>
        <w:tc>
          <w:tcPr>
            <w:tcW w:w="225" w:type="pct"/>
            <w:tcBorders>
              <w:top w:val="single" w:sz="4" w:space="0" w:color="auto"/>
              <w:left w:val="single" w:sz="4" w:space="0" w:color="auto"/>
              <w:bottom w:val="nil"/>
              <w:right w:val="nil"/>
            </w:tcBorders>
            <w:shd w:val="clear" w:color="auto" w:fill="auto"/>
            <w:hideMark/>
          </w:tcPr>
          <w:p w14:paraId="38444449"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lastRenderedPageBreak/>
              <w:t>62</w:t>
            </w:r>
          </w:p>
        </w:tc>
        <w:tc>
          <w:tcPr>
            <w:tcW w:w="415" w:type="pct"/>
            <w:tcBorders>
              <w:top w:val="single" w:sz="4" w:space="0" w:color="auto"/>
              <w:left w:val="nil"/>
              <w:bottom w:val="nil"/>
              <w:right w:val="nil"/>
            </w:tcBorders>
            <w:shd w:val="clear" w:color="auto" w:fill="auto"/>
            <w:hideMark/>
          </w:tcPr>
          <w:p w14:paraId="2DFC71B2"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ФСБЦ-01.2.03.07-0023</w:t>
            </w:r>
          </w:p>
        </w:tc>
        <w:tc>
          <w:tcPr>
            <w:tcW w:w="1028" w:type="pct"/>
            <w:tcBorders>
              <w:top w:val="single" w:sz="4" w:space="0" w:color="auto"/>
              <w:left w:val="nil"/>
              <w:bottom w:val="nil"/>
              <w:right w:val="nil"/>
            </w:tcBorders>
            <w:shd w:val="clear" w:color="auto" w:fill="auto"/>
            <w:hideMark/>
          </w:tcPr>
          <w:p w14:paraId="48A296F3"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Эмульсия битумно-дорожная</w:t>
            </w:r>
          </w:p>
        </w:tc>
        <w:tc>
          <w:tcPr>
            <w:tcW w:w="347" w:type="pct"/>
            <w:tcBorders>
              <w:top w:val="single" w:sz="4" w:space="0" w:color="auto"/>
              <w:left w:val="nil"/>
              <w:bottom w:val="nil"/>
              <w:right w:val="nil"/>
            </w:tcBorders>
            <w:shd w:val="clear" w:color="auto" w:fill="auto"/>
            <w:hideMark/>
          </w:tcPr>
          <w:p w14:paraId="2085C797"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т</w:t>
            </w:r>
          </w:p>
        </w:tc>
        <w:tc>
          <w:tcPr>
            <w:tcW w:w="347" w:type="pct"/>
            <w:tcBorders>
              <w:top w:val="single" w:sz="4" w:space="0" w:color="auto"/>
              <w:left w:val="nil"/>
              <w:bottom w:val="nil"/>
              <w:right w:val="nil"/>
            </w:tcBorders>
            <w:shd w:val="clear" w:color="auto" w:fill="auto"/>
            <w:hideMark/>
          </w:tcPr>
          <w:p w14:paraId="4746A121"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0,036771</w:t>
            </w:r>
          </w:p>
        </w:tc>
        <w:tc>
          <w:tcPr>
            <w:tcW w:w="461" w:type="pct"/>
            <w:tcBorders>
              <w:top w:val="single" w:sz="4" w:space="0" w:color="auto"/>
              <w:left w:val="nil"/>
              <w:bottom w:val="nil"/>
              <w:right w:val="nil"/>
            </w:tcBorders>
            <w:shd w:val="clear" w:color="auto" w:fill="auto"/>
            <w:hideMark/>
          </w:tcPr>
          <w:p w14:paraId="7BA04E72"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1</w:t>
            </w:r>
          </w:p>
        </w:tc>
        <w:tc>
          <w:tcPr>
            <w:tcW w:w="481" w:type="pct"/>
            <w:tcBorders>
              <w:top w:val="single" w:sz="4" w:space="0" w:color="auto"/>
              <w:left w:val="nil"/>
              <w:bottom w:val="nil"/>
              <w:right w:val="nil"/>
            </w:tcBorders>
            <w:shd w:val="clear" w:color="auto" w:fill="auto"/>
            <w:hideMark/>
          </w:tcPr>
          <w:p w14:paraId="4FEE54FD"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0,036771</w:t>
            </w:r>
          </w:p>
        </w:tc>
        <w:tc>
          <w:tcPr>
            <w:tcW w:w="347" w:type="pct"/>
            <w:tcBorders>
              <w:top w:val="single" w:sz="4" w:space="0" w:color="auto"/>
              <w:left w:val="nil"/>
              <w:bottom w:val="nil"/>
              <w:right w:val="nil"/>
            </w:tcBorders>
            <w:shd w:val="clear" w:color="auto" w:fill="auto"/>
            <w:hideMark/>
          </w:tcPr>
          <w:p w14:paraId="053F4535"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16 539,78</w:t>
            </w:r>
          </w:p>
        </w:tc>
        <w:tc>
          <w:tcPr>
            <w:tcW w:w="247" w:type="pct"/>
            <w:tcBorders>
              <w:top w:val="single" w:sz="4" w:space="0" w:color="auto"/>
              <w:left w:val="nil"/>
              <w:bottom w:val="nil"/>
              <w:right w:val="nil"/>
            </w:tcBorders>
            <w:shd w:val="clear" w:color="auto" w:fill="auto"/>
            <w:hideMark/>
          </w:tcPr>
          <w:p w14:paraId="674EA6D1"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1,26</w:t>
            </w:r>
          </w:p>
        </w:tc>
        <w:tc>
          <w:tcPr>
            <w:tcW w:w="347" w:type="pct"/>
            <w:tcBorders>
              <w:top w:val="single" w:sz="4" w:space="0" w:color="auto"/>
              <w:left w:val="nil"/>
              <w:bottom w:val="nil"/>
              <w:right w:val="nil"/>
            </w:tcBorders>
            <w:shd w:val="clear" w:color="auto" w:fill="auto"/>
            <w:hideMark/>
          </w:tcPr>
          <w:p w14:paraId="4F629257" w14:textId="77777777" w:rsidR="00281A3C" w:rsidRPr="00450396" w:rsidRDefault="00281A3C" w:rsidP="00250E07">
            <w:pPr>
              <w:jc w:val="right"/>
              <w:rPr>
                <w:rFonts w:ascii="Arial" w:hAnsi="Arial" w:cs="Arial"/>
                <w:b/>
                <w:bCs/>
                <w:sz w:val="16"/>
                <w:szCs w:val="16"/>
              </w:rPr>
            </w:pPr>
            <w:r w:rsidRPr="00450396">
              <w:rPr>
                <w:rFonts w:ascii="Arial" w:hAnsi="Arial" w:cs="Arial"/>
                <w:b/>
                <w:bCs/>
                <w:sz w:val="16"/>
                <w:szCs w:val="16"/>
              </w:rPr>
              <w:t>20 840,12</w:t>
            </w:r>
          </w:p>
        </w:tc>
        <w:tc>
          <w:tcPr>
            <w:tcW w:w="284" w:type="pct"/>
            <w:tcBorders>
              <w:top w:val="single" w:sz="4" w:space="0" w:color="auto"/>
              <w:left w:val="nil"/>
              <w:bottom w:val="nil"/>
              <w:right w:val="nil"/>
            </w:tcBorders>
            <w:shd w:val="clear" w:color="auto" w:fill="auto"/>
            <w:hideMark/>
          </w:tcPr>
          <w:p w14:paraId="1394FB76"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70" w:type="pct"/>
            <w:tcBorders>
              <w:top w:val="single" w:sz="4" w:space="0" w:color="auto"/>
              <w:left w:val="nil"/>
              <w:bottom w:val="nil"/>
              <w:right w:val="single" w:sz="4" w:space="0" w:color="auto"/>
            </w:tcBorders>
            <w:shd w:val="clear" w:color="auto" w:fill="auto"/>
            <w:hideMark/>
          </w:tcPr>
          <w:p w14:paraId="557F87E7"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766,31</w:t>
            </w:r>
          </w:p>
        </w:tc>
      </w:tr>
      <w:tr w:rsidR="00281A3C" w:rsidRPr="00450396" w14:paraId="0576A569" w14:textId="77777777" w:rsidTr="00281A3C">
        <w:trPr>
          <w:trHeight w:val="288"/>
        </w:trPr>
        <w:tc>
          <w:tcPr>
            <w:tcW w:w="225" w:type="pct"/>
            <w:tcBorders>
              <w:top w:val="nil"/>
              <w:left w:val="single" w:sz="4" w:space="0" w:color="auto"/>
              <w:bottom w:val="nil"/>
              <w:right w:val="nil"/>
            </w:tcBorders>
            <w:shd w:val="clear" w:color="auto" w:fill="auto"/>
            <w:hideMark/>
          </w:tcPr>
          <w:p w14:paraId="074B84BF"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15" w:type="pct"/>
            <w:tcBorders>
              <w:top w:val="nil"/>
              <w:left w:val="nil"/>
              <w:bottom w:val="nil"/>
              <w:right w:val="nil"/>
            </w:tcBorders>
            <w:shd w:val="clear" w:color="auto" w:fill="auto"/>
            <w:hideMark/>
          </w:tcPr>
          <w:p w14:paraId="773058C4" w14:textId="77777777" w:rsidR="00281A3C" w:rsidRPr="00450396" w:rsidRDefault="00281A3C" w:rsidP="00250E07">
            <w:pPr>
              <w:rPr>
                <w:rFonts w:ascii="Arial" w:hAnsi="Arial" w:cs="Arial"/>
                <w:b/>
                <w:bCs/>
                <w:color w:val="000000"/>
                <w:sz w:val="16"/>
                <w:szCs w:val="16"/>
              </w:rPr>
            </w:pPr>
          </w:p>
        </w:tc>
        <w:tc>
          <w:tcPr>
            <w:tcW w:w="1028" w:type="pct"/>
            <w:tcBorders>
              <w:top w:val="single" w:sz="4" w:space="0" w:color="auto"/>
              <w:left w:val="nil"/>
              <w:bottom w:val="nil"/>
              <w:right w:val="nil"/>
            </w:tcBorders>
            <w:shd w:val="clear" w:color="auto" w:fill="auto"/>
            <w:hideMark/>
          </w:tcPr>
          <w:p w14:paraId="14CA5F0D"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Всего по позиции</w:t>
            </w:r>
          </w:p>
        </w:tc>
        <w:tc>
          <w:tcPr>
            <w:tcW w:w="347" w:type="pct"/>
            <w:tcBorders>
              <w:top w:val="single" w:sz="4" w:space="0" w:color="auto"/>
              <w:left w:val="nil"/>
              <w:bottom w:val="nil"/>
              <w:right w:val="nil"/>
            </w:tcBorders>
            <w:shd w:val="clear" w:color="auto" w:fill="auto"/>
            <w:hideMark/>
          </w:tcPr>
          <w:p w14:paraId="32AD3557"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39E40640"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61" w:type="pct"/>
            <w:tcBorders>
              <w:top w:val="single" w:sz="4" w:space="0" w:color="auto"/>
              <w:left w:val="nil"/>
              <w:bottom w:val="nil"/>
              <w:right w:val="nil"/>
            </w:tcBorders>
            <w:shd w:val="clear" w:color="auto" w:fill="auto"/>
            <w:hideMark/>
          </w:tcPr>
          <w:p w14:paraId="7BD08F33"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81" w:type="pct"/>
            <w:tcBorders>
              <w:top w:val="single" w:sz="4" w:space="0" w:color="auto"/>
              <w:left w:val="nil"/>
              <w:bottom w:val="nil"/>
              <w:right w:val="nil"/>
            </w:tcBorders>
            <w:shd w:val="clear" w:color="auto" w:fill="auto"/>
            <w:hideMark/>
          </w:tcPr>
          <w:p w14:paraId="0B12A273"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64EEC042"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c>
          <w:tcPr>
            <w:tcW w:w="247" w:type="pct"/>
            <w:tcBorders>
              <w:top w:val="single" w:sz="4" w:space="0" w:color="auto"/>
              <w:left w:val="nil"/>
              <w:bottom w:val="nil"/>
              <w:right w:val="nil"/>
            </w:tcBorders>
            <w:shd w:val="clear" w:color="auto" w:fill="auto"/>
            <w:hideMark/>
          </w:tcPr>
          <w:p w14:paraId="3652A3CE"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1B62EB08"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c>
          <w:tcPr>
            <w:tcW w:w="284" w:type="pct"/>
            <w:tcBorders>
              <w:top w:val="single" w:sz="4" w:space="0" w:color="auto"/>
              <w:left w:val="nil"/>
              <w:bottom w:val="nil"/>
              <w:right w:val="nil"/>
            </w:tcBorders>
            <w:shd w:val="clear" w:color="auto" w:fill="auto"/>
            <w:hideMark/>
          </w:tcPr>
          <w:p w14:paraId="3CDF598A"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70" w:type="pct"/>
            <w:tcBorders>
              <w:top w:val="single" w:sz="4" w:space="0" w:color="auto"/>
              <w:left w:val="nil"/>
              <w:bottom w:val="nil"/>
              <w:right w:val="single" w:sz="4" w:space="0" w:color="auto"/>
            </w:tcBorders>
            <w:shd w:val="clear" w:color="auto" w:fill="auto"/>
            <w:hideMark/>
          </w:tcPr>
          <w:p w14:paraId="5F7ACF7C"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766,31</w:t>
            </w:r>
          </w:p>
        </w:tc>
      </w:tr>
      <w:tr w:rsidR="00281A3C" w:rsidRPr="00450396" w14:paraId="2087CB33" w14:textId="77777777" w:rsidTr="00281A3C">
        <w:trPr>
          <w:trHeight w:val="408"/>
        </w:trPr>
        <w:tc>
          <w:tcPr>
            <w:tcW w:w="225" w:type="pct"/>
            <w:tcBorders>
              <w:top w:val="single" w:sz="4" w:space="0" w:color="auto"/>
              <w:left w:val="single" w:sz="4" w:space="0" w:color="auto"/>
              <w:bottom w:val="nil"/>
              <w:right w:val="nil"/>
            </w:tcBorders>
            <w:shd w:val="clear" w:color="auto" w:fill="auto"/>
            <w:hideMark/>
          </w:tcPr>
          <w:p w14:paraId="33B46D0F"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63</w:t>
            </w:r>
          </w:p>
        </w:tc>
        <w:tc>
          <w:tcPr>
            <w:tcW w:w="415" w:type="pct"/>
            <w:tcBorders>
              <w:top w:val="single" w:sz="4" w:space="0" w:color="auto"/>
              <w:left w:val="nil"/>
              <w:bottom w:val="nil"/>
              <w:right w:val="nil"/>
            </w:tcBorders>
            <w:shd w:val="clear" w:color="auto" w:fill="auto"/>
            <w:hideMark/>
          </w:tcPr>
          <w:p w14:paraId="2BC8AFF8"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ГЭСН27-06-201-01</w:t>
            </w:r>
          </w:p>
        </w:tc>
        <w:tc>
          <w:tcPr>
            <w:tcW w:w="1028" w:type="pct"/>
            <w:tcBorders>
              <w:top w:val="single" w:sz="4" w:space="0" w:color="auto"/>
              <w:left w:val="nil"/>
              <w:bottom w:val="nil"/>
              <w:right w:val="nil"/>
            </w:tcBorders>
            <w:shd w:val="clear" w:color="auto" w:fill="auto"/>
            <w:hideMark/>
          </w:tcPr>
          <w:p w14:paraId="4D137690"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При доставке к месту работ битума и битумной эмульсии добавлять на каждый 1 км доставки к соответствующим нормам</w:t>
            </w:r>
          </w:p>
        </w:tc>
        <w:tc>
          <w:tcPr>
            <w:tcW w:w="347" w:type="pct"/>
            <w:tcBorders>
              <w:top w:val="single" w:sz="4" w:space="0" w:color="auto"/>
              <w:left w:val="nil"/>
              <w:bottom w:val="nil"/>
              <w:right w:val="nil"/>
            </w:tcBorders>
            <w:shd w:val="clear" w:color="auto" w:fill="auto"/>
            <w:hideMark/>
          </w:tcPr>
          <w:p w14:paraId="7EB8585D"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100 т</w:t>
            </w:r>
          </w:p>
        </w:tc>
        <w:tc>
          <w:tcPr>
            <w:tcW w:w="347" w:type="pct"/>
            <w:tcBorders>
              <w:top w:val="single" w:sz="4" w:space="0" w:color="auto"/>
              <w:left w:val="nil"/>
              <w:bottom w:val="nil"/>
              <w:right w:val="nil"/>
            </w:tcBorders>
            <w:shd w:val="clear" w:color="auto" w:fill="auto"/>
            <w:hideMark/>
          </w:tcPr>
          <w:p w14:paraId="0122D0C4"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0,0003677</w:t>
            </w:r>
          </w:p>
        </w:tc>
        <w:tc>
          <w:tcPr>
            <w:tcW w:w="461" w:type="pct"/>
            <w:tcBorders>
              <w:top w:val="single" w:sz="4" w:space="0" w:color="auto"/>
              <w:left w:val="nil"/>
              <w:bottom w:val="nil"/>
              <w:right w:val="nil"/>
            </w:tcBorders>
            <w:shd w:val="clear" w:color="auto" w:fill="auto"/>
            <w:hideMark/>
          </w:tcPr>
          <w:p w14:paraId="2FAF8EC0"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1</w:t>
            </w:r>
          </w:p>
        </w:tc>
        <w:tc>
          <w:tcPr>
            <w:tcW w:w="481" w:type="pct"/>
            <w:tcBorders>
              <w:top w:val="single" w:sz="4" w:space="0" w:color="auto"/>
              <w:left w:val="nil"/>
              <w:bottom w:val="nil"/>
              <w:right w:val="nil"/>
            </w:tcBorders>
            <w:shd w:val="clear" w:color="auto" w:fill="auto"/>
            <w:hideMark/>
          </w:tcPr>
          <w:p w14:paraId="7D042148"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0,0003677</w:t>
            </w:r>
          </w:p>
        </w:tc>
        <w:tc>
          <w:tcPr>
            <w:tcW w:w="347" w:type="pct"/>
            <w:tcBorders>
              <w:top w:val="single" w:sz="4" w:space="0" w:color="auto"/>
              <w:left w:val="nil"/>
              <w:bottom w:val="nil"/>
              <w:right w:val="nil"/>
            </w:tcBorders>
            <w:shd w:val="clear" w:color="auto" w:fill="auto"/>
            <w:hideMark/>
          </w:tcPr>
          <w:p w14:paraId="227DC214"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c>
          <w:tcPr>
            <w:tcW w:w="247" w:type="pct"/>
            <w:tcBorders>
              <w:top w:val="single" w:sz="4" w:space="0" w:color="auto"/>
              <w:left w:val="nil"/>
              <w:bottom w:val="nil"/>
              <w:right w:val="nil"/>
            </w:tcBorders>
            <w:shd w:val="clear" w:color="auto" w:fill="auto"/>
            <w:hideMark/>
          </w:tcPr>
          <w:p w14:paraId="4D8B3F53"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7209269F" w14:textId="77777777" w:rsidR="00281A3C" w:rsidRPr="00450396" w:rsidRDefault="00281A3C" w:rsidP="00250E07">
            <w:pPr>
              <w:jc w:val="right"/>
              <w:rPr>
                <w:rFonts w:ascii="Arial" w:hAnsi="Arial" w:cs="Arial"/>
                <w:b/>
                <w:bCs/>
                <w:sz w:val="16"/>
                <w:szCs w:val="16"/>
              </w:rPr>
            </w:pPr>
            <w:r w:rsidRPr="00450396">
              <w:rPr>
                <w:rFonts w:ascii="Arial" w:hAnsi="Arial" w:cs="Arial"/>
                <w:b/>
                <w:bCs/>
                <w:sz w:val="16"/>
                <w:szCs w:val="16"/>
              </w:rPr>
              <w:t> </w:t>
            </w:r>
          </w:p>
        </w:tc>
        <w:tc>
          <w:tcPr>
            <w:tcW w:w="284" w:type="pct"/>
            <w:tcBorders>
              <w:top w:val="single" w:sz="4" w:space="0" w:color="auto"/>
              <w:left w:val="nil"/>
              <w:bottom w:val="nil"/>
              <w:right w:val="nil"/>
            </w:tcBorders>
            <w:shd w:val="clear" w:color="auto" w:fill="auto"/>
            <w:hideMark/>
          </w:tcPr>
          <w:p w14:paraId="641B88F0"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70" w:type="pct"/>
            <w:tcBorders>
              <w:top w:val="single" w:sz="4" w:space="0" w:color="auto"/>
              <w:left w:val="nil"/>
              <w:bottom w:val="nil"/>
              <w:right w:val="single" w:sz="4" w:space="0" w:color="auto"/>
            </w:tcBorders>
            <w:shd w:val="clear" w:color="auto" w:fill="auto"/>
            <w:hideMark/>
          </w:tcPr>
          <w:p w14:paraId="0F613DAD"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r>
      <w:tr w:rsidR="00281A3C" w:rsidRPr="00450396" w14:paraId="12C518B0" w14:textId="77777777" w:rsidTr="00281A3C">
        <w:trPr>
          <w:trHeight w:val="288"/>
        </w:trPr>
        <w:tc>
          <w:tcPr>
            <w:tcW w:w="225" w:type="pct"/>
            <w:tcBorders>
              <w:top w:val="nil"/>
              <w:left w:val="single" w:sz="4" w:space="0" w:color="auto"/>
              <w:bottom w:val="nil"/>
              <w:right w:val="nil"/>
            </w:tcBorders>
            <w:shd w:val="clear" w:color="auto" w:fill="auto"/>
            <w:hideMark/>
          </w:tcPr>
          <w:p w14:paraId="148B2398"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38E13D4F" w14:textId="77777777" w:rsidR="00281A3C" w:rsidRPr="00450396" w:rsidRDefault="00281A3C" w:rsidP="00250E07">
            <w:pPr>
              <w:rPr>
                <w:rFonts w:ascii="Arial" w:hAnsi="Arial" w:cs="Arial"/>
                <w:color w:val="000000"/>
                <w:sz w:val="16"/>
                <w:szCs w:val="16"/>
              </w:rPr>
            </w:pPr>
          </w:p>
        </w:tc>
        <w:tc>
          <w:tcPr>
            <w:tcW w:w="4360" w:type="pct"/>
            <w:gridSpan w:val="10"/>
            <w:tcBorders>
              <w:top w:val="nil"/>
              <w:left w:val="nil"/>
              <w:bottom w:val="nil"/>
              <w:right w:val="single" w:sz="4" w:space="0" w:color="000000"/>
            </w:tcBorders>
            <w:shd w:val="clear" w:color="auto" w:fill="auto"/>
            <w:hideMark/>
          </w:tcPr>
          <w:p w14:paraId="33F9D74B"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Объем=0,036771 / 100</w:t>
            </w:r>
          </w:p>
        </w:tc>
      </w:tr>
      <w:tr w:rsidR="00281A3C" w:rsidRPr="00450396" w14:paraId="5EFA4716" w14:textId="77777777" w:rsidTr="00281A3C">
        <w:trPr>
          <w:trHeight w:val="225"/>
        </w:trPr>
        <w:tc>
          <w:tcPr>
            <w:tcW w:w="225" w:type="pct"/>
            <w:tcBorders>
              <w:top w:val="nil"/>
              <w:left w:val="single" w:sz="4" w:space="0" w:color="auto"/>
              <w:bottom w:val="nil"/>
              <w:right w:val="nil"/>
            </w:tcBorders>
            <w:shd w:val="clear" w:color="auto" w:fill="auto"/>
            <w:vAlign w:val="center"/>
            <w:hideMark/>
          </w:tcPr>
          <w:p w14:paraId="2E50D38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6DCEE536"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91.08.02-001</w:t>
            </w:r>
          </w:p>
        </w:tc>
        <w:tc>
          <w:tcPr>
            <w:tcW w:w="1028" w:type="pct"/>
            <w:tcBorders>
              <w:top w:val="nil"/>
              <w:left w:val="nil"/>
              <w:bottom w:val="nil"/>
              <w:right w:val="nil"/>
            </w:tcBorders>
            <w:shd w:val="clear" w:color="auto" w:fill="auto"/>
            <w:hideMark/>
          </w:tcPr>
          <w:p w14:paraId="353C314B" w14:textId="77777777" w:rsidR="00281A3C" w:rsidRPr="00450396" w:rsidRDefault="00281A3C" w:rsidP="00250E07">
            <w:pPr>
              <w:rPr>
                <w:rFonts w:ascii="Arial" w:hAnsi="Arial" w:cs="Arial"/>
                <w:sz w:val="16"/>
                <w:szCs w:val="16"/>
              </w:rPr>
            </w:pPr>
            <w:r w:rsidRPr="00450396">
              <w:rPr>
                <w:rFonts w:ascii="Arial" w:hAnsi="Arial" w:cs="Arial"/>
                <w:sz w:val="16"/>
                <w:szCs w:val="16"/>
              </w:rPr>
              <w:t>Автогудронаторы, емкость цистерны 3500 л</w:t>
            </w:r>
          </w:p>
        </w:tc>
        <w:tc>
          <w:tcPr>
            <w:tcW w:w="347" w:type="pct"/>
            <w:tcBorders>
              <w:top w:val="nil"/>
              <w:left w:val="nil"/>
              <w:bottom w:val="nil"/>
              <w:right w:val="nil"/>
            </w:tcBorders>
            <w:shd w:val="clear" w:color="auto" w:fill="auto"/>
            <w:hideMark/>
          </w:tcPr>
          <w:p w14:paraId="613BDAA4"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503FC1F5"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2,3</w:t>
            </w:r>
          </w:p>
        </w:tc>
        <w:tc>
          <w:tcPr>
            <w:tcW w:w="461" w:type="pct"/>
            <w:tcBorders>
              <w:top w:val="nil"/>
              <w:left w:val="nil"/>
              <w:bottom w:val="nil"/>
              <w:right w:val="nil"/>
            </w:tcBorders>
            <w:shd w:val="clear" w:color="auto" w:fill="auto"/>
            <w:hideMark/>
          </w:tcPr>
          <w:p w14:paraId="3900C1E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90</w:t>
            </w:r>
          </w:p>
        </w:tc>
        <w:tc>
          <w:tcPr>
            <w:tcW w:w="481" w:type="pct"/>
            <w:tcBorders>
              <w:top w:val="nil"/>
              <w:left w:val="nil"/>
              <w:bottom w:val="nil"/>
              <w:right w:val="nil"/>
            </w:tcBorders>
            <w:shd w:val="clear" w:color="auto" w:fill="auto"/>
            <w:hideMark/>
          </w:tcPr>
          <w:p w14:paraId="6D1C667B"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0,0761139</w:t>
            </w:r>
          </w:p>
        </w:tc>
        <w:tc>
          <w:tcPr>
            <w:tcW w:w="347" w:type="pct"/>
            <w:tcBorders>
              <w:top w:val="nil"/>
              <w:left w:val="nil"/>
              <w:bottom w:val="nil"/>
              <w:right w:val="nil"/>
            </w:tcBorders>
            <w:shd w:val="clear" w:color="auto" w:fill="auto"/>
            <w:hideMark/>
          </w:tcPr>
          <w:p w14:paraId="75945E2A"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779,28</w:t>
            </w:r>
          </w:p>
        </w:tc>
        <w:tc>
          <w:tcPr>
            <w:tcW w:w="247" w:type="pct"/>
            <w:tcBorders>
              <w:top w:val="nil"/>
              <w:left w:val="nil"/>
              <w:bottom w:val="nil"/>
              <w:right w:val="nil"/>
            </w:tcBorders>
            <w:shd w:val="clear" w:color="auto" w:fill="auto"/>
            <w:hideMark/>
          </w:tcPr>
          <w:p w14:paraId="57ED573C"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1,34</w:t>
            </w:r>
          </w:p>
        </w:tc>
        <w:tc>
          <w:tcPr>
            <w:tcW w:w="347" w:type="pct"/>
            <w:tcBorders>
              <w:top w:val="nil"/>
              <w:left w:val="nil"/>
              <w:bottom w:val="nil"/>
              <w:right w:val="nil"/>
            </w:tcBorders>
            <w:shd w:val="clear" w:color="auto" w:fill="auto"/>
            <w:hideMark/>
          </w:tcPr>
          <w:p w14:paraId="47387AE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1 044,24</w:t>
            </w:r>
          </w:p>
        </w:tc>
        <w:tc>
          <w:tcPr>
            <w:tcW w:w="284" w:type="pct"/>
            <w:tcBorders>
              <w:top w:val="nil"/>
              <w:left w:val="nil"/>
              <w:bottom w:val="nil"/>
              <w:right w:val="nil"/>
            </w:tcBorders>
            <w:shd w:val="clear" w:color="auto" w:fill="auto"/>
            <w:hideMark/>
          </w:tcPr>
          <w:p w14:paraId="5CCEDAA9"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06A765D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79,48</w:t>
            </w:r>
          </w:p>
        </w:tc>
      </w:tr>
      <w:tr w:rsidR="00281A3C" w:rsidRPr="00450396" w14:paraId="6847EDB4" w14:textId="77777777" w:rsidTr="00281A3C">
        <w:trPr>
          <w:trHeight w:val="288"/>
        </w:trPr>
        <w:tc>
          <w:tcPr>
            <w:tcW w:w="225" w:type="pct"/>
            <w:tcBorders>
              <w:top w:val="nil"/>
              <w:left w:val="single" w:sz="4" w:space="0" w:color="auto"/>
              <w:bottom w:val="nil"/>
              <w:right w:val="nil"/>
            </w:tcBorders>
            <w:shd w:val="clear" w:color="auto" w:fill="auto"/>
            <w:hideMark/>
          </w:tcPr>
          <w:p w14:paraId="4286055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2A88899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4-100-045</w:t>
            </w:r>
          </w:p>
        </w:tc>
        <w:tc>
          <w:tcPr>
            <w:tcW w:w="1028" w:type="pct"/>
            <w:tcBorders>
              <w:top w:val="nil"/>
              <w:left w:val="nil"/>
              <w:bottom w:val="nil"/>
              <w:right w:val="nil"/>
            </w:tcBorders>
            <w:shd w:val="clear" w:color="auto" w:fill="auto"/>
            <w:hideMark/>
          </w:tcPr>
          <w:p w14:paraId="53143B27"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4,5 </w:t>
            </w:r>
          </w:p>
        </w:tc>
        <w:tc>
          <w:tcPr>
            <w:tcW w:w="347" w:type="pct"/>
            <w:tcBorders>
              <w:top w:val="nil"/>
              <w:left w:val="nil"/>
              <w:bottom w:val="nil"/>
              <w:right w:val="nil"/>
            </w:tcBorders>
            <w:shd w:val="clear" w:color="auto" w:fill="auto"/>
            <w:hideMark/>
          </w:tcPr>
          <w:p w14:paraId="4A2E2F51"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68DA22B2"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4,6</w:t>
            </w:r>
          </w:p>
        </w:tc>
        <w:tc>
          <w:tcPr>
            <w:tcW w:w="461" w:type="pct"/>
            <w:tcBorders>
              <w:top w:val="nil"/>
              <w:left w:val="nil"/>
              <w:bottom w:val="nil"/>
              <w:right w:val="nil"/>
            </w:tcBorders>
            <w:shd w:val="clear" w:color="auto" w:fill="auto"/>
            <w:hideMark/>
          </w:tcPr>
          <w:p w14:paraId="1371F290"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90</w:t>
            </w:r>
          </w:p>
        </w:tc>
        <w:tc>
          <w:tcPr>
            <w:tcW w:w="481" w:type="pct"/>
            <w:tcBorders>
              <w:top w:val="nil"/>
              <w:left w:val="nil"/>
              <w:bottom w:val="nil"/>
              <w:right w:val="nil"/>
            </w:tcBorders>
            <w:shd w:val="clear" w:color="auto" w:fill="auto"/>
            <w:hideMark/>
          </w:tcPr>
          <w:p w14:paraId="1573475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0,1522278</w:t>
            </w:r>
          </w:p>
        </w:tc>
        <w:tc>
          <w:tcPr>
            <w:tcW w:w="347" w:type="pct"/>
            <w:tcBorders>
              <w:top w:val="nil"/>
              <w:left w:val="nil"/>
              <w:bottom w:val="nil"/>
              <w:right w:val="nil"/>
            </w:tcBorders>
            <w:shd w:val="clear" w:color="auto" w:fill="auto"/>
            <w:hideMark/>
          </w:tcPr>
          <w:p w14:paraId="0285BED0"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5FF5E6FC"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77AB3EF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635,47</w:t>
            </w:r>
          </w:p>
        </w:tc>
        <w:tc>
          <w:tcPr>
            <w:tcW w:w="284" w:type="pct"/>
            <w:tcBorders>
              <w:top w:val="nil"/>
              <w:left w:val="nil"/>
              <w:bottom w:val="nil"/>
              <w:right w:val="nil"/>
            </w:tcBorders>
            <w:shd w:val="clear" w:color="auto" w:fill="auto"/>
            <w:hideMark/>
          </w:tcPr>
          <w:p w14:paraId="7F9A9BE2"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695B228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96,74</w:t>
            </w:r>
          </w:p>
        </w:tc>
      </w:tr>
      <w:tr w:rsidR="00281A3C" w:rsidRPr="00450396" w14:paraId="19B33D33" w14:textId="77777777" w:rsidTr="00281A3C">
        <w:trPr>
          <w:trHeight w:val="288"/>
        </w:trPr>
        <w:tc>
          <w:tcPr>
            <w:tcW w:w="225" w:type="pct"/>
            <w:tcBorders>
              <w:top w:val="nil"/>
              <w:left w:val="single" w:sz="4" w:space="0" w:color="auto"/>
              <w:bottom w:val="nil"/>
              <w:right w:val="nil"/>
            </w:tcBorders>
            <w:shd w:val="clear" w:color="auto" w:fill="auto"/>
            <w:hideMark/>
          </w:tcPr>
          <w:p w14:paraId="2A7704B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32FD5AD1" w14:textId="77777777" w:rsidR="00281A3C" w:rsidRPr="00450396" w:rsidRDefault="00281A3C" w:rsidP="00250E07">
            <w:pPr>
              <w:jc w:val="right"/>
              <w:rPr>
                <w:rFonts w:ascii="Arial" w:hAnsi="Arial" w:cs="Arial"/>
                <w:sz w:val="16"/>
                <w:szCs w:val="16"/>
              </w:rPr>
            </w:pPr>
          </w:p>
        </w:tc>
        <w:tc>
          <w:tcPr>
            <w:tcW w:w="1028" w:type="pct"/>
            <w:tcBorders>
              <w:top w:val="nil"/>
              <w:left w:val="nil"/>
              <w:bottom w:val="nil"/>
              <w:right w:val="nil"/>
            </w:tcBorders>
            <w:shd w:val="clear" w:color="auto" w:fill="auto"/>
            <w:hideMark/>
          </w:tcPr>
          <w:p w14:paraId="3C91D872" w14:textId="77777777" w:rsidR="00281A3C" w:rsidRPr="00450396" w:rsidRDefault="00281A3C" w:rsidP="00250E07">
            <w:pPr>
              <w:rPr>
                <w:rFonts w:ascii="Arial" w:hAnsi="Arial" w:cs="Arial"/>
                <w:sz w:val="16"/>
                <w:szCs w:val="16"/>
              </w:rPr>
            </w:pPr>
            <w:r w:rsidRPr="00450396">
              <w:rPr>
                <w:rFonts w:ascii="Arial" w:hAnsi="Arial" w:cs="Arial"/>
                <w:sz w:val="16"/>
                <w:szCs w:val="16"/>
              </w:rPr>
              <w:t>ФОТ</w:t>
            </w:r>
          </w:p>
        </w:tc>
        <w:tc>
          <w:tcPr>
            <w:tcW w:w="347" w:type="pct"/>
            <w:tcBorders>
              <w:top w:val="nil"/>
              <w:left w:val="nil"/>
              <w:bottom w:val="nil"/>
              <w:right w:val="nil"/>
            </w:tcBorders>
            <w:shd w:val="clear" w:color="auto" w:fill="auto"/>
            <w:hideMark/>
          </w:tcPr>
          <w:p w14:paraId="4229630F"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48CA0187" w14:textId="77777777" w:rsidR="00281A3C" w:rsidRPr="00450396" w:rsidRDefault="00281A3C" w:rsidP="00250E07">
            <w:pPr>
              <w:jc w:val="center"/>
              <w:rPr>
                <w:rFonts w:ascii="Arial" w:hAnsi="Arial" w:cs="Arial"/>
                <w:sz w:val="16"/>
                <w:szCs w:val="16"/>
              </w:rPr>
            </w:pPr>
          </w:p>
        </w:tc>
        <w:tc>
          <w:tcPr>
            <w:tcW w:w="461" w:type="pct"/>
            <w:tcBorders>
              <w:top w:val="nil"/>
              <w:left w:val="nil"/>
              <w:bottom w:val="nil"/>
              <w:right w:val="nil"/>
            </w:tcBorders>
            <w:shd w:val="clear" w:color="auto" w:fill="auto"/>
            <w:hideMark/>
          </w:tcPr>
          <w:p w14:paraId="08A97209"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67887C83"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7A1DA519"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5E53A56B"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49FDE518"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2C4AA0C9"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46071B68"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96,74</w:t>
            </w:r>
          </w:p>
        </w:tc>
      </w:tr>
      <w:tr w:rsidR="00281A3C" w:rsidRPr="00450396" w14:paraId="4FFCC58A" w14:textId="77777777" w:rsidTr="00281A3C">
        <w:trPr>
          <w:trHeight w:val="288"/>
        </w:trPr>
        <w:tc>
          <w:tcPr>
            <w:tcW w:w="225" w:type="pct"/>
            <w:tcBorders>
              <w:top w:val="nil"/>
              <w:left w:val="single" w:sz="4" w:space="0" w:color="auto"/>
              <w:bottom w:val="nil"/>
              <w:right w:val="nil"/>
            </w:tcBorders>
            <w:shd w:val="clear" w:color="auto" w:fill="auto"/>
            <w:hideMark/>
          </w:tcPr>
          <w:p w14:paraId="0C3F8DE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7D333ECA" w14:textId="77777777" w:rsidR="00281A3C" w:rsidRPr="00450396" w:rsidRDefault="00281A3C" w:rsidP="00250E07">
            <w:pPr>
              <w:jc w:val="right"/>
              <w:rPr>
                <w:rFonts w:ascii="Arial" w:hAnsi="Arial" w:cs="Arial"/>
                <w:sz w:val="16"/>
                <w:szCs w:val="16"/>
              </w:rPr>
            </w:pPr>
            <w:proofErr w:type="spellStart"/>
            <w:r w:rsidRPr="00450396">
              <w:rPr>
                <w:rFonts w:ascii="Arial" w:hAnsi="Arial" w:cs="Arial"/>
                <w:sz w:val="16"/>
                <w:szCs w:val="16"/>
              </w:rPr>
              <w:t>Пр</w:t>
            </w:r>
            <w:proofErr w:type="spellEnd"/>
            <w:r w:rsidRPr="00450396">
              <w:rPr>
                <w:rFonts w:ascii="Arial" w:hAnsi="Arial" w:cs="Arial"/>
                <w:sz w:val="16"/>
                <w:szCs w:val="16"/>
              </w:rPr>
              <w:t>/812-021.0-1</w:t>
            </w:r>
          </w:p>
        </w:tc>
        <w:tc>
          <w:tcPr>
            <w:tcW w:w="1028" w:type="pct"/>
            <w:tcBorders>
              <w:top w:val="nil"/>
              <w:left w:val="nil"/>
              <w:bottom w:val="nil"/>
              <w:right w:val="nil"/>
            </w:tcBorders>
            <w:shd w:val="clear" w:color="auto" w:fill="auto"/>
            <w:hideMark/>
          </w:tcPr>
          <w:p w14:paraId="31FCB8DB" w14:textId="77777777" w:rsidR="00281A3C" w:rsidRPr="00450396" w:rsidRDefault="00281A3C" w:rsidP="00250E07">
            <w:pPr>
              <w:rPr>
                <w:rFonts w:ascii="Arial" w:hAnsi="Arial" w:cs="Arial"/>
                <w:sz w:val="16"/>
                <w:szCs w:val="16"/>
              </w:rPr>
            </w:pPr>
            <w:r w:rsidRPr="00450396">
              <w:rPr>
                <w:rFonts w:ascii="Arial" w:hAnsi="Arial" w:cs="Arial"/>
                <w:sz w:val="16"/>
                <w:szCs w:val="16"/>
              </w:rPr>
              <w:t>НР Автомобильные дороги</w:t>
            </w:r>
          </w:p>
        </w:tc>
        <w:tc>
          <w:tcPr>
            <w:tcW w:w="347" w:type="pct"/>
            <w:tcBorders>
              <w:top w:val="nil"/>
              <w:left w:val="nil"/>
              <w:bottom w:val="nil"/>
              <w:right w:val="nil"/>
            </w:tcBorders>
            <w:shd w:val="clear" w:color="auto" w:fill="auto"/>
            <w:hideMark/>
          </w:tcPr>
          <w:p w14:paraId="474C6B92"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w:t>
            </w:r>
          </w:p>
        </w:tc>
        <w:tc>
          <w:tcPr>
            <w:tcW w:w="347" w:type="pct"/>
            <w:tcBorders>
              <w:top w:val="nil"/>
              <w:left w:val="nil"/>
              <w:bottom w:val="nil"/>
              <w:right w:val="nil"/>
            </w:tcBorders>
            <w:shd w:val="clear" w:color="auto" w:fill="auto"/>
            <w:hideMark/>
          </w:tcPr>
          <w:p w14:paraId="59C79ADA"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147</w:t>
            </w:r>
          </w:p>
        </w:tc>
        <w:tc>
          <w:tcPr>
            <w:tcW w:w="461" w:type="pct"/>
            <w:tcBorders>
              <w:top w:val="nil"/>
              <w:left w:val="nil"/>
              <w:bottom w:val="nil"/>
              <w:right w:val="nil"/>
            </w:tcBorders>
            <w:shd w:val="clear" w:color="auto" w:fill="auto"/>
            <w:hideMark/>
          </w:tcPr>
          <w:p w14:paraId="598C7CBA"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7D99DC1C"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147</w:t>
            </w:r>
          </w:p>
        </w:tc>
        <w:tc>
          <w:tcPr>
            <w:tcW w:w="347" w:type="pct"/>
            <w:tcBorders>
              <w:top w:val="nil"/>
              <w:left w:val="nil"/>
              <w:bottom w:val="nil"/>
              <w:right w:val="nil"/>
            </w:tcBorders>
            <w:shd w:val="clear" w:color="auto" w:fill="auto"/>
            <w:hideMark/>
          </w:tcPr>
          <w:p w14:paraId="129E17A2"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55FD6643"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7548EBF5"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09910B1F"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1C64542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142,21</w:t>
            </w:r>
          </w:p>
        </w:tc>
      </w:tr>
      <w:tr w:rsidR="00281A3C" w:rsidRPr="00450396" w14:paraId="7AC70A67" w14:textId="77777777" w:rsidTr="00281A3C">
        <w:trPr>
          <w:trHeight w:val="288"/>
        </w:trPr>
        <w:tc>
          <w:tcPr>
            <w:tcW w:w="225" w:type="pct"/>
            <w:tcBorders>
              <w:top w:val="nil"/>
              <w:left w:val="single" w:sz="4" w:space="0" w:color="auto"/>
              <w:bottom w:val="nil"/>
              <w:right w:val="nil"/>
            </w:tcBorders>
            <w:shd w:val="clear" w:color="auto" w:fill="auto"/>
            <w:hideMark/>
          </w:tcPr>
          <w:p w14:paraId="2F331E8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5726908F" w14:textId="77777777" w:rsidR="00281A3C" w:rsidRPr="00450396" w:rsidRDefault="00281A3C" w:rsidP="00250E07">
            <w:pPr>
              <w:jc w:val="right"/>
              <w:rPr>
                <w:rFonts w:ascii="Arial" w:hAnsi="Arial" w:cs="Arial"/>
                <w:sz w:val="16"/>
                <w:szCs w:val="16"/>
              </w:rPr>
            </w:pPr>
            <w:proofErr w:type="spellStart"/>
            <w:r w:rsidRPr="00450396">
              <w:rPr>
                <w:rFonts w:ascii="Arial" w:hAnsi="Arial" w:cs="Arial"/>
                <w:sz w:val="16"/>
                <w:szCs w:val="16"/>
              </w:rPr>
              <w:t>Пр</w:t>
            </w:r>
            <w:proofErr w:type="spellEnd"/>
            <w:r w:rsidRPr="00450396">
              <w:rPr>
                <w:rFonts w:ascii="Arial" w:hAnsi="Arial" w:cs="Arial"/>
                <w:sz w:val="16"/>
                <w:szCs w:val="16"/>
              </w:rPr>
              <w:t>/774-021.0</w:t>
            </w:r>
          </w:p>
        </w:tc>
        <w:tc>
          <w:tcPr>
            <w:tcW w:w="1028" w:type="pct"/>
            <w:tcBorders>
              <w:top w:val="nil"/>
              <w:left w:val="nil"/>
              <w:bottom w:val="nil"/>
              <w:right w:val="nil"/>
            </w:tcBorders>
            <w:shd w:val="clear" w:color="auto" w:fill="auto"/>
            <w:hideMark/>
          </w:tcPr>
          <w:p w14:paraId="7D849949" w14:textId="77777777" w:rsidR="00281A3C" w:rsidRPr="00450396" w:rsidRDefault="00281A3C" w:rsidP="00250E07">
            <w:pPr>
              <w:rPr>
                <w:rFonts w:ascii="Arial" w:hAnsi="Arial" w:cs="Arial"/>
                <w:sz w:val="16"/>
                <w:szCs w:val="16"/>
              </w:rPr>
            </w:pPr>
            <w:r w:rsidRPr="00450396">
              <w:rPr>
                <w:rFonts w:ascii="Arial" w:hAnsi="Arial" w:cs="Arial"/>
                <w:sz w:val="16"/>
                <w:szCs w:val="16"/>
              </w:rPr>
              <w:t>СП Автомобильные дороги</w:t>
            </w:r>
          </w:p>
        </w:tc>
        <w:tc>
          <w:tcPr>
            <w:tcW w:w="347" w:type="pct"/>
            <w:tcBorders>
              <w:top w:val="nil"/>
              <w:left w:val="nil"/>
              <w:bottom w:val="nil"/>
              <w:right w:val="nil"/>
            </w:tcBorders>
            <w:shd w:val="clear" w:color="auto" w:fill="auto"/>
            <w:hideMark/>
          </w:tcPr>
          <w:p w14:paraId="62F96F7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w:t>
            </w:r>
          </w:p>
        </w:tc>
        <w:tc>
          <w:tcPr>
            <w:tcW w:w="347" w:type="pct"/>
            <w:tcBorders>
              <w:top w:val="nil"/>
              <w:left w:val="nil"/>
              <w:bottom w:val="nil"/>
              <w:right w:val="nil"/>
            </w:tcBorders>
            <w:shd w:val="clear" w:color="auto" w:fill="auto"/>
            <w:hideMark/>
          </w:tcPr>
          <w:p w14:paraId="16362271"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134</w:t>
            </w:r>
          </w:p>
        </w:tc>
        <w:tc>
          <w:tcPr>
            <w:tcW w:w="461" w:type="pct"/>
            <w:tcBorders>
              <w:top w:val="nil"/>
              <w:left w:val="nil"/>
              <w:bottom w:val="nil"/>
              <w:right w:val="nil"/>
            </w:tcBorders>
            <w:shd w:val="clear" w:color="auto" w:fill="auto"/>
            <w:hideMark/>
          </w:tcPr>
          <w:p w14:paraId="35D40658"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220427C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134</w:t>
            </w:r>
          </w:p>
        </w:tc>
        <w:tc>
          <w:tcPr>
            <w:tcW w:w="347" w:type="pct"/>
            <w:tcBorders>
              <w:top w:val="nil"/>
              <w:left w:val="nil"/>
              <w:bottom w:val="nil"/>
              <w:right w:val="nil"/>
            </w:tcBorders>
            <w:shd w:val="clear" w:color="auto" w:fill="auto"/>
            <w:hideMark/>
          </w:tcPr>
          <w:p w14:paraId="1476AD8D"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27ECACCD"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3DADFF40"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57261EBA"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6C75B5A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129,63</w:t>
            </w:r>
          </w:p>
        </w:tc>
      </w:tr>
      <w:tr w:rsidR="00281A3C" w:rsidRPr="00450396" w14:paraId="289CCB93" w14:textId="77777777" w:rsidTr="00281A3C">
        <w:trPr>
          <w:trHeight w:val="288"/>
        </w:trPr>
        <w:tc>
          <w:tcPr>
            <w:tcW w:w="225" w:type="pct"/>
            <w:tcBorders>
              <w:top w:val="nil"/>
              <w:left w:val="single" w:sz="4" w:space="0" w:color="auto"/>
              <w:bottom w:val="nil"/>
              <w:right w:val="nil"/>
            </w:tcBorders>
            <w:shd w:val="clear" w:color="auto" w:fill="auto"/>
            <w:hideMark/>
          </w:tcPr>
          <w:p w14:paraId="40E714EB"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15" w:type="pct"/>
            <w:tcBorders>
              <w:top w:val="nil"/>
              <w:left w:val="nil"/>
              <w:bottom w:val="nil"/>
              <w:right w:val="nil"/>
            </w:tcBorders>
            <w:shd w:val="clear" w:color="auto" w:fill="auto"/>
            <w:hideMark/>
          </w:tcPr>
          <w:p w14:paraId="7C1A4CD1" w14:textId="77777777" w:rsidR="00281A3C" w:rsidRPr="00450396" w:rsidRDefault="00281A3C" w:rsidP="00250E07">
            <w:pPr>
              <w:rPr>
                <w:rFonts w:ascii="Arial" w:hAnsi="Arial" w:cs="Arial"/>
                <w:b/>
                <w:bCs/>
                <w:color w:val="000000"/>
                <w:sz w:val="16"/>
                <w:szCs w:val="16"/>
              </w:rPr>
            </w:pPr>
          </w:p>
        </w:tc>
        <w:tc>
          <w:tcPr>
            <w:tcW w:w="1028" w:type="pct"/>
            <w:tcBorders>
              <w:top w:val="single" w:sz="4" w:space="0" w:color="auto"/>
              <w:left w:val="nil"/>
              <w:bottom w:val="nil"/>
              <w:right w:val="nil"/>
            </w:tcBorders>
            <w:shd w:val="clear" w:color="auto" w:fill="auto"/>
            <w:hideMark/>
          </w:tcPr>
          <w:p w14:paraId="1801D8C7"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Всего по позиции</w:t>
            </w:r>
          </w:p>
        </w:tc>
        <w:tc>
          <w:tcPr>
            <w:tcW w:w="347" w:type="pct"/>
            <w:tcBorders>
              <w:top w:val="single" w:sz="4" w:space="0" w:color="auto"/>
              <w:left w:val="nil"/>
              <w:bottom w:val="nil"/>
              <w:right w:val="nil"/>
            </w:tcBorders>
            <w:shd w:val="clear" w:color="auto" w:fill="auto"/>
            <w:hideMark/>
          </w:tcPr>
          <w:p w14:paraId="19E5FEAC"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2767BEB0"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61" w:type="pct"/>
            <w:tcBorders>
              <w:top w:val="single" w:sz="4" w:space="0" w:color="auto"/>
              <w:left w:val="nil"/>
              <w:bottom w:val="nil"/>
              <w:right w:val="nil"/>
            </w:tcBorders>
            <w:shd w:val="clear" w:color="auto" w:fill="auto"/>
            <w:hideMark/>
          </w:tcPr>
          <w:p w14:paraId="520B343D"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81" w:type="pct"/>
            <w:tcBorders>
              <w:top w:val="single" w:sz="4" w:space="0" w:color="auto"/>
              <w:left w:val="nil"/>
              <w:bottom w:val="nil"/>
              <w:right w:val="nil"/>
            </w:tcBorders>
            <w:shd w:val="clear" w:color="auto" w:fill="auto"/>
            <w:hideMark/>
          </w:tcPr>
          <w:p w14:paraId="12DFDAE2"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30DCD7F6"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c>
          <w:tcPr>
            <w:tcW w:w="247" w:type="pct"/>
            <w:tcBorders>
              <w:top w:val="single" w:sz="4" w:space="0" w:color="auto"/>
              <w:left w:val="nil"/>
              <w:bottom w:val="nil"/>
              <w:right w:val="nil"/>
            </w:tcBorders>
            <w:shd w:val="clear" w:color="auto" w:fill="auto"/>
            <w:hideMark/>
          </w:tcPr>
          <w:p w14:paraId="2355B343"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29CAE257"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1 218 547,73</w:t>
            </w:r>
          </w:p>
        </w:tc>
        <w:tc>
          <w:tcPr>
            <w:tcW w:w="284" w:type="pct"/>
            <w:tcBorders>
              <w:top w:val="single" w:sz="4" w:space="0" w:color="auto"/>
              <w:left w:val="nil"/>
              <w:bottom w:val="nil"/>
              <w:right w:val="nil"/>
            </w:tcBorders>
            <w:shd w:val="clear" w:color="auto" w:fill="auto"/>
            <w:hideMark/>
          </w:tcPr>
          <w:p w14:paraId="6759E4A4"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70" w:type="pct"/>
            <w:tcBorders>
              <w:top w:val="single" w:sz="4" w:space="0" w:color="auto"/>
              <w:left w:val="nil"/>
              <w:bottom w:val="nil"/>
              <w:right w:val="single" w:sz="4" w:space="0" w:color="auto"/>
            </w:tcBorders>
            <w:shd w:val="clear" w:color="auto" w:fill="auto"/>
            <w:hideMark/>
          </w:tcPr>
          <w:p w14:paraId="7EA55AE4"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448,06</w:t>
            </w:r>
          </w:p>
        </w:tc>
      </w:tr>
      <w:tr w:rsidR="00281A3C" w:rsidRPr="00450396" w14:paraId="5CBB5945" w14:textId="77777777" w:rsidTr="00281A3C">
        <w:trPr>
          <w:trHeight w:val="408"/>
        </w:trPr>
        <w:tc>
          <w:tcPr>
            <w:tcW w:w="225" w:type="pct"/>
            <w:tcBorders>
              <w:top w:val="single" w:sz="4" w:space="0" w:color="auto"/>
              <w:left w:val="single" w:sz="4" w:space="0" w:color="auto"/>
              <w:bottom w:val="nil"/>
              <w:right w:val="nil"/>
            </w:tcBorders>
            <w:shd w:val="clear" w:color="auto" w:fill="auto"/>
            <w:hideMark/>
          </w:tcPr>
          <w:p w14:paraId="223A8BDD"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64</w:t>
            </w:r>
          </w:p>
        </w:tc>
        <w:tc>
          <w:tcPr>
            <w:tcW w:w="415" w:type="pct"/>
            <w:tcBorders>
              <w:top w:val="single" w:sz="4" w:space="0" w:color="auto"/>
              <w:left w:val="nil"/>
              <w:bottom w:val="nil"/>
              <w:right w:val="nil"/>
            </w:tcBorders>
            <w:shd w:val="clear" w:color="auto" w:fill="auto"/>
            <w:hideMark/>
          </w:tcPr>
          <w:p w14:paraId="3B145F5F"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ГЭСН27-06-029-01</w:t>
            </w:r>
          </w:p>
        </w:tc>
        <w:tc>
          <w:tcPr>
            <w:tcW w:w="1028" w:type="pct"/>
            <w:tcBorders>
              <w:top w:val="single" w:sz="4" w:space="0" w:color="auto"/>
              <w:left w:val="nil"/>
              <w:bottom w:val="nil"/>
              <w:right w:val="nil"/>
            </w:tcBorders>
            <w:shd w:val="clear" w:color="auto" w:fill="auto"/>
            <w:hideMark/>
          </w:tcPr>
          <w:p w14:paraId="179BA14C"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 xml:space="preserve">Устройство покрытия из горячих асфальтобетонных смесей </w:t>
            </w:r>
            <w:proofErr w:type="spellStart"/>
            <w:r w:rsidRPr="00450396">
              <w:rPr>
                <w:rFonts w:ascii="Arial" w:hAnsi="Arial" w:cs="Arial"/>
                <w:b/>
                <w:bCs/>
                <w:color w:val="000000"/>
                <w:sz w:val="16"/>
                <w:szCs w:val="16"/>
              </w:rPr>
              <w:t>асфальтоукладчиками</w:t>
            </w:r>
            <w:proofErr w:type="spellEnd"/>
            <w:r w:rsidRPr="00450396">
              <w:rPr>
                <w:rFonts w:ascii="Arial" w:hAnsi="Arial" w:cs="Arial"/>
                <w:b/>
                <w:bCs/>
                <w:color w:val="000000"/>
                <w:sz w:val="16"/>
                <w:szCs w:val="16"/>
              </w:rPr>
              <w:t xml:space="preserve"> второго типоразмера, толщина слоя 4 см</w:t>
            </w:r>
          </w:p>
        </w:tc>
        <w:tc>
          <w:tcPr>
            <w:tcW w:w="347" w:type="pct"/>
            <w:tcBorders>
              <w:top w:val="single" w:sz="4" w:space="0" w:color="auto"/>
              <w:left w:val="nil"/>
              <w:bottom w:val="nil"/>
              <w:right w:val="nil"/>
            </w:tcBorders>
            <w:shd w:val="clear" w:color="auto" w:fill="auto"/>
            <w:hideMark/>
          </w:tcPr>
          <w:p w14:paraId="488795A9"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1000 м2</w:t>
            </w:r>
          </w:p>
        </w:tc>
        <w:tc>
          <w:tcPr>
            <w:tcW w:w="347" w:type="pct"/>
            <w:tcBorders>
              <w:top w:val="single" w:sz="4" w:space="0" w:color="auto"/>
              <w:left w:val="nil"/>
              <w:bottom w:val="nil"/>
              <w:right w:val="nil"/>
            </w:tcBorders>
            <w:shd w:val="clear" w:color="auto" w:fill="auto"/>
            <w:hideMark/>
          </w:tcPr>
          <w:p w14:paraId="14853EF3"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0,119</w:t>
            </w:r>
          </w:p>
        </w:tc>
        <w:tc>
          <w:tcPr>
            <w:tcW w:w="461" w:type="pct"/>
            <w:tcBorders>
              <w:top w:val="single" w:sz="4" w:space="0" w:color="auto"/>
              <w:left w:val="nil"/>
              <w:bottom w:val="nil"/>
              <w:right w:val="nil"/>
            </w:tcBorders>
            <w:shd w:val="clear" w:color="auto" w:fill="auto"/>
            <w:hideMark/>
          </w:tcPr>
          <w:p w14:paraId="56CCBFDA"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1</w:t>
            </w:r>
          </w:p>
        </w:tc>
        <w:tc>
          <w:tcPr>
            <w:tcW w:w="481" w:type="pct"/>
            <w:tcBorders>
              <w:top w:val="single" w:sz="4" w:space="0" w:color="auto"/>
              <w:left w:val="nil"/>
              <w:bottom w:val="nil"/>
              <w:right w:val="nil"/>
            </w:tcBorders>
            <w:shd w:val="clear" w:color="auto" w:fill="auto"/>
            <w:hideMark/>
          </w:tcPr>
          <w:p w14:paraId="07E8E44B"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0,119</w:t>
            </w:r>
          </w:p>
        </w:tc>
        <w:tc>
          <w:tcPr>
            <w:tcW w:w="347" w:type="pct"/>
            <w:tcBorders>
              <w:top w:val="single" w:sz="4" w:space="0" w:color="auto"/>
              <w:left w:val="nil"/>
              <w:bottom w:val="nil"/>
              <w:right w:val="nil"/>
            </w:tcBorders>
            <w:shd w:val="clear" w:color="auto" w:fill="auto"/>
            <w:hideMark/>
          </w:tcPr>
          <w:p w14:paraId="0C8AB969"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c>
          <w:tcPr>
            <w:tcW w:w="247" w:type="pct"/>
            <w:tcBorders>
              <w:top w:val="single" w:sz="4" w:space="0" w:color="auto"/>
              <w:left w:val="nil"/>
              <w:bottom w:val="nil"/>
              <w:right w:val="nil"/>
            </w:tcBorders>
            <w:shd w:val="clear" w:color="auto" w:fill="auto"/>
            <w:hideMark/>
          </w:tcPr>
          <w:p w14:paraId="40F7B268"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798421A2" w14:textId="77777777" w:rsidR="00281A3C" w:rsidRPr="00450396" w:rsidRDefault="00281A3C" w:rsidP="00250E07">
            <w:pPr>
              <w:jc w:val="right"/>
              <w:rPr>
                <w:rFonts w:ascii="Arial" w:hAnsi="Arial" w:cs="Arial"/>
                <w:b/>
                <w:bCs/>
                <w:sz w:val="16"/>
                <w:szCs w:val="16"/>
              </w:rPr>
            </w:pPr>
            <w:r w:rsidRPr="00450396">
              <w:rPr>
                <w:rFonts w:ascii="Arial" w:hAnsi="Arial" w:cs="Arial"/>
                <w:b/>
                <w:bCs/>
                <w:sz w:val="16"/>
                <w:szCs w:val="16"/>
              </w:rPr>
              <w:t> </w:t>
            </w:r>
          </w:p>
        </w:tc>
        <w:tc>
          <w:tcPr>
            <w:tcW w:w="284" w:type="pct"/>
            <w:tcBorders>
              <w:top w:val="single" w:sz="4" w:space="0" w:color="auto"/>
              <w:left w:val="nil"/>
              <w:bottom w:val="nil"/>
              <w:right w:val="nil"/>
            </w:tcBorders>
            <w:shd w:val="clear" w:color="auto" w:fill="auto"/>
            <w:hideMark/>
          </w:tcPr>
          <w:p w14:paraId="5D0B4C98"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70" w:type="pct"/>
            <w:tcBorders>
              <w:top w:val="single" w:sz="4" w:space="0" w:color="auto"/>
              <w:left w:val="nil"/>
              <w:bottom w:val="nil"/>
              <w:right w:val="single" w:sz="4" w:space="0" w:color="auto"/>
            </w:tcBorders>
            <w:shd w:val="clear" w:color="auto" w:fill="auto"/>
            <w:hideMark/>
          </w:tcPr>
          <w:p w14:paraId="15865018"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r>
      <w:tr w:rsidR="00281A3C" w:rsidRPr="00450396" w14:paraId="0421E235" w14:textId="77777777" w:rsidTr="00281A3C">
        <w:trPr>
          <w:trHeight w:val="288"/>
        </w:trPr>
        <w:tc>
          <w:tcPr>
            <w:tcW w:w="225" w:type="pct"/>
            <w:tcBorders>
              <w:top w:val="nil"/>
              <w:left w:val="single" w:sz="4" w:space="0" w:color="auto"/>
              <w:bottom w:val="nil"/>
              <w:right w:val="nil"/>
            </w:tcBorders>
            <w:shd w:val="clear" w:color="auto" w:fill="auto"/>
            <w:hideMark/>
          </w:tcPr>
          <w:p w14:paraId="1A5CA0E2"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6E94B865" w14:textId="77777777" w:rsidR="00281A3C" w:rsidRPr="00450396" w:rsidRDefault="00281A3C" w:rsidP="00250E07">
            <w:pPr>
              <w:rPr>
                <w:rFonts w:ascii="Arial" w:hAnsi="Arial" w:cs="Arial"/>
                <w:color w:val="000000"/>
                <w:sz w:val="16"/>
                <w:szCs w:val="16"/>
              </w:rPr>
            </w:pPr>
          </w:p>
        </w:tc>
        <w:tc>
          <w:tcPr>
            <w:tcW w:w="4360" w:type="pct"/>
            <w:gridSpan w:val="10"/>
            <w:tcBorders>
              <w:top w:val="nil"/>
              <w:left w:val="nil"/>
              <w:bottom w:val="nil"/>
              <w:right w:val="single" w:sz="4" w:space="0" w:color="000000"/>
            </w:tcBorders>
            <w:shd w:val="clear" w:color="auto" w:fill="auto"/>
            <w:hideMark/>
          </w:tcPr>
          <w:p w14:paraId="5A72E0AB"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Объем=119 / 1000</w:t>
            </w:r>
          </w:p>
        </w:tc>
      </w:tr>
      <w:tr w:rsidR="00281A3C" w:rsidRPr="00450396" w14:paraId="67658F1A"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22EFB5D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611ECCF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1-100-32</w:t>
            </w:r>
          </w:p>
        </w:tc>
        <w:tc>
          <w:tcPr>
            <w:tcW w:w="1028" w:type="pct"/>
            <w:tcBorders>
              <w:top w:val="nil"/>
              <w:left w:val="nil"/>
              <w:bottom w:val="nil"/>
              <w:right w:val="nil"/>
            </w:tcBorders>
            <w:shd w:val="clear" w:color="auto" w:fill="auto"/>
            <w:hideMark/>
          </w:tcPr>
          <w:p w14:paraId="75AB23B5" w14:textId="77777777" w:rsidR="00281A3C" w:rsidRPr="00450396" w:rsidRDefault="00281A3C" w:rsidP="00250E07">
            <w:pPr>
              <w:rPr>
                <w:rFonts w:ascii="Arial" w:hAnsi="Arial" w:cs="Arial"/>
                <w:sz w:val="16"/>
                <w:szCs w:val="16"/>
              </w:rPr>
            </w:pPr>
            <w:r w:rsidRPr="00450396">
              <w:rPr>
                <w:rFonts w:ascii="Arial" w:hAnsi="Arial" w:cs="Arial"/>
                <w:sz w:val="16"/>
                <w:szCs w:val="16"/>
              </w:rPr>
              <w:t>Средний разряд работы 3,2</w:t>
            </w:r>
          </w:p>
        </w:tc>
        <w:tc>
          <w:tcPr>
            <w:tcW w:w="347" w:type="pct"/>
            <w:tcBorders>
              <w:top w:val="nil"/>
              <w:left w:val="nil"/>
              <w:bottom w:val="nil"/>
              <w:right w:val="nil"/>
            </w:tcBorders>
            <w:shd w:val="clear" w:color="auto" w:fill="auto"/>
            <w:hideMark/>
          </w:tcPr>
          <w:p w14:paraId="4185C520"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43E8258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20,86</w:t>
            </w:r>
          </w:p>
        </w:tc>
        <w:tc>
          <w:tcPr>
            <w:tcW w:w="461" w:type="pct"/>
            <w:tcBorders>
              <w:top w:val="nil"/>
              <w:left w:val="nil"/>
              <w:bottom w:val="nil"/>
              <w:right w:val="nil"/>
            </w:tcBorders>
            <w:shd w:val="clear" w:color="auto" w:fill="auto"/>
            <w:hideMark/>
          </w:tcPr>
          <w:p w14:paraId="3BF4A221"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32FCB005"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2,48234</w:t>
            </w:r>
          </w:p>
        </w:tc>
        <w:tc>
          <w:tcPr>
            <w:tcW w:w="347" w:type="pct"/>
            <w:tcBorders>
              <w:top w:val="nil"/>
              <w:left w:val="nil"/>
              <w:bottom w:val="nil"/>
              <w:right w:val="nil"/>
            </w:tcBorders>
            <w:shd w:val="clear" w:color="auto" w:fill="auto"/>
            <w:hideMark/>
          </w:tcPr>
          <w:p w14:paraId="22F9761A"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57348575"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14F0B45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538,39</w:t>
            </w:r>
          </w:p>
        </w:tc>
        <w:tc>
          <w:tcPr>
            <w:tcW w:w="284" w:type="pct"/>
            <w:tcBorders>
              <w:top w:val="nil"/>
              <w:left w:val="nil"/>
              <w:bottom w:val="nil"/>
              <w:right w:val="nil"/>
            </w:tcBorders>
            <w:shd w:val="clear" w:color="auto" w:fill="auto"/>
            <w:hideMark/>
          </w:tcPr>
          <w:p w14:paraId="714266F5"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1B74B58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1 336,47</w:t>
            </w:r>
          </w:p>
        </w:tc>
      </w:tr>
      <w:tr w:rsidR="00281A3C" w:rsidRPr="00450396" w14:paraId="534229F5"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3E2FD11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4B74D70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91.06.03-049</w:t>
            </w:r>
          </w:p>
        </w:tc>
        <w:tc>
          <w:tcPr>
            <w:tcW w:w="1028" w:type="pct"/>
            <w:tcBorders>
              <w:top w:val="nil"/>
              <w:left w:val="nil"/>
              <w:bottom w:val="nil"/>
              <w:right w:val="nil"/>
            </w:tcBorders>
            <w:shd w:val="clear" w:color="auto" w:fill="auto"/>
            <w:hideMark/>
          </w:tcPr>
          <w:p w14:paraId="5C6A6E40" w14:textId="77777777" w:rsidR="00281A3C" w:rsidRPr="00450396" w:rsidRDefault="00281A3C" w:rsidP="00250E07">
            <w:pPr>
              <w:rPr>
                <w:rFonts w:ascii="Arial" w:hAnsi="Arial" w:cs="Arial"/>
                <w:sz w:val="16"/>
                <w:szCs w:val="16"/>
              </w:rPr>
            </w:pPr>
            <w:r w:rsidRPr="00450396">
              <w:rPr>
                <w:rFonts w:ascii="Arial" w:hAnsi="Arial" w:cs="Arial"/>
                <w:sz w:val="16"/>
                <w:szCs w:val="16"/>
              </w:rPr>
              <w:t>Лебедки ручные и рычажные тяговым усилием до 9,81 кН (1 т)</w:t>
            </w:r>
          </w:p>
        </w:tc>
        <w:tc>
          <w:tcPr>
            <w:tcW w:w="347" w:type="pct"/>
            <w:tcBorders>
              <w:top w:val="nil"/>
              <w:left w:val="nil"/>
              <w:bottom w:val="nil"/>
              <w:right w:val="nil"/>
            </w:tcBorders>
            <w:shd w:val="clear" w:color="auto" w:fill="auto"/>
            <w:hideMark/>
          </w:tcPr>
          <w:p w14:paraId="7A14825C"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7FD9FFF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2,44</w:t>
            </w:r>
          </w:p>
        </w:tc>
        <w:tc>
          <w:tcPr>
            <w:tcW w:w="461" w:type="pct"/>
            <w:tcBorders>
              <w:top w:val="nil"/>
              <w:left w:val="nil"/>
              <w:bottom w:val="nil"/>
              <w:right w:val="nil"/>
            </w:tcBorders>
            <w:shd w:val="clear" w:color="auto" w:fill="auto"/>
            <w:hideMark/>
          </w:tcPr>
          <w:p w14:paraId="693D0948"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659A00AC"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0,29036</w:t>
            </w:r>
          </w:p>
        </w:tc>
        <w:tc>
          <w:tcPr>
            <w:tcW w:w="347" w:type="pct"/>
            <w:tcBorders>
              <w:top w:val="nil"/>
              <w:left w:val="nil"/>
              <w:bottom w:val="nil"/>
              <w:right w:val="nil"/>
            </w:tcBorders>
            <w:shd w:val="clear" w:color="auto" w:fill="auto"/>
            <w:hideMark/>
          </w:tcPr>
          <w:p w14:paraId="6018A771"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1,21</w:t>
            </w:r>
          </w:p>
        </w:tc>
        <w:tc>
          <w:tcPr>
            <w:tcW w:w="247" w:type="pct"/>
            <w:tcBorders>
              <w:top w:val="nil"/>
              <w:left w:val="nil"/>
              <w:bottom w:val="nil"/>
              <w:right w:val="nil"/>
            </w:tcBorders>
            <w:shd w:val="clear" w:color="auto" w:fill="auto"/>
            <w:hideMark/>
          </w:tcPr>
          <w:p w14:paraId="2CDC758A"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1,53</w:t>
            </w:r>
          </w:p>
        </w:tc>
        <w:tc>
          <w:tcPr>
            <w:tcW w:w="347" w:type="pct"/>
            <w:tcBorders>
              <w:top w:val="nil"/>
              <w:left w:val="nil"/>
              <w:bottom w:val="nil"/>
              <w:right w:val="nil"/>
            </w:tcBorders>
            <w:shd w:val="clear" w:color="auto" w:fill="auto"/>
            <w:hideMark/>
          </w:tcPr>
          <w:p w14:paraId="209600A8"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1,85</w:t>
            </w:r>
          </w:p>
        </w:tc>
        <w:tc>
          <w:tcPr>
            <w:tcW w:w="284" w:type="pct"/>
            <w:tcBorders>
              <w:top w:val="nil"/>
              <w:left w:val="nil"/>
              <w:bottom w:val="nil"/>
              <w:right w:val="nil"/>
            </w:tcBorders>
            <w:shd w:val="clear" w:color="auto" w:fill="auto"/>
            <w:hideMark/>
          </w:tcPr>
          <w:p w14:paraId="35A3F87C"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6E80838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0,54</w:t>
            </w:r>
          </w:p>
        </w:tc>
      </w:tr>
      <w:tr w:rsidR="00281A3C" w:rsidRPr="00450396" w14:paraId="1B989324" w14:textId="77777777" w:rsidTr="00281A3C">
        <w:trPr>
          <w:trHeight w:val="612"/>
        </w:trPr>
        <w:tc>
          <w:tcPr>
            <w:tcW w:w="225" w:type="pct"/>
            <w:tcBorders>
              <w:top w:val="nil"/>
              <w:left w:val="single" w:sz="4" w:space="0" w:color="auto"/>
              <w:bottom w:val="nil"/>
              <w:right w:val="nil"/>
            </w:tcBorders>
            <w:shd w:val="clear" w:color="auto" w:fill="auto"/>
            <w:vAlign w:val="center"/>
            <w:hideMark/>
          </w:tcPr>
          <w:p w14:paraId="2C506F1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24C2FCC8"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91.06.05-011</w:t>
            </w:r>
          </w:p>
        </w:tc>
        <w:tc>
          <w:tcPr>
            <w:tcW w:w="1028" w:type="pct"/>
            <w:tcBorders>
              <w:top w:val="nil"/>
              <w:left w:val="nil"/>
              <w:bottom w:val="nil"/>
              <w:right w:val="nil"/>
            </w:tcBorders>
            <w:shd w:val="clear" w:color="auto" w:fill="auto"/>
            <w:hideMark/>
          </w:tcPr>
          <w:p w14:paraId="6768514E" w14:textId="77777777" w:rsidR="00281A3C" w:rsidRPr="00450396" w:rsidRDefault="00281A3C" w:rsidP="00250E07">
            <w:pPr>
              <w:rPr>
                <w:rFonts w:ascii="Arial" w:hAnsi="Arial" w:cs="Arial"/>
                <w:sz w:val="16"/>
                <w:szCs w:val="16"/>
              </w:rPr>
            </w:pPr>
            <w:r w:rsidRPr="00450396">
              <w:rPr>
                <w:rFonts w:ascii="Arial" w:hAnsi="Arial" w:cs="Arial"/>
                <w:sz w:val="16"/>
                <w:szCs w:val="16"/>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347" w:type="pct"/>
            <w:tcBorders>
              <w:top w:val="nil"/>
              <w:left w:val="nil"/>
              <w:bottom w:val="nil"/>
              <w:right w:val="nil"/>
            </w:tcBorders>
            <w:shd w:val="clear" w:color="auto" w:fill="auto"/>
            <w:hideMark/>
          </w:tcPr>
          <w:p w14:paraId="28041692"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3FE2B4D5"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0,55</w:t>
            </w:r>
          </w:p>
        </w:tc>
        <w:tc>
          <w:tcPr>
            <w:tcW w:w="461" w:type="pct"/>
            <w:tcBorders>
              <w:top w:val="nil"/>
              <w:left w:val="nil"/>
              <w:bottom w:val="nil"/>
              <w:right w:val="nil"/>
            </w:tcBorders>
            <w:shd w:val="clear" w:color="auto" w:fill="auto"/>
            <w:hideMark/>
          </w:tcPr>
          <w:p w14:paraId="77402864"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735A7C6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0,06545</w:t>
            </w:r>
          </w:p>
        </w:tc>
        <w:tc>
          <w:tcPr>
            <w:tcW w:w="347" w:type="pct"/>
            <w:tcBorders>
              <w:top w:val="nil"/>
              <w:left w:val="nil"/>
              <w:bottom w:val="nil"/>
              <w:right w:val="nil"/>
            </w:tcBorders>
            <w:shd w:val="clear" w:color="auto" w:fill="auto"/>
            <w:hideMark/>
          </w:tcPr>
          <w:p w14:paraId="7164B51E"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3F853769"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74AB863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1 639,10</w:t>
            </w:r>
          </w:p>
        </w:tc>
        <w:tc>
          <w:tcPr>
            <w:tcW w:w="284" w:type="pct"/>
            <w:tcBorders>
              <w:top w:val="nil"/>
              <w:left w:val="nil"/>
              <w:bottom w:val="nil"/>
              <w:right w:val="nil"/>
            </w:tcBorders>
            <w:shd w:val="clear" w:color="auto" w:fill="auto"/>
            <w:hideMark/>
          </w:tcPr>
          <w:p w14:paraId="7347F7D7"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2AFBDEA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107,28</w:t>
            </w:r>
          </w:p>
        </w:tc>
      </w:tr>
      <w:tr w:rsidR="00281A3C" w:rsidRPr="00450396" w14:paraId="2791AF27" w14:textId="77777777" w:rsidTr="00281A3C">
        <w:trPr>
          <w:trHeight w:val="288"/>
        </w:trPr>
        <w:tc>
          <w:tcPr>
            <w:tcW w:w="225" w:type="pct"/>
            <w:tcBorders>
              <w:top w:val="nil"/>
              <w:left w:val="single" w:sz="4" w:space="0" w:color="auto"/>
              <w:bottom w:val="nil"/>
              <w:right w:val="nil"/>
            </w:tcBorders>
            <w:shd w:val="clear" w:color="auto" w:fill="auto"/>
            <w:hideMark/>
          </w:tcPr>
          <w:p w14:paraId="47519EF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lastRenderedPageBreak/>
              <w:t> </w:t>
            </w:r>
          </w:p>
        </w:tc>
        <w:tc>
          <w:tcPr>
            <w:tcW w:w="415" w:type="pct"/>
            <w:tcBorders>
              <w:top w:val="nil"/>
              <w:left w:val="nil"/>
              <w:bottom w:val="nil"/>
              <w:right w:val="nil"/>
            </w:tcBorders>
            <w:shd w:val="clear" w:color="auto" w:fill="auto"/>
            <w:hideMark/>
          </w:tcPr>
          <w:p w14:paraId="214BA61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4-100-050</w:t>
            </w:r>
          </w:p>
        </w:tc>
        <w:tc>
          <w:tcPr>
            <w:tcW w:w="1028" w:type="pct"/>
            <w:tcBorders>
              <w:top w:val="nil"/>
              <w:left w:val="nil"/>
              <w:bottom w:val="nil"/>
              <w:right w:val="nil"/>
            </w:tcBorders>
            <w:shd w:val="clear" w:color="auto" w:fill="auto"/>
            <w:hideMark/>
          </w:tcPr>
          <w:p w14:paraId="6E2ED98D"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5 </w:t>
            </w:r>
          </w:p>
        </w:tc>
        <w:tc>
          <w:tcPr>
            <w:tcW w:w="347" w:type="pct"/>
            <w:tcBorders>
              <w:top w:val="nil"/>
              <w:left w:val="nil"/>
              <w:bottom w:val="nil"/>
              <w:right w:val="nil"/>
            </w:tcBorders>
            <w:shd w:val="clear" w:color="auto" w:fill="auto"/>
            <w:hideMark/>
          </w:tcPr>
          <w:p w14:paraId="165CEE5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06301351"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0,55</w:t>
            </w:r>
          </w:p>
        </w:tc>
        <w:tc>
          <w:tcPr>
            <w:tcW w:w="461" w:type="pct"/>
            <w:tcBorders>
              <w:top w:val="nil"/>
              <w:left w:val="nil"/>
              <w:bottom w:val="nil"/>
              <w:right w:val="nil"/>
            </w:tcBorders>
            <w:shd w:val="clear" w:color="auto" w:fill="auto"/>
            <w:hideMark/>
          </w:tcPr>
          <w:p w14:paraId="7D61B522"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286EC7B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0,06545</w:t>
            </w:r>
          </w:p>
        </w:tc>
        <w:tc>
          <w:tcPr>
            <w:tcW w:w="347" w:type="pct"/>
            <w:tcBorders>
              <w:top w:val="nil"/>
              <w:left w:val="nil"/>
              <w:bottom w:val="nil"/>
              <w:right w:val="nil"/>
            </w:tcBorders>
            <w:shd w:val="clear" w:color="auto" w:fill="auto"/>
            <w:hideMark/>
          </w:tcPr>
          <w:p w14:paraId="3CF0CD1D"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7CF9A141"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0FAC450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679,60</w:t>
            </w:r>
          </w:p>
        </w:tc>
        <w:tc>
          <w:tcPr>
            <w:tcW w:w="284" w:type="pct"/>
            <w:tcBorders>
              <w:top w:val="nil"/>
              <w:left w:val="nil"/>
              <w:bottom w:val="nil"/>
              <w:right w:val="nil"/>
            </w:tcBorders>
            <w:shd w:val="clear" w:color="auto" w:fill="auto"/>
            <w:hideMark/>
          </w:tcPr>
          <w:p w14:paraId="5EE02415"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57D528F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44,48</w:t>
            </w:r>
          </w:p>
        </w:tc>
      </w:tr>
      <w:tr w:rsidR="00281A3C" w:rsidRPr="00450396" w14:paraId="5F99F005" w14:textId="77777777" w:rsidTr="00281A3C">
        <w:trPr>
          <w:trHeight w:val="408"/>
        </w:trPr>
        <w:tc>
          <w:tcPr>
            <w:tcW w:w="225" w:type="pct"/>
            <w:tcBorders>
              <w:top w:val="nil"/>
              <w:left w:val="single" w:sz="4" w:space="0" w:color="auto"/>
              <w:bottom w:val="nil"/>
              <w:right w:val="nil"/>
            </w:tcBorders>
            <w:shd w:val="clear" w:color="auto" w:fill="auto"/>
            <w:vAlign w:val="center"/>
            <w:hideMark/>
          </w:tcPr>
          <w:p w14:paraId="1AF924B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6302472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91.08.01-004</w:t>
            </w:r>
          </w:p>
        </w:tc>
        <w:tc>
          <w:tcPr>
            <w:tcW w:w="1028" w:type="pct"/>
            <w:tcBorders>
              <w:top w:val="nil"/>
              <w:left w:val="nil"/>
              <w:bottom w:val="nil"/>
              <w:right w:val="nil"/>
            </w:tcBorders>
            <w:shd w:val="clear" w:color="auto" w:fill="auto"/>
            <w:hideMark/>
          </w:tcPr>
          <w:p w14:paraId="696FEE91"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Асфальтоукладчики</w:t>
            </w:r>
            <w:proofErr w:type="spellEnd"/>
            <w:r w:rsidRPr="00450396">
              <w:rPr>
                <w:rFonts w:ascii="Arial" w:hAnsi="Arial" w:cs="Arial"/>
                <w:sz w:val="16"/>
                <w:szCs w:val="16"/>
              </w:rPr>
              <w:t xml:space="preserve"> гусеничные, максимальная ширина укладки 5 м, скорость укладки до 30 м/мин, производительность 350 т/ч</w:t>
            </w:r>
          </w:p>
        </w:tc>
        <w:tc>
          <w:tcPr>
            <w:tcW w:w="347" w:type="pct"/>
            <w:tcBorders>
              <w:top w:val="nil"/>
              <w:left w:val="nil"/>
              <w:bottom w:val="nil"/>
              <w:right w:val="nil"/>
            </w:tcBorders>
            <w:shd w:val="clear" w:color="auto" w:fill="auto"/>
            <w:hideMark/>
          </w:tcPr>
          <w:p w14:paraId="06201D40"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190EDB4C"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2,04</w:t>
            </w:r>
          </w:p>
        </w:tc>
        <w:tc>
          <w:tcPr>
            <w:tcW w:w="461" w:type="pct"/>
            <w:tcBorders>
              <w:top w:val="nil"/>
              <w:left w:val="nil"/>
              <w:bottom w:val="nil"/>
              <w:right w:val="nil"/>
            </w:tcBorders>
            <w:shd w:val="clear" w:color="auto" w:fill="auto"/>
            <w:hideMark/>
          </w:tcPr>
          <w:p w14:paraId="69FFAB2E"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1056E2E0"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0,24276</w:t>
            </w:r>
          </w:p>
        </w:tc>
        <w:tc>
          <w:tcPr>
            <w:tcW w:w="347" w:type="pct"/>
            <w:tcBorders>
              <w:top w:val="nil"/>
              <w:left w:val="nil"/>
              <w:bottom w:val="nil"/>
              <w:right w:val="nil"/>
            </w:tcBorders>
            <w:shd w:val="clear" w:color="auto" w:fill="auto"/>
            <w:hideMark/>
          </w:tcPr>
          <w:p w14:paraId="704A52B6"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2 646,78</w:t>
            </w:r>
          </w:p>
        </w:tc>
        <w:tc>
          <w:tcPr>
            <w:tcW w:w="247" w:type="pct"/>
            <w:tcBorders>
              <w:top w:val="nil"/>
              <w:left w:val="nil"/>
              <w:bottom w:val="nil"/>
              <w:right w:val="nil"/>
            </w:tcBorders>
            <w:shd w:val="clear" w:color="auto" w:fill="auto"/>
            <w:hideMark/>
          </w:tcPr>
          <w:p w14:paraId="6E53F7D1"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1,45</w:t>
            </w:r>
          </w:p>
        </w:tc>
        <w:tc>
          <w:tcPr>
            <w:tcW w:w="347" w:type="pct"/>
            <w:tcBorders>
              <w:top w:val="nil"/>
              <w:left w:val="nil"/>
              <w:bottom w:val="nil"/>
              <w:right w:val="nil"/>
            </w:tcBorders>
            <w:shd w:val="clear" w:color="auto" w:fill="auto"/>
            <w:hideMark/>
          </w:tcPr>
          <w:p w14:paraId="2656F5C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3 837,83</w:t>
            </w:r>
          </w:p>
        </w:tc>
        <w:tc>
          <w:tcPr>
            <w:tcW w:w="284" w:type="pct"/>
            <w:tcBorders>
              <w:top w:val="nil"/>
              <w:left w:val="nil"/>
              <w:bottom w:val="nil"/>
              <w:right w:val="nil"/>
            </w:tcBorders>
            <w:shd w:val="clear" w:color="auto" w:fill="auto"/>
            <w:hideMark/>
          </w:tcPr>
          <w:p w14:paraId="711EA515"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3FB00AC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931,67</w:t>
            </w:r>
          </w:p>
        </w:tc>
      </w:tr>
      <w:tr w:rsidR="00281A3C" w:rsidRPr="00450396" w14:paraId="70F6E214" w14:textId="77777777" w:rsidTr="00281A3C">
        <w:trPr>
          <w:trHeight w:val="288"/>
        </w:trPr>
        <w:tc>
          <w:tcPr>
            <w:tcW w:w="225" w:type="pct"/>
            <w:tcBorders>
              <w:top w:val="nil"/>
              <w:left w:val="single" w:sz="4" w:space="0" w:color="auto"/>
              <w:bottom w:val="nil"/>
              <w:right w:val="nil"/>
            </w:tcBorders>
            <w:shd w:val="clear" w:color="auto" w:fill="auto"/>
            <w:hideMark/>
          </w:tcPr>
          <w:p w14:paraId="2F99E27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3D9178E6"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4-100-070</w:t>
            </w:r>
          </w:p>
        </w:tc>
        <w:tc>
          <w:tcPr>
            <w:tcW w:w="1028" w:type="pct"/>
            <w:tcBorders>
              <w:top w:val="nil"/>
              <w:left w:val="nil"/>
              <w:bottom w:val="nil"/>
              <w:right w:val="nil"/>
            </w:tcBorders>
            <w:shd w:val="clear" w:color="auto" w:fill="auto"/>
            <w:hideMark/>
          </w:tcPr>
          <w:p w14:paraId="10D7D398"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7 </w:t>
            </w:r>
          </w:p>
        </w:tc>
        <w:tc>
          <w:tcPr>
            <w:tcW w:w="347" w:type="pct"/>
            <w:tcBorders>
              <w:top w:val="nil"/>
              <w:left w:val="nil"/>
              <w:bottom w:val="nil"/>
              <w:right w:val="nil"/>
            </w:tcBorders>
            <w:shd w:val="clear" w:color="auto" w:fill="auto"/>
            <w:hideMark/>
          </w:tcPr>
          <w:p w14:paraId="42DD1EF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37FAFFFE"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2,04</w:t>
            </w:r>
          </w:p>
        </w:tc>
        <w:tc>
          <w:tcPr>
            <w:tcW w:w="461" w:type="pct"/>
            <w:tcBorders>
              <w:top w:val="nil"/>
              <w:left w:val="nil"/>
              <w:bottom w:val="nil"/>
              <w:right w:val="nil"/>
            </w:tcBorders>
            <w:shd w:val="clear" w:color="auto" w:fill="auto"/>
            <w:hideMark/>
          </w:tcPr>
          <w:p w14:paraId="333B8792"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0DCCACC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0,24276</w:t>
            </w:r>
          </w:p>
        </w:tc>
        <w:tc>
          <w:tcPr>
            <w:tcW w:w="347" w:type="pct"/>
            <w:tcBorders>
              <w:top w:val="nil"/>
              <w:left w:val="nil"/>
              <w:bottom w:val="nil"/>
              <w:right w:val="nil"/>
            </w:tcBorders>
            <w:shd w:val="clear" w:color="auto" w:fill="auto"/>
            <w:hideMark/>
          </w:tcPr>
          <w:p w14:paraId="000D25BD"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136D762A"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695AED1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847,30</w:t>
            </w:r>
          </w:p>
        </w:tc>
        <w:tc>
          <w:tcPr>
            <w:tcW w:w="284" w:type="pct"/>
            <w:tcBorders>
              <w:top w:val="nil"/>
              <w:left w:val="nil"/>
              <w:bottom w:val="nil"/>
              <w:right w:val="nil"/>
            </w:tcBorders>
            <w:shd w:val="clear" w:color="auto" w:fill="auto"/>
            <w:hideMark/>
          </w:tcPr>
          <w:p w14:paraId="60459B6E"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6968B50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205,69</w:t>
            </w:r>
          </w:p>
        </w:tc>
      </w:tr>
      <w:tr w:rsidR="00281A3C" w:rsidRPr="00450396" w14:paraId="33347A3B"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4A4C0D1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629F97C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91.08.03-017</w:t>
            </w:r>
          </w:p>
        </w:tc>
        <w:tc>
          <w:tcPr>
            <w:tcW w:w="1028" w:type="pct"/>
            <w:tcBorders>
              <w:top w:val="nil"/>
              <w:left w:val="nil"/>
              <w:bottom w:val="nil"/>
              <w:right w:val="nil"/>
            </w:tcBorders>
            <w:shd w:val="clear" w:color="auto" w:fill="auto"/>
            <w:hideMark/>
          </w:tcPr>
          <w:p w14:paraId="1F8DA3E0" w14:textId="77777777" w:rsidR="00281A3C" w:rsidRPr="00450396" w:rsidRDefault="00281A3C" w:rsidP="00250E07">
            <w:pPr>
              <w:rPr>
                <w:rFonts w:ascii="Arial" w:hAnsi="Arial" w:cs="Arial"/>
                <w:sz w:val="16"/>
                <w:szCs w:val="16"/>
              </w:rPr>
            </w:pPr>
            <w:r w:rsidRPr="00450396">
              <w:rPr>
                <w:rFonts w:ascii="Arial" w:hAnsi="Arial" w:cs="Arial"/>
                <w:sz w:val="16"/>
                <w:szCs w:val="16"/>
              </w:rPr>
              <w:t>Катки самоходные гладкие вибрационные, масса 10 т</w:t>
            </w:r>
          </w:p>
        </w:tc>
        <w:tc>
          <w:tcPr>
            <w:tcW w:w="347" w:type="pct"/>
            <w:tcBorders>
              <w:top w:val="nil"/>
              <w:left w:val="nil"/>
              <w:bottom w:val="nil"/>
              <w:right w:val="nil"/>
            </w:tcBorders>
            <w:shd w:val="clear" w:color="auto" w:fill="auto"/>
            <w:hideMark/>
          </w:tcPr>
          <w:p w14:paraId="17D49D46"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52A23230"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2,14</w:t>
            </w:r>
          </w:p>
        </w:tc>
        <w:tc>
          <w:tcPr>
            <w:tcW w:w="461" w:type="pct"/>
            <w:tcBorders>
              <w:top w:val="nil"/>
              <w:left w:val="nil"/>
              <w:bottom w:val="nil"/>
              <w:right w:val="nil"/>
            </w:tcBorders>
            <w:shd w:val="clear" w:color="auto" w:fill="auto"/>
            <w:hideMark/>
          </w:tcPr>
          <w:p w14:paraId="336C3846"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59B7B14A"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0,25466</w:t>
            </w:r>
          </w:p>
        </w:tc>
        <w:tc>
          <w:tcPr>
            <w:tcW w:w="347" w:type="pct"/>
            <w:tcBorders>
              <w:top w:val="nil"/>
              <w:left w:val="nil"/>
              <w:bottom w:val="nil"/>
              <w:right w:val="nil"/>
            </w:tcBorders>
            <w:shd w:val="clear" w:color="auto" w:fill="auto"/>
            <w:hideMark/>
          </w:tcPr>
          <w:p w14:paraId="7719583E"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225B461A"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229D056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2 233,47</w:t>
            </w:r>
          </w:p>
        </w:tc>
        <w:tc>
          <w:tcPr>
            <w:tcW w:w="284" w:type="pct"/>
            <w:tcBorders>
              <w:top w:val="nil"/>
              <w:left w:val="nil"/>
              <w:bottom w:val="nil"/>
              <w:right w:val="nil"/>
            </w:tcBorders>
            <w:shd w:val="clear" w:color="auto" w:fill="auto"/>
            <w:hideMark/>
          </w:tcPr>
          <w:p w14:paraId="7CE5DFFD"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19CEF25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568,78</w:t>
            </w:r>
          </w:p>
        </w:tc>
      </w:tr>
      <w:tr w:rsidR="00281A3C" w:rsidRPr="00450396" w14:paraId="65AB63F5" w14:textId="77777777" w:rsidTr="00281A3C">
        <w:trPr>
          <w:trHeight w:val="288"/>
        </w:trPr>
        <w:tc>
          <w:tcPr>
            <w:tcW w:w="225" w:type="pct"/>
            <w:tcBorders>
              <w:top w:val="nil"/>
              <w:left w:val="single" w:sz="4" w:space="0" w:color="auto"/>
              <w:bottom w:val="nil"/>
              <w:right w:val="nil"/>
            </w:tcBorders>
            <w:shd w:val="clear" w:color="auto" w:fill="auto"/>
            <w:hideMark/>
          </w:tcPr>
          <w:p w14:paraId="7F41F5D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2081DD4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4-100-050</w:t>
            </w:r>
          </w:p>
        </w:tc>
        <w:tc>
          <w:tcPr>
            <w:tcW w:w="1028" w:type="pct"/>
            <w:tcBorders>
              <w:top w:val="nil"/>
              <w:left w:val="nil"/>
              <w:bottom w:val="nil"/>
              <w:right w:val="nil"/>
            </w:tcBorders>
            <w:shd w:val="clear" w:color="auto" w:fill="auto"/>
            <w:hideMark/>
          </w:tcPr>
          <w:p w14:paraId="3111C27B"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5 </w:t>
            </w:r>
          </w:p>
        </w:tc>
        <w:tc>
          <w:tcPr>
            <w:tcW w:w="347" w:type="pct"/>
            <w:tcBorders>
              <w:top w:val="nil"/>
              <w:left w:val="nil"/>
              <w:bottom w:val="nil"/>
              <w:right w:val="nil"/>
            </w:tcBorders>
            <w:shd w:val="clear" w:color="auto" w:fill="auto"/>
            <w:hideMark/>
          </w:tcPr>
          <w:p w14:paraId="115EC78C"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7C19F7A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2,14</w:t>
            </w:r>
          </w:p>
        </w:tc>
        <w:tc>
          <w:tcPr>
            <w:tcW w:w="461" w:type="pct"/>
            <w:tcBorders>
              <w:top w:val="nil"/>
              <w:left w:val="nil"/>
              <w:bottom w:val="nil"/>
              <w:right w:val="nil"/>
            </w:tcBorders>
            <w:shd w:val="clear" w:color="auto" w:fill="auto"/>
            <w:hideMark/>
          </w:tcPr>
          <w:p w14:paraId="0B3FECC3"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2E6AB5CE"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0,25466</w:t>
            </w:r>
          </w:p>
        </w:tc>
        <w:tc>
          <w:tcPr>
            <w:tcW w:w="347" w:type="pct"/>
            <w:tcBorders>
              <w:top w:val="nil"/>
              <w:left w:val="nil"/>
              <w:bottom w:val="nil"/>
              <w:right w:val="nil"/>
            </w:tcBorders>
            <w:shd w:val="clear" w:color="auto" w:fill="auto"/>
            <w:hideMark/>
          </w:tcPr>
          <w:p w14:paraId="4ECD65D2"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38C7F5CB"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6A2D31A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679,60</w:t>
            </w:r>
          </w:p>
        </w:tc>
        <w:tc>
          <w:tcPr>
            <w:tcW w:w="284" w:type="pct"/>
            <w:tcBorders>
              <w:top w:val="nil"/>
              <w:left w:val="nil"/>
              <w:bottom w:val="nil"/>
              <w:right w:val="nil"/>
            </w:tcBorders>
            <w:shd w:val="clear" w:color="auto" w:fill="auto"/>
            <w:hideMark/>
          </w:tcPr>
          <w:p w14:paraId="62D7BE3F"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09AA4F28"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173,07</w:t>
            </w:r>
          </w:p>
        </w:tc>
      </w:tr>
      <w:tr w:rsidR="00281A3C" w:rsidRPr="00450396" w14:paraId="05A3DBC8"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7B26913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119D8AF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91.08.03-045</w:t>
            </w:r>
          </w:p>
        </w:tc>
        <w:tc>
          <w:tcPr>
            <w:tcW w:w="1028" w:type="pct"/>
            <w:tcBorders>
              <w:top w:val="nil"/>
              <w:left w:val="nil"/>
              <w:bottom w:val="nil"/>
              <w:right w:val="nil"/>
            </w:tcBorders>
            <w:shd w:val="clear" w:color="auto" w:fill="auto"/>
            <w:hideMark/>
          </w:tcPr>
          <w:p w14:paraId="63E961E0" w14:textId="77777777" w:rsidR="00281A3C" w:rsidRPr="00450396" w:rsidRDefault="00281A3C" w:rsidP="00250E07">
            <w:pPr>
              <w:rPr>
                <w:rFonts w:ascii="Arial" w:hAnsi="Arial" w:cs="Arial"/>
                <w:sz w:val="16"/>
                <w:szCs w:val="16"/>
              </w:rPr>
            </w:pPr>
            <w:r w:rsidRPr="00450396">
              <w:rPr>
                <w:rFonts w:ascii="Arial" w:hAnsi="Arial" w:cs="Arial"/>
                <w:sz w:val="16"/>
                <w:szCs w:val="16"/>
              </w:rPr>
              <w:t>Катки самоходные гладкие вибрационные, масса 7 т</w:t>
            </w:r>
          </w:p>
        </w:tc>
        <w:tc>
          <w:tcPr>
            <w:tcW w:w="347" w:type="pct"/>
            <w:tcBorders>
              <w:top w:val="nil"/>
              <w:left w:val="nil"/>
              <w:bottom w:val="nil"/>
              <w:right w:val="nil"/>
            </w:tcBorders>
            <w:shd w:val="clear" w:color="auto" w:fill="auto"/>
            <w:hideMark/>
          </w:tcPr>
          <w:p w14:paraId="0B5CAC0A"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7D40B10E"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1,51</w:t>
            </w:r>
          </w:p>
        </w:tc>
        <w:tc>
          <w:tcPr>
            <w:tcW w:w="461" w:type="pct"/>
            <w:tcBorders>
              <w:top w:val="nil"/>
              <w:left w:val="nil"/>
              <w:bottom w:val="nil"/>
              <w:right w:val="nil"/>
            </w:tcBorders>
            <w:shd w:val="clear" w:color="auto" w:fill="auto"/>
            <w:hideMark/>
          </w:tcPr>
          <w:p w14:paraId="35D5537B"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53F07704"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0,17969</w:t>
            </w:r>
          </w:p>
        </w:tc>
        <w:tc>
          <w:tcPr>
            <w:tcW w:w="347" w:type="pct"/>
            <w:tcBorders>
              <w:top w:val="nil"/>
              <w:left w:val="nil"/>
              <w:bottom w:val="nil"/>
              <w:right w:val="nil"/>
            </w:tcBorders>
            <w:shd w:val="clear" w:color="auto" w:fill="auto"/>
            <w:hideMark/>
          </w:tcPr>
          <w:p w14:paraId="4B12AC6B"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266D6827"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4E416D7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1 620,65</w:t>
            </w:r>
          </w:p>
        </w:tc>
        <w:tc>
          <w:tcPr>
            <w:tcW w:w="284" w:type="pct"/>
            <w:tcBorders>
              <w:top w:val="nil"/>
              <w:left w:val="nil"/>
              <w:bottom w:val="nil"/>
              <w:right w:val="nil"/>
            </w:tcBorders>
            <w:shd w:val="clear" w:color="auto" w:fill="auto"/>
            <w:hideMark/>
          </w:tcPr>
          <w:p w14:paraId="3F1265FF"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3FDFBEB4"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291,21</w:t>
            </w:r>
          </w:p>
        </w:tc>
      </w:tr>
      <w:tr w:rsidR="00281A3C" w:rsidRPr="00450396" w14:paraId="05DF81A3" w14:textId="77777777" w:rsidTr="00281A3C">
        <w:trPr>
          <w:trHeight w:val="288"/>
        </w:trPr>
        <w:tc>
          <w:tcPr>
            <w:tcW w:w="225" w:type="pct"/>
            <w:tcBorders>
              <w:top w:val="nil"/>
              <w:left w:val="single" w:sz="4" w:space="0" w:color="auto"/>
              <w:bottom w:val="nil"/>
              <w:right w:val="nil"/>
            </w:tcBorders>
            <w:shd w:val="clear" w:color="auto" w:fill="auto"/>
            <w:hideMark/>
          </w:tcPr>
          <w:p w14:paraId="7A3339B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1A39BB7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4-100-050</w:t>
            </w:r>
          </w:p>
        </w:tc>
        <w:tc>
          <w:tcPr>
            <w:tcW w:w="1028" w:type="pct"/>
            <w:tcBorders>
              <w:top w:val="nil"/>
              <w:left w:val="nil"/>
              <w:bottom w:val="nil"/>
              <w:right w:val="nil"/>
            </w:tcBorders>
            <w:shd w:val="clear" w:color="auto" w:fill="auto"/>
            <w:hideMark/>
          </w:tcPr>
          <w:p w14:paraId="33DA38B9"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5 </w:t>
            </w:r>
          </w:p>
        </w:tc>
        <w:tc>
          <w:tcPr>
            <w:tcW w:w="347" w:type="pct"/>
            <w:tcBorders>
              <w:top w:val="nil"/>
              <w:left w:val="nil"/>
              <w:bottom w:val="nil"/>
              <w:right w:val="nil"/>
            </w:tcBorders>
            <w:shd w:val="clear" w:color="auto" w:fill="auto"/>
            <w:hideMark/>
          </w:tcPr>
          <w:p w14:paraId="55BEDF4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1688B15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1,51</w:t>
            </w:r>
          </w:p>
        </w:tc>
        <w:tc>
          <w:tcPr>
            <w:tcW w:w="461" w:type="pct"/>
            <w:tcBorders>
              <w:top w:val="nil"/>
              <w:left w:val="nil"/>
              <w:bottom w:val="nil"/>
              <w:right w:val="nil"/>
            </w:tcBorders>
            <w:shd w:val="clear" w:color="auto" w:fill="auto"/>
            <w:hideMark/>
          </w:tcPr>
          <w:p w14:paraId="15080477"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6FA002F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0,17969</w:t>
            </w:r>
          </w:p>
        </w:tc>
        <w:tc>
          <w:tcPr>
            <w:tcW w:w="347" w:type="pct"/>
            <w:tcBorders>
              <w:top w:val="nil"/>
              <w:left w:val="nil"/>
              <w:bottom w:val="nil"/>
              <w:right w:val="nil"/>
            </w:tcBorders>
            <w:shd w:val="clear" w:color="auto" w:fill="auto"/>
            <w:hideMark/>
          </w:tcPr>
          <w:p w14:paraId="689FF28F"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5B2956F4"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5BF9A3E8"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679,60</w:t>
            </w:r>
          </w:p>
        </w:tc>
        <w:tc>
          <w:tcPr>
            <w:tcW w:w="284" w:type="pct"/>
            <w:tcBorders>
              <w:top w:val="nil"/>
              <w:left w:val="nil"/>
              <w:bottom w:val="nil"/>
              <w:right w:val="nil"/>
            </w:tcBorders>
            <w:shd w:val="clear" w:color="auto" w:fill="auto"/>
            <w:hideMark/>
          </w:tcPr>
          <w:p w14:paraId="1311F03F"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323A691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122,12</w:t>
            </w:r>
          </w:p>
        </w:tc>
      </w:tr>
      <w:tr w:rsidR="00281A3C" w:rsidRPr="00450396" w14:paraId="39C01E0C"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6A7D069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5973519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91.08.03-047</w:t>
            </w:r>
          </w:p>
        </w:tc>
        <w:tc>
          <w:tcPr>
            <w:tcW w:w="1028" w:type="pct"/>
            <w:tcBorders>
              <w:top w:val="nil"/>
              <w:left w:val="nil"/>
              <w:bottom w:val="nil"/>
              <w:right w:val="nil"/>
            </w:tcBorders>
            <w:shd w:val="clear" w:color="auto" w:fill="auto"/>
            <w:hideMark/>
          </w:tcPr>
          <w:p w14:paraId="380DA2D6" w14:textId="77777777" w:rsidR="00281A3C" w:rsidRPr="00450396" w:rsidRDefault="00281A3C" w:rsidP="00250E07">
            <w:pPr>
              <w:rPr>
                <w:rFonts w:ascii="Arial" w:hAnsi="Arial" w:cs="Arial"/>
                <w:sz w:val="16"/>
                <w:szCs w:val="16"/>
              </w:rPr>
            </w:pPr>
            <w:r w:rsidRPr="00450396">
              <w:rPr>
                <w:rFonts w:ascii="Arial" w:hAnsi="Arial" w:cs="Arial"/>
                <w:sz w:val="16"/>
                <w:szCs w:val="16"/>
              </w:rPr>
              <w:t>Катки самоходные пневмоколесные статические, масса 12 т</w:t>
            </w:r>
          </w:p>
        </w:tc>
        <w:tc>
          <w:tcPr>
            <w:tcW w:w="347" w:type="pct"/>
            <w:tcBorders>
              <w:top w:val="nil"/>
              <w:left w:val="nil"/>
              <w:bottom w:val="nil"/>
              <w:right w:val="nil"/>
            </w:tcBorders>
            <w:shd w:val="clear" w:color="auto" w:fill="auto"/>
            <w:hideMark/>
          </w:tcPr>
          <w:p w14:paraId="7E2CC02F"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15D5C01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2,59</w:t>
            </w:r>
          </w:p>
        </w:tc>
        <w:tc>
          <w:tcPr>
            <w:tcW w:w="461" w:type="pct"/>
            <w:tcBorders>
              <w:top w:val="nil"/>
              <w:left w:val="nil"/>
              <w:bottom w:val="nil"/>
              <w:right w:val="nil"/>
            </w:tcBorders>
            <w:shd w:val="clear" w:color="auto" w:fill="auto"/>
            <w:hideMark/>
          </w:tcPr>
          <w:p w14:paraId="4437E7E2"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2FC7B0A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0,30821</w:t>
            </w:r>
          </w:p>
        </w:tc>
        <w:tc>
          <w:tcPr>
            <w:tcW w:w="347" w:type="pct"/>
            <w:tcBorders>
              <w:top w:val="nil"/>
              <w:left w:val="nil"/>
              <w:bottom w:val="nil"/>
              <w:right w:val="nil"/>
            </w:tcBorders>
            <w:shd w:val="clear" w:color="auto" w:fill="auto"/>
            <w:hideMark/>
          </w:tcPr>
          <w:p w14:paraId="1AD0D18F"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1 334,21</w:t>
            </w:r>
          </w:p>
        </w:tc>
        <w:tc>
          <w:tcPr>
            <w:tcW w:w="247" w:type="pct"/>
            <w:tcBorders>
              <w:top w:val="nil"/>
              <w:left w:val="nil"/>
              <w:bottom w:val="nil"/>
              <w:right w:val="nil"/>
            </w:tcBorders>
            <w:shd w:val="clear" w:color="auto" w:fill="auto"/>
            <w:hideMark/>
          </w:tcPr>
          <w:p w14:paraId="58041B16"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1,54</w:t>
            </w:r>
          </w:p>
        </w:tc>
        <w:tc>
          <w:tcPr>
            <w:tcW w:w="347" w:type="pct"/>
            <w:tcBorders>
              <w:top w:val="nil"/>
              <w:left w:val="nil"/>
              <w:bottom w:val="nil"/>
              <w:right w:val="nil"/>
            </w:tcBorders>
            <w:shd w:val="clear" w:color="auto" w:fill="auto"/>
            <w:hideMark/>
          </w:tcPr>
          <w:p w14:paraId="3090076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2 054,68</w:t>
            </w:r>
          </w:p>
        </w:tc>
        <w:tc>
          <w:tcPr>
            <w:tcW w:w="284" w:type="pct"/>
            <w:tcBorders>
              <w:top w:val="nil"/>
              <w:left w:val="nil"/>
              <w:bottom w:val="nil"/>
              <w:right w:val="nil"/>
            </w:tcBorders>
            <w:shd w:val="clear" w:color="auto" w:fill="auto"/>
            <w:hideMark/>
          </w:tcPr>
          <w:p w14:paraId="207940FB"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66BE9DF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633,27</w:t>
            </w:r>
          </w:p>
        </w:tc>
      </w:tr>
      <w:tr w:rsidR="00281A3C" w:rsidRPr="00450396" w14:paraId="3B0A1870" w14:textId="77777777" w:rsidTr="00281A3C">
        <w:trPr>
          <w:trHeight w:val="288"/>
        </w:trPr>
        <w:tc>
          <w:tcPr>
            <w:tcW w:w="225" w:type="pct"/>
            <w:tcBorders>
              <w:top w:val="nil"/>
              <w:left w:val="single" w:sz="4" w:space="0" w:color="auto"/>
              <w:bottom w:val="nil"/>
              <w:right w:val="nil"/>
            </w:tcBorders>
            <w:shd w:val="clear" w:color="auto" w:fill="auto"/>
            <w:hideMark/>
          </w:tcPr>
          <w:p w14:paraId="1A4D871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2B44DAF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4-100-060</w:t>
            </w:r>
          </w:p>
        </w:tc>
        <w:tc>
          <w:tcPr>
            <w:tcW w:w="1028" w:type="pct"/>
            <w:tcBorders>
              <w:top w:val="nil"/>
              <w:left w:val="nil"/>
              <w:bottom w:val="nil"/>
              <w:right w:val="nil"/>
            </w:tcBorders>
            <w:shd w:val="clear" w:color="auto" w:fill="auto"/>
            <w:hideMark/>
          </w:tcPr>
          <w:p w14:paraId="0B92275B"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6 </w:t>
            </w:r>
          </w:p>
        </w:tc>
        <w:tc>
          <w:tcPr>
            <w:tcW w:w="347" w:type="pct"/>
            <w:tcBorders>
              <w:top w:val="nil"/>
              <w:left w:val="nil"/>
              <w:bottom w:val="nil"/>
              <w:right w:val="nil"/>
            </w:tcBorders>
            <w:shd w:val="clear" w:color="auto" w:fill="auto"/>
            <w:hideMark/>
          </w:tcPr>
          <w:p w14:paraId="00FC82D0"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7233143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2,59</w:t>
            </w:r>
          </w:p>
        </w:tc>
        <w:tc>
          <w:tcPr>
            <w:tcW w:w="461" w:type="pct"/>
            <w:tcBorders>
              <w:top w:val="nil"/>
              <w:left w:val="nil"/>
              <w:bottom w:val="nil"/>
              <w:right w:val="nil"/>
            </w:tcBorders>
            <w:shd w:val="clear" w:color="auto" w:fill="auto"/>
            <w:hideMark/>
          </w:tcPr>
          <w:p w14:paraId="2C9C6E96"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084B2A44"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0,30821</w:t>
            </w:r>
          </w:p>
        </w:tc>
        <w:tc>
          <w:tcPr>
            <w:tcW w:w="347" w:type="pct"/>
            <w:tcBorders>
              <w:top w:val="nil"/>
              <w:left w:val="nil"/>
              <w:bottom w:val="nil"/>
              <w:right w:val="nil"/>
            </w:tcBorders>
            <w:shd w:val="clear" w:color="auto" w:fill="auto"/>
            <w:hideMark/>
          </w:tcPr>
          <w:p w14:paraId="46A127E7"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2F84A169"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0E31007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794,34</w:t>
            </w:r>
          </w:p>
        </w:tc>
        <w:tc>
          <w:tcPr>
            <w:tcW w:w="284" w:type="pct"/>
            <w:tcBorders>
              <w:top w:val="nil"/>
              <w:left w:val="nil"/>
              <w:bottom w:val="nil"/>
              <w:right w:val="nil"/>
            </w:tcBorders>
            <w:shd w:val="clear" w:color="auto" w:fill="auto"/>
            <w:hideMark/>
          </w:tcPr>
          <w:p w14:paraId="08EC1F2A"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657455B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244,82</w:t>
            </w:r>
          </w:p>
        </w:tc>
      </w:tr>
      <w:tr w:rsidR="00281A3C" w:rsidRPr="00450396" w14:paraId="40001C66"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0D58664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13590A6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91.08.03-049</w:t>
            </w:r>
          </w:p>
        </w:tc>
        <w:tc>
          <w:tcPr>
            <w:tcW w:w="1028" w:type="pct"/>
            <w:tcBorders>
              <w:top w:val="nil"/>
              <w:left w:val="nil"/>
              <w:bottom w:val="nil"/>
              <w:right w:val="nil"/>
            </w:tcBorders>
            <w:shd w:val="clear" w:color="auto" w:fill="auto"/>
            <w:hideMark/>
          </w:tcPr>
          <w:p w14:paraId="59F13CB4" w14:textId="77777777" w:rsidR="00281A3C" w:rsidRPr="00450396" w:rsidRDefault="00281A3C" w:rsidP="00250E07">
            <w:pPr>
              <w:rPr>
                <w:rFonts w:ascii="Arial" w:hAnsi="Arial" w:cs="Arial"/>
                <w:sz w:val="16"/>
                <w:szCs w:val="16"/>
              </w:rPr>
            </w:pPr>
            <w:r w:rsidRPr="00450396">
              <w:rPr>
                <w:rFonts w:ascii="Arial" w:hAnsi="Arial" w:cs="Arial"/>
                <w:sz w:val="16"/>
                <w:szCs w:val="16"/>
              </w:rPr>
              <w:t>Катки самоходные гладкие вибрационные, масса 14 т</w:t>
            </w:r>
          </w:p>
        </w:tc>
        <w:tc>
          <w:tcPr>
            <w:tcW w:w="347" w:type="pct"/>
            <w:tcBorders>
              <w:top w:val="nil"/>
              <w:left w:val="nil"/>
              <w:bottom w:val="nil"/>
              <w:right w:val="nil"/>
            </w:tcBorders>
            <w:shd w:val="clear" w:color="auto" w:fill="auto"/>
            <w:hideMark/>
          </w:tcPr>
          <w:p w14:paraId="16B2A813"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5EE69CD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0,97</w:t>
            </w:r>
          </w:p>
        </w:tc>
        <w:tc>
          <w:tcPr>
            <w:tcW w:w="461" w:type="pct"/>
            <w:tcBorders>
              <w:top w:val="nil"/>
              <w:left w:val="nil"/>
              <w:bottom w:val="nil"/>
              <w:right w:val="nil"/>
            </w:tcBorders>
            <w:shd w:val="clear" w:color="auto" w:fill="auto"/>
            <w:hideMark/>
          </w:tcPr>
          <w:p w14:paraId="501BF04C"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5ADE67A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0,11543</w:t>
            </w:r>
          </w:p>
        </w:tc>
        <w:tc>
          <w:tcPr>
            <w:tcW w:w="347" w:type="pct"/>
            <w:tcBorders>
              <w:top w:val="nil"/>
              <w:left w:val="nil"/>
              <w:bottom w:val="nil"/>
              <w:right w:val="nil"/>
            </w:tcBorders>
            <w:shd w:val="clear" w:color="auto" w:fill="auto"/>
            <w:hideMark/>
          </w:tcPr>
          <w:p w14:paraId="213C5069"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21E58997"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7DDC173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2 389,53</w:t>
            </w:r>
          </w:p>
        </w:tc>
        <w:tc>
          <w:tcPr>
            <w:tcW w:w="284" w:type="pct"/>
            <w:tcBorders>
              <w:top w:val="nil"/>
              <w:left w:val="nil"/>
              <w:bottom w:val="nil"/>
              <w:right w:val="nil"/>
            </w:tcBorders>
            <w:shd w:val="clear" w:color="auto" w:fill="auto"/>
            <w:hideMark/>
          </w:tcPr>
          <w:p w14:paraId="7F74272B"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260F9CD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275,82</w:t>
            </w:r>
          </w:p>
        </w:tc>
      </w:tr>
      <w:tr w:rsidR="00281A3C" w:rsidRPr="00450396" w14:paraId="2FD06AA6" w14:textId="77777777" w:rsidTr="00281A3C">
        <w:trPr>
          <w:trHeight w:val="288"/>
        </w:trPr>
        <w:tc>
          <w:tcPr>
            <w:tcW w:w="225" w:type="pct"/>
            <w:tcBorders>
              <w:top w:val="nil"/>
              <w:left w:val="single" w:sz="4" w:space="0" w:color="auto"/>
              <w:bottom w:val="nil"/>
              <w:right w:val="nil"/>
            </w:tcBorders>
            <w:shd w:val="clear" w:color="auto" w:fill="auto"/>
            <w:hideMark/>
          </w:tcPr>
          <w:p w14:paraId="5F4E556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5B2F8D9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4-100-060</w:t>
            </w:r>
          </w:p>
        </w:tc>
        <w:tc>
          <w:tcPr>
            <w:tcW w:w="1028" w:type="pct"/>
            <w:tcBorders>
              <w:top w:val="nil"/>
              <w:left w:val="nil"/>
              <w:bottom w:val="nil"/>
              <w:right w:val="nil"/>
            </w:tcBorders>
            <w:shd w:val="clear" w:color="auto" w:fill="auto"/>
            <w:hideMark/>
          </w:tcPr>
          <w:p w14:paraId="4A588C29"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6 </w:t>
            </w:r>
          </w:p>
        </w:tc>
        <w:tc>
          <w:tcPr>
            <w:tcW w:w="347" w:type="pct"/>
            <w:tcBorders>
              <w:top w:val="nil"/>
              <w:left w:val="nil"/>
              <w:bottom w:val="nil"/>
              <w:right w:val="nil"/>
            </w:tcBorders>
            <w:shd w:val="clear" w:color="auto" w:fill="auto"/>
            <w:hideMark/>
          </w:tcPr>
          <w:p w14:paraId="4205EFB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78CA0BC1"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0,97</w:t>
            </w:r>
          </w:p>
        </w:tc>
        <w:tc>
          <w:tcPr>
            <w:tcW w:w="461" w:type="pct"/>
            <w:tcBorders>
              <w:top w:val="nil"/>
              <w:left w:val="nil"/>
              <w:bottom w:val="nil"/>
              <w:right w:val="nil"/>
            </w:tcBorders>
            <w:shd w:val="clear" w:color="auto" w:fill="auto"/>
            <w:hideMark/>
          </w:tcPr>
          <w:p w14:paraId="7A31E7DE"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67991A1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0,11543</w:t>
            </w:r>
          </w:p>
        </w:tc>
        <w:tc>
          <w:tcPr>
            <w:tcW w:w="347" w:type="pct"/>
            <w:tcBorders>
              <w:top w:val="nil"/>
              <w:left w:val="nil"/>
              <w:bottom w:val="nil"/>
              <w:right w:val="nil"/>
            </w:tcBorders>
            <w:shd w:val="clear" w:color="auto" w:fill="auto"/>
            <w:hideMark/>
          </w:tcPr>
          <w:p w14:paraId="778BF572"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4F53FC9E"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640F09F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794,34</w:t>
            </w:r>
          </w:p>
        </w:tc>
        <w:tc>
          <w:tcPr>
            <w:tcW w:w="284" w:type="pct"/>
            <w:tcBorders>
              <w:top w:val="nil"/>
              <w:left w:val="nil"/>
              <w:bottom w:val="nil"/>
              <w:right w:val="nil"/>
            </w:tcBorders>
            <w:shd w:val="clear" w:color="auto" w:fill="auto"/>
            <w:hideMark/>
          </w:tcPr>
          <w:p w14:paraId="2FFD6CDF"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28466654"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91,69</w:t>
            </w:r>
          </w:p>
        </w:tc>
      </w:tr>
      <w:tr w:rsidR="00281A3C" w:rsidRPr="00450396" w14:paraId="53625F1D" w14:textId="77777777" w:rsidTr="00281A3C">
        <w:trPr>
          <w:trHeight w:val="408"/>
        </w:trPr>
        <w:tc>
          <w:tcPr>
            <w:tcW w:w="225" w:type="pct"/>
            <w:tcBorders>
              <w:top w:val="nil"/>
              <w:left w:val="single" w:sz="4" w:space="0" w:color="auto"/>
              <w:bottom w:val="nil"/>
              <w:right w:val="nil"/>
            </w:tcBorders>
            <w:shd w:val="clear" w:color="auto" w:fill="auto"/>
            <w:vAlign w:val="center"/>
            <w:hideMark/>
          </w:tcPr>
          <w:p w14:paraId="69983CB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105F281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91.08.06-001</w:t>
            </w:r>
          </w:p>
        </w:tc>
        <w:tc>
          <w:tcPr>
            <w:tcW w:w="1028" w:type="pct"/>
            <w:tcBorders>
              <w:top w:val="nil"/>
              <w:left w:val="nil"/>
              <w:bottom w:val="nil"/>
              <w:right w:val="nil"/>
            </w:tcBorders>
            <w:shd w:val="clear" w:color="auto" w:fill="auto"/>
            <w:hideMark/>
          </w:tcPr>
          <w:p w14:paraId="2D91660D" w14:textId="77777777" w:rsidR="00281A3C" w:rsidRPr="00450396" w:rsidRDefault="00281A3C" w:rsidP="00250E07">
            <w:pPr>
              <w:rPr>
                <w:rFonts w:ascii="Arial" w:hAnsi="Arial" w:cs="Arial"/>
                <w:sz w:val="16"/>
                <w:szCs w:val="16"/>
              </w:rPr>
            </w:pPr>
            <w:r w:rsidRPr="00450396">
              <w:rPr>
                <w:rFonts w:ascii="Arial" w:hAnsi="Arial" w:cs="Arial"/>
                <w:sz w:val="16"/>
                <w:szCs w:val="16"/>
              </w:rPr>
              <w:t xml:space="preserve">Нарезчики швов, максимальная глубина резки 240 мм, мощность 17,7 кВт (24 </w:t>
            </w:r>
            <w:proofErr w:type="spellStart"/>
            <w:r w:rsidRPr="00450396">
              <w:rPr>
                <w:rFonts w:ascii="Arial" w:hAnsi="Arial" w:cs="Arial"/>
                <w:sz w:val="16"/>
                <w:szCs w:val="16"/>
              </w:rPr>
              <w:t>л.с</w:t>
            </w:r>
            <w:proofErr w:type="spellEnd"/>
            <w:r w:rsidRPr="00450396">
              <w:rPr>
                <w:rFonts w:ascii="Arial" w:hAnsi="Arial" w:cs="Arial"/>
                <w:sz w:val="16"/>
                <w:szCs w:val="16"/>
              </w:rPr>
              <w:t>.)</w:t>
            </w:r>
          </w:p>
        </w:tc>
        <w:tc>
          <w:tcPr>
            <w:tcW w:w="347" w:type="pct"/>
            <w:tcBorders>
              <w:top w:val="nil"/>
              <w:left w:val="nil"/>
              <w:bottom w:val="nil"/>
              <w:right w:val="nil"/>
            </w:tcBorders>
            <w:shd w:val="clear" w:color="auto" w:fill="auto"/>
            <w:hideMark/>
          </w:tcPr>
          <w:p w14:paraId="3E04D1F2"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59F706DB"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1,52</w:t>
            </w:r>
          </w:p>
        </w:tc>
        <w:tc>
          <w:tcPr>
            <w:tcW w:w="461" w:type="pct"/>
            <w:tcBorders>
              <w:top w:val="nil"/>
              <w:left w:val="nil"/>
              <w:bottom w:val="nil"/>
              <w:right w:val="nil"/>
            </w:tcBorders>
            <w:shd w:val="clear" w:color="auto" w:fill="auto"/>
            <w:hideMark/>
          </w:tcPr>
          <w:p w14:paraId="74CEE682"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406DF91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0,18088</w:t>
            </w:r>
          </w:p>
        </w:tc>
        <w:tc>
          <w:tcPr>
            <w:tcW w:w="347" w:type="pct"/>
            <w:tcBorders>
              <w:top w:val="nil"/>
              <w:left w:val="nil"/>
              <w:bottom w:val="nil"/>
              <w:right w:val="nil"/>
            </w:tcBorders>
            <w:shd w:val="clear" w:color="auto" w:fill="auto"/>
            <w:hideMark/>
          </w:tcPr>
          <w:p w14:paraId="55F9EEE6"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181,30</w:t>
            </w:r>
          </w:p>
        </w:tc>
        <w:tc>
          <w:tcPr>
            <w:tcW w:w="247" w:type="pct"/>
            <w:tcBorders>
              <w:top w:val="nil"/>
              <w:left w:val="nil"/>
              <w:bottom w:val="nil"/>
              <w:right w:val="nil"/>
            </w:tcBorders>
            <w:shd w:val="clear" w:color="auto" w:fill="auto"/>
            <w:hideMark/>
          </w:tcPr>
          <w:p w14:paraId="704EDDF2"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1,22</w:t>
            </w:r>
          </w:p>
        </w:tc>
        <w:tc>
          <w:tcPr>
            <w:tcW w:w="347" w:type="pct"/>
            <w:tcBorders>
              <w:top w:val="nil"/>
              <w:left w:val="nil"/>
              <w:bottom w:val="nil"/>
              <w:right w:val="nil"/>
            </w:tcBorders>
            <w:shd w:val="clear" w:color="auto" w:fill="auto"/>
            <w:hideMark/>
          </w:tcPr>
          <w:p w14:paraId="1CA57870"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221,19</w:t>
            </w:r>
          </w:p>
        </w:tc>
        <w:tc>
          <w:tcPr>
            <w:tcW w:w="284" w:type="pct"/>
            <w:tcBorders>
              <w:top w:val="nil"/>
              <w:left w:val="nil"/>
              <w:bottom w:val="nil"/>
              <w:right w:val="nil"/>
            </w:tcBorders>
            <w:shd w:val="clear" w:color="auto" w:fill="auto"/>
            <w:hideMark/>
          </w:tcPr>
          <w:p w14:paraId="130A2D58"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087A357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40,01</w:t>
            </w:r>
          </w:p>
        </w:tc>
      </w:tr>
      <w:tr w:rsidR="00281A3C" w:rsidRPr="00450396" w14:paraId="63D23849"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7FE7B48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770656F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91.08.11-031</w:t>
            </w:r>
          </w:p>
        </w:tc>
        <w:tc>
          <w:tcPr>
            <w:tcW w:w="1028" w:type="pct"/>
            <w:tcBorders>
              <w:top w:val="nil"/>
              <w:left w:val="nil"/>
              <w:bottom w:val="nil"/>
              <w:right w:val="nil"/>
            </w:tcBorders>
            <w:shd w:val="clear" w:color="auto" w:fill="auto"/>
            <w:hideMark/>
          </w:tcPr>
          <w:p w14:paraId="49434887" w14:textId="77777777" w:rsidR="00281A3C" w:rsidRPr="00450396" w:rsidRDefault="00281A3C" w:rsidP="00250E07">
            <w:pPr>
              <w:rPr>
                <w:rFonts w:ascii="Arial" w:hAnsi="Arial" w:cs="Arial"/>
                <w:sz w:val="16"/>
                <w:szCs w:val="16"/>
              </w:rPr>
            </w:pPr>
            <w:r w:rsidRPr="00450396">
              <w:rPr>
                <w:rFonts w:ascii="Arial" w:hAnsi="Arial" w:cs="Arial"/>
                <w:sz w:val="16"/>
                <w:szCs w:val="16"/>
              </w:rPr>
              <w:t>Перегружатели асфальтовой смеси, емкость бункера до 25 т</w:t>
            </w:r>
          </w:p>
        </w:tc>
        <w:tc>
          <w:tcPr>
            <w:tcW w:w="347" w:type="pct"/>
            <w:tcBorders>
              <w:top w:val="nil"/>
              <w:left w:val="nil"/>
              <w:bottom w:val="nil"/>
              <w:right w:val="nil"/>
            </w:tcBorders>
            <w:shd w:val="clear" w:color="auto" w:fill="auto"/>
            <w:hideMark/>
          </w:tcPr>
          <w:p w14:paraId="35423431"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47D90AC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2,04</w:t>
            </w:r>
          </w:p>
        </w:tc>
        <w:tc>
          <w:tcPr>
            <w:tcW w:w="461" w:type="pct"/>
            <w:tcBorders>
              <w:top w:val="nil"/>
              <w:left w:val="nil"/>
              <w:bottom w:val="nil"/>
              <w:right w:val="nil"/>
            </w:tcBorders>
            <w:shd w:val="clear" w:color="auto" w:fill="auto"/>
            <w:hideMark/>
          </w:tcPr>
          <w:p w14:paraId="6C7F3900"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67BAA47E"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0,24276</w:t>
            </w:r>
          </w:p>
        </w:tc>
        <w:tc>
          <w:tcPr>
            <w:tcW w:w="347" w:type="pct"/>
            <w:tcBorders>
              <w:top w:val="nil"/>
              <w:left w:val="nil"/>
              <w:bottom w:val="nil"/>
              <w:right w:val="nil"/>
            </w:tcBorders>
            <w:shd w:val="clear" w:color="auto" w:fill="auto"/>
            <w:hideMark/>
          </w:tcPr>
          <w:p w14:paraId="7E455A66"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8 883,76</w:t>
            </w:r>
          </w:p>
        </w:tc>
        <w:tc>
          <w:tcPr>
            <w:tcW w:w="247" w:type="pct"/>
            <w:tcBorders>
              <w:top w:val="nil"/>
              <w:left w:val="nil"/>
              <w:bottom w:val="nil"/>
              <w:right w:val="nil"/>
            </w:tcBorders>
            <w:shd w:val="clear" w:color="auto" w:fill="auto"/>
            <w:hideMark/>
          </w:tcPr>
          <w:p w14:paraId="45A9F916"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1,4</w:t>
            </w:r>
          </w:p>
        </w:tc>
        <w:tc>
          <w:tcPr>
            <w:tcW w:w="347" w:type="pct"/>
            <w:tcBorders>
              <w:top w:val="nil"/>
              <w:left w:val="nil"/>
              <w:bottom w:val="nil"/>
              <w:right w:val="nil"/>
            </w:tcBorders>
            <w:shd w:val="clear" w:color="auto" w:fill="auto"/>
            <w:hideMark/>
          </w:tcPr>
          <w:p w14:paraId="24C5888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12 437,26</w:t>
            </w:r>
          </w:p>
        </w:tc>
        <w:tc>
          <w:tcPr>
            <w:tcW w:w="284" w:type="pct"/>
            <w:tcBorders>
              <w:top w:val="nil"/>
              <w:left w:val="nil"/>
              <w:bottom w:val="nil"/>
              <w:right w:val="nil"/>
            </w:tcBorders>
            <w:shd w:val="clear" w:color="auto" w:fill="auto"/>
            <w:hideMark/>
          </w:tcPr>
          <w:p w14:paraId="49144E9B"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2B1871C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3 019,27</w:t>
            </w:r>
          </w:p>
        </w:tc>
      </w:tr>
      <w:tr w:rsidR="00281A3C" w:rsidRPr="00450396" w14:paraId="5EDA28A4" w14:textId="77777777" w:rsidTr="00281A3C">
        <w:trPr>
          <w:trHeight w:val="288"/>
        </w:trPr>
        <w:tc>
          <w:tcPr>
            <w:tcW w:w="225" w:type="pct"/>
            <w:tcBorders>
              <w:top w:val="nil"/>
              <w:left w:val="single" w:sz="4" w:space="0" w:color="auto"/>
              <w:bottom w:val="nil"/>
              <w:right w:val="nil"/>
            </w:tcBorders>
            <w:shd w:val="clear" w:color="auto" w:fill="auto"/>
            <w:hideMark/>
          </w:tcPr>
          <w:p w14:paraId="12C6238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564EF306"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4-100-080</w:t>
            </w:r>
          </w:p>
        </w:tc>
        <w:tc>
          <w:tcPr>
            <w:tcW w:w="1028" w:type="pct"/>
            <w:tcBorders>
              <w:top w:val="nil"/>
              <w:left w:val="nil"/>
              <w:bottom w:val="nil"/>
              <w:right w:val="nil"/>
            </w:tcBorders>
            <w:shd w:val="clear" w:color="auto" w:fill="auto"/>
            <w:hideMark/>
          </w:tcPr>
          <w:p w14:paraId="2DCE115C"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8 </w:t>
            </w:r>
          </w:p>
        </w:tc>
        <w:tc>
          <w:tcPr>
            <w:tcW w:w="347" w:type="pct"/>
            <w:tcBorders>
              <w:top w:val="nil"/>
              <w:left w:val="nil"/>
              <w:bottom w:val="nil"/>
              <w:right w:val="nil"/>
            </w:tcBorders>
            <w:shd w:val="clear" w:color="auto" w:fill="auto"/>
            <w:hideMark/>
          </w:tcPr>
          <w:p w14:paraId="557CCAA4"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2F76D5B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2,04</w:t>
            </w:r>
          </w:p>
        </w:tc>
        <w:tc>
          <w:tcPr>
            <w:tcW w:w="461" w:type="pct"/>
            <w:tcBorders>
              <w:top w:val="nil"/>
              <w:left w:val="nil"/>
              <w:bottom w:val="nil"/>
              <w:right w:val="nil"/>
            </w:tcBorders>
            <w:shd w:val="clear" w:color="auto" w:fill="auto"/>
            <w:hideMark/>
          </w:tcPr>
          <w:p w14:paraId="7CF182AD"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582F25B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0,24276</w:t>
            </w:r>
          </w:p>
        </w:tc>
        <w:tc>
          <w:tcPr>
            <w:tcW w:w="347" w:type="pct"/>
            <w:tcBorders>
              <w:top w:val="nil"/>
              <w:left w:val="nil"/>
              <w:bottom w:val="nil"/>
              <w:right w:val="nil"/>
            </w:tcBorders>
            <w:shd w:val="clear" w:color="auto" w:fill="auto"/>
            <w:hideMark/>
          </w:tcPr>
          <w:p w14:paraId="23C631CD"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05713CEC"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643AED18"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904,67</w:t>
            </w:r>
          </w:p>
        </w:tc>
        <w:tc>
          <w:tcPr>
            <w:tcW w:w="284" w:type="pct"/>
            <w:tcBorders>
              <w:top w:val="nil"/>
              <w:left w:val="nil"/>
              <w:bottom w:val="nil"/>
              <w:right w:val="nil"/>
            </w:tcBorders>
            <w:shd w:val="clear" w:color="auto" w:fill="auto"/>
            <w:hideMark/>
          </w:tcPr>
          <w:p w14:paraId="43A696DF"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68F6CB1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219,62</w:t>
            </w:r>
          </w:p>
        </w:tc>
      </w:tr>
      <w:tr w:rsidR="00281A3C" w:rsidRPr="00450396" w14:paraId="09EBF9BD"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7255FC0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67B1D02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91.08.11-041</w:t>
            </w:r>
          </w:p>
        </w:tc>
        <w:tc>
          <w:tcPr>
            <w:tcW w:w="1028" w:type="pct"/>
            <w:tcBorders>
              <w:top w:val="nil"/>
              <w:left w:val="nil"/>
              <w:bottom w:val="nil"/>
              <w:right w:val="nil"/>
            </w:tcBorders>
            <w:shd w:val="clear" w:color="auto" w:fill="auto"/>
            <w:hideMark/>
          </w:tcPr>
          <w:p w14:paraId="2B8BA36A"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Разогреватели</w:t>
            </w:r>
            <w:proofErr w:type="spellEnd"/>
            <w:r w:rsidRPr="00450396">
              <w:rPr>
                <w:rFonts w:ascii="Arial" w:hAnsi="Arial" w:cs="Arial"/>
                <w:sz w:val="16"/>
                <w:szCs w:val="16"/>
              </w:rPr>
              <w:t xml:space="preserve"> швов инфракрасные</w:t>
            </w:r>
          </w:p>
        </w:tc>
        <w:tc>
          <w:tcPr>
            <w:tcW w:w="347" w:type="pct"/>
            <w:tcBorders>
              <w:top w:val="nil"/>
              <w:left w:val="nil"/>
              <w:bottom w:val="nil"/>
              <w:right w:val="nil"/>
            </w:tcBorders>
            <w:shd w:val="clear" w:color="auto" w:fill="auto"/>
            <w:hideMark/>
          </w:tcPr>
          <w:p w14:paraId="2708F047"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1CF6944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2,04</w:t>
            </w:r>
          </w:p>
        </w:tc>
        <w:tc>
          <w:tcPr>
            <w:tcW w:w="461" w:type="pct"/>
            <w:tcBorders>
              <w:top w:val="nil"/>
              <w:left w:val="nil"/>
              <w:bottom w:val="nil"/>
              <w:right w:val="nil"/>
            </w:tcBorders>
            <w:shd w:val="clear" w:color="auto" w:fill="auto"/>
            <w:hideMark/>
          </w:tcPr>
          <w:p w14:paraId="3AA45D3C"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4E99AC0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0,24276</w:t>
            </w:r>
          </w:p>
        </w:tc>
        <w:tc>
          <w:tcPr>
            <w:tcW w:w="347" w:type="pct"/>
            <w:tcBorders>
              <w:top w:val="nil"/>
              <w:left w:val="nil"/>
              <w:bottom w:val="nil"/>
              <w:right w:val="nil"/>
            </w:tcBorders>
            <w:shd w:val="clear" w:color="auto" w:fill="auto"/>
            <w:hideMark/>
          </w:tcPr>
          <w:p w14:paraId="78694B3A"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59,52</w:t>
            </w:r>
          </w:p>
        </w:tc>
        <w:tc>
          <w:tcPr>
            <w:tcW w:w="247" w:type="pct"/>
            <w:tcBorders>
              <w:top w:val="nil"/>
              <w:left w:val="nil"/>
              <w:bottom w:val="nil"/>
              <w:right w:val="nil"/>
            </w:tcBorders>
            <w:shd w:val="clear" w:color="auto" w:fill="auto"/>
            <w:hideMark/>
          </w:tcPr>
          <w:p w14:paraId="7A77E33B"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1,23</w:t>
            </w:r>
          </w:p>
        </w:tc>
        <w:tc>
          <w:tcPr>
            <w:tcW w:w="347" w:type="pct"/>
            <w:tcBorders>
              <w:top w:val="nil"/>
              <w:left w:val="nil"/>
              <w:bottom w:val="nil"/>
              <w:right w:val="nil"/>
            </w:tcBorders>
            <w:shd w:val="clear" w:color="auto" w:fill="auto"/>
            <w:hideMark/>
          </w:tcPr>
          <w:p w14:paraId="645555A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73,21</w:t>
            </w:r>
          </w:p>
        </w:tc>
        <w:tc>
          <w:tcPr>
            <w:tcW w:w="284" w:type="pct"/>
            <w:tcBorders>
              <w:top w:val="nil"/>
              <w:left w:val="nil"/>
              <w:bottom w:val="nil"/>
              <w:right w:val="nil"/>
            </w:tcBorders>
            <w:shd w:val="clear" w:color="auto" w:fill="auto"/>
            <w:hideMark/>
          </w:tcPr>
          <w:p w14:paraId="38C4C8CE"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7058637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17,77</w:t>
            </w:r>
          </w:p>
        </w:tc>
      </w:tr>
      <w:tr w:rsidR="00281A3C" w:rsidRPr="00450396" w14:paraId="6BAD1C4D"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3CD87BB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lastRenderedPageBreak/>
              <w:t> </w:t>
            </w:r>
          </w:p>
        </w:tc>
        <w:tc>
          <w:tcPr>
            <w:tcW w:w="415" w:type="pct"/>
            <w:tcBorders>
              <w:top w:val="nil"/>
              <w:left w:val="nil"/>
              <w:bottom w:val="nil"/>
              <w:right w:val="nil"/>
            </w:tcBorders>
            <w:shd w:val="clear" w:color="auto" w:fill="auto"/>
            <w:hideMark/>
          </w:tcPr>
          <w:p w14:paraId="580FBE5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91.13.01-038</w:t>
            </w:r>
          </w:p>
        </w:tc>
        <w:tc>
          <w:tcPr>
            <w:tcW w:w="1028" w:type="pct"/>
            <w:tcBorders>
              <w:top w:val="nil"/>
              <w:left w:val="nil"/>
              <w:bottom w:val="nil"/>
              <w:right w:val="nil"/>
            </w:tcBorders>
            <w:shd w:val="clear" w:color="auto" w:fill="auto"/>
            <w:hideMark/>
          </w:tcPr>
          <w:p w14:paraId="6F06617A" w14:textId="77777777" w:rsidR="00281A3C" w:rsidRPr="00450396" w:rsidRDefault="00281A3C" w:rsidP="00250E07">
            <w:pPr>
              <w:rPr>
                <w:rFonts w:ascii="Arial" w:hAnsi="Arial" w:cs="Arial"/>
                <w:sz w:val="16"/>
                <w:szCs w:val="16"/>
              </w:rPr>
            </w:pPr>
            <w:r w:rsidRPr="00450396">
              <w:rPr>
                <w:rFonts w:ascii="Arial" w:hAnsi="Arial" w:cs="Arial"/>
                <w:sz w:val="16"/>
                <w:szCs w:val="16"/>
              </w:rPr>
              <w:t>Машины поливомоечные, вместимость цистерны 6 м3</w:t>
            </w:r>
          </w:p>
        </w:tc>
        <w:tc>
          <w:tcPr>
            <w:tcW w:w="347" w:type="pct"/>
            <w:tcBorders>
              <w:top w:val="nil"/>
              <w:left w:val="nil"/>
              <w:bottom w:val="nil"/>
              <w:right w:val="nil"/>
            </w:tcBorders>
            <w:shd w:val="clear" w:color="auto" w:fill="auto"/>
            <w:hideMark/>
          </w:tcPr>
          <w:p w14:paraId="62D67CE7"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5982A63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3,1</w:t>
            </w:r>
          </w:p>
        </w:tc>
        <w:tc>
          <w:tcPr>
            <w:tcW w:w="461" w:type="pct"/>
            <w:tcBorders>
              <w:top w:val="nil"/>
              <w:left w:val="nil"/>
              <w:bottom w:val="nil"/>
              <w:right w:val="nil"/>
            </w:tcBorders>
            <w:shd w:val="clear" w:color="auto" w:fill="auto"/>
            <w:hideMark/>
          </w:tcPr>
          <w:p w14:paraId="042FBFAA"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36D87FE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0,3689</w:t>
            </w:r>
          </w:p>
        </w:tc>
        <w:tc>
          <w:tcPr>
            <w:tcW w:w="347" w:type="pct"/>
            <w:tcBorders>
              <w:top w:val="nil"/>
              <w:left w:val="nil"/>
              <w:bottom w:val="nil"/>
              <w:right w:val="nil"/>
            </w:tcBorders>
            <w:shd w:val="clear" w:color="auto" w:fill="auto"/>
            <w:hideMark/>
          </w:tcPr>
          <w:p w14:paraId="2AAF7BAA"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2927EBD2"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7B8EA09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1 461,12</w:t>
            </w:r>
          </w:p>
        </w:tc>
        <w:tc>
          <w:tcPr>
            <w:tcW w:w="284" w:type="pct"/>
            <w:tcBorders>
              <w:top w:val="nil"/>
              <w:left w:val="nil"/>
              <w:bottom w:val="nil"/>
              <w:right w:val="nil"/>
            </w:tcBorders>
            <w:shd w:val="clear" w:color="auto" w:fill="auto"/>
            <w:hideMark/>
          </w:tcPr>
          <w:p w14:paraId="29B2CD3E"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4B789306"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539,01</w:t>
            </w:r>
          </w:p>
        </w:tc>
      </w:tr>
      <w:tr w:rsidR="00281A3C" w:rsidRPr="00450396" w14:paraId="65E29B5E" w14:textId="77777777" w:rsidTr="00281A3C">
        <w:trPr>
          <w:trHeight w:val="288"/>
        </w:trPr>
        <w:tc>
          <w:tcPr>
            <w:tcW w:w="225" w:type="pct"/>
            <w:tcBorders>
              <w:top w:val="nil"/>
              <w:left w:val="single" w:sz="4" w:space="0" w:color="auto"/>
              <w:bottom w:val="nil"/>
              <w:right w:val="nil"/>
            </w:tcBorders>
            <w:shd w:val="clear" w:color="auto" w:fill="auto"/>
            <w:hideMark/>
          </w:tcPr>
          <w:p w14:paraId="6B23AEF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52FCBA8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4-100-040</w:t>
            </w:r>
          </w:p>
        </w:tc>
        <w:tc>
          <w:tcPr>
            <w:tcW w:w="1028" w:type="pct"/>
            <w:tcBorders>
              <w:top w:val="nil"/>
              <w:left w:val="nil"/>
              <w:bottom w:val="nil"/>
              <w:right w:val="nil"/>
            </w:tcBorders>
            <w:shd w:val="clear" w:color="auto" w:fill="auto"/>
            <w:hideMark/>
          </w:tcPr>
          <w:p w14:paraId="448BF9A6"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4 </w:t>
            </w:r>
          </w:p>
        </w:tc>
        <w:tc>
          <w:tcPr>
            <w:tcW w:w="347" w:type="pct"/>
            <w:tcBorders>
              <w:top w:val="nil"/>
              <w:left w:val="nil"/>
              <w:bottom w:val="nil"/>
              <w:right w:val="nil"/>
            </w:tcBorders>
            <w:shd w:val="clear" w:color="auto" w:fill="auto"/>
            <w:hideMark/>
          </w:tcPr>
          <w:p w14:paraId="48F528C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002A1B1C"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3,1</w:t>
            </w:r>
          </w:p>
        </w:tc>
        <w:tc>
          <w:tcPr>
            <w:tcW w:w="461" w:type="pct"/>
            <w:tcBorders>
              <w:top w:val="nil"/>
              <w:left w:val="nil"/>
              <w:bottom w:val="nil"/>
              <w:right w:val="nil"/>
            </w:tcBorders>
            <w:shd w:val="clear" w:color="auto" w:fill="auto"/>
            <w:hideMark/>
          </w:tcPr>
          <w:p w14:paraId="6A5EB937"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4EF46E1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0,3689</w:t>
            </w:r>
          </w:p>
        </w:tc>
        <w:tc>
          <w:tcPr>
            <w:tcW w:w="347" w:type="pct"/>
            <w:tcBorders>
              <w:top w:val="nil"/>
              <w:left w:val="nil"/>
              <w:bottom w:val="nil"/>
              <w:right w:val="nil"/>
            </w:tcBorders>
            <w:shd w:val="clear" w:color="auto" w:fill="auto"/>
            <w:hideMark/>
          </w:tcPr>
          <w:p w14:paraId="12303AEE"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5F517661"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533750B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591,34</w:t>
            </w:r>
          </w:p>
        </w:tc>
        <w:tc>
          <w:tcPr>
            <w:tcW w:w="284" w:type="pct"/>
            <w:tcBorders>
              <w:top w:val="nil"/>
              <w:left w:val="nil"/>
              <w:bottom w:val="nil"/>
              <w:right w:val="nil"/>
            </w:tcBorders>
            <w:shd w:val="clear" w:color="auto" w:fill="auto"/>
            <w:hideMark/>
          </w:tcPr>
          <w:p w14:paraId="0C2132E9"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70AADCB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218,15</w:t>
            </w:r>
          </w:p>
        </w:tc>
      </w:tr>
      <w:tr w:rsidR="00281A3C" w:rsidRPr="00450396" w14:paraId="4EE801EF"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416F503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666563D6"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91.13.03-112</w:t>
            </w:r>
          </w:p>
        </w:tc>
        <w:tc>
          <w:tcPr>
            <w:tcW w:w="1028" w:type="pct"/>
            <w:tcBorders>
              <w:top w:val="nil"/>
              <w:left w:val="nil"/>
              <w:bottom w:val="nil"/>
              <w:right w:val="nil"/>
            </w:tcBorders>
            <w:shd w:val="clear" w:color="auto" w:fill="auto"/>
            <w:hideMark/>
          </w:tcPr>
          <w:p w14:paraId="5AB3ED5F"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Спецавтомобили</w:t>
            </w:r>
            <w:proofErr w:type="spellEnd"/>
            <w:r w:rsidRPr="00450396">
              <w:rPr>
                <w:rFonts w:ascii="Arial" w:hAnsi="Arial" w:cs="Arial"/>
                <w:sz w:val="16"/>
                <w:szCs w:val="16"/>
              </w:rPr>
              <w:t>-вездеходы, грузоподъемность до 1,5 т</w:t>
            </w:r>
          </w:p>
        </w:tc>
        <w:tc>
          <w:tcPr>
            <w:tcW w:w="347" w:type="pct"/>
            <w:tcBorders>
              <w:top w:val="nil"/>
              <w:left w:val="nil"/>
              <w:bottom w:val="nil"/>
              <w:right w:val="nil"/>
            </w:tcBorders>
            <w:shd w:val="clear" w:color="auto" w:fill="auto"/>
            <w:hideMark/>
          </w:tcPr>
          <w:p w14:paraId="43A62D2E"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5920051E"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0,2</w:t>
            </w:r>
          </w:p>
        </w:tc>
        <w:tc>
          <w:tcPr>
            <w:tcW w:w="461" w:type="pct"/>
            <w:tcBorders>
              <w:top w:val="nil"/>
              <w:left w:val="nil"/>
              <w:bottom w:val="nil"/>
              <w:right w:val="nil"/>
            </w:tcBorders>
            <w:shd w:val="clear" w:color="auto" w:fill="auto"/>
            <w:hideMark/>
          </w:tcPr>
          <w:p w14:paraId="3C712DB6"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5CF3627A"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0,0238</w:t>
            </w:r>
          </w:p>
        </w:tc>
        <w:tc>
          <w:tcPr>
            <w:tcW w:w="347" w:type="pct"/>
            <w:tcBorders>
              <w:top w:val="nil"/>
              <w:left w:val="nil"/>
              <w:bottom w:val="nil"/>
              <w:right w:val="nil"/>
            </w:tcBorders>
            <w:shd w:val="clear" w:color="auto" w:fill="auto"/>
            <w:hideMark/>
          </w:tcPr>
          <w:p w14:paraId="0015C77A"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435,27</w:t>
            </w:r>
          </w:p>
        </w:tc>
        <w:tc>
          <w:tcPr>
            <w:tcW w:w="247" w:type="pct"/>
            <w:tcBorders>
              <w:top w:val="nil"/>
              <w:left w:val="nil"/>
              <w:bottom w:val="nil"/>
              <w:right w:val="nil"/>
            </w:tcBorders>
            <w:shd w:val="clear" w:color="auto" w:fill="auto"/>
            <w:hideMark/>
          </w:tcPr>
          <w:p w14:paraId="5E924F09"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1,34</w:t>
            </w:r>
          </w:p>
        </w:tc>
        <w:tc>
          <w:tcPr>
            <w:tcW w:w="347" w:type="pct"/>
            <w:tcBorders>
              <w:top w:val="nil"/>
              <w:left w:val="nil"/>
              <w:bottom w:val="nil"/>
              <w:right w:val="nil"/>
            </w:tcBorders>
            <w:shd w:val="clear" w:color="auto" w:fill="auto"/>
            <w:hideMark/>
          </w:tcPr>
          <w:p w14:paraId="2DEF038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583,26</w:t>
            </w:r>
          </w:p>
        </w:tc>
        <w:tc>
          <w:tcPr>
            <w:tcW w:w="284" w:type="pct"/>
            <w:tcBorders>
              <w:top w:val="nil"/>
              <w:left w:val="nil"/>
              <w:bottom w:val="nil"/>
              <w:right w:val="nil"/>
            </w:tcBorders>
            <w:shd w:val="clear" w:color="auto" w:fill="auto"/>
            <w:hideMark/>
          </w:tcPr>
          <w:p w14:paraId="45684CA8"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4D519C5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13,88</w:t>
            </w:r>
          </w:p>
        </w:tc>
      </w:tr>
      <w:tr w:rsidR="00281A3C" w:rsidRPr="00450396" w14:paraId="1140CB88" w14:textId="77777777" w:rsidTr="00281A3C">
        <w:trPr>
          <w:trHeight w:val="288"/>
        </w:trPr>
        <w:tc>
          <w:tcPr>
            <w:tcW w:w="225" w:type="pct"/>
            <w:tcBorders>
              <w:top w:val="nil"/>
              <w:left w:val="single" w:sz="4" w:space="0" w:color="auto"/>
              <w:bottom w:val="nil"/>
              <w:right w:val="nil"/>
            </w:tcBorders>
            <w:shd w:val="clear" w:color="auto" w:fill="auto"/>
            <w:hideMark/>
          </w:tcPr>
          <w:p w14:paraId="359F147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32E1605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4-100-050</w:t>
            </w:r>
          </w:p>
        </w:tc>
        <w:tc>
          <w:tcPr>
            <w:tcW w:w="1028" w:type="pct"/>
            <w:tcBorders>
              <w:top w:val="nil"/>
              <w:left w:val="nil"/>
              <w:bottom w:val="nil"/>
              <w:right w:val="nil"/>
            </w:tcBorders>
            <w:shd w:val="clear" w:color="auto" w:fill="auto"/>
            <w:hideMark/>
          </w:tcPr>
          <w:p w14:paraId="0B38CEA8"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5 </w:t>
            </w:r>
          </w:p>
        </w:tc>
        <w:tc>
          <w:tcPr>
            <w:tcW w:w="347" w:type="pct"/>
            <w:tcBorders>
              <w:top w:val="nil"/>
              <w:left w:val="nil"/>
              <w:bottom w:val="nil"/>
              <w:right w:val="nil"/>
            </w:tcBorders>
            <w:shd w:val="clear" w:color="auto" w:fill="auto"/>
            <w:hideMark/>
          </w:tcPr>
          <w:p w14:paraId="1D5CC49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0AEED29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0,2</w:t>
            </w:r>
          </w:p>
        </w:tc>
        <w:tc>
          <w:tcPr>
            <w:tcW w:w="461" w:type="pct"/>
            <w:tcBorders>
              <w:top w:val="nil"/>
              <w:left w:val="nil"/>
              <w:bottom w:val="nil"/>
              <w:right w:val="nil"/>
            </w:tcBorders>
            <w:shd w:val="clear" w:color="auto" w:fill="auto"/>
            <w:hideMark/>
          </w:tcPr>
          <w:p w14:paraId="07119665"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48C34242"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0,0238</w:t>
            </w:r>
          </w:p>
        </w:tc>
        <w:tc>
          <w:tcPr>
            <w:tcW w:w="347" w:type="pct"/>
            <w:tcBorders>
              <w:top w:val="nil"/>
              <w:left w:val="nil"/>
              <w:bottom w:val="nil"/>
              <w:right w:val="nil"/>
            </w:tcBorders>
            <w:shd w:val="clear" w:color="auto" w:fill="auto"/>
            <w:hideMark/>
          </w:tcPr>
          <w:p w14:paraId="05D1C635"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5BAD85C4"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2AF197F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679,60</w:t>
            </w:r>
          </w:p>
        </w:tc>
        <w:tc>
          <w:tcPr>
            <w:tcW w:w="284" w:type="pct"/>
            <w:tcBorders>
              <w:top w:val="nil"/>
              <w:left w:val="nil"/>
              <w:bottom w:val="nil"/>
              <w:right w:val="nil"/>
            </w:tcBorders>
            <w:shd w:val="clear" w:color="auto" w:fill="auto"/>
            <w:hideMark/>
          </w:tcPr>
          <w:p w14:paraId="1160419E"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34C1FE2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16,17</w:t>
            </w:r>
          </w:p>
        </w:tc>
      </w:tr>
      <w:tr w:rsidR="00281A3C" w:rsidRPr="00450396" w14:paraId="5741CEE8" w14:textId="77777777" w:rsidTr="00281A3C">
        <w:trPr>
          <w:trHeight w:val="408"/>
        </w:trPr>
        <w:tc>
          <w:tcPr>
            <w:tcW w:w="225" w:type="pct"/>
            <w:tcBorders>
              <w:top w:val="nil"/>
              <w:left w:val="single" w:sz="4" w:space="0" w:color="auto"/>
              <w:bottom w:val="nil"/>
              <w:right w:val="nil"/>
            </w:tcBorders>
            <w:shd w:val="clear" w:color="auto" w:fill="auto"/>
            <w:vAlign w:val="center"/>
            <w:hideMark/>
          </w:tcPr>
          <w:p w14:paraId="7DCCE94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391F71C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91.18.01-013</w:t>
            </w:r>
          </w:p>
        </w:tc>
        <w:tc>
          <w:tcPr>
            <w:tcW w:w="1028" w:type="pct"/>
            <w:tcBorders>
              <w:top w:val="nil"/>
              <w:left w:val="nil"/>
              <w:bottom w:val="nil"/>
              <w:right w:val="nil"/>
            </w:tcBorders>
            <w:shd w:val="clear" w:color="auto" w:fill="auto"/>
            <w:hideMark/>
          </w:tcPr>
          <w:p w14:paraId="065D100D" w14:textId="77777777" w:rsidR="00281A3C" w:rsidRPr="00450396" w:rsidRDefault="00281A3C" w:rsidP="00250E07">
            <w:pPr>
              <w:rPr>
                <w:rFonts w:ascii="Arial" w:hAnsi="Arial" w:cs="Arial"/>
                <w:sz w:val="16"/>
                <w:szCs w:val="16"/>
              </w:rPr>
            </w:pPr>
            <w:r w:rsidRPr="00450396">
              <w:rPr>
                <w:rFonts w:ascii="Arial" w:hAnsi="Arial" w:cs="Arial"/>
                <w:sz w:val="16"/>
                <w:szCs w:val="16"/>
              </w:rPr>
              <w:t xml:space="preserve">Компрессоры передвижные, давление 2 МПа (20 </w:t>
            </w:r>
            <w:proofErr w:type="spellStart"/>
            <w:r w:rsidRPr="00450396">
              <w:rPr>
                <w:rFonts w:ascii="Arial" w:hAnsi="Arial" w:cs="Arial"/>
                <w:sz w:val="16"/>
                <w:szCs w:val="16"/>
              </w:rPr>
              <w:t>атм</w:t>
            </w:r>
            <w:proofErr w:type="spellEnd"/>
            <w:r w:rsidRPr="00450396">
              <w:rPr>
                <w:rFonts w:ascii="Arial" w:hAnsi="Arial" w:cs="Arial"/>
                <w:sz w:val="16"/>
                <w:szCs w:val="16"/>
              </w:rPr>
              <w:t>), производительность 60 м3/мин</w:t>
            </w:r>
          </w:p>
        </w:tc>
        <w:tc>
          <w:tcPr>
            <w:tcW w:w="347" w:type="pct"/>
            <w:tcBorders>
              <w:top w:val="nil"/>
              <w:left w:val="nil"/>
              <w:bottom w:val="nil"/>
              <w:right w:val="nil"/>
            </w:tcBorders>
            <w:shd w:val="clear" w:color="auto" w:fill="auto"/>
            <w:hideMark/>
          </w:tcPr>
          <w:p w14:paraId="3B3D8902"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42BDD3B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3,71</w:t>
            </w:r>
          </w:p>
        </w:tc>
        <w:tc>
          <w:tcPr>
            <w:tcW w:w="461" w:type="pct"/>
            <w:tcBorders>
              <w:top w:val="nil"/>
              <w:left w:val="nil"/>
              <w:bottom w:val="nil"/>
              <w:right w:val="nil"/>
            </w:tcBorders>
            <w:shd w:val="clear" w:color="auto" w:fill="auto"/>
            <w:hideMark/>
          </w:tcPr>
          <w:p w14:paraId="0770D47A"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0E94057E"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0,44149</w:t>
            </w:r>
          </w:p>
        </w:tc>
        <w:tc>
          <w:tcPr>
            <w:tcW w:w="347" w:type="pct"/>
            <w:tcBorders>
              <w:top w:val="nil"/>
              <w:left w:val="nil"/>
              <w:bottom w:val="nil"/>
              <w:right w:val="nil"/>
            </w:tcBorders>
            <w:shd w:val="clear" w:color="auto" w:fill="auto"/>
            <w:hideMark/>
          </w:tcPr>
          <w:p w14:paraId="5FA37CF3"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4 141,29</w:t>
            </w:r>
          </w:p>
        </w:tc>
        <w:tc>
          <w:tcPr>
            <w:tcW w:w="247" w:type="pct"/>
            <w:tcBorders>
              <w:top w:val="nil"/>
              <w:left w:val="nil"/>
              <w:bottom w:val="nil"/>
              <w:right w:val="nil"/>
            </w:tcBorders>
            <w:shd w:val="clear" w:color="auto" w:fill="auto"/>
            <w:hideMark/>
          </w:tcPr>
          <w:p w14:paraId="1DFD6FBD"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1,38</w:t>
            </w:r>
          </w:p>
        </w:tc>
        <w:tc>
          <w:tcPr>
            <w:tcW w:w="347" w:type="pct"/>
            <w:tcBorders>
              <w:top w:val="nil"/>
              <w:left w:val="nil"/>
              <w:bottom w:val="nil"/>
              <w:right w:val="nil"/>
            </w:tcBorders>
            <w:shd w:val="clear" w:color="auto" w:fill="auto"/>
            <w:hideMark/>
          </w:tcPr>
          <w:p w14:paraId="1EB469F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5 714,98</w:t>
            </w:r>
          </w:p>
        </w:tc>
        <w:tc>
          <w:tcPr>
            <w:tcW w:w="284" w:type="pct"/>
            <w:tcBorders>
              <w:top w:val="nil"/>
              <w:left w:val="nil"/>
              <w:bottom w:val="nil"/>
              <w:right w:val="nil"/>
            </w:tcBorders>
            <w:shd w:val="clear" w:color="auto" w:fill="auto"/>
            <w:hideMark/>
          </w:tcPr>
          <w:p w14:paraId="0A53284B"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333D71C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2 523,11</w:t>
            </w:r>
          </w:p>
        </w:tc>
      </w:tr>
      <w:tr w:rsidR="00281A3C" w:rsidRPr="00450396" w14:paraId="13A482B6" w14:textId="77777777" w:rsidTr="00281A3C">
        <w:trPr>
          <w:trHeight w:val="288"/>
        </w:trPr>
        <w:tc>
          <w:tcPr>
            <w:tcW w:w="225" w:type="pct"/>
            <w:tcBorders>
              <w:top w:val="nil"/>
              <w:left w:val="single" w:sz="4" w:space="0" w:color="auto"/>
              <w:bottom w:val="nil"/>
              <w:right w:val="nil"/>
            </w:tcBorders>
            <w:shd w:val="clear" w:color="auto" w:fill="auto"/>
            <w:hideMark/>
          </w:tcPr>
          <w:p w14:paraId="12AB734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5672FC5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4-100-060</w:t>
            </w:r>
          </w:p>
        </w:tc>
        <w:tc>
          <w:tcPr>
            <w:tcW w:w="1028" w:type="pct"/>
            <w:tcBorders>
              <w:top w:val="nil"/>
              <w:left w:val="nil"/>
              <w:bottom w:val="nil"/>
              <w:right w:val="nil"/>
            </w:tcBorders>
            <w:shd w:val="clear" w:color="auto" w:fill="auto"/>
            <w:hideMark/>
          </w:tcPr>
          <w:p w14:paraId="14480F6B"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6 </w:t>
            </w:r>
          </w:p>
        </w:tc>
        <w:tc>
          <w:tcPr>
            <w:tcW w:w="347" w:type="pct"/>
            <w:tcBorders>
              <w:top w:val="nil"/>
              <w:left w:val="nil"/>
              <w:bottom w:val="nil"/>
              <w:right w:val="nil"/>
            </w:tcBorders>
            <w:shd w:val="clear" w:color="auto" w:fill="auto"/>
            <w:hideMark/>
          </w:tcPr>
          <w:p w14:paraId="2B8445FA"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0C7D53F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3,71</w:t>
            </w:r>
          </w:p>
        </w:tc>
        <w:tc>
          <w:tcPr>
            <w:tcW w:w="461" w:type="pct"/>
            <w:tcBorders>
              <w:top w:val="nil"/>
              <w:left w:val="nil"/>
              <w:bottom w:val="nil"/>
              <w:right w:val="nil"/>
            </w:tcBorders>
            <w:shd w:val="clear" w:color="auto" w:fill="auto"/>
            <w:hideMark/>
          </w:tcPr>
          <w:p w14:paraId="3F0A59BC"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0B214D94"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0,44149</w:t>
            </w:r>
          </w:p>
        </w:tc>
        <w:tc>
          <w:tcPr>
            <w:tcW w:w="347" w:type="pct"/>
            <w:tcBorders>
              <w:top w:val="nil"/>
              <w:left w:val="nil"/>
              <w:bottom w:val="nil"/>
              <w:right w:val="nil"/>
            </w:tcBorders>
            <w:shd w:val="clear" w:color="auto" w:fill="auto"/>
            <w:hideMark/>
          </w:tcPr>
          <w:p w14:paraId="17A9D6CC"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69A21424"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09EBA696"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794,34</w:t>
            </w:r>
          </w:p>
        </w:tc>
        <w:tc>
          <w:tcPr>
            <w:tcW w:w="284" w:type="pct"/>
            <w:tcBorders>
              <w:top w:val="nil"/>
              <w:left w:val="nil"/>
              <w:bottom w:val="nil"/>
              <w:right w:val="nil"/>
            </w:tcBorders>
            <w:shd w:val="clear" w:color="auto" w:fill="auto"/>
            <w:hideMark/>
          </w:tcPr>
          <w:p w14:paraId="3062857C"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4EA7BA5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350,69</w:t>
            </w:r>
          </w:p>
        </w:tc>
      </w:tr>
      <w:tr w:rsidR="00281A3C" w:rsidRPr="00450396" w14:paraId="3C11D123" w14:textId="77777777" w:rsidTr="00281A3C">
        <w:trPr>
          <w:trHeight w:val="408"/>
        </w:trPr>
        <w:tc>
          <w:tcPr>
            <w:tcW w:w="225" w:type="pct"/>
            <w:tcBorders>
              <w:top w:val="nil"/>
              <w:left w:val="single" w:sz="4" w:space="0" w:color="auto"/>
              <w:bottom w:val="nil"/>
              <w:right w:val="nil"/>
            </w:tcBorders>
            <w:shd w:val="clear" w:color="auto" w:fill="auto"/>
            <w:vAlign w:val="center"/>
            <w:hideMark/>
          </w:tcPr>
          <w:p w14:paraId="2937313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4567240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91.21.10-002</w:t>
            </w:r>
          </w:p>
        </w:tc>
        <w:tc>
          <w:tcPr>
            <w:tcW w:w="1028" w:type="pct"/>
            <w:tcBorders>
              <w:top w:val="nil"/>
              <w:left w:val="nil"/>
              <w:bottom w:val="nil"/>
              <w:right w:val="nil"/>
            </w:tcBorders>
            <w:shd w:val="clear" w:color="auto" w:fill="auto"/>
            <w:hideMark/>
          </w:tcPr>
          <w:p w14:paraId="20DE0AB8" w14:textId="77777777" w:rsidR="00281A3C" w:rsidRPr="00450396" w:rsidRDefault="00281A3C" w:rsidP="00250E07">
            <w:pPr>
              <w:rPr>
                <w:rFonts w:ascii="Arial" w:hAnsi="Arial" w:cs="Arial"/>
                <w:sz w:val="16"/>
                <w:szCs w:val="16"/>
              </w:rPr>
            </w:pPr>
            <w:r w:rsidRPr="00450396">
              <w:rPr>
                <w:rFonts w:ascii="Arial" w:hAnsi="Arial" w:cs="Arial"/>
                <w:sz w:val="16"/>
                <w:szCs w:val="16"/>
              </w:rPr>
              <w:t>Молотки отбойные пневматические при работе от передвижных компрессоров</w:t>
            </w:r>
          </w:p>
        </w:tc>
        <w:tc>
          <w:tcPr>
            <w:tcW w:w="347" w:type="pct"/>
            <w:tcBorders>
              <w:top w:val="nil"/>
              <w:left w:val="nil"/>
              <w:bottom w:val="nil"/>
              <w:right w:val="nil"/>
            </w:tcBorders>
            <w:shd w:val="clear" w:color="auto" w:fill="auto"/>
            <w:hideMark/>
          </w:tcPr>
          <w:p w14:paraId="014DF716"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270CA9FC"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1,15</w:t>
            </w:r>
          </w:p>
        </w:tc>
        <w:tc>
          <w:tcPr>
            <w:tcW w:w="461" w:type="pct"/>
            <w:tcBorders>
              <w:top w:val="nil"/>
              <w:left w:val="nil"/>
              <w:bottom w:val="nil"/>
              <w:right w:val="nil"/>
            </w:tcBorders>
            <w:shd w:val="clear" w:color="auto" w:fill="auto"/>
            <w:hideMark/>
          </w:tcPr>
          <w:p w14:paraId="2BE1FBB8"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178298A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0,13685</w:t>
            </w:r>
          </w:p>
        </w:tc>
        <w:tc>
          <w:tcPr>
            <w:tcW w:w="347" w:type="pct"/>
            <w:tcBorders>
              <w:top w:val="nil"/>
              <w:left w:val="nil"/>
              <w:bottom w:val="nil"/>
              <w:right w:val="nil"/>
            </w:tcBorders>
            <w:shd w:val="clear" w:color="auto" w:fill="auto"/>
            <w:hideMark/>
          </w:tcPr>
          <w:p w14:paraId="0826EF7D"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2,11</w:t>
            </w:r>
          </w:p>
        </w:tc>
        <w:tc>
          <w:tcPr>
            <w:tcW w:w="247" w:type="pct"/>
            <w:tcBorders>
              <w:top w:val="nil"/>
              <w:left w:val="nil"/>
              <w:bottom w:val="nil"/>
              <w:right w:val="nil"/>
            </w:tcBorders>
            <w:shd w:val="clear" w:color="auto" w:fill="auto"/>
            <w:hideMark/>
          </w:tcPr>
          <w:p w14:paraId="58BE3BB4"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1,61</w:t>
            </w:r>
          </w:p>
        </w:tc>
        <w:tc>
          <w:tcPr>
            <w:tcW w:w="347" w:type="pct"/>
            <w:tcBorders>
              <w:top w:val="nil"/>
              <w:left w:val="nil"/>
              <w:bottom w:val="nil"/>
              <w:right w:val="nil"/>
            </w:tcBorders>
            <w:shd w:val="clear" w:color="auto" w:fill="auto"/>
            <w:hideMark/>
          </w:tcPr>
          <w:p w14:paraId="15054DC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3,40</w:t>
            </w:r>
          </w:p>
        </w:tc>
        <w:tc>
          <w:tcPr>
            <w:tcW w:w="284" w:type="pct"/>
            <w:tcBorders>
              <w:top w:val="nil"/>
              <w:left w:val="nil"/>
              <w:bottom w:val="nil"/>
              <w:right w:val="nil"/>
            </w:tcBorders>
            <w:shd w:val="clear" w:color="auto" w:fill="auto"/>
            <w:hideMark/>
          </w:tcPr>
          <w:p w14:paraId="0786BF17"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575D945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0,47</w:t>
            </w:r>
          </w:p>
        </w:tc>
      </w:tr>
      <w:tr w:rsidR="00281A3C" w:rsidRPr="00450396" w14:paraId="02D9A702"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1290F04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5D5E8EF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01.7.03.01-0002</w:t>
            </w:r>
          </w:p>
        </w:tc>
        <w:tc>
          <w:tcPr>
            <w:tcW w:w="1028" w:type="pct"/>
            <w:tcBorders>
              <w:top w:val="nil"/>
              <w:left w:val="nil"/>
              <w:bottom w:val="nil"/>
              <w:right w:val="nil"/>
            </w:tcBorders>
            <w:shd w:val="clear" w:color="auto" w:fill="auto"/>
            <w:hideMark/>
          </w:tcPr>
          <w:p w14:paraId="0FA0466C" w14:textId="77777777" w:rsidR="00281A3C" w:rsidRPr="00450396" w:rsidRDefault="00281A3C" w:rsidP="00250E07">
            <w:pPr>
              <w:rPr>
                <w:rFonts w:ascii="Arial" w:hAnsi="Arial" w:cs="Arial"/>
                <w:sz w:val="16"/>
                <w:szCs w:val="16"/>
              </w:rPr>
            </w:pPr>
            <w:r w:rsidRPr="00450396">
              <w:rPr>
                <w:rFonts w:ascii="Arial" w:hAnsi="Arial" w:cs="Arial"/>
                <w:sz w:val="16"/>
                <w:szCs w:val="16"/>
              </w:rPr>
              <w:t>Вода водопроводная</w:t>
            </w:r>
          </w:p>
        </w:tc>
        <w:tc>
          <w:tcPr>
            <w:tcW w:w="347" w:type="pct"/>
            <w:tcBorders>
              <w:top w:val="nil"/>
              <w:left w:val="nil"/>
              <w:bottom w:val="nil"/>
              <w:right w:val="nil"/>
            </w:tcBorders>
            <w:shd w:val="clear" w:color="auto" w:fill="auto"/>
            <w:hideMark/>
          </w:tcPr>
          <w:p w14:paraId="12BA4DCA"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м3</w:t>
            </w:r>
          </w:p>
        </w:tc>
        <w:tc>
          <w:tcPr>
            <w:tcW w:w="347" w:type="pct"/>
            <w:tcBorders>
              <w:top w:val="nil"/>
              <w:left w:val="nil"/>
              <w:bottom w:val="nil"/>
              <w:right w:val="nil"/>
            </w:tcBorders>
            <w:shd w:val="clear" w:color="auto" w:fill="auto"/>
            <w:hideMark/>
          </w:tcPr>
          <w:p w14:paraId="10470CD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20,52</w:t>
            </w:r>
          </w:p>
        </w:tc>
        <w:tc>
          <w:tcPr>
            <w:tcW w:w="461" w:type="pct"/>
            <w:tcBorders>
              <w:top w:val="nil"/>
              <w:left w:val="nil"/>
              <w:bottom w:val="nil"/>
              <w:right w:val="nil"/>
            </w:tcBorders>
            <w:shd w:val="clear" w:color="auto" w:fill="auto"/>
            <w:hideMark/>
          </w:tcPr>
          <w:p w14:paraId="10C4280A"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5040C73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2,44188</w:t>
            </w:r>
          </w:p>
        </w:tc>
        <w:tc>
          <w:tcPr>
            <w:tcW w:w="347" w:type="pct"/>
            <w:tcBorders>
              <w:top w:val="nil"/>
              <w:left w:val="nil"/>
              <w:bottom w:val="nil"/>
              <w:right w:val="nil"/>
            </w:tcBorders>
            <w:shd w:val="clear" w:color="auto" w:fill="auto"/>
            <w:hideMark/>
          </w:tcPr>
          <w:p w14:paraId="60289DE4"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36,31</w:t>
            </w:r>
          </w:p>
        </w:tc>
        <w:tc>
          <w:tcPr>
            <w:tcW w:w="247" w:type="pct"/>
            <w:tcBorders>
              <w:top w:val="nil"/>
              <w:left w:val="nil"/>
              <w:bottom w:val="nil"/>
              <w:right w:val="nil"/>
            </w:tcBorders>
            <w:shd w:val="clear" w:color="auto" w:fill="auto"/>
            <w:hideMark/>
          </w:tcPr>
          <w:p w14:paraId="113E2426"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0,82</w:t>
            </w:r>
          </w:p>
        </w:tc>
        <w:tc>
          <w:tcPr>
            <w:tcW w:w="347" w:type="pct"/>
            <w:tcBorders>
              <w:top w:val="nil"/>
              <w:left w:val="nil"/>
              <w:bottom w:val="nil"/>
              <w:right w:val="nil"/>
            </w:tcBorders>
            <w:shd w:val="clear" w:color="auto" w:fill="auto"/>
            <w:hideMark/>
          </w:tcPr>
          <w:p w14:paraId="17FD83F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29,77</w:t>
            </w:r>
          </w:p>
        </w:tc>
        <w:tc>
          <w:tcPr>
            <w:tcW w:w="284" w:type="pct"/>
            <w:tcBorders>
              <w:top w:val="nil"/>
              <w:left w:val="nil"/>
              <w:bottom w:val="nil"/>
              <w:right w:val="nil"/>
            </w:tcBorders>
            <w:shd w:val="clear" w:color="auto" w:fill="auto"/>
            <w:hideMark/>
          </w:tcPr>
          <w:p w14:paraId="73BD9E55"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4C7014C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72,69</w:t>
            </w:r>
          </w:p>
        </w:tc>
      </w:tr>
      <w:tr w:rsidR="00281A3C" w:rsidRPr="00450396" w14:paraId="26E7D1D6"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72E8983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60257C48"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01.7.07.26-0032</w:t>
            </w:r>
          </w:p>
        </w:tc>
        <w:tc>
          <w:tcPr>
            <w:tcW w:w="1028" w:type="pct"/>
            <w:tcBorders>
              <w:top w:val="nil"/>
              <w:left w:val="nil"/>
              <w:bottom w:val="nil"/>
              <w:right w:val="nil"/>
            </w:tcBorders>
            <w:shd w:val="clear" w:color="auto" w:fill="auto"/>
            <w:hideMark/>
          </w:tcPr>
          <w:p w14:paraId="191DCD5F" w14:textId="77777777" w:rsidR="00281A3C" w:rsidRPr="00450396" w:rsidRDefault="00281A3C" w:rsidP="00250E07">
            <w:pPr>
              <w:rPr>
                <w:rFonts w:ascii="Arial" w:hAnsi="Arial" w:cs="Arial"/>
                <w:sz w:val="16"/>
                <w:szCs w:val="16"/>
              </w:rPr>
            </w:pPr>
            <w:r w:rsidRPr="00450396">
              <w:rPr>
                <w:rFonts w:ascii="Arial" w:hAnsi="Arial" w:cs="Arial"/>
                <w:sz w:val="16"/>
                <w:szCs w:val="16"/>
              </w:rPr>
              <w:t>Шнур полиамидный крученый, диаметр 2 мм</w:t>
            </w:r>
          </w:p>
        </w:tc>
        <w:tc>
          <w:tcPr>
            <w:tcW w:w="347" w:type="pct"/>
            <w:tcBorders>
              <w:top w:val="nil"/>
              <w:left w:val="nil"/>
              <w:bottom w:val="nil"/>
              <w:right w:val="nil"/>
            </w:tcBorders>
            <w:shd w:val="clear" w:color="auto" w:fill="auto"/>
            <w:hideMark/>
          </w:tcPr>
          <w:p w14:paraId="275C689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т</w:t>
            </w:r>
          </w:p>
        </w:tc>
        <w:tc>
          <w:tcPr>
            <w:tcW w:w="347" w:type="pct"/>
            <w:tcBorders>
              <w:top w:val="nil"/>
              <w:left w:val="nil"/>
              <w:bottom w:val="nil"/>
              <w:right w:val="nil"/>
            </w:tcBorders>
            <w:shd w:val="clear" w:color="auto" w:fill="auto"/>
            <w:hideMark/>
          </w:tcPr>
          <w:p w14:paraId="1F26243B"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0,0024</w:t>
            </w:r>
          </w:p>
        </w:tc>
        <w:tc>
          <w:tcPr>
            <w:tcW w:w="461" w:type="pct"/>
            <w:tcBorders>
              <w:top w:val="nil"/>
              <w:left w:val="nil"/>
              <w:bottom w:val="nil"/>
              <w:right w:val="nil"/>
            </w:tcBorders>
            <w:shd w:val="clear" w:color="auto" w:fill="auto"/>
            <w:hideMark/>
          </w:tcPr>
          <w:p w14:paraId="1548B311"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210A5F8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0,0002856</w:t>
            </w:r>
          </w:p>
        </w:tc>
        <w:tc>
          <w:tcPr>
            <w:tcW w:w="347" w:type="pct"/>
            <w:tcBorders>
              <w:top w:val="nil"/>
              <w:left w:val="nil"/>
              <w:bottom w:val="nil"/>
              <w:right w:val="nil"/>
            </w:tcBorders>
            <w:shd w:val="clear" w:color="auto" w:fill="auto"/>
            <w:hideMark/>
          </w:tcPr>
          <w:p w14:paraId="25FF9B68"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907 036,67</w:t>
            </w:r>
          </w:p>
        </w:tc>
        <w:tc>
          <w:tcPr>
            <w:tcW w:w="247" w:type="pct"/>
            <w:tcBorders>
              <w:top w:val="nil"/>
              <w:left w:val="nil"/>
              <w:bottom w:val="nil"/>
              <w:right w:val="nil"/>
            </w:tcBorders>
            <w:shd w:val="clear" w:color="auto" w:fill="auto"/>
            <w:hideMark/>
          </w:tcPr>
          <w:p w14:paraId="59F9A4B2"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1,05</w:t>
            </w:r>
          </w:p>
        </w:tc>
        <w:tc>
          <w:tcPr>
            <w:tcW w:w="347" w:type="pct"/>
            <w:tcBorders>
              <w:top w:val="nil"/>
              <w:left w:val="nil"/>
              <w:bottom w:val="nil"/>
              <w:right w:val="nil"/>
            </w:tcBorders>
            <w:shd w:val="clear" w:color="auto" w:fill="auto"/>
            <w:hideMark/>
          </w:tcPr>
          <w:p w14:paraId="5930182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952 388,50</w:t>
            </w:r>
          </w:p>
        </w:tc>
        <w:tc>
          <w:tcPr>
            <w:tcW w:w="284" w:type="pct"/>
            <w:tcBorders>
              <w:top w:val="nil"/>
              <w:left w:val="nil"/>
              <w:bottom w:val="nil"/>
              <w:right w:val="nil"/>
            </w:tcBorders>
            <w:shd w:val="clear" w:color="auto" w:fill="auto"/>
            <w:hideMark/>
          </w:tcPr>
          <w:p w14:paraId="251C7C8C"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50E2C68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272,00</w:t>
            </w:r>
          </w:p>
        </w:tc>
      </w:tr>
      <w:tr w:rsidR="00281A3C" w:rsidRPr="00450396" w14:paraId="3B29626C"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2669C494"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42A7205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01.7.15.02-0051</w:t>
            </w:r>
          </w:p>
        </w:tc>
        <w:tc>
          <w:tcPr>
            <w:tcW w:w="1028" w:type="pct"/>
            <w:tcBorders>
              <w:top w:val="nil"/>
              <w:left w:val="nil"/>
              <w:bottom w:val="nil"/>
              <w:right w:val="nil"/>
            </w:tcBorders>
            <w:shd w:val="clear" w:color="auto" w:fill="auto"/>
            <w:hideMark/>
          </w:tcPr>
          <w:p w14:paraId="20902A0F" w14:textId="77777777" w:rsidR="00281A3C" w:rsidRPr="00450396" w:rsidRDefault="00281A3C" w:rsidP="00250E07">
            <w:pPr>
              <w:rPr>
                <w:rFonts w:ascii="Arial" w:hAnsi="Arial" w:cs="Arial"/>
                <w:sz w:val="16"/>
                <w:szCs w:val="16"/>
              </w:rPr>
            </w:pPr>
            <w:r w:rsidRPr="00450396">
              <w:rPr>
                <w:rFonts w:ascii="Arial" w:hAnsi="Arial" w:cs="Arial"/>
                <w:sz w:val="16"/>
                <w:szCs w:val="16"/>
              </w:rPr>
              <w:t>Болты анкерные</w:t>
            </w:r>
          </w:p>
        </w:tc>
        <w:tc>
          <w:tcPr>
            <w:tcW w:w="347" w:type="pct"/>
            <w:tcBorders>
              <w:top w:val="nil"/>
              <w:left w:val="nil"/>
              <w:bottom w:val="nil"/>
              <w:right w:val="nil"/>
            </w:tcBorders>
            <w:shd w:val="clear" w:color="auto" w:fill="auto"/>
            <w:hideMark/>
          </w:tcPr>
          <w:p w14:paraId="55AA385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т</w:t>
            </w:r>
          </w:p>
        </w:tc>
        <w:tc>
          <w:tcPr>
            <w:tcW w:w="347" w:type="pct"/>
            <w:tcBorders>
              <w:top w:val="nil"/>
              <w:left w:val="nil"/>
              <w:bottom w:val="nil"/>
              <w:right w:val="nil"/>
            </w:tcBorders>
            <w:shd w:val="clear" w:color="auto" w:fill="auto"/>
            <w:hideMark/>
          </w:tcPr>
          <w:p w14:paraId="7E4173D1"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0,012</w:t>
            </w:r>
          </w:p>
        </w:tc>
        <w:tc>
          <w:tcPr>
            <w:tcW w:w="461" w:type="pct"/>
            <w:tcBorders>
              <w:top w:val="nil"/>
              <w:left w:val="nil"/>
              <w:bottom w:val="nil"/>
              <w:right w:val="nil"/>
            </w:tcBorders>
            <w:shd w:val="clear" w:color="auto" w:fill="auto"/>
            <w:hideMark/>
          </w:tcPr>
          <w:p w14:paraId="30051AED"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4EE6D5A1"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0,001428</w:t>
            </w:r>
          </w:p>
        </w:tc>
        <w:tc>
          <w:tcPr>
            <w:tcW w:w="347" w:type="pct"/>
            <w:tcBorders>
              <w:top w:val="nil"/>
              <w:left w:val="nil"/>
              <w:bottom w:val="nil"/>
              <w:right w:val="nil"/>
            </w:tcBorders>
            <w:shd w:val="clear" w:color="auto" w:fill="auto"/>
            <w:hideMark/>
          </w:tcPr>
          <w:p w14:paraId="089E7209"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89 330,06</w:t>
            </w:r>
          </w:p>
        </w:tc>
        <w:tc>
          <w:tcPr>
            <w:tcW w:w="247" w:type="pct"/>
            <w:tcBorders>
              <w:top w:val="nil"/>
              <w:left w:val="nil"/>
              <w:bottom w:val="nil"/>
              <w:right w:val="nil"/>
            </w:tcBorders>
            <w:shd w:val="clear" w:color="auto" w:fill="auto"/>
            <w:hideMark/>
          </w:tcPr>
          <w:p w14:paraId="41897001"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1,09</w:t>
            </w:r>
          </w:p>
        </w:tc>
        <w:tc>
          <w:tcPr>
            <w:tcW w:w="347" w:type="pct"/>
            <w:tcBorders>
              <w:top w:val="nil"/>
              <w:left w:val="nil"/>
              <w:bottom w:val="nil"/>
              <w:right w:val="nil"/>
            </w:tcBorders>
            <w:shd w:val="clear" w:color="auto" w:fill="auto"/>
            <w:hideMark/>
          </w:tcPr>
          <w:p w14:paraId="509A9AB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97 369,77</w:t>
            </w:r>
          </w:p>
        </w:tc>
        <w:tc>
          <w:tcPr>
            <w:tcW w:w="284" w:type="pct"/>
            <w:tcBorders>
              <w:top w:val="nil"/>
              <w:left w:val="nil"/>
              <w:bottom w:val="nil"/>
              <w:right w:val="nil"/>
            </w:tcBorders>
            <w:shd w:val="clear" w:color="auto" w:fill="auto"/>
            <w:hideMark/>
          </w:tcPr>
          <w:p w14:paraId="562D91AE"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2D3A931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139,04</w:t>
            </w:r>
          </w:p>
        </w:tc>
      </w:tr>
      <w:tr w:rsidR="00281A3C" w:rsidRPr="00450396" w14:paraId="044A2A3A" w14:textId="77777777" w:rsidTr="00281A3C">
        <w:trPr>
          <w:trHeight w:val="408"/>
        </w:trPr>
        <w:tc>
          <w:tcPr>
            <w:tcW w:w="225" w:type="pct"/>
            <w:tcBorders>
              <w:top w:val="nil"/>
              <w:left w:val="single" w:sz="4" w:space="0" w:color="auto"/>
              <w:bottom w:val="nil"/>
              <w:right w:val="nil"/>
            </w:tcBorders>
            <w:shd w:val="clear" w:color="auto" w:fill="auto"/>
            <w:vAlign w:val="center"/>
            <w:hideMark/>
          </w:tcPr>
          <w:p w14:paraId="3DB1A240"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62AA42F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01.7.17.06-0061</w:t>
            </w:r>
          </w:p>
        </w:tc>
        <w:tc>
          <w:tcPr>
            <w:tcW w:w="1028" w:type="pct"/>
            <w:tcBorders>
              <w:top w:val="nil"/>
              <w:left w:val="nil"/>
              <w:bottom w:val="nil"/>
              <w:right w:val="nil"/>
            </w:tcBorders>
            <w:shd w:val="clear" w:color="auto" w:fill="auto"/>
            <w:hideMark/>
          </w:tcPr>
          <w:p w14:paraId="38D910FF" w14:textId="77777777" w:rsidR="00281A3C" w:rsidRPr="00450396" w:rsidRDefault="00281A3C" w:rsidP="00250E07">
            <w:pPr>
              <w:rPr>
                <w:rFonts w:ascii="Arial" w:hAnsi="Arial" w:cs="Arial"/>
                <w:sz w:val="16"/>
                <w:szCs w:val="16"/>
              </w:rPr>
            </w:pPr>
            <w:r w:rsidRPr="00450396">
              <w:rPr>
                <w:rFonts w:ascii="Arial" w:hAnsi="Arial" w:cs="Arial"/>
                <w:sz w:val="16"/>
                <w:szCs w:val="16"/>
              </w:rPr>
              <w:t>Круг алмазный отрезной сегментный, диаметр 350 мм, толщина алмазной кромки 3,2 мм, высота алмазной кромки 8 мм</w:t>
            </w:r>
          </w:p>
        </w:tc>
        <w:tc>
          <w:tcPr>
            <w:tcW w:w="347" w:type="pct"/>
            <w:tcBorders>
              <w:top w:val="nil"/>
              <w:left w:val="nil"/>
              <w:bottom w:val="nil"/>
              <w:right w:val="nil"/>
            </w:tcBorders>
            <w:shd w:val="clear" w:color="auto" w:fill="auto"/>
            <w:hideMark/>
          </w:tcPr>
          <w:p w14:paraId="7A6DD0BD" w14:textId="77777777" w:rsidR="00281A3C" w:rsidRPr="00450396" w:rsidRDefault="00281A3C" w:rsidP="00250E07">
            <w:pPr>
              <w:jc w:val="center"/>
              <w:rPr>
                <w:rFonts w:ascii="Arial" w:hAnsi="Arial" w:cs="Arial"/>
                <w:sz w:val="16"/>
                <w:szCs w:val="16"/>
              </w:rPr>
            </w:pPr>
            <w:proofErr w:type="spellStart"/>
            <w:r w:rsidRPr="00450396">
              <w:rPr>
                <w:rFonts w:ascii="Arial" w:hAnsi="Arial" w:cs="Arial"/>
                <w:sz w:val="16"/>
                <w:szCs w:val="16"/>
              </w:rPr>
              <w:t>шт</w:t>
            </w:r>
            <w:proofErr w:type="spellEnd"/>
          </w:p>
        </w:tc>
        <w:tc>
          <w:tcPr>
            <w:tcW w:w="347" w:type="pct"/>
            <w:tcBorders>
              <w:top w:val="nil"/>
              <w:left w:val="nil"/>
              <w:bottom w:val="nil"/>
              <w:right w:val="nil"/>
            </w:tcBorders>
            <w:shd w:val="clear" w:color="auto" w:fill="auto"/>
            <w:hideMark/>
          </w:tcPr>
          <w:p w14:paraId="61EDD52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0,782</w:t>
            </w:r>
          </w:p>
        </w:tc>
        <w:tc>
          <w:tcPr>
            <w:tcW w:w="461" w:type="pct"/>
            <w:tcBorders>
              <w:top w:val="nil"/>
              <w:left w:val="nil"/>
              <w:bottom w:val="nil"/>
              <w:right w:val="nil"/>
            </w:tcBorders>
            <w:shd w:val="clear" w:color="auto" w:fill="auto"/>
            <w:hideMark/>
          </w:tcPr>
          <w:p w14:paraId="7C17019F"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19A6236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0,093058</w:t>
            </w:r>
          </w:p>
        </w:tc>
        <w:tc>
          <w:tcPr>
            <w:tcW w:w="347" w:type="pct"/>
            <w:tcBorders>
              <w:top w:val="nil"/>
              <w:left w:val="nil"/>
              <w:bottom w:val="nil"/>
              <w:right w:val="nil"/>
            </w:tcBorders>
            <w:shd w:val="clear" w:color="auto" w:fill="auto"/>
            <w:hideMark/>
          </w:tcPr>
          <w:p w14:paraId="15A8FCF7"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4 251,61</w:t>
            </w:r>
          </w:p>
        </w:tc>
        <w:tc>
          <w:tcPr>
            <w:tcW w:w="247" w:type="pct"/>
            <w:tcBorders>
              <w:top w:val="nil"/>
              <w:left w:val="nil"/>
              <w:bottom w:val="nil"/>
              <w:right w:val="nil"/>
            </w:tcBorders>
            <w:shd w:val="clear" w:color="auto" w:fill="auto"/>
            <w:hideMark/>
          </w:tcPr>
          <w:p w14:paraId="0EFD3B58"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1,2</w:t>
            </w:r>
          </w:p>
        </w:tc>
        <w:tc>
          <w:tcPr>
            <w:tcW w:w="347" w:type="pct"/>
            <w:tcBorders>
              <w:top w:val="nil"/>
              <w:left w:val="nil"/>
              <w:bottom w:val="nil"/>
              <w:right w:val="nil"/>
            </w:tcBorders>
            <w:shd w:val="clear" w:color="auto" w:fill="auto"/>
            <w:hideMark/>
          </w:tcPr>
          <w:p w14:paraId="23DA478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5 101,93</w:t>
            </w:r>
          </w:p>
        </w:tc>
        <w:tc>
          <w:tcPr>
            <w:tcW w:w="284" w:type="pct"/>
            <w:tcBorders>
              <w:top w:val="nil"/>
              <w:left w:val="nil"/>
              <w:bottom w:val="nil"/>
              <w:right w:val="nil"/>
            </w:tcBorders>
            <w:shd w:val="clear" w:color="auto" w:fill="auto"/>
            <w:hideMark/>
          </w:tcPr>
          <w:p w14:paraId="07F603F9"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04030E5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474,78</w:t>
            </w:r>
          </w:p>
        </w:tc>
      </w:tr>
      <w:tr w:rsidR="00281A3C" w:rsidRPr="00450396" w14:paraId="009050B7"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2C42A7E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142FD83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08.1.02.11-0001</w:t>
            </w:r>
          </w:p>
        </w:tc>
        <w:tc>
          <w:tcPr>
            <w:tcW w:w="1028" w:type="pct"/>
            <w:tcBorders>
              <w:top w:val="nil"/>
              <w:left w:val="nil"/>
              <w:bottom w:val="nil"/>
              <w:right w:val="nil"/>
            </w:tcBorders>
            <w:shd w:val="clear" w:color="auto" w:fill="auto"/>
            <w:hideMark/>
          </w:tcPr>
          <w:p w14:paraId="0A861ED5" w14:textId="77777777" w:rsidR="00281A3C" w:rsidRPr="00450396" w:rsidRDefault="00281A3C" w:rsidP="00250E07">
            <w:pPr>
              <w:rPr>
                <w:rFonts w:ascii="Arial" w:hAnsi="Arial" w:cs="Arial"/>
                <w:sz w:val="16"/>
                <w:szCs w:val="16"/>
              </w:rPr>
            </w:pPr>
            <w:r w:rsidRPr="00450396">
              <w:rPr>
                <w:rFonts w:ascii="Arial" w:hAnsi="Arial" w:cs="Arial"/>
                <w:sz w:val="16"/>
                <w:szCs w:val="16"/>
              </w:rPr>
              <w:t>Поковки из квадратных заготовок, масса 1,5-4,5 кг</w:t>
            </w:r>
          </w:p>
        </w:tc>
        <w:tc>
          <w:tcPr>
            <w:tcW w:w="347" w:type="pct"/>
            <w:tcBorders>
              <w:top w:val="nil"/>
              <w:left w:val="nil"/>
              <w:bottom w:val="nil"/>
              <w:right w:val="nil"/>
            </w:tcBorders>
            <w:shd w:val="clear" w:color="auto" w:fill="auto"/>
            <w:hideMark/>
          </w:tcPr>
          <w:p w14:paraId="56597FFC"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т</w:t>
            </w:r>
          </w:p>
        </w:tc>
        <w:tc>
          <w:tcPr>
            <w:tcW w:w="347" w:type="pct"/>
            <w:tcBorders>
              <w:top w:val="nil"/>
              <w:left w:val="nil"/>
              <w:bottom w:val="nil"/>
              <w:right w:val="nil"/>
            </w:tcBorders>
            <w:shd w:val="clear" w:color="auto" w:fill="auto"/>
            <w:hideMark/>
          </w:tcPr>
          <w:p w14:paraId="428FBFA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0,0008</w:t>
            </w:r>
          </w:p>
        </w:tc>
        <w:tc>
          <w:tcPr>
            <w:tcW w:w="461" w:type="pct"/>
            <w:tcBorders>
              <w:top w:val="nil"/>
              <w:left w:val="nil"/>
              <w:bottom w:val="nil"/>
              <w:right w:val="nil"/>
            </w:tcBorders>
            <w:shd w:val="clear" w:color="auto" w:fill="auto"/>
            <w:hideMark/>
          </w:tcPr>
          <w:p w14:paraId="1FB7A8EF"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63D88EB2"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0,0000952</w:t>
            </w:r>
          </w:p>
        </w:tc>
        <w:tc>
          <w:tcPr>
            <w:tcW w:w="347" w:type="pct"/>
            <w:tcBorders>
              <w:top w:val="nil"/>
              <w:left w:val="nil"/>
              <w:bottom w:val="nil"/>
              <w:right w:val="nil"/>
            </w:tcBorders>
            <w:shd w:val="clear" w:color="auto" w:fill="auto"/>
            <w:hideMark/>
          </w:tcPr>
          <w:p w14:paraId="05E73383"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55 898,18</w:t>
            </w:r>
          </w:p>
        </w:tc>
        <w:tc>
          <w:tcPr>
            <w:tcW w:w="247" w:type="pct"/>
            <w:tcBorders>
              <w:top w:val="nil"/>
              <w:left w:val="nil"/>
              <w:bottom w:val="nil"/>
              <w:right w:val="nil"/>
            </w:tcBorders>
            <w:shd w:val="clear" w:color="auto" w:fill="auto"/>
            <w:hideMark/>
          </w:tcPr>
          <w:p w14:paraId="11AFCAD6"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1,34</w:t>
            </w:r>
          </w:p>
        </w:tc>
        <w:tc>
          <w:tcPr>
            <w:tcW w:w="347" w:type="pct"/>
            <w:tcBorders>
              <w:top w:val="nil"/>
              <w:left w:val="nil"/>
              <w:bottom w:val="nil"/>
              <w:right w:val="nil"/>
            </w:tcBorders>
            <w:shd w:val="clear" w:color="auto" w:fill="auto"/>
            <w:hideMark/>
          </w:tcPr>
          <w:p w14:paraId="20052798"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74 903,56</w:t>
            </w:r>
          </w:p>
        </w:tc>
        <w:tc>
          <w:tcPr>
            <w:tcW w:w="284" w:type="pct"/>
            <w:tcBorders>
              <w:top w:val="nil"/>
              <w:left w:val="nil"/>
              <w:bottom w:val="nil"/>
              <w:right w:val="nil"/>
            </w:tcBorders>
            <w:shd w:val="clear" w:color="auto" w:fill="auto"/>
            <w:hideMark/>
          </w:tcPr>
          <w:p w14:paraId="00CCC060"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49FCC14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7,13</w:t>
            </w:r>
          </w:p>
        </w:tc>
      </w:tr>
      <w:tr w:rsidR="00281A3C" w:rsidRPr="00450396" w14:paraId="06427247"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3B751BB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16B57E9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08.4.03.02-0002</w:t>
            </w:r>
          </w:p>
        </w:tc>
        <w:tc>
          <w:tcPr>
            <w:tcW w:w="1028" w:type="pct"/>
            <w:tcBorders>
              <w:top w:val="nil"/>
              <w:left w:val="nil"/>
              <w:bottom w:val="nil"/>
              <w:right w:val="nil"/>
            </w:tcBorders>
            <w:shd w:val="clear" w:color="auto" w:fill="auto"/>
            <w:hideMark/>
          </w:tcPr>
          <w:p w14:paraId="4BC67239" w14:textId="77777777" w:rsidR="00281A3C" w:rsidRPr="00450396" w:rsidRDefault="00281A3C" w:rsidP="00250E07">
            <w:pPr>
              <w:rPr>
                <w:rFonts w:ascii="Arial" w:hAnsi="Arial" w:cs="Arial"/>
                <w:sz w:val="16"/>
                <w:szCs w:val="16"/>
              </w:rPr>
            </w:pPr>
            <w:r w:rsidRPr="00450396">
              <w:rPr>
                <w:rFonts w:ascii="Arial" w:hAnsi="Arial" w:cs="Arial"/>
                <w:sz w:val="16"/>
                <w:szCs w:val="16"/>
              </w:rPr>
              <w:t>Сталь арматурная горячекатаная гладкая, класс A-I, диаметр 6-22 мм</w:t>
            </w:r>
          </w:p>
        </w:tc>
        <w:tc>
          <w:tcPr>
            <w:tcW w:w="347" w:type="pct"/>
            <w:tcBorders>
              <w:top w:val="nil"/>
              <w:left w:val="nil"/>
              <w:bottom w:val="nil"/>
              <w:right w:val="nil"/>
            </w:tcBorders>
            <w:shd w:val="clear" w:color="auto" w:fill="auto"/>
            <w:hideMark/>
          </w:tcPr>
          <w:p w14:paraId="1718C8DB"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т</w:t>
            </w:r>
          </w:p>
        </w:tc>
        <w:tc>
          <w:tcPr>
            <w:tcW w:w="347" w:type="pct"/>
            <w:tcBorders>
              <w:top w:val="nil"/>
              <w:left w:val="nil"/>
              <w:bottom w:val="nil"/>
              <w:right w:val="nil"/>
            </w:tcBorders>
            <w:shd w:val="clear" w:color="auto" w:fill="auto"/>
            <w:hideMark/>
          </w:tcPr>
          <w:p w14:paraId="2CDE2C5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0,0008</w:t>
            </w:r>
          </w:p>
        </w:tc>
        <w:tc>
          <w:tcPr>
            <w:tcW w:w="461" w:type="pct"/>
            <w:tcBorders>
              <w:top w:val="nil"/>
              <w:left w:val="nil"/>
              <w:bottom w:val="nil"/>
              <w:right w:val="nil"/>
            </w:tcBorders>
            <w:shd w:val="clear" w:color="auto" w:fill="auto"/>
            <w:hideMark/>
          </w:tcPr>
          <w:p w14:paraId="6258A51B"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7DC2D4EC"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0,0000952</w:t>
            </w:r>
          </w:p>
        </w:tc>
        <w:tc>
          <w:tcPr>
            <w:tcW w:w="347" w:type="pct"/>
            <w:tcBorders>
              <w:top w:val="nil"/>
              <w:left w:val="nil"/>
              <w:bottom w:val="nil"/>
              <w:right w:val="nil"/>
            </w:tcBorders>
            <w:shd w:val="clear" w:color="auto" w:fill="auto"/>
            <w:hideMark/>
          </w:tcPr>
          <w:p w14:paraId="366F52F4"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67CE1FCC"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69A6C80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41 270,70</w:t>
            </w:r>
          </w:p>
        </w:tc>
        <w:tc>
          <w:tcPr>
            <w:tcW w:w="284" w:type="pct"/>
            <w:tcBorders>
              <w:top w:val="nil"/>
              <w:left w:val="nil"/>
              <w:bottom w:val="nil"/>
              <w:right w:val="nil"/>
            </w:tcBorders>
            <w:shd w:val="clear" w:color="auto" w:fill="auto"/>
            <w:hideMark/>
          </w:tcPr>
          <w:p w14:paraId="3E5566A0"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6D4EE20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3,93</w:t>
            </w:r>
          </w:p>
        </w:tc>
      </w:tr>
      <w:tr w:rsidR="00281A3C" w:rsidRPr="00450396" w14:paraId="661FCB03" w14:textId="77777777" w:rsidTr="00281A3C">
        <w:trPr>
          <w:trHeight w:val="288"/>
        </w:trPr>
        <w:tc>
          <w:tcPr>
            <w:tcW w:w="225" w:type="pct"/>
            <w:tcBorders>
              <w:top w:val="nil"/>
              <w:left w:val="single" w:sz="4" w:space="0" w:color="auto"/>
              <w:bottom w:val="nil"/>
              <w:right w:val="nil"/>
            </w:tcBorders>
            <w:shd w:val="clear" w:color="auto" w:fill="auto"/>
            <w:hideMark/>
          </w:tcPr>
          <w:p w14:paraId="3E26BCC6" w14:textId="77777777" w:rsidR="00281A3C" w:rsidRPr="00450396" w:rsidRDefault="00281A3C" w:rsidP="00250E07">
            <w:pPr>
              <w:jc w:val="right"/>
              <w:rPr>
                <w:rFonts w:ascii="Arial" w:hAnsi="Arial" w:cs="Arial"/>
                <w:i/>
                <w:iCs/>
                <w:sz w:val="16"/>
                <w:szCs w:val="16"/>
              </w:rPr>
            </w:pPr>
            <w:proofErr w:type="gramStart"/>
            <w:r w:rsidRPr="00450396">
              <w:rPr>
                <w:rFonts w:ascii="Arial" w:hAnsi="Arial" w:cs="Arial"/>
                <w:i/>
                <w:iCs/>
                <w:sz w:val="16"/>
                <w:szCs w:val="16"/>
              </w:rPr>
              <w:t>П,Н</w:t>
            </w:r>
            <w:proofErr w:type="gramEnd"/>
          </w:p>
        </w:tc>
        <w:tc>
          <w:tcPr>
            <w:tcW w:w="415" w:type="pct"/>
            <w:tcBorders>
              <w:top w:val="nil"/>
              <w:left w:val="nil"/>
              <w:bottom w:val="nil"/>
              <w:right w:val="nil"/>
            </w:tcBorders>
            <w:shd w:val="clear" w:color="auto" w:fill="auto"/>
            <w:hideMark/>
          </w:tcPr>
          <w:p w14:paraId="6F24CD7F" w14:textId="77777777" w:rsidR="00281A3C" w:rsidRPr="00450396" w:rsidRDefault="00281A3C" w:rsidP="00250E07">
            <w:pPr>
              <w:jc w:val="right"/>
              <w:rPr>
                <w:rFonts w:ascii="Arial" w:hAnsi="Arial" w:cs="Arial"/>
                <w:i/>
                <w:iCs/>
                <w:sz w:val="16"/>
                <w:szCs w:val="16"/>
              </w:rPr>
            </w:pPr>
            <w:r w:rsidRPr="00450396">
              <w:rPr>
                <w:rFonts w:ascii="Arial" w:hAnsi="Arial" w:cs="Arial"/>
                <w:i/>
                <w:iCs/>
                <w:sz w:val="16"/>
                <w:szCs w:val="16"/>
              </w:rPr>
              <w:t>04.2.01.01</w:t>
            </w:r>
          </w:p>
        </w:tc>
        <w:tc>
          <w:tcPr>
            <w:tcW w:w="1028" w:type="pct"/>
            <w:tcBorders>
              <w:top w:val="nil"/>
              <w:left w:val="nil"/>
              <w:bottom w:val="nil"/>
              <w:right w:val="nil"/>
            </w:tcBorders>
            <w:shd w:val="clear" w:color="auto" w:fill="auto"/>
            <w:hideMark/>
          </w:tcPr>
          <w:p w14:paraId="71EC6B9B" w14:textId="77777777" w:rsidR="00281A3C" w:rsidRPr="00450396" w:rsidRDefault="00281A3C" w:rsidP="00250E07">
            <w:pPr>
              <w:rPr>
                <w:rFonts w:ascii="Arial" w:hAnsi="Arial" w:cs="Arial"/>
                <w:i/>
                <w:iCs/>
                <w:sz w:val="16"/>
                <w:szCs w:val="16"/>
              </w:rPr>
            </w:pPr>
            <w:r w:rsidRPr="00450396">
              <w:rPr>
                <w:rFonts w:ascii="Arial" w:hAnsi="Arial" w:cs="Arial"/>
                <w:i/>
                <w:iCs/>
                <w:sz w:val="16"/>
                <w:szCs w:val="16"/>
              </w:rPr>
              <w:t>Смеси асфальтобетонные</w:t>
            </w:r>
          </w:p>
        </w:tc>
        <w:tc>
          <w:tcPr>
            <w:tcW w:w="347" w:type="pct"/>
            <w:tcBorders>
              <w:top w:val="nil"/>
              <w:left w:val="nil"/>
              <w:bottom w:val="nil"/>
              <w:right w:val="nil"/>
            </w:tcBorders>
            <w:shd w:val="clear" w:color="auto" w:fill="auto"/>
            <w:hideMark/>
          </w:tcPr>
          <w:p w14:paraId="15E91DDC" w14:textId="77777777" w:rsidR="00281A3C" w:rsidRPr="00450396" w:rsidRDefault="00281A3C" w:rsidP="00250E07">
            <w:pPr>
              <w:jc w:val="center"/>
              <w:rPr>
                <w:rFonts w:ascii="Arial" w:hAnsi="Arial" w:cs="Arial"/>
                <w:i/>
                <w:iCs/>
                <w:sz w:val="16"/>
                <w:szCs w:val="16"/>
              </w:rPr>
            </w:pPr>
            <w:r w:rsidRPr="00450396">
              <w:rPr>
                <w:rFonts w:ascii="Arial" w:hAnsi="Arial" w:cs="Arial"/>
                <w:i/>
                <w:iCs/>
                <w:sz w:val="16"/>
                <w:szCs w:val="16"/>
              </w:rPr>
              <w:t>т</w:t>
            </w:r>
          </w:p>
        </w:tc>
        <w:tc>
          <w:tcPr>
            <w:tcW w:w="347" w:type="pct"/>
            <w:tcBorders>
              <w:top w:val="nil"/>
              <w:left w:val="nil"/>
              <w:bottom w:val="nil"/>
              <w:right w:val="nil"/>
            </w:tcBorders>
            <w:shd w:val="clear" w:color="auto" w:fill="auto"/>
            <w:hideMark/>
          </w:tcPr>
          <w:p w14:paraId="2B2B40D6" w14:textId="77777777" w:rsidR="00281A3C" w:rsidRPr="00450396" w:rsidRDefault="00281A3C" w:rsidP="00250E07">
            <w:pPr>
              <w:jc w:val="center"/>
              <w:rPr>
                <w:rFonts w:ascii="Arial" w:hAnsi="Arial" w:cs="Arial"/>
                <w:i/>
                <w:iCs/>
                <w:sz w:val="16"/>
                <w:szCs w:val="16"/>
              </w:rPr>
            </w:pPr>
            <w:r w:rsidRPr="00450396">
              <w:rPr>
                <w:rFonts w:ascii="Arial" w:hAnsi="Arial" w:cs="Arial"/>
                <w:i/>
                <w:iCs/>
                <w:sz w:val="16"/>
                <w:szCs w:val="16"/>
              </w:rPr>
              <w:t>0</w:t>
            </w:r>
          </w:p>
        </w:tc>
        <w:tc>
          <w:tcPr>
            <w:tcW w:w="461" w:type="pct"/>
            <w:tcBorders>
              <w:top w:val="nil"/>
              <w:left w:val="nil"/>
              <w:bottom w:val="nil"/>
              <w:right w:val="nil"/>
            </w:tcBorders>
            <w:shd w:val="clear" w:color="auto" w:fill="auto"/>
            <w:hideMark/>
          </w:tcPr>
          <w:p w14:paraId="35632942" w14:textId="77777777" w:rsidR="00281A3C" w:rsidRPr="00450396" w:rsidRDefault="00281A3C" w:rsidP="00250E07">
            <w:pPr>
              <w:jc w:val="center"/>
              <w:rPr>
                <w:rFonts w:ascii="Arial" w:hAnsi="Arial" w:cs="Arial"/>
                <w:i/>
                <w:iCs/>
                <w:sz w:val="16"/>
                <w:szCs w:val="16"/>
              </w:rPr>
            </w:pPr>
          </w:p>
        </w:tc>
        <w:tc>
          <w:tcPr>
            <w:tcW w:w="481" w:type="pct"/>
            <w:tcBorders>
              <w:top w:val="nil"/>
              <w:left w:val="nil"/>
              <w:bottom w:val="nil"/>
              <w:right w:val="nil"/>
            </w:tcBorders>
            <w:shd w:val="clear" w:color="auto" w:fill="auto"/>
            <w:hideMark/>
          </w:tcPr>
          <w:p w14:paraId="3832A8D0" w14:textId="77777777" w:rsidR="00281A3C" w:rsidRPr="00450396" w:rsidRDefault="00281A3C" w:rsidP="00250E07">
            <w:pPr>
              <w:jc w:val="center"/>
              <w:rPr>
                <w:rFonts w:ascii="Arial" w:hAnsi="Arial" w:cs="Arial"/>
                <w:i/>
                <w:iCs/>
                <w:sz w:val="16"/>
                <w:szCs w:val="16"/>
              </w:rPr>
            </w:pPr>
            <w:r w:rsidRPr="00450396">
              <w:rPr>
                <w:rFonts w:ascii="Arial" w:hAnsi="Arial" w:cs="Arial"/>
                <w:i/>
                <w:iCs/>
                <w:sz w:val="16"/>
                <w:szCs w:val="16"/>
              </w:rPr>
              <w:t>0</w:t>
            </w:r>
          </w:p>
        </w:tc>
        <w:tc>
          <w:tcPr>
            <w:tcW w:w="347" w:type="pct"/>
            <w:tcBorders>
              <w:top w:val="nil"/>
              <w:left w:val="nil"/>
              <w:bottom w:val="nil"/>
              <w:right w:val="nil"/>
            </w:tcBorders>
            <w:shd w:val="clear" w:color="auto" w:fill="auto"/>
            <w:hideMark/>
          </w:tcPr>
          <w:p w14:paraId="0A82F341" w14:textId="77777777" w:rsidR="00281A3C" w:rsidRPr="00450396" w:rsidRDefault="00281A3C" w:rsidP="00250E07">
            <w:pPr>
              <w:jc w:val="right"/>
              <w:rPr>
                <w:rFonts w:ascii="Arial" w:hAnsi="Arial" w:cs="Arial"/>
                <w:i/>
                <w:iCs/>
                <w:sz w:val="16"/>
                <w:szCs w:val="16"/>
              </w:rPr>
            </w:pPr>
          </w:p>
        </w:tc>
        <w:tc>
          <w:tcPr>
            <w:tcW w:w="247" w:type="pct"/>
            <w:tcBorders>
              <w:top w:val="nil"/>
              <w:left w:val="nil"/>
              <w:bottom w:val="nil"/>
              <w:right w:val="nil"/>
            </w:tcBorders>
            <w:shd w:val="clear" w:color="auto" w:fill="auto"/>
            <w:hideMark/>
          </w:tcPr>
          <w:p w14:paraId="5CBAC739" w14:textId="77777777" w:rsidR="00281A3C" w:rsidRPr="00450396" w:rsidRDefault="00281A3C" w:rsidP="00250E07">
            <w:pPr>
              <w:jc w:val="center"/>
              <w:rPr>
                <w:rFonts w:ascii="Arial" w:hAnsi="Arial" w:cs="Arial"/>
                <w:i/>
                <w:iCs/>
                <w:sz w:val="16"/>
                <w:szCs w:val="16"/>
              </w:rPr>
            </w:pPr>
          </w:p>
        </w:tc>
        <w:tc>
          <w:tcPr>
            <w:tcW w:w="347" w:type="pct"/>
            <w:tcBorders>
              <w:top w:val="nil"/>
              <w:left w:val="nil"/>
              <w:bottom w:val="nil"/>
              <w:right w:val="nil"/>
            </w:tcBorders>
            <w:shd w:val="clear" w:color="auto" w:fill="auto"/>
            <w:hideMark/>
          </w:tcPr>
          <w:p w14:paraId="0479C1E8" w14:textId="77777777" w:rsidR="00281A3C" w:rsidRPr="00450396" w:rsidRDefault="00281A3C" w:rsidP="00250E07">
            <w:pPr>
              <w:jc w:val="right"/>
              <w:rPr>
                <w:rFonts w:ascii="Arial" w:hAnsi="Arial" w:cs="Arial"/>
                <w:i/>
                <w:iCs/>
                <w:sz w:val="16"/>
                <w:szCs w:val="16"/>
              </w:rPr>
            </w:pPr>
          </w:p>
        </w:tc>
        <w:tc>
          <w:tcPr>
            <w:tcW w:w="284" w:type="pct"/>
            <w:tcBorders>
              <w:top w:val="nil"/>
              <w:left w:val="nil"/>
              <w:bottom w:val="nil"/>
              <w:right w:val="nil"/>
            </w:tcBorders>
            <w:shd w:val="clear" w:color="auto" w:fill="auto"/>
            <w:hideMark/>
          </w:tcPr>
          <w:p w14:paraId="4E109FD9" w14:textId="77777777" w:rsidR="00281A3C" w:rsidRPr="00450396" w:rsidRDefault="00281A3C" w:rsidP="00250E07">
            <w:pPr>
              <w:jc w:val="center"/>
              <w:rPr>
                <w:rFonts w:ascii="Arial" w:hAnsi="Arial" w:cs="Arial"/>
                <w:i/>
                <w:iCs/>
                <w:sz w:val="16"/>
                <w:szCs w:val="16"/>
              </w:rPr>
            </w:pPr>
          </w:p>
        </w:tc>
        <w:tc>
          <w:tcPr>
            <w:tcW w:w="470" w:type="pct"/>
            <w:tcBorders>
              <w:top w:val="nil"/>
              <w:left w:val="nil"/>
              <w:bottom w:val="nil"/>
              <w:right w:val="single" w:sz="4" w:space="0" w:color="auto"/>
            </w:tcBorders>
            <w:shd w:val="clear" w:color="auto" w:fill="auto"/>
            <w:hideMark/>
          </w:tcPr>
          <w:p w14:paraId="6ED11501" w14:textId="77777777" w:rsidR="00281A3C" w:rsidRPr="00450396" w:rsidRDefault="00281A3C" w:rsidP="00250E07">
            <w:pPr>
              <w:jc w:val="right"/>
              <w:rPr>
                <w:rFonts w:ascii="Arial" w:hAnsi="Arial" w:cs="Arial"/>
                <w:i/>
                <w:iCs/>
                <w:sz w:val="16"/>
                <w:szCs w:val="16"/>
              </w:rPr>
            </w:pPr>
            <w:r w:rsidRPr="00450396">
              <w:rPr>
                <w:rFonts w:ascii="Arial" w:hAnsi="Arial" w:cs="Arial"/>
                <w:i/>
                <w:iCs/>
                <w:sz w:val="16"/>
                <w:szCs w:val="16"/>
              </w:rPr>
              <w:t> </w:t>
            </w:r>
          </w:p>
        </w:tc>
      </w:tr>
      <w:tr w:rsidR="00281A3C" w:rsidRPr="00450396" w14:paraId="0983528E"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6CBC117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64.1</w:t>
            </w:r>
          </w:p>
        </w:tc>
        <w:tc>
          <w:tcPr>
            <w:tcW w:w="415" w:type="pct"/>
            <w:tcBorders>
              <w:top w:val="nil"/>
              <w:left w:val="nil"/>
              <w:bottom w:val="nil"/>
              <w:right w:val="nil"/>
            </w:tcBorders>
            <w:shd w:val="clear" w:color="auto" w:fill="auto"/>
            <w:hideMark/>
          </w:tcPr>
          <w:p w14:paraId="05F7319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ФСБЦ-04.2.01.01-1174</w:t>
            </w:r>
          </w:p>
        </w:tc>
        <w:tc>
          <w:tcPr>
            <w:tcW w:w="1028" w:type="pct"/>
            <w:tcBorders>
              <w:top w:val="nil"/>
              <w:left w:val="nil"/>
              <w:bottom w:val="nil"/>
              <w:right w:val="nil"/>
            </w:tcBorders>
            <w:shd w:val="clear" w:color="auto" w:fill="auto"/>
            <w:hideMark/>
          </w:tcPr>
          <w:p w14:paraId="77353CA6" w14:textId="77777777" w:rsidR="00281A3C" w:rsidRPr="00450396" w:rsidRDefault="00281A3C" w:rsidP="00250E07">
            <w:pPr>
              <w:rPr>
                <w:rFonts w:ascii="Arial" w:hAnsi="Arial" w:cs="Arial"/>
                <w:sz w:val="16"/>
                <w:szCs w:val="16"/>
              </w:rPr>
            </w:pPr>
            <w:r w:rsidRPr="00450396">
              <w:rPr>
                <w:rFonts w:ascii="Arial" w:hAnsi="Arial" w:cs="Arial"/>
                <w:sz w:val="16"/>
                <w:szCs w:val="16"/>
              </w:rPr>
              <w:t>Смеси асфальтобетонные А 16 ВН на БНД</w:t>
            </w:r>
          </w:p>
        </w:tc>
        <w:tc>
          <w:tcPr>
            <w:tcW w:w="347" w:type="pct"/>
            <w:tcBorders>
              <w:top w:val="nil"/>
              <w:left w:val="nil"/>
              <w:bottom w:val="nil"/>
              <w:right w:val="nil"/>
            </w:tcBorders>
            <w:shd w:val="clear" w:color="auto" w:fill="auto"/>
            <w:hideMark/>
          </w:tcPr>
          <w:p w14:paraId="50649641"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т</w:t>
            </w:r>
          </w:p>
        </w:tc>
        <w:tc>
          <w:tcPr>
            <w:tcW w:w="347" w:type="pct"/>
            <w:tcBorders>
              <w:top w:val="nil"/>
              <w:left w:val="nil"/>
              <w:bottom w:val="nil"/>
              <w:right w:val="nil"/>
            </w:tcBorders>
            <w:shd w:val="clear" w:color="auto" w:fill="auto"/>
            <w:hideMark/>
          </w:tcPr>
          <w:p w14:paraId="3DE50F75"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96,03</w:t>
            </w:r>
          </w:p>
        </w:tc>
        <w:tc>
          <w:tcPr>
            <w:tcW w:w="461" w:type="pct"/>
            <w:tcBorders>
              <w:top w:val="nil"/>
              <w:left w:val="nil"/>
              <w:bottom w:val="nil"/>
              <w:right w:val="nil"/>
            </w:tcBorders>
            <w:shd w:val="clear" w:color="auto" w:fill="auto"/>
            <w:hideMark/>
          </w:tcPr>
          <w:p w14:paraId="178EDF29"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5F13F1B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11,42757</w:t>
            </w:r>
          </w:p>
        </w:tc>
        <w:tc>
          <w:tcPr>
            <w:tcW w:w="347" w:type="pct"/>
            <w:tcBorders>
              <w:top w:val="nil"/>
              <w:left w:val="nil"/>
              <w:bottom w:val="nil"/>
              <w:right w:val="nil"/>
            </w:tcBorders>
            <w:shd w:val="clear" w:color="auto" w:fill="auto"/>
            <w:hideMark/>
          </w:tcPr>
          <w:p w14:paraId="1B2C36A6"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0A3930E3"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4F1518E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8 541,61</w:t>
            </w:r>
          </w:p>
        </w:tc>
        <w:tc>
          <w:tcPr>
            <w:tcW w:w="284" w:type="pct"/>
            <w:tcBorders>
              <w:top w:val="nil"/>
              <w:left w:val="nil"/>
              <w:bottom w:val="nil"/>
              <w:right w:val="nil"/>
            </w:tcBorders>
            <w:shd w:val="clear" w:color="auto" w:fill="auto"/>
            <w:hideMark/>
          </w:tcPr>
          <w:p w14:paraId="77685437"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7873B21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97 609,85</w:t>
            </w:r>
          </w:p>
        </w:tc>
      </w:tr>
      <w:tr w:rsidR="00281A3C" w:rsidRPr="00450396" w14:paraId="6AFAD8A4" w14:textId="77777777" w:rsidTr="00281A3C">
        <w:trPr>
          <w:trHeight w:val="816"/>
        </w:trPr>
        <w:tc>
          <w:tcPr>
            <w:tcW w:w="225" w:type="pct"/>
            <w:tcBorders>
              <w:top w:val="nil"/>
              <w:left w:val="single" w:sz="4" w:space="0" w:color="auto"/>
              <w:bottom w:val="nil"/>
              <w:right w:val="nil"/>
            </w:tcBorders>
            <w:shd w:val="clear" w:color="auto" w:fill="auto"/>
            <w:hideMark/>
          </w:tcPr>
          <w:p w14:paraId="0E02C85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lastRenderedPageBreak/>
              <w:t>64.1.1</w:t>
            </w:r>
          </w:p>
        </w:tc>
        <w:tc>
          <w:tcPr>
            <w:tcW w:w="415" w:type="pct"/>
            <w:tcBorders>
              <w:top w:val="nil"/>
              <w:left w:val="nil"/>
              <w:bottom w:val="nil"/>
              <w:right w:val="nil"/>
            </w:tcBorders>
            <w:shd w:val="clear" w:color="auto" w:fill="auto"/>
            <w:hideMark/>
          </w:tcPr>
          <w:p w14:paraId="1BCD42C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ФСБЦ-04.2.01.01-1174_02-15-1-01-0030</w:t>
            </w:r>
          </w:p>
        </w:tc>
        <w:tc>
          <w:tcPr>
            <w:tcW w:w="1028" w:type="pct"/>
            <w:tcBorders>
              <w:top w:val="nil"/>
              <w:left w:val="nil"/>
              <w:bottom w:val="nil"/>
              <w:right w:val="nil"/>
            </w:tcBorders>
            <w:shd w:val="clear" w:color="auto" w:fill="auto"/>
            <w:hideMark/>
          </w:tcPr>
          <w:p w14:paraId="2C8849A1" w14:textId="77777777" w:rsidR="00281A3C" w:rsidRPr="00450396" w:rsidRDefault="00281A3C" w:rsidP="00250E07">
            <w:pPr>
              <w:rPr>
                <w:rFonts w:ascii="Arial" w:hAnsi="Arial" w:cs="Arial"/>
                <w:sz w:val="16"/>
                <w:szCs w:val="16"/>
              </w:rPr>
            </w:pPr>
            <w:r w:rsidRPr="00450396">
              <w:rPr>
                <w:rFonts w:ascii="Arial"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 </w:t>
            </w:r>
          </w:p>
        </w:tc>
        <w:tc>
          <w:tcPr>
            <w:tcW w:w="347" w:type="pct"/>
            <w:tcBorders>
              <w:top w:val="nil"/>
              <w:left w:val="nil"/>
              <w:bottom w:val="nil"/>
              <w:right w:val="nil"/>
            </w:tcBorders>
            <w:shd w:val="clear" w:color="auto" w:fill="auto"/>
            <w:hideMark/>
          </w:tcPr>
          <w:p w14:paraId="037D5DD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1т груза</w:t>
            </w:r>
          </w:p>
        </w:tc>
        <w:tc>
          <w:tcPr>
            <w:tcW w:w="347" w:type="pct"/>
            <w:tcBorders>
              <w:top w:val="nil"/>
              <w:left w:val="nil"/>
              <w:bottom w:val="nil"/>
              <w:right w:val="nil"/>
            </w:tcBorders>
            <w:shd w:val="clear" w:color="auto" w:fill="auto"/>
            <w:hideMark/>
          </w:tcPr>
          <w:p w14:paraId="7B85A4FE" w14:textId="77777777" w:rsidR="00281A3C" w:rsidRPr="00450396" w:rsidRDefault="00281A3C" w:rsidP="00250E07">
            <w:pPr>
              <w:jc w:val="center"/>
              <w:rPr>
                <w:rFonts w:ascii="Arial" w:hAnsi="Arial" w:cs="Arial"/>
                <w:sz w:val="16"/>
                <w:szCs w:val="16"/>
              </w:rPr>
            </w:pPr>
          </w:p>
        </w:tc>
        <w:tc>
          <w:tcPr>
            <w:tcW w:w="461" w:type="pct"/>
            <w:tcBorders>
              <w:top w:val="nil"/>
              <w:left w:val="nil"/>
              <w:bottom w:val="nil"/>
              <w:right w:val="nil"/>
            </w:tcBorders>
            <w:shd w:val="clear" w:color="auto" w:fill="auto"/>
            <w:hideMark/>
          </w:tcPr>
          <w:p w14:paraId="5117A4B3"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13164DC2"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11,4276</w:t>
            </w:r>
          </w:p>
        </w:tc>
        <w:tc>
          <w:tcPr>
            <w:tcW w:w="347" w:type="pct"/>
            <w:tcBorders>
              <w:top w:val="nil"/>
              <w:left w:val="nil"/>
              <w:bottom w:val="nil"/>
              <w:right w:val="nil"/>
            </w:tcBorders>
            <w:shd w:val="clear" w:color="auto" w:fill="auto"/>
            <w:hideMark/>
          </w:tcPr>
          <w:p w14:paraId="59B1C013"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13228660"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2E89D2D0"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435,42</w:t>
            </w:r>
          </w:p>
        </w:tc>
        <w:tc>
          <w:tcPr>
            <w:tcW w:w="284" w:type="pct"/>
            <w:tcBorders>
              <w:top w:val="nil"/>
              <w:left w:val="nil"/>
              <w:bottom w:val="nil"/>
              <w:right w:val="nil"/>
            </w:tcBorders>
            <w:shd w:val="clear" w:color="auto" w:fill="auto"/>
            <w:hideMark/>
          </w:tcPr>
          <w:p w14:paraId="7869496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w:t>
            </w:r>
          </w:p>
        </w:tc>
        <w:tc>
          <w:tcPr>
            <w:tcW w:w="470" w:type="pct"/>
            <w:tcBorders>
              <w:top w:val="nil"/>
              <w:left w:val="nil"/>
              <w:bottom w:val="nil"/>
              <w:right w:val="single" w:sz="4" w:space="0" w:color="auto"/>
            </w:tcBorders>
            <w:shd w:val="clear" w:color="auto" w:fill="auto"/>
            <w:hideMark/>
          </w:tcPr>
          <w:p w14:paraId="7A31FE6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-4 975,81</w:t>
            </w:r>
          </w:p>
        </w:tc>
      </w:tr>
      <w:tr w:rsidR="00281A3C" w:rsidRPr="00450396" w14:paraId="222080F0" w14:textId="77777777" w:rsidTr="00281A3C">
        <w:trPr>
          <w:trHeight w:val="816"/>
        </w:trPr>
        <w:tc>
          <w:tcPr>
            <w:tcW w:w="225" w:type="pct"/>
            <w:tcBorders>
              <w:top w:val="nil"/>
              <w:left w:val="single" w:sz="4" w:space="0" w:color="auto"/>
              <w:bottom w:val="nil"/>
              <w:right w:val="nil"/>
            </w:tcBorders>
            <w:shd w:val="clear" w:color="auto" w:fill="auto"/>
            <w:hideMark/>
          </w:tcPr>
          <w:p w14:paraId="3455F03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64.1.2</w:t>
            </w:r>
          </w:p>
        </w:tc>
        <w:tc>
          <w:tcPr>
            <w:tcW w:w="415" w:type="pct"/>
            <w:tcBorders>
              <w:top w:val="nil"/>
              <w:left w:val="nil"/>
              <w:bottom w:val="nil"/>
              <w:right w:val="nil"/>
            </w:tcBorders>
            <w:shd w:val="clear" w:color="auto" w:fill="auto"/>
            <w:hideMark/>
          </w:tcPr>
          <w:p w14:paraId="5FECF8F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ФСБЦ-04.2.01.01-1174_02-15-1-01-0090</w:t>
            </w:r>
          </w:p>
        </w:tc>
        <w:tc>
          <w:tcPr>
            <w:tcW w:w="1028" w:type="pct"/>
            <w:tcBorders>
              <w:top w:val="nil"/>
              <w:left w:val="nil"/>
              <w:bottom w:val="nil"/>
              <w:right w:val="nil"/>
            </w:tcBorders>
            <w:shd w:val="clear" w:color="auto" w:fill="auto"/>
            <w:hideMark/>
          </w:tcPr>
          <w:p w14:paraId="21191D04" w14:textId="77777777" w:rsidR="00281A3C" w:rsidRPr="00450396" w:rsidRDefault="00281A3C" w:rsidP="00250E07">
            <w:pPr>
              <w:rPr>
                <w:rFonts w:ascii="Arial" w:hAnsi="Arial" w:cs="Arial"/>
                <w:sz w:val="16"/>
                <w:szCs w:val="16"/>
              </w:rPr>
            </w:pPr>
            <w:r w:rsidRPr="00450396">
              <w:rPr>
                <w:rFonts w:ascii="Arial"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90 км </w:t>
            </w:r>
          </w:p>
        </w:tc>
        <w:tc>
          <w:tcPr>
            <w:tcW w:w="347" w:type="pct"/>
            <w:tcBorders>
              <w:top w:val="nil"/>
              <w:left w:val="nil"/>
              <w:bottom w:val="nil"/>
              <w:right w:val="nil"/>
            </w:tcBorders>
            <w:shd w:val="clear" w:color="auto" w:fill="auto"/>
            <w:hideMark/>
          </w:tcPr>
          <w:p w14:paraId="5B7AD5C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1т груза</w:t>
            </w:r>
          </w:p>
        </w:tc>
        <w:tc>
          <w:tcPr>
            <w:tcW w:w="347" w:type="pct"/>
            <w:tcBorders>
              <w:top w:val="nil"/>
              <w:left w:val="nil"/>
              <w:bottom w:val="nil"/>
              <w:right w:val="nil"/>
            </w:tcBorders>
            <w:shd w:val="clear" w:color="auto" w:fill="auto"/>
            <w:hideMark/>
          </w:tcPr>
          <w:p w14:paraId="12681D65" w14:textId="77777777" w:rsidR="00281A3C" w:rsidRPr="00450396" w:rsidRDefault="00281A3C" w:rsidP="00250E07">
            <w:pPr>
              <w:jc w:val="center"/>
              <w:rPr>
                <w:rFonts w:ascii="Arial" w:hAnsi="Arial" w:cs="Arial"/>
                <w:sz w:val="16"/>
                <w:szCs w:val="16"/>
              </w:rPr>
            </w:pPr>
          </w:p>
        </w:tc>
        <w:tc>
          <w:tcPr>
            <w:tcW w:w="461" w:type="pct"/>
            <w:tcBorders>
              <w:top w:val="nil"/>
              <w:left w:val="nil"/>
              <w:bottom w:val="nil"/>
              <w:right w:val="nil"/>
            </w:tcBorders>
            <w:shd w:val="clear" w:color="auto" w:fill="auto"/>
            <w:hideMark/>
          </w:tcPr>
          <w:p w14:paraId="3F3C66F6"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0B46B8D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11,4276</w:t>
            </w:r>
          </w:p>
        </w:tc>
        <w:tc>
          <w:tcPr>
            <w:tcW w:w="347" w:type="pct"/>
            <w:tcBorders>
              <w:top w:val="nil"/>
              <w:left w:val="nil"/>
              <w:bottom w:val="nil"/>
              <w:right w:val="nil"/>
            </w:tcBorders>
            <w:shd w:val="clear" w:color="auto" w:fill="auto"/>
            <w:hideMark/>
          </w:tcPr>
          <w:p w14:paraId="332E0944"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08264488"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3F1FCC2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890,52</w:t>
            </w:r>
          </w:p>
        </w:tc>
        <w:tc>
          <w:tcPr>
            <w:tcW w:w="284" w:type="pct"/>
            <w:tcBorders>
              <w:top w:val="nil"/>
              <w:left w:val="nil"/>
              <w:bottom w:val="nil"/>
              <w:right w:val="nil"/>
            </w:tcBorders>
            <w:shd w:val="clear" w:color="auto" w:fill="auto"/>
            <w:hideMark/>
          </w:tcPr>
          <w:p w14:paraId="41E8D215"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1BD0538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10 176,51</w:t>
            </w:r>
          </w:p>
        </w:tc>
      </w:tr>
      <w:tr w:rsidR="00281A3C" w:rsidRPr="00450396" w14:paraId="55798130" w14:textId="77777777" w:rsidTr="00281A3C">
        <w:trPr>
          <w:trHeight w:val="288"/>
        </w:trPr>
        <w:tc>
          <w:tcPr>
            <w:tcW w:w="225" w:type="pct"/>
            <w:tcBorders>
              <w:top w:val="nil"/>
              <w:left w:val="single" w:sz="4" w:space="0" w:color="auto"/>
              <w:bottom w:val="nil"/>
              <w:right w:val="nil"/>
            </w:tcBorders>
            <w:shd w:val="clear" w:color="auto" w:fill="auto"/>
            <w:hideMark/>
          </w:tcPr>
          <w:p w14:paraId="53FF417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027E661E" w14:textId="77777777" w:rsidR="00281A3C" w:rsidRPr="00450396" w:rsidRDefault="00281A3C" w:rsidP="00250E07">
            <w:pPr>
              <w:jc w:val="right"/>
              <w:rPr>
                <w:rFonts w:ascii="Arial" w:hAnsi="Arial" w:cs="Arial"/>
                <w:sz w:val="16"/>
                <w:szCs w:val="16"/>
              </w:rPr>
            </w:pPr>
          </w:p>
        </w:tc>
        <w:tc>
          <w:tcPr>
            <w:tcW w:w="1028" w:type="pct"/>
            <w:tcBorders>
              <w:top w:val="nil"/>
              <w:left w:val="nil"/>
              <w:bottom w:val="nil"/>
              <w:right w:val="nil"/>
            </w:tcBorders>
            <w:shd w:val="clear" w:color="auto" w:fill="auto"/>
            <w:hideMark/>
          </w:tcPr>
          <w:p w14:paraId="46204D1D" w14:textId="77777777" w:rsidR="00281A3C" w:rsidRPr="00450396" w:rsidRDefault="00281A3C" w:rsidP="00250E07">
            <w:pPr>
              <w:rPr>
                <w:rFonts w:ascii="Arial" w:hAnsi="Arial" w:cs="Arial"/>
                <w:sz w:val="16"/>
                <w:szCs w:val="16"/>
              </w:rPr>
            </w:pPr>
            <w:r w:rsidRPr="00450396">
              <w:rPr>
                <w:rFonts w:ascii="Arial" w:hAnsi="Arial" w:cs="Arial"/>
                <w:sz w:val="16"/>
                <w:szCs w:val="16"/>
              </w:rPr>
              <w:t>ФОТ</w:t>
            </w:r>
          </w:p>
        </w:tc>
        <w:tc>
          <w:tcPr>
            <w:tcW w:w="347" w:type="pct"/>
            <w:tcBorders>
              <w:top w:val="nil"/>
              <w:left w:val="nil"/>
              <w:bottom w:val="nil"/>
              <w:right w:val="nil"/>
            </w:tcBorders>
            <w:shd w:val="clear" w:color="auto" w:fill="auto"/>
            <w:hideMark/>
          </w:tcPr>
          <w:p w14:paraId="603B1E90"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571060AA" w14:textId="77777777" w:rsidR="00281A3C" w:rsidRPr="00450396" w:rsidRDefault="00281A3C" w:rsidP="00250E07">
            <w:pPr>
              <w:jc w:val="center"/>
              <w:rPr>
                <w:rFonts w:ascii="Arial" w:hAnsi="Arial" w:cs="Arial"/>
                <w:sz w:val="16"/>
                <w:szCs w:val="16"/>
              </w:rPr>
            </w:pPr>
          </w:p>
        </w:tc>
        <w:tc>
          <w:tcPr>
            <w:tcW w:w="461" w:type="pct"/>
            <w:tcBorders>
              <w:top w:val="nil"/>
              <w:left w:val="nil"/>
              <w:bottom w:val="nil"/>
              <w:right w:val="nil"/>
            </w:tcBorders>
            <w:shd w:val="clear" w:color="auto" w:fill="auto"/>
            <w:hideMark/>
          </w:tcPr>
          <w:p w14:paraId="2A59383E"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3BCF7E3C"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222AAA3A"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59D13229"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497E267C"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079749DA"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51F8EBC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3 022,97</w:t>
            </w:r>
          </w:p>
        </w:tc>
      </w:tr>
      <w:tr w:rsidR="00281A3C" w:rsidRPr="00450396" w14:paraId="1A265142" w14:textId="77777777" w:rsidTr="00281A3C">
        <w:trPr>
          <w:trHeight w:val="288"/>
        </w:trPr>
        <w:tc>
          <w:tcPr>
            <w:tcW w:w="225" w:type="pct"/>
            <w:tcBorders>
              <w:top w:val="nil"/>
              <w:left w:val="single" w:sz="4" w:space="0" w:color="auto"/>
              <w:bottom w:val="nil"/>
              <w:right w:val="nil"/>
            </w:tcBorders>
            <w:shd w:val="clear" w:color="auto" w:fill="auto"/>
            <w:hideMark/>
          </w:tcPr>
          <w:p w14:paraId="315DF71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7CDDE3DB" w14:textId="77777777" w:rsidR="00281A3C" w:rsidRPr="00450396" w:rsidRDefault="00281A3C" w:rsidP="00250E07">
            <w:pPr>
              <w:jc w:val="right"/>
              <w:rPr>
                <w:rFonts w:ascii="Arial" w:hAnsi="Arial" w:cs="Arial"/>
                <w:sz w:val="16"/>
                <w:szCs w:val="16"/>
              </w:rPr>
            </w:pPr>
            <w:proofErr w:type="spellStart"/>
            <w:r w:rsidRPr="00450396">
              <w:rPr>
                <w:rFonts w:ascii="Arial" w:hAnsi="Arial" w:cs="Arial"/>
                <w:sz w:val="16"/>
                <w:szCs w:val="16"/>
              </w:rPr>
              <w:t>Пр</w:t>
            </w:r>
            <w:proofErr w:type="spellEnd"/>
            <w:r w:rsidRPr="00450396">
              <w:rPr>
                <w:rFonts w:ascii="Arial" w:hAnsi="Arial" w:cs="Arial"/>
                <w:sz w:val="16"/>
                <w:szCs w:val="16"/>
              </w:rPr>
              <w:t>/812-021.0-1</w:t>
            </w:r>
          </w:p>
        </w:tc>
        <w:tc>
          <w:tcPr>
            <w:tcW w:w="1028" w:type="pct"/>
            <w:tcBorders>
              <w:top w:val="nil"/>
              <w:left w:val="nil"/>
              <w:bottom w:val="nil"/>
              <w:right w:val="nil"/>
            </w:tcBorders>
            <w:shd w:val="clear" w:color="auto" w:fill="auto"/>
            <w:hideMark/>
          </w:tcPr>
          <w:p w14:paraId="677B3DF8" w14:textId="77777777" w:rsidR="00281A3C" w:rsidRPr="00450396" w:rsidRDefault="00281A3C" w:rsidP="00250E07">
            <w:pPr>
              <w:rPr>
                <w:rFonts w:ascii="Arial" w:hAnsi="Arial" w:cs="Arial"/>
                <w:sz w:val="16"/>
                <w:szCs w:val="16"/>
              </w:rPr>
            </w:pPr>
            <w:r w:rsidRPr="00450396">
              <w:rPr>
                <w:rFonts w:ascii="Arial" w:hAnsi="Arial" w:cs="Arial"/>
                <w:sz w:val="16"/>
                <w:szCs w:val="16"/>
              </w:rPr>
              <w:t>НР Автомобильные дороги</w:t>
            </w:r>
          </w:p>
        </w:tc>
        <w:tc>
          <w:tcPr>
            <w:tcW w:w="347" w:type="pct"/>
            <w:tcBorders>
              <w:top w:val="nil"/>
              <w:left w:val="nil"/>
              <w:bottom w:val="nil"/>
              <w:right w:val="nil"/>
            </w:tcBorders>
            <w:shd w:val="clear" w:color="auto" w:fill="auto"/>
            <w:hideMark/>
          </w:tcPr>
          <w:p w14:paraId="7E054535"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w:t>
            </w:r>
          </w:p>
        </w:tc>
        <w:tc>
          <w:tcPr>
            <w:tcW w:w="347" w:type="pct"/>
            <w:tcBorders>
              <w:top w:val="nil"/>
              <w:left w:val="nil"/>
              <w:bottom w:val="nil"/>
              <w:right w:val="nil"/>
            </w:tcBorders>
            <w:shd w:val="clear" w:color="auto" w:fill="auto"/>
            <w:hideMark/>
          </w:tcPr>
          <w:p w14:paraId="2B3CF49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147</w:t>
            </w:r>
          </w:p>
        </w:tc>
        <w:tc>
          <w:tcPr>
            <w:tcW w:w="461" w:type="pct"/>
            <w:tcBorders>
              <w:top w:val="nil"/>
              <w:left w:val="nil"/>
              <w:bottom w:val="nil"/>
              <w:right w:val="nil"/>
            </w:tcBorders>
            <w:shd w:val="clear" w:color="auto" w:fill="auto"/>
            <w:hideMark/>
          </w:tcPr>
          <w:p w14:paraId="5C804C40"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40FA15B5"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147</w:t>
            </w:r>
          </w:p>
        </w:tc>
        <w:tc>
          <w:tcPr>
            <w:tcW w:w="347" w:type="pct"/>
            <w:tcBorders>
              <w:top w:val="nil"/>
              <w:left w:val="nil"/>
              <w:bottom w:val="nil"/>
              <w:right w:val="nil"/>
            </w:tcBorders>
            <w:shd w:val="clear" w:color="auto" w:fill="auto"/>
            <w:hideMark/>
          </w:tcPr>
          <w:p w14:paraId="551F8E27"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369D605C"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4E867C5E"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185DFEEA"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6909058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4 443,77</w:t>
            </w:r>
          </w:p>
        </w:tc>
      </w:tr>
      <w:tr w:rsidR="00281A3C" w:rsidRPr="00450396" w14:paraId="26CB5568" w14:textId="77777777" w:rsidTr="00281A3C">
        <w:trPr>
          <w:trHeight w:val="288"/>
        </w:trPr>
        <w:tc>
          <w:tcPr>
            <w:tcW w:w="225" w:type="pct"/>
            <w:tcBorders>
              <w:top w:val="nil"/>
              <w:left w:val="single" w:sz="4" w:space="0" w:color="auto"/>
              <w:bottom w:val="nil"/>
              <w:right w:val="nil"/>
            </w:tcBorders>
            <w:shd w:val="clear" w:color="auto" w:fill="auto"/>
            <w:hideMark/>
          </w:tcPr>
          <w:p w14:paraId="4B08077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0E12A2A5" w14:textId="77777777" w:rsidR="00281A3C" w:rsidRPr="00450396" w:rsidRDefault="00281A3C" w:rsidP="00250E07">
            <w:pPr>
              <w:jc w:val="right"/>
              <w:rPr>
                <w:rFonts w:ascii="Arial" w:hAnsi="Arial" w:cs="Arial"/>
                <w:sz w:val="16"/>
                <w:szCs w:val="16"/>
              </w:rPr>
            </w:pPr>
            <w:proofErr w:type="spellStart"/>
            <w:r w:rsidRPr="00450396">
              <w:rPr>
                <w:rFonts w:ascii="Arial" w:hAnsi="Arial" w:cs="Arial"/>
                <w:sz w:val="16"/>
                <w:szCs w:val="16"/>
              </w:rPr>
              <w:t>Пр</w:t>
            </w:r>
            <w:proofErr w:type="spellEnd"/>
            <w:r w:rsidRPr="00450396">
              <w:rPr>
                <w:rFonts w:ascii="Arial" w:hAnsi="Arial" w:cs="Arial"/>
                <w:sz w:val="16"/>
                <w:szCs w:val="16"/>
              </w:rPr>
              <w:t>/774-021.0</w:t>
            </w:r>
          </w:p>
        </w:tc>
        <w:tc>
          <w:tcPr>
            <w:tcW w:w="1028" w:type="pct"/>
            <w:tcBorders>
              <w:top w:val="nil"/>
              <w:left w:val="nil"/>
              <w:bottom w:val="nil"/>
              <w:right w:val="nil"/>
            </w:tcBorders>
            <w:shd w:val="clear" w:color="auto" w:fill="auto"/>
            <w:hideMark/>
          </w:tcPr>
          <w:p w14:paraId="7BF63B93" w14:textId="77777777" w:rsidR="00281A3C" w:rsidRPr="00450396" w:rsidRDefault="00281A3C" w:rsidP="00250E07">
            <w:pPr>
              <w:rPr>
                <w:rFonts w:ascii="Arial" w:hAnsi="Arial" w:cs="Arial"/>
                <w:sz w:val="16"/>
                <w:szCs w:val="16"/>
              </w:rPr>
            </w:pPr>
            <w:r w:rsidRPr="00450396">
              <w:rPr>
                <w:rFonts w:ascii="Arial" w:hAnsi="Arial" w:cs="Arial"/>
                <w:sz w:val="16"/>
                <w:szCs w:val="16"/>
              </w:rPr>
              <w:t>СП Автомобильные дороги</w:t>
            </w:r>
          </w:p>
        </w:tc>
        <w:tc>
          <w:tcPr>
            <w:tcW w:w="347" w:type="pct"/>
            <w:tcBorders>
              <w:top w:val="nil"/>
              <w:left w:val="nil"/>
              <w:bottom w:val="nil"/>
              <w:right w:val="nil"/>
            </w:tcBorders>
            <w:shd w:val="clear" w:color="auto" w:fill="auto"/>
            <w:hideMark/>
          </w:tcPr>
          <w:p w14:paraId="305879FA"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w:t>
            </w:r>
          </w:p>
        </w:tc>
        <w:tc>
          <w:tcPr>
            <w:tcW w:w="347" w:type="pct"/>
            <w:tcBorders>
              <w:top w:val="nil"/>
              <w:left w:val="nil"/>
              <w:bottom w:val="nil"/>
              <w:right w:val="nil"/>
            </w:tcBorders>
            <w:shd w:val="clear" w:color="auto" w:fill="auto"/>
            <w:hideMark/>
          </w:tcPr>
          <w:p w14:paraId="4D4C442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134</w:t>
            </w:r>
          </w:p>
        </w:tc>
        <w:tc>
          <w:tcPr>
            <w:tcW w:w="461" w:type="pct"/>
            <w:tcBorders>
              <w:top w:val="nil"/>
              <w:left w:val="nil"/>
              <w:bottom w:val="nil"/>
              <w:right w:val="nil"/>
            </w:tcBorders>
            <w:shd w:val="clear" w:color="auto" w:fill="auto"/>
            <w:hideMark/>
          </w:tcPr>
          <w:p w14:paraId="01DFB8A8"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7EBBBDC0"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134</w:t>
            </w:r>
          </w:p>
        </w:tc>
        <w:tc>
          <w:tcPr>
            <w:tcW w:w="347" w:type="pct"/>
            <w:tcBorders>
              <w:top w:val="nil"/>
              <w:left w:val="nil"/>
              <w:bottom w:val="nil"/>
              <w:right w:val="nil"/>
            </w:tcBorders>
            <w:shd w:val="clear" w:color="auto" w:fill="auto"/>
            <w:hideMark/>
          </w:tcPr>
          <w:p w14:paraId="036B5BDA"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48AF705E"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0D76AC81"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1CC488FD"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3AC8074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4 050,78</w:t>
            </w:r>
          </w:p>
        </w:tc>
      </w:tr>
      <w:tr w:rsidR="00281A3C" w:rsidRPr="00450396" w14:paraId="47E852BF" w14:textId="77777777" w:rsidTr="00281A3C">
        <w:trPr>
          <w:trHeight w:val="288"/>
        </w:trPr>
        <w:tc>
          <w:tcPr>
            <w:tcW w:w="225" w:type="pct"/>
            <w:tcBorders>
              <w:top w:val="nil"/>
              <w:left w:val="single" w:sz="4" w:space="0" w:color="auto"/>
              <w:bottom w:val="nil"/>
              <w:right w:val="nil"/>
            </w:tcBorders>
            <w:shd w:val="clear" w:color="auto" w:fill="auto"/>
            <w:hideMark/>
          </w:tcPr>
          <w:p w14:paraId="619835DF"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15" w:type="pct"/>
            <w:tcBorders>
              <w:top w:val="nil"/>
              <w:left w:val="nil"/>
              <w:bottom w:val="nil"/>
              <w:right w:val="nil"/>
            </w:tcBorders>
            <w:shd w:val="clear" w:color="auto" w:fill="auto"/>
            <w:hideMark/>
          </w:tcPr>
          <w:p w14:paraId="2757839B" w14:textId="77777777" w:rsidR="00281A3C" w:rsidRPr="00450396" w:rsidRDefault="00281A3C" w:rsidP="00250E07">
            <w:pPr>
              <w:rPr>
                <w:rFonts w:ascii="Arial" w:hAnsi="Arial" w:cs="Arial"/>
                <w:b/>
                <w:bCs/>
                <w:color w:val="000000"/>
                <w:sz w:val="16"/>
                <w:szCs w:val="16"/>
              </w:rPr>
            </w:pPr>
          </w:p>
        </w:tc>
        <w:tc>
          <w:tcPr>
            <w:tcW w:w="1028" w:type="pct"/>
            <w:tcBorders>
              <w:top w:val="single" w:sz="4" w:space="0" w:color="auto"/>
              <w:left w:val="nil"/>
              <w:bottom w:val="nil"/>
              <w:right w:val="nil"/>
            </w:tcBorders>
            <w:shd w:val="clear" w:color="auto" w:fill="auto"/>
            <w:hideMark/>
          </w:tcPr>
          <w:p w14:paraId="636091BF"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Всего по позиции</w:t>
            </w:r>
          </w:p>
        </w:tc>
        <w:tc>
          <w:tcPr>
            <w:tcW w:w="347" w:type="pct"/>
            <w:tcBorders>
              <w:top w:val="single" w:sz="4" w:space="0" w:color="auto"/>
              <w:left w:val="nil"/>
              <w:bottom w:val="nil"/>
              <w:right w:val="nil"/>
            </w:tcBorders>
            <w:shd w:val="clear" w:color="auto" w:fill="auto"/>
            <w:hideMark/>
          </w:tcPr>
          <w:p w14:paraId="0AC42E52"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2331C2C7"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61" w:type="pct"/>
            <w:tcBorders>
              <w:top w:val="single" w:sz="4" w:space="0" w:color="auto"/>
              <w:left w:val="nil"/>
              <w:bottom w:val="nil"/>
              <w:right w:val="nil"/>
            </w:tcBorders>
            <w:shd w:val="clear" w:color="auto" w:fill="auto"/>
            <w:hideMark/>
          </w:tcPr>
          <w:p w14:paraId="470A0E9B"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81" w:type="pct"/>
            <w:tcBorders>
              <w:top w:val="single" w:sz="4" w:space="0" w:color="auto"/>
              <w:left w:val="nil"/>
              <w:bottom w:val="nil"/>
              <w:right w:val="nil"/>
            </w:tcBorders>
            <w:shd w:val="clear" w:color="auto" w:fill="auto"/>
            <w:hideMark/>
          </w:tcPr>
          <w:p w14:paraId="67DF20A1"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75F3B5E6"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c>
          <w:tcPr>
            <w:tcW w:w="247" w:type="pct"/>
            <w:tcBorders>
              <w:top w:val="single" w:sz="4" w:space="0" w:color="auto"/>
              <w:left w:val="nil"/>
              <w:bottom w:val="nil"/>
              <w:right w:val="nil"/>
            </w:tcBorders>
            <w:shd w:val="clear" w:color="auto" w:fill="auto"/>
            <w:hideMark/>
          </w:tcPr>
          <w:p w14:paraId="21962A99"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18ECF4BE"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1 044 199,41</w:t>
            </w:r>
          </w:p>
        </w:tc>
        <w:tc>
          <w:tcPr>
            <w:tcW w:w="284" w:type="pct"/>
            <w:tcBorders>
              <w:top w:val="single" w:sz="4" w:space="0" w:color="auto"/>
              <w:left w:val="nil"/>
              <w:bottom w:val="nil"/>
              <w:right w:val="nil"/>
            </w:tcBorders>
            <w:shd w:val="clear" w:color="auto" w:fill="auto"/>
            <w:hideMark/>
          </w:tcPr>
          <w:p w14:paraId="5575E999"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70" w:type="pct"/>
            <w:tcBorders>
              <w:top w:val="single" w:sz="4" w:space="0" w:color="auto"/>
              <w:left w:val="nil"/>
              <w:bottom w:val="nil"/>
              <w:right w:val="single" w:sz="4" w:space="0" w:color="auto"/>
            </w:tcBorders>
            <w:shd w:val="clear" w:color="auto" w:fill="auto"/>
            <w:hideMark/>
          </w:tcPr>
          <w:p w14:paraId="278F84D9"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124 259,73</w:t>
            </w:r>
          </w:p>
        </w:tc>
      </w:tr>
      <w:tr w:rsidR="00281A3C" w:rsidRPr="00450396" w14:paraId="625B1591" w14:textId="77777777" w:rsidTr="00281A3C">
        <w:trPr>
          <w:trHeight w:val="408"/>
        </w:trPr>
        <w:tc>
          <w:tcPr>
            <w:tcW w:w="225" w:type="pct"/>
            <w:tcBorders>
              <w:top w:val="single" w:sz="4" w:space="0" w:color="auto"/>
              <w:left w:val="single" w:sz="4" w:space="0" w:color="auto"/>
              <w:bottom w:val="nil"/>
              <w:right w:val="nil"/>
            </w:tcBorders>
            <w:shd w:val="clear" w:color="auto" w:fill="auto"/>
            <w:hideMark/>
          </w:tcPr>
          <w:p w14:paraId="36BB4207"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60</w:t>
            </w:r>
          </w:p>
        </w:tc>
        <w:tc>
          <w:tcPr>
            <w:tcW w:w="415" w:type="pct"/>
            <w:tcBorders>
              <w:top w:val="single" w:sz="4" w:space="0" w:color="auto"/>
              <w:left w:val="nil"/>
              <w:bottom w:val="nil"/>
              <w:right w:val="nil"/>
            </w:tcBorders>
            <w:shd w:val="clear" w:color="auto" w:fill="auto"/>
            <w:hideMark/>
          </w:tcPr>
          <w:p w14:paraId="48E0DBD0"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ГЭСН27-06-030-01</w:t>
            </w:r>
          </w:p>
        </w:tc>
        <w:tc>
          <w:tcPr>
            <w:tcW w:w="1028" w:type="pct"/>
            <w:tcBorders>
              <w:top w:val="single" w:sz="4" w:space="0" w:color="auto"/>
              <w:left w:val="nil"/>
              <w:bottom w:val="nil"/>
              <w:right w:val="nil"/>
            </w:tcBorders>
            <w:shd w:val="clear" w:color="auto" w:fill="auto"/>
            <w:hideMark/>
          </w:tcPr>
          <w:p w14:paraId="755D8929"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При изменении толщины покрытия на 0,5 см добавлять или исключать: к норме 27-06-029-01</w:t>
            </w:r>
          </w:p>
        </w:tc>
        <w:tc>
          <w:tcPr>
            <w:tcW w:w="347" w:type="pct"/>
            <w:tcBorders>
              <w:top w:val="single" w:sz="4" w:space="0" w:color="auto"/>
              <w:left w:val="nil"/>
              <w:bottom w:val="nil"/>
              <w:right w:val="nil"/>
            </w:tcBorders>
            <w:shd w:val="clear" w:color="auto" w:fill="auto"/>
            <w:hideMark/>
          </w:tcPr>
          <w:p w14:paraId="2063D87E"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1000 м2</w:t>
            </w:r>
          </w:p>
        </w:tc>
        <w:tc>
          <w:tcPr>
            <w:tcW w:w="347" w:type="pct"/>
            <w:tcBorders>
              <w:top w:val="single" w:sz="4" w:space="0" w:color="auto"/>
              <w:left w:val="nil"/>
              <w:bottom w:val="nil"/>
              <w:right w:val="nil"/>
            </w:tcBorders>
            <w:shd w:val="clear" w:color="auto" w:fill="auto"/>
            <w:hideMark/>
          </w:tcPr>
          <w:p w14:paraId="31751126"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0,119</w:t>
            </w:r>
          </w:p>
        </w:tc>
        <w:tc>
          <w:tcPr>
            <w:tcW w:w="461" w:type="pct"/>
            <w:tcBorders>
              <w:top w:val="single" w:sz="4" w:space="0" w:color="auto"/>
              <w:left w:val="nil"/>
              <w:bottom w:val="nil"/>
              <w:right w:val="nil"/>
            </w:tcBorders>
            <w:shd w:val="clear" w:color="auto" w:fill="auto"/>
            <w:hideMark/>
          </w:tcPr>
          <w:p w14:paraId="731F9B32"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1</w:t>
            </w:r>
          </w:p>
        </w:tc>
        <w:tc>
          <w:tcPr>
            <w:tcW w:w="481" w:type="pct"/>
            <w:tcBorders>
              <w:top w:val="single" w:sz="4" w:space="0" w:color="auto"/>
              <w:left w:val="nil"/>
              <w:bottom w:val="nil"/>
              <w:right w:val="nil"/>
            </w:tcBorders>
            <w:shd w:val="clear" w:color="auto" w:fill="auto"/>
            <w:hideMark/>
          </w:tcPr>
          <w:p w14:paraId="1E91B671"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0,119</w:t>
            </w:r>
          </w:p>
        </w:tc>
        <w:tc>
          <w:tcPr>
            <w:tcW w:w="347" w:type="pct"/>
            <w:tcBorders>
              <w:top w:val="single" w:sz="4" w:space="0" w:color="auto"/>
              <w:left w:val="nil"/>
              <w:bottom w:val="nil"/>
              <w:right w:val="nil"/>
            </w:tcBorders>
            <w:shd w:val="clear" w:color="auto" w:fill="auto"/>
            <w:hideMark/>
          </w:tcPr>
          <w:p w14:paraId="5710C878"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c>
          <w:tcPr>
            <w:tcW w:w="247" w:type="pct"/>
            <w:tcBorders>
              <w:top w:val="single" w:sz="4" w:space="0" w:color="auto"/>
              <w:left w:val="nil"/>
              <w:bottom w:val="nil"/>
              <w:right w:val="nil"/>
            </w:tcBorders>
            <w:shd w:val="clear" w:color="auto" w:fill="auto"/>
            <w:hideMark/>
          </w:tcPr>
          <w:p w14:paraId="39E77F02"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01003A49" w14:textId="77777777" w:rsidR="00281A3C" w:rsidRPr="00450396" w:rsidRDefault="00281A3C" w:rsidP="00250E07">
            <w:pPr>
              <w:jc w:val="right"/>
              <w:rPr>
                <w:rFonts w:ascii="Arial" w:hAnsi="Arial" w:cs="Arial"/>
                <w:b/>
                <w:bCs/>
                <w:sz w:val="16"/>
                <w:szCs w:val="16"/>
              </w:rPr>
            </w:pPr>
            <w:r w:rsidRPr="00450396">
              <w:rPr>
                <w:rFonts w:ascii="Arial" w:hAnsi="Arial" w:cs="Arial"/>
                <w:b/>
                <w:bCs/>
                <w:sz w:val="16"/>
                <w:szCs w:val="16"/>
              </w:rPr>
              <w:t> </w:t>
            </w:r>
          </w:p>
        </w:tc>
        <w:tc>
          <w:tcPr>
            <w:tcW w:w="284" w:type="pct"/>
            <w:tcBorders>
              <w:top w:val="single" w:sz="4" w:space="0" w:color="auto"/>
              <w:left w:val="nil"/>
              <w:bottom w:val="nil"/>
              <w:right w:val="nil"/>
            </w:tcBorders>
            <w:shd w:val="clear" w:color="auto" w:fill="auto"/>
            <w:hideMark/>
          </w:tcPr>
          <w:p w14:paraId="00C8ABBC"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70" w:type="pct"/>
            <w:tcBorders>
              <w:top w:val="single" w:sz="4" w:space="0" w:color="auto"/>
              <w:left w:val="nil"/>
              <w:bottom w:val="nil"/>
              <w:right w:val="single" w:sz="4" w:space="0" w:color="auto"/>
            </w:tcBorders>
            <w:shd w:val="clear" w:color="auto" w:fill="auto"/>
            <w:hideMark/>
          </w:tcPr>
          <w:p w14:paraId="2D70FB07"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r>
      <w:tr w:rsidR="00281A3C" w:rsidRPr="00450396" w14:paraId="0475E8F0" w14:textId="77777777" w:rsidTr="00281A3C">
        <w:trPr>
          <w:trHeight w:val="288"/>
        </w:trPr>
        <w:tc>
          <w:tcPr>
            <w:tcW w:w="225" w:type="pct"/>
            <w:tcBorders>
              <w:top w:val="nil"/>
              <w:left w:val="single" w:sz="4" w:space="0" w:color="auto"/>
              <w:bottom w:val="nil"/>
              <w:right w:val="nil"/>
            </w:tcBorders>
            <w:shd w:val="clear" w:color="auto" w:fill="auto"/>
            <w:hideMark/>
          </w:tcPr>
          <w:p w14:paraId="5B573AF2"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3C7D4136" w14:textId="77777777" w:rsidR="00281A3C" w:rsidRPr="00450396" w:rsidRDefault="00281A3C" w:rsidP="00250E07">
            <w:pPr>
              <w:rPr>
                <w:rFonts w:ascii="Arial" w:hAnsi="Arial" w:cs="Arial"/>
                <w:color w:val="000000"/>
                <w:sz w:val="16"/>
                <w:szCs w:val="16"/>
              </w:rPr>
            </w:pPr>
          </w:p>
        </w:tc>
        <w:tc>
          <w:tcPr>
            <w:tcW w:w="4360" w:type="pct"/>
            <w:gridSpan w:val="10"/>
            <w:tcBorders>
              <w:top w:val="nil"/>
              <w:left w:val="nil"/>
              <w:bottom w:val="nil"/>
              <w:right w:val="single" w:sz="4" w:space="0" w:color="000000"/>
            </w:tcBorders>
            <w:shd w:val="clear" w:color="auto" w:fill="auto"/>
            <w:hideMark/>
          </w:tcPr>
          <w:p w14:paraId="2C3B92A7"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Объем=119 / 1000</w:t>
            </w:r>
          </w:p>
        </w:tc>
      </w:tr>
      <w:tr w:rsidR="00281A3C" w:rsidRPr="00450396" w14:paraId="110916B7"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3A75F19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59C2F73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1-100-38</w:t>
            </w:r>
          </w:p>
        </w:tc>
        <w:tc>
          <w:tcPr>
            <w:tcW w:w="1028" w:type="pct"/>
            <w:tcBorders>
              <w:top w:val="nil"/>
              <w:left w:val="nil"/>
              <w:bottom w:val="nil"/>
              <w:right w:val="nil"/>
            </w:tcBorders>
            <w:shd w:val="clear" w:color="auto" w:fill="auto"/>
            <w:hideMark/>
          </w:tcPr>
          <w:p w14:paraId="2793CBE2" w14:textId="77777777" w:rsidR="00281A3C" w:rsidRPr="00450396" w:rsidRDefault="00281A3C" w:rsidP="00250E07">
            <w:pPr>
              <w:rPr>
                <w:rFonts w:ascii="Arial" w:hAnsi="Arial" w:cs="Arial"/>
                <w:sz w:val="16"/>
                <w:szCs w:val="16"/>
              </w:rPr>
            </w:pPr>
            <w:r w:rsidRPr="00450396">
              <w:rPr>
                <w:rFonts w:ascii="Arial" w:hAnsi="Arial" w:cs="Arial"/>
                <w:sz w:val="16"/>
                <w:szCs w:val="16"/>
              </w:rPr>
              <w:t>Средний разряд работы 3,8</w:t>
            </w:r>
          </w:p>
        </w:tc>
        <w:tc>
          <w:tcPr>
            <w:tcW w:w="347" w:type="pct"/>
            <w:tcBorders>
              <w:top w:val="nil"/>
              <w:left w:val="nil"/>
              <w:bottom w:val="nil"/>
              <w:right w:val="nil"/>
            </w:tcBorders>
            <w:shd w:val="clear" w:color="auto" w:fill="auto"/>
            <w:hideMark/>
          </w:tcPr>
          <w:p w14:paraId="6C016614"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0CB60A5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0,35</w:t>
            </w:r>
          </w:p>
        </w:tc>
        <w:tc>
          <w:tcPr>
            <w:tcW w:w="461" w:type="pct"/>
            <w:tcBorders>
              <w:top w:val="nil"/>
              <w:left w:val="nil"/>
              <w:bottom w:val="nil"/>
              <w:right w:val="nil"/>
            </w:tcBorders>
            <w:shd w:val="clear" w:color="auto" w:fill="auto"/>
            <w:hideMark/>
          </w:tcPr>
          <w:p w14:paraId="3EB6CBC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05B4388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0,0833</w:t>
            </w:r>
          </w:p>
        </w:tc>
        <w:tc>
          <w:tcPr>
            <w:tcW w:w="347" w:type="pct"/>
            <w:tcBorders>
              <w:top w:val="nil"/>
              <w:left w:val="nil"/>
              <w:bottom w:val="nil"/>
              <w:right w:val="nil"/>
            </w:tcBorders>
            <w:shd w:val="clear" w:color="auto" w:fill="auto"/>
            <w:hideMark/>
          </w:tcPr>
          <w:p w14:paraId="6DEA8051"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5849905F"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19346A8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578,10</w:t>
            </w:r>
          </w:p>
        </w:tc>
        <w:tc>
          <w:tcPr>
            <w:tcW w:w="284" w:type="pct"/>
            <w:tcBorders>
              <w:top w:val="nil"/>
              <w:left w:val="nil"/>
              <w:bottom w:val="nil"/>
              <w:right w:val="nil"/>
            </w:tcBorders>
            <w:shd w:val="clear" w:color="auto" w:fill="auto"/>
            <w:hideMark/>
          </w:tcPr>
          <w:p w14:paraId="0AE85521"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0E16856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48,16</w:t>
            </w:r>
          </w:p>
        </w:tc>
      </w:tr>
      <w:tr w:rsidR="00281A3C" w:rsidRPr="00450396" w14:paraId="25B5857F" w14:textId="77777777" w:rsidTr="00281A3C">
        <w:trPr>
          <w:trHeight w:val="612"/>
        </w:trPr>
        <w:tc>
          <w:tcPr>
            <w:tcW w:w="225" w:type="pct"/>
            <w:tcBorders>
              <w:top w:val="nil"/>
              <w:left w:val="single" w:sz="4" w:space="0" w:color="auto"/>
              <w:bottom w:val="nil"/>
              <w:right w:val="nil"/>
            </w:tcBorders>
            <w:shd w:val="clear" w:color="auto" w:fill="auto"/>
            <w:vAlign w:val="center"/>
            <w:hideMark/>
          </w:tcPr>
          <w:p w14:paraId="24B930D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6F93711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91.06.05-011</w:t>
            </w:r>
          </w:p>
        </w:tc>
        <w:tc>
          <w:tcPr>
            <w:tcW w:w="1028" w:type="pct"/>
            <w:tcBorders>
              <w:top w:val="nil"/>
              <w:left w:val="nil"/>
              <w:bottom w:val="nil"/>
              <w:right w:val="nil"/>
            </w:tcBorders>
            <w:shd w:val="clear" w:color="auto" w:fill="auto"/>
            <w:hideMark/>
          </w:tcPr>
          <w:p w14:paraId="06662FB0" w14:textId="77777777" w:rsidR="00281A3C" w:rsidRPr="00450396" w:rsidRDefault="00281A3C" w:rsidP="00250E07">
            <w:pPr>
              <w:rPr>
                <w:rFonts w:ascii="Arial" w:hAnsi="Arial" w:cs="Arial"/>
                <w:sz w:val="16"/>
                <w:szCs w:val="16"/>
              </w:rPr>
            </w:pPr>
            <w:r w:rsidRPr="00450396">
              <w:rPr>
                <w:rFonts w:ascii="Arial" w:hAnsi="Arial" w:cs="Arial"/>
                <w:sz w:val="16"/>
                <w:szCs w:val="16"/>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347" w:type="pct"/>
            <w:tcBorders>
              <w:top w:val="nil"/>
              <w:left w:val="nil"/>
              <w:bottom w:val="nil"/>
              <w:right w:val="nil"/>
            </w:tcBorders>
            <w:shd w:val="clear" w:color="auto" w:fill="auto"/>
            <w:hideMark/>
          </w:tcPr>
          <w:p w14:paraId="19402C8F"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4DFA379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0,11</w:t>
            </w:r>
          </w:p>
        </w:tc>
        <w:tc>
          <w:tcPr>
            <w:tcW w:w="461" w:type="pct"/>
            <w:tcBorders>
              <w:top w:val="nil"/>
              <w:left w:val="nil"/>
              <w:bottom w:val="nil"/>
              <w:right w:val="nil"/>
            </w:tcBorders>
            <w:shd w:val="clear" w:color="auto" w:fill="auto"/>
            <w:hideMark/>
          </w:tcPr>
          <w:p w14:paraId="1332E32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22407C4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0,02618</w:t>
            </w:r>
          </w:p>
        </w:tc>
        <w:tc>
          <w:tcPr>
            <w:tcW w:w="347" w:type="pct"/>
            <w:tcBorders>
              <w:top w:val="nil"/>
              <w:left w:val="nil"/>
              <w:bottom w:val="nil"/>
              <w:right w:val="nil"/>
            </w:tcBorders>
            <w:shd w:val="clear" w:color="auto" w:fill="auto"/>
            <w:hideMark/>
          </w:tcPr>
          <w:p w14:paraId="1EED4D7F"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10C2CB78"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1C047544"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1 639,10</w:t>
            </w:r>
          </w:p>
        </w:tc>
        <w:tc>
          <w:tcPr>
            <w:tcW w:w="284" w:type="pct"/>
            <w:tcBorders>
              <w:top w:val="nil"/>
              <w:left w:val="nil"/>
              <w:bottom w:val="nil"/>
              <w:right w:val="nil"/>
            </w:tcBorders>
            <w:shd w:val="clear" w:color="auto" w:fill="auto"/>
            <w:hideMark/>
          </w:tcPr>
          <w:p w14:paraId="72136DCB"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6E67F88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42,91</w:t>
            </w:r>
          </w:p>
        </w:tc>
      </w:tr>
      <w:tr w:rsidR="00281A3C" w:rsidRPr="00450396" w14:paraId="3ACAD4D6" w14:textId="77777777" w:rsidTr="00281A3C">
        <w:trPr>
          <w:trHeight w:val="288"/>
        </w:trPr>
        <w:tc>
          <w:tcPr>
            <w:tcW w:w="225" w:type="pct"/>
            <w:tcBorders>
              <w:top w:val="nil"/>
              <w:left w:val="single" w:sz="4" w:space="0" w:color="auto"/>
              <w:bottom w:val="nil"/>
              <w:right w:val="nil"/>
            </w:tcBorders>
            <w:shd w:val="clear" w:color="auto" w:fill="auto"/>
            <w:hideMark/>
          </w:tcPr>
          <w:p w14:paraId="3FCF0CC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05297474"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4-100-050</w:t>
            </w:r>
          </w:p>
        </w:tc>
        <w:tc>
          <w:tcPr>
            <w:tcW w:w="1028" w:type="pct"/>
            <w:tcBorders>
              <w:top w:val="nil"/>
              <w:left w:val="nil"/>
              <w:bottom w:val="nil"/>
              <w:right w:val="nil"/>
            </w:tcBorders>
            <w:shd w:val="clear" w:color="auto" w:fill="auto"/>
            <w:hideMark/>
          </w:tcPr>
          <w:p w14:paraId="226530ED"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5 </w:t>
            </w:r>
          </w:p>
        </w:tc>
        <w:tc>
          <w:tcPr>
            <w:tcW w:w="347" w:type="pct"/>
            <w:tcBorders>
              <w:top w:val="nil"/>
              <w:left w:val="nil"/>
              <w:bottom w:val="nil"/>
              <w:right w:val="nil"/>
            </w:tcBorders>
            <w:shd w:val="clear" w:color="auto" w:fill="auto"/>
            <w:hideMark/>
          </w:tcPr>
          <w:p w14:paraId="1F12C31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2DD2749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0,11</w:t>
            </w:r>
          </w:p>
        </w:tc>
        <w:tc>
          <w:tcPr>
            <w:tcW w:w="461" w:type="pct"/>
            <w:tcBorders>
              <w:top w:val="nil"/>
              <w:left w:val="nil"/>
              <w:bottom w:val="nil"/>
              <w:right w:val="nil"/>
            </w:tcBorders>
            <w:shd w:val="clear" w:color="auto" w:fill="auto"/>
            <w:hideMark/>
          </w:tcPr>
          <w:p w14:paraId="7DD0742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410553E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0,02618</w:t>
            </w:r>
          </w:p>
        </w:tc>
        <w:tc>
          <w:tcPr>
            <w:tcW w:w="347" w:type="pct"/>
            <w:tcBorders>
              <w:top w:val="nil"/>
              <w:left w:val="nil"/>
              <w:bottom w:val="nil"/>
              <w:right w:val="nil"/>
            </w:tcBorders>
            <w:shd w:val="clear" w:color="auto" w:fill="auto"/>
            <w:hideMark/>
          </w:tcPr>
          <w:p w14:paraId="04700336"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5837D6A1"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7131B82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679,60</w:t>
            </w:r>
          </w:p>
        </w:tc>
        <w:tc>
          <w:tcPr>
            <w:tcW w:w="284" w:type="pct"/>
            <w:tcBorders>
              <w:top w:val="nil"/>
              <w:left w:val="nil"/>
              <w:bottom w:val="nil"/>
              <w:right w:val="nil"/>
            </w:tcBorders>
            <w:shd w:val="clear" w:color="auto" w:fill="auto"/>
            <w:hideMark/>
          </w:tcPr>
          <w:p w14:paraId="1B738073"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3913770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17,79</w:t>
            </w:r>
          </w:p>
        </w:tc>
      </w:tr>
      <w:tr w:rsidR="00281A3C" w:rsidRPr="00450396" w14:paraId="578ECB1E" w14:textId="77777777" w:rsidTr="00281A3C">
        <w:trPr>
          <w:trHeight w:val="408"/>
        </w:trPr>
        <w:tc>
          <w:tcPr>
            <w:tcW w:w="225" w:type="pct"/>
            <w:tcBorders>
              <w:top w:val="nil"/>
              <w:left w:val="single" w:sz="4" w:space="0" w:color="auto"/>
              <w:bottom w:val="nil"/>
              <w:right w:val="nil"/>
            </w:tcBorders>
            <w:shd w:val="clear" w:color="auto" w:fill="auto"/>
            <w:vAlign w:val="center"/>
            <w:hideMark/>
          </w:tcPr>
          <w:p w14:paraId="1253E88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380CC4F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91.08.01-004</w:t>
            </w:r>
          </w:p>
        </w:tc>
        <w:tc>
          <w:tcPr>
            <w:tcW w:w="1028" w:type="pct"/>
            <w:tcBorders>
              <w:top w:val="nil"/>
              <w:left w:val="nil"/>
              <w:bottom w:val="nil"/>
              <w:right w:val="nil"/>
            </w:tcBorders>
            <w:shd w:val="clear" w:color="auto" w:fill="auto"/>
            <w:hideMark/>
          </w:tcPr>
          <w:p w14:paraId="5CECC823"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Асфальтоукладчики</w:t>
            </w:r>
            <w:proofErr w:type="spellEnd"/>
            <w:r w:rsidRPr="00450396">
              <w:rPr>
                <w:rFonts w:ascii="Arial" w:hAnsi="Arial" w:cs="Arial"/>
                <w:sz w:val="16"/>
                <w:szCs w:val="16"/>
              </w:rPr>
              <w:t xml:space="preserve"> гусеничные, максимальная ширина укладки 5 м, </w:t>
            </w:r>
            <w:r w:rsidRPr="00450396">
              <w:rPr>
                <w:rFonts w:ascii="Arial" w:hAnsi="Arial" w:cs="Arial"/>
                <w:sz w:val="16"/>
                <w:szCs w:val="16"/>
              </w:rPr>
              <w:lastRenderedPageBreak/>
              <w:t>скорость укладки до 30 м/мин, производительность 350 т/ч</w:t>
            </w:r>
          </w:p>
        </w:tc>
        <w:tc>
          <w:tcPr>
            <w:tcW w:w="347" w:type="pct"/>
            <w:tcBorders>
              <w:top w:val="nil"/>
              <w:left w:val="nil"/>
              <w:bottom w:val="nil"/>
              <w:right w:val="nil"/>
            </w:tcBorders>
            <w:shd w:val="clear" w:color="auto" w:fill="auto"/>
            <w:hideMark/>
          </w:tcPr>
          <w:p w14:paraId="02C6DE74"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lastRenderedPageBreak/>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2250C5A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w:t>
            </w:r>
          </w:p>
        </w:tc>
        <w:tc>
          <w:tcPr>
            <w:tcW w:w="461" w:type="pct"/>
            <w:tcBorders>
              <w:top w:val="nil"/>
              <w:left w:val="nil"/>
              <w:bottom w:val="nil"/>
              <w:right w:val="nil"/>
            </w:tcBorders>
            <w:shd w:val="clear" w:color="auto" w:fill="auto"/>
            <w:hideMark/>
          </w:tcPr>
          <w:p w14:paraId="0FBB9CB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2B79064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0,0238</w:t>
            </w:r>
          </w:p>
        </w:tc>
        <w:tc>
          <w:tcPr>
            <w:tcW w:w="347" w:type="pct"/>
            <w:tcBorders>
              <w:top w:val="nil"/>
              <w:left w:val="nil"/>
              <w:bottom w:val="nil"/>
              <w:right w:val="nil"/>
            </w:tcBorders>
            <w:shd w:val="clear" w:color="auto" w:fill="auto"/>
            <w:hideMark/>
          </w:tcPr>
          <w:p w14:paraId="5CF2C927"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2 646,78</w:t>
            </w:r>
          </w:p>
        </w:tc>
        <w:tc>
          <w:tcPr>
            <w:tcW w:w="247" w:type="pct"/>
            <w:tcBorders>
              <w:top w:val="nil"/>
              <w:left w:val="nil"/>
              <w:bottom w:val="nil"/>
              <w:right w:val="nil"/>
            </w:tcBorders>
            <w:shd w:val="clear" w:color="auto" w:fill="auto"/>
            <w:hideMark/>
          </w:tcPr>
          <w:p w14:paraId="691BC491"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1,45</w:t>
            </w:r>
          </w:p>
        </w:tc>
        <w:tc>
          <w:tcPr>
            <w:tcW w:w="347" w:type="pct"/>
            <w:tcBorders>
              <w:top w:val="nil"/>
              <w:left w:val="nil"/>
              <w:bottom w:val="nil"/>
              <w:right w:val="nil"/>
            </w:tcBorders>
            <w:shd w:val="clear" w:color="auto" w:fill="auto"/>
            <w:hideMark/>
          </w:tcPr>
          <w:p w14:paraId="6950E1F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3 837,83</w:t>
            </w:r>
          </w:p>
        </w:tc>
        <w:tc>
          <w:tcPr>
            <w:tcW w:w="284" w:type="pct"/>
            <w:tcBorders>
              <w:top w:val="nil"/>
              <w:left w:val="nil"/>
              <w:bottom w:val="nil"/>
              <w:right w:val="nil"/>
            </w:tcBorders>
            <w:shd w:val="clear" w:color="auto" w:fill="auto"/>
            <w:hideMark/>
          </w:tcPr>
          <w:p w14:paraId="5EFA95A7"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4E4C135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91,34</w:t>
            </w:r>
          </w:p>
        </w:tc>
      </w:tr>
      <w:tr w:rsidR="00281A3C" w:rsidRPr="00450396" w14:paraId="7CD97980" w14:textId="77777777" w:rsidTr="00281A3C">
        <w:trPr>
          <w:trHeight w:val="288"/>
        </w:trPr>
        <w:tc>
          <w:tcPr>
            <w:tcW w:w="225" w:type="pct"/>
            <w:tcBorders>
              <w:top w:val="nil"/>
              <w:left w:val="single" w:sz="4" w:space="0" w:color="auto"/>
              <w:bottom w:val="nil"/>
              <w:right w:val="nil"/>
            </w:tcBorders>
            <w:shd w:val="clear" w:color="auto" w:fill="auto"/>
            <w:hideMark/>
          </w:tcPr>
          <w:p w14:paraId="1C1327E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25EF6366"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4-100-070</w:t>
            </w:r>
          </w:p>
        </w:tc>
        <w:tc>
          <w:tcPr>
            <w:tcW w:w="1028" w:type="pct"/>
            <w:tcBorders>
              <w:top w:val="nil"/>
              <w:left w:val="nil"/>
              <w:bottom w:val="nil"/>
              <w:right w:val="nil"/>
            </w:tcBorders>
            <w:shd w:val="clear" w:color="auto" w:fill="auto"/>
            <w:hideMark/>
          </w:tcPr>
          <w:p w14:paraId="6BC511A6"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7 </w:t>
            </w:r>
          </w:p>
        </w:tc>
        <w:tc>
          <w:tcPr>
            <w:tcW w:w="347" w:type="pct"/>
            <w:tcBorders>
              <w:top w:val="nil"/>
              <w:left w:val="nil"/>
              <w:bottom w:val="nil"/>
              <w:right w:val="nil"/>
            </w:tcBorders>
            <w:shd w:val="clear" w:color="auto" w:fill="auto"/>
            <w:hideMark/>
          </w:tcPr>
          <w:p w14:paraId="0243061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604D72B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w:t>
            </w:r>
          </w:p>
        </w:tc>
        <w:tc>
          <w:tcPr>
            <w:tcW w:w="461" w:type="pct"/>
            <w:tcBorders>
              <w:top w:val="nil"/>
              <w:left w:val="nil"/>
              <w:bottom w:val="nil"/>
              <w:right w:val="nil"/>
            </w:tcBorders>
            <w:shd w:val="clear" w:color="auto" w:fill="auto"/>
            <w:hideMark/>
          </w:tcPr>
          <w:p w14:paraId="16362EC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37AD2212"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0,0238</w:t>
            </w:r>
          </w:p>
        </w:tc>
        <w:tc>
          <w:tcPr>
            <w:tcW w:w="347" w:type="pct"/>
            <w:tcBorders>
              <w:top w:val="nil"/>
              <w:left w:val="nil"/>
              <w:bottom w:val="nil"/>
              <w:right w:val="nil"/>
            </w:tcBorders>
            <w:shd w:val="clear" w:color="auto" w:fill="auto"/>
            <w:hideMark/>
          </w:tcPr>
          <w:p w14:paraId="0800D29A"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229C0B0E"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5760D8E6"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847,30</w:t>
            </w:r>
          </w:p>
        </w:tc>
        <w:tc>
          <w:tcPr>
            <w:tcW w:w="284" w:type="pct"/>
            <w:tcBorders>
              <w:top w:val="nil"/>
              <w:left w:val="nil"/>
              <w:bottom w:val="nil"/>
              <w:right w:val="nil"/>
            </w:tcBorders>
            <w:shd w:val="clear" w:color="auto" w:fill="auto"/>
            <w:hideMark/>
          </w:tcPr>
          <w:p w14:paraId="396DCDF7"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4483517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20,17</w:t>
            </w:r>
          </w:p>
        </w:tc>
      </w:tr>
      <w:tr w:rsidR="00281A3C" w:rsidRPr="00450396" w14:paraId="2B452C50"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3E172EF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1A70AEB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91.08.11-031</w:t>
            </w:r>
          </w:p>
        </w:tc>
        <w:tc>
          <w:tcPr>
            <w:tcW w:w="1028" w:type="pct"/>
            <w:tcBorders>
              <w:top w:val="nil"/>
              <w:left w:val="nil"/>
              <w:bottom w:val="nil"/>
              <w:right w:val="nil"/>
            </w:tcBorders>
            <w:shd w:val="clear" w:color="auto" w:fill="auto"/>
            <w:hideMark/>
          </w:tcPr>
          <w:p w14:paraId="6FEC64AB" w14:textId="77777777" w:rsidR="00281A3C" w:rsidRPr="00450396" w:rsidRDefault="00281A3C" w:rsidP="00250E07">
            <w:pPr>
              <w:rPr>
                <w:rFonts w:ascii="Arial" w:hAnsi="Arial" w:cs="Arial"/>
                <w:sz w:val="16"/>
                <w:szCs w:val="16"/>
              </w:rPr>
            </w:pPr>
            <w:r w:rsidRPr="00450396">
              <w:rPr>
                <w:rFonts w:ascii="Arial" w:hAnsi="Arial" w:cs="Arial"/>
                <w:sz w:val="16"/>
                <w:szCs w:val="16"/>
              </w:rPr>
              <w:t>Перегружатели асфальтовой смеси, емкость бункера до 25 т</w:t>
            </w:r>
          </w:p>
        </w:tc>
        <w:tc>
          <w:tcPr>
            <w:tcW w:w="347" w:type="pct"/>
            <w:tcBorders>
              <w:top w:val="nil"/>
              <w:left w:val="nil"/>
              <w:bottom w:val="nil"/>
              <w:right w:val="nil"/>
            </w:tcBorders>
            <w:shd w:val="clear" w:color="auto" w:fill="auto"/>
            <w:hideMark/>
          </w:tcPr>
          <w:p w14:paraId="5ADEF66C"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36A0624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w:t>
            </w:r>
          </w:p>
        </w:tc>
        <w:tc>
          <w:tcPr>
            <w:tcW w:w="461" w:type="pct"/>
            <w:tcBorders>
              <w:top w:val="nil"/>
              <w:left w:val="nil"/>
              <w:bottom w:val="nil"/>
              <w:right w:val="nil"/>
            </w:tcBorders>
            <w:shd w:val="clear" w:color="auto" w:fill="auto"/>
            <w:hideMark/>
          </w:tcPr>
          <w:p w14:paraId="41E71DDA"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5A7108CA"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0,0238</w:t>
            </w:r>
          </w:p>
        </w:tc>
        <w:tc>
          <w:tcPr>
            <w:tcW w:w="347" w:type="pct"/>
            <w:tcBorders>
              <w:top w:val="nil"/>
              <w:left w:val="nil"/>
              <w:bottom w:val="nil"/>
              <w:right w:val="nil"/>
            </w:tcBorders>
            <w:shd w:val="clear" w:color="auto" w:fill="auto"/>
            <w:hideMark/>
          </w:tcPr>
          <w:p w14:paraId="3D6B09FF"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8 883,76</w:t>
            </w:r>
          </w:p>
        </w:tc>
        <w:tc>
          <w:tcPr>
            <w:tcW w:w="247" w:type="pct"/>
            <w:tcBorders>
              <w:top w:val="nil"/>
              <w:left w:val="nil"/>
              <w:bottom w:val="nil"/>
              <w:right w:val="nil"/>
            </w:tcBorders>
            <w:shd w:val="clear" w:color="auto" w:fill="auto"/>
            <w:hideMark/>
          </w:tcPr>
          <w:p w14:paraId="4E6B4298"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1,4</w:t>
            </w:r>
          </w:p>
        </w:tc>
        <w:tc>
          <w:tcPr>
            <w:tcW w:w="347" w:type="pct"/>
            <w:tcBorders>
              <w:top w:val="nil"/>
              <w:left w:val="nil"/>
              <w:bottom w:val="nil"/>
              <w:right w:val="nil"/>
            </w:tcBorders>
            <w:shd w:val="clear" w:color="auto" w:fill="auto"/>
            <w:hideMark/>
          </w:tcPr>
          <w:p w14:paraId="03E69B96"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12 437,26</w:t>
            </w:r>
          </w:p>
        </w:tc>
        <w:tc>
          <w:tcPr>
            <w:tcW w:w="284" w:type="pct"/>
            <w:tcBorders>
              <w:top w:val="nil"/>
              <w:left w:val="nil"/>
              <w:bottom w:val="nil"/>
              <w:right w:val="nil"/>
            </w:tcBorders>
            <w:shd w:val="clear" w:color="auto" w:fill="auto"/>
            <w:hideMark/>
          </w:tcPr>
          <w:p w14:paraId="40EB7F37"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257C43E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296,01</w:t>
            </w:r>
          </w:p>
        </w:tc>
      </w:tr>
      <w:tr w:rsidR="00281A3C" w:rsidRPr="00450396" w14:paraId="2E174104" w14:textId="77777777" w:rsidTr="00281A3C">
        <w:trPr>
          <w:trHeight w:val="288"/>
        </w:trPr>
        <w:tc>
          <w:tcPr>
            <w:tcW w:w="225" w:type="pct"/>
            <w:tcBorders>
              <w:top w:val="nil"/>
              <w:left w:val="single" w:sz="4" w:space="0" w:color="auto"/>
              <w:bottom w:val="nil"/>
              <w:right w:val="nil"/>
            </w:tcBorders>
            <w:shd w:val="clear" w:color="auto" w:fill="auto"/>
            <w:hideMark/>
          </w:tcPr>
          <w:p w14:paraId="17C1D288"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01B65A3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4-100-080</w:t>
            </w:r>
          </w:p>
        </w:tc>
        <w:tc>
          <w:tcPr>
            <w:tcW w:w="1028" w:type="pct"/>
            <w:tcBorders>
              <w:top w:val="nil"/>
              <w:left w:val="nil"/>
              <w:bottom w:val="nil"/>
              <w:right w:val="nil"/>
            </w:tcBorders>
            <w:shd w:val="clear" w:color="auto" w:fill="auto"/>
            <w:hideMark/>
          </w:tcPr>
          <w:p w14:paraId="4BB09DCB"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8 </w:t>
            </w:r>
          </w:p>
        </w:tc>
        <w:tc>
          <w:tcPr>
            <w:tcW w:w="347" w:type="pct"/>
            <w:tcBorders>
              <w:top w:val="nil"/>
              <w:left w:val="nil"/>
              <w:bottom w:val="nil"/>
              <w:right w:val="nil"/>
            </w:tcBorders>
            <w:shd w:val="clear" w:color="auto" w:fill="auto"/>
            <w:hideMark/>
          </w:tcPr>
          <w:p w14:paraId="51A2411A"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58A85072"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w:t>
            </w:r>
          </w:p>
        </w:tc>
        <w:tc>
          <w:tcPr>
            <w:tcW w:w="461" w:type="pct"/>
            <w:tcBorders>
              <w:top w:val="nil"/>
              <w:left w:val="nil"/>
              <w:bottom w:val="nil"/>
              <w:right w:val="nil"/>
            </w:tcBorders>
            <w:shd w:val="clear" w:color="auto" w:fill="auto"/>
            <w:hideMark/>
          </w:tcPr>
          <w:p w14:paraId="4C2302A0"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76288C76"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0,0238</w:t>
            </w:r>
          </w:p>
        </w:tc>
        <w:tc>
          <w:tcPr>
            <w:tcW w:w="347" w:type="pct"/>
            <w:tcBorders>
              <w:top w:val="nil"/>
              <w:left w:val="nil"/>
              <w:bottom w:val="nil"/>
              <w:right w:val="nil"/>
            </w:tcBorders>
            <w:shd w:val="clear" w:color="auto" w:fill="auto"/>
            <w:hideMark/>
          </w:tcPr>
          <w:p w14:paraId="0CA190FE"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2D441925"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2885751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904,67</w:t>
            </w:r>
          </w:p>
        </w:tc>
        <w:tc>
          <w:tcPr>
            <w:tcW w:w="284" w:type="pct"/>
            <w:tcBorders>
              <w:top w:val="nil"/>
              <w:left w:val="nil"/>
              <w:bottom w:val="nil"/>
              <w:right w:val="nil"/>
            </w:tcBorders>
            <w:shd w:val="clear" w:color="auto" w:fill="auto"/>
            <w:hideMark/>
          </w:tcPr>
          <w:p w14:paraId="22EA96C1"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1CA62CF4"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21,53</w:t>
            </w:r>
          </w:p>
        </w:tc>
      </w:tr>
      <w:tr w:rsidR="00281A3C" w:rsidRPr="00450396" w14:paraId="1C1034C6"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4D260F0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481B011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91.08.11-041</w:t>
            </w:r>
          </w:p>
        </w:tc>
        <w:tc>
          <w:tcPr>
            <w:tcW w:w="1028" w:type="pct"/>
            <w:tcBorders>
              <w:top w:val="nil"/>
              <w:left w:val="nil"/>
              <w:bottom w:val="nil"/>
              <w:right w:val="nil"/>
            </w:tcBorders>
            <w:shd w:val="clear" w:color="auto" w:fill="auto"/>
            <w:hideMark/>
          </w:tcPr>
          <w:p w14:paraId="4F06AE9E"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Разогреватели</w:t>
            </w:r>
            <w:proofErr w:type="spellEnd"/>
            <w:r w:rsidRPr="00450396">
              <w:rPr>
                <w:rFonts w:ascii="Arial" w:hAnsi="Arial" w:cs="Arial"/>
                <w:sz w:val="16"/>
                <w:szCs w:val="16"/>
              </w:rPr>
              <w:t xml:space="preserve"> швов инфракрасные</w:t>
            </w:r>
          </w:p>
        </w:tc>
        <w:tc>
          <w:tcPr>
            <w:tcW w:w="347" w:type="pct"/>
            <w:tcBorders>
              <w:top w:val="nil"/>
              <w:left w:val="nil"/>
              <w:bottom w:val="nil"/>
              <w:right w:val="nil"/>
            </w:tcBorders>
            <w:shd w:val="clear" w:color="auto" w:fill="auto"/>
            <w:hideMark/>
          </w:tcPr>
          <w:p w14:paraId="4E65D19E"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33277BA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w:t>
            </w:r>
          </w:p>
        </w:tc>
        <w:tc>
          <w:tcPr>
            <w:tcW w:w="461" w:type="pct"/>
            <w:tcBorders>
              <w:top w:val="nil"/>
              <w:left w:val="nil"/>
              <w:bottom w:val="nil"/>
              <w:right w:val="nil"/>
            </w:tcBorders>
            <w:shd w:val="clear" w:color="auto" w:fill="auto"/>
            <w:hideMark/>
          </w:tcPr>
          <w:p w14:paraId="0CBFAD0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305DCCF2"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0,0238</w:t>
            </w:r>
          </w:p>
        </w:tc>
        <w:tc>
          <w:tcPr>
            <w:tcW w:w="347" w:type="pct"/>
            <w:tcBorders>
              <w:top w:val="nil"/>
              <w:left w:val="nil"/>
              <w:bottom w:val="nil"/>
              <w:right w:val="nil"/>
            </w:tcBorders>
            <w:shd w:val="clear" w:color="auto" w:fill="auto"/>
            <w:hideMark/>
          </w:tcPr>
          <w:p w14:paraId="198C2CDE"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59,52</w:t>
            </w:r>
          </w:p>
        </w:tc>
        <w:tc>
          <w:tcPr>
            <w:tcW w:w="247" w:type="pct"/>
            <w:tcBorders>
              <w:top w:val="nil"/>
              <w:left w:val="nil"/>
              <w:bottom w:val="nil"/>
              <w:right w:val="nil"/>
            </w:tcBorders>
            <w:shd w:val="clear" w:color="auto" w:fill="auto"/>
            <w:hideMark/>
          </w:tcPr>
          <w:p w14:paraId="31A20908"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1,23</w:t>
            </w:r>
          </w:p>
        </w:tc>
        <w:tc>
          <w:tcPr>
            <w:tcW w:w="347" w:type="pct"/>
            <w:tcBorders>
              <w:top w:val="nil"/>
              <w:left w:val="nil"/>
              <w:bottom w:val="nil"/>
              <w:right w:val="nil"/>
            </w:tcBorders>
            <w:shd w:val="clear" w:color="auto" w:fill="auto"/>
            <w:hideMark/>
          </w:tcPr>
          <w:p w14:paraId="30413D3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73,21</w:t>
            </w:r>
          </w:p>
        </w:tc>
        <w:tc>
          <w:tcPr>
            <w:tcW w:w="284" w:type="pct"/>
            <w:tcBorders>
              <w:top w:val="nil"/>
              <w:left w:val="nil"/>
              <w:bottom w:val="nil"/>
              <w:right w:val="nil"/>
            </w:tcBorders>
            <w:shd w:val="clear" w:color="auto" w:fill="auto"/>
            <w:hideMark/>
          </w:tcPr>
          <w:p w14:paraId="51D6417E"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239B68C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1,74</w:t>
            </w:r>
          </w:p>
        </w:tc>
      </w:tr>
      <w:tr w:rsidR="00281A3C" w:rsidRPr="00450396" w14:paraId="52DE5F83"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34C5618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133B4A78"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91.13.01-038</w:t>
            </w:r>
          </w:p>
        </w:tc>
        <w:tc>
          <w:tcPr>
            <w:tcW w:w="1028" w:type="pct"/>
            <w:tcBorders>
              <w:top w:val="nil"/>
              <w:left w:val="nil"/>
              <w:bottom w:val="nil"/>
              <w:right w:val="nil"/>
            </w:tcBorders>
            <w:shd w:val="clear" w:color="auto" w:fill="auto"/>
            <w:hideMark/>
          </w:tcPr>
          <w:p w14:paraId="64A48993" w14:textId="77777777" w:rsidR="00281A3C" w:rsidRPr="00450396" w:rsidRDefault="00281A3C" w:rsidP="00250E07">
            <w:pPr>
              <w:rPr>
                <w:rFonts w:ascii="Arial" w:hAnsi="Arial" w:cs="Arial"/>
                <w:sz w:val="16"/>
                <w:szCs w:val="16"/>
              </w:rPr>
            </w:pPr>
            <w:r w:rsidRPr="00450396">
              <w:rPr>
                <w:rFonts w:ascii="Arial" w:hAnsi="Arial" w:cs="Arial"/>
                <w:sz w:val="16"/>
                <w:szCs w:val="16"/>
              </w:rPr>
              <w:t>Машины поливомоечные, вместимость цистерны 6 м3</w:t>
            </w:r>
          </w:p>
        </w:tc>
        <w:tc>
          <w:tcPr>
            <w:tcW w:w="347" w:type="pct"/>
            <w:tcBorders>
              <w:top w:val="nil"/>
              <w:left w:val="nil"/>
              <w:bottom w:val="nil"/>
              <w:right w:val="nil"/>
            </w:tcBorders>
            <w:shd w:val="clear" w:color="auto" w:fill="auto"/>
            <w:hideMark/>
          </w:tcPr>
          <w:p w14:paraId="173EBE25"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5D1160F0"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w:t>
            </w:r>
          </w:p>
        </w:tc>
        <w:tc>
          <w:tcPr>
            <w:tcW w:w="461" w:type="pct"/>
            <w:tcBorders>
              <w:top w:val="nil"/>
              <w:left w:val="nil"/>
              <w:bottom w:val="nil"/>
              <w:right w:val="nil"/>
            </w:tcBorders>
            <w:shd w:val="clear" w:color="auto" w:fill="auto"/>
            <w:hideMark/>
          </w:tcPr>
          <w:p w14:paraId="7EC0CCAC"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4578DB7E"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0,0238</w:t>
            </w:r>
          </w:p>
        </w:tc>
        <w:tc>
          <w:tcPr>
            <w:tcW w:w="347" w:type="pct"/>
            <w:tcBorders>
              <w:top w:val="nil"/>
              <w:left w:val="nil"/>
              <w:bottom w:val="nil"/>
              <w:right w:val="nil"/>
            </w:tcBorders>
            <w:shd w:val="clear" w:color="auto" w:fill="auto"/>
            <w:hideMark/>
          </w:tcPr>
          <w:p w14:paraId="48895819"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5805A36D"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6B5B7F76"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1 461,12</w:t>
            </w:r>
          </w:p>
        </w:tc>
        <w:tc>
          <w:tcPr>
            <w:tcW w:w="284" w:type="pct"/>
            <w:tcBorders>
              <w:top w:val="nil"/>
              <w:left w:val="nil"/>
              <w:bottom w:val="nil"/>
              <w:right w:val="nil"/>
            </w:tcBorders>
            <w:shd w:val="clear" w:color="auto" w:fill="auto"/>
            <w:hideMark/>
          </w:tcPr>
          <w:p w14:paraId="3035BD2A"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18A6D24C"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34,77</w:t>
            </w:r>
          </w:p>
        </w:tc>
      </w:tr>
      <w:tr w:rsidR="00281A3C" w:rsidRPr="00450396" w14:paraId="23E67B7F" w14:textId="77777777" w:rsidTr="00281A3C">
        <w:trPr>
          <w:trHeight w:val="288"/>
        </w:trPr>
        <w:tc>
          <w:tcPr>
            <w:tcW w:w="225" w:type="pct"/>
            <w:tcBorders>
              <w:top w:val="nil"/>
              <w:left w:val="single" w:sz="4" w:space="0" w:color="auto"/>
              <w:bottom w:val="nil"/>
              <w:right w:val="nil"/>
            </w:tcBorders>
            <w:shd w:val="clear" w:color="auto" w:fill="auto"/>
            <w:hideMark/>
          </w:tcPr>
          <w:p w14:paraId="3802FD6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65BF557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4-100-040</w:t>
            </w:r>
          </w:p>
        </w:tc>
        <w:tc>
          <w:tcPr>
            <w:tcW w:w="1028" w:type="pct"/>
            <w:tcBorders>
              <w:top w:val="nil"/>
              <w:left w:val="nil"/>
              <w:bottom w:val="nil"/>
              <w:right w:val="nil"/>
            </w:tcBorders>
            <w:shd w:val="clear" w:color="auto" w:fill="auto"/>
            <w:hideMark/>
          </w:tcPr>
          <w:p w14:paraId="783DBCC5"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4 </w:t>
            </w:r>
          </w:p>
        </w:tc>
        <w:tc>
          <w:tcPr>
            <w:tcW w:w="347" w:type="pct"/>
            <w:tcBorders>
              <w:top w:val="nil"/>
              <w:left w:val="nil"/>
              <w:bottom w:val="nil"/>
              <w:right w:val="nil"/>
            </w:tcBorders>
            <w:shd w:val="clear" w:color="auto" w:fill="auto"/>
            <w:hideMark/>
          </w:tcPr>
          <w:p w14:paraId="737FC0E8"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0718817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w:t>
            </w:r>
          </w:p>
        </w:tc>
        <w:tc>
          <w:tcPr>
            <w:tcW w:w="461" w:type="pct"/>
            <w:tcBorders>
              <w:top w:val="nil"/>
              <w:left w:val="nil"/>
              <w:bottom w:val="nil"/>
              <w:right w:val="nil"/>
            </w:tcBorders>
            <w:shd w:val="clear" w:color="auto" w:fill="auto"/>
            <w:hideMark/>
          </w:tcPr>
          <w:p w14:paraId="522C5FF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0B6A727B"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0,0238</w:t>
            </w:r>
          </w:p>
        </w:tc>
        <w:tc>
          <w:tcPr>
            <w:tcW w:w="347" w:type="pct"/>
            <w:tcBorders>
              <w:top w:val="nil"/>
              <w:left w:val="nil"/>
              <w:bottom w:val="nil"/>
              <w:right w:val="nil"/>
            </w:tcBorders>
            <w:shd w:val="clear" w:color="auto" w:fill="auto"/>
            <w:hideMark/>
          </w:tcPr>
          <w:p w14:paraId="0DB693CE"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30510560"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2F480EE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591,34</w:t>
            </w:r>
          </w:p>
        </w:tc>
        <w:tc>
          <w:tcPr>
            <w:tcW w:w="284" w:type="pct"/>
            <w:tcBorders>
              <w:top w:val="nil"/>
              <w:left w:val="nil"/>
              <w:bottom w:val="nil"/>
              <w:right w:val="nil"/>
            </w:tcBorders>
            <w:shd w:val="clear" w:color="auto" w:fill="auto"/>
            <w:hideMark/>
          </w:tcPr>
          <w:p w14:paraId="7A70F514"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5A770AC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14,07</w:t>
            </w:r>
          </w:p>
        </w:tc>
      </w:tr>
      <w:tr w:rsidR="00281A3C" w:rsidRPr="00450396" w14:paraId="653939F1" w14:textId="77777777" w:rsidTr="00281A3C">
        <w:trPr>
          <w:trHeight w:val="408"/>
        </w:trPr>
        <w:tc>
          <w:tcPr>
            <w:tcW w:w="225" w:type="pct"/>
            <w:tcBorders>
              <w:top w:val="nil"/>
              <w:left w:val="single" w:sz="4" w:space="0" w:color="auto"/>
              <w:bottom w:val="nil"/>
              <w:right w:val="nil"/>
            </w:tcBorders>
            <w:shd w:val="clear" w:color="auto" w:fill="auto"/>
            <w:vAlign w:val="center"/>
            <w:hideMark/>
          </w:tcPr>
          <w:p w14:paraId="5C1C77E0"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4B2FA3D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91.18.01-013</w:t>
            </w:r>
          </w:p>
        </w:tc>
        <w:tc>
          <w:tcPr>
            <w:tcW w:w="1028" w:type="pct"/>
            <w:tcBorders>
              <w:top w:val="nil"/>
              <w:left w:val="nil"/>
              <w:bottom w:val="nil"/>
              <w:right w:val="nil"/>
            </w:tcBorders>
            <w:shd w:val="clear" w:color="auto" w:fill="auto"/>
            <w:hideMark/>
          </w:tcPr>
          <w:p w14:paraId="7DAC61CA" w14:textId="77777777" w:rsidR="00281A3C" w:rsidRPr="00450396" w:rsidRDefault="00281A3C" w:rsidP="00250E07">
            <w:pPr>
              <w:rPr>
                <w:rFonts w:ascii="Arial" w:hAnsi="Arial" w:cs="Arial"/>
                <w:sz w:val="16"/>
                <w:szCs w:val="16"/>
              </w:rPr>
            </w:pPr>
            <w:r w:rsidRPr="00450396">
              <w:rPr>
                <w:rFonts w:ascii="Arial" w:hAnsi="Arial" w:cs="Arial"/>
                <w:sz w:val="16"/>
                <w:szCs w:val="16"/>
              </w:rPr>
              <w:t xml:space="preserve">Компрессоры передвижные, давление 2 МПа (20 </w:t>
            </w:r>
            <w:proofErr w:type="spellStart"/>
            <w:r w:rsidRPr="00450396">
              <w:rPr>
                <w:rFonts w:ascii="Arial" w:hAnsi="Arial" w:cs="Arial"/>
                <w:sz w:val="16"/>
                <w:szCs w:val="16"/>
              </w:rPr>
              <w:t>атм</w:t>
            </w:r>
            <w:proofErr w:type="spellEnd"/>
            <w:r w:rsidRPr="00450396">
              <w:rPr>
                <w:rFonts w:ascii="Arial" w:hAnsi="Arial" w:cs="Arial"/>
                <w:sz w:val="16"/>
                <w:szCs w:val="16"/>
              </w:rPr>
              <w:t>), производительность 60 м3/мин</w:t>
            </w:r>
          </w:p>
        </w:tc>
        <w:tc>
          <w:tcPr>
            <w:tcW w:w="347" w:type="pct"/>
            <w:tcBorders>
              <w:top w:val="nil"/>
              <w:left w:val="nil"/>
              <w:bottom w:val="nil"/>
              <w:right w:val="nil"/>
            </w:tcBorders>
            <w:shd w:val="clear" w:color="auto" w:fill="auto"/>
            <w:hideMark/>
          </w:tcPr>
          <w:p w14:paraId="59306C8E" w14:textId="77777777" w:rsidR="00281A3C" w:rsidRPr="00450396" w:rsidRDefault="00281A3C" w:rsidP="00250E07">
            <w:pPr>
              <w:jc w:val="center"/>
              <w:rPr>
                <w:rFonts w:ascii="Arial" w:hAnsi="Arial" w:cs="Arial"/>
                <w:sz w:val="16"/>
                <w:szCs w:val="16"/>
              </w:rPr>
            </w:pPr>
            <w:proofErr w:type="spellStart"/>
            <w:proofErr w:type="gramStart"/>
            <w:r w:rsidRPr="00450396">
              <w:rPr>
                <w:rFonts w:ascii="Arial" w:hAnsi="Arial" w:cs="Arial"/>
                <w:sz w:val="16"/>
                <w:szCs w:val="16"/>
              </w:rPr>
              <w:t>маш</w:t>
            </w:r>
            <w:proofErr w:type="spellEnd"/>
            <w:r w:rsidRPr="00450396">
              <w:rPr>
                <w:rFonts w:ascii="Arial" w:hAnsi="Arial" w:cs="Arial"/>
                <w:sz w:val="16"/>
                <w:szCs w:val="16"/>
              </w:rPr>
              <w:t>.-</w:t>
            </w:r>
            <w:proofErr w:type="gramEnd"/>
            <w:r w:rsidRPr="00450396">
              <w:rPr>
                <w:rFonts w:ascii="Arial" w:hAnsi="Arial" w:cs="Arial"/>
                <w:sz w:val="16"/>
                <w:szCs w:val="16"/>
              </w:rPr>
              <w:t>ч</w:t>
            </w:r>
          </w:p>
        </w:tc>
        <w:tc>
          <w:tcPr>
            <w:tcW w:w="347" w:type="pct"/>
            <w:tcBorders>
              <w:top w:val="nil"/>
              <w:left w:val="nil"/>
              <w:bottom w:val="nil"/>
              <w:right w:val="nil"/>
            </w:tcBorders>
            <w:shd w:val="clear" w:color="auto" w:fill="auto"/>
            <w:hideMark/>
          </w:tcPr>
          <w:p w14:paraId="31C16C43"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0,06</w:t>
            </w:r>
          </w:p>
        </w:tc>
        <w:tc>
          <w:tcPr>
            <w:tcW w:w="461" w:type="pct"/>
            <w:tcBorders>
              <w:top w:val="nil"/>
              <w:left w:val="nil"/>
              <w:bottom w:val="nil"/>
              <w:right w:val="nil"/>
            </w:tcBorders>
            <w:shd w:val="clear" w:color="auto" w:fill="auto"/>
            <w:hideMark/>
          </w:tcPr>
          <w:p w14:paraId="646316A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486946C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0,01428</w:t>
            </w:r>
          </w:p>
        </w:tc>
        <w:tc>
          <w:tcPr>
            <w:tcW w:w="347" w:type="pct"/>
            <w:tcBorders>
              <w:top w:val="nil"/>
              <w:left w:val="nil"/>
              <w:bottom w:val="nil"/>
              <w:right w:val="nil"/>
            </w:tcBorders>
            <w:shd w:val="clear" w:color="auto" w:fill="auto"/>
            <w:hideMark/>
          </w:tcPr>
          <w:p w14:paraId="09CE3EE1"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4 141,29</w:t>
            </w:r>
          </w:p>
        </w:tc>
        <w:tc>
          <w:tcPr>
            <w:tcW w:w="247" w:type="pct"/>
            <w:tcBorders>
              <w:top w:val="nil"/>
              <w:left w:val="nil"/>
              <w:bottom w:val="nil"/>
              <w:right w:val="nil"/>
            </w:tcBorders>
            <w:shd w:val="clear" w:color="auto" w:fill="auto"/>
            <w:hideMark/>
          </w:tcPr>
          <w:p w14:paraId="484F02BF"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1,38</w:t>
            </w:r>
          </w:p>
        </w:tc>
        <w:tc>
          <w:tcPr>
            <w:tcW w:w="347" w:type="pct"/>
            <w:tcBorders>
              <w:top w:val="nil"/>
              <w:left w:val="nil"/>
              <w:bottom w:val="nil"/>
              <w:right w:val="nil"/>
            </w:tcBorders>
            <w:shd w:val="clear" w:color="auto" w:fill="auto"/>
            <w:hideMark/>
          </w:tcPr>
          <w:p w14:paraId="1A293E65"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5 714,98</w:t>
            </w:r>
          </w:p>
        </w:tc>
        <w:tc>
          <w:tcPr>
            <w:tcW w:w="284" w:type="pct"/>
            <w:tcBorders>
              <w:top w:val="nil"/>
              <w:left w:val="nil"/>
              <w:bottom w:val="nil"/>
              <w:right w:val="nil"/>
            </w:tcBorders>
            <w:shd w:val="clear" w:color="auto" w:fill="auto"/>
            <w:hideMark/>
          </w:tcPr>
          <w:p w14:paraId="3B4B5679"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5441391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81,61</w:t>
            </w:r>
          </w:p>
        </w:tc>
      </w:tr>
      <w:tr w:rsidR="00281A3C" w:rsidRPr="00450396" w14:paraId="436BA181" w14:textId="77777777" w:rsidTr="00281A3C">
        <w:trPr>
          <w:trHeight w:val="288"/>
        </w:trPr>
        <w:tc>
          <w:tcPr>
            <w:tcW w:w="225" w:type="pct"/>
            <w:tcBorders>
              <w:top w:val="nil"/>
              <w:left w:val="single" w:sz="4" w:space="0" w:color="auto"/>
              <w:bottom w:val="nil"/>
              <w:right w:val="nil"/>
            </w:tcBorders>
            <w:shd w:val="clear" w:color="auto" w:fill="auto"/>
            <w:hideMark/>
          </w:tcPr>
          <w:p w14:paraId="5F70D107"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060FEAC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4-100-060</w:t>
            </w:r>
          </w:p>
        </w:tc>
        <w:tc>
          <w:tcPr>
            <w:tcW w:w="1028" w:type="pct"/>
            <w:tcBorders>
              <w:top w:val="nil"/>
              <w:left w:val="nil"/>
              <w:bottom w:val="nil"/>
              <w:right w:val="nil"/>
            </w:tcBorders>
            <w:shd w:val="clear" w:color="auto" w:fill="auto"/>
            <w:hideMark/>
          </w:tcPr>
          <w:p w14:paraId="2BADFFED" w14:textId="77777777" w:rsidR="00281A3C" w:rsidRPr="00450396" w:rsidRDefault="00281A3C" w:rsidP="00250E07">
            <w:pPr>
              <w:rPr>
                <w:rFonts w:ascii="Arial" w:hAnsi="Arial" w:cs="Arial"/>
                <w:sz w:val="16"/>
                <w:szCs w:val="16"/>
              </w:rPr>
            </w:pPr>
            <w:proofErr w:type="spellStart"/>
            <w:r w:rsidRPr="00450396">
              <w:rPr>
                <w:rFonts w:ascii="Arial" w:hAnsi="Arial" w:cs="Arial"/>
                <w:sz w:val="16"/>
                <w:szCs w:val="16"/>
              </w:rPr>
              <w:t>ОТм</w:t>
            </w:r>
            <w:proofErr w:type="spellEnd"/>
            <w:r w:rsidRPr="00450396">
              <w:rPr>
                <w:rFonts w:ascii="Arial" w:hAnsi="Arial" w:cs="Arial"/>
                <w:sz w:val="16"/>
                <w:szCs w:val="16"/>
              </w:rPr>
              <w:t>(</w:t>
            </w:r>
            <w:proofErr w:type="spellStart"/>
            <w:r w:rsidRPr="00450396">
              <w:rPr>
                <w:rFonts w:ascii="Arial" w:hAnsi="Arial" w:cs="Arial"/>
                <w:sz w:val="16"/>
                <w:szCs w:val="16"/>
              </w:rPr>
              <w:t>Зтм</w:t>
            </w:r>
            <w:proofErr w:type="spellEnd"/>
            <w:r w:rsidRPr="00450396">
              <w:rPr>
                <w:rFonts w:ascii="Arial" w:hAnsi="Arial" w:cs="Arial"/>
                <w:sz w:val="16"/>
                <w:szCs w:val="16"/>
              </w:rPr>
              <w:t xml:space="preserve">) Средний разряд машинистов 6 </w:t>
            </w:r>
          </w:p>
        </w:tc>
        <w:tc>
          <w:tcPr>
            <w:tcW w:w="347" w:type="pct"/>
            <w:tcBorders>
              <w:top w:val="nil"/>
              <w:left w:val="nil"/>
              <w:bottom w:val="nil"/>
              <w:right w:val="nil"/>
            </w:tcBorders>
            <w:shd w:val="clear" w:color="auto" w:fill="auto"/>
            <w:hideMark/>
          </w:tcPr>
          <w:p w14:paraId="4D3FECB5"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чел.-ч</w:t>
            </w:r>
          </w:p>
        </w:tc>
        <w:tc>
          <w:tcPr>
            <w:tcW w:w="347" w:type="pct"/>
            <w:tcBorders>
              <w:top w:val="nil"/>
              <w:left w:val="nil"/>
              <w:bottom w:val="nil"/>
              <w:right w:val="nil"/>
            </w:tcBorders>
            <w:shd w:val="clear" w:color="auto" w:fill="auto"/>
            <w:hideMark/>
          </w:tcPr>
          <w:p w14:paraId="2868ABC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0,06</w:t>
            </w:r>
          </w:p>
        </w:tc>
        <w:tc>
          <w:tcPr>
            <w:tcW w:w="461" w:type="pct"/>
            <w:tcBorders>
              <w:top w:val="nil"/>
              <w:left w:val="nil"/>
              <w:bottom w:val="nil"/>
              <w:right w:val="nil"/>
            </w:tcBorders>
            <w:shd w:val="clear" w:color="auto" w:fill="auto"/>
            <w:hideMark/>
          </w:tcPr>
          <w:p w14:paraId="5292CAD5"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647C298A"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0,01428</w:t>
            </w:r>
          </w:p>
        </w:tc>
        <w:tc>
          <w:tcPr>
            <w:tcW w:w="347" w:type="pct"/>
            <w:tcBorders>
              <w:top w:val="nil"/>
              <w:left w:val="nil"/>
              <w:bottom w:val="nil"/>
              <w:right w:val="nil"/>
            </w:tcBorders>
            <w:shd w:val="clear" w:color="auto" w:fill="auto"/>
            <w:hideMark/>
          </w:tcPr>
          <w:p w14:paraId="0A527D03"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19928275"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24A375F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794,34</w:t>
            </w:r>
          </w:p>
        </w:tc>
        <w:tc>
          <w:tcPr>
            <w:tcW w:w="284" w:type="pct"/>
            <w:tcBorders>
              <w:top w:val="nil"/>
              <w:left w:val="nil"/>
              <w:bottom w:val="nil"/>
              <w:right w:val="nil"/>
            </w:tcBorders>
            <w:shd w:val="clear" w:color="auto" w:fill="auto"/>
            <w:hideMark/>
          </w:tcPr>
          <w:p w14:paraId="2DF1EFDB"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358B7DF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11,34</w:t>
            </w:r>
          </w:p>
        </w:tc>
      </w:tr>
      <w:tr w:rsidR="00281A3C" w:rsidRPr="00450396" w14:paraId="2B020C66"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131F9D9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3EEE8260"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01.7.03.01-0002</w:t>
            </w:r>
          </w:p>
        </w:tc>
        <w:tc>
          <w:tcPr>
            <w:tcW w:w="1028" w:type="pct"/>
            <w:tcBorders>
              <w:top w:val="nil"/>
              <w:left w:val="nil"/>
              <w:bottom w:val="nil"/>
              <w:right w:val="nil"/>
            </w:tcBorders>
            <w:shd w:val="clear" w:color="auto" w:fill="auto"/>
            <w:hideMark/>
          </w:tcPr>
          <w:p w14:paraId="5F0C7DC1" w14:textId="77777777" w:rsidR="00281A3C" w:rsidRPr="00450396" w:rsidRDefault="00281A3C" w:rsidP="00250E07">
            <w:pPr>
              <w:rPr>
                <w:rFonts w:ascii="Arial" w:hAnsi="Arial" w:cs="Arial"/>
                <w:sz w:val="16"/>
                <w:szCs w:val="16"/>
              </w:rPr>
            </w:pPr>
            <w:r w:rsidRPr="00450396">
              <w:rPr>
                <w:rFonts w:ascii="Arial" w:hAnsi="Arial" w:cs="Arial"/>
                <w:sz w:val="16"/>
                <w:szCs w:val="16"/>
              </w:rPr>
              <w:t>Вода водопроводная</w:t>
            </w:r>
          </w:p>
        </w:tc>
        <w:tc>
          <w:tcPr>
            <w:tcW w:w="347" w:type="pct"/>
            <w:tcBorders>
              <w:top w:val="nil"/>
              <w:left w:val="nil"/>
              <w:bottom w:val="nil"/>
              <w:right w:val="nil"/>
            </w:tcBorders>
            <w:shd w:val="clear" w:color="auto" w:fill="auto"/>
            <w:hideMark/>
          </w:tcPr>
          <w:p w14:paraId="7D414FFE"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м3</w:t>
            </w:r>
          </w:p>
        </w:tc>
        <w:tc>
          <w:tcPr>
            <w:tcW w:w="347" w:type="pct"/>
            <w:tcBorders>
              <w:top w:val="nil"/>
              <w:left w:val="nil"/>
              <w:bottom w:val="nil"/>
              <w:right w:val="nil"/>
            </w:tcBorders>
            <w:shd w:val="clear" w:color="auto" w:fill="auto"/>
            <w:hideMark/>
          </w:tcPr>
          <w:p w14:paraId="4DA6BF47"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0,44</w:t>
            </w:r>
          </w:p>
        </w:tc>
        <w:tc>
          <w:tcPr>
            <w:tcW w:w="461" w:type="pct"/>
            <w:tcBorders>
              <w:top w:val="nil"/>
              <w:left w:val="nil"/>
              <w:bottom w:val="nil"/>
              <w:right w:val="nil"/>
            </w:tcBorders>
            <w:shd w:val="clear" w:color="auto" w:fill="auto"/>
            <w:hideMark/>
          </w:tcPr>
          <w:p w14:paraId="1104F850"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06B6CFA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0,10472</w:t>
            </w:r>
          </w:p>
        </w:tc>
        <w:tc>
          <w:tcPr>
            <w:tcW w:w="347" w:type="pct"/>
            <w:tcBorders>
              <w:top w:val="nil"/>
              <w:left w:val="nil"/>
              <w:bottom w:val="nil"/>
              <w:right w:val="nil"/>
            </w:tcBorders>
            <w:shd w:val="clear" w:color="auto" w:fill="auto"/>
            <w:hideMark/>
          </w:tcPr>
          <w:p w14:paraId="2E493B85"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36,31</w:t>
            </w:r>
          </w:p>
        </w:tc>
        <w:tc>
          <w:tcPr>
            <w:tcW w:w="247" w:type="pct"/>
            <w:tcBorders>
              <w:top w:val="nil"/>
              <w:left w:val="nil"/>
              <w:bottom w:val="nil"/>
              <w:right w:val="nil"/>
            </w:tcBorders>
            <w:shd w:val="clear" w:color="auto" w:fill="auto"/>
            <w:hideMark/>
          </w:tcPr>
          <w:p w14:paraId="4A7D2ED7" w14:textId="77777777" w:rsidR="00281A3C" w:rsidRPr="00450396" w:rsidRDefault="00281A3C" w:rsidP="00250E07">
            <w:pPr>
              <w:jc w:val="center"/>
              <w:rPr>
                <w:rFonts w:ascii="Arial" w:hAnsi="Arial" w:cs="Arial"/>
                <w:color w:val="000000"/>
                <w:sz w:val="16"/>
                <w:szCs w:val="16"/>
              </w:rPr>
            </w:pPr>
            <w:r w:rsidRPr="00450396">
              <w:rPr>
                <w:rFonts w:ascii="Arial" w:hAnsi="Arial" w:cs="Arial"/>
                <w:color w:val="000000"/>
                <w:sz w:val="16"/>
                <w:szCs w:val="16"/>
              </w:rPr>
              <w:t>0,82</w:t>
            </w:r>
          </w:p>
        </w:tc>
        <w:tc>
          <w:tcPr>
            <w:tcW w:w="347" w:type="pct"/>
            <w:tcBorders>
              <w:top w:val="nil"/>
              <w:left w:val="nil"/>
              <w:bottom w:val="nil"/>
              <w:right w:val="nil"/>
            </w:tcBorders>
            <w:shd w:val="clear" w:color="auto" w:fill="auto"/>
            <w:hideMark/>
          </w:tcPr>
          <w:p w14:paraId="3F7AB98F"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29,77</w:t>
            </w:r>
          </w:p>
        </w:tc>
        <w:tc>
          <w:tcPr>
            <w:tcW w:w="284" w:type="pct"/>
            <w:tcBorders>
              <w:top w:val="nil"/>
              <w:left w:val="nil"/>
              <w:bottom w:val="nil"/>
              <w:right w:val="nil"/>
            </w:tcBorders>
            <w:shd w:val="clear" w:color="auto" w:fill="auto"/>
            <w:hideMark/>
          </w:tcPr>
          <w:p w14:paraId="622D796A"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0597C8E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3,12</w:t>
            </w:r>
          </w:p>
        </w:tc>
      </w:tr>
      <w:tr w:rsidR="00281A3C" w:rsidRPr="00450396" w14:paraId="4D91E750" w14:textId="77777777" w:rsidTr="00281A3C">
        <w:trPr>
          <w:trHeight w:val="288"/>
        </w:trPr>
        <w:tc>
          <w:tcPr>
            <w:tcW w:w="225" w:type="pct"/>
            <w:tcBorders>
              <w:top w:val="nil"/>
              <w:left w:val="single" w:sz="4" w:space="0" w:color="auto"/>
              <w:bottom w:val="nil"/>
              <w:right w:val="nil"/>
            </w:tcBorders>
            <w:shd w:val="clear" w:color="auto" w:fill="auto"/>
            <w:vAlign w:val="center"/>
            <w:hideMark/>
          </w:tcPr>
          <w:p w14:paraId="08A2626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60.1</w:t>
            </w:r>
          </w:p>
        </w:tc>
        <w:tc>
          <w:tcPr>
            <w:tcW w:w="415" w:type="pct"/>
            <w:tcBorders>
              <w:top w:val="nil"/>
              <w:left w:val="nil"/>
              <w:bottom w:val="nil"/>
              <w:right w:val="nil"/>
            </w:tcBorders>
            <w:shd w:val="clear" w:color="auto" w:fill="auto"/>
            <w:hideMark/>
          </w:tcPr>
          <w:p w14:paraId="58A69A0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ФСБЦ-04.2.01.01-1168</w:t>
            </w:r>
          </w:p>
        </w:tc>
        <w:tc>
          <w:tcPr>
            <w:tcW w:w="1028" w:type="pct"/>
            <w:tcBorders>
              <w:top w:val="nil"/>
              <w:left w:val="nil"/>
              <w:bottom w:val="nil"/>
              <w:right w:val="nil"/>
            </w:tcBorders>
            <w:shd w:val="clear" w:color="auto" w:fill="auto"/>
            <w:hideMark/>
          </w:tcPr>
          <w:p w14:paraId="0A6F113A" w14:textId="77777777" w:rsidR="00281A3C" w:rsidRPr="00450396" w:rsidRDefault="00281A3C" w:rsidP="00250E07">
            <w:pPr>
              <w:rPr>
                <w:rFonts w:ascii="Arial" w:hAnsi="Arial" w:cs="Arial"/>
                <w:sz w:val="16"/>
                <w:szCs w:val="16"/>
              </w:rPr>
            </w:pPr>
            <w:r w:rsidRPr="00450396">
              <w:rPr>
                <w:rFonts w:ascii="Arial" w:hAnsi="Arial" w:cs="Arial"/>
                <w:sz w:val="16"/>
                <w:szCs w:val="16"/>
              </w:rPr>
              <w:t>Смеси асфальтобетонные А 16 НН на БНД</w:t>
            </w:r>
          </w:p>
        </w:tc>
        <w:tc>
          <w:tcPr>
            <w:tcW w:w="347" w:type="pct"/>
            <w:tcBorders>
              <w:top w:val="nil"/>
              <w:left w:val="nil"/>
              <w:bottom w:val="nil"/>
              <w:right w:val="nil"/>
            </w:tcBorders>
            <w:shd w:val="clear" w:color="auto" w:fill="auto"/>
            <w:hideMark/>
          </w:tcPr>
          <w:p w14:paraId="61F49105"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т</w:t>
            </w:r>
          </w:p>
        </w:tc>
        <w:tc>
          <w:tcPr>
            <w:tcW w:w="347" w:type="pct"/>
            <w:tcBorders>
              <w:top w:val="nil"/>
              <w:left w:val="nil"/>
              <w:bottom w:val="nil"/>
              <w:right w:val="nil"/>
            </w:tcBorders>
            <w:shd w:val="clear" w:color="auto" w:fill="auto"/>
            <w:hideMark/>
          </w:tcPr>
          <w:p w14:paraId="7E6C5A6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12</w:t>
            </w:r>
          </w:p>
        </w:tc>
        <w:tc>
          <w:tcPr>
            <w:tcW w:w="461" w:type="pct"/>
            <w:tcBorders>
              <w:top w:val="nil"/>
              <w:left w:val="nil"/>
              <w:bottom w:val="nil"/>
              <w:right w:val="nil"/>
            </w:tcBorders>
            <w:shd w:val="clear" w:color="auto" w:fill="auto"/>
            <w:hideMark/>
          </w:tcPr>
          <w:p w14:paraId="1DD64A90"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w:t>
            </w:r>
          </w:p>
        </w:tc>
        <w:tc>
          <w:tcPr>
            <w:tcW w:w="481" w:type="pct"/>
            <w:tcBorders>
              <w:top w:val="nil"/>
              <w:left w:val="nil"/>
              <w:bottom w:val="nil"/>
              <w:right w:val="nil"/>
            </w:tcBorders>
            <w:shd w:val="clear" w:color="auto" w:fill="auto"/>
            <w:hideMark/>
          </w:tcPr>
          <w:p w14:paraId="40F74211"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2,856</w:t>
            </w:r>
          </w:p>
        </w:tc>
        <w:tc>
          <w:tcPr>
            <w:tcW w:w="347" w:type="pct"/>
            <w:tcBorders>
              <w:top w:val="nil"/>
              <w:left w:val="nil"/>
              <w:bottom w:val="nil"/>
              <w:right w:val="nil"/>
            </w:tcBorders>
            <w:shd w:val="clear" w:color="auto" w:fill="auto"/>
            <w:hideMark/>
          </w:tcPr>
          <w:p w14:paraId="68AE5227" w14:textId="77777777" w:rsidR="00281A3C" w:rsidRPr="00450396" w:rsidRDefault="00281A3C" w:rsidP="00250E07">
            <w:pPr>
              <w:jc w:val="right"/>
              <w:rPr>
                <w:rFonts w:ascii="Arial" w:hAnsi="Arial" w:cs="Arial"/>
                <w:color w:val="000000"/>
                <w:sz w:val="16"/>
                <w:szCs w:val="16"/>
              </w:rPr>
            </w:pPr>
          </w:p>
        </w:tc>
        <w:tc>
          <w:tcPr>
            <w:tcW w:w="247" w:type="pct"/>
            <w:tcBorders>
              <w:top w:val="nil"/>
              <w:left w:val="nil"/>
              <w:bottom w:val="nil"/>
              <w:right w:val="nil"/>
            </w:tcBorders>
            <w:shd w:val="clear" w:color="auto" w:fill="auto"/>
            <w:hideMark/>
          </w:tcPr>
          <w:p w14:paraId="0292830E" w14:textId="77777777" w:rsidR="00281A3C" w:rsidRPr="00450396" w:rsidRDefault="00281A3C" w:rsidP="00250E07">
            <w:pPr>
              <w:jc w:val="center"/>
              <w:rPr>
                <w:rFonts w:ascii="Arial" w:hAnsi="Arial" w:cs="Arial"/>
                <w:color w:val="000000"/>
                <w:sz w:val="16"/>
                <w:szCs w:val="16"/>
              </w:rPr>
            </w:pPr>
          </w:p>
        </w:tc>
        <w:tc>
          <w:tcPr>
            <w:tcW w:w="347" w:type="pct"/>
            <w:tcBorders>
              <w:top w:val="nil"/>
              <w:left w:val="nil"/>
              <w:bottom w:val="nil"/>
              <w:right w:val="nil"/>
            </w:tcBorders>
            <w:shd w:val="clear" w:color="auto" w:fill="auto"/>
            <w:hideMark/>
          </w:tcPr>
          <w:p w14:paraId="49BA5E3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8 887,56</w:t>
            </w:r>
          </w:p>
        </w:tc>
        <w:tc>
          <w:tcPr>
            <w:tcW w:w="284" w:type="pct"/>
            <w:tcBorders>
              <w:top w:val="nil"/>
              <w:left w:val="nil"/>
              <w:bottom w:val="nil"/>
              <w:right w:val="nil"/>
            </w:tcBorders>
            <w:shd w:val="clear" w:color="auto" w:fill="auto"/>
            <w:hideMark/>
          </w:tcPr>
          <w:p w14:paraId="0DBE462C"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5796C1B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25 382,87</w:t>
            </w:r>
          </w:p>
        </w:tc>
      </w:tr>
      <w:tr w:rsidR="00281A3C" w:rsidRPr="00450396" w14:paraId="745614A6" w14:textId="77777777" w:rsidTr="00281A3C">
        <w:trPr>
          <w:trHeight w:val="816"/>
        </w:trPr>
        <w:tc>
          <w:tcPr>
            <w:tcW w:w="225" w:type="pct"/>
            <w:tcBorders>
              <w:top w:val="nil"/>
              <w:left w:val="single" w:sz="4" w:space="0" w:color="auto"/>
              <w:bottom w:val="nil"/>
              <w:right w:val="nil"/>
            </w:tcBorders>
            <w:shd w:val="clear" w:color="auto" w:fill="auto"/>
            <w:hideMark/>
          </w:tcPr>
          <w:p w14:paraId="7163C87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60.1.1</w:t>
            </w:r>
          </w:p>
        </w:tc>
        <w:tc>
          <w:tcPr>
            <w:tcW w:w="415" w:type="pct"/>
            <w:tcBorders>
              <w:top w:val="nil"/>
              <w:left w:val="nil"/>
              <w:bottom w:val="nil"/>
              <w:right w:val="nil"/>
            </w:tcBorders>
            <w:shd w:val="clear" w:color="auto" w:fill="auto"/>
            <w:hideMark/>
          </w:tcPr>
          <w:p w14:paraId="1C0F8136"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ФСБЦ-04.2.01.01-1168_02-15-1-01-0030</w:t>
            </w:r>
          </w:p>
        </w:tc>
        <w:tc>
          <w:tcPr>
            <w:tcW w:w="1028" w:type="pct"/>
            <w:tcBorders>
              <w:top w:val="nil"/>
              <w:left w:val="nil"/>
              <w:bottom w:val="nil"/>
              <w:right w:val="nil"/>
            </w:tcBorders>
            <w:shd w:val="clear" w:color="auto" w:fill="auto"/>
            <w:hideMark/>
          </w:tcPr>
          <w:p w14:paraId="19DCBCC7" w14:textId="77777777" w:rsidR="00281A3C" w:rsidRPr="00450396" w:rsidRDefault="00281A3C" w:rsidP="00250E07">
            <w:pPr>
              <w:rPr>
                <w:rFonts w:ascii="Arial" w:hAnsi="Arial" w:cs="Arial"/>
                <w:sz w:val="16"/>
                <w:szCs w:val="16"/>
              </w:rPr>
            </w:pPr>
            <w:r w:rsidRPr="00450396">
              <w:rPr>
                <w:rFonts w:ascii="Arial"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 </w:t>
            </w:r>
          </w:p>
        </w:tc>
        <w:tc>
          <w:tcPr>
            <w:tcW w:w="347" w:type="pct"/>
            <w:tcBorders>
              <w:top w:val="nil"/>
              <w:left w:val="nil"/>
              <w:bottom w:val="nil"/>
              <w:right w:val="nil"/>
            </w:tcBorders>
            <w:shd w:val="clear" w:color="auto" w:fill="auto"/>
            <w:hideMark/>
          </w:tcPr>
          <w:p w14:paraId="4442CEB2"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1т груза</w:t>
            </w:r>
          </w:p>
        </w:tc>
        <w:tc>
          <w:tcPr>
            <w:tcW w:w="347" w:type="pct"/>
            <w:tcBorders>
              <w:top w:val="nil"/>
              <w:left w:val="nil"/>
              <w:bottom w:val="nil"/>
              <w:right w:val="nil"/>
            </w:tcBorders>
            <w:shd w:val="clear" w:color="auto" w:fill="auto"/>
            <w:hideMark/>
          </w:tcPr>
          <w:p w14:paraId="5200698A" w14:textId="77777777" w:rsidR="00281A3C" w:rsidRPr="00450396" w:rsidRDefault="00281A3C" w:rsidP="00250E07">
            <w:pPr>
              <w:jc w:val="center"/>
              <w:rPr>
                <w:rFonts w:ascii="Arial" w:hAnsi="Arial" w:cs="Arial"/>
                <w:sz w:val="16"/>
                <w:szCs w:val="16"/>
              </w:rPr>
            </w:pPr>
          </w:p>
        </w:tc>
        <w:tc>
          <w:tcPr>
            <w:tcW w:w="461" w:type="pct"/>
            <w:tcBorders>
              <w:top w:val="nil"/>
              <w:left w:val="nil"/>
              <w:bottom w:val="nil"/>
              <w:right w:val="nil"/>
            </w:tcBorders>
            <w:shd w:val="clear" w:color="auto" w:fill="auto"/>
            <w:hideMark/>
          </w:tcPr>
          <w:p w14:paraId="74DDBC08"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79836422"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2,856</w:t>
            </w:r>
          </w:p>
        </w:tc>
        <w:tc>
          <w:tcPr>
            <w:tcW w:w="347" w:type="pct"/>
            <w:tcBorders>
              <w:top w:val="nil"/>
              <w:left w:val="nil"/>
              <w:bottom w:val="nil"/>
              <w:right w:val="nil"/>
            </w:tcBorders>
            <w:shd w:val="clear" w:color="auto" w:fill="auto"/>
            <w:hideMark/>
          </w:tcPr>
          <w:p w14:paraId="40A5557A"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21CCFD2B"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501917E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435,42</w:t>
            </w:r>
          </w:p>
        </w:tc>
        <w:tc>
          <w:tcPr>
            <w:tcW w:w="284" w:type="pct"/>
            <w:tcBorders>
              <w:top w:val="nil"/>
              <w:left w:val="nil"/>
              <w:bottom w:val="nil"/>
              <w:right w:val="nil"/>
            </w:tcBorders>
            <w:shd w:val="clear" w:color="auto" w:fill="auto"/>
            <w:hideMark/>
          </w:tcPr>
          <w:p w14:paraId="6DB735C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w:t>
            </w:r>
          </w:p>
        </w:tc>
        <w:tc>
          <w:tcPr>
            <w:tcW w:w="470" w:type="pct"/>
            <w:tcBorders>
              <w:top w:val="nil"/>
              <w:left w:val="nil"/>
              <w:bottom w:val="nil"/>
              <w:right w:val="single" w:sz="4" w:space="0" w:color="auto"/>
            </w:tcBorders>
            <w:shd w:val="clear" w:color="auto" w:fill="auto"/>
            <w:hideMark/>
          </w:tcPr>
          <w:p w14:paraId="2898432E"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-1 243,56</w:t>
            </w:r>
          </w:p>
        </w:tc>
      </w:tr>
      <w:tr w:rsidR="00281A3C" w:rsidRPr="00450396" w14:paraId="2EBC9753" w14:textId="77777777" w:rsidTr="00281A3C">
        <w:trPr>
          <w:trHeight w:val="816"/>
        </w:trPr>
        <w:tc>
          <w:tcPr>
            <w:tcW w:w="225" w:type="pct"/>
            <w:tcBorders>
              <w:top w:val="nil"/>
              <w:left w:val="single" w:sz="4" w:space="0" w:color="auto"/>
              <w:bottom w:val="nil"/>
              <w:right w:val="nil"/>
            </w:tcBorders>
            <w:shd w:val="clear" w:color="auto" w:fill="auto"/>
            <w:hideMark/>
          </w:tcPr>
          <w:p w14:paraId="25631573"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60.1.2</w:t>
            </w:r>
          </w:p>
        </w:tc>
        <w:tc>
          <w:tcPr>
            <w:tcW w:w="415" w:type="pct"/>
            <w:tcBorders>
              <w:top w:val="nil"/>
              <w:left w:val="nil"/>
              <w:bottom w:val="nil"/>
              <w:right w:val="nil"/>
            </w:tcBorders>
            <w:shd w:val="clear" w:color="auto" w:fill="auto"/>
            <w:hideMark/>
          </w:tcPr>
          <w:p w14:paraId="653A9B0A"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ФСБЦ-04.2.01.01-1168_02-15-1-01-0090</w:t>
            </w:r>
          </w:p>
        </w:tc>
        <w:tc>
          <w:tcPr>
            <w:tcW w:w="1028" w:type="pct"/>
            <w:tcBorders>
              <w:top w:val="nil"/>
              <w:left w:val="nil"/>
              <w:bottom w:val="nil"/>
              <w:right w:val="nil"/>
            </w:tcBorders>
            <w:shd w:val="clear" w:color="auto" w:fill="auto"/>
            <w:hideMark/>
          </w:tcPr>
          <w:p w14:paraId="145ACCAA" w14:textId="77777777" w:rsidR="00281A3C" w:rsidRPr="00450396" w:rsidRDefault="00281A3C" w:rsidP="00250E07">
            <w:pPr>
              <w:rPr>
                <w:rFonts w:ascii="Arial" w:hAnsi="Arial" w:cs="Arial"/>
                <w:sz w:val="16"/>
                <w:szCs w:val="16"/>
              </w:rPr>
            </w:pPr>
            <w:r w:rsidRPr="00450396">
              <w:rPr>
                <w:rFonts w:ascii="Arial"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w:t>
            </w:r>
            <w:r w:rsidRPr="00450396">
              <w:rPr>
                <w:rFonts w:ascii="Arial" w:hAnsi="Arial" w:cs="Arial"/>
                <w:sz w:val="16"/>
                <w:szCs w:val="16"/>
              </w:rPr>
              <w:lastRenderedPageBreak/>
              <w:t xml:space="preserve">цементобетонным, железобетонным, обработанным органическим вяжущим) дорожным покрытием на расстояние 90 км </w:t>
            </w:r>
          </w:p>
        </w:tc>
        <w:tc>
          <w:tcPr>
            <w:tcW w:w="347" w:type="pct"/>
            <w:tcBorders>
              <w:top w:val="nil"/>
              <w:left w:val="nil"/>
              <w:bottom w:val="nil"/>
              <w:right w:val="nil"/>
            </w:tcBorders>
            <w:shd w:val="clear" w:color="auto" w:fill="auto"/>
            <w:hideMark/>
          </w:tcPr>
          <w:p w14:paraId="7A6A5D29"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lastRenderedPageBreak/>
              <w:t>1т груза</w:t>
            </w:r>
          </w:p>
        </w:tc>
        <w:tc>
          <w:tcPr>
            <w:tcW w:w="347" w:type="pct"/>
            <w:tcBorders>
              <w:top w:val="nil"/>
              <w:left w:val="nil"/>
              <w:bottom w:val="nil"/>
              <w:right w:val="nil"/>
            </w:tcBorders>
            <w:shd w:val="clear" w:color="auto" w:fill="auto"/>
            <w:hideMark/>
          </w:tcPr>
          <w:p w14:paraId="5D84F211" w14:textId="77777777" w:rsidR="00281A3C" w:rsidRPr="00450396" w:rsidRDefault="00281A3C" w:rsidP="00250E07">
            <w:pPr>
              <w:jc w:val="center"/>
              <w:rPr>
                <w:rFonts w:ascii="Arial" w:hAnsi="Arial" w:cs="Arial"/>
                <w:sz w:val="16"/>
                <w:szCs w:val="16"/>
              </w:rPr>
            </w:pPr>
          </w:p>
        </w:tc>
        <w:tc>
          <w:tcPr>
            <w:tcW w:w="461" w:type="pct"/>
            <w:tcBorders>
              <w:top w:val="nil"/>
              <w:left w:val="nil"/>
              <w:bottom w:val="nil"/>
              <w:right w:val="nil"/>
            </w:tcBorders>
            <w:shd w:val="clear" w:color="auto" w:fill="auto"/>
            <w:hideMark/>
          </w:tcPr>
          <w:p w14:paraId="50475FE6"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5D36DFB5"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2,856</w:t>
            </w:r>
          </w:p>
        </w:tc>
        <w:tc>
          <w:tcPr>
            <w:tcW w:w="347" w:type="pct"/>
            <w:tcBorders>
              <w:top w:val="nil"/>
              <w:left w:val="nil"/>
              <w:bottom w:val="nil"/>
              <w:right w:val="nil"/>
            </w:tcBorders>
            <w:shd w:val="clear" w:color="auto" w:fill="auto"/>
            <w:hideMark/>
          </w:tcPr>
          <w:p w14:paraId="1D3104D6"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7C9356A9"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3B70983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890,52</w:t>
            </w:r>
          </w:p>
        </w:tc>
        <w:tc>
          <w:tcPr>
            <w:tcW w:w="284" w:type="pct"/>
            <w:tcBorders>
              <w:top w:val="nil"/>
              <w:left w:val="nil"/>
              <w:bottom w:val="nil"/>
              <w:right w:val="nil"/>
            </w:tcBorders>
            <w:shd w:val="clear" w:color="auto" w:fill="auto"/>
            <w:hideMark/>
          </w:tcPr>
          <w:p w14:paraId="698B60F2"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23131941"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2 543,33</w:t>
            </w:r>
          </w:p>
        </w:tc>
      </w:tr>
      <w:tr w:rsidR="00281A3C" w:rsidRPr="00450396" w14:paraId="76E49BB4" w14:textId="77777777" w:rsidTr="00281A3C">
        <w:trPr>
          <w:trHeight w:val="288"/>
        </w:trPr>
        <w:tc>
          <w:tcPr>
            <w:tcW w:w="225" w:type="pct"/>
            <w:tcBorders>
              <w:top w:val="nil"/>
              <w:left w:val="single" w:sz="4" w:space="0" w:color="auto"/>
              <w:bottom w:val="nil"/>
              <w:right w:val="nil"/>
            </w:tcBorders>
            <w:shd w:val="clear" w:color="auto" w:fill="auto"/>
            <w:hideMark/>
          </w:tcPr>
          <w:p w14:paraId="1406144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4844F2C9" w14:textId="77777777" w:rsidR="00281A3C" w:rsidRPr="00450396" w:rsidRDefault="00281A3C" w:rsidP="00250E07">
            <w:pPr>
              <w:jc w:val="right"/>
              <w:rPr>
                <w:rFonts w:ascii="Arial" w:hAnsi="Arial" w:cs="Arial"/>
                <w:sz w:val="16"/>
                <w:szCs w:val="16"/>
              </w:rPr>
            </w:pPr>
          </w:p>
        </w:tc>
        <w:tc>
          <w:tcPr>
            <w:tcW w:w="1028" w:type="pct"/>
            <w:tcBorders>
              <w:top w:val="nil"/>
              <w:left w:val="nil"/>
              <w:bottom w:val="nil"/>
              <w:right w:val="nil"/>
            </w:tcBorders>
            <w:shd w:val="clear" w:color="auto" w:fill="auto"/>
            <w:hideMark/>
          </w:tcPr>
          <w:p w14:paraId="1822E0B0" w14:textId="77777777" w:rsidR="00281A3C" w:rsidRPr="00450396" w:rsidRDefault="00281A3C" w:rsidP="00250E07">
            <w:pPr>
              <w:rPr>
                <w:rFonts w:ascii="Arial" w:hAnsi="Arial" w:cs="Arial"/>
                <w:sz w:val="16"/>
                <w:szCs w:val="16"/>
              </w:rPr>
            </w:pPr>
            <w:r w:rsidRPr="00450396">
              <w:rPr>
                <w:rFonts w:ascii="Arial" w:hAnsi="Arial" w:cs="Arial"/>
                <w:sz w:val="16"/>
                <w:szCs w:val="16"/>
              </w:rPr>
              <w:t>ФОТ</w:t>
            </w:r>
          </w:p>
        </w:tc>
        <w:tc>
          <w:tcPr>
            <w:tcW w:w="347" w:type="pct"/>
            <w:tcBorders>
              <w:top w:val="nil"/>
              <w:left w:val="nil"/>
              <w:bottom w:val="nil"/>
              <w:right w:val="nil"/>
            </w:tcBorders>
            <w:shd w:val="clear" w:color="auto" w:fill="auto"/>
            <w:hideMark/>
          </w:tcPr>
          <w:p w14:paraId="0D128759"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1ADF18C8" w14:textId="77777777" w:rsidR="00281A3C" w:rsidRPr="00450396" w:rsidRDefault="00281A3C" w:rsidP="00250E07">
            <w:pPr>
              <w:jc w:val="center"/>
              <w:rPr>
                <w:rFonts w:ascii="Arial" w:hAnsi="Arial" w:cs="Arial"/>
                <w:sz w:val="16"/>
                <w:szCs w:val="16"/>
              </w:rPr>
            </w:pPr>
          </w:p>
        </w:tc>
        <w:tc>
          <w:tcPr>
            <w:tcW w:w="461" w:type="pct"/>
            <w:tcBorders>
              <w:top w:val="nil"/>
              <w:left w:val="nil"/>
              <w:bottom w:val="nil"/>
              <w:right w:val="nil"/>
            </w:tcBorders>
            <w:shd w:val="clear" w:color="auto" w:fill="auto"/>
            <w:hideMark/>
          </w:tcPr>
          <w:p w14:paraId="7BC67403"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075DA29C"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2E33F68A"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1A85EAFF"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1E94EA77"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51F3A90D"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0BA93F0D"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133,06</w:t>
            </w:r>
          </w:p>
        </w:tc>
      </w:tr>
      <w:tr w:rsidR="00281A3C" w:rsidRPr="00450396" w14:paraId="656295F6" w14:textId="77777777" w:rsidTr="00281A3C">
        <w:trPr>
          <w:trHeight w:val="288"/>
        </w:trPr>
        <w:tc>
          <w:tcPr>
            <w:tcW w:w="225" w:type="pct"/>
            <w:tcBorders>
              <w:top w:val="nil"/>
              <w:left w:val="single" w:sz="4" w:space="0" w:color="auto"/>
              <w:bottom w:val="nil"/>
              <w:right w:val="nil"/>
            </w:tcBorders>
            <w:shd w:val="clear" w:color="auto" w:fill="auto"/>
            <w:hideMark/>
          </w:tcPr>
          <w:p w14:paraId="3B363B42"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2A8C17FD" w14:textId="77777777" w:rsidR="00281A3C" w:rsidRPr="00450396" w:rsidRDefault="00281A3C" w:rsidP="00250E07">
            <w:pPr>
              <w:jc w:val="right"/>
              <w:rPr>
                <w:rFonts w:ascii="Arial" w:hAnsi="Arial" w:cs="Arial"/>
                <w:sz w:val="16"/>
                <w:szCs w:val="16"/>
              </w:rPr>
            </w:pPr>
            <w:proofErr w:type="spellStart"/>
            <w:r w:rsidRPr="00450396">
              <w:rPr>
                <w:rFonts w:ascii="Arial" w:hAnsi="Arial" w:cs="Arial"/>
                <w:sz w:val="16"/>
                <w:szCs w:val="16"/>
              </w:rPr>
              <w:t>Пр</w:t>
            </w:r>
            <w:proofErr w:type="spellEnd"/>
            <w:r w:rsidRPr="00450396">
              <w:rPr>
                <w:rFonts w:ascii="Arial" w:hAnsi="Arial" w:cs="Arial"/>
                <w:sz w:val="16"/>
                <w:szCs w:val="16"/>
              </w:rPr>
              <w:t>/812-021.0-1</w:t>
            </w:r>
          </w:p>
        </w:tc>
        <w:tc>
          <w:tcPr>
            <w:tcW w:w="1028" w:type="pct"/>
            <w:tcBorders>
              <w:top w:val="nil"/>
              <w:left w:val="nil"/>
              <w:bottom w:val="nil"/>
              <w:right w:val="nil"/>
            </w:tcBorders>
            <w:shd w:val="clear" w:color="auto" w:fill="auto"/>
            <w:hideMark/>
          </w:tcPr>
          <w:p w14:paraId="5B81038D" w14:textId="77777777" w:rsidR="00281A3C" w:rsidRPr="00450396" w:rsidRDefault="00281A3C" w:rsidP="00250E07">
            <w:pPr>
              <w:rPr>
                <w:rFonts w:ascii="Arial" w:hAnsi="Arial" w:cs="Arial"/>
                <w:sz w:val="16"/>
                <w:szCs w:val="16"/>
              </w:rPr>
            </w:pPr>
            <w:r w:rsidRPr="00450396">
              <w:rPr>
                <w:rFonts w:ascii="Arial" w:hAnsi="Arial" w:cs="Arial"/>
                <w:sz w:val="16"/>
                <w:szCs w:val="16"/>
              </w:rPr>
              <w:t>НР Автомобильные дороги</w:t>
            </w:r>
          </w:p>
        </w:tc>
        <w:tc>
          <w:tcPr>
            <w:tcW w:w="347" w:type="pct"/>
            <w:tcBorders>
              <w:top w:val="nil"/>
              <w:left w:val="nil"/>
              <w:bottom w:val="nil"/>
              <w:right w:val="nil"/>
            </w:tcBorders>
            <w:shd w:val="clear" w:color="auto" w:fill="auto"/>
            <w:hideMark/>
          </w:tcPr>
          <w:p w14:paraId="7F720C5D"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w:t>
            </w:r>
          </w:p>
        </w:tc>
        <w:tc>
          <w:tcPr>
            <w:tcW w:w="347" w:type="pct"/>
            <w:tcBorders>
              <w:top w:val="nil"/>
              <w:left w:val="nil"/>
              <w:bottom w:val="nil"/>
              <w:right w:val="nil"/>
            </w:tcBorders>
            <w:shd w:val="clear" w:color="auto" w:fill="auto"/>
            <w:hideMark/>
          </w:tcPr>
          <w:p w14:paraId="55514B50"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147</w:t>
            </w:r>
          </w:p>
        </w:tc>
        <w:tc>
          <w:tcPr>
            <w:tcW w:w="461" w:type="pct"/>
            <w:tcBorders>
              <w:top w:val="nil"/>
              <w:left w:val="nil"/>
              <w:bottom w:val="nil"/>
              <w:right w:val="nil"/>
            </w:tcBorders>
            <w:shd w:val="clear" w:color="auto" w:fill="auto"/>
            <w:hideMark/>
          </w:tcPr>
          <w:p w14:paraId="2AC31BE6"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1A12063F"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147</w:t>
            </w:r>
          </w:p>
        </w:tc>
        <w:tc>
          <w:tcPr>
            <w:tcW w:w="347" w:type="pct"/>
            <w:tcBorders>
              <w:top w:val="nil"/>
              <w:left w:val="nil"/>
              <w:bottom w:val="nil"/>
              <w:right w:val="nil"/>
            </w:tcBorders>
            <w:shd w:val="clear" w:color="auto" w:fill="auto"/>
            <w:hideMark/>
          </w:tcPr>
          <w:p w14:paraId="40866180"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7E573154"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720C6ECE"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6203C873"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462DC81B"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195,60</w:t>
            </w:r>
          </w:p>
        </w:tc>
      </w:tr>
      <w:tr w:rsidR="00281A3C" w:rsidRPr="00450396" w14:paraId="37FB3CB6" w14:textId="77777777" w:rsidTr="00281A3C">
        <w:trPr>
          <w:trHeight w:val="288"/>
        </w:trPr>
        <w:tc>
          <w:tcPr>
            <w:tcW w:w="225" w:type="pct"/>
            <w:tcBorders>
              <w:top w:val="nil"/>
              <w:left w:val="single" w:sz="4" w:space="0" w:color="auto"/>
              <w:bottom w:val="nil"/>
              <w:right w:val="nil"/>
            </w:tcBorders>
            <w:shd w:val="clear" w:color="auto" w:fill="auto"/>
            <w:hideMark/>
          </w:tcPr>
          <w:p w14:paraId="121FFCA0"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 </w:t>
            </w:r>
          </w:p>
        </w:tc>
        <w:tc>
          <w:tcPr>
            <w:tcW w:w="415" w:type="pct"/>
            <w:tcBorders>
              <w:top w:val="nil"/>
              <w:left w:val="nil"/>
              <w:bottom w:val="nil"/>
              <w:right w:val="nil"/>
            </w:tcBorders>
            <w:shd w:val="clear" w:color="auto" w:fill="auto"/>
            <w:hideMark/>
          </w:tcPr>
          <w:p w14:paraId="702B3C12" w14:textId="77777777" w:rsidR="00281A3C" w:rsidRPr="00450396" w:rsidRDefault="00281A3C" w:rsidP="00250E07">
            <w:pPr>
              <w:jc w:val="right"/>
              <w:rPr>
                <w:rFonts w:ascii="Arial" w:hAnsi="Arial" w:cs="Arial"/>
                <w:sz w:val="16"/>
                <w:szCs w:val="16"/>
              </w:rPr>
            </w:pPr>
            <w:proofErr w:type="spellStart"/>
            <w:r w:rsidRPr="00450396">
              <w:rPr>
                <w:rFonts w:ascii="Arial" w:hAnsi="Arial" w:cs="Arial"/>
                <w:sz w:val="16"/>
                <w:szCs w:val="16"/>
              </w:rPr>
              <w:t>Пр</w:t>
            </w:r>
            <w:proofErr w:type="spellEnd"/>
            <w:r w:rsidRPr="00450396">
              <w:rPr>
                <w:rFonts w:ascii="Arial" w:hAnsi="Arial" w:cs="Arial"/>
                <w:sz w:val="16"/>
                <w:szCs w:val="16"/>
              </w:rPr>
              <w:t>/774-021.0</w:t>
            </w:r>
          </w:p>
        </w:tc>
        <w:tc>
          <w:tcPr>
            <w:tcW w:w="1028" w:type="pct"/>
            <w:tcBorders>
              <w:top w:val="nil"/>
              <w:left w:val="nil"/>
              <w:bottom w:val="nil"/>
              <w:right w:val="nil"/>
            </w:tcBorders>
            <w:shd w:val="clear" w:color="auto" w:fill="auto"/>
            <w:hideMark/>
          </w:tcPr>
          <w:p w14:paraId="45AC7659" w14:textId="77777777" w:rsidR="00281A3C" w:rsidRPr="00450396" w:rsidRDefault="00281A3C" w:rsidP="00250E07">
            <w:pPr>
              <w:rPr>
                <w:rFonts w:ascii="Arial" w:hAnsi="Arial" w:cs="Arial"/>
                <w:sz w:val="16"/>
                <w:szCs w:val="16"/>
              </w:rPr>
            </w:pPr>
            <w:r w:rsidRPr="00450396">
              <w:rPr>
                <w:rFonts w:ascii="Arial" w:hAnsi="Arial" w:cs="Arial"/>
                <w:sz w:val="16"/>
                <w:szCs w:val="16"/>
              </w:rPr>
              <w:t>СП Автомобильные дороги</w:t>
            </w:r>
          </w:p>
        </w:tc>
        <w:tc>
          <w:tcPr>
            <w:tcW w:w="347" w:type="pct"/>
            <w:tcBorders>
              <w:top w:val="nil"/>
              <w:left w:val="nil"/>
              <w:bottom w:val="nil"/>
              <w:right w:val="nil"/>
            </w:tcBorders>
            <w:shd w:val="clear" w:color="auto" w:fill="auto"/>
            <w:hideMark/>
          </w:tcPr>
          <w:p w14:paraId="04451F42"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w:t>
            </w:r>
          </w:p>
        </w:tc>
        <w:tc>
          <w:tcPr>
            <w:tcW w:w="347" w:type="pct"/>
            <w:tcBorders>
              <w:top w:val="nil"/>
              <w:left w:val="nil"/>
              <w:bottom w:val="nil"/>
              <w:right w:val="nil"/>
            </w:tcBorders>
            <w:shd w:val="clear" w:color="auto" w:fill="auto"/>
            <w:hideMark/>
          </w:tcPr>
          <w:p w14:paraId="6ACCE22B"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134</w:t>
            </w:r>
          </w:p>
        </w:tc>
        <w:tc>
          <w:tcPr>
            <w:tcW w:w="461" w:type="pct"/>
            <w:tcBorders>
              <w:top w:val="nil"/>
              <w:left w:val="nil"/>
              <w:bottom w:val="nil"/>
              <w:right w:val="nil"/>
            </w:tcBorders>
            <w:shd w:val="clear" w:color="auto" w:fill="auto"/>
            <w:hideMark/>
          </w:tcPr>
          <w:p w14:paraId="510D787E" w14:textId="77777777" w:rsidR="00281A3C" w:rsidRPr="00450396" w:rsidRDefault="00281A3C" w:rsidP="00250E07">
            <w:pPr>
              <w:jc w:val="center"/>
              <w:rPr>
                <w:rFonts w:ascii="Arial" w:hAnsi="Arial" w:cs="Arial"/>
                <w:sz w:val="16"/>
                <w:szCs w:val="16"/>
              </w:rPr>
            </w:pPr>
          </w:p>
        </w:tc>
        <w:tc>
          <w:tcPr>
            <w:tcW w:w="481" w:type="pct"/>
            <w:tcBorders>
              <w:top w:val="nil"/>
              <w:left w:val="nil"/>
              <w:bottom w:val="nil"/>
              <w:right w:val="nil"/>
            </w:tcBorders>
            <w:shd w:val="clear" w:color="auto" w:fill="auto"/>
            <w:hideMark/>
          </w:tcPr>
          <w:p w14:paraId="0CD450C5" w14:textId="77777777" w:rsidR="00281A3C" w:rsidRPr="00450396" w:rsidRDefault="00281A3C" w:rsidP="00250E07">
            <w:pPr>
              <w:jc w:val="center"/>
              <w:rPr>
                <w:rFonts w:ascii="Arial" w:hAnsi="Arial" w:cs="Arial"/>
                <w:sz w:val="16"/>
                <w:szCs w:val="16"/>
              </w:rPr>
            </w:pPr>
            <w:r w:rsidRPr="00450396">
              <w:rPr>
                <w:rFonts w:ascii="Arial" w:hAnsi="Arial" w:cs="Arial"/>
                <w:sz w:val="16"/>
                <w:szCs w:val="16"/>
              </w:rPr>
              <w:t>134</w:t>
            </w:r>
          </w:p>
        </w:tc>
        <w:tc>
          <w:tcPr>
            <w:tcW w:w="347" w:type="pct"/>
            <w:tcBorders>
              <w:top w:val="nil"/>
              <w:left w:val="nil"/>
              <w:bottom w:val="nil"/>
              <w:right w:val="nil"/>
            </w:tcBorders>
            <w:shd w:val="clear" w:color="auto" w:fill="auto"/>
            <w:hideMark/>
          </w:tcPr>
          <w:p w14:paraId="482B449F" w14:textId="77777777" w:rsidR="00281A3C" w:rsidRPr="00450396" w:rsidRDefault="00281A3C" w:rsidP="00250E07">
            <w:pPr>
              <w:jc w:val="right"/>
              <w:rPr>
                <w:rFonts w:ascii="Arial" w:hAnsi="Arial" w:cs="Arial"/>
                <w:sz w:val="16"/>
                <w:szCs w:val="16"/>
              </w:rPr>
            </w:pPr>
          </w:p>
        </w:tc>
        <w:tc>
          <w:tcPr>
            <w:tcW w:w="247" w:type="pct"/>
            <w:tcBorders>
              <w:top w:val="nil"/>
              <w:left w:val="nil"/>
              <w:bottom w:val="nil"/>
              <w:right w:val="nil"/>
            </w:tcBorders>
            <w:shd w:val="clear" w:color="auto" w:fill="auto"/>
            <w:hideMark/>
          </w:tcPr>
          <w:p w14:paraId="3EF4644C" w14:textId="77777777" w:rsidR="00281A3C" w:rsidRPr="00450396" w:rsidRDefault="00281A3C" w:rsidP="00250E07">
            <w:pPr>
              <w:jc w:val="center"/>
              <w:rPr>
                <w:rFonts w:ascii="Arial" w:hAnsi="Arial" w:cs="Arial"/>
                <w:sz w:val="16"/>
                <w:szCs w:val="16"/>
              </w:rPr>
            </w:pPr>
          </w:p>
        </w:tc>
        <w:tc>
          <w:tcPr>
            <w:tcW w:w="347" w:type="pct"/>
            <w:tcBorders>
              <w:top w:val="nil"/>
              <w:left w:val="nil"/>
              <w:bottom w:val="nil"/>
              <w:right w:val="nil"/>
            </w:tcBorders>
            <w:shd w:val="clear" w:color="auto" w:fill="auto"/>
            <w:hideMark/>
          </w:tcPr>
          <w:p w14:paraId="40B89DF6" w14:textId="77777777" w:rsidR="00281A3C" w:rsidRPr="00450396" w:rsidRDefault="00281A3C" w:rsidP="00250E07">
            <w:pPr>
              <w:jc w:val="right"/>
              <w:rPr>
                <w:rFonts w:ascii="Arial" w:hAnsi="Arial" w:cs="Arial"/>
                <w:sz w:val="16"/>
                <w:szCs w:val="16"/>
              </w:rPr>
            </w:pPr>
          </w:p>
        </w:tc>
        <w:tc>
          <w:tcPr>
            <w:tcW w:w="284" w:type="pct"/>
            <w:tcBorders>
              <w:top w:val="nil"/>
              <w:left w:val="nil"/>
              <w:bottom w:val="nil"/>
              <w:right w:val="nil"/>
            </w:tcBorders>
            <w:shd w:val="clear" w:color="auto" w:fill="auto"/>
            <w:hideMark/>
          </w:tcPr>
          <w:p w14:paraId="0590C4DB" w14:textId="77777777" w:rsidR="00281A3C" w:rsidRPr="00450396" w:rsidRDefault="00281A3C" w:rsidP="00250E07">
            <w:pPr>
              <w:jc w:val="center"/>
              <w:rPr>
                <w:rFonts w:ascii="Arial" w:hAnsi="Arial" w:cs="Arial"/>
                <w:sz w:val="16"/>
                <w:szCs w:val="16"/>
              </w:rPr>
            </w:pPr>
          </w:p>
        </w:tc>
        <w:tc>
          <w:tcPr>
            <w:tcW w:w="470" w:type="pct"/>
            <w:tcBorders>
              <w:top w:val="nil"/>
              <w:left w:val="nil"/>
              <w:bottom w:val="nil"/>
              <w:right w:val="single" w:sz="4" w:space="0" w:color="auto"/>
            </w:tcBorders>
            <w:shd w:val="clear" w:color="auto" w:fill="auto"/>
            <w:hideMark/>
          </w:tcPr>
          <w:p w14:paraId="1DDCBAE9" w14:textId="77777777" w:rsidR="00281A3C" w:rsidRPr="00450396" w:rsidRDefault="00281A3C" w:rsidP="00250E07">
            <w:pPr>
              <w:jc w:val="right"/>
              <w:rPr>
                <w:rFonts w:ascii="Arial" w:hAnsi="Arial" w:cs="Arial"/>
                <w:sz w:val="16"/>
                <w:szCs w:val="16"/>
              </w:rPr>
            </w:pPr>
            <w:r w:rsidRPr="00450396">
              <w:rPr>
                <w:rFonts w:ascii="Arial" w:hAnsi="Arial" w:cs="Arial"/>
                <w:sz w:val="16"/>
                <w:szCs w:val="16"/>
              </w:rPr>
              <w:t>178,30</w:t>
            </w:r>
          </w:p>
        </w:tc>
      </w:tr>
      <w:tr w:rsidR="00281A3C" w:rsidRPr="00450396" w14:paraId="34A874F9" w14:textId="77777777" w:rsidTr="00281A3C">
        <w:trPr>
          <w:trHeight w:val="288"/>
        </w:trPr>
        <w:tc>
          <w:tcPr>
            <w:tcW w:w="225" w:type="pct"/>
            <w:tcBorders>
              <w:top w:val="nil"/>
              <w:left w:val="single" w:sz="4" w:space="0" w:color="auto"/>
              <w:bottom w:val="nil"/>
              <w:right w:val="nil"/>
            </w:tcBorders>
            <w:shd w:val="clear" w:color="auto" w:fill="auto"/>
            <w:hideMark/>
          </w:tcPr>
          <w:p w14:paraId="3C54D135"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15" w:type="pct"/>
            <w:tcBorders>
              <w:top w:val="nil"/>
              <w:left w:val="nil"/>
              <w:bottom w:val="nil"/>
              <w:right w:val="nil"/>
            </w:tcBorders>
            <w:shd w:val="clear" w:color="auto" w:fill="auto"/>
            <w:hideMark/>
          </w:tcPr>
          <w:p w14:paraId="1CEAB5D9" w14:textId="77777777" w:rsidR="00281A3C" w:rsidRPr="00450396" w:rsidRDefault="00281A3C" w:rsidP="00250E07">
            <w:pPr>
              <w:rPr>
                <w:rFonts w:ascii="Arial" w:hAnsi="Arial" w:cs="Arial"/>
                <w:b/>
                <w:bCs/>
                <w:color w:val="000000"/>
                <w:sz w:val="16"/>
                <w:szCs w:val="16"/>
              </w:rPr>
            </w:pPr>
          </w:p>
        </w:tc>
        <w:tc>
          <w:tcPr>
            <w:tcW w:w="1028" w:type="pct"/>
            <w:tcBorders>
              <w:top w:val="single" w:sz="4" w:space="0" w:color="auto"/>
              <w:left w:val="nil"/>
              <w:bottom w:val="nil"/>
              <w:right w:val="nil"/>
            </w:tcBorders>
            <w:shd w:val="clear" w:color="auto" w:fill="auto"/>
            <w:hideMark/>
          </w:tcPr>
          <w:p w14:paraId="734F0644"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Всего по позиции</w:t>
            </w:r>
          </w:p>
        </w:tc>
        <w:tc>
          <w:tcPr>
            <w:tcW w:w="347" w:type="pct"/>
            <w:tcBorders>
              <w:top w:val="single" w:sz="4" w:space="0" w:color="auto"/>
              <w:left w:val="nil"/>
              <w:bottom w:val="nil"/>
              <w:right w:val="nil"/>
            </w:tcBorders>
            <w:shd w:val="clear" w:color="auto" w:fill="auto"/>
            <w:hideMark/>
          </w:tcPr>
          <w:p w14:paraId="39B06700"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3F6C2E10"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61" w:type="pct"/>
            <w:tcBorders>
              <w:top w:val="single" w:sz="4" w:space="0" w:color="auto"/>
              <w:left w:val="nil"/>
              <w:bottom w:val="nil"/>
              <w:right w:val="nil"/>
            </w:tcBorders>
            <w:shd w:val="clear" w:color="auto" w:fill="auto"/>
            <w:hideMark/>
          </w:tcPr>
          <w:p w14:paraId="342FE518"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81" w:type="pct"/>
            <w:tcBorders>
              <w:top w:val="single" w:sz="4" w:space="0" w:color="auto"/>
              <w:left w:val="nil"/>
              <w:bottom w:val="nil"/>
              <w:right w:val="nil"/>
            </w:tcBorders>
            <w:shd w:val="clear" w:color="auto" w:fill="auto"/>
            <w:hideMark/>
          </w:tcPr>
          <w:p w14:paraId="2C7495EC"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0FA84E29"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c>
          <w:tcPr>
            <w:tcW w:w="247" w:type="pct"/>
            <w:tcBorders>
              <w:top w:val="single" w:sz="4" w:space="0" w:color="auto"/>
              <w:left w:val="nil"/>
              <w:bottom w:val="nil"/>
              <w:right w:val="nil"/>
            </w:tcBorders>
            <w:shd w:val="clear" w:color="auto" w:fill="auto"/>
            <w:hideMark/>
          </w:tcPr>
          <w:p w14:paraId="46CB430D"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347" w:type="pct"/>
            <w:tcBorders>
              <w:top w:val="single" w:sz="4" w:space="0" w:color="auto"/>
              <w:left w:val="nil"/>
              <w:bottom w:val="nil"/>
              <w:right w:val="nil"/>
            </w:tcBorders>
            <w:shd w:val="clear" w:color="auto" w:fill="auto"/>
            <w:hideMark/>
          </w:tcPr>
          <w:p w14:paraId="7ED8207C"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233 118,49</w:t>
            </w:r>
          </w:p>
        </w:tc>
        <w:tc>
          <w:tcPr>
            <w:tcW w:w="284" w:type="pct"/>
            <w:tcBorders>
              <w:top w:val="single" w:sz="4" w:space="0" w:color="auto"/>
              <w:left w:val="nil"/>
              <w:bottom w:val="nil"/>
              <w:right w:val="nil"/>
            </w:tcBorders>
            <w:shd w:val="clear" w:color="auto" w:fill="auto"/>
            <w:hideMark/>
          </w:tcPr>
          <w:p w14:paraId="44634249" w14:textId="77777777" w:rsidR="00281A3C" w:rsidRPr="00450396" w:rsidRDefault="00281A3C" w:rsidP="00250E07">
            <w:pPr>
              <w:jc w:val="center"/>
              <w:rPr>
                <w:rFonts w:ascii="Arial" w:hAnsi="Arial" w:cs="Arial"/>
                <w:b/>
                <w:bCs/>
                <w:color w:val="000000"/>
                <w:sz w:val="16"/>
                <w:szCs w:val="16"/>
              </w:rPr>
            </w:pPr>
            <w:r w:rsidRPr="00450396">
              <w:rPr>
                <w:rFonts w:ascii="Arial" w:hAnsi="Arial" w:cs="Arial"/>
                <w:b/>
                <w:bCs/>
                <w:color w:val="000000"/>
                <w:sz w:val="16"/>
                <w:szCs w:val="16"/>
              </w:rPr>
              <w:t> </w:t>
            </w:r>
          </w:p>
        </w:tc>
        <w:tc>
          <w:tcPr>
            <w:tcW w:w="470" w:type="pct"/>
            <w:tcBorders>
              <w:top w:val="single" w:sz="4" w:space="0" w:color="auto"/>
              <w:left w:val="nil"/>
              <w:bottom w:val="nil"/>
              <w:right w:val="single" w:sz="4" w:space="0" w:color="auto"/>
            </w:tcBorders>
            <w:shd w:val="clear" w:color="auto" w:fill="auto"/>
            <w:hideMark/>
          </w:tcPr>
          <w:p w14:paraId="2EF2D37F"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27 741,10</w:t>
            </w:r>
          </w:p>
        </w:tc>
      </w:tr>
      <w:tr w:rsidR="00281A3C" w:rsidRPr="00450396" w14:paraId="733E946D"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3D9C3306"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2C5E3A5B" w14:textId="77777777" w:rsidR="00281A3C" w:rsidRPr="00450396" w:rsidRDefault="00281A3C" w:rsidP="00250E07">
            <w:pPr>
              <w:jc w:val="right"/>
              <w:rPr>
                <w:rFonts w:ascii="Arial" w:hAnsi="Arial" w:cs="Arial"/>
                <w:b/>
                <w:bCs/>
                <w:color w:val="000000"/>
                <w:sz w:val="16"/>
                <w:szCs w:val="16"/>
              </w:rPr>
            </w:pPr>
          </w:p>
        </w:tc>
        <w:tc>
          <w:tcPr>
            <w:tcW w:w="3891" w:type="pct"/>
            <w:gridSpan w:val="9"/>
            <w:tcBorders>
              <w:top w:val="nil"/>
              <w:left w:val="nil"/>
              <w:bottom w:val="nil"/>
              <w:right w:val="nil"/>
            </w:tcBorders>
            <w:shd w:val="clear" w:color="auto" w:fill="auto"/>
            <w:hideMark/>
          </w:tcPr>
          <w:p w14:paraId="35F19258"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Итоги по смете:</w:t>
            </w:r>
          </w:p>
        </w:tc>
        <w:tc>
          <w:tcPr>
            <w:tcW w:w="470" w:type="pct"/>
            <w:tcBorders>
              <w:top w:val="nil"/>
              <w:left w:val="nil"/>
              <w:bottom w:val="nil"/>
              <w:right w:val="single" w:sz="4" w:space="0" w:color="auto"/>
            </w:tcBorders>
            <w:shd w:val="clear" w:color="auto" w:fill="auto"/>
            <w:hideMark/>
          </w:tcPr>
          <w:p w14:paraId="0F881948"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 </w:t>
            </w:r>
          </w:p>
        </w:tc>
      </w:tr>
      <w:tr w:rsidR="00281A3C" w:rsidRPr="00450396" w14:paraId="1E4952E3"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42D11F6B"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6BAF3598"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3BA7ED5F"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Всего прямые затраты (</w:t>
            </w:r>
            <w:proofErr w:type="spellStart"/>
            <w:r w:rsidRPr="00450396">
              <w:rPr>
                <w:rFonts w:ascii="Arial" w:hAnsi="Arial" w:cs="Arial"/>
                <w:color w:val="000000"/>
                <w:sz w:val="16"/>
                <w:szCs w:val="16"/>
              </w:rPr>
              <w:t>справочно</w:t>
            </w:r>
            <w:proofErr w:type="spellEnd"/>
            <w:r w:rsidRPr="00450396">
              <w:rPr>
                <w:rFonts w:ascii="Arial" w:hAnsi="Arial" w:cs="Arial"/>
                <w:color w:val="000000"/>
                <w:sz w:val="16"/>
                <w:szCs w:val="16"/>
              </w:rPr>
              <w:t>)</w:t>
            </w:r>
          </w:p>
        </w:tc>
        <w:tc>
          <w:tcPr>
            <w:tcW w:w="470" w:type="pct"/>
            <w:tcBorders>
              <w:top w:val="nil"/>
              <w:left w:val="nil"/>
              <w:bottom w:val="nil"/>
              <w:right w:val="single" w:sz="4" w:space="0" w:color="auto"/>
            </w:tcBorders>
            <w:shd w:val="clear" w:color="auto" w:fill="auto"/>
            <w:hideMark/>
          </w:tcPr>
          <w:p w14:paraId="344A37BE"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144 102,18</w:t>
            </w:r>
          </w:p>
        </w:tc>
      </w:tr>
      <w:tr w:rsidR="00281A3C" w:rsidRPr="00450396" w14:paraId="3860E4D6"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7DFD804A"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012F8F12"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18906681"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в том числе:</w:t>
            </w:r>
          </w:p>
        </w:tc>
        <w:tc>
          <w:tcPr>
            <w:tcW w:w="470" w:type="pct"/>
            <w:tcBorders>
              <w:top w:val="nil"/>
              <w:left w:val="nil"/>
              <w:bottom w:val="nil"/>
              <w:right w:val="single" w:sz="4" w:space="0" w:color="auto"/>
            </w:tcBorders>
            <w:shd w:val="clear" w:color="auto" w:fill="auto"/>
            <w:hideMark/>
          </w:tcPr>
          <w:p w14:paraId="76B928D8"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 </w:t>
            </w:r>
          </w:p>
        </w:tc>
      </w:tr>
      <w:tr w:rsidR="00281A3C" w:rsidRPr="00450396" w14:paraId="4987AE16"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7837B96F"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0CD1D369"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68A80ED3"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Оплата труда рабочих</w:t>
            </w:r>
          </w:p>
        </w:tc>
        <w:tc>
          <w:tcPr>
            <w:tcW w:w="470" w:type="pct"/>
            <w:tcBorders>
              <w:top w:val="nil"/>
              <w:left w:val="nil"/>
              <w:bottom w:val="nil"/>
              <w:right w:val="single" w:sz="4" w:space="0" w:color="auto"/>
            </w:tcBorders>
            <w:shd w:val="clear" w:color="auto" w:fill="auto"/>
            <w:hideMark/>
          </w:tcPr>
          <w:p w14:paraId="124DB0E3"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1 384,63</w:t>
            </w:r>
          </w:p>
        </w:tc>
      </w:tr>
      <w:tr w:rsidR="00281A3C" w:rsidRPr="00450396" w14:paraId="051D4357"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752E4F9D"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0CB14122"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071C7C03"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Эксплуатация машин</w:t>
            </w:r>
          </w:p>
        </w:tc>
        <w:tc>
          <w:tcPr>
            <w:tcW w:w="470" w:type="pct"/>
            <w:tcBorders>
              <w:top w:val="nil"/>
              <w:left w:val="nil"/>
              <w:bottom w:val="nil"/>
              <w:right w:val="single" w:sz="4" w:space="0" w:color="auto"/>
            </w:tcBorders>
            <w:shd w:val="clear" w:color="auto" w:fill="auto"/>
            <w:hideMark/>
          </w:tcPr>
          <w:p w14:paraId="6ACE3D94"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9 602,25</w:t>
            </w:r>
          </w:p>
        </w:tc>
      </w:tr>
      <w:tr w:rsidR="00281A3C" w:rsidRPr="00450396" w14:paraId="27EBF67B"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4EAD1BB9"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620D6E1C"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38460336"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Оплата труда машинистов (</w:t>
            </w:r>
            <w:proofErr w:type="spellStart"/>
            <w:r w:rsidRPr="00450396">
              <w:rPr>
                <w:rFonts w:ascii="Arial" w:hAnsi="Arial" w:cs="Arial"/>
                <w:color w:val="000000"/>
                <w:sz w:val="16"/>
                <w:szCs w:val="16"/>
              </w:rPr>
              <w:t>Отм</w:t>
            </w:r>
            <w:proofErr w:type="spellEnd"/>
            <w:r w:rsidRPr="00450396">
              <w:rPr>
                <w:rFonts w:ascii="Arial" w:hAnsi="Arial" w:cs="Arial"/>
                <w:color w:val="000000"/>
                <w:sz w:val="16"/>
                <w:szCs w:val="16"/>
              </w:rPr>
              <w:t>)</w:t>
            </w:r>
          </w:p>
        </w:tc>
        <w:tc>
          <w:tcPr>
            <w:tcW w:w="470" w:type="pct"/>
            <w:tcBorders>
              <w:top w:val="nil"/>
              <w:left w:val="nil"/>
              <w:bottom w:val="nil"/>
              <w:right w:val="single" w:sz="4" w:space="0" w:color="auto"/>
            </w:tcBorders>
            <w:shd w:val="clear" w:color="auto" w:fill="auto"/>
            <w:hideMark/>
          </w:tcPr>
          <w:p w14:paraId="70F5FCB1"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1 883,11</w:t>
            </w:r>
          </w:p>
        </w:tc>
      </w:tr>
      <w:tr w:rsidR="00281A3C" w:rsidRPr="00450396" w14:paraId="4668EAF1"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225BA0FB"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303B7DEC"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755A9E2C"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Материалы</w:t>
            </w:r>
          </w:p>
        </w:tc>
        <w:tc>
          <w:tcPr>
            <w:tcW w:w="470" w:type="pct"/>
            <w:tcBorders>
              <w:top w:val="nil"/>
              <w:left w:val="nil"/>
              <w:bottom w:val="nil"/>
              <w:right w:val="single" w:sz="4" w:space="0" w:color="auto"/>
            </w:tcBorders>
            <w:shd w:val="clear" w:color="auto" w:fill="auto"/>
            <w:hideMark/>
          </w:tcPr>
          <w:p w14:paraId="3072FD37"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131 232,19</w:t>
            </w:r>
          </w:p>
        </w:tc>
      </w:tr>
      <w:tr w:rsidR="00281A3C" w:rsidRPr="00450396" w14:paraId="75439EBC"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4209EFB9"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123E73B0"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00E8D480"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Строительные работы</w:t>
            </w:r>
          </w:p>
        </w:tc>
        <w:tc>
          <w:tcPr>
            <w:tcW w:w="470" w:type="pct"/>
            <w:tcBorders>
              <w:top w:val="nil"/>
              <w:left w:val="nil"/>
              <w:bottom w:val="nil"/>
              <w:right w:val="single" w:sz="4" w:space="0" w:color="auto"/>
            </w:tcBorders>
            <w:shd w:val="clear" w:color="auto" w:fill="auto"/>
            <w:hideMark/>
          </w:tcPr>
          <w:p w14:paraId="7F2CD065"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153 284,54</w:t>
            </w:r>
          </w:p>
        </w:tc>
      </w:tr>
      <w:tr w:rsidR="00281A3C" w:rsidRPr="00450396" w14:paraId="4DAE0FF2"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3E2D9B31"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76A77B3E"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122FEE91"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в том числе:</w:t>
            </w:r>
          </w:p>
        </w:tc>
        <w:tc>
          <w:tcPr>
            <w:tcW w:w="470" w:type="pct"/>
            <w:tcBorders>
              <w:top w:val="nil"/>
              <w:left w:val="nil"/>
              <w:bottom w:val="nil"/>
              <w:right w:val="single" w:sz="4" w:space="0" w:color="auto"/>
            </w:tcBorders>
            <w:shd w:val="clear" w:color="auto" w:fill="auto"/>
            <w:hideMark/>
          </w:tcPr>
          <w:p w14:paraId="53DFD9A9"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 </w:t>
            </w:r>
          </w:p>
        </w:tc>
      </w:tr>
      <w:tr w:rsidR="00281A3C" w:rsidRPr="00450396" w14:paraId="12FCCA4E"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29A691CE"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76344BF9"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4F537BE1"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оплата труда</w:t>
            </w:r>
          </w:p>
        </w:tc>
        <w:tc>
          <w:tcPr>
            <w:tcW w:w="470" w:type="pct"/>
            <w:tcBorders>
              <w:top w:val="nil"/>
              <w:left w:val="nil"/>
              <w:bottom w:val="nil"/>
              <w:right w:val="single" w:sz="4" w:space="0" w:color="auto"/>
            </w:tcBorders>
            <w:shd w:val="clear" w:color="auto" w:fill="auto"/>
            <w:hideMark/>
          </w:tcPr>
          <w:p w14:paraId="50C43A48"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1 384,63</w:t>
            </w:r>
          </w:p>
        </w:tc>
      </w:tr>
      <w:tr w:rsidR="00281A3C" w:rsidRPr="00450396" w14:paraId="1D8A89BA"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06E9C644"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5167CD75"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1641E888"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эксплуатация машин и механизмов</w:t>
            </w:r>
          </w:p>
        </w:tc>
        <w:tc>
          <w:tcPr>
            <w:tcW w:w="470" w:type="pct"/>
            <w:tcBorders>
              <w:top w:val="nil"/>
              <w:left w:val="nil"/>
              <w:bottom w:val="nil"/>
              <w:right w:val="single" w:sz="4" w:space="0" w:color="auto"/>
            </w:tcBorders>
            <w:shd w:val="clear" w:color="auto" w:fill="auto"/>
            <w:hideMark/>
          </w:tcPr>
          <w:p w14:paraId="798279E0"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9 602,25</w:t>
            </w:r>
          </w:p>
        </w:tc>
      </w:tr>
      <w:tr w:rsidR="00281A3C" w:rsidRPr="00450396" w14:paraId="656F0D9C"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66D26814"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30EFBA5B"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77CD0EE5"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оплата труда машинистов (</w:t>
            </w:r>
            <w:proofErr w:type="spellStart"/>
            <w:r w:rsidRPr="00450396">
              <w:rPr>
                <w:rFonts w:ascii="Arial" w:hAnsi="Arial" w:cs="Arial"/>
                <w:color w:val="000000"/>
                <w:sz w:val="16"/>
                <w:szCs w:val="16"/>
              </w:rPr>
              <w:t>Отм</w:t>
            </w:r>
            <w:proofErr w:type="spellEnd"/>
            <w:r w:rsidRPr="00450396">
              <w:rPr>
                <w:rFonts w:ascii="Arial" w:hAnsi="Arial" w:cs="Arial"/>
                <w:color w:val="000000"/>
                <w:sz w:val="16"/>
                <w:szCs w:val="16"/>
              </w:rPr>
              <w:t>)</w:t>
            </w:r>
          </w:p>
        </w:tc>
        <w:tc>
          <w:tcPr>
            <w:tcW w:w="470" w:type="pct"/>
            <w:tcBorders>
              <w:top w:val="nil"/>
              <w:left w:val="nil"/>
              <w:bottom w:val="nil"/>
              <w:right w:val="single" w:sz="4" w:space="0" w:color="auto"/>
            </w:tcBorders>
            <w:shd w:val="clear" w:color="auto" w:fill="auto"/>
            <w:hideMark/>
          </w:tcPr>
          <w:p w14:paraId="10C15F3B"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1 883,11</w:t>
            </w:r>
          </w:p>
        </w:tc>
      </w:tr>
      <w:tr w:rsidR="00281A3C" w:rsidRPr="00450396" w14:paraId="3D6E4FFA"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7069F5D5"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2C08D641"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6A10486A"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материалы</w:t>
            </w:r>
          </w:p>
        </w:tc>
        <w:tc>
          <w:tcPr>
            <w:tcW w:w="470" w:type="pct"/>
            <w:tcBorders>
              <w:top w:val="nil"/>
              <w:left w:val="nil"/>
              <w:bottom w:val="nil"/>
              <w:right w:val="single" w:sz="4" w:space="0" w:color="auto"/>
            </w:tcBorders>
            <w:shd w:val="clear" w:color="auto" w:fill="auto"/>
            <w:hideMark/>
          </w:tcPr>
          <w:p w14:paraId="0DB6EB52"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131 232,19</w:t>
            </w:r>
          </w:p>
        </w:tc>
      </w:tr>
      <w:tr w:rsidR="00281A3C" w:rsidRPr="00450396" w14:paraId="60FE734D"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4BFF0396"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11395C33"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6092C7AC"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накладные расходы</w:t>
            </w:r>
          </w:p>
        </w:tc>
        <w:tc>
          <w:tcPr>
            <w:tcW w:w="470" w:type="pct"/>
            <w:tcBorders>
              <w:top w:val="nil"/>
              <w:left w:val="nil"/>
              <w:bottom w:val="nil"/>
              <w:right w:val="single" w:sz="4" w:space="0" w:color="auto"/>
            </w:tcBorders>
            <w:shd w:val="clear" w:color="auto" w:fill="auto"/>
            <w:hideMark/>
          </w:tcPr>
          <w:p w14:paraId="7A0305B2"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4 803,59</w:t>
            </w:r>
          </w:p>
        </w:tc>
      </w:tr>
      <w:tr w:rsidR="00281A3C" w:rsidRPr="00450396" w14:paraId="25385876"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1C9A31B5"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6271B356"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3EF9C821"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сметная прибыль</w:t>
            </w:r>
          </w:p>
        </w:tc>
        <w:tc>
          <w:tcPr>
            <w:tcW w:w="470" w:type="pct"/>
            <w:tcBorders>
              <w:top w:val="nil"/>
              <w:left w:val="nil"/>
              <w:bottom w:val="nil"/>
              <w:right w:val="single" w:sz="4" w:space="0" w:color="auto"/>
            </w:tcBorders>
            <w:shd w:val="clear" w:color="auto" w:fill="auto"/>
            <w:hideMark/>
          </w:tcPr>
          <w:p w14:paraId="0F7F6452"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4 378,77</w:t>
            </w:r>
          </w:p>
        </w:tc>
      </w:tr>
      <w:tr w:rsidR="00281A3C" w:rsidRPr="00450396" w14:paraId="430781D0"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7DA662F5"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732F44C4"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776E0577"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Всего ФОТ (</w:t>
            </w:r>
            <w:proofErr w:type="spellStart"/>
            <w:r w:rsidRPr="00450396">
              <w:rPr>
                <w:rFonts w:ascii="Arial" w:hAnsi="Arial" w:cs="Arial"/>
                <w:color w:val="000000"/>
                <w:sz w:val="16"/>
                <w:szCs w:val="16"/>
              </w:rPr>
              <w:t>справочно</w:t>
            </w:r>
            <w:proofErr w:type="spellEnd"/>
            <w:r w:rsidRPr="00450396">
              <w:rPr>
                <w:rFonts w:ascii="Arial" w:hAnsi="Arial" w:cs="Arial"/>
                <w:color w:val="000000"/>
                <w:sz w:val="16"/>
                <w:szCs w:val="16"/>
              </w:rPr>
              <w:t>)</w:t>
            </w:r>
          </w:p>
        </w:tc>
        <w:tc>
          <w:tcPr>
            <w:tcW w:w="470" w:type="pct"/>
            <w:tcBorders>
              <w:top w:val="nil"/>
              <w:left w:val="nil"/>
              <w:bottom w:val="nil"/>
              <w:right w:val="single" w:sz="4" w:space="0" w:color="auto"/>
            </w:tcBorders>
            <w:shd w:val="clear" w:color="auto" w:fill="auto"/>
            <w:hideMark/>
          </w:tcPr>
          <w:p w14:paraId="52D4A695"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3 267,74</w:t>
            </w:r>
          </w:p>
        </w:tc>
      </w:tr>
      <w:tr w:rsidR="00281A3C" w:rsidRPr="00450396" w14:paraId="3411FC0B"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120BE0AE"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6CB73E10"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4CD4D742"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Всего накладные расходы (</w:t>
            </w:r>
            <w:proofErr w:type="spellStart"/>
            <w:r w:rsidRPr="00450396">
              <w:rPr>
                <w:rFonts w:ascii="Arial" w:hAnsi="Arial" w:cs="Arial"/>
                <w:color w:val="000000"/>
                <w:sz w:val="16"/>
                <w:szCs w:val="16"/>
              </w:rPr>
              <w:t>справочно</w:t>
            </w:r>
            <w:proofErr w:type="spellEnd"/>
            <w:r w:rsidRPr="00450396">
              <w:rPr>
                <w:rFonts w:ascii="Arial" w:hAnsi="Arial" w:cs="Arial"/>
                <w:color w:val="000000"/>
                <w:sz w:val="16"/>
                <w:szCs w:val="16"/>
              </w:rPr>
              <w:t>)</w:t>
            </w:r>
          </w:p>
        </w:tc>
        <w:tc>
          <w:tcPr>
            <w:tcW w:w="470" w:type="pct"/>
            <w:tcBorders>
              <w:top w:val="nil"/>
              <w:left w:val="nil"/>
              <w:bottom w:val="nil"/>
              <w:right w:val="single" w:sz="4" w:space="0" w:color="auto"/>
            </w:tcBorders>
            <w:shd w:val="clear" w:color="auto" w:fill="auto"/>
            <w:hideMark/>
          </w:tcPr>
          <w:p w14:paraId="1C52EB1A"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4 803,59</w:t>
            </w:r>
          </w:p>
        </w:tc>
      </w:tr>
      <w:tr w:rsidR="00281A3C" w:rsidRPr="00450396" w14:paraId="40702A58"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30FF034B"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422E3128"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0120AE5E"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Всего сметная прибыль (</w:t>
            </w:r>
            <w:proofErr w:type="spellStart"/>
            <w:r w:rsidRPr="00450396">
              <w:rPr>
                <w:rFonts w:ascii="Arial" w:hAnsi="Arial" w:cs="Arial"/>
                <w:color w:val="000000"/>
                <w:sz w:val="16"/>
                <w:szCs w:val="16"/>
              </w:rPr>
              <w:t>справочно</w:t>
            </w:r>
            <w:proofErr w:type="spellEnd"/>
            <w:r w:rsidRPr="00450396">
              <w:rPr>
                <w:rFonts w:ascii="Arial" w:hAnsi="Arial" w:cs="Arial"/>
                <w:color w:val="000000"/>
                <w:sz w:val="16"/>
                <w:szCs w:val="16"/>
              </w:rPr>
              <w:t>)</w:t>
            </w:r>
          </w:p>
        </w:tc>
        <w:tc>
          <w:tcPr>
            <w:tcW w:w="470" w:type="pct"/>
            <w:tcBorders>
              <w:top w:val="nil"/>
              <w:left w:val="nil"/>
              <w:bottom w:val="nil"/>
              <w:right w:val="single" w:sz="4" w:space="0" w:color="auto"/>
            </w:tcBorders>
            <w:shd w:val="clear" w:color="auto" w:fill="auto"/>
            <w:hideMark/>
          </w:tcPr>
          <w:p w14:paraId="5DCDEFAA"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4 378,77</w:t>
            </w:r>
          </w:p>
        </w:tc>
      </w:tr>
      <w:tr w:rsidR="00281A3C" w:rsidRPr="00450396" w14:paraId="109FD56E"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2A155241"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lastRenderedPageBreak/>
              <w:t> </w:t>
            </w:r>
          </w:p>
        </w:tc>
        <w:tc>
          <w:tcPr>
            <w:tcW w:w="415" w:type="pct"/>
            <w:tcBorders>
              <w:top w:val="nil"/>
              <w:left w:val="nil"/>
              <w:bottom w:val="nil"/>
              <w:right w:val="nil"/>
            </w:tcBorders>
            <w:shd w:val="clear" w:color="auto" w:fill="auto"/>
            <w:hideMark/>
          </w:tcPr>
          <w:p w14:paraId="0F014AC1" w14:textId="77777777" w:rsidR="00281A3C" w:rsidRPr="00450396" w:rsidRDefault="00281A3C" w:rsidP="00250E07">
            <w:pPr>
              <w:jc w:val="right"/>
              <w:rPr>
                <w:rFonts w:ascii="Arial" w:hAnsi="Arial" w:cs="Arial"/>
                <w:color w:val="000000"/>
                <w:sz w:val="16"/>
                <w:szCs w:val="16"/>
              </w:rPr>
            </w:pPr>
          </w:p>
        </w:tc>
        <w:tc>
          <w:tcPr>
            <w:tcW w:w="3891" w:type="pct"/>
            <w:gridSpan w:val="9"/>
            <w:tcBorders>
              <w:top w:val="nil"/>
              <w:left w:val="nil"/>
              <w:bottom w:val="nil"/>
              <w:right w:val="nil"/>
            </w:tcBorders>
            <w:shd w:val="clear" w:color="auto" w:fill="auto"/>
            <w:hideMark/>
          </w:tcPr>
          <w:p w14:paraId="3F9D7800"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xml:space="preserve">     НДС 22%</w:t>
            </w:r>
          </w:p>
        </w:tc>
        <w:tc>
          <w:tcPr>
            <w:tcW w:w="470" w:type="pct"/>
            <w:tcBorders>
              <w:top w:val="nil"/>
              <w:left w:val="nil"/>
              <w:bottom w:val="nil"/>
              <w:right w:val="single" w:sz="4" w:space="0" w:color="auto"/>
            </w:tcBorders>
            <w:shd w:val="clear" w:color="auto" w:fill="auto"/>
            <w:hideMark/>
          </w:tcPr>
          <w:p w14:paraId="17116015" w14:textId="77777777" w:rsidR="00281A3C" w:rsidRPr="00450396" w:rsidRDefault="00281A3C" w:rsidP="00250E07">
            <w:pPr>
              <w:jc w:val="right"/>
              <w:rPr>
                <w:rFonts w:ascii="Arial" w:hAnsi="Arial" w:cs="Arial"/>
                <w:color w:val="000000"/>
                <w:sz w:val="16"/>
                <w:szCs w:val="16"/>
              </w:rPr>
            </w:pPr>
            <w:r w:rsidRPr="00450396">
              <w:rPr>
                <w:rFonts w:ascii="Arial" w:hAnsi="Arial" w:cs="Arial"/>
                <w:color w:val="000000"/>
                <w:sz w:val="16"/>
                <w:szCs w:val="16"/>
              </w:rPr>
              <w:t>33 722,60</w:t>
            </w:r>
          </w:p>
        </w:tc>
      </w:tr>
      <w:tr w:rsidR="00281A3C" w:rsidRPr="00450396" w14:paraId="1F82F1A3" w14:textId="77777777" w:rsidTr="00281A3C">
        <w:trPr>
          <w:trHeight w:val="288"/>
        </w:trPr>
        <w:tc>
          <w:tcPr>
            <w:tcW w:w="225" w:type="pct"/>
            <w:tcBorders>
              <w:top w:val="nil"/>
              <w:left w:val="single" w:sz="4" w:space="0" w:color="auto"/>
              <w:bottom w:val="nil"/>
              <w:right w:val="nil"/>
            </w:tcBorders>
            <w:shd w:val="clear" w:color="auto" w:fill="auto"/>
            <w:noWrap/>
            <w:vAlign w:val="bottom"/>
            <w:hideMark/>
          </w:tcPr>
          <w:p w14:paraId="5ECBA198" w14:textId="77777777" w:rsidR="00281A3C" w:rsidRPr="00450396" w:rsidRDefault="00281A3C" w:rsidP="00250E07">
            <w:pPr>
              <w:rPr>
                <w:rFonts w:ascii="Arial" w:hAnsi="Arial" w:cs="Arial"/>
                <w:color w:val="000000"/>
                <w:sz w:val="16"/>
                <w:szCs w:val="16"/>
              </w:rPr>
            </w:pPr>
            <w:r w:rsidRPr="00450396">
              <w:rPr>
                <w:rFonts w:ascii="Arial" w:hAnsi="Arial" w:cs="Arial"/>
                <w:color w:val="000000"/>
                <w:sz w:val="16"/>
                <w:szCs w:val="16"/>
              </w:rPr>
              <w:t> </w:t>
            </w:r>
          </w:p>
        </w:tc>
        <w:tc>
          <w:tcPr>
            <w:tcW w:w="415" w:type="pct"/>
            <w:tcBorders>
              <w:top w:val="nil"/>
              <w:left w:val="nil"/>
              <w:bottom w:val="nil"/>
              <w:right w:val="nil"/>
            </w:tcBorders>
            <w:shd w:val="clear" w:color="auto" w:fill="auto"/>
            <w:hideMark/>
          </w:tcPr>
          <w:p w14:paraId="45032CBE" w14:textId="77777777" w:rsidR="00281A3C" w:rsidRPr="00450396" w:rsidRDefault="00281A3C" w:rsidP="00250E07">
            <w:pPr>
              <w:jc w:val="right"/>
              <w:rPr>
                <w:rFonts w:ascii="Arial" w:hAnsi="Arial" w:cs="Arial"/>
                <w:b/>
                <w:bCs/>
                <w:color w:val="000000"/>
                <w:sz w:val="16"/>
                <w:szCs w:val="16"/>
              </w:rPr>
            </w:pPr>
          </w:p>
        </w:tc>
        <w:tc>
          <w:tcPr>
            <w:tcW w:w="3891" w:type="pct"/>
            <w:gridSpan w:val="9"/>
            <w:tcBorders>
              <w:top w:val="nil"/>
              <w:left w:val="nil"/>
              <w:bottom w:val="nil"/>
              <w:right w:val="nil"/>
            </w:tcBorders>
            <w:shd w:val="clear" w:color="auto" w:fill="auto"/>
            <w:hideMark/>
          </w:tcPr>
          <w:p w14:paraId="25D85DC6" w14:textId="77777777" w:rsidR="00281A3C" w:rsidRPr="00450396" w:rsidRDefault="00281A3C" w:rsidP="00250E07">
            <w:pPr>
              <w:rPr>
                <w:rFonts w:ascii="Arial" w:hAnsi="Arial" w:cs="Arial"/>
                <w:b/>
                <w:bCs/>
                <w:color w:val="000000"/>
                <w:sz w:val="16"/>
                <w:szCs w:val="16"/>
              </w:rPr>
            </w:pPr>
            <w:r w:rsidRPr="00450396">
              <w:rPr>
                <w:rFonts w:ascii="Arial" w:hAnsi="Arial" w:cs="Arial"/>
                <w:b/>
                <w:bCs/>
                <w:color w:val="000000"/>
                <w:sz w:val="16"/>
                <w:szCs w:val="16"/>
              </w:rPr>
              <w:t>ВСЕГО по смете</w:t>
            </w:r>
          </w:p>
        </w:tc>
        <w:tc>
          <w:tcPr>
            <w:tcW w:w="470" w:type="pct"/>
            <w:tcBorders>
              <w:top w:val="nil"/>
              <w:left w:val="nil"/>
              <w:bottom w:val="nil"/>
              <w:right w:val="single" w:sz="4" w:space="0" w:color="auto"/>
            </w:tcBorders>
            <w:shd w:val="clear" w:color="auto" w:fill="auto"/>
            <w:hideMark/>
          </w:tcPr>
          <w:p w14:paraId="78924C38" w14:textId="77777777" w:rsidR="00281A3C" w:rsidRPr="00450396" w:rsidRDefault="00281A3C" w:rsidP="00250E07">
            <w:pPr>
              <w:jc w:val="right"/>
              <w:rPr>
                <w:rFonts w:ascii="Arial" w:hAnsi="Arial" w:cs="Arial"/>
                <w:b/>
                <w:bCs/>
                <w:color w:val="000000"/>
                <w:sz w:val="16"/>
                <w:szCs w:val="16"/>
              </w:rPr>
            </w:pPr>
            <w:r w:rsidRPr="00450396">
              <w:rPr>
                <w:rFonts w:ascii="Arial" w:hAnsi="Arial" w:cs="Arial"/>
                <w:b/>
                <w:bCs/>
                <w:color w:val="000000"/>
                <w:sz w:val="16"/>
                <w:szCs w:val="16"/>
              </w:rPr>
              <w:t>187 007,14</w:t>
            </w:r>
          </w:p>
        </w:tc>
      </w:tr>
    </w:tbl>
    <w:p w14:paraId="7D7CC643" w14:textId="77777777" w:rsidR="00281A3C" w:rsidRPr="00450396" w:rsidRDefault="00281A3C" w:rsidP="00281A3C">
      <w:pPr>
        <w:rPr>
          <w:rFonts w:asciiTheme="minorHAnsi" w:hAnsiTheme="minorHAnsi"/>
        </w:rPr>
      </w:pPr>
    </w:p>
    <w:p w14:paraId="427ED733" w14:textId="77777777" w:rsidR="00BA2500" w:rsidRPr="008757CB" w:rsidRDefault="00BA2500" w:rsidP="00BA2500">
      <w:pPr>
        <w:rPr>
          <w:rFonts w:ascii="Times New Roman" w:hAnsi="Times New Roman"/>
        </w:rPr>
      </w:pPr>
    </w:p>
    <w:p w14:paraId="2ACEC854" w14:textId="77777777" w:rsidR="00013292" w:rsidRPr="008757CB" w:rsidRDefault="00013292" w:rsidP="00013292">
      <w:pPr>
        <w:rPr>
          <w:rFonts w:ascii="Times New Roman" w:hAnsi="Times New Roman"/>
          <w:b/>
          <w:bCs/>
          <w:i/>
          <w:kern w:val="2"/>
        </w:rPr>
      </w:pP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59E80685" w14:textId="77777777" w:rsidR="00013292" w:rsidRPr="008757CB" w:rsidRDefault="00013292" w:rsidP="00013292">
      <w:pPr>
        <w:rPr>
          <w:rFonts w:ascii="Times New Roman" w:hAnsi="Times New Roman"/>
        </w:rPr>
      </w:pPr>
    </w:p>
    <w:p w14:paraId="354F0B83" w14:textId="77777777" w:rsidR="00013292" w:rsidRPr="008757CB" w:rsidRDefault="00013292" w:rsidP="00013292">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683C9296" w14:textId="7FF4942B" w:rsidR="00A54A6E" w:rsidRPr="008757CB" w:rsidRDefault="00013292" w:rsidP="00013292">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7A033A12" w14:textId="77777777" w:rsidR="00227E20" w:rsidRPr="008757CB" w:rsidRDefault="00227E20" w:rsidP="00A54A6E">
      <w:pPr>
        <w:suppressAutoHyphens/>
        <w:spacing w:after="0" w:line="240" w:lineRule="auto"/>
        <w:jc w:val="right"/>
        <w:rPr>
          <w:rFonts w:ascii="Times New Roman" w:hAnsi="Times New Roman"/>
          <w:sz w:val="24"/>
          <w:szCs w:val="24"/>
        </w:rPr>
        <w:sectPr w:rsidR="00227E20" w:rsidRPr="008757CB" w:rsidSect="00A6386B">
          <w:pgSz w:w="16838" w:h="11906" w:orient="landscape"/>
          <w:pgMar w:top="709" w:right="993" w:bottom="851" w:left="1134" w:header="709" w:footer="0" w:gutter="0"/>
          <w:cols w:space="708"/>
          <w:docGrid w:linePitch="360"/>
        </w:sectPr>
      </w:pPr>
    </w:p>
    <w:p w14:paraId="404D16E1" w14:textId="77777777" w:rsidR="00A54A6E" w:rsidRPr="008757CB" w:rsidRDefault="00A54A6E" w:rsidP="00A54A6E">
      <w:pPr>
        <w:suppressAutoHyphens/>
        <w:spacing w:after="0" w:line="240" w:lineRule="auto"/>
        <w:jc w:val="right"/>
        <w:rPr>
          <w:rFonts w:ascii="Times New Roman" w:hAnsi="Times New Roman"/>
          <w:b/>
          <w:color w:val="000000"/>
          <w:sz w:val="24"/>
          <w:szCs w:val="24"/>
        </w:rPr>
      </w:pPr>
      <w:r w:rsidRPr="008757CB">
        <w:rPr>
          <w:rFonts w:ascii="Times New Roman" w:hAnsi="Times New Roman"/>
          <w:sz w:val="24"/>
          <w:szCs w:val="24"/>
        </w:rPr>
        <w:lastRenderedPageBreak/>
        <w:t xml:space="preserve">Приложение №3 к контракту № </w:t>
      </w:r>
      <w:r w:rsidR="00BC3C8B" w:rsidRPr="008757CB">
        <w:rPr>
          <w:rFonts w:ascii="Times New Roman" w:hAnsi="Times New Roman"/>
          <w:sz w:val="24"/>
          <w:szCs w:val="24"/>
        </w:rPr>
        <w:t>___</w:t>
      </w:r>
      <w:r w:rsidRPr="008757CB">
        <w:rPr>
          <w:rFonts w:ascii="Times New Roman" w:hAnsi="Times New Roman"/>
          <w:sz w:val="24"/>
          <w:szCs w:val="24"/>
        </w:rPr>
        <w:t xml:space="preserve"> </w:t>
      </w:r>
    </w:p>
    <w:p w14:paraId="687388E8" w14:textId="77777777" w:rsidR="00A54A6E" w:rsidRPr="008757CB" w:rsidRDefault="00A54A6E" w:rsidP="00A54A6E">
      <w:pPr>
        <w:suppressAutoHyphens/>
        <w:spacing w:after="0" w:line="240" w:lineRule="auto"/>
        <w:jc w:val="right"/>
        <w:rPr>
          <w:rFonts w:ascii="Times New Roman" w:hAnsi="Times New Roman"/>
          <w:b/>
          <w:color w:val="000000"/>
          <w:sz w:val="24"/>
          <w:szCs w:val="24"/>
        </w:rPr>
      </w:pPr>
      <w:r w:rsidRPr="008757CB">
        <w:rPr>
          <w:rFonts w:ascii="Times New Roman" w:hAnsi="Times New Roman"/>
          <w:sz w:val="24"/>
          <w:szCs w:val="24"/>
        </w:rPr>
        <w:t>от «</w:t>
      </w:r>
      <w:r w:rsidR="00BC3C8B" w:rsidRPr="008757CB">
        <w:rPr>
          <w:rFonts w:ascii="Times New Roman" w:hAnsi="Times New Roman"/>
          <w:sz w:val="24"/>
          <w:szCs w:val="24"/>
        </w:rPr>
        <w:t>___</w:t>
      </w:r>
      <w:r w:rsidRPr="008757CB">
        <w:rPr>
          <w:rFonts w:ascii="Times New Roman" w:hAnsi="Times New Roman"/>
          <w:sz w:val="24"/>
          <w:szCs w:val="24"/>
        </w:rPr>
        <w:t xml:space="preserve">» </w:t>
      </w:r>
      <w:r w:rsidR="00BC3C8B" w:rsidRPr="008757CB">
        <w:rPr>
          <w:rFonts w:ascii="Times New Roman" w:hAnsi="Times New Roman"/>
          <w:sz w:val="24"/>
          <w:szCs w:val="24"/>
        </w:rPr>
        <w:t>____________</w:t>
      </w:r>
      <w:r w:rsidRPr="008757CB">
        <w:rPr>
          <w:rFonts w:ascii="Times New Roman" w:hAnsi="Times New Roman"/>
          <w:sz w:val="24"/>
          <w:szCs w:val="24"/>
        </w:rPr>
        <w:t>20</w:t>
      </w:r>
      <w:r w:rsidR="00BC3C8B" w:rsidRPr="008757CB">
        <w:rPr>
          <w:rFonts w:ascii="Times New Roman" w:hAnsi="Times New Roman"/>
          <w:sz w:val="24"/>
          <w:szCs w:val="24"/>
        </w:rPr>
        <w:t>___</w:t>
      </w:r>
      <w:r w:rsidRPr="008757CB">
        <w:rPr>
          <w:rFonts w:ascii="Times New Roman" w:hAnsi="Times New Roman"/>
          <w:sz w:val="24"/>
          <w:szCs w:val="24"/>
        </w:rPr>
        <w:t xml:space="preserve"> г.</w:t>
      </w:r>
    </w:p>
    <w:p w14:paraId="33581DF3" w14:textId="77777777" w:rsidR="00A54A6E" w:rsidRPr="008757CB" w:rsidRDefault="00A54A6E" w:rsidP="00A54A6E">
      <w:pPr>
        <w:suppressAutoHyphens/>
        <w:spacing w:after="0" w:line="240" w:lineRule="auto"/>
        <w:jc w:val="center"/>
        <w:rPr>
          <w:rFonts w:ascii="Times New Roman" w:hAnsi="Times New Roman"/>
          <w:b/>
          <w:sz w:val="24"/>
          <w:szCs w:val="24"/>
        </w:rPr>
      </w:pPr>
    </w:p>
    <w:tbl>
      <w:tblPr>
        <w:tblW w:w="9143" w:type="dxa"/>
        <w:jc w:val="center"/>
        <w:tblLayout w:type="fixed"/>
        <w:tblLook w:val="01E0" w:firstRow="1" w:lastRow="1" w:firstColumn="1" w:lastColumn="1" w:noHBand="0" w:noVBand="0"/>
      </w:tblPr>
      <w:tblGrid>
        <w:gridCol w:w="9143"/>
      </w:tblGrid>
      <w:tr w:rsidR="00A54A6E" w:rsidRPr="008757CB" w14:paraId="4A0EC772" w14:textId="77777777" w:rsidTr="003A2136">
        <w:trPr>
          <w:jc w:val="center"/>
        </w:trPr>
        <w:tc>
          <w:tcPr>
            <w:tcW w:w="9143" w:type="dxa"/>
          </w:tcPr>
          <w:p w14:paraId="5681BBCF" w14:textId="77777777" w:rsidR="00A54A6E" w:rsidRPr="008757CB" w:rsidRDefault="00A54A6E" w:rsidP="00A54A6E">
            <w:pPr>
              <w:widowControl w:val="0"/>
              <w:tabs>
                <w:tab w:val="left" w:pos="227"/>
              </w:tabs>
              <w:suppressAutoHyphens/>
              <w:spacing w:after="0" w:line="240" w:lineRule="auto"/>
              <w:jc w:val="center"/>
              <w:rPr>
                <w:rFonts w:ascii="Times New Roman" w:hAnsi="Times New Roman"/>
                <w:b/>
                <w:bCs/>
                <w:sz w:val="24"/>
                <w:szCs w:val="24"/>
              </w:rPr>
            </w:pPr>
            <w:r w:rsidRPr="008757CB">
              <w:rPr>
                <w:rFonts w:ascii="Times New Roman" w:hAnsi="Times New Roman"/>
                <w:b/>
                <w:bCs/>
                <w:sz w:val="24"/>
                <w:szCs w:val="24"/>
              </w:rPr>
              <w:t>АКТ</w:t>
            </w:r>
          </w:p>
        </w:tc>
      </w:tr>
      <w:tr w:rsidR="00A54A6E" w:rsidRPr="008757CB" w14:paraId="4D1C5D89" w14:textId="77777777" w:rsidTr="003A2136">
        <w:trPr>
          <w:jc w:val="center"/>
        </w:trPr>
        <w:tc>
          <w:tcPr>
            <w:tcW w:w="9143" w:type="dxa"/>
          </w:tcPr>
          <w:p w14:paraId="340632B0" w14:textId="77777777" w:rsidR="00A54A6E" w:rsidRPr="008757CB" w:rsidRDefault="00A54A6E" w:rsidP="0064530C">
            <w:pPr>
              <w:widowControl w:val="0"/>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приема-</w:t>
            </w:r>
            <w:proofErr w:type="gramStart"/>
            <w:r w:rsidRPr="008757CB">
              <w:rPr>
                <w:rFonts w:ascii="Times New Roman" w:hAnsi="Times New Roman"/>
                <w:sz w:val="24"/>
                <w:szCs w:val="24"/>
              </w:rPr>
              <w:t>передачи  участка</w:t>
            </w:r>
            <w:proofErr w:type="gramEnd"/>
          </w:p>
          <w:p w14:paraId="6CD34E58" w14:textId="3F1940CB" w:rsidR="00A54A6E" w:rsidRPr="008757CB" w:rsidRDefault="00A54A6E" w:rsidP="0064530C">
            <w:pPr>
              <w:widowControl w:val="0"/>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(согласно - приложени</w:t>
            </w:r>
            <w:r w:rsidR="00331F1E" w:rsidRPr="008757CB">
              <w:rPr>
                <w:rFonts w:ascii="Times New Roman" w:hAnsi="Times New Roman"/>
                <w:sz w:val="24"/>
                <w:szCs w:val="24"/>
              </w:rPr>
              <w:t>я</w:t>
            </w:r>
            <w:r w:rsidRPr="008757CB">
              <w:rPr>
                <w:rFonts w:ascii="Times New Roman" w:hAnsi="Times New Roman"/>
                <w:sz w:val="24"/>
                <w:szCs w:val="24"/>
              </w:rPr>
              <w:t xml:space="preserve"> №</w:t>
            </w:r>
            <w:r w:rsidR="00331F1E" w:rsidRPr="008757CB">
              <w:rPr>
                <w:rFonts w:ascii="Times New Roman" w:hAnsi="Times New Roman"/>
                <w:sz w:val="24"/>
                <w:szCs w:val="24"/>
              </w:rPr>
              <w:t>1</w:t>
            </w:r>
            <w:r w:rsidRPr="008757CB">
              <w:rPr>
                <w:rFonts w:ascii="Times New Roman" w:hAnsi="Times New Roman"/>
                <w:sz w:val="24"/>
                <w:szCs w:val="24"/>
              </w:rPr>
              <w:t xml:space="preserve"> </w:t>
            </w:r>
            <w:r w:rsidRPr="008757CB">
              <w:rPr>
                <w:rFonts w:ascii="Times New Roman" w:hAnsi="Times New Roman"/>
                <w:bCs/>
                <w:kern w:val="2"/>
                <w:sz w:val="24"/>
                <w:szCs w:val="24"/>
              </w:rPr>
              <w:t>описани</w:t>
            </w:r>
            <w:r w:rsidR="00331F1E" w:rsidRPr="008757CB">
              <w:rPr>
                <w:rFonts w:ascii="Times New Roman" w:hAnsi="Times New Roman"/>
                <w:bCs/>
                <w:kern w:val="2"/>
                <w:sz w:val="24"/>
                <w:szCs w:val="24"/>
              </w:rPr>
              <w:t>я</w:t>
            </w:r>
            <w:r w:rsidRPr="008757CB">
              <w:rPr>
                <w:rFonts w:ascii="Times New Roman" w:hAnsi="Times New Roman"/>
                <w:bCs/>
                <w:kern w:val="2"/>
                <w:sz w:val="24"/>
                <w:szCs w:val="24"/>
              </w:rPr>
              <w:t xml:space="preserve"> объекта закупки</w:t>
            </w:r>
            <w:r w:rsidRPr="008757CB">
              <w:rPr>
                <w:rFonts w:ascii="Times New Roman" w:hAnsi="Times New Roman"/>
                <w:sz w:val="24"/>
                <w:szCs w:val="24"/>
              </w:rPr>
              <w:t>) для</w:t>
            </w:r>
          </w:p>
          <w:p w14:paraId="49167A48" w14:textId="049BEB8E" w:rsidR="00C24D7F" w:rsidRPr="008757CB" w:rsidRDefault="00A54A6E" w:rsidP="0064530C">
            <w:pPr>
              <w:widowControl w:val="0"/>
              <w:suppressAutoHyphens/>
              <w:spacing w:after="0" w:line="240" w:lineRule="auto"/>
              <w:jc w:val="center"/>
              <w:rPr>
                <w:rFonts w:ascii="Times New Roman" w:hAnsi="Times New Roman"/>
                <w:sz w:val="24"/>
                <w:szCs w:val="24"/>
              </w:rPr>
            </w:pPr>
            <w:r w:rsidRPr="008757CB">
              <w:rPr>
                <w:rFonts w:ascii="Times New Roman" w:hAnsi="Times New Roman"/>
                <w:sz w:val="24"/>
                <w:szCs w:val="24"/>
              </w:rPr>
              <w:t xml:space="preserve">выполнения работ на объекте </w:t>
            </w:r>
          </w:p>
          <w:p w14:paraId="7E050C7E" w14:textId="006BF805" w:rsidR="00A54A6E" w:rsidRPr="008757CB"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(далее – объект)</w:t>
            </w:r>
          </w:p>
          <w:p w14:paraId="752D312B" w14:textId="779AD910" w:rsidR="007A7AE3" w:rsidRDefault="00A54A6E" w:rsidP="007A7AE3">
            <w:pPr>
              <w:tabs>
                <w:tab w:val="left" w:pos="11301"/>
              </w:tabs>
              <w:overflowPunct w:val="0"/>
              <w:ind w:left="786"/>
              <w:contextualSpacing/>
              <w:jc w:val="center"/>
              <w:rPr>
                <w:rFonts w:ascii="Times New Roman" w:hAnsi="Times New Roman"/>
                <w:b/>
              </w:rPr>
            </w:pPr>
            <w:r w:rsidRPr="008757CB">
              <w:rPr>
                <w:rFonts w:ascii="Times New Roman" w:hAnsi="Times New Roman"/>
                <w:sz w:val="24"/>
                <w:szCs w:val="24"/>
              </w:rPr>
              <w:t xml:space="preserve">Адрес: </w:t>
            </w:r>
            <w:r w:rsidR="009906A9" w:rsidRPr="002845F6">
              <w:rPr>
                <w:rFonts w:ascii="Times New Roman" w:eastAsia="Calibri" w:hAnsi="Times New Roman"/>
                <w:b/>
                <w:bCs/>
              </w:rPr>
              <w:t xml:space="preserve">Ремонт асфальтобетонного покрытия проезда от Железнодорожного переулка к дворовым территориям многоквартирных домов №50 по проспекту Державина и №5 по </w:t>
            </w:r>
            <w:proofErr w:type="gramStart"/>
            <w:r w:rsidR="009906A9" w:rsidRPr="002845F6">
              <w:rPr>
                <w:rFonts w:ascii="Times New Roman" w:eastAsia="Calibri" w:hAnsi="Times New Roman"/>
                <w:b/>
                <w:bCs/>
              </w:rPr>
              <w:t>переулку  Железнодорожный</w:t>
            </w:r>
            <w:proofErr w:type="gramEnd"/>
            <w:r w:rsidR="009906A9" w:rsidRPr="002845F6">
              <w:rPr>
                <w:rFonts w:ascii="Times New Roman" w:eastAsia="Calibri" w:hAnsi="Times New Roman"/>
                <w:b/>
                <w:bCs/>
              </w:rPr>
              <w:t xml:space="preserve">  в городе Волхове Ленинградской области.</w:t>
            </w:r>
          </w:p>
          <w:p w14:paraId="22BD452C" w14:textId="6940C75D" w:rsidR="00A54A6E" w:rsidRPr="008757CB" w:rsidRDefault="00A6386B" w:rsidP="00BA2500">
            <w:pPr>
              <w:widowControl w:val="0"/>
              <w:tabs>
                <w:tab w:val="left" w:pos="227"/>
                <w:tab w:val="left" w:pos="3510"/>
                <w:tab w:val="center" w:pos="4463"/>
              </w:tabs>
              <w:suppressAutoHyphens/>
              <w:spacing w:after="0" w:line="240" w:lineRule="auto"/>
              <w:rPr>
                <w:rFonts w:ascii="Times New Roman" w:hAnsi="Times New Roman"/>
                <w:b/>
                <w:color w:val="000000"/>
              </w:rPr>
            </w:pPr>
            <w:r w:rsidRPr="008757CB">
              <w:rPr>
                <w:rFonts w:ascii="Times New Roman" w:hAnsi="Times New Roman"/>
              </w:rPr>
              <w:tab/>
            </w:r>
            <w:r w:rsidRPr="008757CB">
              <w:rPr>
                <w:rFonts w:ascii="Times New Roman" w:hAnsi="Times New Roman"/>
              </w:rPr>
              <w:tab/>
            </w:r>
            <w:r w:rsidRPr="008757CB">
              <w:rPr>
                <w:rFonts w:ascii="Times New Roman" w:hAnsi="Times New Roman"/>
              </w:rPr>
              <w:tab/>
            </w:r>
            <w:r w:rsidR="00A54A6E" w:rsidRPr="008757CB">
              <w:rPr>
                <w:rFonts w:ascii="Times New Roman" w:hAnsi="Times New Roman"/>
              </w:rPr>
              <w:t xml:space="preserve">  (далее – объект)</w:t>
            </w:r>
          </w:p>
          <w:p w14:paraId="52136527" w14:textId="59BE23C5" w:rsidR="00A54A6E" w:rsidRPr="008757CB" w:rsidRDefault="009906A9" w:rsidP="007A7AE3">
            <w:pPr>
              <w:tabs>
                <w:tab w:val="left" w:pos="11301"/>
              </w:tabs>
              <w:overflowPunct w:val="0"/>
              <w:ind w:left="786"/>
              <w:contextualSpacing/>
              <w:jc w:val="center"/>
              <w:rPr>
                <w:rFonts w:ascii="Times New Roman" w:hAnsi="Times New Roman"/>
                <w:b/>
              </w:rPr>
            </w:pPr>
            <w:r w:rsidRPr="002845F6">
              <w:rPr>
                <w:rFonts w:ascii="Times New Roman" w:eastAsia="Calibri" w:hAnsi="Times New Roman"/>
                <w:b/>
                <w:bCs/>
              </w:rPr>
              <w:t xml:space="preserve">Ремонт асфальтобетонного покрытия проезда от Железнодорожного переулка к дворовым территориям многоквартирных домов №50 по проспекту Державина и №5 по </w:t>
            </w:r>
            <w:proofErr w:type="gramStart"/>
            <w:r w:rsidRPr="002845F6">
              <w:rPr>
                <w:rFonts w:ascii="Times New Roman" w:eastAsia="Calibri" w:hAnsi="Times New Roman"/>
                <w:b/>
                <w:bCs/>
              </w:rPr>
              <w:t>переулку  Железнодорожный</w:t>
            </w:r>
            <w:proofErr w:type="gramEnd"/>
            <w:r w:rsidRPr="002845F6">
              <w:rPr>
                <w:rFonts w:ascii="Times New Roman" w:eastAsia="Calibri" w:hAnsi="Times New Roman"/>
                <w:b/>
                <w:bCs/>
              </w:rPr>
              <w:t xml:space="preserve">  в городе Волхове Ленинградской области.</w:t>
            </w:r>
          </w:p>
        </w:tc>
      </w:tr>
      <w:tr w:rsidR="00A54A6E" w:rsidRPr="008757CB" w14:paraId="4CA0916D" w14:textId="77777777" w:rsidTr="003A2136">
        <w:trPr>
          <w:jc w:val="center"/>
        </w:trPr>
        <w:tc>
          <w:tcPr>
            <w:tcW w:w="9143" w:type="dxa"/>
          </w:tcPr>
          <w:p w14:paraId="543D3ED7" w14:textId="77777777" w:rsidR="00A54A6E" w:rsidRPr="008757CB"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(наименование и местонахождение)</w:t>
            </w:r>
          </w:p>
        </w:tc>
      </w:tr>
      <w:tr w:rsidR="00A54A6E" w:rsidRPr="008757CB" w14:paraId="2DB98765" w14:textId="77777777" w:rsidTr="003A2136">
        <w:trPr>
          <w:jc w:val="center"/>
        </w:trPr>
        <w:tc>
          <w:tcPr>
            <w:tcW w:w="9143" w:type="dxa"/>
          </w:tcPr>
          <w:p w14:paraId="46F7DBD6"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8757CB" w14:paraId="3329882B" w14:textId="77777777" w:rsidTr="003A2136">
        <w:trPr>
          <w:jc w:val="center"/>
        </w:trPr>
        <w:tc>
          <w:tcPr>
            <w:tcW w:w="9143" w:type="dxa"/>
          </w:tcPr>
          <w:p w14:paraId="418C01B0" w14:textId="7945349D" w:rsidR="00A54A6E" w:rsidRPr="008757CB" w:rsidRDefault="00A54A6E" w:rsidP="00C24D7F">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 xml:space="preserve">г. Волхов                                                                    </w:t>
            </w:r>
            <w:proofErr w:type="gramStart"/>
            <w:r w:rsidRPr="008757CB">
              <w:rPr>
                <w:rFonts w:ascii="Times New Roman" w:hAnsi="Times New Roman"/>
                <w:sz w:val="24"/>
                <w:szCs w:val="24"/>
              </w:rPr>
              <w:t xml:space="preserve">   «</w:t>
            </w:r>
            <w:proofErr w:type="gramEnd"/>
            <w:r w:rsidRPr="008757CB">
              <w:rPr>
                <w:rFonts w:ascii="Times New Roman" w:hAnsi="Times New Roman"/>
                <w:sz w:val="24"/>
                <w:szCs w:val="24"/>
              </w:rPr>
              <w:t>____» ________________ 20</w:t>
            </w:r>
            <w:r w:rsidR="00C24D7F" w:rsidRPr="008757CB">
              <w:rPr>
                <w:rFonts w:ascii="Times New Roman" w:hAnsi="Times New Roman"/>
                <w:sz w:val="24"/>
                <w:szCs w:val="24"/>
              </w:rPr>
              <w:t>___</w:t>
            </w:r>
            <w:r w:rsidRPr="008757CB">
              <w:rPr>
                <w:rFonts w:ascii="Times New Roman" w:hAnsi="Times New Roman"/>
                <w:sz w:val="24"/>
                <w:szCs w:val="24"/>
              </w:rPr>
              <w:t xml:space="preserve"> г.</w:t>
            </w:r>
          </w:p>
        </w:tc>
      </w:tr>
      <w:tr w:rsidR="00A54A6E" w:rsidRPr="008757CB" w14:paraId="17A33172" w14:textId="77777777" w:rsidTr="003A2136">
        <w:trPr>
          <w:jc w:val="center"/>
        </w:trPr>
        <w:tc>
          <w:tcPr>
            <w:tcW w:w="9143" w:type="dxa"/>
          </w:tcPr>
          <w:p w14:paraId="5B599B2F"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8757CB" w14:paraId="78CE6B35" w14:textId="77777777" w:rsidTr="003A2136">
        <w:trPr>
          <w:jc w:val="center"/>
        </w:trPr>
        <w:tc>
          <w:tcPr>
            <w:tcW w:w="9143" w:type="dxa"/>
          </w:tcPr>
          <w:p w14:paraId="6AAC8DF2"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Мы, нижеподписавшиеся, представители:</w:t>
            </w:r>
          </w:p>
        </w:tc>
      </w:tr>
      <w:tr w:rsidR="00A54A6E" w:rsidRPr="008757CB" w14:paraId="1DF913A3" w14:textId="77777777" w:rsidTr="003A2136">
        <w:trPr>
          <w:jc w:val="center"/>
        </w:trPr>
        <w:tc>
          <w:tcPr>
            <w:tcW w:w="9143" w:type="dxa"/>
          </w:tcPr>
          <w:p w14:paraId="21F3B87B"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от Заказчика:</w:t>
            </w:r>
          </w:p>
        </w:tc>
      </w:tr>
      <w:tr w:rsidR="00A54A6E" w:rsidRPr="008757CB" w14:paraId="161CDEE5" w14:textId="77777777" w:rsidTr="003A2136">
        <w:trPr>
          <w:jc w:val="center"/>
        </w:trPr>
        <w:tc>
          <w:tcPr>
            <w:tcW w:w="9143" w:type="dxa"/>
            <w:tcBorders>
              <w:bottom w:val="single" w:sz="4" w:space="0" w:color="000000"/>
            </w:tcBorders>
          </w:tcPr>
          <w:p w14:paraId="77731C98" w14:textId="60117BB7" w:rsidR="00A54A6E" w:rsidRPr="008757CB" w:rsidRDefault="00700C31"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b/>
                <w:color w:val="000000"/>
                <w:sz w:val="24"/>
                <w:szCs w:val="24"/>
              </w:rPr>
              <w:t>Директор Царев Андрей Сергеевич</w:t>
            </w:r>
          </w:p>
        </w:tc>
      </w:tr>
      <w:tr w:rsidR="00A54A6E" w:rsidRPr="008757CB" w14:paraId="7B86EF0A" w14:textId="77777777" w:rsidTr="003A2136">
        <w:trPr>
          <w:jc w:val="center"/>
        </w:trPr>
        <w:tc>
          <w:tcPr>
            <w:tcW w:w="9143" w:type="dxa"/>
            <w:tcBorders>
              <w:top w:val="single" w:sz="4" w:space="0" w:color="000000"/>
            </w:tcBorders>
          </w:tcPr>
          <w:p w14:paraId="6C9FAB6A" w14:textId="77777777" w:rsidR="00A54A6E" w:rsidRPr="008757CB"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(должность, фамилия, имя, отчество)</w:t>
            </w:r>
          </w:p>
          <w:p w14:paraId="447FF280" w14:textId="77777777" w:rsidR="00A54A6E" w:rsidRPr="008757CB"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p>
        </w:tc>
      </w:tr>
      <w:tr w:rsidR="00A54A6E" w:rsidRPr="008757CB" w14:paraId="0181DB26" w14:textId="77777777" w:rsidTr="003A2136">
        <w:trPr>
          <w:jc w:val="center"/>
        </w:trPr>
        <w:tc>
          <w:tcPr>
            <w:tcW w:w="9143" w:type="dxa"/>
          </w:tcPr>
          <w:p w14:paraId="028D4AF9"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от Подрядчика</w:t>
            </w:r>
          </w:p>
        </w:tc>
      </w:tr>
      <w:tr w:rsidR="00A54A6E" w:rsidRPr="008757CB" w14:paraId="1C490F45" w14:textId="77777777" w:rsidTr="003A2136">
        <w:trPr>
          <w:jc w:val="center"/>
        </w:trPr>
        <w:tc>
          <w:tcPr>
            <w:tcW w:w="9143" w:type="dxa"/>
            <w:tcBorders>
              <w:bottom w:val="single" w:sz="4" w:space="0" w:color="000000"/>
            </w:tcBorders>
          </w:tcPr>
          <w:p w14:paraId="6DC0E61E"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8757CB" w14:paraId="63390ABD" w14:textId="77777777" w:rsidTr="003A2136">
        <w:trPr>
          <w:jc w:val="center"/>
        </w:trPr>
        <w:tc>
          <w:tcPr>
            <w:tcW w:w="9143" w:type="dxa"/>
            <w:tcBorders>
              <w:top w:val="single" w:sz="4" w:space="0" w:color="000000"/>
            </w:tcBorders>
          </w:tcPr>
          <w:p w14:paraId="37A22A2E" w14:textId="4A548DF6" w:rsidR="00A54A6E" w:rsidRPr="008757CB" w:rsidRDefault="00A54A6E" w:rsidP="00AB3B5A">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(должность, фамилия, имя, отчество)</w:t>
            </w:r>
          </w:p>
        </w:tc>
      </w:tr>
      <w:tr w:rsidR="00A54A6E" w:rsidRPr="008757CB" w14:paraId="129955B7" w14:textId="77777777" w:rsidTr="003A2136">
        <w:trPr>
          <w:jc w:val="center"/>
        </w:trPr>
        <w:tc>
          <w:tcPr>
            <w:tcW w:w="9143" w:type="dxa"/>
          </w:tcPr>
          <w:p w14:paraId="1E5DE14F" w14:textId="376ABD91" w:rsidR="00A54A6E" w:rsidRPr="008757CB" w:rsidRDefault="00A54A6E" w:rsidP="007A7AE3">
            <w:pPr>
              <w:tabs>
                <w:tab w:val="left" w:pos="11301"/>
              </w:tabs>
              <w:overflowPunct w:val="0"/>
              <w:ind w:left="786"/>
              <w:contextualSpacing/>
              <w:jc w:val="center"/>
              <w:rPr>
                <w:rFonts w:ascii="Times New Roman" w:hAnsi="Times New Roman"/>
                <w:b/>
              </w:rPr>
            </w:pPr>
            <w:r w:rsidRPr="008757CB">
              <w:rPr>
                <w:rFonts w:ascii="Times New Roman" w:hAnsi="Times New Roman"/>
                <w:sz w:val="24"/>
                <w:szCs w:val="24"/>
              </w:rPr>
              <w:t>произвели осмотр объекта по адресу:</w:t>
            </w:r>
            <w:r w:rsidRPr="008757CB">
              <w:rPr>
                <w:rFonts w:ascii="Times New Roman" w:hAnsi="Times New Roman"/>
              </w:rPr>
              <w:t xml:space="preserve"> </w:t>
            </w:r>
            <w:r w:rsidR="009906A9" w:rsidRPr="002845F6">
              <w:rPr>
                <w:rFonts w:ascii="Times New Roman" w:eastAsia="Calibri" w:hAnsi="Times New Roman"/>
                <w:b/>
                <w:bCs/>
              </w:rPr>
              <w:t xml:space="preserve">Ремонт асфальтобетонного покрытия проезда от Железнодорожного переулка к дворовым территориям многоквартирных домов №50 по проспекту Державина и №5 по </w:t>
            </w:r>
            <w:proofErr w:type="gramStart"/>
            <w:r w:rsidR="009906A9" w:rsidRPr="002845F6">
              <w:rPr>
                <w:rFonts w:ascii="Times New Roman" w:eastAsia="Calibri" w:hAnsi="Times New Roman"/>
                <w:b/>
                <w:bCs/>
              </w:rPr>
              <w:t>переулку  Железнодорожный</w:t>
            </w:r>
            <w:proofErr w:type="gramEnd"/>
            <w:r w:rsidR="009906A9" w:rsidRPr="002845F6">
              <w:rPr>
                <w:rFonts w:ascii="Times New Roman" w:eastAsia="Calibri" w:hAnsi="Times New Roman"/>
                <w:b/>
                <w:bCs/>
              </w:rPr>
              <w:t xml:space="preserve">  в городе Волхове Ленинградской области.</w:t>
            </w:r>
            <w:bookmarkStart w:id="0" w:name="_GoBack"/>
            <w:bookmarkEnd w:id="0"/>
          </w:p>
        </w:tc>
      </w:tr>
      <w:tr w:rsidR="00A54A6E" w:rsidRPr="008757CB" w14:paraId="38B28ED1" w14:textId="77777777" w:rsidTr="003A2136">
        <w:trPr>
          <w:jc w:val="center"/>
        </w:trPr>
        <w:tc>
          <w:tcPr>
            <w:tcW w:w="9143" w:type="dxa"/>
            <w:tcBorders>
              <w:top w:val="single" w:sz="4" w:space="0" w:color="000000"/>
            </w:tcBorders>
          </w:tcPr>
          <w:p w14:paraId="26A8E6FF" w14:textId="5DA97E06" w:rsidR="00A54A6E" w:rsidRPr="008757CB"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(наименование и местонахождение)</w:t>
            </w:r>
          </w:p>
        </w:tc>
      </w:tr>
      <w:tr w:rsidR="00A54A6E" w:rsidRPr="008757CB" w14:paraId="22BA299B" w14:textId="77777777" w:rsidTr="003A2136">
        <w:trPr>
          <w:jc w:val="center"/>
        </w:trPr>
        <w:tc>
          <w:tcPr>
            <w:tcW w:w="9143" w:type="dxa"/>
            <w:tcBorders>
              <w:bottom w:val="single" w:sz="4" w:space="0" w:color="000000"/>
            </w:tcBorders>
          </w:tcPr>
          <w:p w14:paraId="351DBB06"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Все вышеперечисленное принимается</w:t>
            </w:r>
          </w:p>
          <w:p w14:paraId="509C9983"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8757CB" w14:paraId="6778C1E0" w14:textId="77777777" w:rsidTr="003A2136">
        <w:trPr>
          <w:jc w:val="center"/>
        </w:trPr>
        <w:tc>
          <w:tcPr>
            <w:tcW w:w="9143" w:type="dxa"/>
            <w:tcBorders>
              <w:top w:val="single" w:sz="4" w:space="0" w:color="000000"/>
            </w:tcBorders>
          </w:tcPr>
          <w:p w14:paraId="1C89A482" w14:textId="5B222C5F" w:rsidR="00A54A6E" w:rsidRPr="008757CB"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(наименование подрядной организации)</w:t>
            </w:r>
          </w:p>
        </w:tc>
      </w:tr>
      <w:tr w:rsidR="00A54A6E" w:rsidRPr="008757CB" w14:paraId="46A9C368" w14:textId="77777777" w:rsidTr="003A2136">
        <w:trPr>
          <w:jc w:val="center"/>
        </w:trPr>
        <w:tc>
          <w:tcPr>
            <w:tcW w:w="9143" w:type="dxa"/>
          </w:tcPr>
          <w:p w14:paraId="1EB2A67D"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для проведения работ по контракту и находится на ответственном хранении на весь срок выполнения работ до сдачи выполненных работ приемочной комиссией в установленном порядке.</w:t>
            </w:r>
          </w:p>
        </w:tc>
      </w:tr>
      <w:tr w:rsidR="00A54A6E" w:rsidRPr="008757CB" w14:paraId="451785AD" w14:textId="77777777" w:rsidTr="00A54A6E">
        <w:trPr>
          <w:trHeight w:val="836"/>
          <w:jc w:val="center"/>
        </w:trPr>
        <w:tc>
          <w:tcPr>
            <w:tcW w:w="9143" w:type="dxa"/>
          </w:tcPr>
          <w:p w14:paraId="77D86E97" w14:textId="71875353" w:rsidR="00A54A6E" w:rsidRPr="008757CB" w:rsidRDefault="00A54A6E" w:rsidP="00A54A6E">
            <w:pPr>
              <w:widowControl w:val="0"/>
              <w:tabs>
                <w:tab w:val="left" w:pos="227"/>
              </w:tabs>
              <w:suppressAutoHyphens/>
              <w:spacing w:after="0" w:line="240" w:lineRule="auto"/>
              <w:jc w:val="both"/>
              <w:rPr>
                <w:rFonts w:ascii="Times New Roman" w:hAnsi="Times New Roman"/>
                <w:sz w:val="24"/>
                <w:szCs w:val="24"/>
              </w:rPr>
            </w:pPr>
            <w:r w:rsidRPr="008757CB">
              <w:rPr>
                <w:rFonts w:ascii="Times New Roman" w:hAnsi="Times New Roman"/>
                <w:sz w:val="24"/>
                <w:szCs w:val="24"/>
              </w:rPr>
              <w:t>Со дня подписания акта Подрядчик несет ответственность за сохранность и соблюдение правил пожарной безопасности и техники безопасности при</w:t>
            </w:r>
            <w:r w:rsidR="00D65905" w:rsidRPr="008757CB">
              <w:rPr>
                <w:rFonts w:ascii="Times New Roman" w:hAnsi="Times New Roman"/>
                <w:sz w:val="24"/>
                <w:szCs w:val="24"/>
              </w:rPr>
              <w:t xml:space="preserve"> организации и проведении работ</w:t>
            </w:r>
          </w:p>
        </w:tc>
      </w:tr>
      <w:tr w:rsidR="00A54A6E" w:rsidRPr="008757CB" w14:paraId="0F4423E4" w14:textId="77777777" w:rsidTr="003A2136">
        <w:trPr>
          <w:jc w:val="center"/>
        </w:trPr>
        <w:tc>
          <w:tcPr>
            <w:tcW w:w="9143" w:type="dxa"/>
          </w:tcPr>
          <w:p w14:paraId="32700A33"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roofErr w:type="gramStart"/>
            <w:r w:rsidRPr="008757CB">
              <w:rPr>
                <w:rFonts w:ascii="Times New Roman" w:hAnsi="Times New Roman"/>
                <w:sz w:val="24"/>
                <w:szCs w:val="24"/>
              </w:rPr>
              <w:t xml:space="preserve">Сдал:   </w:t>
            </w:r>
            <w:proofErr w:type="gramEnd"/>
            <w:r w:rsidRPr="008757CB">
              <w:rPr>
                <w:rFonts w:ascii="Times New Roman" w:hAnsi="Times New Roman"/>
                <w:sz w:val="24"/>
                <w:szCs w:val="24"/>
              </w:rPr>
              <w:t xml:space="preserve">                                                                     Принял:</w:t>
            </w:r>
          </w:p>
        </w:tc>
      </w:tr>
    </w:tbl>
    <w:tbl>
      <w:tblPr>
        <w:tblStyle w:val="1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536"/>
      </w:tblGrid>
      <w:tr w:rsidR="00A54A6E" w:rsidRPr="008757CB" w14:paraId="11FBDC76" w14:textId="77777777" w:rsidTr="003A2136">
        <w:tc>
          <w:tcPr>
            <w:tcW w:w="4923" w:type="dxa"/>
          </w:tcPr>
          <w:p w14:paraId="4421A1BE" w14:textId="77777777" w:rsidR="00A54A6E" w:rsidRPr="008757CB" w:rsidRDefault="00A54A6E" w:rsidP="00A54A6E">
            <w:pPr>
              <w:suppressAutoHyphens/>
              <w:spacing w:after="0" w:line="240" w:lineRule="auto"/>
              <w:ind w:left="-108"/>
              <w:jc w:val="both"/>
              <w:rPr>
                <w:rFonts w:ascii="Times New Roman" w:hAnsi="Times New Roman"/>
                <w:b/>
                <w:bCs/>
                <w:i/>
                <w:kern w:val="32"/>
                <w:sz w:val="24"/>
                <w:szCs w:val="24"/>
                <w:lang w:eastAsia="en-US"/>
              </w:rPr>
            </w:pPr>
            <w:r w:rsidRPr="008757CB">
              <w:rPr>
                <w:rFonts w:ascii="Times New Roman" w:hAnsi="Times New Roman"/>
                <w:b/>
                <w:bCs/>
                <w:i/>
                <w:kern w:val="32"/>
                <w:sz w:val="24"/>
                <w:szCs w:val="24"/>
                <w:lang w:eastAsia="en-US"/>
              </w:rPr>
              <w:t xml:space="preserve">Заказчик:                                               </w:t>
            </w:r>
          </w:p>
          <w:p w14:paraId="5946CD8A" w14:textId="77777777" w:rsidR="00A54A6E" w:rsidRPr="008757CB" w:rsidRDefault="00A54A6E" w:rsidP="00A54A6E">
            <w:pPr>
              <w:suppressAutoHyphens/>
              <w:spacing w:after="0" w:line="240" w:lineRule="auto"/>
              <w:ind w:left="-108"/>
              <w:jc w:val="both"/>
              <w:rPr>
                <w:rFonts w:ascii="Times New Roman" w:hAnsi="Times New Roman"/>
                <w:bCs/>
                <w:kern w:val="32"/>
                <w:sz w:val="24"/>
                <w:szCs w:val="24"/>
                <w:lang w:eastAsia="en-US"/>
              </w:rPr>
            </w:pPr>
            <w:r w:rsidRPr="008757CB">
              <w:rPr>
                <w:rFonts w:ascii="Times New Roman" w:hAnsi="Times New Roman"/>
                <w:bCs/>
                <w:kern w:val="32"/>
                <w:sz w:val="24"/>
                <w:szCs w:val="24"/>
                <w:lang w:eastAsia="en-US"/>
              </w:rPr>
              <w:t xml:space="preserve">Муниципальное казенное учреждение </w:t>
            </w:r>
          </w:p>
          <w:p w14:paraId="0C4806F8" w14:textId="77777777" w:rsidR="00A54A6E" w:rsidRPr="008757CB" w:rsidRDefault="00A54A6E" w:rsidP="00A54A6E">
            <w:pPr>
              <w:suppressAutoHyphens/>
              <w:spacing w:after="0" w:line="240" w:lineRule="auto"/>
              <w:ind w:left="-108"/>
              <w:jc w:val="both"/>
              <w:rPr>
                <w:rFonts w:ascii="Times New Roman" w:hAnsi="Times New Roman"/>
                <w:bCs/>
                <w:kern w:val="32"/>
                <w:sz w:val="24"/>
                <w:szCs w:val="24"/>
                <w:lang w:eastAsia="en-US"/>
              </w:rPr>
            </w:pPr>
            <w:r w:rsidRPr="008757CB">
              <w:rPr>
                <w:rFonts w:ascii="Times New Roman" w:hAnsi="Times New Roman"/>
                <w:bCs/>
                <w:kern w:val="32"/>
                <w:sz w:val="24"/>
                <w:szCs w:val="24"/>
                <w:lang w:eastAsia="en-US"/>
              </w:rPr>
              <w:t xml:space="preserve">«Служба заказчика» МО </w:t>
            </w:r>
            <w:proofErr w:type="spellStart"/>
            <w:r w:rsidRPr="008757CB">
              <w:rPr>
                <w:rFonts w:ascii="Times New Roman" w:hAnsi="Times New Roman"/>
                <w:bCs/>
                <w:kern w:val="32"/>
                <w:sz w:val="24"/>
                <w:szCs w:val="24"/>
                <w:lang w:eastAsia="en-US"/>
              </w:rPr>
              <w:t>г.Волхов</w:t>
            </w:r>
            <w:proofErr w:type="spellEnd"/>
            <w:r w:rsidRPr="008757CB">
              <w:rPr>
                <w:rFonts w:ascii="Times New Roman" w:hAnsi="Times New Roman"/>
                <w:bCs/>
                <w:kern w:val="32"/>
                <w:sz w:val="24"/>
                <w:szCs w:val="24"/>
                <w:lang w:eastAsia="en-US"/>
              </w:rPr>
              <w:t xml:space="preserve"> </w:t>
            </w:r>
          </w:p>
          <w:p w14:paraId="424017C8" w14:textId="77777777" w:rsidR="00A54A6E" w:rsidRPr="008757CB" w:rsidRDefault="00A54A6E" w:rsidP="00A54A6E">
            <w:pPr>
              <w:suppressAutoHyphens/>
              <w:spacing w:after="0" w:line="240" w:lineRule="auto"/>
              <w:ind w:left="-108"/>
              <w:jc w:val="both"/>
              <w:rPr>
                <w:rFonts w:ascii="Times New Roman" w:hAnsi="Times New Roman"/>
                <w:bCs/>
                <w:kern w:val="32"/>
                <w:sz w:val="24"/>
                <w:szCs w:val="24"/>
                <w:lang w:eastAsia="en-US"/>
              </w:rPr>
            </w:pPr>
            <w:r w:rsidRPr="008757CB">
              <w:rPr>
                <w:rFonts w:ascii="Times New Roman" w:hAnsi="Times New Roman"/>
                <w:bCs/>
                <w:kern w:val="32"/>
                <w:sz w:val="24"/>
                <w:szCs w:val="24"/>
                <w:lang w:eastAsia="en-US"/>
              </w:rPr>
              <w:t>Волховского района Ленинградской области</w:t>
            </w:r>
          </w:p>
          <w:p w14:paraId="2FDD3CA2" w14:textId="77777777" w:rsidR="00A54A6E" w:rsidRPr="008757CB" w:rsidRDefault="00A54A6E" w:rsidP="00A54A6E">
            <w:pPr>
              <w:tabs>
                <w:tab w:val="left" w:pos="1908"/>
              </w:tabs>
              <w:suppressAutoHyphens/>
              <w:spacing w:after="0" w:line="240" w:lineRule="auto"/>
              <w:ind w:left="-108"/>
              <w:jc w:val="both"/>
              <w:rPr>
                <w:rFonts w:ascii="Times New Roman" w:hAnsi="Times New Roman"/>
                <w:b/>
                <w:bCs/>
                <w:i/>
                <w:kern w:val="32"/>
                <w:sz w:val="24"/>
                <w:szCs w:val="24"/>
                <w:lang w:eastAsia="en-US"/>
              </w:rPr>
            </w:pPr>
          </w:p>
          <w:p w14:paraId="556BD8AF" w14:textId="5D14D031" w:rsidR="00A54A6E" w:rsidRPr="008757CB" w:rsidRDefault="00A54A6E" w:rsidP="00A54A6E">
            <w:pPr>
              <w:suppressAutoHyphens/>
              <w:spacing w:after="0" w:line="240" w:lineRule="auto"/>
              <w:ind w:left="-108"/>
              <w:jc w:val="both"/>
              <w:rPr>
                <w:rFonts w:ascii="Times New Roman" w:hAnsi="Times New Roman"/>
                <w:b/>
                <w:bCs/>
                <w:i/>
                <w:kern w:val="32"/>
                <w:sz w:val="24"/>
                <w:szCs w:val="24"/>
                <w:lang w:eastAsia="en-US"/>
              </w:rPr>
            </w:pPr>
            <w:r w:rsidRPr="008757CB">
              <w:rPr>
                <w:rFonts w:ascii="Times New Roman" w:hAnsi="Times New Roman"/>
                <w:bCs/>
                <w:i/>
                <w:kern w:val="32"/>
                <w:sz w:val="24"/>
                <w:szCs w:val="24"/>
                <w:lang w:eastAsia="en-US"/>
              </w:rPr>
              <w:t>___________________</w:t>
            </w:r>
            <w:r w:rsidR="00700C31" w:rsidRPr="008757CB">
              <w:rPr>
                <w:rFonts w:ascii="Times New Roman" w:hAnsi="Times New Roman"/>
                <w:bCs/>
                <w:i/>
                <w:kern w:val="32"/>
                <w:sz w:val="24"/>
                <w:szCs w:val="24"/>
                <w:lang w:eastAsia="en-US"/>
              </w:rPr>
              <w:t>Царев А.С.</w:t>
            </w:r>
          </w:p>
          <w:p w14:paraId="25649681" w14:textId="77777777" w:rsidR="00A54A6E" w:rsidRPr="008757CB" w:rsidRDefault="00A54A6E" w:rsidP="00A54A6E">
            <w:pPr>
              <w:suppressAutoHyphens/>
              <w:spacing w:after="0" w:line="240" w:lineRule="auto"/>
              <w:ind w:left="-108"/>
              <w:jc w:val="both"/>
              <w:rPr>
                <w:rFonts w:ascii="Times New Roman" w:hAnsi="Times New Roman"/>
                <w:bCs/>
                <w:kern w:val="32"/>
                <w:sz w:val="24"/>
                <w:szCs w:val="24"/>
                <w:lang w:eastAsia="en-US"/>
              </w:rPr>
            </w:pPr>
            <w:r w:rsidRPr="008757CB">
              <w:rPr>
                <w:rFonts w:ascii="Times New Roman" w:hAnsi="Times New Roman"/>
                <w:bCs/>
                <w:kern w:val="32"/>
                <w:sz w:val="24"/>
                <w:szCs w:val="24"/>
                <w:lang w:eastAsia="en-US"/>
              </w:rPr>
              <w:t xml:space="preserve">М.П. </w:t>
            </w:r>
          </w:p>
        </w:tc>
        <w:tc>
          <w:tcPr>
            <w:tcW w:w="4647" w:type="dxa"/>
          </w:tcPr>
          <w:p w14:paraId="1EEEA00B" w14:textId="77777777" w:rsidR="00A54A6E" w:rsidRPr="008757CB" w:rsidRDefault="00A54A6E" w:rsidP="00A54A6E">
            <w:pPr>
              <w:suppressAutoHyphens/>
              <w:spacing w:after="0" w:line="240" w:lineRule="auto"/>
              <w:jc w:val="both"/>
              <w:rPr>
                <w:rFonts w:ascii="Times New Roman" w:eastAsia="Calibri" w:hAnsi="Times New Roman"/>
                <w:b/>
                <w:bCs/>
                <w:i/>
                <w:kern w:val="32"/>
                <w:sz w:val="24"/>
                <w:szCs w:val="24"/>
                <w:lang w:eastAsia="en-US"/>
              </w:rPr>
            </w:pPr>
            <w:r w:rsidRPr="008757CB">
              <w:rPr>
                <w:rFonts w:ascii="Times New Roman" w:eastAsia="Calibri" w:hAnsi="Times New Roman"/>
                <w:b/>
                <w:bCs/>
                <w:i/>
                <w:kern w:val="32"/>
                <w:sz w:val="24"/>
                <w:szCs w:val="24"/>
                <w:lang w:eastAsia="en-US"/>
              </w:rPr>
              <w:t xml:space="preserve">       Подрядчик:</w:t>
            </w:r>
          </w:p>
          <w:p w14:paraId="437E7CEB" w14:textId="77777777" w:rsidR="00A54A6E" w:rsidRPr="008757CB" w:rsidRDefault="00A54A6E" w:rsidP="00A54A6E">
            <w:pPr>
              <w:suppressAutoHyphens/>
              <w:spacing w:after="0" w:line="240" w:lineRule="auto"/>
              <w:rPr>
                <w:rFonts w:ascii="Times New Roman" w:eastAsia="Calibri" w:hAnsi="Times New Roman"/>
                <w:sz w:val="24"/>
                <w:szCs w:val="24"/>
                <w:lang w:eastAsia="en-US"/>
              </w:rPr>
            </w:pPr>
          </w:p>
          <w:p w14:paraId="668B22AE" w14:textId="77777777" w:rsidR="00A54A6E" w:rsidRPr="008757CB" w:rsidRDefault="00A54A6E" w:rsidP="00A54A6E">
            <w:pPr>
              <w:suppressAutoHyphens/>
              <w:spacing w:after="0" w:line="240" w:lineRule="auto"/>
              <w:rPr>
                <w:rFonts w:ascii="Times New Roman" w:eastAsia="Calibri" w:hAnsi="Times New Roman"/>
                <w:sz w:val="24"/>
                <w:szCs w:val="24"/>
                <w:lang w:eastAsia="en-US"/>
              </w:rPr>
            </w:pPr>
          </w:p>
          <w:p w14:paraId="63DB2CC1" w14:textId="77777777" w:rsidR="00C24D7F" w:rsidRPr="008757CB" w:rsidRDefault="00C24D7F" w:rsidP="00A54A6E">
            <w:pPr>
              <w:suppressAutoHyphens/>
              <w:spacing w:after="0" w:line="240" w:lineRule="auto"/>
              <w:rPr>
                <w:rFonts w:ascii="Times New Roman" w:eastAsia="Calibri" w:hAnsi="Times New Roman"/>
                <w:sz w:val="24"/>
                <w:szCs w:val="24"/>
                <w:lang w:eastAsia="en-US"/>
              </w:rPr>
            </w:pPr>
          </w:p>
          <w:p w14:paraId="6A50DECC" w14:textId="77777777" w:rsidR="00C24D7F" w:rsidRPr="008757CB" w:rsidRDefault="00C24D7F" w:rsidP="00A54A6E">
            <w:pPr>
              <w:suppressAutoHyphens/>
              <w:spacing w:after="0" w:line="240" w:lineRule="auto"/>
              <w:rPr>
                <w:rFonts w:ascii="Times New Roman" w:eastAsia="Calibri" w:hAnsi="Times New Roman"/>
                <w:sz w:val="24"/>
                <w:szCs w:val="24"/>
                <w:lang w:eastAsia="en-US"/>
              </w:rPr>
            </w:pPr>
          </w:p>
          <w:p w14:paraId="02BE48DA" w14:textId="77777777" w:rsidR="00A54A6E" w:rsidRPr="008757CB" w:rsidRDefault="00A54A6E" w:rsidP="00A54A6E">
            <w:pPr>
              <w:suppressAutoHyphens/>
              <w:spacing w:after="0" w:line="240" w:lineRule="auto"/>
              <w:rPr>
                <w:rFonts w:ascii="Times New Roman" w:eastAsia="Calibri" w:hAnsi="Times New Roman"/>
                <w:sz w:val="24"/>
                <w:szCs w:val="24"/>
                <w:lang w:eastAsia="en-US"/>
              </w:rPr>
            </w:pPr>
            <w:r w:rsidRPr="008757CB">
              <w:rPr>
                <w:rFonts w:ascii="Times New Roman" w:eastAsia="Calibri" w:hAnsi="Times New Roman"/>
                <w:sz w:val="24"/>
                <w:szCs w:val="24"/>
                <w:lang w:eastAsia="en-US"/>
              </w:rPr>
              <w:t xml:space="preserve">       ____________________ </w:t>
            </w:r>
          </w:p>
          <w:p w14:paraId="58FD8C4A" w14:textId="77777777" w:rsidR="00A54A6E" w:rsidRPr="008757CB" w:rsidRDefault="00A54A6E" w:rsidP="00A54A6E">
            <w:pPr>
              <w:suppressAutoHyphens/>
              <w:spacing w:after="0" w:line="240" w:lineRule="auto"/>
              <w:rPr>
                <w:rFonts w:ascii="Times New Roman" w:hAnsi="Times New Roman"/>
                <w:sz w:val="24"/>
                <w:szCs w:val="24"/>
                <w:lang w:eastAsia="en-US"/>
              </w:rPr>
            </w:pPr>
            <w:r w:rsidRPr="008757CB">
              <w:rPr>
                <w:rFonts w:ascii="Times New Roman" w:eastAsia="Calibri" w:hAnsi="Times New Roman"/>
                <w:sz w:val="24"/>
                <w:szCs w:val="24"/>
                <w:lang w:eastAsia="en-US"/>
              </w:rPr>
              <w:t xml:space="preserve">        М.П.</w:t>
            </w:r>
          </w:p>
        </w:tc>
      </w:tr>
    </w:tbl>
    <w:p w14:paraId="064562BA" w14:textId="77777777" w:rsidR="00A54A6E" w:rsidRPr="008757CB" w:rsidRDefault="00A54A6E" w:rsidP="00013292">
      <w:pPr>
        <w:spacing w:after="0" w:line="240" w:lineRule="auto"/>
        <w:rPr>
          <w:rFonts w:ascii="Times New Roman" w:hAnsi="Times New Roman"/>
          <w:b/>
          <w:i/>
          <w:sz w:val="28"/>
          <w:szCs w:val="28"/>
        </w:rPr>
      </w:pPr>
    </w:p>
    <w:sectPr w:rsidR="00A54A6E" w:rsidRPr="008757CB" w:rsidSect="00A638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BB035" w14:textId="77777777" w:rsidR="007B3819" w:rsidRDefault="007B3819">
      <w:pPr>
        <w:spacing w:after="0" w:line="240" w:lineRule="auto"/>
      </w:pPr>
      <w:r>
        <w:separator/>
      </w:r>
    </w:p>
  </w:endnote>
  <w:endnote w:type="continuationSeparator" w:id="0">
    <w:p w14:paraId="61CEA304" w14:textId="77777777" w:rsidR="007B3819" w:rsidRDefault="007B3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745122"/>
      <w:docPartObj>
        <w:docPartGallery w:val="Page Numbers (Bottom of Page)"/>
        <w:docPartUnique/>
      </w:docPartObj>
    </w:sdtPr>
    <w:sdtEndPr/>
    <w:sdtContent>
      <w:p w14:paraId="5FD46C02" w14:textId="77777777" w:rsidR="00AB3B5A" w:rsidRDefault="00AB3B5A">
        <w:pPr>
          <w:pStyle w:val="aff"/>
          <w:jc w:val="right"/>
        </w:pPr>
        <w:r>
          <w:fldChar w:fldCharType="begin"/>
        </w:r>
        <w:r>
          <w:instrText>PAGE   \* MERGEFORMAT</w:instrText>
        </w:r>
        <w:r>
          <w:fldChar w:fldCharType="separate"/>
        </w:r>
        <w:r w:rsidR="009906A9">
          <w:rPr>
            <w:noProof/>
          </w:rPr>
          <w:t>21</w:t>
        </w:r>
        <w:r>
          <w:fldChar w:fldCharType="end"/>
        </w:r>
      </w:p>
    </w:sdtContent>
  </w:sdt>
  <w:p w14:paraId="734062CA" w14:textId="77777777" w:rsidR="00AB3B5A" w:rsidRDefault="00AB3B5A">
    <w:pPr>
      <w:pStyle w:val="a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2F1DA7" w14:textId="77777777" w:rsidR="007B3819" w:rsidRDefault="007B3819">
      <w:pPr>
        <w:spacing w:after="0" w:line="240" w:lineRule="auto"/>
      </w:pPr>
      <w:r>
        <w:separator/>
      </w:r>
    </w:p>
  </w:footnote>
  <w:footnote w:type="continuationSeparator" w:id="0">
    <w:p w14:paraId="2FD14EAB" w14:textId="77777777" w:rsidR="007B3819" w:rsidRDefault="007B3819">
      <w:pPr>
        <w:spacing w:after="0" w:line="240" w:lineRule="auto"/>
      </w:pPr>
      <w:r>
        <w:continuationSeparator/>
      </w:r>
    </w:p>
  </w:footnote>
  <w:footnote w:id="1">
    <w:p w14:paraId="79C230C2" w14:textId="77777777" w:rsidR="00AB3B5A" w:rsidRPr="00AC798F" w:rsidRDefault="00AB3B5A" w:rsidP="002D0901">
      <w:pPr>
        <w:pStyle w:val="af1"/>
        <w:jc w:val="both"/>
        <w:rPr>
          <w:sz w:val="16"/>
          <w:szCs w:val="16"/>
        </w:rPr>
      </w:pPr>
      <w:r w:rsidRPr="00AC798F">
        <w:rPr>
          <w:rStyle w:val="af4"/>
          <w:sz w:val="16"/>
          <w:szCs w:val="16"/>
        </w:rPr>
        <w:footnoteRef/>
      </w:r>
      <w:r w:rsidRPr="00AC798F">
        <w:rPr>
          <w:b/>
          <w:sz w:val="16"/>
          <w:szCs w:val="16"/>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29D585FA" w14:textId="77777777" w:rsidR="00AB3B5A" w:rsidRPr="00AC798F" w:rsidRDefault="00AB3B5A" w:rsidP="002D0901">
      <w:pPr>
        <w:pStyle w:val="af1"/>
        <w:jc w:val="both"/>
        <w:rPr>
          <w:sz w:val="16"/>
          <w:szCs w:val="16"/>
        </w:rPr>
      </w:pPr>
      <w:r w:rsidRPr="00AC798F">
        <w:rPr>
          <w:sz w:val="16"/>
          <w:szCs w:val="16"/>
        </w:rPr>
        <w:t>а) 10 процентов цены контракта (этапа) в случае, если цена контракта (этапа) не превышает 3 млн. рублей;</w:t>
      </w:r>
    </w:p>
    <w:p w14:paraId="7F819944" w14:textId="77777777" w:rsidR="00AB3B5A" w:rsidRPr="00AC798F" w:rsidRDefault="00AB3B5A" w:rsidP="002D0901">
      <w:pPr>
        <w:pStyle w:val="af1"/>
        <w:jc w:val="both"/>
        <w:rPr>
          <w:sz w:val="16"/>
          <w:szCs w:val="16"/>
        </w:rPr>
      </w:pPr>
      <w:r w:rsidRPr="00AC798F">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29E1B08D" w14:textId="77777777" w:rsidR="00AB3B5A" w:rsidRPr="00AC798F" w:rsidRDefault="00AB3B5A" w:rsidP="002D0901">
      <w:pPr>
        <w:pStyle w:val="af1"/>
        <w:jc w:val="both"/>
        <w:rPr>
          <w:sz w:val="16"/>
          <w:szCs w:val="16"/>
        </w:rPr>
      </w:pPr>
      <w:r w:rsidRPr="00AC798F">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523EEBF6" w14:textId="77777777" w:rsidR="00AB3B5A" w:rsidRPr="00AC798F" w:rsidRDefault="00AB3B5A" w:rsidP="002D0901">
      <w:pPr>
        <w:pStyle w:val="af1"/>
        <w:jc w:val="both"/>
        <w:rPr>
          <w:sz w:val="16"/>
          <w:szCs w:val="16"/>
        </w:rPr>
      </w:pPr>
      <w:r w:rsidRPr="00AC798F">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52EF14EE" w14:textId="77777777" w:rsidR="00AB3B5A" w:rsidRPr="00AC798F" w:rsidRDefault="00AB3B5A" w:rsidP="002D0901">
      <w:pPr>
        <w:pStyle w:val="af1"/>
        <w:jc w:val="both"/>
        <w:rPr>
          <w:sz w:val="16"/>
          <w:szCs w:val="16"/>
        </w:rPr>
      </w:pPr>
      <w:r w:rsidRPr="00AC798F">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3902E320" w14:textId="77777777" w:rsidR="00AB3B5A" w:rsidRPr="00AC798F" w:rsidRDefault="00AB3B5A" w:rsidP="002D0901">
      <w:pPr>
        <w:pStyle w:val="af1"/>
        <w:jc w:val="both"/>
        <w:rPr>
          <w:sz w:val="16"/>
          <w:szCs w:val="16"/>
        </w:rPr>
      </w:pPr>
      <w:r w:rsidRPr="00AC798F">
        <w:rPr>
          <w:b/>
          <w:sz w:val="16"/>
          <w:szCs w:val="16"/>
        </w:rPr>
        <w:t>В случае, предусмотренном пунктом 4 Правил</w:t>
      </w:r>
      <w:r w:rsidRPr="00AC798F">
        <w:rPr>
          <w:sz w:val="16"/>
          <w:szCs w:val="16"/>
        </w:rPr>
        <w:t>, если Контракт заключается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3ED01559" w14:textId="77777777" w:rsidR="00AB3B5A" w:rsidRPr="00AC798F" w:rsidRDefault="00AB3B5A" w:rsidP="002D0901">
      <w:pPr>
        <w:pStyle w:val="af1"/>
        <w:jc w:val="both"/>
        <w:rPr>
          <w:sz w:val="16"/>
          <w:szCs w:val="16"/>
        </w:rPr>
      </w:pPr>
      <w:r w:rsidRPr="00AC798F">
        <w:rPr>
          <w:rStyle w:val="af4"/>
          <w:sz w:val="16"/>
          <w:szCs w:val="16"/>
        </w:rPr>
        <w:footnoteRef/>
      </w:r>
      <w:r w:rsidRPr="00AC798F">
        <w:rPr>
          <w:b/>
          <w:sz w:val="16"/>
          <w:szCs w:val="16"/>
        </w:rPr>
        <w:t>Размер штрафа устанавливается в соответствии с пунктом 6 Правил</w:t>
      </w:r>
      <w:r w:rsidRPr="00AC798F">
        <w:rPr>
          <w:sz w:val="16"/>
          <w:szCs w:val="16"/>
        </w:rPr>
        <w:t>:</w:t>
      </w:r>
    </w:p>
    <w:p w14:paraId="4FCFBF30" w14:textId="77777777" w:rsidR="00AB3B5A" w:rsidRPr="00AC798F" w:rsidRDefault="00AB3B5A" w:rsidP="002D0901">
      <w:pPr>
        <w:pStyle w:val="af1"/>
        <w:jc w:val="both"/>
        <w:rPr>
          <w:sz w:val="16"/>
          <w:szCs w:val="16"/>
        </w:rPr>
      </w:pPr>
      <w:r w:rsidRPr="00AC798F">
        <w:rPr>
          <w:sz w:val="16"/>
          <w:szCs w:val="16"/>
        </w:rPr>
        <w:t>а) 1000 рублей, если цена контракта не превышает 3 млн. рублей;</w:t>
      </w:r>
    </w:p>
    <w:p w14:paraId="6FE675B1" w14:textId="77777777" w:rsidR="00AB3B5A" w:rsidRPr="00AC798F" w:rsidRDefault="00AB3B5A" w:rsidP="002D0901">
      <w:pPr>
        <w:pStyle w:val="af1"/>
        <w:jc w:val="both"/>
        <w:rPr>
          <w:sz w:val="16"/>
          <w:szCs w:val="16"/>
        </w:rPr>
      </w:pPr>
      <w:r w:rsidRPr="00AC798F">
        <w:rPr>
          <w:sz w:val="16"/>
          <w:szCs w:val="16"/>
        </w:rPr>
        <w:t>б) 5000 рублей, если цена контракта составляет от 3 млн. рублей до 50 млн. рублей (включительно);</w:t>
      </w:r>
    </w:p>
    <w:p w14:paraId="773DFEA9" w14:textId="77777777" w:rsidR="00AB3B5A" w:rsidRPr="00AC798F" w:rsidRDefault="00AB3B5A" w:rsidP="002D0901">
      <w:pPr>
        <w:pStyle w:val="af1"/>
        <w:jc w:val="both"/>
        <w:rPr>
          <w:sz w:val="16"/>
          <w:szCs w:val="16"/>
        </w:rPr>
      </w:pPr>
      <w:r w:rsidRPr="00AC798F">
        <w:rPr>
          <w:sz w:val="16"/>
          <w:szCs w:val="16"/>
        </w:rPr>
        <w:t>в) 10000 рублей, если цена контракта составляет от 50 млн. рублей до 100 млн. рублей (включительно);</w:t>
      </w:r>
    </w:p>
    <w:p w14:paraId="205F80DF" w14:textId="77777777" w:rsidR="00AB3B5A" w:rsidRPr="00AC798F" w:rsidRDefault="00AB3B5A" w:rsidP="002D0901">
      <w:pPr>
        <w:pStyle w:val="af1"/>
        <w:jc w:val="both"/>
        <w:rPr>
          <w:sz w:val="16"/>
          <w:szCs w:val="16"/>
        </w:rPr>
      </w:pPr>
      <w:r w:rsidRPr="00AC798F">
        <w:rPr>
          <w:sz w:val="16"/>
          <w:szCs w:val="16"/>
        </w:rPr>
        <w:t>г) 100000 рублей, если цена контракта превышает 100 млн. рублей.</w:t>
      </w:r>
    </w:p>
  </w:footnote>
  <w:footnote w:id="3">
    <w:p w14:paraId="0ADFBF03" w14:textId="77777777" w:rsidR="00AB3B5A" w:rsidRPr="00AC798F" w:rsidRDefault="00AB3B5A" w:rsidP="002D0901">
      <w:pPr>
        <w:pStyle w:val="af1"/>
        <w:jc w:val="both"/>
        <w:rPr>
          <w:sz w:val="16"/>
          <w:szCs w:val="16"/>
        </w:rPr>
      </w:pPr>
      <w:r w:rsidRPr="00AC798F">
        <w:rPr>
          <w:rStyle w:val="af4"/>
          <w:sz w:val="16"/>
          <w:szCs w:val="16"/>
        </w:rPr>
        <w:footnoteRef/>
      </w:r>
      <w:r w:rsidRPr="00AC798F">
        <w:rPr>
          <w:b/>
          <w:sz w:val="16"/>
          <w:szCs w:val="16"/>
        </w:rPr>
        <w:t>Размер штрафа устанавливается в соответствии с пунктом 9 Правил</w:t>
      </w:r>
      <w:r w:rsidRPr="00AC798F">
        <w:rPr>
          <w:sz w:val="16"/>
          <w:szCs w:val="16"/>
        </w:rPr>
        <w:t>:</w:t>
      </w:r>
    </w:p>
    <w:p w14:paraId="44AF7AF4" w14:textId="77777777" w:rsidR="00AB3B5A" w:rsidRPr="00AC798F" w:rsidRDefault="00AB3B5A" w:rsidP="002D0901">
      <w:pPr>
        <w:pStyle w:val="af1"/>
        <w:jc w:val="both"/>
        <w:rPr>
          <w:sz w:val="16"/>
          <w:szCs w:val="16"/>
        </w:rPr>
      </w:pPr>
      <w:r w:rsidRPr="00AC798F">
        <w:rPr>
          <w:sz w:val="16"/>
          <w:szCs w:val="16"/>
        </w:rPr>
        <w:t>а) 1000 рублей, если цена контракта не превышает 3 млн. рублей (включительно);</w:t>
      </w:r>
    </w:p>
    <w:p w14:paraId="1B0CCA92" w14:textId="77777777" w:rsidR="00AB3B5A" w:rsidRPr="00AC798F" w:rsidRDefault="00AB3B5A" w:rsidP="002D0901">
      <w:pPr>
        <w:pStyle w:val="af1"/>
        <w:jc w:val="both"/>
        <w:rPr>
          <w:sz w:val="16"/>
          <w:szCs w:val="16"/>
        </w:rPr>
      </w:pPr>
      <w:r w:rsidRPr="00AC798F">
        <w:rPr>
          <w:sz w:val="16"/>
          <w:szCs w:val="16"/>
        </w:rPr>
        <w:t>б) 5000 рублей, если цена контракта составляет от 3 млн. рублей до 50 млн. рублей (включительно);</w:t>
      </w:r>
    </w:p>
    <w:p w14:paraId="54C3F40B" w14:textId="77777777" w:rsidR="00AB3B5A" w:rsidRPr="00AC798F" w:rsidRDefault="00AB3B5A" w:rsidP="002D0901">
      <w:pPr>
        <w:pStyle w:val="af1"/>
        <w:jc w:val="both"/>
        <w:rPr>
          <w:sz w:val="16"/>
          <w:szCs w:val="16"/>
        </w:rPr>
      </w:pPr>
      <w:r w:rsidRPr="00AC798F">
        <w:rPr>
          <w:sz w:val="16"/>
          <w:szCs w:val="16"/>
        </w:rPr>
        <w:t>в) 10000 рублей, если цена контракта составляет от 50 млн. рублей до 100 млн. рублей (включительно);</w:t>
      </w:r>
    </w:p>
    <w:p w14:paraId="7C761BE4" w14:textId="77777777" w:rsidR="00AB3B5A" w:rsidRPr="00AC798F" w:rsidRDefault="00AB3B5A" w:rsidP="002D0901">
      <w:pPr>
        <w:pStyle w:val="af1"/>
        <w:jc w:val="both"/>
        <w:rPr>
          <w:sz w:val="16"/>
          <w:szCs w:val="16"/>
        </w:rPr>
      </w:pPr>
      <w:r w:rsidRPr="00AC798F">
        <w:rPr>
          <w:sz w:val="16"/>
          <w:szCs w:val="16"/>
        </w:rPr>
        <w:t>г) 100000 рублей, если цена контракта превышает 100 млн. рублей.</w:t>
      </w:r>
    </w:p>
  </w:footnote>
  <w:footnote w:id="4">
    <w:p w14:paraId="5A18E81F" w14:textId="7282639D" w:rsidR="00AB3B5A" w:rsidRPr="00AC798F" w:rsidRDefault="00AB3B5A" w:rsidP="002D0901">
      <w:pPr>
        <w:pStyle w:val="af1"/>
        <w:jc w:val="both"/>
        <w:rPr>
          <w:sz w:val="16"/>
          <w:szCs w:val="16"/>
        </w:rPr>
      </w:pPr>
      <w:r w:rsidRPr="00AC798F">
        <w:rPr>
          <w:rStyle w:val="afa"/>
          <w:sz w:val="16"/>
          <w:szCs w:val="16"/>
        </w:rPr>
        <w:footnoteRef/>
      </w:r>
      <w:r w:rsidRPr="00AC798F">
        <w:rPr>
          <w:sz w:val="16"/>
          <w:szCs w:val="16"/>
        </w:rPr>
        <w:t xml:space="preserve"> Пункт 6.13 включается в текст заключаемого Сторонами Контракта только в случаях, когда по результатам определения поставщика (подрядчика, исполнителя) в соответствии с Законом о контрактной системе определен размер платы, подлежащей внесению участником закупки за заключение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65BD9"/>
    <w:multiLevelType w:val="hybridMultilevel"/>
    <w:tmpl w:val="D2D4A4E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7DB1DA8"/>
    <w:multiLevelType w:val="multilevel"/>
    <w:tmpl w:val="E720559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D3B3C6A"/>
    <w:multiLevelType w:val="hybridMultilevel"/>
    <w:tmpl w:val="04C44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99643F"/>
    <w:multiLevelType w:val="hybridMultilevel"/>
    <w:tmpl w:val="41084F24"/>
    <w:lvl w:ilvl="0" w:tplc="DC22B578">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4" w15:restartNumberingAfterBreak="0">
    <w:nsid w:val="0ED52901"/>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6" w15:restartNumberingAfterBreak="0">
    <w:nsid w:val="14024607"/>
    <w:multiLevelType w:val="hybridMultilevel"/>
    <w:tmpl w:val="850A65D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5267802"/>
    <w:multiLevelType w:val="hybridMultilevel"/>
    <w:tmpl w:val="83C237F4"/>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312D2F"/>
    <w:multiLevelType w:val="hybridMultilevel"/>
    <w:tmpl w:val="E0C6A908"/>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261000"/>
    <w:multiLevelType w:val="multilevel"/>
    <w:tmpl w:val="DFCAEBD0"/>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 w15:restartNumberingAfterBreak="0">
    <w:nsid w:val="1AEA435A"/>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11" w15:restartNumberingAfterBreak="0">
    <w:nsid w:val="1C523A09"/>
    <w:multiLevelType w:val="multilevel"/>
    <w:tmpl w:val="7B88B1A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741DAD"/>
    <w:multiLevelType w:val="multilevel"/>
    <w:tmpl w:val="D04EF7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A2F7852"/>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14" w15:restartNumberingAfterBreak="0">
    <w:nsid w:val="2BA34329"/>
    <w:multiLevelType w:val="hybridMultilevel"/>
    <w:tmpl w:val="8AC29F9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241158D"/>
    <w:multiLevelType w:val="hybridMultilevel"/>
    <w:tmpl w:val="EE40D4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35D31B7"/>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9" w15:restartNumberingAfterBreak="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DBE3C6A"/>
    <w:multiLevelType w:val="hybridMultilevel"/>
    <w:tmpl w:val="E1A4D4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267B08"/>
    <w:multiLevelType w:val="multilevel"/>
    <w:tmpl w:val="71B21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3" w15:restartNumberingAfterBreak="0">
    <w:nsid w:val="5237557C"/>
    <w:multiLevelType w:val="hybridMultilevel"/>
    <w:tmpl w:val="7D048E08"/>
    <w:lvl w:ilvl="0" w:tplc="7E26F15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524266A0"/>
    <w:multiLevelType w:val="hybridMultilevel"/>
    <w:tmpl w:val="9D10E8B4"/>
    <w:lvl w:ilvl="0" w:tplc="DFB22E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525E2863"/>
    <w:multiLevelType w:val="multilevel"/>
    <w:tmpl w:val="15EEC4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42609EC"/>
    <w:multiLevelType w:val="hybridMultilevel"/>
    <w:tmpl w:val="AAD0958A"/>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15:restartNumberingAfterBreak="0">
    <w:nsid w:val="57662DDD"/>
    <w:multiLevelType w:val="multilevel"/>
    <w:tmpl w:val="8BCC9DD2"/>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8" w15:restartNumberingAfterBreak="0">
    <w:nsid w:val="5A5A710A"/>
    <w:multiLevelType w:val="multilevel"/>
    <w:tmpl w:val="DCCE88A8"/>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abstractNum w:abstractNumId="29" w15:restartNumberingAfterBreak="0">
    <w:nsid w:val="5B592DFA"/>
    <w:multiLevelType w:val="multilevel"/>
    <w:tmpl w:val="A1CEE330"/>
    <w:lvl w:ilvl="0">
      <w:start w:val="1"/>
      <w:numFmt w:val="bullet"/>
      <w:pStyle w:val="a2"/>
      <w:lvlText w:val=""/>
      <w:lvlJc w:val="left"/>
      <w:pPr>
        <w:tabs>
          <w:tab w:val="num" w:pos="1191"/>
        </w:tabs>
        <w:ind w:left="114"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30" w15:restartNumberingAfterBreak="0">
    <w:nsid w:val="5C1E3604"/>
    <w:multiLevelType w:val="hybridMultilevel"/>
    <w:tmpl w:val="F95AAB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6A63B30"/>
    <w:multiLevelType w:val="hybridMultilevel"/>
    <w:tmpl w:val="D8AE3734"/>
    <w:lvl w:ilvl="0" w:tplc="A4B43F5A">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88A3972"/>
    <w:multiLevelType w:val="multilevel"/>
    <w:tmpl w:val="0D5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E3216A"/>
    <w:multiLevelType w:val="hybridMultilevel"/>
    <w:tmpl w:val="427035D8"/>
    <w:lvl w:ilvl="0" w:tplc="0419000F">
      <w:start w:val="1"/>
      <w:numFmt w:val="decimal"/>
      <w:lvlText w:val="%1."/>
      <w:lvlJc w:val="left"/>
      <w:pPr>
        <w:ind w:left="360"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34" w15:restartNumberingAfterBreak="0">
    <w:nsid w:val="69540E9A"/>
    <w:multiLevelType w:val="hybridMultilevel"/>
    <w:tmpl w:val="A1E44B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7" w15:restartNumberingAfterBreak="0">
    <w:nsid w:val="7C047E44"/>
    <w:multiLevelType w:val="multilevel"/>
    <w:tmpl w:val="E496E9C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CE829FA"/>
    <w:multiLevelType w:val="hybridMultilevel"/>
    <w:tmpl w:val="1576BA56"/>
    <w:lvl w:ilvl="0" w:tplc="D434596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9" w15:restartNumberingAfterBreak="0">
    <w:nsid w:val="7E915D7D"/>
    <w:multiLevelType w:val="multilevel"/>
    <w:tmpl w:val="B268C350"/>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num w:numId="1">
    <w:abstractNumId w:val="39"/>
  </w:num>
  <w:num w:numId="2">
    <w:abstractNumId w:val="10"/>
  </w:num>
  <w:num w:numId="3">
    <w:abstractNumId w:val="25"/>
  </w:num>
  <w:num w:numId="4">
    <w:abstractNumId w:val="11"/>
  </w:num>
  <w:num w:numId="5">
    <w:abstractNumId w:val="4"/>
  </w:num>
  <w:num w:numId="6">
    <w:abstractNumId w:val="26"/>
  </w:num>
  <w:num w:numId="7">
    <w:abstractNumId w:val="14"/>
  </w:num>
  <w:num w:numId="8">
    <w:abstractNumId w:val="0"/>
  </w:num>
  <w:num w:numId="9">
    <w:abstractNumId w:val="17"/>
  </w:num>
  <w:num w:numId="10">
    <w:abstractNumId w:val="34"/>
  </w:num>
  <w:num w:numId="11">
    <w:abstractNumId w:val="20"/>
  </w:num>
  <w:num w:numId="12">
    <w:abstractNumId w:val="3"/>
  </w:num>
  <w:num w:numId="13">
    <w:abstractNumId w:val="2"/>
  </w:num>
  <w:num w:numId="14">
    <w:abstractNumId w:val="30"/>
  </w:num>
  <w:num w:numId="15">
    <w:abstractNumId w:val="8"/>
  </w:num>
  <w:num w:numId="16">
    <w:abstractNumId w:val="7"/>
  </w:num>
  <w:num w:numId="17">
    <w:abstractNumId w:val="37"/>
  </w:num>
  <w:num w:numId="18">
    <w:abstractNumId w:val="31"/>
  </w:num>
  <w:num w:numId="1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33"/>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28"/>
  </w:num>
  <w:num w:numId="25">
    <w:abstractNumId w:val="21"/>
  </w:num>
  <w:num w:numId="26">
    <w:abstractNumId w:val="13"/>
  </w:num>
  <w:num w:numId="2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6"/>
  </w:num>
  <w:num w:numId="31">
    <w:abstractNumId w:val="35"/>
  </w:num>
  <w:num w:numId="32">
    <w:abstractNumId w:val="36"/>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12"/>
  </w:num>
  <w:num w:numId="36">
    <w:abstractNumId w:val="32"/>
  </w:num>
  <w:num w:numId="37">
    <w:abstractNumId w:val="24"/>
  </w:num>
  <w:num w:numId="38">
    <w:abstractNumId w:val="19"/>
  </w:num>
  <w:num w:numId="39">
    <w:abstractNumId w:val="6"/>
  </w:num>
  <w:num w:numId="40">
    <w:abstractNumId w:val="38"/>
  </w:num>
  <w:num w:numId="41">
    <w:abstractNumId w:val="27"/>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DAB"/>
    <w:rsid w:val="00013292"/>
    <w:rsid w:val="00043225"/>
    <w:rsid w:val="000535DC"/>
    <w:rsid w:val="00067DAB"/>
    <w:rsid w:val="0007468D"/>
    <w:rsid w:val="000A6542"/>
    <w:rsid w:val="000B5FC0"/>
    <w:rsid w:val="000C31DF"/>
    <w:rsid w:val="000E7D6D"/>
    <w:rsid w:val="000F2BF0"/>
    <w:rsid w:val="0015557D"/>
    <w:rsid w:val="00186206"/>
    <w:rsid w:val="00196178"/>
    <w:rsid w:val="001B2E38"/>
    <w:rsid w:val="001B6C68"/>
    <w:rsid w:val="001C628C"/>
    <w:rsid w:val="001C7681"/>
    <w:rsid w:val="001D2B05"/>
    <w:rsid w:val="00203523"/>
    <w:rsid w:val="00227E20"/>
    <w:rsid w:val="002340A7"/>
    <w:rsid w:val="00252096"/>
    <w:rsid w:val="00273DDC"/>
    <w:rsid w:val="002801C3"/>
    <w:rsid w:val="00281A3C"/>
    <w:rsid w:val="00296693"/>
    <w:rsid w:val="002A125B"/>
    <w:rsid w:val="002A1F3D"/>
    <w:rsid w:val="002B2F17"/>
    <w:rsid w:val="002B72D6"/>
    <w:rsid w:val="002D0901"/>
    <w:rsid w:val="002E7B26"/>
    <w:rsid w:val="0032508B"/>
    <w:rsid w:val="00331F1E"/>
    <w:rsid w:val="003629FD"/>
    <w:rsid w:val="003634D4"/>
    <w:rsid w:val="00370E6B"/>
    <w:rsid w:val="003A2136"/>
    <w:rsid w:val="003A6E18"/>
    <w:rsid w:val="003B42E8"/>
    <w:rsid w:val="003B474F"/>
    <w:rsid w:val="003C14BB"/>
    <w:rsid w:val="003D595B"/>
    <w:rsid w:val="003F50C3"/>
    <w:rsid w:val="0041409E"/>
    <w:rsid w:val="004166EA"/>
    <w:rsid w:val="00433F18"/>
    <w:rsid w:val="00462E3C"/>
    <w:rsid w:val="004725DB"/>
    <w:rsid w:val="00484545"/>
    <w:rsid w:val="004A4B90"/>
    <w:rsid w:val="004B6B6B"/>
    <w:rsid w:val="004C4975"/>
    <w:rsid w:val="004D214B"/>
    <w:rsid w:val="004D3E45"/>
    <w:rsid w:val="004F5D34"/>
    <w:rsid w:val="0052268E"/>
    <w:rsid w:val="00552360"/>
    <w:rsid w:val="00566BBD"/>
    <w:rsid w:val="00567097"/>
    <w:rsid w:val="00574D7C"/>
    <w:rsid w:val="00575B95"/>
    <w:rsid w:val="00591168"/>
    <w:rsid w:val="0059788C"/>
    <w:rsid w:val="005E62B2"/>
    <w:rsid w:val="005F2030"/>
    <w:rsid w:val="00601B62"/>
    <w:rsid w:val="006066F5"/>
    <w:rsid w:val="006120D9"/>
    <w:rsid w:val="006140EB"/>
    <w:rsid w:val="0063165F"/>
    <w:rsid w:val="00640429"/>
    <w:rsid w:val="00640CB5"/>
    <w:rsid w:val="0064530C"/>
    <w:rsid w:val="00646CE1"/>
    <w:rsid w:val="00651F3D"/>
    <w:rsid w:val="00656DBA"/>
    <w:rsid w:val="00657FDD"/>
    <w:rsid w:val="00663E07"/>
    <w:rsid w:val="00670A70"/>
    <w:rsid w:val="006728B2"/>
    <w:rsid w:val="006768DE"/>
    <w:rsid w:val="00684C1D"/>
    <w:rsid w:val="0068529F"/>
    <w:rsid w:val="006A4DE0"/>
    <w:rsid w:val="006B2DD3"/>
    <w:rsid w:val="006D4972"/>
    <w:rsid w:val="006D7FEC"/>
    <w:rsid w:val="006E4845"/>
    <w:rsid w:val="006F6A2D"/>
    <w:rsid w:val="00700C31"/>
    <w:rsid w:val="00744D65"/>
    <w:rsid w:val="00745409"/>
    <w:rsid w:val="007A3A4B"/>
    <w:rsid w:val="007A7AE3"/>
    <w:rsid w:val="007B3819"/>
    <w:rsid w:val="007F299C"/>
    <w:rsid w:val="00806DBF"/>
    <w:rsid w:val="00823ADB"/>
    <w:rsid w:val="00836D51"/>
    <w:rsid w:val="00867BAA"/>
    <w:rsid w:val="008745BE"/>
    <w:rsid w:val="008757CB"/>
    <w:rsid w:val="00884F66"/>
    <w:rsid w:val="008A5D79"/>
    <w:rsid w:val="008B65A3"/>
    <w:rsid w:val="008C1BE2"/>
    <w:rsid w:val="008C774E"/>
    <w:rsid w:val="008D6A4B"/>
    <w:rsid w:val="00915949"/>
    <w:rsid w:val="00931B44"/>
    <w:rsid w:val="00932DB1"/>
    <w:rsid w:val="00940940"/>
    <w:rsid w:val="00941FB8"/>
    <w:rsid w:val="00945C64"/>
    <w:rsid w:val="00955436"/>
    <w:rsid w:val="00961295"/>
    <w:rsid w:val="0096447D"/>
    <w:rsid w:val="00976660"/>
    <w:rsid w:val="009906A9"/>
    <w:rsid w:val="00995057"/>
    <w:rsid w:val="00997CE1"/>
    <w:rsid w:val="009B1A48"/>
    <w:rsid w:val="009B4933"/>
    <w:rsid w:val="009C0A39"/>
    <w:rsid w:val="009D281E"/>
    <w:rsid w:val="00A06E2B"/>
    <w:rsid w:val="00A27C70"/>
    <w:rsid w:val="00A323D1"/>
    <w:rsid w:val="00A54A6E"/>
    <w:rsid w:val="00A6386B"/>
    <w:rsid w:val="00A92348"/>
    <w:rsid w:val="00AA0674"/>
    <w:rsid w:val="00AA1864"/>
    <w:rsid w:val="00AA5C85"/>
    <w:rsid w:val="00AB3177"/>
    <w:rsid w:val="00AB3B5A"/>
    <w:rsid w:val="00AC033D"/>
    <w:rsid w:val="00AC32A5"/>
    <w:rsid w:val="00AC4D26"/>
    <w:rsid w:val="00AC798F"/>
    <w:rsid w:val="00AD2762"/>
    <w:rsid w:val="00AD5141"/>
    <w:rsid w:val="00AD7E71"/>
    <w:rsid w:val="00AF35BE"/>
    <w:rsid w:val="00B01DC9"/>
    <w:rsid w:val="00B216E5"/>
    <w:rsid w:val="00B279A1"/>
    <w:rsid w:val="00B34B43"/>
    <w:rsid w:val="00B40626"/>
    <w:rsid w:val="00B70677"/>
    <w:rsid w:val="00BA2500"/>
    <w:rsid w:val="00BC3C8B"/>
    <w:rsid w:val="00BD6D4B"/>
    <w:rsid w:val="00BF53BA"/>
    <w:rsid w:val="00C23FF6"/>
    <w:rsid w:val="00C24D7F"/>
    <w:rsid w:val="00C36BF1"/>
    <w:rsid w:val="00C45873"/>
    <w:rsid w:val="00C81A08"/>
    <w:rsid w:val="00C9275B"/>
    <w:rsid w:val="00CA63FE"/>
    <w:rsid w:val="00CA6F36"/>
    <w:rsid w:val="00CC476A"/>
    <w:rsid w:val="00CF0959"/>
    <w:rsid w:val="00D22249"/>
    <w:rsid w:val="00D63BD5"/>
    <w:rsid w:val="00D65905"/>
    <w:rsid w:val="00D82638"/>
    <w:rsid w:val="00DB27D6"/>
    <w:rsid w:val="00E064CF"/>
    <w:rsid w:val="00E2784F"/>
    <w:rsid w:val="00E3779D"/>
    <w:rsid w:val="00E3792D"/>
    <w:rsid w:val="00E4025E"/>
    <w:rsid w:val="00E4456F"/>
    <w:rsid w:val="00E56347"/>
    <w:rsid w:val="00E63DA7"/>
    <w:rsid w:val="00E7342A"/>
    <w:rsid w:val="00E74514"/>
    <w:rsid w:val="00E8324B"/>
    <w:rsid w:val="00E8773A"/>
    <w:rsid w:val="00E95D8F"/>
    <w:rsid w:val="00EA385D"/>
    <w:rsid w:val="00EB0E02"/>
    <w:rsid w:val="00ED2A3E"/>
    <w:rsid w:val="00ED2D2C"/>
    <w:rsid w:val="00EF7722"/>
    <w:rsid w:val="00F102C4"/>
    <w:rsid w:val="00F40372"/>
    <w:rsid w:val="00F412F0"/>
    <w:rsid w:val="00F473CB"/>
    <w:rsid w:val="00F71586"/>
    <w:rsid w:val="00F8656C"/>
    <w:rsid w:val="00F94AEF"/>
    <w:rsid w:val="00FA36D1"/>
    <w:rsid w:val="00FC2C50"/>
    <w:rsid w:val="00FD440D"/>
    <w:rsid w:val="00FF73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6CA3E"/>
  <w15:docId w15:val="{53B3CD99-8E04-4D48-AB91-35C96074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4725DB"/>
    <w:pPr>
      <w:spacing w:after="200" w:line="276" w:lineRule="auto"/>
    </w:pPr>
    <w:rPr>
      <w:rFonts w:ascii="Calibri" w:eastAsia="Times New Roman" w:hAnsi="Calibri" w:cs="Times New Roman"/>
      <w:lang w:eastAsia="ru-RU"/>
    </w:rPr>
  </w:style>
  <w:style w:type="paragraph" w:styleId="1">
    <w:name w:val="heading 1"/>
    <w:aliases w:val="Заголовок 1 Знак Знак Знак Знак Знак Знак Знак Знак Знак,H1"/>
    <w:basedOn w:val="a4"/>
    <w:next w:val="a4"/>
    <w:link w:val="10"/>
    <w:uiPriority w:val="9"/>
    <w:qFormat/>
    <w:rsid w:val="00A54A6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1">
    <w:name w:val="heading 2"/>
    <w:basedOn w:val="a4"/>
    <w:next w:val="a4"/>
    <w:link w:val="22"/>
    <w:uiPriority w:val="9"/>
    <w:unhideWhenUsed/>
    <w:qFormat/>
    <w:rsid w:val="00A54A6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0">
    <w:name w:val="heading 3"/>
    <w:basedOn w:val="a4"/>
    <w:next w:val="a4"/>
    <w:link w:val="31"/>
    <w:uiPriority w:val="99"/>
    <w:unhideWhenUsed/>
    <w:qFormat/>
    <w:rsid w:val="00A54A6E"/>
    <w:pPr>
      <w:keepNext/>
      <w:spacing w:before="240" w:after="60" w:line="240" w:lineRule="auto"/>
      <w:outlineLvl w:val="2"/>
    </w:pPr>
    <w:rPr>
      <w:rFonts w:ascii="Calibri Light" w:hAnsi="Calibri Light"/>
      <w:b/>
      <w:bCs/>
      <w:sz w:val="26"/>
      <w:szCs w:val="26"/>
    </w:rPr>
  </w:style>
  <w:style w:type="paragraph" w:styleId="4">
    <w:name w:val="heading 4"/>
    <w:basedOn w:val="a4"/>
    <w:next w:val="a4"/>
    <w:link w:val="40"/>
    <w:uiPriority w:val="99"/>
    <w:qFormat/>
    <w:rsid w:val="0064530C"/>
    <w:pPr>
      <w:keepNext/>
      <w:spacing w:before="240" w:after="60" w:line="240" w:lineRule="auto"/>
      <w:outlineLvl w:val="3"/>
    </w:pPr>
    <w:rPr>
      <w:rFonts w:ascii="Times New Roman" w:eastAsia="Calibri" w:hAnsi="Times New Roman"/>
      <w:b/>
      <w:bCs/>
      <w:sz w:val="28"/>
      <w:szCs w:val="28"/>
    </w:rPr>
  </w:style>
  <w:style w:type="paragraph" w:styleId="5">
    <w:name w:val="heading 5"/>
    <w:basedOn w:val="a4"/>
    <w:next w:val="a4"/>
    <w:link w:val="50"/>
    <w:uiPriority w:val="99"/>
    <w:qFormat/>
    <w:rsid w:val="0064530C"/>
    <w:pPr>
      <w:spacing w:before="240" w:after="60" w:line="240" w:lineRule="auto"/>
      <w:outlineLvl w:val="4"/>
    </w:pPr>
    <w:rPr>
      <w:rFonts w:ascii="Times New Roman" w:eastAsia="Calibri" w:hAnsi="Times New Roman"/>
      <w:b/>
      <w:bCs/>
      <w:i/>
      <w:iCs/>
      <w:sz w:val="26"/>
      <w:szCs w:val="26"/>
    </w:rPr>
  </w:style>
  <w:style w:type="paragraph" w:styleId="6">
    <w:name w:val="heading 6"/>
    <w:basedOn w:val="a4"/>
    <w:next w:val="a4"/>
    <w:link w:val="60"/>
    <w:uiPriority w:val="99"/>
    <w:qFormat/>
    <w:rsid w:val="0064530C"/>
    <w:pPr>
      <w:keepNext/>
      <w:spacing w:after="0" w:line="240" w:lineRule="auto"/>
      <w:jc w:val="right"/>
      <w:outlineLvl w:val="5"/>
    </w:pPr>
    <w:rPr>
      <w:rFonts w:ascii="Times New Roman" w:eastAsia="Calibri" w:hAnsi="Times New Roman"/>
      <w:sz w:val="20"/>
      <w:szCs w:val="20"/>
      <w:lang w:val="en-US"/>
    </w:rPr>
  </w:style>
  <w:style w:type="paragraph" w:styleId="7">
    <w:name w:val="heading 7"/>
    <w:basedOn w:val="a4"/>
    <w:next w:val="a4"/>
    <w:link w:val="70"/>
    <w:uiPriority w:val="99"/>
    <w:qFormat/>
    <w:rsid w:val="0064530C"/>
    <w:pPr>
      <w:spacing w:before="240" w:after="60" w:line="240" w:lineRule="auto"/>
      <w:outlineLvl w:val="6"/>
    </w:pPr>
    <w:rPr>
      <w:rFonts w:eastAsia="Calibri"/>
      <w:sz w:val="24"/>
      <w:szCs w:val="24"/>
    </w:rPr>
  </w:style>
  <w:style w:type="paragraph" w:styleId="9">
    <w:name w:val="heading 9"/>
    <w:basedOn w:val="a4"/>
    <w:next w:val="a4"/>
    <w:link w:val="90"/>
    <w:uiPriority w:val="99"/>
    <w:qFormat/>
    <w:rsid w:val="0064530C"/>
    <w:pPr>
      <w:spacing w:before="240" w:after="60" w:line="240" w:lineRule="auto"/>
      <w:outlineLvl w:val="8"/>
    </w:pPr>
    <w:rPr>
      <w:rFonts w:ascii="Arial" w:eastAsia="Calibri" w:hAnsi="Arial"/>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basedOn w:val="a4"/>
    <w:link w:val="a9"/>
    <w:qFormat/>
    <w:rsid w:val="004725DB"/>
    <w:pPr>
      <w:ind w:left="720"/>
      <w:contextualSpacing/>
    </w:pPr>
  </w:style>
  <w:style w:type="character" w:customStyle="1" w:styleId="a9">
    <w:name w:val="Абзац списка Знак"/>
    <w:link w:val="a8"/>
    <w:uiPriority w:val="34"/>
    <w:rsid w:val="004725DB"/>
    <w:rPr>
      <w:rFonts w:ascii="Calibri" w:eastAsia="Times New Roman" w:hAnsi="Calibri" w:cs="Times New Roman"/>
      <w:lang w:eastAsia="ru-RU"/>
    </w:rPr>
  </w:style>
  <w:style w:type="character" w:customStyle="1" w:styleId="10">
    <w:name w:val="Заголовок 1 Знак"/>
    <w:aliases w:val="Заголовок 1 Знак Знак Знак Знак Знак Знак Знак Знак Знак Знак,H1 Знак"/>
    <w:basedOn w:val="a5"/>
    <w:link w:val="1"/>
    <w:uiPriority w:val="9"/>
    <w:rsid w:val="00A54A6E"/>
    <w:rPr>
      <w:rFonts w:asciiTheme="majorHAnsi" w:eastAsiaTheme="majorEastAsia" w:hAnsiTheme="majorHAnsi" w:cstheme="majorBidi"/>
      <w:b/>
      <w:bCs/>
      <w:color w:val="2E74B5" w:themeColor="accent1" w:themeShade="BF"/>
      <w:sz w:val="28"/>
      <w:szCs w:val="28"/>
      <w:lang w:eastAsia="ru-RU"/>
    </w:rPr>
  </w:style>
  <w:style w:type="character" w:customStyle="1" w:styleId="22">
    <w:name w:val="Заголовок 2 Знак"/>
    <w:basedOn w:val="a5"/>
    <w:link w:val="21"/>
    <w:uiPriority w:val="9"/>
    <w:rsid w:val="00A54A6E"/>
    <w:rPr>
      <w:rFonts w:asciiTheme="majorHAnsi" w:eastAsiaTheme="majorEastAsia" w:hAnsiTheme="majorHAnsi" w:cstheme="majorBidi"/>
      <w:b/>
      <w:bCs/>
      <w:color w:val="5B9BD5" w:themeColor="accent1"/>
      <w:sz w:val="26"/>
      <w:szCs w:val="26"/>
      <w:lang w:eastAsia="ru-RU"/>
    </w:rPr>
  </w:style>
  <w:style w:type="character" w:customStyle="1" w:styleId="31">
    <w:name w:val="Заголовок 3 Знак"/>
    <w:basedOn w:val="a5"/>
    <w:link w:val="30"/>
    <w:uiPriority w:val="99"/>
    <w:rsid w:val="00A54A6E"/>
    <w:rPr>
      <w:rFonts w:ascii="Calibri Light" w:eastAsia="Times New Roman" w:hAnsi="Calibri Light" w:cs="Times New Roman"/>
      <w:b/>
      <w:bCs/>
      <w:sz w:val="26"/>
      <w:szCs w:val="26"/>
      <w:lang w:eastAsia="ru-RU"/>
    </w:rPr>
  </w:style>
  <w:style w:type="numbering" w:customStyle="1" w:styleId="11">
    <w:name w:val="Нет списка1"/>
    <w:next w:val="a7"/>
    <w:uiPriority w:val="99"/>
    <w:semiHidden/>
    <w:unhideWhenUsed/>
    <w:rsid w:val="00A54A6E"/>
  </w:style>
  <w:style w:type="paragraph" w:customStyle="1" w:styleId="ConsPlusNormal">
    <w:name w:val="ConsPlusNormal"/>
    <w:link w:val="ConsPlusNormal0"/>
    <w:qFormat/>
    <w:rsid w:val="00A54A6E"/>
    <w:pPr>
      <w:widowControl w:val="0"/>
      <w:suppressAutoHyphens/>
      <w:autoSpaceDE w:val="0"/>
      <w:spacing w:after="0" w:line="240" w:lineRule="auto"/>
    </w:pPr>
    <w:rPr>
      <w:rFonts w:ascii="Calibri" w:eastAsia="Times New Roman" w:hAnsi="Calibri" w:cs="Calibri"/>
      <w:szCs w:val="20"/>
      <w:lang w:eastAsia="zh-CN"/>
    </w:rPr>
  </w:style>
  <w:style w:type="character" w:customStyle="1" w:styleId="ConsPlusNormal0">
    <w:name w:val="ConsPlusNormal Знак"/>
    <w:link w:val="ConsPlusNormal"/>
    <w:locked/>
    <w:rsid w:val="00A54A6E"/>
    <w:rPr>
      <w:rFonts w:ascii="Calibri" w:eastAsia="Times New Roman" w:hAnsi="Calibri" w:cs="Calibri"/>
      <w:szCs w:val="20"/>
      <w:lang w:eastAsia="zh-CN"/>
    </w:rPr>
  </w:style>
  <w:style w:type="table" w:styleId="aa">
    <w:name w:val="Table Grid"/>
    <w:basedOn w:val="a6"/>
    <w:uiPriority w:val="59"/>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99"/>
    <w:qFormat/>
    <w:rsid w:val="00A54A6E"/>
    <w:pPr>
      <w:suppressAutoHyphens/>
      <w:spacing w:after="0" w:line="240" w:lineRule="auto"/>
    </w:pPr>
    <w:rPr>
      <w:rFonts w:ascii="Calibri" w:eastAsia="Times New Roman" w:hAnsi="Calibri" w:cs="Times New Roman"/>
      <w:kern w:val="2"/>
      <w:lang w:eastAsia="ar-SA"/>
    </w:rPr>
  </w:style>
  <w:style w:type="paragraph" w:styleId="ac">
    <w:name w:val="Balloon Text"/>
    <w:basedOn w:val="a4"/>
    <w:link w:val="ad"/>
    <w:semiHidden/>
    <w:unhideWhenUsed/>
    <w:rsid w:val="00A54A6E"/>
    <w:pPr>
      <w:spacing w:after="0" w:line="240" w:lineRule="auto"/>
    </w:pPr>
    <w:rPr>
      <w:rFonts w:ascii="Tahoma" w:hAnsi="Tahoma" w:cs="Tahoma"/>
      <w:sz w:val="16"/>
      <w:szCs w:val="16"/>
    </w:rPr>
  </w:style>
  <w:style w:type="character" w:customStyle="1" w:styleId="ad">
    <w:name w:val="Текст выноски Знак"/>
    <w:basedOn w:val="a5"/>
    <w:link w:val="ac"/>
    <w:semiHidden/>
    <w:rsid w:val="00A54A6E"/>
    <w:rPr>
      <w:rFonts w:ascii="Tahoma" w:eastAsia="Times New Roman" w:hAnsi="Tahoma" w:cs="Tahoma"/>
      <w:sz w:val="16"/>
      <w:szCs w:val="16"/>
      <w:lang w:eastAsia="ru-RU"/>
    </w:rPr>
  </w:style>
  <w:style w:type="character" w:customStyle="1" w:styleId="f">
    <w:name w:val="f"/>
    <w:basedOn w:val="a5"/>
    <w:rsid w:val="00A54A6E"/>
  </w:style>
  <w:style w:type="character" w:customStyle="1" w:styleId="r">
    <w:name w:val="r"/>
    <w:basedOn w:val="a5"/>
    <w:rsid w:val="00A54A6E"/>
  </w:style>
  <w:style w:type="character" w:styleId="ae">
    <w:name w:val="Hyperlink"/>
    <w:uiPriority w:val="99"/>
    <w:unhideWhenUsed/>
    <w:rsid w:val="00A54A6E"/>
    <w:rPr>
      <w:color w:val="0000FF"/>
      <w:u w:val="single"/>
    </w:rPr>
  </w:style>
  <w:style w:type="paragraph" w:customStyle="1" w:styleId="af">
    <w:name w:val="Знак"/>
    <w:basedOn w:val="a4"/>
    <w:link w:val="71"/>
    <w:rsid w:val="00A54A6E"/>
    <w:pPr>
      <w:spacing w:after="0" w:line="240" w:lineRule="auto"/>
    </w:pPr>
    <w:rPr>
      <w:rFonts w:ascii="Verdana" w:hAnsi="Verdana" w:cs="Verdana"/>
      <w:sz w:val="20"/>
      <w:szCs w:val="20"/>
      <w:lang w:val="en-US" w:eastAsia="en-US"/>
    </w:rPr>
  </w:style>
  <w:style w:type="paragraph" w:styleId="af0">
    <w:name w:val="Normal (Web)"/>
    <w:basedOn w:val="a4"/>
    <w:unhideWhenUsed/>
    <w:rsid w:val="00A54A6E"/>
    <w:pPr>
      <w:spacing w:before="100" w:beforeAutospacing="1" w:after="100" w:afterAutospacing="1" w:line="240" w:lineRule="auto"/>
    </w:pPr>
    <w:rPr>
      <w:rFonts w:ascii="Times New Roman" w:hAnsi="Times New Roman"/>
      <w:sz w:val="24"/>
      <w:szCs w:val="24"/>
    </w:rPr>
  </w:style>
  <w:style w:type="character" w:customStyle="1" w:styleId="23">
    <w:name w:val="Основной текст (2)_"/>
    <w:basedOn w:val="a5"/>
    <w:link w:val="24"/>
    <w:rsid w:val="00A54A6E"/>
    <w:rPr>
      <w:rFonts w:ascii="Times New Roman" w:hAnsi="Times New Roman"/>
      <w:sz w:val="19"/>
      <w:szCs w:val="19"/>
      <w:shd w:val="clear" w:color="auto" w:fill="FFFFFF"/>
    </w:rPr>
  </w:style>
  <w:style w:type="paragraph" w:customStyle="1" w:styleId="24">
    <w:name w:val="Основной текст (2)"/>
    <w:basedOn w:val="a4"/>
    <w:link w:val="23"/>
    <w:rsid w:val="00A54A6E"/>
    <w:pPr>
      <w:widowControl w:val="0"/>
      <w:shd w:val="clear" w:color="auto" w:fill="FFFFFF"/>
      <w:spacing w:before="300" w:after="180" w:line="226" w:lineRule="exact"/>
    </w:pPr>
    <w:rPr>
      <w:rFonts w:ascii="Times New Roman" w:eastAsiaTheme="minorHAnsi" w:hAnsi="Times New Roman" w:cstheme="minorBidi"/>
      <w:sz w:val="19"/>
      <w:szCs w:val="19"/>
      <w:lang w:eastAsia="en-US"/>
    </w:rPr>
  </w:style>
  <w:style w:type="paragraph" w:customStyle="1" w:styleId="ConsPlusTitle">
    <w:name w:val="ConsPlusTitle"/>
    <w:uiPriority w:val="99"/>
    <w:rsid w:val="00A54A6E"/>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f1">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2"/>
    <w:uiPriority w:val="99"/>
    <w:qFormat/>
    <w:rsid w:val="00A54A6E"/>
    <w:pPr>
      <w:spacing w:after="0" w:line="240" w:lineRule="auto"/>
    </w:pPr>
    <w:rPr>
      <w:rFonts w:ascii="Times New Roman" w:hAnsi="Times New Roman"/>
      <w:sz w:val="20"/>
      <w:szCs w:val="20"/>
    </w:rPr>
  </w:style>
  <w:style w:type="character" w:customStyle="1" w:styleId="af2">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basedOn w:val="a5"/>
    <w:link w:val="af1"/>
    <w:uiPriority w:val="99"/>
    <w:rsid w:val="00A54A6E"/>
    <w:rPr>
      <w:rFonts w:ascii="Times New Roman" w:eastAsia="Times New Roman" w:hAnsi="Times New Roman" w:cs="Times New Roman"/>
      <w:sz w:val="20"/>
      <w:szCs w:val="20"/>
      <w:lang w:eastAsia="ru-RU"/>
    </w:rPr>
  </w:style>
  <w:style w:type="character" w:customStyle="1" w:styleId="af3">
    <w:name w:val="Маркер Знак"/>
    <w:link w:val="a2"/>
    <w:locked/>
    <w:rsid w:val="00A54A6E"/>
    <w:rPr>
      <w:color w:val="000000"/>
      <w:sz w:val="24"/>
      <w:lang w:eastAsia="ar-SA"/>
    </w:rPr>
  </w:style>
  <w:style w:type="paragraph" w:customStyle="1" w:styleId="a2">
    <w:name w:val="Маркер"/>
    <w:basedOn w:val="a4"/>
    <w:link w:val="af3"/>
    <w:rsid w:val="00A54A6E"/>
    <w:pPr>
      <w:widowControl w:val="0"/>
      <w:numPr>
        <w:numId w:val="19"/>
      </w:numPr>
      <w:tabs>
        <w:tab w:val="num" w:pos="1077"/>
      </w:tabs>
      <w:suppressAutoHyphens/>
      <w:spacing w:beforeLines="50" w:afterLines="50" w:line="240" w:lineRule="auto"/>
      <w:ind w:left="0"/>
      <w:contextualSpacing/>
      <w:jc w:val="both"/>
    </w:pPr>
    <w:rPr>
      <w:rFonts w:asciiTheme="minorHAnsi" w:eastAsiaTheme="minorHAnsi" w:hAnsiTheme="minorHAnsi" w:cstheme="minorBidi"/>
      <w:color w:val="000000"/>
      <w:sz w:val="24"/>
      <w:lang w:eastAsia="ar-SA"/>
    </w:rPr>
  </w:style>
  <w:style w:type="paragraph" w:customStyle="1" w:styleId="a1">
    <w:name w:val="Список а)"/>
    <w:basedOn w:val="a4"/>
    <w:qFormat/>
    <w:rsid w:val="00A54A6E"/>
    <w:pPr>
      <w:numPr>
        <w:numId w:val="22"/>
      </w:numPr>
      <w:tabs>
        <w:tab w:val="num" w:pos="643"/>
        <w:tab w:val="left" w:pos="1134"/>
      </w:tabs>
      <w:spacing w:before="120" w:after="120" w:line="240" w:lineRule="auto"/>
      <w:ind w:left="643"/>
      <w:contextualSpacing/>
      <w:jc w:val="both"/>
      <w:outlineLvl w:val="3"/>
    </w:pPr>
    <w:rPr>
      <w:rFonts w:ascii="Times New Roman" w:hAnsi="Times New Roman"/>
      <w:color w:val="000000"/>
      <w:sz w:val="24"/>
      <w:szCs w:val="24"/>
      <w:lang w:val="en-US"/>
    </w:rPr>
  </w:style>
  <w:style w:type="character" w:customStyle="1" w:styleId="af4">
    <w:name w:val="Символ сноски"/>
    <w:qFormat/>
    <w:rsid w:val="00A54A6E"/>
    <w:rPr>
      <w:vertAlign w:val="superscript"/>
    </w:rPr>
  </w:style>
  <w:style w:type="character" w:customStyle="1" w:styleId="12">
    <w:name w:val="Знак сноски1"/>
    <w:rsid w:val="00A54A6E"/>
    <w:rPr>
      <w:vertAlign w:val="superscript"/>
    </w:rPr>
  </w:style>
  <w:style w:type="character" w:styleId="af5">
    <w:name w:val="annotation reference"/>
    <w:basedOn w:val="a5"/>
    <w:unhideWhenUsed/>
    <w:rsid w:val="00A54A6E"/>
    <w:rPr>
      <w:sz w:val="16"/>
      <w:szCs w:val="16"/>
    </w:rPr>
  </w:style>
  <w:style w:type="paragraph" w:styleId="af6">
    <w:name w:val="annotation text"/>
    <w:basedOn w:val="a4"/>
    <w:link w:val="af7"/>
    <w:unhideWhenUsed/>
    <w:rsid w:val="00A54A6E"/>
    <w:pPr>
      <w:spacing w:line="240" w:lineRule="auto"/>
    </w:pPr>
    <w:rPr>
      <w:sz w:val="20"/>
      <w:szCs w:val="20"/>
    </w:rPr>
  </w:style>
  <w:style w:type="character" w:customStyle="1" w:styleId="af7">
    <w:name w:val="Текст примечания Знак"/>
    <w:basedOn w:val="a5"/>
    <w:link w:val="af6"/>
    <w:rsid w:val="00A54A6E"/>
    <w:rPr>
      <w:rFonts w:ascii="Calibri" w:eastAsia="Times New Roman" w:hAnsi="Calibri" w:cs="Times New Roman"/>
      <w:sz w:val="20"/>
      <w:szCs w:val="20"/>
      <w:lang w:eastAsia="ru-RU"/>
    </w:rPr>
  </w:style>
  <w:style w:type="paragraph" w:styleId="af8">
    <w:name w:val="annotation subject"/>
    <w:basedOn w:val="af6"/>
    <w:next w:val="af6"/>
    <w:link w:val="af9"/>
    <w:unhideWhenUsed/>
    <w:rsid w:val="00A54A6E"/>
    <w:rPr>
      <w:b/>
      <w:bCs/>
    </w:rPr>
  </w:style>
  <w:style w:type="character" w:customStyle="1" w:styleId="af9">
    <w:name w:val="Тема примечания Знак"/>
    <w:basedOn w:val="af7"/>
    <w:link w:val="af8"/>
    <w:rsid w:val="00A54A6E"/>
    <w:rPr>
      <w:rFonts w:ascii="Calibri" w:eastAsia="Times New Roman" w:hAnsi="Calibri" w:cs="Times New Roman"/>
      <w:b/>
      <w:bCs/>
      <w:sz w:val="20"/>
      <w:szCs w:val="20"/>
      <w:lang w:eastAsia="ru-RU"/>
    </w:rPr>
  </w:style>
  <w:style w:type="character" w:styleId="afa">
    <w:name w:val="footnote reference"/>
    <w:basedOn w:val="a5"/>
    <w:unhideWhenUsed/>
    <w:rsid w:val="00A54A6E"/>
    <w:rPr>
      <w:vertAlign w:val="superscript"/>
    </w:rPr>
  </w:style>
  <w:style w:type="table" w:customStyle="1" w:styleId="13">
    <w:name w:val="Сетка таблицы1"/>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Стиль1"/>
    <w:basedOn w:val="a4"/>
    <w:link w:val="15"/>
    <w:uiPriority w:val="99"/>
    <w:qFormat/>
    <w:rsid w:val="00A54A6E"/>
    <w:pPr>
      <w:spacing w:after="0" w:line="240" w:lineRule="auto"/>
      <w:ind w:firstLine="567"/>
      <w:jc w:val="both"/>
    </w:pPr>
    <w:rPr>
      <w:rFonts w:ascii="Times New Roman" w:eastAsiaTheme="minorHAnsi" w:hAnsi="Times New Roman"/>
      <w:sz w:val="24"/>
      <w:szCs w:val="24"/>
      <w:lang w:eastAsia="en-US"/>
    </w:rPr>
  </w:style>
  <w:style w:type="character" w:customStyle="1" w:styleId="15">
    <w:name w:val="Стиль1 Знак"/>
    <w:basedOn w:val="a5"/>
    <w:link w:val="14"/>
    <w:rsid w:val="00A54A6E"/>
    <w:rPr>
      <w:rFonts w:ascii="Times New Roman" w:hAnsi="Times New Roman" w:cs="Times New Roman"/>
      <w:sz w:val="24"/>
      <w:szCs w:val="24"/>
    </w:rPr>
  </w:style>
  <w:style w:type="character" w:styleId="afb">
    <w:name w:val="Emphasis"/>
    <w:basedOn w:val="a5"/>
    <w:uiPriority w:val="99"/>
    <w:qFormat/>
    <w:rsid w:val="00A54A6E"/>
    <w:rPr>
      <w:i/>
      <w:iCs/>
    </w:rPr>
  </w:style>
  <w:style w:type="numbering" w:customStyle="1" w:styleId="110">
    <w:name w:val="Нет списка11"/>
    <w:next w:val="a7"/>
    <w:uiPriority w:val="99"/>
    <w:semiHidden/>
    <w:unhideWhenUsed/>
    <w:rsid w:val="00A54A6E"/>
  </w:style>
  <w:style w:type="character" w:styleId="afc">
    <w:name w:val="FollowedHyperlink"/>
    <w:basedOn w:val="a5"/>
    <w:uiPriority w:val="99"/>
    <w:unhideWhenUsed/>
    <w:rsid w:val="00A54A6E"/>
    <w:rPr>
      <w:color w:val="800080"/>
      <w:u w:val="single"/>
    </w:rPr>
  </w:style>
  <w:style w:type="paragraph" w:customStyle="1" w:styleId="xl65">
    <w:name w:val="xl65"/>
    <w:basedOn w:val="a4"/>
    <w:rsid w:val="00A54A6E"/>
    <w:pPr>
      <w:spacing w:before="100" w:beforeAutospacing="1" w:after="100" w:afterAutospacing="1" w:line="240" w:lineRule="auto"/>
    </w:pPr>
    <w:rPr>
      <w:rFonts w:ascii="Arial" w:hAnsi="Arial" w:cs="Arial"/>
      <w:sz w:val="16"/>
      <w:szCs w:val="16"/>
    </w:rPr>
  </w:style>
  <w:style w:type="paragraph" w:customStyle="1" w:styleId="xl66">
    <w:name w:val="xl66"/>
    <w:basedOn w:val="a4"/>
    <w:rsid w:val="00A54A6E"/>
    <w:pPr>
      <w:spacing w:before="100" w:beforeAutospacing="1" w:after="100" w:afterAutospacing="1" w:line="240" w:lineRule="auto"/>
    </w:pPr>
    <w:rPr>
      <w:rFonts w:ascii="Arial" w:hAnsi="Arial" w:cs="Arial"/>
      <w:sz w:val="16"/>
      <w:szCs w:val="16"/>
    </w:rPr>
  </w:style>
  <w:style w:type="paragraph" w:customStyle="1" w:styleId="xl67">
    <w:name w:val="xl67"/>
    <w:basedOn w:val="a4"/>
    <w:rsid w:val="00A54A6E"/>
    <w:pPr>
      <w:spacing w:before="100" w:beforeAutospacing="1" w:after="100" w:afterAutospacing="1" w:line="240" w:lineRule="auto"/>
    </w:pPr>
    <w:rPr>
      <w:rFonts w:ascii="Arial" w:hAnsi="Arial" w:cs="Arial"/>
      <w:sz w:val="16"/>
      <w:szCs w:val="16"/>
    </w:rPr>
  </w:style>
  <w:style w:type="paragraph" w:customStyle="1" w:styleId="xl68">
    <w:name w:val="xl68"/>
    <w:basedOn w:val="a4"/>
    <w:rsid w:val="00A54A6E"/>
    <w:pPr>
      <w:spacing w:before="100" w:beforeAutospacing="1" w:after="100" w:afterAutospacing="1" w:line="240" w:lineRule="auto"/>
    </w:pPr>
    <w:rPr>
      <w:rFonts w:ascii="Arial" w:hAnsi="Arial" w:cs="Arial"/>
      <w:sz w:val="16"/>
      <w:szCs w:val="16"/>
    </w:rPr>
  </w:style>
  <w:style w:type="paragraph" w:customStyle="1" w:styleId="xl69">
    <w:name w:val="xl69"/>
    <w:basedOn w:val="a4"/>
    <w:rsid w:val="00A54A6E"/>
    <w:pPr>
      <w:spacing w:before="100" w:beforeAutospacing="1" w:after="100" w:afterAutospacing="1" w:line="240" w:lineRule="auto"/>
      <w:jc w:val="center"/>
    </w:pPr>
    <w:rPr>
      <w:rFonts w:ascii="Arial" w:hAnsi="Arial" w:cs="Arial"/>
      <w:b/>
      <w:bCs/>
      <w:sz w:val="28"/>
      <w:szCs w:val="28"/>
    </w:rPr>
  </w:style>
  <w:style w:type="paragraph" w:customStyle="1" w:styleId="xl70">
    <w:name w:val="xl70"/>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1">
    <w:name w:val="xl71"/>
    <w:basedOn w:val="a4"/>
    <w:rsid w:val="00A54A6E"/>
    <w:pPr>
      <w:spacing w:before="100" w:beforeAutospacing="1" w:after="100" w:afterAutospacing="1" w:line="240" w:lineRule="auto"/>
    </w:pPr>
    <w:rPr>
      <w:rFonts w:ascii="Arial" w:hAnsi="Arial" w:cs="Arial"/>
      <w:sz w:val="16"/>
      <w:szCs w:val="16"/>
    </w:rPr>
  </w:style>
  <w:style w:type="paragraph" w:customStyle="1" w:styleId="xl72">
    <w:name w:val="xl72"/>
    <w:basedOn w:val="a4"/>
    <w:rsid w:val="00A54A6E"/>
    <w:pPr>
      <w:spacing w:before="100" w:beforeAutospacing="1" w:after="100" w:afterAutospacing="1" w:line="240" w:lineRule="auto"/>
    </w:pPr>
    <w:rPr>
      <w:rFonts w:ascii="Arial" w:hAnsi="Arial" w:cs="Arial"/>
      <w:i/>
      <w:iCs/>
      <w:sz w:val="16"/>
      <w:szCs w:val="16"/>
    </w:rPr>
  </w:style>
  <w:style w:type="paragraph" w:customStyle="1" w:styleId="xl73">
    <w:name w:val="xl73"/>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74">
    <w:name w:val="xl74"/>
    <w:basedOn w:val="a4"/>
    <w:rsid w:val="00A54A6E"/>
    <w:pPr>
      <w:spacing w:before="100" w:beforeAutospacing="1" w:after="100" w:afterAutospacing="1" w:line="240" w:lineRule="auto"/>
      <w:jc w:val="center"/>
    </w:pPr>
    <w:rPr>
      <w:rFonts w:ascii="Arial" w:hAnsi="Arial" w:cs="Arial"/>
      <w:i/>
      <w:iCs/>
      <w:sz w:val="16"/>
      <w:szCs w:val="16"/>
    </w:rPr>
  </w:style>
  <w:style w:type="paragraph" w:customStyle="1" w:styleId="xl75">
    <w:name w:val="xl75"/>
    <w:basedOn w:val="a4"/>
    <w:rsid w:val="00A54A6E"/>
    <w:pPr>
      <w:spacing w:before="100" w:beforeAutospacing="1" w:after="100" w:afterAutospacing="1" w:line="240" w:lineRule="auto"/>
    </w:pPr>
    <w:rPr>
      <w:rFonts w:ascii="Arial" w:hAnsi="Arial" w:cs="Arial"/>
      <w:b/>
      <w:bCs/>
      <w:sz w:val="16"/>
      <w:szCs w:val="16"/>
    </w:rPr>
  </w:style>
  <w:style w:type="paragraph" w:customStyle="1" w:styleId="xl76">
    <w:name w:val="xl76"/>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7">
    <w:name w:val="xl77"/>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8">
    <w:name w:val="xl78"/>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a4"/>
    <w:rsid w:val="00A54A6E"/>
    <w:pPr>
      <w:spacing w:before="100" w:beforeAutospacing="1" w:after="100" w:afterAutospacing="1" w:line="240" w:lineRule="auto"/>
      <w:jc w:val="center"/>
    </w:pPr>
    <w:rPr>
      <w:rFonts w:ascii="Arial" w:hAnsi="Arial" w:cs="Arial"/>
      <w:sz w:val="16"/>
      <w:szCs w:val="16"/>
    </w:rPr>
  </w:style>
  <w:style w:type="paragraph" w:customStyle="1" w:styleId="xl80">
    <w:name w:val="xl80"/>
    <w:basedOn w:val="a4"/>
    <w:rsid w:val="00A54A6E"/>
    <w:pPr>
      <w:spacing w:before="100" w:beforeAutospacing="1" w:after="100" w:afterAutospacing="1" w:line="240" w:lineRule="auto"/>
      <w:jc w:val="center"/>
    </w:pPr>
    <w:rPr>
      <w:rFonts w:ascii="Arial" w:hAnsi="Arial" w:cs="Arial"/>
      <w:sz w:val="16"/>
      <w:szCs w:val="16"/>
    </w:rPr>
  </w:style>
  <w:style w:type="paragraph" w:customStyle="1" w:styleId="xl81">
    <w:name w:val="xl81"/>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82">
    <w:name w:val="xl82"/>
    <w:basedOn w:val="a4"/>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83">
    <w:name w:val="xl83"/>
    <w:basedOn w:val="a4"/>
    <w:rsid w:val="00A54A6E"/>
    <w:pPr>
      <w:spacing w:before="100" w:beforeAutospacing="1" w:after="100" w:afterAutospacing="1" w:line="240" w:lineRule="auto"/>
    </w:pPr>
    <w:rPr>
      <w:rFonts w:ascii="Arial" w:hAnsi="Arial" w:cs="Arial"/>
      <w:sz w:val="16"/>
      <w:szCs w:val="16"/>
    </w:rPr>
  </w:style>
  <w:style w:type="paragraph" w:customStyle="1" w:styleId="xl84">
    <w:name w:val="xl84"/>
    <w:basedOn w:val="a4"/>
    <w:rsid w:val="00A54A6E"/>
    <w:pPr>
      <w:spacing w:before="100" w:beforeAutospacing="1" w:after="100" w:afterAutospacing="1" w:line="240" w:lineRule="auto"/>
      <w:textAlignment w:val="center"/>
    </w:pPr>
    <w:rPr>
      <w:rFonts w:ascii="Arial" w:hAnsi="Arial" w:cs="Arial"/>
      <w:sz w:val="16"/>
      <w:szCs w:val="16"/>
    </w:rPr>
  </w:style>
  <w:style w:type="paragraph" w:customStyle="1" w:styleId="xl85">
    <w:name w:val="xl85"/>
    <w:basedOn w:val="a4"/>
    <w:rsid w:val="00A54A6E"/>
    <w:pPr>
      <w:spacing w:before="100" w:beforeAutospacing="1" w:after="100" w:afterAutospacing="1" w:line="240" w:lineRule="auto"/>
    </w:pPr>
    <w:rPr>
      <w:rFonts w:ascii="Arial" w:hAnsi="Arial" w:cs="Arial"/>
      <w:i/>
      <w:iCs/>
      <w:sz w:val="16"/>
      <w:szCs w:val="16"/>
    </w:rPr>
  </w:style>
  <w:style w:type="paragraph" w:customStyle="1" w:styleId="xl86">
    <w:name w:val="xl86"/>
    <w:basedOn w:val="a4"/>
    <w:rsid w:val="00A54A6E"/>
    <w:pPr>
      <w:spacing w:before="100" w:beforeAutospacing="1" w:after="100" w:afterAutospacing="1" w:line="240" w:lineRule="auto"/>
    </w:pPr>
    <w:rPr>
      <w:rFonts w:ascii="Arial" w:hAnsi="Arial" w:cs="Arial"/>
      <w:sz w:val="16"/>
      <w:szCs w:val="16"/>
    </w:rPr>
  </w:style>
  <w:style w:type="paragraph" w:customStyle="1" w:styleId="xl87">
    <w:name w:val="xl87"/>
    <w:basedOn w:val="a4"/>
    <w:rsid w:val="00A54A6E"/>
    <w:pPr>
      <w:spacing w:before="100" w:beforeAutospacing="1" w:after="100" w:afterAutospacing="1" w:line="240" w:lineRule="auto"/>
      <w:jc w:val="right"/>
    </w:pPr>
    <w:rPr>
      <w:rFonts w:ascii="Arial" w:hAnsi="Arial" w:cs="Arial"/>
      <w:sz w:val="16"/>
      <w:szCs w:val="16"/>
    </w:rPr>
  </w:style>
  <w:style w:type="paragraph" w:customStyle="1" w:styleId="xl88">
    <w:name w:val="xl88"/>
    <w:basedOn w:val="a4"/>
    <w:rsid w:val="00A54A6E"/>
    <w:pPr>
      <w:spacing w:before="100" w:beforeAutospacing="1" w:after="100" w:afterAutospacing="1" w:line="240" w:lineRule="auto"/>
    </w:pPr>
    <w:rPr>
      <w:rFonts w:ascii="Arial" w:hAnsi="Arial" w:cs="Arial"/>
      <w:b/>
      <w:bCs/>
      <w:sz w:val="16"/>
      <w:szCs w:val="16"/>
    </w:rPr>
  </w:style>
  <w:style w:type="paragraph" w:customStyle="1" w:styleId="xl89">
    <w:name w:val="xl89"/>
    <w:basedOn w:val="a4"/>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0">
    <w:name w:val="xl90"/>
    <w:basedOn w:val="a4"/>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1">
    <w:name w:val="xl91"/>
    <w:basedOn w:val="a4"/>
    <w:rsid w:val="00A54A6E"/>
    <w:pPr>
      <w:spacing w:before="100" w:beforeAutospacing="1" w:after="100" w:afterAutospacing="1" w:line="240" w:lineRule="auto"/>
      <w:textAlignment w:val="center"/>
    </w:pPr>
    <w:rPr>
      <w:rFonts w:ascii="Arial" w:hAnsi="Arial" w:cs="Arial"/>
      <w:sz w:val="16"/>
      <w:szCs w:val="16"/>
    </w:rPr>
  </w:style>
  <w:style w:type="paragraph" w:customStyle="1" w:styleId="xl92">
    <w:name w:val="xl92"/>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3">
    <w:name w:val="xl93"/>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4">
    <w:name w:val="xl94"/>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5">
    <w:name w:val="xl95"/>
    <w:basedOn w:val="a4"/>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6">
    <w:name w:val="xl96"/>
    <w:basedOn w:val="a4"/>
    <w:rsid w:val="00A54A6E"/>
    <w:pPr>
      <w:pBdr>
        <w:top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97">
    <w:name w:val="xl97"/>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8">
    <w:name w:val="xl98"/>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9">
    <w:name w:val="xl99"/>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00">
    <w:name w:val="xl100"/>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1">
    <w:name w:val="xl101"/>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2">
    <w:name w:val="xl102"/>
    <w:basedOn w:val="a4"/>
    <w:rsid w:val="00A54A6E"/>
    <w:pPr>
      <w:pBdr>
        <w:lef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03">
    <w:name w:val="xl103"/>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104">
    <w:name w:val="xl104"/>
    <w:basedOn w:val="a4"/>
    <w:rsid w:val="00A54A6E"/>
    <w:pPr>
      <w:pBdr>
        <w:lef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05">
    <w:name w:val="xl10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6">
    <w:name w:val="xl106"/>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7">
    <w:name w:val="xl107"/>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8">
    <w:name w:val="xl108"/>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9">
    <w:name w:val="xl109"/>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0">
    <w:name w:val="xl110"/>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1">
    <w:name w:val="xl111"/>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2">
    <w:name w:val="xl112"/>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3">
    <w:name w:val="xl113"/>
    <w:basedOn w:val="a4"/>
    <w:rsid w:val="00A54A6E"/>
    <w:pPr>
      <w:pBdr>
        <w:lef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4">
    <w:name w:val="xl114"/>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5">
    <w:name w:val="xl11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6">
    <w:name w:val="xl116"/>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7">
    <w:name w:val="xl117"/>
    <w:basedOn w:val="a4"/>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8">
    <w:name w:val="xl118"/>
    <w:basedOn w:val="a4"/>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9">
    <w:name w:val="xl119"/>
    <w:basedOn w:val="a4"/>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0">
    <w:name w:val="xl120"/>
    <w:basedOn w:val="a4"/>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1">
    <w:name w:val="xl121"/>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2">
    <w:name w:val="xl12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3">
    <w:name w:val="xl123"/>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4">
    <w:name w:val="xl124"/>
    <w:basedOn w:val="a4"/>
    <w:rsid w:val="00A54A6E"/>
    <w:pPr>
      <w:pBdr>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5">
    <w:name w:val="xl125"/>
    <w:basedOn w:val="a4"/>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26">
    <w:name w:val="xl126"/>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7">
    <w:name w:val="xl127"/>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8">
    <w:name w:val="xl128"/>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9">
    <w:name w:val="xl129"/>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30">
    <w:name w:val="xl13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1">
    <w:name w:val="xl13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2">
    <w:name w:val="xl13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3">
    <w:name w:val="xl133"/>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4">
    <w:name w:val="xl134"/>
    <w:basedOn w:val="a4"/>
    <w:rsid w:val="00A54A6E"/>
    <w:pPr>
      <w:pBdr>
        <w:lef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35">
    <w:name w:val="xl135"/>
    <w:basedOn w:val="a4"/>
    <w:rsid w:val="00A54A6E"/>
    <w:pPr>
      <w:spacing w:before="100" w:beforeAutospacing="1" w:after="100" w:afterAutospacing="1" w:line="240" w:lineRule="auto"/>
      <w:jc w:val="right"/>
      <w:textAlignment w:val="top"/>
    </w:pPr>
    <w:rPr>
      <w:rFonts w:ascii="Arial" w:hAnsi="Arial" w:cs="Arial"/>
      <w:i/>
      <w:iCs/>
      <w:sz w:val="16"/>
      <w:szCs w:val="16"/>
    </w:rPr>
  </w:style>
  <w:style w:type="paragraph" w:customStyle="1" w:styleId="xl136">
    <w:name w:val="xl136"/>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7">
    <w:name w:val="xl137"/>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8">
    <w:name w:val="xl138"/>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9">
    <w:name w:val="xl139"/>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40">
    <w:name w:val="xl14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1">
    <w:name w:val="xl141"/>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2">
    <w:name w:val="xl14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3">
    <w:name w:val="xl14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44">
    <w:name w:val="xl144"/>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5">
    <w:name w:val="xl145"/>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6">
    <w:name w:val="xl146"/>
    <w:basedOn w:val="a4"/>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47">
    <w:name w:val="xl147"/>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8">
    <w:name w:val="xl148"/>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49">
    <w:name w:val="xl149"/>
    <w:basedOn w:val="a4"/>
    <w:rsid w:val="00A54A6E"/>
    <w:pPr>
      <w:pBdr>
        <w:top w:val="single" w:sz="4" w:space="0" w:color="auto"/>
        <w:left w:val="single" w:sz="4" w:space="0" w:color="auto"/>
      </w:pBdr>
      <w:spacing w:before="100" w:beforeAutospacing="1" w:after="100" w:afterAutospacing="1" w:line="240" w:lineRule="auto"/>
    </w:pPr>
    <w:rPr>
      <w:rFonts w:ascii="Arial" w:hAnsi="Arial" w:cs="Arial"/>
      <w:sz w:val="16"/>
      <w:szCs w:val="16"/>
    </w:rPr>
  </w:style>
  <w:style w:type="paragraph" w:customStyle="1" w:styleId="xl150">
    <w:name w:val="xl150"/>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1">
    <w:name w:val="xl151"/>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2">
    <w:name w:val="xl15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53">
    <w:name w:val="xl15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4">
    <w:name w:val="xl154"/>
    <w:basedOn w:val="a4"/>
    <w:rsid w:val="00A54A6E"/>
    <w:pPr>
      <w:pBdr>
        <w:left w:val="single" w:sz="4" w:space="0" w:color="auto"/>
      </w:pBdr>
      <w:spacing w:before="100" w:beforeAutospacing="1" w:after="100" w:afterAutospacing="1" w:line="240" w:lineRule="auto"/>
    </w:pPr>
    <w:rPr>
      <w:rFonts w:ascii="Arial" w:hAnsi="Arial" w:cs="Arial"/>
      <w:sz w:val="16"/>
      <w:szCs w:val="16"/>
    </w:rPr>
  </w:style>
  <w:style w:type="paragraph" w:customStyle="1" w:styleId="xl155">
    <w:name w:val="xl15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6">
    <w:name w:val="xl156"/>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57">
    <w:name w:val="xl157"/>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58">
    <w:name w:val="xl158"/>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9">
    <w:name w:val="xl159"/>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0">
    <w:name w:val="xl160"/>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61">
    <w:name w:val="xl161"/>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2">
    <w:name w:val="xl162"/>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3">
    <w:name w:val="xl163"/>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4">
    <w:name w:val="xl164"/>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65">
    <w:name w:val="xl165"/>
    <w:basedOn w:val="a4"/>
    <w:rsid w:val="00A54A6E"/>
    <w:pPr>
      <w:pBdr>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66">
    <w:name w:val="xl166"/>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7">
    <w:name w:val="xl167"/>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8">
    <w:name w:val="xl168"/>
    <w:basedOn w:val="a4"/>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69">
    <w:name w:val="xl169"/>
    <w:basedOn w:val="a4"/>
    <w:rsid w:val="00A54A6E"/>
    <w:pPr>
      <w:pBdr>
        <w:top w:val="single" w:sz="4" w:space="0" w:color="auto"/>
      </w:pBd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70">
    <w:name w:val="xl17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1">
    <w:name w:val="xl17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2">
    <w:name w:val="xl17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3">
    <w:name w:val="xl173"/>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4">
    <w:name w:val="xl174"/>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5">
    <w:name w:val="xl175"/>
    <w:basedOn w:val="a4"/>
    <w:rsid w:val="00A54A6E"/>
    <w:pPr>
      <w:pBdr>
        <w:left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76">
    <w:name w:val="xl176"/>
    <w:basedOn w:val="a4"/>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177">
    <w:name w:val="xl177"/>
    <w:basedOn w:val="a4"/>
    <w:rsid w:val="00A54A6E"/>
    <w:pPr>
      <w:pBdr>
        <w:left w:val="single" w:sz="4" w:space="0" w:color="auto"/>
      </w:pBdr>
      <w:spacing w:before="100" w:beforeAutospacing="1" w:after="100" w:afterAutospacing="1" w:line="240" w:lineRule="auto"/>
      <w:jc w:val="center"/>
      <w:textAlignment w:val="center"/>
    </w:pPr>
    <w:rPr>
      <w:rFonts w:ascii="Arial" w:hAnsi="Arial" w:cs="Arial"/>
      <w:i/>
      <w:iCs/>
      <w:color w:val="7F7F7F"/>
      <w:sz w:val="16"/>
      <w:szCs w:val="16"/>
    </w:rPr>
  </w:style>
  <w:style w:type="paragraph" w:customStyle="1" w:styleId="xl178">
    <w:name w:val="xl178"/>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79">
    <w:name w:val="xl179"/>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0">
    <w:name w:val="xl180"/>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1">
    <w:name w:val="xl181"/>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2">
    <w:name w:val="xl182"/>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3">
    <w:name w:val="xl183"/>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4">
    <w:name w:val="xl184"/>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5">
    <w:name w:val="xl185"/>
    <w:basedOn w:val="a4"/>
    <w:rsid w:val="00A54A6E"/>
    <w:pPr>
      <w:pBdr>
        <w:lef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6">
    <w:name w:val="xl186"/>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7">
    <w:name w:val="xl187"/>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8">
    <w:name w:val="xl188"/>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9">
    <w:name w:val="xl189"/>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0">
    <w:name w:val="xl190"/>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1">
    <w:name w:val="xl191"/>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2">
    <w:name w:val="xl192"/>
    <w:basedOn w:val="a4"/>
    <w:rsid w:val="00A54A6E"/>
    <w:pPr>
      <w:pBdr>
        <w:top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3">
    <w:name w:val="xl19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4">
    <w:name w:val="xl194"/>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5">
    <w:name w:val="xl195"/>
    <w:basedOn w:val="a4"/>
    <w:rsid w:val="00A54A6E"/>
    <w:pPr>
      <w:pBdr>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96">
    <w:name w:val="xl196"/>
    <w:basedOn w:val="a4"/>
    <w:rsid w:val="00A54A6E"/>
    <w:pP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97">
    <w:name w:val="xl197"/>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8">
    <w:name w:val="xl198"/>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9">
    <w:name w:val="xl199"/>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200">
    <w:name w:val="xl20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1">
    <w:name w:val="xl20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2">
    <w:name w:val="xl20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3">
    <w:name w:val="xl203"/>
    <w:basedOn w:val="a4"/>
    <w:rsid w:val="00A54A6E"/>
    <w:pPr>
      <w:pBdr>
        <w:left w:val="single" w:sz="4" w:space="0" w:color="auto"/>
      </w:pBdr>
      <w:spacing w:before="100" w:beforeAutospacing="1" w:after="100" w:afterAutospacing="1" w:line="240" w:lineRule="auto"/>
      <w:textAlignment w:val="center"/>
    </w:pPr>
    <w:rPr>
      <w:rFonts w:ascii="Arial" w:hAnsi="Arial" w:cs="Arial"/>
      <w:i/>
      <w:iCs/>
      <w:color w:val="7F7F7F"/>
      <w:sz w:val="16"/>
      <w:szCs w:val="16"/>
    </w:rPr>
  </w:style>
  <w:style w:type="paragraph" w:customStyle="1" w:styleId="xl204">
    <w:name w:val="xl204"/>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205">
    <w:name w:val="xl205"/>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6">
    <w:name w:val="xl206"/>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7">
    <w:name w:val="xl207"/>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08">
    <w:name w:val="xl208"/>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9">
    <w:name w:val="xl209"/>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10">
    <w:name w:val="xl210"/>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11">
    <w:name w:val="xl211"/>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12">
    <w:name w:val="xl212"/>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213">
    <w:name w:val="xl213"/>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214">
    <w:name w:val="xl214"/>
    <w:basedOn w:val="a4"/>
    <w:rsid w:val="00A54A6E"/>
    <w:pPr>
      <w:pBdr>
        <w:bottom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215">
    <w:name w:val="xl215"/>
    <w:basedOn w:val="a4"/>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6">
    <w:name w:val="xl216"/>
    <w:basedOn w:val="a4"/>
    <w:rsid w:val="00A54A6E"/>
    <w:pPr>
      <w:pBdr>
        <w:top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7">
    <w:name w:val="xl217"/>
    <w:basedOn w:val="a4"/>
    <w:rsid w:val="00A54A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8">
    <w:name w:val="xl218"/>
    <w:basedOn w:val="a4"/>
    <w:rsid w:val="00A54A6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9">
    <w:name w:val="xl219"/>
    <w:basedOn w:val="a4"/>
    <w:rsid w:val="00A54A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20">
    <w:name w:val="xl220"/>
    <w:basedOn w:val="a4"/>
    <w:rsid w:val="00A54A6E"/>
    <w:pPr>
      <w:spacing w:before="100" w:beforeAutospacing="1" w:after="100" w:afterAutospacing="1" w:line="240" w:lineRule="auto"/>
      <w:textAlignment w:val="top"/>
    </w:pPr>
    <w:rPr>
      <w:rFonts w:ascii="Arial" w:hAnsi="Arial" w:cs="Arial"/>
      <w:i/>
      <w:iCs/>
      <w:sz w:val="16"/>
      <w:szCs w:val="16"/>
    </w:rPr>
  </w:style>
  <w:style w:type="paragraph" w:customStyle="1" w:styleId="xl221">
    <w:name w:val="xl221"/>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22">
    <w:name w:val="xl222"/>
    <w:basedOn w:val="a4"/>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23">
    <w:name w:val="xl223"/>
    <w:basedOn w:val="a4"/>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4">
    <w:name w:val="xl224"/>
    <w:basedOn w:val="a4"/>
    <w:rsid w:val="00A54A6E"/>
    <w:pPr>
      <w:pBdr>
        <w:top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5">
    <w:name w:val="xl225"/>
    <w:basedOn w:val="a4"/>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226">
    <w:name w:val="xl226"/>
    <w:basedOn w:val="a4"/>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7">
    <w:name w:val="xl227"/>
    <w:basedOn w:val="a4"/>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228">
    <w:name w:val="xl228"/>
    <w:basedOn w:val="a4"/>
    <w:rsid w:val="00A54A6E"/>
    <w:pPr>
      <w:pBdr>
        <w:top w:val="single" w:sz="4" w:space="0" w:color="auto"/>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29">
    <w:name w:val="xl229"/>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230">
    <w:name w:val="xl230"/>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31">
    <w:name w:val="xl231"/>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sz w:val="16"/>
      <w:szCs w:val="16"/>
    </w:rPr>
  </w:style>
  <w:style w:type="paragraph" w:customStyle="1" w:styleId="xl232">
    <w:name w:val="xl232"/>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3">
    <w:name w:val="xl233"/>
    <w:basedOn w:val="a4"/>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customStyle="1" w:styleId="xl234">
    <w:name w:val="xl234"/>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5">
    <w:name w:val="xl235"/>
    <w:basedOn w:val="a4"/>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styleId="afd">
    <w:name w:val="header"/>
    <w:basedOn w:val="a4"/>
    <w:link w:val="afe"/>
    <w:uiPriority w:val="99"/>
    <w:unhideWhenUsed/>
    <w:rsid w:val="00A54A6E"/>
    <w:pPr>
      <w:tabs>
        <w:tab w:val="center" w:pos="4677"/>
        <w:tab w:val="right" w:pos="9355"/>
      </w:tabs>
      <w:spacing w:after="0" w:line="240" w:lineRule="auto"/>
    </w:pPr>
  </w:style>
  <w:style w:type="character" w:customStyle="1" w:styleId="afe">
    <w:name w:val="Верхний колонтитул Знак"/>
    <w:basedOn w:val="a5"/>
    <w:link w:val="afd"/>
    <w:uiPriority w:val="99"/>
    <w:rsid w:val="00A54A6E"/>
    <w:rPr>
      <w:rFonts w:ascii="Calibri" w:eastAsia="Times New Roman" w:hAnsi="Calibri" w:cs="Times New Roman"/>
      <w:lang w:eastAsia="ru-RU"/>
    </w:rPr>
  </w:style>
  <w:style w:type="paragraph" w:styleId="aff">
    <w:name w:val="footer"/>
    <w:basedOn w:val="a4"/>
    <w:link w:val="aff0"/>
    <w:uiPriority w:val="99"/>
    <w:unhideWhenUsed/>
    <w:rsid w:val="00A54A6E"/>
    <w:pPr>
      <w:tabs>
        <w:tab w:val="center" w:pos="4677"/>
        <w:tab w:val="right" w:pos="9355"/>
      </w:tabs>
      <w:spacing w:after="0" w:line="240" w:lineRule="auto"/>
    </w:pPr>
  </w:style>
  <w:style w:type="character" w:customStyle="1" w:styleId="aff0">
    <w:name w:val="Нижний колонтитул Знак"/>
    <w:basedOn w:val="a5"/>
    <w:link w:val="aff"/>
    <w:uiPriority w:val="99"/>
    <w:rsid w:val="00A54A6E"/>
    <w:rPr>
      <w:rFonts w:ascii="Calibri" w:eastAsia="Times New Roman" w:hAnsi="Calibri" w:cs="Times New Roman"/>
      <w:lang w:eastAsia="ru-RU"/>
    </w:rPr>
  </w:style>
  <w:style w:type="paragraph" w:customStyle="1" w:styleId="font5">
    <w:name w:val="font5"/>
    <w:basedOn w:val="a4"/>
    <w:rsid w:val="00A54A6E"/>
    <w:pPr>
      <w:spacing w:before="100" w:beforeAutospacing="1" w:after="100" w:afterAutospacing="1" w:line="240" w:lineRule="auto"/>
    </w:pPr>
    <w:rPr>
      <w:rFonts w:ascii="Arial" w:hAnsi="Arial" w:cs="Arial"/>
      <w:color w:val="000000"/>
      <w:sz w:val="16"/>
      <w:szCs w:val="16"/>
    </w:rPr>
  </w:style>
  <w:style w:type="paragraph" w:customStyle="1" w:styleId="font6">
    <w:name w:val="font6"/>
    <w:basedOn w:val="a4"/>
    <w:rsid w:val="00A54A6E"/>
    <w:pPr>
      <w:spacing w:before="100" w:beforeAutospacing="1" w:after="100" w:afterAutospacing="1" w:line="240" w:lineRule="auto"/>
    </w:pPr>
    <w:rPr>
      <w:rFonts w:ascii="Arial" w:hAnsi="Arial" w:cs="Arial"/>
      <w:color w:val="000000"/>
      <w:sz w:val="16"/>
      <w:szCs w:val="16"/>
    </w:rPr>
  </w:style>
  <w:style w:type="numbering" w:customStyle="1" w:styleId="25">
    <w:name w:val="Нет списка2"/>
    <w:next w:val="a7"/>
    <w:uiPriority w:val="99"/>
    <w:semiHidden/>
    <w:unhideWhenUsed/>
    <w:rsid w:val="00A54A6E"/>
  </w:style>
  <w:style w:type="table" w:customStyle="1" w:styleId="26">
    <w:name w:val="Сетка таблицы2"/>
    <w:basedOn w:val="a6"/>
    <w:next w:val="aa"/>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7"/>
    <w:uiPriority w:val="99"/>
    <w:semiHidden/>
    <w:unhideWhenUsed/>
    <w:rsid w:val="00A54A6E"/>
  </w:style>
  <w:style w:type="numbering" w:customStyle="1" w:styleId="32">
    <w:name w:val="Нет списка3"/>
    <w:next w:val="a7"/>
    <w:uiPriority w:val="99"/>
    <w:semiHidden/>
    <w:unhideWhenUsed/>
    <w:rsid w:val="00A54A6E"/>
  </w:style>
  <w:style w:type="table" w:customStyle="1" w:styleId="33">
    <w:name w:val="Сетка таблицы3"/>
    <w:basedOn w:val="a6"/>
    <w:next w:val="aa"/>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7"/>
    <w:uiPriority w:val="99"/>
    <w:semiHidden/>
    <w:unhideWhenUsed/>
    <w:rsid w:val="00A54A6E"/>
  </w:style>
  <w:style w:type="table" w:customStyle="1" w:styleId="130">
    <w:name w:val="Сетка таблицы13"/>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7"/>
    <w:uiPriority w:val="99"/>
    <w:semiHidden/>
    <w:unhideWhenUsed/>
    <w:rsid w:val="00A54A6E"/>
  </w:style>
  <w:style w:type="character" w:customStyle="1" w:styleId="aff1">
    <w:name w:val="Привязка сноски"/>
    <w:rsid w:val="002D0901"/>
    <w:rPr>
      <w:vertAlign w:val="superscript"/>
    </w:rPr>
  </w:style>
  <w:style w:type="character" w:customStyle="1" w:styleId="FootnoteCharacters">
    <w:name w:val="Footnote Characters"/>
    <w:basedOn w:val="a5"/>
    <w:qFormat/>
    <w:rsid w:val="002D0901"/>
    <w:rPr>
      <w:vertAlign w:val="superscript"/>
    </w:rPr>
  </w:style>
  <w:style w:type="character" w:customStyle="1" w:styleId="aff2">
    <w:name w:val="Основной текст_"/>
    <w:link w:val="1a"/>
    <w:locked/>
    <w:rsid w:val="00552360"/>
    <w:rPr>
      <w:shd w:val="clear" w:color="auto" w:fill="FFFFFF"/>
    </w:rPr>
  </w:style>
  <w:style w:type="paragraph" w:customStyle="1" w:styleId="1a">
    <w:name w:val="Основной текст1"/>
    <w:basedOn w:val="a4"/>
    <w:link w:val="aff2"/>
    <w:rsid w:val="00552360"/>
    <w:pPr>
      <w:shd w:val="clear" w:color="auto" w:fill="FFFFFF"/>
      <w:spacing w:before="240" w:after="240" w:line="269" w:lineRule="exact"/>
      <w:jc w:val="right"/>
    </w:pPr>
    <w:rPr>
      <w:rFonts w:asciiTheme="minorHAnsi" w:eastAsiaTheme="minorHAnsi" w:hAnsiTheme="minorHAnsi" w:cstheme="minorBidi"/>
      <w:shd w:val="clear" w:color="auto" w:fill="FFFFFF"/>
      <w:lang w:eastAsia="en-US"/>
    </w:rPr>
  </w:style>
  <w:style w:type="character" w:customStyle="1" w:styleId="34">
    <w:name w:val="Основной текст (3)_"/>
    <w:link w:val="35"/>
    <w:locked/>
    <w:rsid w:val="00552360"/>
    <w:rPr>
      <w:sz w:val="17"/>
      <w:szCs w:val="17"/>
      <w:shd w:val="clear" w:color="auto" w:fill="FFFFFF"/>
    </w:rPr>
  </w:style>
  <w:style w:type="paragraph" w:customStyle="1" w:styleId="35">
    <w:name w:val="Основной текст (3)"/>
    <w:basedOn w:val="a4"/>
    <w:link w:val="34"/>
    <w:rsid w:val="00552360"/>
    <w:pPr>
      <w:shd w:val="clear" w:color="auto" w:fill="FFFFFF"/>
      <w:spacing w:after="0" w:line="240" w:lineRule="atLeast"/>
    </w:pPr>
    <w:rPr>
      <w:rFonts w:asciiTheme="minorHAnsi" w:eastAsiaTheme="minorHAnsi" w:hAnsiTheme="minorHAnsi" w:cstheme="minorBidi"/>
      <w:sz w:val="17"/>
      <w:szCs w:val="17"/>
      <w:shd w:val="clear" w:color="auto" w:fill="FFFFFF"/>
      <w:lang w:eastAsia="en-US"/>
    </w:rPr>
  </w:style>
  <w:style w:type="paragraph" w:customStyle="1" w:styleId="xl63">
    <w:name w:val="xl63"/>
    <w:basedOn w:val="a4"/>
    <w:rsid w:val="00331F1E"/>
    <w:pPr>
      <w:spacing w:before="100" w:beforeAutospacing="1" w:after="100" w:afterAutospacing="1" w:line="240" w:lineRule="auto"/>
    </w:pPr>
    <w:rPr>
      <w:rFonts w:ascii="Arial" w:hAnsi="Arial" w:cs="Arial"/>
      <w:sz w:val="16"/>
      <w:szCs w:val="16"/>
    </w:rPr>
  </w:style>
  <w:style w:type="paragraph" w:customStyle="1" w:styleId="xl64">
    <w:name w:val="xl64"/>
    <w:basedOn w:val="a4"/>
    <w:rsid w:val="00331F1E"/>
    <w:pPr>
      <w:spacing w:before="100" w:beforeAutospacing="1" w:after="100" w:afterAutospacing="1" w:line="240" w:lineRule="auto"/>
      <w:jc w:val="right"/>
      <w:textAlignment w:val="top"/>
    </w:pPr>
    <w:rPr>
      <w:rFonts w:ascii="Arial" w:hAnsi="Arial" w:cs="Arial"/>
      <w:sz w:val="16"/>
      <w:szCs w:val="16"/>
    </w:rPr>
  </w:style>
  <w:style w:type="character" w:customStyle="1" w:styleId="40">
    <w:name w:val="Заголовок 4 Знак"/>
    <w:basedOn w:val="a5"/>
    <w:link w:val="4"/>
    <w:uiPriority w:val="99"/>
    <w:rsid w:val="0064530C"/>
    <w:rPr>
      <w:rFonts w:ascii="Times New Roman" w:eastAsia="Calibri" w:hAnsi="Times New Roman" w:cs="Times New Roman"/>
      <w:b/>
      <w:bCs/>
      <w:sz w:val="28"/>
      <w:szCs w:val="28"/>
      <w:lang w:eastAsia="ru-RU"/>
    </w:rPr>
  </w:style>
  <w:style w:type="character" w:customStyle="1" w:styleId="50">
    <w:name w:val="Заголовок 5 Знак"/>
    <w:basedOn w:val="a5"/>
    <w:link w:val="5"/>
    <w:uiPriority w:val="99"/>
    <w:rsid w:val="0064530C"/>
    <w:rPr>
      <w:rFonts w:ascii="Times New Roman" w:eastAsia="Calibri" w:hAnsi="Times New Roman" w:cs="Times New Roman"/>
      <w:b/>
      <w:bCs/>
      <w:i/>
      <w:iCs/>
      <w:sz w:val="26"/>
      <w:szCs w:val="26"/>
      <w:lang w:eastAsia="ru-RU"/>
    </w:rPr>
  </w:style>
  <w:style w:type="character" w:customStyle="1" w:styleId="60">
    <w:name w:val="Заголовок 6 Знак"/>
    <w:basedOn w:val="a5"/>
    <w:link w:val="6"/>
    <w:uiPriority w:val="99"/>
    <w:rsid w:val="0064530C"/>
    <w:rPr>
      <w:rFonts w:ascii="Times New Roman" w:eastAsia="Calibri" w:hAnsi="Times New Roman" w:cs="Times New Roman"/>
      <w:sz w:val="20"/>
      <w:szCs w:val="20"/>
      <w:lang w:val="en-US" w:eastAsia="ru-RU"/>
    </w:rPr>
  </w:style>
  <w:style w:type="character" w:customStyle="1" w:styleId="70">
    <w:name w:val="Заголовок 7 Знак"/>
    <w:basedOn w:val="a5"/>
    <w:link w:val="7"/>
    <w:uiPriority w:val="99"/>
    <w:rsid w:val="0064530C"/>
    <w:rPr>
      <w:rFonts w:ascii="Calibri" w:eastAsia="Calibri" w:hAnsi="Calibri" w:cs="Times New Roman"/>
      <w:sz w:val="24"/>
      <w:szCs w:val="24"/>
      <w:lang w:eastAsia="ru-RU"/>
    </w:rPr>
  </w:style>
  <w:style w:type="character" w:customStyle="1" w:styleId="90">
    <w:name w:val="Заголовок 9 Знак"/>
    <w:basedOn w:val="a5"/>
    <w:link w:val="9"/>
    <w:uiPriority w:val="99"/>
    <w:rsid w:val="0064530C"/>
    <w:rPr>
      <w:rFonts w:ascii="Arial" w:eastAsia="Calibri" w:hAnsi="Arial" w:cs="Times New Roman"/>
      <w:sz w:val="20"/>
      <w:szCs w:val="20"/>
      <w:lang w:eastAsia="ru-RU"/>
    </w:rPr>
  </w:style>
  <w:style w:type="character" w:styleId="aff3">
    <w:name w:val="page number"/>
    <w:uiPriority w:val="99"/>
    <w:rsid w:val="0064530C"/>
    <w:rPr>
      <w:rFonts w:cs="Times New Roman"/>
    </w:rPr>
  </w:style>
  <w:style w:type="character" w:customStyle="1" w:styleId="aff4">
    <w:name w:val="Основной текст + Полужирный"/>
    <w:uiPriority w:val="99"/>
    <w:rsid w:val="0064530C"/>
    <w:rPr>
      <w:b/>
      <w:bCs/>
      <w:sz w:val="22"/>
      <w:szCs w:val="22"/>
      <w:shd w:val="clear" w:color="auto" w:fill="FFFFFF"/>
      <w:lang w:bidi="ar-SA"/>
    </w:rPr>
  </w:style>
  <w:style w:type="paragraph" w:customStyle="1" w:styleId="Preformat">
    <w:name w:val="Preformat"/>
    <w:rsid w:val="0064530C"/>
    <w:pPr>
      <w:widowControl w:val="0"/>
      <w:spacing w:after="0" w:line="240" w:lineRule="auto"/>
    </w:pPr>
    <w:rPr>
      <w:rFonts w:ascii="Courier New" w:eastAsia="Times New Roman" w:hAnsi="Courier New" w:cs="Times New Roman"/>
      <w:sz w:val="20"/>
      <w:szCs w:val="20"/>
      <w:lang w:eastAsia="ru-RU"/>
    </w:rPr>
  </w:style>
  <w:style w:type="character" w:styleId="aff5">
    <w:name w:val="Strong"/>
    <w:uiPriority w:val="99"/>
    <w:qFormat/>
    <w:rsid w:val="0064530C"/>
    <w:rPr>
      <w:b/>
    </w:rPr>
  </w:style>
  <w:style w:type="character" w:customStyle="1" w:styleId="1b">
    <w:name w:val="Заголовок №1_"/>
    <w:link w:val="1c"/>
    <w:uiPriority w:val="99"/>
    <w:locked/>
    <w:rsid w:val="0064530C"/>
    <w:rPr>
      <w:shd w:val="clear" w:color="auto" w:fill="FFFFFF"/>
    </w:rPr>
  </w:style>
  <w:style w:type="paragraph" w:customStyle="1" w:styleId="1c">
    <w:name w:val="Заголовок №1"/>
    <w:basedOn w:val="a4"/>
    <w:link w:val="1b"/>
    <w:uiPriority w:val="99"/>
    <w:rsid w:val="0064530C"/>
    <w:pPr>
      <w:shd w:val="clear" w:color="auto" w:fill="FFFFFF"/>
      <w:spacing w:before="240" w:after="300" w:line="240" w:lineRule="atLeast"/>
      <w:jc w:val="center"/>
      <w:outlineLvl w:val="0"/>
    </w:pPr>
    <w:rPr>
      <w:rFonts w:asciiTheme="minorHAnsi" w:eastAsiaTheme="minorHAnsi" w:hAnsiTheme="minorHAnsi" w:cstheme="minorBidi"/>
      <w:shd w:val="clear" w:color="auto" w:fill="FFFFFF"/>
      <w:lang w:eastAsia="en-US"/>
    </w:rPr>
  </w:style>
  <w:style w:type="character" w:customStyle="1" w:styleId="apple-converted-space">
    <w:name w:val="apple-converted-space"/>
    <w:basedOn w:val="a5"/>
    <w:rsid w:val="0064530C"/>
  </w:style>
  <w:style w:type="paragraph" w:customStyle="1" w:styleId="formattexttopleveltext">
    <w:name w:val="formattext topleveltext"/>
    <w:basedOn w:val="a4"/>
    <w:rsid w:val="0064530C"/>
    <w:pPr>
      <w:spacing w:before="100" w:beforeAutospacing="1" w:after="100" w:afterAutospacing="1" w:line="240" w:lineRule="auto"/>
    </w:pPr>
    <w:rPr>
      <w:rFonts w:ascii="Times New Roman" w:hAnsi="Times New Roman"/>
      <w:sz w:val="24"/>
      <w:szCs w:val="24"/>
    </w:rPr>
  </w:style>
  <w:style w:type="paragraph" w:customStyle="1" w:styleId="1d">
    <w:name w:val="Текст1"/>
    <w:basedOn w:val="a4"/>
    <w:rsid w:val="0064530C"/>
    <w:pPr>
      <w:overflowPunct w:val="0"/>
      <w:autoSpaceDE w:val="0"/>
      <w:autoSpaceDN w:val="0"/>
      <w:adjustRightInd w:val="0"/>
      <w:spacing w:after="0" w:line="240" w:lineRule="auto"/>
      <w:textAlignment w:val="baseline"/>
    </w:pPr>
    <w:rPr>
      <w:rFonts w:ascii="Courier New" w:hAnsi="Courier New"/>
      <w:sz w:val="20"/>
      <w:szCs w:val="20"/>
    </w:rPr>
  </w:style>
  <w:style w:type="paragraph" w:customStyle="1" w:styleId="aff6">
    <w:name w:val="Заголовок"/>
    <w:basedOn w:val="a4"/>
    <w:next w:val="aff7"/>
    <w:link w:val="aff8"/>
    <w:qFormat/>
    <w:rsid w:val="0064530C"/>
    <w:pPr>
      <w:keepNext/>
      <w:widowControl w:val="0"/>
      <w:autoSpaceDE w:val="0"/>
      <w:spacing w:before="240" w:after="120" w:line="240" w:lineRule="auto"/>
    </w:pPr>
    <w:rPr>
      <w:rFonts w:ascii="Arial" w:eastAsia="Calibri" w:hAnsi="Arial" w:cs="Arial"/>
      <w:kern w:val="1"/>
      <w:sz w:val="28"/>
      <w:szCs w:val="28"/>
      <w:lang w:eastAsia="ar-SA"/>
    </w:rPr>
  </w:style>
  <w:style w:type="paragraph" w:styleId="aff7">
    <w:name w:val="Body Text"/>
    <w:basedOn w:val="a4"/>
    <w:link w:val="aff9"/>
    <w:rsid w:val="0064530C"/>
    <w:pPr>
      <w:spacing w:before="60" w:after="60" w:line="240" w:lineRule="auto"/>
      <w:jc w:val="both"/>
    </w:pPr>
    <w:rPr>
      <w:rFonts w:ascii="Times New Roman" w:eastAsia="Calibri" w:hAnsi="Times New Roman"/>
      <w:kern w:val="1"/>
      <w:sz w:val="24"/>
      <w:szCs w:val="24"/>
      <w:lang w:eastAsia="ar-SA"/>
    </w:rPr>
  </w:style>
  <w:style w:type="character" w:customStyle="1" w:styleId="aff9">
    <w:name w:val="Основной текст Знак"/>
    <w:basedOn w:val="a5"/>
    <w:link w:val="aff7"/>
    <w:rsid w:val="0064530C"/>
    <w:rPr>
      <w:rFonts w:ascii="Times New Roman" w:eastAsia="Calibri" w:hAnsi="Times New Roman" w:cs="Times New Roman"/>
      <w:kern w:val="1"/>
      <w:sz w:val="24"/>
      <w:szCs w:val="24"/>
      <w:lang w:eastAsia="ar-SA"/>
    </w:rPr>
  </w:style>
  <w:style w:type="character" w:customStyle="1" w:styleId="aff8">
    <w:name w:val="Заголовок Знак"/>
    <w:link w:val="aff6"/>
    <w:uiPriority w:val="99"/>
    <w:locked/>
    <w:rsid w:val="0064530C"/>
    <w:rPr>
      <w:rFonts w:ascii="Arial" w:eastAsia="Calibri" w:hAnsi="Arial" w:cs="Arial"/>
      <w:kern w:val="1"/>
      <w:sz w:val="28"/>
      <w:szCs w:val="28"/>
      <w:lang w:eastAsia="ar-SA"/>
    </w:rPr>
  </w:style>
  <w:style w:type="paragraph" w:styleId="affa">
    <w:name w:val="Title"/>
    <w:basedOn w:val="a4"/>
    <w:next w:val="affb"/>
    <w:link w:val="affc"/>
    <w:uiPriority w:val="99"/>
    <w:qFormat/>
    <w:rsid w:val="0064530C"/>
    <w:pPr>
      <w:widowControl w:val="0"/>
      <w:autoSpaceDE w:val="0"/>
      <w:spacing w:before="240" w:after="60" w:line="240" w:lineRule="auto"/>
      <w:jc w:val="center"/>
    </w:pPr>
    <w:rPr>
      <w:rFonts w:ascii="Times New Roman" w:eastAsia="Calibri" w:hAnsi="Times New Roman"/>
      <w:b/>
      <w:bCs/>
      <w:kern w:val="1"/>
      <w:sz w:val="32"/>
      <w:szCs w:val="32"/>
      <w:lang w:eastAsia="ar-SA"/>
    </w:rPr>
  </w:style>
  <w:style w:type="character" w:customStyle="1" w:styleId="affc">
    <w:name w:val="Название Знак"/>
    <w:basedOn w:val="a5"/>
    <w:link w:val="affa"/>
    <w:uiPriority w:val="99"/>
    <w:rsid w:val="0064530C"/>
    <w:rPr>
      <w:rFonts w:ascii="Times New Roman" w:eastAsia="Calibri" w:hAnsi="Times New Roman" w:cs="Times New Roman"/>
      <w:b/>
      <w:bCs/>
      <w:kern w:val="1"/>
      <w:sz w:val="32"/>
      <w:szCs w:val="32"/>
      <w:lang w:eastAsia="ar-SA"/>
    </w:rPr>
  </w:style>
  <w:style w:type="paragraph" w:styleId="affb">
    <w:name w:val="Subtitle"/>
    <w:basedOn w:val="a4"/>
    <w:link w:val="affd"/>
    <w:uiPriority w:val="99"/>
    <w:qFormat/>
    <w:rsid w:val="0064530C"/>
    <w:pPr>
      <w:widowControl w:val="0"/>
      <w:autoSpaceDE w:val="0"/>
      <w:spacing w:after="60" w:line="240" w:lineRule="auto"/>
      <w:jc w:val="center"/>
      <w:outlineLvl w:val="1"/>
    </w:pPr>
    <w:rPr>
      <w:rFonts w:ascii="Arial" w:eastAsia="Calibri" w:hAnsi="Arial" w:cs="Arial"/>
      <w:kern w:val="1"/>
      <w:sz w:val="24"/>
      <w:szCs w:val="24"/>
      <w:lang w:eastAsia="ar-SA"/>
    </w:rPr>
  </w:style>
  <w:style w:type="character" w:customStyle="1" w:styleId="affd">
    <w:name w:val="Подзаголовок Знак"/>
    <w:basedOn w:val="a5"/>
    <w:link w:val="affb"/>
    <w:uiPriority w:val="99"/>
    <w:rsid w:val="0064530C"/>
    <w:rPr>
      <w:rFonts w:ascii="Arial" w:eastAsia="Calibri" w:hAnsi="Arial" w:cs="Arial"/>
      <w:kern w:val="1"/>
      <w:sz w:val="24"/>
      <w:szCs w:val="24"/>
      <w:lang w:eastAsia="ar-SA"/>
    </w:rPr>
  </w:style>
  <w:style w:type="paragraph" w:customStyle="1" w:styleId="ConsTitle">
    <w:name w:val="ConsTitle"/>
    <w:uiPriority w:val="99"/>
    <w:rsid w:val="0064530C"/>
    <w:pPr>
      <w:widowControl w:val="0"/>
      <w:suppressAutoHyphens/>
      <w:snapToGrid w:val="0"/>
      <w:spacing w:after="0" w:line="240" w:lineRule="auto"/>
      <w:ind w:right="19772"/>
    </w:pPr>
    <w:rPr>
      <w:rFonts w:ascii="Arial" w:eastAsia="Calibri" w:hAnsi="Arial" w:cs="Arial"/>
      <w:b/>
      <w:bCs/>
      <w:kern w:val="1"/>
      <w:sz w:val="16"/>
      <w:szCs w:val="16"/>
      <w:lang w:eastAsia="ar-SA"/>
    </w:rPr>
  </w:style>
  <w:style w:type="paragraph" w:customStyle="1" w:styleId="1e">
    <w:name w:val="Обычный1"/>
    <w:link w:val="1f"/>
    <w:rsid w:val="0064530C"/>
    <w:pPr>
      <w:suppressAutoHyphens/>
      <w:spacing w:after="0" w:line="240" w:lineRule="auto"/>
    </w:pPr>
    <w:rPr>
      <w:rFonts w:ascii="Times New Roman" w:eastAsia="Calibri" w:hAnsi="Times New Roman" w:cs="Times New Roman"/>
      <w:kern w:val="1"/>
      <w:sz w:val="20"/>
      <w:szCs w:val="20"/>
      <w:lang w:eastAsia="ar-SA"/>
    </w:rPr>
  </w:style>
  <w:style w:type="paragraph" w:customStyle="1" w:styleId="210">
    <w:name w:val="Основной текст 21"/>
    <w:basedOn w:val="a4"/>
    <w:rsid w:val="0064530C"/>
    <w:pPr>
      <w:spacing w:after="0" w:line="240" w:lineRule="auto"/>
      <w:jc w:val="center"/>
    </w:pPr>
    <w:rPr>
      <w:rFonts w:ascii="Times New Roman" w:hAnsi="Times New Roman"/>
      <w:kern w:val="1"/>
      <w:sz w:val="24"/>
      <w:szCs w:val="24"/>
      <w:lang w:eastAsia="ar-SA"/>
    </w:rPr>
  </w:style>
  <w:style w:type="paragraph" w:customStyle="1" w:styleId="ConsNormal">
    <w:name w:val="ConsNormal"/>
    <w:link w:val="ConsNormal0"/>
    <w:uiPriority w:val="99"/>
    <w:rsid w:val="0064530C"/>
    <w:pPr>
      <w:widowControl w:val="0"/>
      <w:suppressAutoHyphens/>
      <w:autoSpaceDE w:val="0"/>
      <w:spacing w:after="0" w:line="240" w:lineRule="auto"/>
      <w:ind w:right="19772" w:firstLine="720"/>
    </w:pPr>
    <w:rPr>
      <w:rFonts w:ascii="Arial" w:eastAsia="Calibri" w:hAnsi="Arial" w:cs="Arial"/>
      <w:kern w:val="1"/>
      <w:lang w:eastAsia="ar-SA"/>
    </w:rPr>
  </w:style>
  <w:style w:type="character" w:customStyle="1" w:styleId="ConsNormal0">
    <w:name w:val="ConsNormal Знак"/>
    <w:link w:val="ConsNormal"/>
    <w:uiPriority w:val="99"/>
    <w:locked/>
    <w:rsid w:val="0064530C"/>
    <w:rPr>
      <w:rFonts w:ascii="Arial" w:eastAsia="Calibri" w:hAnsi="Arial" w:cs="Arial"/>
      <w:kern w:val="1"/>
      <w:lang w:eastAsia="ar-SA"/>
    </w:rPr>
  </w:style>
  <w:style w:type="paragraph" w:customStyle="1" w:styleId="220">
    <w:name w:val="Основной текст с отступом 22"/>
    <w:basedOn w:val="a4"/>
    <w:uiPriority w:val="99"/>
    <w:rsid w:val="0064530C"/>
    <w:pPr>
      <w:widowControl w:val="0"/>
      <w:autoSpaceDE w:val="0"/>
      <w:spacing w:after="120" w:line="480" w:lineRule="auto"/>
      <w:ind w:left="283"/>
    </w:pPr>
    <w:rPr>
      <w:rFonts w:ascii="Times New Roman" w:hAnsi="Times New Roman"/>
      <w:kern w:val="1"/>
      <w:sz w:val="20"/>
      <w:szCs w:val="20"/>
      <w:lang w:eastAsia="ar-SA"/>
    </w:rPr>
  </w:style>
  <w:style w:type="paragraph" w:styleId="27">
    <w:name w:val="Body Text 2"/>
    <w:basedOn w:val="a4"/>
    <w:link w:val="28"/>
    <w:uiPriority w:val="99"/>
    <w:rsid w:val="0064530C"/>
    <w:pPr>
      <w:widowControl w:val="0"/>
      <w:autoSpaceDE w:val="0"/>
      <w:spacing w:after="120" w:line="480" w:lineRule="auto"/>
    </w:pPr>
    <w:rPr>
      <w:rFonts w:ascii="Times New Roman" w:eastAsia="Calibri" w:hAnsi="Times New Roman"/>
      <w:kern w:val="1"/>
      <w:sz w:val="20"/>
      <w:szCs w:val="20"/>
      <w:lang w:eastAsia="ar-SA"/>
    </w:rPr>
  </w:style>
  <w:style w:type="character" w:customStyle="1" w:styleId="28">
    <w:name w:val="Основной текст 2 Знак"/>
    <w:basedOn w:val="a5"/>
    <w:link w:val="27"/>
    <w:uiPriority w:val="99"/>
    <w:rsid w:val="0064530C"/>
    <w:rPr>
      <w:rFonts w:ascii="Times New Roman" w:eastAsia="Calibri" w:hAnsi="Times New Roman" w:cs="Times New Roman"/>
      <w:kern w:val="1"/>
      <w:sz w:val="20"/>
      <w:szCs w:val="20"/>
      <w:lang w:eastAsia="ar-SA"/>
    </w:rPr>
  </w:style>
  <w:style w:type="paragraph" w:styleId="36">
    <w:name w:val="Body Text 3"/>
    <w:basedOn w:val="a4"/>
    <w:link w:val="37"/>
    <w:uiPriority w:val="99"/>
    <w:rsid w:val="0064530C"/>
    <w:pPr>
      <w:widowControl w:val="0"/>
      <w:autoSpaceDE w:val="0"/>
      <w:spacing w:after="120" w:line="240" w:lineRule="auto"/>
    </w:pPr>
    <w:rPr>
      <w:rFonts w:ascii="Times New Roman" w:eastAsia="Calibri" w:hAnsi="Times New Roman"/>
      <w:kern w:val="1"/>
      <w:sz w:val="16"/>
      <w:szCs w:val="16"/>
      <w:lang w:eastAsia="ar-SA"/>
    </w:rPr>
  </w:style>
  <w:style w:type="character" w:customStyle="1" w:styleId="37">
    <w:name w:val="Основной текст 3 Знак"/>
    <w:basedOn w:val="a5"/>
    <w:link w:val="36"/>
    <w:uiPriority w:val="99"/>
    <w:rsid w:val="0064530C"/>
    <w:rPr>
      <w:rFonts w:ascii="Times New Roman" w:eastAsia="Calibri" w:hAnsi="Times New Roman" w:cs="Times New Roman"/>
      <w:kern w:val="1"/>
      <w:sz w:val="16"/>
      <w:szCs w:val="16"/>
      <w:lang w:eastAsia="ar-SA"/>
    </w:rPr>
  </w:style>
  <w:style w:type="paragraph" w:customStyle="1" w:styleId="ConsNonformat">
    <w:name w:val="ConsNonformat"/>
    <w:uiPriority w:val="99"/>
    <w:rsid w:val="0064530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e">
    <w:name w:val="Body Text Indent"/>
    <w:basedOn w:val="a4"/>
    <w:link w:val="afff"/>
    <w:uiPriority w:val="99"/>
    <w:rsid w:val="0064530C"/>
    <w:pPr>
      <w:spacing w:after="120" w:line="240" w:lineRule="auto"/>
      <w:ind w:left="283"/>
    </w:pPr>
    <w:rPr>
      <w:rFonts w:ascii="Times New Roman" w:eastAsia="Calibri" w:hAnsi="Times New Roman"/>
      <w:sz w:val="24"/>
      <w:szCs w:val="24"/>
    </w:rPr>
  </w:style>
  <w:style w:type="character" w:customStyle="1" w:styleId="afff">
    <w:name w:val="Основной текст с отступом Знак"/>
    <w:basedOn w:val="a5"/>
    <w:link w:val="affe"/>
    <w:uiPriority w:val="99"/>
    <w:rsid w:val="0064530C"/>
    <w:rPr>
      <w:rFonts w:ascii="Times New Roman" w:eastAsia="Calibri" w:hAnsi="Times New Roman" w:cs="Times New Roman"/>
      <w:sz w:val="24"/>
      <w:szCs w:val="24"/>
      <w:lang w:eastAsia="ru-RU"/>
    </w:rPr>
  </w:style>
  <w:style w:type="paragraph" w:styleId="29">
    <w:name w:val="Body Text Indent 2"/>
    <w:basedOn w:val="a4"/>
    <w:link w:val="2a"/>
    <w:uiPriority w:val="99"/>
    <w:rsid w:val="0064530C"/>
    <w:pPr>
      <w:spacing w:after="120" w:line="480" w:lineRule="auto"/>
      <w:ind w:left="283"/>
    </w:pPr>
    <w:rPr>
      <w:rFonts w:ascii="Times New Roman" w:eastAsia="Calibri" w:hAnsi="Times New Roman"/>
      <w:sz w:val="24"/>
      <w:szCs w:val="24"/>
    </w:rPr>
  </w:style>
  <w:style w:type="character" w:customStyle="1" w:styleId="2a">
    <w:name w:val="Основной текст с отступом 2 Знак"/>
    <w:basedOn w:val="a5"/>
    <w:link w:val="29"/>
    <w:uiPriority w:val="99"/>
    <w:rsid w:val="0064530C"/>
    <w:rPr>
      <w:rFonts w:ascii="Times New Roman" w:eastAsia="Calibri" w:hAnsi="Times New Roman" w:cs="Times New Roman"/>
      <w:sz w:val="24"/>
      <w:szCs w:val="24"/>
      <w:lang w:eastAsia="ru-RU"/>
    </w:rPr>
  </w:style>
  <w:style w:type="paragraph" w:styleId="38">
    <w:name w:val="Body Text Indent 3"/>
    <w:basedOn w:val="a4"/>
    <w:link w:val="39"/>
    <w:rsid w:val="0064530C"/>
    <w:pPr>
      <w:spacing w:after="120" w:line="240" w:lineRule="auto"/>
      <w:ind w:left="283"/>
    </w:pPr>
    <w:rPr>
      <w:rFonts w:ascii="Times New Roman" w:eastAsia="Calibri" w:hAnsi="Times New Roman"/>
      <w:sz w:val="16"/>
      <w:szCs w:val="16"/>
    </w:rPr>
  </w:style>
  <w:style w:type="character" w:customStyle="1" w:styleId="39">
    <w:name w:val="Основной текст с отступом 3 Знак"/>
    <w:basedOn w:val="a5"/>
    <w:link w:val="38"/>
    <w:rsid w:val="0064530C"/>
    <w:rPr>
      <w:rFonts w:ascii="Times New Roman" w:eastAsia="Calibri" w:hAnsi="Times New Roman" w:cs="Times New Roman"/>
      <w:sz w:val="16"/>
      <w:szCs w:val="16"/>
      <w:lang w:eastAsia="ru-RU"/>
    </w:rPr>
  </w:style>
  <w:style w:type="character" w:customStyle="1" w:styleId="postbody">
    <w:name w:val="postbody"/>
    <w:basedOn w:val="a5"/>
    <w:uiPriority w:val="99"/>
    <w:rsid w:val="0064530C"/>
  </w:style>
  <w:style w:type="paragraph" w:customStyle="1" w:styleId="112">
    <w:name w:val="заголовок 11"/>
    <w:basedOn w:val="a4"/>
    <w:next w:val="a4"/>
    <w:uiPriority w:val="99"/>
    <w:rsid w:val="0064530C"/>
    <w:pPr>
      <w:keepNext/>
      <w:spacing w:after="0" w:line="240" w:lineRule="auto"/>
      <w:jc w:val="center"/>
    </w:pPr>
    <w:rPr>
      <w:rFonts w:ascii="Times New Roman" w:hAnsi="Times New Roman"/>
      <w:sz w:val="24"/>
      <w:szCs w:val="24"/>
    </w:rPr>
  </w:style>
  <w:style w:type="paragraph" w:customStyle="1" w:styleId="310">
    <w:name w:val="Основной текст 31"/>
    <w:basedOn w:val="a4"/>
    <w:uiPriority w:val="99"/>
    <w:rsid w:val="0064530C"/>
    <w:pPr>
      <w:spacing w:after="0" w:line="240" w:lineRule="atLeast"/>
      <w:jc w:val="both"/>
    </w:pPr>
    <w:rPr>
      <w:rFonts w:ascii="Arial" w:hAnsi="Arial" w:cs="Arial"/>
      <w:sz w:val="20"/>
      <w:szCs w:val="20"/>
    </w:rPr>
  </w:style>
  <w:style w:type="paragraph" w:customStyle="1" w:styleId="xl24">
    <w:name w:val="xl24"/>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5">
    <w:name w:val="xl25"/>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6">
    <w:name w:val="xl26"/>
    <w:basedOn w:val="a4"/>
    <w:uiPriority w:val="99"/>
    <w:rsid w:val="006453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hAnsi="Arial" w:cs="Arial"/>
      <w:sz w:val="24"/>
      <w:szCs w:val="24"/>
    </w:rPr>
  </w:style>
  <w:style w:type="paragraph" w:customStyle="1" w:styleId="xl27">
    <w:name w:val="xl27"/>
    <w:basedOn w:val="a4"/>
    <w:uiPriority w:val="99"/>
    <w:rsid w:val="006453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hAnsi="Arial" w:cs="Arial"/>
      <w:sz w:val="24"/>
      <w:szCs w:val="24"/>
    </w:rPr>
  </w:style>
  <w:style w:type="paragraph" w:customStyle="1" w:styleId="xl28">
    <w:name w:val="xl28"/>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29">
    <w:name w:val="xl29"/>
    <w:basedOn w:val="a4"/>
    <w:uiPriority w:val="99"/>
    <w:rsid w:val="0064530C"/>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xl30">
    <w:name w:val="xl30"/>
    <w:basedOn w:val="a4"/>
    <w:uiPriority w:val="99"/>
    <w:rsid w:val="0064530C"/>
    <w:pPr>
      <w:pBdr>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1">
    <w:name w:val="xl31"/>
    <w:basedOn w:val="a4"/>
    <w:uiPriority w:val="99"/>
    <w:rsid w:val="0064530C"/>
    <w:pPr>
      <w:pBdr>
        <w:bottom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2">
    <w:name w:val="xl32"/>
    <w:basedOn w:val="a4"/>
    <w:uiPriority w:val="99"/>
    <w:rsid w:val="0064530C"/>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xl33">
    <w:name w:val="xl33"/>
    <w:basedOn w:val="a4"/>
    <w:uiPriority w:val="99"/>
    <w:rsid w:val="0064530C"/>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4">
    <w:name w:val="xl34"/>
    <w:basedOn w:val="a4"/>
    <w:uiPriority w:val="99"/>
    <w:rsid w:val="006453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5">
    <w:name w:val="xl35"/>
    <w:basedOn w:val="a4"/>
    <w:uiPriority w:val="99"/>
    <w:rsid w:val="0064530C"/>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6">
    <w:name w:val="xl36"/>
    <w:basedOn w:val="a4"/>
    <w:uiPriority w:val="99"/>
    <w:rsid w:val="006453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7">
    <w:name w:val="xl37"/>
    <w:basedOn w:val="a4"/>
    <w:uiPriority w:val="99"/>
    <w:rsid w:val="0064530C"/>
    <w:pPr>
      <w:pBdr>
        <w:left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8">
    <w:name w:val="xl38"/>
    <w:basedOn w:val="a4"/>
    <w:uiPriority w:val="99"/>
    <w:rsid w:val="0064530C"/>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hAnsi="Arial" w:cs="Arial"/>
      <w:color w:val="000000"/>
      <w:sz w:val="24"/>
      <w:szCs w:val="24"/>
    </w:rPr>
  </w:style>
  <w:style w:type="paragraph" w:customStyle="1" w:styleId="xl39">
    <w:name w:val="xl39"/>
    <w:basedOn w:val="a4"/>
    <w:uiPriority w:val="99"/>
    <w:rsid w:val="0064530C"/>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hAnsi="Arial" w:cs="Arial"/>
      <w:sz w:val="24"/>
      <w:szCs w:val="24"/>
    </w:rPr>
  </w:style>
  <w:style w:type="paragraph" w:customStyle="1" w:styleId="xl40">
    <w:name w:val="xl40"/>
    <w:basedOn w:val="a4"/>
    <w:uiPriority w:val="99"/>
    <w:rsid w:val="0064530C"/>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41">
    <w:name w:val="xl41"/>
    <w:basedOn w:val="a4"/>
    <w:uiPriority w:val="99"/>
    <w:rsid w:val="0064530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42">
    <w:name w:val="xl42"/>
    <w:basedOn w:val="a4"/>
    <w:uiPriority w:val="99"/>
    <w:rsid w:val="0064530C"/>
    <w:pPr>
      <w:numPr>
        <w:numId w:val="29"/>
      </w:numPr>
      <w:pBdr>
        <w:top w:val="single" w:sz="4" w:space="0" w:color="auto"/>
        <w:left w:val="single" w:sz="4" w:space="9" w:color="auto"/>
        <w:right w:val="single" w:sz="4" w:space="0" w:color="auto"/>
      </w:pBdr>
      <w:tabs>
        <w:tab w:val="clear" w:pos="360"/>
      </w:tabs>
      <w:spacing w:before="100" w:beforeAutospacing="1" w:after="100" w:afterAutospacing="1" w:line="240" w:lineRule="auto"/>
      <w:ind w:left="0" w:firstLineChars="100" w:firstLine="0"/>
      <w:textAlignment w:val="top"/>
    </w:pPr>
    <w:rPr>
      <w:rFonts w:ascii="Arial" w:hAnsi="Arial" w:cs="Arial"/>
      <w:sz w:val="24"/>
      <w:szCs w:val="24"/>
    </w:rPr>
  </w:style>
  <w:style w:type="paragraph" w:customStyle="1" w:styleId="xl43">
    <w:name w:val="xl43"/>
    <w:basedOn w:val="a4"/>
    <w:uiPriority w:val="99"/>
    <w:rsid w:val="0064530C"/>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a">
    <w:name w:val="Перечисление"/>
    <w:basedOn w:val="aff7"/>
    <w:uiPriority w:val="99"/>
    <w:rsid w:val="0064530C"/>
    <w:pPr>
      <w:numPr>
        <w:numId w:val="30"/>
      </w:numPr>
      <w:spacing w:before="0" w:after="0"/>
    </w:pPr>
    <w:rPr>
      <w:kern w:val="0"/>
      <w:lang w:eastAsia="ru-RU"/>
    </w:rPr>
  </w:style>
  <w:style w:type="paragraph" w:customStyle="1" w:styleId="afff0">
    <w:name w:val="Таблица"/>
    <w:basedOn w:val="aff7"/>
    <w:uiPriority w:val="99"/>
    <w:rsid w:val="0064530C"/>
    <w:pPr>
      <w:widowControl w:val="0"/>
      <w:spacing w:before="20" w:after="20"/>
      <w:jc w:val="left"/>
    </w:pPr>
    <w:rPr>
      <w:kern w:val="0"/>
      <w:lang w:eastAsia="ru-RU"/>
    </w:rPr>
  </w:style>
  <w:style w:type="paragraph" w:styleId="afff1">
    <w:name w:val="List"/>
    <w:basedOn w:val="a4"/>
    <w:rsid w:val="0064530C"/>
    <w:pPr>
      <w:tabs>
        <w:tab w:val="num" w:pos="360"/>
      </w:tabs>
      <w:spacing w:after="0" w:line="240" w:lineRule="auto"/>
      <w:ind w:left="360" w:hanging="360"/>
    </w:pPr>
    <w:rPr>
      <w:rFonts w:ascii="Times New Roman" w:hAnsi="Times New Roman"/>
      <w:sz w:val="24"/>
      <w:szCs w:val="24"/>
    </w:rPr>
  </w:style>
  <w:style w:type="paragraph" w:customStyle="1" w:styleId="afff2">
    <w:name w:val="Выступ"/>
    <w:basedOn w:val="aff7"/>
    <w:uiPriority w:val="99"/>
    <w:rsid w:val="0064530C"/>
    <w:pPr>
      <w:spacing w:before="120" w:after="0"/>
      <w:ind w:left="709" w:hanging="709"/>
    </w:pPr>
    <w:rPr>
      <w:kern w:val="0"/>
      <w:lang w:eastAsia="ru-RU"/>
    </w:rPr>
  </w:style>
  <w:style w:type="paragraph" w:customStyle="1" w:styleId="afff3">
    <w:name w:val="Отступ"/>
    <w:basedOn w:val="aff7"/>
    <w:uiPriority w:val="99"/>
    <w:rsid w:val="0064530C"/>
    <w:pPr>
      <w:spacing w:before="120" w:after="0"/>
      <w:ind w:left="709"/>
    </w:pPr>
    <w:rPr>
      <w:kern w:val="0"/>
      <w:lang w:eastAsia="ru-RU"/>
    </w:rPr>
  </w:style>
  <w:style w:type="paragraph" w:customStyle="1" w:styleId="2b">
    <w:name w:val="Обычный2"/>
    <w:basedOn w:val="a4"/>
    <w:uiPriority w:val="99"/>
    <w:rsid w:val="0064530C"/>
    <w:pPr>
      <w:spacing w:after="0" w:line="240" w:lineRule="auto"/>
    </w:pPr>
    <w:rPr>
      <w:rFonts w:ascii="Times New Roman" w:hAnsi="Times New Roman"/>
      <w:sz w:val="24"/>
      <w:szCs w:val="24"/>
    </w:rPr>
  </w:style>
  <w:style w:type="paragraph" w:customStyle="1" w:styleId="pbluezag2">
    <w:name w:val="p_blue_zag2"/>
    <w:basedOn w:val="a4"/>
    <w:uiPriority w:val="99"/>
    <w:rsid w:val="0064530C"/>
    <w:pPr>
      <w:spacing w:before="100" w:beforeAutospacing="1" w:after="100" w:afterAutospacing="1" w:line="240" w:lineRule="auto"/>
    </w:pPr>
    <w:rPr>
      <w:rFonts w:ascii="Arial" w:hAnsi="Arial" w:cs="Arial"/>
      <w:color w:val="004AA3"/>
      <w:sz w:val="24"/>
      <w:szCs w:val="24"/>
    </w:rPr>
  </w:style>
  <w:style w:type="paragraph" w:customStyle="1" w:styleId="ConsPlusNonformat">
    <w:name w:val="ConsPlusNonformat"/>
    <w:uiPriority w:val="99"/>
    <w:rsid w:val="006453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Таблицы (моноширинный)"/>
    <w:basedOn w:val="a4"/>
    <w:next w:val="a4"/>
    <w:uiPriority w:val="99"/>
    <w:rsid w:val="0064530C"/>
    <w:pPr>
      <w:widowControl w:val="0"/>
      <w:autoSpaceDE w:val="0"/>
      <w:autoSpaceDN w:val="0"/>
      <w:adjustRightInd w:val="0"/>
      <w:spacing w:after="0" w:line="240" w:lineRule="auto"/>
      <w:jc w:val="both"/>
    </w:pPr>
    <w:rPr>
      <w:rFonts w:ascii="Courier New" w:hAnsi="Courier New" w:cs="Courier New"/>
      <w:sz w:val="20"/>
      <w:szCs w:val="20"/>
    </w:rPr>
  </w:style>
  <w:style w:type="paragraph" w:customStyle="1" w:styleId="afff5">
    <w:name w:val="Стиль"/>
    <w:uiPriority w:val="99"/>
    <w:rsid w:val="0064530C"/>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f0">
    <w:name w:val="Знак Знак Знак Знак Знак1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styleId="1f1">
    <w:name w:val="toc 1"/>
    <w:basedOn w:val="a4"/>
    <w:next w:val="a4"/>
    <w:autoRedefine/>
    <w:uiPriority w:val="39"/>
    <w:qFormat/>
    <w:rsid w:val="0064530C"/>
    <w:pPr>
      <w:widowControl w:val="0"/>
      <w:autoSpaceDE w:val="0"/>
      <w:spacing w:before="240" w:after="120" w:line="240" w:lineRule="auto"/>
    </w:pPr>
    <w:rPr>
      <w:b/>
      <w:bCs/>
      <w:kern w:val="1"/>
      <w:sz w:val="20"/>
      <w:szCs w:val="20"/>
      <w:lang w:eastAsia="ar-SA"/>
    </w:rPr>
  </w:style>
  <w:style w:type="paragraph" w:customStyle="1" w:styleId="afff6">
    <w:name w:val="Стиль текста"/>
    <w:basedOn w:val="aff7"/>
    <w:uiPriority w:val="99"/>
    <w:rsid w:val="0064530C"/>
    <w:pPr>
      <w:keepLines/>
    </w:pPr>
    <w:rPr>
      <w:kern w:val="0"/>
      <w:lang w:eastAsia="ru-RU"/>
    </w:rPr>
  </w:style>
  <w:style w:type="paragraph" w:customStyle="1" w:styleId="2">
    <w:name w:val="Стиль2"/>
    <w:basedOn w:val="20"/>
    <w:uiPriority w:val="99"/>
    <w:rsid w:val="0064530C"/>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64530C"/>
    <w:pPr>
      <w:numPr>
        <w:ilvl w:val="1"/>
        <w:numId w:val="31"/>
      </w:numPr>
      <w:tabs>
        <w:tab w:val="clear" w:pos="756"/>
        <w:tab w:val="num" w:pos="432"/>
      </w:tabs>
      <w:spacing w:after="0" w:line="240" w:lineRule="auto"/>
      <w:ind w:left="432" w:hanging="432"/>
    </w:pPr>
    <w:rPr>
      <w:rFonts w:ascii="Times New Roman" w:hAnsi="Times New Roman"/>
      <w:sz w:val="20"/>
      <w:szCs w:val="20"/>
    </w:rPr>
  </w:style>
  <w:style w:type="paragraph" w:customStyle="1" w:styleId="3">
    <w:name w:val="Стиль3"/>
    <w:basedOn w:val="29"/>
    <w:uiPriority w:val="99"/>
    <w:rsid w:val="0064530C"/>
    <w:pPr>
      <w:widowControl w:val="0"/>
      <w:numPr>
        <w:ilvl w:val="2"/>
        <w:numId w:val="31"/>
      </w:numPr>
      <w:adjustRightInd w:val="0"/>
      <w:spacing w:after="0" w:line="240" w:lineRule="auto"/>
      <w:ind w:left="0"/>
      <w:jc w:val="both"/>
      <w:textAlignment w:val="baseline"/>
    </w:pPr>
  </w:style>
  <w:style w:type="paragraph" w:customStyle="1" w:styleId="afff7">
    <w:name w:val="Знак 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1f2">
    <w:name w:val="Знак Знак1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8">
    <w:name w:val="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9">
    <w:name w:val="Знак Знак Знак Знак 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styleId="afffa">
    <w:name w:val="caption"/>
    <w:basedOn w:val="a4"/>
    <w:qFormat/>
    <w:rsid w:val="0064530C"/>
    <w:pPr>
      <w:spacing w:after="0" w:line="240" w:lineRule="auto"/>
      <w:jc w:val="center"/>
    </w:pPr>
    <w:rPr>
      <w:rFonts w:ascii="Times New Roman" w:hAnsi="Times New Roman"/>
      <w:b/>
      <w:bCs/>
      <w:sz w:val="28"/>
      <w:szCs w:val="28"/>
    </w:rPr>
  </w:style>
  <w:style w:type="paragraph" w:customStyle="1" w:styleId="221">
    <w:name w:val="Основной текст 22"/>
    <w:basedOn w:val="a4"/>
    <w:uiPriority w:val="99"/>
    <w:rsid w:val="0064530C"/>
    <w:pPr>
      <w:overflowPunct w:val="0"/>
      <w:autoSpaceDE w:val="0"/>
      <w:autoSpaceDN w:val="0"/>
      <w:adjustRightInd w:val="0"/>
      <w:spacing w:after="0" w:line="240" w:lineRule="auto"/>
      <w:jc w:val="center"/>
      <w:textAlignment w:val="baseline"/>
    </w:pPr>
    <w:rPr>
      <w:rFonts w:ascii="Times New Roman" w:hAnsi="Times New Roman"/>
      <w:b/>
      <w:bCs/>
      <w:sz w:val="40"/>
      <w:szCs w:val="40"/>
    </w:rPr>
  </w:style>
  <w:style w:type="paragraph" w:styleId="afffb">
    <w:name w:val="Block Text"/>
    <w:basedOn w:val="a4"/>
    <w:autoRedefine/>
    <w:uiPriority w:val="99"/>
    <w:rsid w:val="0064530C"/>
    <w:pPr>
      <w:tabs>
        <w:tab w:val="num" w:pos="360"/>
      </w:tabs>
      <w:spacing w:after="0" w:line="240" w:lineRule="auto"/>
      <w:ind w:left="924" w:right="567" w:hanging="357"/>
      <w:jc w:val="both"/>
    </w:pPr>
    <w:rPr>
      <w:rFonts w:ascii="Times New Roman" w:hAnsi="Times New Roman"/>
      <w:sz w:val="24"/>
      <w:szCs w:val="24"/>
    </w:rPr>
  </w:style>
  <w:style w:type="paragraph" w:styleId="afffc">
    <w:name w:val="Plain Text"/>
    <w:basedOn w:val="a4"/>
    <w:link w:val="afffd"/>
    <w:rsid w:val="0064530C"/>
    <w:pPr>
      <w:spacing w:after="0" w:line="240" w:lineRule="auto"/>
    </w:pPr>
    <w:rPr>
      <w:rFonts w:ascii="Courier New" w:eastAsia="Calibri" w:hAnsi="Courier New"/>
      <w:sz w:val="20"/>
      <w:szCs w:val="20"/>
    </w:rPr>
  </w:style>
  <w:style w:type="character" w:customStyle="1" w:styleId="afffd">
    <w:name w:val="Текст Знак"/>
    <w:basedOn w:val="a5"/>
    <w:link w:val="afffc"/>
    <w:rsid w:val="0064530C"/>
    <w:rPr>
      <w:rFonts w:ascii="Courier New" w:eastAsia="Calibri" w:hAnsi="Courier New" w:cs="Times New Roman"/>
      <w:sz w:val="20"/>
      <w:szCs w:val="20"/>
      <w:lang w:eastAsia="ru-RU"/>
    </w:rPr>
  </w:style>
  <w:style w:type="paragraph" w:customStyle="1" w:styleId="a3">
    <w:name w:val="обычн БО"/>
    <w:basedOn w:val="a4"/>
    <w:uiPriority w:val="99"/>
    <w:rsid w:val="0064530C"/>
    <w:pPr>
      <w:widowControl w:val="0"/>
      <w:numPr>
        <w:numId w:val="32"/>
      </w:numPr>
      <w:tabs>
        <w:tab w:val="clear" w:pos="360"/>
      </w:tabs>
      <w:spacing w:after="0" w:line="240" w:lineRule="auto"/>
      <w:ind w:left="0" w:firstLine="0"/>
      <w:jc w:val="both"/>
    </w:pPr>
    <w:rPr>
      <w:rFonts w:ascii="Arial" w:hAnsi="Arial" w:cs="Arial"/>
      <w:sz w:val="24"/>
      <w:szCs w:val="24"/>
    </w:rPr>
  </w:style>
  <w:style w:type="paragraph" w:customStyle="1" w:styleId="42">
    <w:name w:val="Основной текст 4"/>
    <w:basedOn w:val="221"/>
    <w:uiPriority w:val="99"/>
    <w:rsid w:val="0064530C"/>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f3">
    <w:name w:val="Знак Знак1"/>
    <w:uiPriority w:val="99"/>
    <w:rsid w:val="0064530C"/>
    <w:rPr>
      <w:sz w:val="24"/>
      <w:szCs w:val="24"/>
    </w:rPr>
  </w:style>
  <w:style w:type="paragraph" w:customStyle="1" w:styleId="Default">
    <w:name w:val="Default"/>
    <w:rsid w:val="0064530C"/>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f4">
    <w:name w:val="заголовок 1"/>
    <w:basedOn w:val="a4"/>
    <w:next w:val="a4"/>
    <w:uiPriority w:val="99"/>
    <w:rsid w:val="0064530C"/>
    <w:pPr>
      <w:keepNext/>
      <w:widowControl w:val="0"/>
      <w:spacing w:after="0" w:line="240" w:lineRule="auto"/>
      <w:jc w:val="center"/>
    </w:pPr>
    <w:rPr>
      <w:rFonts w:ascii="Arial" w:hAnsi="Arial" w:cs="Arial"/>
      <w:b/>
      <w:bCs/>
    </w:rPr>
  </w:style>
  <w:style w:type="character" w:customStyle="1" w:styleId="s3">
    <w:name w:val="s3"/>
    <w:basedOn w:val="a5"/>
    <w:uiPriority w:val="99"/>
    <w:rsid w:val="0064530C"/>
  </w:style>
  <w:style w:type="paragraph" w:customStyle="1" w:styleId="p60">
    <w:name w:val="p60"/>
    <w:basedOn w:val="a4"/>
    <w:uiPriority w:val="99"/>
    <w:rsid w:val="0064530C"/>
    <w:pPr>
      <w:spacing w:before="100" w:beforeAutospacing="1" w:after="100" w:afterAutospacing="1" w:line="240" w:lineRule="auto"/>
    </w:pPr>
    <w:rPr>
      <w:rFonts w:ascii="Times New Roman" w:hAnsi="Times New Roman"/>
      <w:sz w:val="24"/>
      <w:szCs w:val="24"/>
    </w:rPr>
  </w:style>
  <w:style w:type="paragraph" w:customStyle="1" w:styleId="p61">
    <w:name w:val="p61"/>
    <w:basedOn w:val="a4"/>
    <w:uiPriority w:val="99"/>
    <w:rsid w:val="0064530C"/>
    <w:pPr>
      <w:spacing w:before="100" w:beforeAutospacing="1" w:after="100" w:afterAutospacing="1" w:line="240" w:lineRule="auto"/>
    </w:pPr>
    <w:rPr>
      <w:rFonts w:ascii="Times New Roman" w:hAnsi="Times New Roman"/>
      <w:sz w:val="24"/>
      <w:szCs w:val="24"/>
    </w:rPr>
  </w:style>
  <w:style w:type="paragraph" w:customStyle="1" w:styleId="3a">
    <w:name w:val="Стиль3 Знак"/>
    <w:basedOn w:val="aff7"/>
    <w:uiPriority w:val="99"/>
    <w:rsid w:val="0064530C"/>
    <w:pPr>
      <w:widowControl w:val="0"/>
      <w:tabs>
        <w:tab w:val="left" w:pos="227"/>
      </w:tabs>
      <w:spacing w:before="0" w:after="0"/>
    </w:pPr>
  </w:style>
  <w:style w:type="character" w:customStyle="1" w:styleId="afffe">
    <w:name w:val="Цветовое выделение"/>
    <w:rsid w:val="0064530C"/>
    <w:rPr>
      <w:b/>
      <w:bCs/>
      <w:color w:val="000080"/>
      <w:sz w:val="20"/>
      <w:szCs w:val="20"/>
    </w:rPr>
  </w:style>
  <w:style w:type="character" w:customStyle="1" w:styleId="71">
    <w:name w:val="Знак Знак7"/>
    <w:link w:val="af"/>
    <w:locked/>
    <w:rsid w:val="0064530C"/>
    <w:rPr>
      <w:rFonts w:ascii="Verdana" w:eastAsia="Times New Roman" w:hAnsi="Verdana" w:cs="Verdana"/>
      <w:sz w:val="20"/>
      <w:szCs w:val="20"/>
      <w:lang w:val="en-US"/>
    </w:rPr>
  </w:style>
  <w:style w:type="character" w:customStyle="1" w:styleId="st1">
    <w:name w:val="st1"/>
    <w:uiPriority w:val="99"/>
    <w:rsid w:val="0064530C"/>
  </w:style>
  <w:style w:type="character" w:customStyle="1" w:styleId="text1">
    <w:name w:val="text1"/>
    <w:uiPriority w:val="99"/>
    <w:rsid w:val="0064530C"/>
    <w:rPr>
      <w:rFonts w:ascii="Tahoma" w:hAnsi="Tahoma" w:cs="Tahoma"/>
      <w:color w:val="000000"/>
      <w:sz w:val="9"/>
      <w:szCs w:val="9"/>
    </w:rPr>
  </w:style>
  <w:style w:type="character" w:customStyle="1" w:styleId="greytext1">
    <w:name w:val="greytext1"/>
    <w:uiPriority w:val="99"/>
    <w:rsid w:val="0064530C"/>
    <w:rPr>
      <w:rFonts w:ascii="Tahoma" w:hAnsi="Tahoma" w:cs="Tahoma"/>
      <w:color w:val="auto"/>
      <w:sz w:val="9"/>
      <w:szCs w:val="9"/>
    </w:rPr>
  </w:style>
  <w:style w:type="character" w:customStyle="1" w:styleId="1f5">
    <w:name w:val="Строгий1"/>
    <w:basedOn w:val="a5"/>
    <w:uiPriority w:val="99"/>
    <w:rsid w:val="0064530C"/>
  </w:style>
  <w:style w:type="character" w:customStyle="1" w:styleId="61">
    <w:name w:val="Основной текст (6)_"/>
    <w:link w:val="610"/>
    <w:uiPriority w:val="99"/>
    <w:locked/>
    <w:rsid w:val="0064530C"/>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64530C"/>
    <w:rPr>
      <w:rFonts w:ascii="Century Gothic" w:hAnsi="Century Gothic" w:cs="Century Gothic"/>
      <w:b/>
      <w:bCs/>
      <w:sz w:val="16"/>
      <w:szCs w:val="16"/>
      <w:shd w:val="clear" w:color="auto" w:fill="FFFFFF"/>
    </w:rPr>
  </w:style>
  <w:style w:type="paragraph" w:customStyle="1" w:styleId="610">
    <w:name w:val="Основной текст (6)1"/>
    <w:basedOn w:val="a4"/>
    <w:link w:val="61"/>
    <w:uiPriority w:val="99"/>
    <w:rsid w:val="0064530C"/>
    <w:pPr>
      <w:shd w:val="clear" w:color="auto" w:fill="FFFFFF"/>
      <w:spacing w:after="0" w:line="355" w:lineRule="exact"/>
      <w:ind w:firstLine="580"/>
      <w:jc w:val="both"/>
    </w:pPr>
    <w:rPr>
      <w:rFonts w:ascii="Century Gothic" w:eastAsiaTheme="minorHAnsi" w:hAnsi="Century Gothic" w:cs="Century Gothic"/>
      <w:sz w:val="16"/>
      <w:szCs w:val="16"/>
      <w:lang w:eastAsia="en-US"/>
    </w:rPr>
  </w:style>
  <w:style w:type="character" w:customStyle="1" w:styleId="affff">
    <w:name w:val="Гипертекстовая ссылка"/>
    <w:uiPriority w:val="99"/>
    <w:rsid w:val="0064530C"/>
    <w:rPr>
      <w:b/>
      <w:bCs/>
      <w:color w:val="auto"/>
      <w:sz w:val="20"/>
      <w:szCs w:val="20"/>
    </w:rPr>
  </w:style>
  <w:style w:type="character" w:customStyle="1" w:styleId="1f">
    <w:name w:val="Обычный1 Знак"/>
    <w:link w:val="1e"/>
    <w:locked/>
    <w:rsid w:val="0064530C"/>
    <w:rPr>
      <w:rFonts w:ascii="Times New Roman" w:eastAsia="Calibri" w:hAnsi="Times New Roman" w:cs="Times New Roman"/>
      <w:kern w:val="1"/>
      <w:sz w:val="20"/>
      <w:szCs w:val="20"/>
      <w:lang w:eastAsia="ar-SA"/>
    </w:rPr>
  </w:style>
  <w:style w:type="paragraph" w:styleId="2c">
    <w:name w:val="toc 2"/>
    <w:basedOn w:val="a4"/>
    <w:next w:val="a4"/>
    <w:autoRedefine/>
    <w:uiPriority w:val="39"/>
    <w:unhideWhenUsed/>
    <w:qFormat/>
    <w:rsid w:val="0064530C"/>
    <w:pPr>
      <w:widowControl w:val="0"/>
      <w:autoSpaceDE w:val="0"/>
      <w:spacing w:before="120" w:after="0" w:line="240" w:lineRule="auto"/>
      <w:ind w:left="200"/>
    </w:pPr>
    <w:rPr>
      <w:i/>
      <w:iCs/>
      <w:kern w:val="1"/>
      <w:sz w:val="20"/>
      <w:szCs w:val="20"/>
      <w:lang w:eastAsia="ar-SA"/>
    </w:rPr>
  </w:style>
  <w:style w:type="paragraph" w:styleId="affff0">
    <w:name w:val="TOC Heading"/>
    <w:basedOn w:val="1"/>
    <w:next w:val="a4"/>
    <w:uiPriority w:val="39"/>
    <w:semiHidden/>
    <w:unhideWhenUsed/>
    <w:qFormat/>
    <w:rsid w:val="0064530C"/>
    <w:pPr>
      <w:outlineLvl w:val="9"/>
    </w:pPr>
    <w:rPr>
      <w:rFonts w:ascii="Cambria" w:eastAsia="Times New Roman" w:hAnsi="Cambria" w:cs="Times New Roman"/>
      <w:color w:val="365F91"/>
    </w:rPr>
  </w:style>
  <w:style w:type="paragraph" w:styleId="3b">
    <w:name w:val="toc 3"/>
    <w:basedOn w:val="a4"/>
    <w:next w:val="a4"/>
    <w:autoRedefine/>
    <w:uiPriority w:val="39"/>
    <w:unhideWhenUsed/>
    <w:qFormat/>
    <w:rsid w:val="0064530C"/>
    <w:pPr>
      <w:widowControl w:val="0"/>
      <w:autoSpaceDE w:val="0"/>
      <w:spacing w:after="0" w:line="240" w:lineRule="auto"/>
      <w:ind w:left="400"/>
    </w:pPr>
    <w:rPr>
      <w:kern w:val="1"/>
      <w:sz w:val="20"/>
      <w:szCs w:val="20"/>
      <w:lang w:eastAsia="ar-SA"/>
    </w:rPr>
  </w:style>
  <w:style w:type="paragraph" w:styleId="43">
    <w:name w:val="toc 4"/>
    <w:basedOn w:val="a4"/>
    <w:next w:val="a4"/>
    <w:autoRedefine/>
    <w:uiPriority w:val="39"/>
    <w:unhideWhenUsed/>
    <w:rsid w:val="0064530C"/>
    <w:pPr>
      <w:widowControl w:val="0"/>
      <w:autoSpaceDE w:val="0"/>
      <w:spacing w:after="0" w:line="240" w:lineRule="auto"/>
      <w:ind w:left="600"/>
    </w:pPr>
    <w:rPr>
      <w:kern w:val="1"/>
      <w:sz w:val="20"/>
      <w:szCs w:val="20"/>
      <w:lang w:eastAsia="ar-SA"/>
    </w:rPr>
  </w:style>
  <w:style w:type="paragraph" w:styleId="51">
    <w:name w:val="toc 5"/>
    <w:basedOn w:val="a4"/>
    <w:next w:val="a4"/>
    <w:autoRedefine/>
    <w:uiPriority w:val="39"/>
    <w:unhideWhenUsed/>
    <w:rsid w:val="0064530C"/>
    <w:pPr>
      <w:widowControl w:val="0"/>
      <w:autoSpaceDE w:val="0"/>
      <w:spacing w:after="0" w:line="240" w:lineRule="auto"/>
      <w:ind w:left="800"/>
    </w:pPr>
    <w:rPr>
      <w:kern w:val="1"/>
      <w:sz w:val="20"/>
      <w:szCs w:val="20"/>
      <w:lang w:eastAsia="ar-SA"/>
    </w:rPr>
  </w:style>
  <w:style w:type="paragraph" w:styleId="63">
    <w:name w:val="toc 6"/>
    <w:basedOn w:val="a4"/>
    <w:next w:val="a4"/>
    <w:autoRedefine/>
    <w:uiPriority w:val="39"/>
    <w:unhideWhenUsed/>
    <w:rsid w:val="0064530C"/>
    <w:pPr>
      <w:widowControl w:val="0"/>
      <w:autoSpaceDE w:val="0"/>
      <w:spacing w:after="0" w:line="240" w:lineRule="auto"/>
      <w:ind w:left="1000"/>
    </w:pPr>
    <w:rPr>
      <w:kern w:val="1"/>
      <w:sz w:val="20"/>
      <w:szCs w:val="20"/>
      <w:lang w:eastAsia="ar-SA"/>
    </w:rPr>
  </w:style>
  <w:style w:type="paragraph" w:styleId="72">
    <w:name w:val="toc 7"/>
    <w:basedOn w:val="a4"/>
    <w:next w:val="a4"/>
    <w:autoRedefine/>
    <w:uiPriority w:val="39"/>
    <w:unhideWhenUsed/>
    <w:rsid w:val="0064530C"/>
    <w:pPr>
      <w:widowControl w:val="0"/>
      <w:autoSpaceDE w:val="0"/>
      <w:spacing w:after="0" w:line="240" w:lineRule="auto"/>
      <w:ind w:left="1200"/>
    </w:pPr>
    <w:rPr>
      <w:kern w:val="1"/>
      <w:sz w:val="20"/>
      <w:szCs w:val="20"/>
      <w:lang w:eastAsia="ar-SA"/>
    </w:rPr>
  </w:style>
  <w:style w:type="paragraph" w:styleId="8">
    <w:name w:val="toc 8"/>
    <w:basedOn w:val="a4"/>
    <w:next w:val="a4"/>
    <w:autoRedefine/>
    <w:uiPriority w:val="39"/>
    <w:unhideWhenUsed/>
    <w:rsid w:val="0064530C"/>
    <w:pPr>
      <w:widowControl w:val="0"/>
      <w:autoSpaceDE w:val="0"/>
      <w:spacing w:after="0" w:line="240" w:lineRule="auto"/>
      <w:ind w:left="1400"/>
    </w:pPr>
    <w:rPr>
      <w:kern w:val="1"/>
      <w:sz w:val="20"/>
      <w:szCs w:val="20"/>
      <w:lang w:eastAsia="ar-SA"/>
    </w:rPr>
  </w:style>
  <w:style w:type="paragraph" w:styleId="91">
    <w:name w:val="toc 9"/>
    <w:basedOn w:val="a4"/>
    <w:next w:val="a4"/>
    <w:autoRedefine/>
    <w:uiPriority w:val="39"/>
    <w:unhideWhenUsed/>
    <w:rsid w:val="0064530C"/>
    <w:pPr>
      <w:widowControl w:val="0"/>
      <w:autoSpaceDE w:val="0"/>
      <w:spacing w:after="0" w:line="240" w:lineRule="auto"/>
      <w:ind w:left="1600"/>
    </w:pPr>
    <w:rPr>
      <w:kern w:val="1"/>
      <w:sz w:val="20"/>
      <w:szCs w:val="20"/>
      <w:lang w:eastAsia="ar-SA"/>
    </w:rPr>
  </w:style>
  <w:style w:type="paragraph" w:customStyle="1" w:styleId="a0">
    <w:name w:val="Раздел"/>
    <w:basedOn w:val="1"/>
    <w:next w:val="1"/>
    <w:qFormat/>
    <w:rsid w:val="0064530C"/>
    <w:pPr>
      <w:keepLines w:val="0"/>
      <w:pageBreakBefore/>
      <w:numPr>
        <w:numId w:val="33"/>
      </w:numPr>
      <w:tabs>
        <w:tab w:val="num" w:pos="643"/>
      </w:tabs>
      <w:spacing w:before="0" w:after="240" w:line="240" w:lineRule="auto"/>
      <w:ind w:left="643"/>
      <w:jc w:val="center"/>
    </w:pPr>
    <w:rPr>
      <w:rFonts w:ascii="Times New Roman" w:eastAsia="Times New Roman" w:hAnsi="Times New Roman" w:cs="Arial"/>
      <w:color w:val="000000"/>
      <w:kern w:val="32"/>
      <w:sz w:val="24"/>
      <w:szCs w:val="32"/>
    </w:rPr>
  </w:style>
  <w:style w:type="table" w:customStyle="1" w:styleId="-611">
    <w:name w:val="Таблица-сетка 6 цветная — акцент 11"/>
    <w:basedOn w:val="a6"/>
    <w:uiPriority w:val="51"/>
    <w:rsid w:val="0064530C"/>
    <w:pPr>
      <w:spacing w:after="0" w:line="240" w:lineRule="auto"/>
    </w:pPr>
    <w:rPr>
      <w:rFonts w:ascii="Calibri" w:eastAsia="Times New Roman" w:hAnsi="Calibri" w:cs="Calibri"/>
      <w:color w:val="365F91"/>
      <w:sz w:val="20"/>
      <w:szCs w:val="20"/>
      <w:lang w:eastAsia="ru-RU"/>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f6">
    <w:name w:val="Абзац списка1"/>
    <w:basedOn w:val="a4"/>
    <w:rsid w:val="0064530C"/>
    <w:pPr>
      <w:spacing w:after="0" w:line="240" w:lineRule="auto"/>
      <w:ind w:left="720"/>
    </w:pPr>
    <w:rPr>
      <w:rFonts w:ascii="Times New Roman" w:eastAsia="Calibri" w:hAnsi="Times New Roman"/>
      <w:sz w:val="24"/>
      <w:szCs w:val="24"/>
    </w:rPr>
  </w:style>
  <w:style w:type="paragraph" w:customStyle="1" w:styleId="02">
    <w:name w:val="02. Пункт"/>
    <w:basedOn w:val="a4"/>
    <w:qFormat/>
    <w:rsid w:val="0064530C"/>
    <w:pPr>
      <w:numPr>
        <w:numId w:val="34"/>
      </w:numPr>
      <w:autoSpaceDE w:val="0"/>
      <w:autoSpaceDN w:val="0"/>
      <w:adjustRightInd w:val="0"/>
      <w:spacing w:after="0" w:line="240" w:lineRule="auto"/>
      <w:jc w:val="center"/>
      <w:outlineLvl w:val="1"/>
    </w:pPr>
    <w:rPr>
      <w:rFonts w:ascii="Times New Roman" w:hAnsi="Times New Roman"/>
      <w:b/>
      <w:sz w:val="24"/>
      <w:szCs w:val="24"/>
      <w:lang w:eastAsia="ar-SA"/>
    </w:rPr>
  </w:style>
  <w:style w:type="paragraph" w:customStyle="1" w:styleId="03">
    <w:name w:val="03. Подпункт"/>
    <w:basedOn w:val="a4"/>
    <w:qFormat/>
    <w:rsid w:val="0064530C"/>
    <w:pPr>
      <w:numPr>
        <w:ilvl w:val="1"/>
        <w:numId w:val="34"/>
      </w:numPr>
      <w:autoSpaceDE w:val="0"/>
      <w:autoSpaceDN w:val="0"/>
      <w:adjustRightInd w:val="0"/>
      <w:spacing w:after="0" w:line="240" w:lineRule="auto"/>
      <w:ind w:left="-567" w:firstLine="567"/>
      <w:jc w:val="both"/>
      <w:outlineLvl w:val="1"/>
    </w:pPr>
    <w:rPr>
      <w:rFonts w:ascii="Times New Roman" w:hAnsi="Times New Roman"/>
      <w:sz w:val="24"/>
      <w:szCs w:val="24"/>
      <w:lang w:eastAsia="ar-SA"/>
    </w:rPr>
  </w:style>
  <w:style w:type="paragraph" w:customStyle="1" w:styleId="-3">
    <w:name w:val="Пункт-3"/>
    <w:basedOn w:val="a4"/>
    <w:rsid w:val="0064530C"/>
    <w:pPr>
      <w:tabs>
        <w:tab w:val="left" w:pos="2694"/>
      </w:tabs>
      <w:suppressAutoHyphens/>
      <w:spacing w:after="0" w:line="288" w:lineRule="auto"/>
      <w:ind w:left="993" w:firstLine="567"/>
      <w:jc w:val="both"/>
    </w:pPr>
    <w:rPr>
      <w:rFonts w:ascii="Times New Roman" w:hAnsi="Times New Roman"/>
      <w:sz w:val="28"/>
      <w:szCs w:val="24"/>
      <w:lang w:eastAsia="ar-SA"/>
    </w:rPr>
  </w:style>
  <w:style w:type="paragraph" w:customStyle="1" w:styleId="-11">
    <w:name w:val="Цветной список - Акцент 11"/>
    <w:basedOn w:val="a4"/>
    <w:uiPriority w:val="99"/>
    <w:rsid w:val="0064530C"/>
    <w:pPr>
      <w:suppressAutoHyphens/>
      <w:spacing w:after="0" w:line="240" w:lineRule="auto"/>
      <w:ind w:left="720"/>
    </w:pPr>
    <w:rPr>
      <w:rFonts w:ascii="Times New Roman" w:hAnsi="Times New Roman"/>
      <w:sz w:val="20"/>
      <w:szCs w:val="20"/>
      <w:lang w:eastAsia="zh-CN"/>
    </w:rPr>
  </w:style>
  <w:style w:type="paragraph" w:customStyle="1" w:styleId="s13">
    <w:name w:val="s_13"/>
    <w:basedOn w:val="a4"/>
    <w:uiPriority w:val="99"/>
    <w:rsid w:val="0064530C"/>
    <w:pPr>
      <w:spacing w:after="0" w:line="240" w:lineRule="auto"/>
      <w:ind w:firstLine="720"/>
    </w:pPr>
    <w:rPr>
      <w:rFonts w:ascii="Times New Roman" w:hAnsi="Times New Roman"/>
      <w:sz w:val="20"/>
      <w:szCs w:val="20"/>
      <w:lang w:eastAsia="zh-CN"/>
    </w:rPr>
  </w:style>
  <w:style w:type="character" w:customStyle="1" w:styleId="bold">
    <w:name w:val="bold"/>
    <w:rsid w:val="0064530C"/>
  </w:style>
  <w:style w:type="paragraph" w:customStyle="1" w:styleId="font7">
    <w:name w:val="font7"/>
    <w:basedOn w:val="a4"/>
    <w:rsid w:val="0064530C"/>
    <w:pPr>
      <w:spacing w:before="100" w:beforeAutospacing="1" w:after="100" w:afterAutospacing="1" w:line="240" w:lineRule="auto"/>
    </w:pPr>
    <w:rPr>
      <w:rFonts w:ascii="Arial" w:hAnsi="Arial" w:cs="Arial"/>
      <w:b/>
      <w:bCs/>
      <w:i/>
      <w:iCs/>
      <w:sz w:val="12"/>
      <w:szCs w:val="12"/>
    </w:rPr>
  </w:style>
  <w:style w:type="paragraph" w:customStyle="1" w:styleId="font8">
    <w:name w:val="font8"/>
    <w:basedOn w:val="a4"/>
    <w:rsid w:val="0064530C"/>
    <w:pPr>
      <w:spacing w:before="100" w:beforeAutospacing="1" w:after="100" w:afterAutospacing="1" w:line="240" w:lineRule="auto"/>
    </w:pPr>
    <w:rPr>
      <w:rFonts w:ascii="Arial" w:hAnsi="Arial" w:cs="Arial"/>
      <w:b/>
      <w:bCs/>
      <w:i/>
      <w:iCs/>
      <w:sz w:val="12"/>
      <w:szCs w:val="12"/>
    </w:rPr>
  </w:style>
  <w:style w:type="numbering" w:customStyle="1" w:styleId="52">
    <w:name w:val="Нет списка5"/>
    <w:next w:val="a7"/>
    <w:uiPriority w:val="99"/>
    <w:semiHidden/>
    <w:unhideWhenUsed/>
    <w:rsid w:val="0064530C"/>
  </w:style>
  <w:style w:type="numbering" w:customStyle="1" w:styleId="64">
    <w:name w:val="Нет списка6"/>
    <w:next w:val="a7"/>
    <w:uiPriority w:val="99"/>
    <w:semiHidden/>
    <w:unhideWhenUsed/>
    <w:rsid w:val="0064530C"/>
  </w:style>
  <w:style w:type="numbering" w:customStyle="1" w:styleId="73">
    <w:name w:val="Нет списка7"/>
    <w:next w:val="a7"/>
    <w:uiPriority w:val="99"/>
    <w:semiHidden/>
    <w:unhideWhenUsed/>
    <w:rsid w:val="0064530C"/>
  </w:style>
  <w:style w:type="numbering" w:customStyle="1" w:styleId="80">
    <w:name w:val="Нет списка8"/>
    <w:next w:val="a7"/>
    <w:uiPriority w:val="99"/>
    <w:semiHidden/>
    <w:unhideWhenUsed/>
    <w:rsid w:val="0064530C"/>
  </w:style>
  <w:style w:type="numbering" w:customStyle="1" w:styleId="92">
    <w:name w:val="Нет списка9"/>
    <w:next w:val="a7"/>
    <w:uiPriority w:val="99"/>
    <w:semiHidden/>
    <w:unhideWhenUsed/>
    <w:rsid w:val="0064530C"/>
  </w:style>
  <w:style w:type="numbering" w:customStyle="1" w:styleId="100">
    <w:name w:val="Нет списка10"/>
    <w:next w:val="a7"/>
    <w:uiPriority w:val="99"/>
    <w:semiHidden/>
    <w:unhideWhenUsed/>
    <w:rsid w:val="0064530C"/>
  </w:style>
  <w:style w:type="paragraph" w:customStyle="1" w:styleId="Style1">
    <w:name w:val="Style1"/>
    <w:basedOn w:val="a4"/>
    <w:uiPriority w:val="99"/>
    <w:rsid w:val="0064530C"/>
    <w:pPr>
      <w:widowControl w:val="0"/>
      <w:autoSpaceDE w:val="0"/>
      <w:autoSpaceDN w:val="0"/>
      <w:adjustRightInd w:val="0"/>
      <w:spacing w:after="0" w:line="240" w:lineRule="auto"/>
    </w:pPr>
    <w:rPr>
      <w:rFonts w:ascii="Candara" w:hAnsi="Candara"/>
      <w:sz w:val="24"/>
      <w:szCs w:val="24"/>
    </w:rPr>
  </w:style>
  <w:style w:type="character" w:customStyle="1" w:styleId="FontStyle11">
    <w:name w:val="Font Style11"/>
    <w:uiPriority w:val="99"/>
    <w:rsid w:val="0064530C"/>
    <w:rPr>
      <w:rFonts w:ascii="Candara" w:hAnsi="Candara" w:cs="Candara"/>
      <w:i/>
      <w:iCs/>
      <w:sz w:val="30"/>
      <w:szCs w:val="30"/>
    </w:rPr>
  </w:style>
  <w:style w:type="character" w:customStyle="1" w:styleId="3c">
    <w:name w:val="Заголовок №3_"/>
    <w:basedOn w:val="a5"/>
    <w:link w:val="3d"/>
    <w:rsid w:val="0064530C"/>
    <w:rPr>
      <w:rFonts w:ascii="Times New Roman" w:eastAsia="Times New Roman" w:hAnsi="Times New Roman" w:cs="Times New Roman"/>
      <w:shd w:val="clear" w:color="auto" w:fill="FFFFFF"/>
    </w:rPr>
  </w:style>
  <w:style w:type="character" w:customStyle="1" w:styleId="2d">
    <w:name w:val="Заголовок №2_"/>
    <w:basedOn w:val="a5"/>
    <w:link w:val="2e"/>
    <w:rsid w:val="0064530C"/>
    <w:rPr>
      <w:rFonts w:ascii="Times New Roman" w:eastAsia="Times New Roman" w:hAnsi="Times New Roman" w:cs="Times New Roman"/>
      <w:shd w:val="clear" w:color="auto" w:fill="FFFFFF"/>
    </w:rPr>
  </w:style>
  <w:style w:type="paragraph" w:customStyle="1" w:styleId="3d">
    <w:name w:val="Заголовок №3"/>
    <w:basedOn w:val="a4"/>
    <w:link w:val="3c"/>
    <w:rsid w:val="0064530C"/>
    <w:pPr>
      <w:widowControl w:val="0"/>
      <w:shd w:val="clear" w:color="auto" w:fill="FFFFFF"/>
      <w:spacing w:after="0" w:line="262" w:lineRule="exact"/>
      <w:jc w:val="center"/>
      <w:outlineLvl w:val="2"/>
    </w:pPr>
    <w:rPr>
      <w:rFonts w:ascii="Times New Roman" w:hAnsi="Times New Roman"/>
      <w:lang w:eastAsia="en-US"/>
    </w:rPr>
  </w:style>
  <w:style w:type="paragraph" w:customStyle="1" w:styleId="2e">
    <w:name w:val="Заголовок №2"/>
    <w:basedOn w:val="a4"/>
    <w:link w:val="2d"/>
    <w:rsid w:val="0064530C"/>
    <w:pPr>
      <w:widowControl w:val="0"/>
      <w:shd w:val="clear" w:color="auto" w:fill="FFFFFF"/>
      <w:spacing w:after="0" w:line="262" w:lineRule="exact"/>
      <w:jc w:val="both"/>
      <w:outlineLvl w:val="1"/>
    </w:pPr>
    <w:rPr>
      <w:rFonts w:ascii="Times New Roman" w:hAnsi="Times New Roman"/>
      <w:lang w:eastAsia="en-US"/>
    </w:rPr>
  </w:style>
  <w:style w:type="paragraph" w:styleId="1f7">
    <w:name w:val="index 1"/>
    <w:basedOn w:val="a4"/>
    <w:next w:val="a4"/>
    <w:autoRedefine/>
    <w:uiPriority w:val="99"/>
    <w:semiHidden/>
    <w:unhideWhenUsed/>
    <w:rsid w:val="0064530C"/>
    <w:pPr>
      <w:spacing w:after="0" w:line="240" w:lineRule="auto"/>
      <w:ind w:left="220" w:hanging="220"/>
    </w:pPr>
  </w:style>
  <w:style w:type="paragraph" w:styleId="affff1">
    <w:name w:val="index heading"/>
    <w:basedOn w:val="a4"/>
    <w:qFormat/>
    <w:rsid w:val="0064530C"/>
    <w:pPr>
      <w:suppressLineNumbers/>
      <w:suppressAutoHyphens/>
      <w:spacing w:after="0" w:line="240" w:lineRule="auto"/>
    </w:pPr>
    <w:rPr>
      <w:rFonts w:ascii="Liberation Serif" w:eastAsia="SimSun" w:hAnsi="Liberation Serif" w:cs="Mangal"/>
      <w:kern w:val="2"/>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68651">
      <w:bodyDiv w:val="1"/>
      <w:marLeft w:val="0"/>
      <w:marRight w:val="0"/>
      <w:marTop w:val="0"/>
      <w:marBottom w:val="0"/>
      <w:divBdr>
        <w:top w:val="none" w:sz="0" w:space="0" w:color="auto"/>
        <w:left w:val="none" w:sz="0" w:space="0" w:color="auto"/>
        <w:bottom w:val="none" w:sz="0" w:space="0" w:color="auto"/>
        <w:right w:val="none" w:sz="0" w:space="0" w:color="auto"/>
      </w:divBdr>
      <w:divsChild>
        <w:div w:id="393622225">
          <w:marLeft w:val="720"/>
          <w:marRight w:val="0"/>
          <w:marTop w:val="0"/>
          <w:marBottom w:val="0"/>
          <w:divBdr>
            <w:top w:val="none" w:sz="0" w:space="0" w:color="auto"/>
            <w:left w:val="none" w:sz="0" w:space="0" w:color="auto"/>
            <w:bottom w:val="none" w:sz="0" w:space="0" w:color="auto"/>
            <w:right w:val="none" w:sz="0" w:space="0" w:color="auto"/>
          </w:divBdr>
        </w:div>
        <w:div w:id="250284630">
          <w:marLeft w:val="720"/>
          <w:marRight w:val="0"/>
          <w:marTop w:val="0"/>
          <w:marBottom w:val="0"/>
          <w:divBdr>
            <w:top w:val="none" w:sz="0" w:space="0" w:color="auto"/>
            <w:left w:val="none" w:sz="0" w:space="0" w:color="auto"/>
            <w:bottom w:val="none" w:sz="0" w:space="0" w:color="auto"/>
            <w:right w:val="none" w:sz="0" w:space="0" w:color="auto"/>
          </w:divBdr>
        </w:div>
      </w:divsChild>
    </w:div>
    <w:div w:id="417600161">
      <w:bodyDiv w:val="1"/>
      <w:marLeft w:val="0"/>
      <w:marRight w:val="0"/>
      <w:marTop w:val="0"/>
      <w:marBottom w:val="0"/>
      <w:divBdr>
        <w:top w:val="none" w:sz="0" w:space="0" w:color="auto"/>
        <w:left w:val="none" w:sz="0" w:space="0" w:color="auto"/>
        <w:bottom w:val="none" w:sz="0" w:space="0" w:color="auto"/>
        <w:right w:val="none" w:sz="0" w:space="0" w:color="auto"/>
      </w:divBdr>
    </w:div>
    <w:div w:id="649402710">
      <w:bodyDiv w:val="1"/>
      <w:marLeft w:val="0"/>
      <w:marRight w:val="0"/>
      <w:marTop w:val="0"/>
      <w:marBottom w:val="0"/>
      <w:divBdr>
        <w:top w:val="none" w:sz="0" w:space="0" w:color="auto"/>
        <w:left w:val="none" w:sz="0" w:space="0" w:color="auto"/>
        <w:bottom w:val="none" w:sz="0" w:space="0" w:color="auto"/>
        <w:right w:val="none" w:sz="0" w:space="0" w:color="auto"/>
      </w:divBdr>
    </w:div>
    <w:div w:id="895238456">
      <w:bodyDiv w:val="1"/>
      <w:marLeft w:val="0"/>
      <w:marRight w:val="0"/>
      <w:marTop w:val="0"/>
      <w:marBottom w:val="0"/>
      <w:divBdr>
        <w:top w:val="none" w:sz="0" w:space="0" w:color="auto"/>
        <w:left w:val="none" w:sz="0" w:space="0" w:color="auto"/>
        <w:bottom w:val="none" w:sz="0" w:space="0" w:color="auto"/>
        <w:right w:val="none" w:sz="0" w:space="0" w:color="auto"/>
      </w:divBdr>
    </w:div>
    <w:div w:id="1177621582">
      <w:bodyDiv w:val="1"/>
      <w:marLeft w:val="0"/>
      <w:marRight w:val="0"/>
      <w:marTop w:val="0"/>
      <w:marBottom w:val="0"/>
      <w:divBdr>
        <w:top w:val="none" w:sz="0" w:space="0" w:color="auto"/>
        <w:left w:val="none" w:sz="0" w:space="0" w:color="auto"/>
        <w:bottom w:val="none" w:sz="0" w:space="0" w:color="auto"/>
        <w:right w:val="none" w:sz="0" w:space="0" w:color="auto"/>
      </w:divBdr>
    </w:div>
    <w:div w:id="1328485558">
      <w:bodyDiv w:val="1"/>
      <w:marLeft w:val="0"/>
      <w:marRight w:val="0"/>
      <w:marTop w:val="0"/>
      <w:marBottom w:val="0"/>
      <w:divBdr>
        <w:top w:val="none" w:sz="0" w:space="0" w:color="auto"/>
        <w:left w:val="none" w:sz="0" w:space="0" w:color="auto"/>
        <w:bottom w:val="none" w:sz="0" w:space="0" w:color="auto"/>
        <w:right w:val="none" w:sz="0" w:space="0" w:color="auto"/>
      </w:divBdr>
    </w:div>
    <w:div w:id="1841853188">
      <w:bodyDiv w:val="1"/>
      <w:marLeft w:val="0"/>
      <w:marRight w:val="0"/>
      <w:marTop w:val="0"/>
      <w:marBottom w:val="0"/>
      <w:divBdr>
        <w:top w:val="none" w:sz="0" w:space="0" w:color="auto"/>
        <w:left w:val="none" w:sz="0" w:space="0" w:color="auto"/>
        <w:bottom w:val="none" w:sz="0" w:space="0" w:color="auto"/>
        <w:right w:val="none" w:sz="0" w:space="0" w:color="auto"/>
      </w:divBdr>
    </w:div>
    <w:div w:id="204375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AA36B73EA0D0E7547537731B1C9F39B2B2D6F519DA7D844DB6DC26E2F74BB0B38340C6987CA14195BBC321D97B1AE1D82CE6102920E034gCd3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BCCA7496AA8870BCE82D70ABF9AB006789CE2AD8702C9E39EC99EE62E5643B6C6E6y5fBN" TargetMode="External"/><Relationship Id="rId5" Type="http://schemas.openxmlformats.org/officeDocument/2006/relationships/webSettings" Target="webSettings.xml"/><Relationship Id="rId10" Type="http://schemas.openxmlformats.org/officeDocument/2006/relationships/hyperlink" Target="consultantplus://offline/ref=EDF2D55233A65C4B3F1AA01C3C7B326E1A8BCCA7496AA8870BCE82D70ABF9AB006789CE2AD8702C9E39EC99EE62E5643B6C6E6y5fBN" TargetMode="External"/><Relationship Id="rId4" Type="http://schemas.openxmlformats.org/officeDocument/2006/relationships/settings" Target="settings.xml"/><Relationship Id="rId9" Type="http://schemas.openxmlformats.org/officeDocument/2006/relationships/hyperlink" Target="consultantplus://offline/ref=EDF2D55233A65C4B3F1AA01C3C7B326E1A8BCCA7496AA8870BCE82D70ABF9AB006789CE2AD8702C9E39EC99EE62E5643B6C6E6y5fB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2765F-0F5C-4BB0-BB68-2C4D6113D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23</Pages>
  <Words>8584</Words>
  <Characters>48933</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38</cp:revision>
  <cp:lastPrinted>2025-07-30T12:07:00Z</cp:lastPrinted>
  <dcterms:created xsi:type="dcterms:W3CDTF">2026-05-25T07:30:00Z</dcterms:created>
  <dcterms:modified xsi:type="dcterms:W3CDTF">2026-10-02T12:24:00Z</dcterms:modified>
</cp:coreProperties>
</file>