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CF4" w:rsidRPr="00A10A9D" w:rsidRDefault="00C85777" w:rsidP="00EB2423">
      <w:pPr>
        <w:jc w:val="center"/>
        <w:rPr>
          <w:rFonts w:ascii="Times New Roman" w:hAnsi="Times New Roman" w:cs="Times New Roman"/>
          <w:b/>
          <w:sz w:val="25"/>
          <w:szCs w:val="25"/>
        </w:rPr>
      </w:pPr>
      <w:r w:rsidRPr="00A10A9D">
        <w:rPr>
          <w:rFonts w:ascii="Times New Roman" w:hAnsi="Times New Roman" w:cs="Times New Roman"/>
          <w:b/>
          <w:sz w:val="25"/>
          <w:szCs w:val="25"/>
        </w:rPr>
        <w:t>ДОГОВОР №</w:t>
      </w:r>
    </w:p>
    <w:p w:rsidR="00DC123B" w:rsidRPr="00A10A9D" w:rsidRDefault="00572C28" w:rsidP="00725F5A">
      <w:pPr>
        <w:tabs>
          <w:tab w:val="left" w:pos="8505"/>
        </w:tabs>
        <w:rPr>
          <w:rFonts w:ascii="Times New Roman" w:hAnsi="Times New Roman" w:cs="Times New Roman"/>
          <w:sz w:val="25"/>
          <w:szCs w:val="25"/>
        </w:rPr>
      </w:pPr>
      <w:r w:rsidRPr="00A10A9D">
        <w:rPr>
          <w:rFonts w:ascii="Times New Roman" w:hAnsi="Times New Roman" w:cs="Times New Roman"/>
          <w:sz w:val="25"/>
          <w:szCs w:val="25"/>
        </w:rPr>
        <w:t>г.</w:t>
      </w:r>
      <w:r w:rsidR="006D03F1">
        <w:rPr>
          <w:rFonts w:ascii="Times New Roman" w:hAnsi="Times New Roman" w:cs="Times New Roman"/>
          <w:sz w:val="25"/>
          <w:szCs w:val="25"/>
        </w:rPr>
        <w:t xml:space="preserve"> </w:t>
      </w:r>
      <w:r w:rsidRPr="00A10A9D">
        <w:rPr>
          <w:rFonts w:ascii="Times New Roman" w:hAnsi="Times New Roman" w:cs="Times New Roman"/>
          <w:sz w:val="25"/>
          <w:szCs w:val="25"/>
        </w:rPr>
        <w:t xml:space="preserve">Тосно                                                               </w:t>
      </w:r>
      <w:r w:rsidR="00CA1D2A">
        <w:rPr>
          <w:rFonts w:ascii="Times New Roman" w:hAnsi="Times New Roman" w:cs="Times New Roman"/>
          <w:sz w:val="25"/>
          <w:szCs w:val="25"/>
        </w:rPr>
        <w:t xml:space="preserve">                             </w:t>
      </w:r>
      <w:r w:rsidRPr="00A10A9D">
        <w:rPr>
          <w:rFonts w:ascii="Times New Roman" w:hAnsi="Times New Roman" w:cs="Times New Roman"/>
          <w:sz w:val="25"/>
          <w:szCs w:val="25"/>
        </w:rPr>
        <w:t xml:space="preserve">       </w:t>
      </w:r>
      <w:r w:rsidR="00725F5A">
        <w:rPr>
          <w:rFonts w:ascii="Times New Roman" w:hAnsi="Times New Roman" w:cs="Times New Roman"/>
          <w:sz w:val="25"/>
          <w:szCs w:val="25"/>
        </w:rPr>
        <w:t xml:space="preserve">     </w:t>
      </w:r>
      <w:r w:rsidRPr="00A10A9D">
        <w:rPr>
          <w:rFonts w:ascii="Times New Roman" w:hAnsi="Times New Roman" w:cs="Times New Roman"/>
          <w:sz w:val="25"/>
          <w:szCs w:val="25"/>
        </w:rPr>
        <w:t xml:space="preserve">  </w:t>
      </w:r>
      <w:r w:rsidR="00CA32F5">
        <w:rPr>
          <w:rFonts w:ascii="Times New Roman" w:hAnsi="Times New Roman" w:cs="Times New Roman"/>
          <w:sz w:val="25"/>
          <w:szCs w:val="25"/>
        </w:rPr>
        <w:t xml:space="preserve">  </w:t>
      </w:r>
      <w:r w:rsidR="004907D4">
        <w:rPr>
          <w:rFonts w:ascii="Times New Roman" w:hAnsi="Times New Roman" w:cs="Times New Roman"/>
          <w:sz w:val="25"/>
          <w:szCs w:val="25"/>
        </w:rPr>
        <w:t>_______</w:t>
      </w:r>
      <w:r w:rsidR="00A66B65">
        <w:rPr>
          <w:rFonts w:ascii="Times New Roman" w:hAnsi="Times New Roman" w:cs="Times New Roman"/>
          <w:sz w:val="25"/>
          <w:szCs w:val="25"/>
        </w:rPr>
        <w:t>202</w:t>
      </w:r>
      <w:r w:rsidR="00F52EB5">
        <w:rPr>
          <w:rFonts w:ascii="Times New Roman" w:hAnsi="Times New Roman" w:cs="Times New Roman"/>
          <w:sz w:val="25"/>
          <w:szCs w:val="25"/>
          <w:lang w:val="en-US"/>
        </w:rPr>
        <w:t>6</w:t>
      </w:r>
      <w:r w:rsidR="004907D4">
        <w:rPr>
          <w:rFonts w:ascii="Times New Roman" w:hAnsi="Times New Roman" w:cs="Times New Roman"/>
          <w:sz w:val="25"/>
          <w:szCs w:val="25"/>
        </w:rPr>
        <w:t xml:space="preserve"> </w:t>
      </w:r>
      <w:r w:rsidR="00A66B65">
        <w:rPr>
          <w:rFonts w:ascii="Times New Roman" w:hAnsi="Times New Roman" w:cs="Times New Roman"/>
          <w:sz w:val="25"/>
          <w:szCs w:val="25"/>
        </w:rPr>
        <w:t>года</w:t>
      </w:r>
    </w:p>
    <w:p w:rsidR="009F47E4" w:rsidRDefault="00092B8F" w:rsidP="00D03E29">
      <w:pPr>
        <w:pStyle w:val="a3"/>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Государственное бюджетное профессиональное образовательное </w:t>
      </w:r>
      <w:proofErr w:type="gramStart"/>
      <w:r w:rsidRPr="00A10A9D">
        <w:rPr>
          <w:rFonts w:ascii="Times New Roman" w:hAnsi="Times New Roman" w:cs="Times New Roman"/>
          <w:sz w:val="25"/>
          <w:szCs w:val="25"/>
        </w:rPr>
        <w:t>учреждение  Ленинградской</w:t>
      </w:r>
      <w:proofErr w:type="gramEnd"/>
      <w:r w:rsidRPr="00A10A9D">
        <w:rPr>
          <w:rFonts w:ascii="Times New Roman" w:hAnsi="Times New Roman" w:cs="Times New Roman"/>
          <w:sz w:val="25"/>
          <w:szCs w:val="25"/>
        </w:rPr>
        <w:t xml:space="preserve"> области «Тосненский политехнический техникум», в лице директора Уткина О.А., действующего на основании Устава, именуемый в дальнейшем «Заказчик», с одной стороны, </w:t>
      </w:r>
    </w:p>
    <w:p w:rsidR="00DC123B" w:rsidRDefault="00937F14" w:rsidP="00D03E29">
      <w:pPr>
        <w:pStyle w:val="a3"/>
        <w:spacing w:after="0" w:line="240" w:lineRule="auto"/>
        <w:ind w:left="0" w:firstLine="709"/>
        <w:jc w:val="both"/>
        <w:rPr>
          <w:rFonts w:ascii="Times New Roman" w:hAnsi="Times New Roman" w:cs="Times New Roman"/>
          <w:sz w:val="25"/>
          <w:szCs w:val="25"/>
        </w:rPr>
      </w:pPr>
      <w:r>
        <w:rPr>
          <w:rFonts w:ascii="Times New Roman" w:hAnsi="Times New Roman" w:cs="Times New Roman"/>
          <w:sz w:val="25"/>
          <w:szCs w:val="25"/>
        </w:rPr>
        <w:t xml:space="preserve">и </w:t>
      </w:r>
      <w:r w:rsidR="00606A0A">
        <w:rPr>
          <w:rFonts w:ascii="Times New Roman" w:hAnsi="Times New Roman" w:cs="Times New Roman"/>
          <w:sz w:val="25"/>
          <w:szCs w:val="25"/>
        </w:rPr>
        <w:t>____________________</w:t>
      </w:r>
      <w:r w:rsidRPr="00937F14">
        <w:rPr>
          <w:rFonts w:ascii="Times New Roman" w:hAnsi="Times New Roman" w:cs="Times New Roman"/>
          <w:sz w:val="25"/>
          <w:szCs w:val="25"/>
        </w:rPr>
        <w:t xml:space="preserve">, действующего на основании </w:t>
      </w:r>
      <w:r w:rsidR="00606A0A">
        <w:rPr>
          <w:rFonts w:ascii="Times New Roman" w:hAnsi="Times New Roman" w:cs="Times New Roman"/>
          <w:sz w:val="25"/>
          <w:szCs w:val="25"/>
        </w:rPr>
        <w:t>____________________</w:t>
      </w:r>
      <w:r w:rsidR="00092B8F" w:rsidRPr="00A10A9D">
        <w:rPr>
          <w:rFonts w:ascii="Times New Roman" w:hAnsi="Times New Roman" w:cs="Times New Roman"/>
          <w:sz w:val="25"/>
          <w:szCs w:val="25"/>
        </w:rPr>
        <w:t xml:space="preserve">, </w:t>
      </w:r>
      <w:r w:rsidR="00DC123B" w:rsidRPr="00A10A9D">
        <w:rPr>
          <w:rFonts w:ascii="Times New Roman" w:hAnsi="Times New Roman" w:cs="Times New Roman"/>
          <w:sz w:val="25"/>
          <w:szCs w:val="25"/>
        </w:rPr>
        <w:t>именуем</w:t>
      </w:r>
      <w:r w:rsidR="00606A0A">
        <w:rPr>
          <w:rFonts w:ascii="Times New Roman" w:hAnsi="Times New Roman" w:cs="Times New Roman"/>
          <w:sz w:val="25"/>
          <w:szCs w:val="25"/>
        </w:rPr>
        <w:t>ый</w:t>
      </w:r>
      <w:r w:rsidR="00DC123B" w:rsidRPr="00A10A9D">
        <w:rPr>
          <w:rFonts w:ascii="Times New Roman" w:hAnsi="Times New Roman" w:cs="Times New Roman"/>
          <w:sz w:val="25"/>
          <w:szCs w:val="25"/>
        </w:rPr>
        <w:t xml:space="preserve"> в дальнейшем «</w:t>
      </w:r>
      <w:r w:rsidR="007146FE" w:rsidRPr="00A10A9D">
        <w:rPr>
          <w:rFonts w:ascii="Times New Roman" w:hAnsi="Times New Roman" w:cs="Times New Roman"/>
          <w:sz w:val="25"/>
          <w:szCs w:val="25"/>
        </w:rPr>
        <w:t>Исполнитель</w:t>
      </w:r>
      <w:r w:rsidR="00092B8F" w:rsidRPr="00A10A9D">
        <w:rPr>
          <w:rFonts w:ascii="Times New Roman" w:hAnsi="Times New Roman" w:cs="Times New Roman"/>
          <w:sz w:val="25"/>
          <w:szCs w:val="25"/>
        </w:rPr>
        <w:t>»,</w:t>
      </w:r>
      <w:r w:rsidR="00DC123B" w:rsidRPr="00A10A9D">
        <w:rPr>
          <w:rFonts w:ascii="Times New Roman" w:hAnsi="Times New Roman" w:cs="Times New Roman"/>
          <w:sz w:val="25"/>
          <w:szCs w:val="25"/>
        </w:rPr>
        <w:t xml:space="preserve"> с другой стороны, совместно именуемые «Стороны»</w:t>
      </w:r>
      <w:r w:rsidR="00FF00BF" w:rsidRPr="00A10A9D">
        <w:rPr>
          <w:rFonts w:ascii="Times New Roman" w:hAnsi="Times New Roman" w:cs="Times New Roman"/>
          <w:sz w:val="25"/>
          <w:szCs w:val="25"/>
        </w:rPr>
        <w:t>, идентификационный код закупки (ИКЗ)</w:t>
      </w:r>
      <w:r w:rsidR="00D03E29" w:rsidRPr="00D03E29">
        <w:t xml:space="preserve"> </w:t>
      </w:r>
      <w:r w:rsidR="005965AD" w:rsidRPr="005965AD">
        <w:rPr>
          <w:rFonts w:ascii="Times New Roman" w:hAnsi="Times New Roman" w:cs="Times New Roman"/>
          <w:sz w:val="25"/>
          <w:szCs w:val="25"/>
        </w:rPr>
        <w:t>262471600688247160100100070000000000</w:t>
      </w:r>
      <w:r w:rsidR="00990C10">
        <w:rPr>
          <w:rFonts w:ascii="Times New Roman" w:hAnsi="Times New Roman" w:cs="Times New Roman"/>
          <w:sz w:val="25"/>
          <w:szCs w:val="25"/>
        </w:rPr>
        <w:t>, Заявка на закупка АЦК Госзаказ</w:t>
      </w:r>
      <w:r w:rsidR="005965AD">
        <w:rPr>
          <w:rFonts w:ascii="Times New Roman" w:hAnsi="Times New Roman" w:cs="Times New Roman"/>
          <w:sz w:val="25"/>
          <w:szCs w:val="25"/>
        </w:rPr>
        <w:t xml:space="preserve"> №</w:t>
      </w:r>
      <w:r w:rsidR="005965AD" w:rsidRPr="005965AD">
        <w:t xml:space="preserve"> </w:t>
      </w:r>
      <w:r w:rsidR="005965AD" w:rsidRPr="005965AD">
        <w:rPr>
          <w:rFonts w:ascii="Times New Roman" w:hAnsi="Times New Roman" w:cs="Times New Roman"/>
          <w:sz w:val="25"/>
          <w:szCs w:val="25"/>
        </w:rPr>
        <w:t>1008838</w:t>
      </w:r>
      <w:r w:rsidR="003A436A" w:rsidRPr="00A10A9D">
        <w:rPr>
          <w:rFonts w:ascii="Times New Roman" w:hAnsi="Times New Roman" w:cs="Times New Roman"/>
          <w:sz w:val="25"/>
          <w:szCs w:val="25"/>
        </w:rPr>
        <w:t>,</w:t>
      </w:r>
      <w:r w:rsidR="005F7B88">
        <w:rPr>
          <w:rFonts w:ascii="Times New Roman" w:hAnsi="Times New Roman" w:cs="Times New Roman"/>
          <w:sz w:val="25"/>
          <w:szCs w:val="25"/>
        </w:rPr>
        <w:t xml:space="preserve"> Закупка ЭМ ЛО № </w:t>
      </w:r>
      <w:r w:rsidR="00971941" w:rsidRPr="00971941">
        <w:rPr>
          <w:rFonts w:ascii="Times New Roman" w:hAnsi="Times New Roman" w:cs="Times New Roman"/>
          <w:sz w:val="25"/>
          <w:szCs w:val="25"/>
        </w:rPr>
        <w:t>288722-26LO</w:t>
      </w:r>
      <w:bookmarkStart w:id="0" w:name="_GoBack"/>
      <w:bookmarkEnd w:id="0"/>
      <w:r w:rsidR="005F7B88">
        <w:rPr>
          <w:rFonts w:ascii="Times New Roman" w:hAnsi="Times New Roman" w:cs="Times New Roman"/>
          <w:sz w:val="25"/>
          <w:szCs w:val="25"/>
        </w:rPr>
        <w:t>,</w:t>
      </w:r>
      <w:r w:rsidR="003A436A" w:rsidRPr="00A10A9D">
        <w:rPr>
          <w:rFonts w:ascii="Times New Roman" w:hAnsi="Times New Roman" w:cs="Times New Roman"/>
          <w:sz w:val="25"/>
          <w:szCs w:val="25"/>
        </w:rPr>
        <w:t xml:space="preserve"> </w:t>
      </w:r>
      <w:r w:rsidR="00D03E29">
        <w:rPr>
          <w:rFonts w:ascii="Times New Roman" w:hAnsi="Times New Roman" w:cs="Times New Roman"/>
          <w:sz w:val="25"/>
          <w:szCs w:val="25"/>
        </w:rPr>
        <w:t>о</w:t>
      </w:r>
      <w:r w:rsidR="00D03E29" w:rsidRPr="00A10A9D">
        <w:rPr>
          <w:rFonts w:ascii="Times New Roman" w:hAnsi="Times New Roman" w:cs="Times New Roman"/>
          <w:sz w:val="25"/>
          <w:szCs w:val="25"/>
        </w:rPr>
        <w:t xml:space="preserve">снованием для заключения договора является статья 93 п. </w:t>
      </w:r>
      <w:r w:rsidR="00917971">
        <w:rPr>
          <w:rFonts w:ascii="Times New Roman" w:hAnsi="Times New Roman" w:cs="Times New Roman"/>
          <w:sz w:val="25"/>
          <w:szCs w:val="25"/>
        </w:rPr>
        <w:t>5</w:t>
      </w:r>
      <w:r w:rsidR="00D03E29" w:rsidRPr="00A10A9D">
        <w:rPr>
          <w:rFonts w:ascii="Times New Roman" w:hAnsi="Times New Roman" w:cs="Times New Roman"/>
          <w:sz w:val="25"/>
          <w:szCs w:val="25"/>
        </w:rPr>
        <w:t xml:space="preserve"> Федерального закона 44-ФЗ от 05.04.2013г.</w:t>
      </w:r>
      <w:r w:rsidR="00D03E29">
        <w:rPr>
          <w:rFonts w:ascii="Times New Roman" w:hAnsi="Times New Roman" w:cs="Times New Roman"/>
          <w:sz w:val="25"/>
          <w:szCs w:val="25"/>
        </w:rPr>
        <w:t xml:space="preserve">, </w:t>
      </w:r>
      <w:r w:rsidR="00DC123B" w:rsidRPr="00A10A9D">
        <w:rPr>
          <w:rFonts w:ascii="Times New Roman" w:hAnsi="Times New Roman" w:cs="Times New Roman"/>
          <w:sz w:val="25"/>
          <w:szCs w:val="25"/>
        </w:rPr>
        <w:t>заключили настоящий договор о нижеследующем:</w:t>
      </w:r>
    </w:p>
    <w:p w:rsidR="00D03E29" w:rsidRPr="00A10A9D" w:rsidRDefault="00D03E29" w:rsidP="00D03E29">
      <w:pPr>
        <w:pStyle w:val="a3"/>
        <w:spacing w:after="0" w:line="240" w:lineRule="auto"/>
        <w:ind w:left="0" w:firstLine="709"/>
        <w:jc w:val="both"/>
        <w:rPr>
          <w:rFonts w:ascii="Times New Roman" w:hAnsi="Times New Roman" w:cs="Times New Roman"/>
          <w:sz w:val="25"/>
          <w:szCs w:val="25"/>
        </w:rPr>
      </w:pPr>
    </w:p>
    <w:p w:rsidR="00DC123B" w:rsidRPr="00A10A9D" w:rsidRDefault="00DC123B"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Предмет договора</w:t>
      </w:r>
    </w:p>
    <w:p w:rsidR="00DC123B" w:rsidRPr="00A10A9D" w:rsidRDefault="007146FE" w:rsidP="00D03E29">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Исполнитель обязуется оказать услуги по оформлению воздушными шарами</w:t>
      </w:r>
      <w:r w:rsidR="003A436A" w:rsidRPr="00A10A9D">
        <w:rPr>
          <w:rFonts w:ascii="Times New Roman" w:hAnsi="Times New Roman" w:cs="Times New Roman"/>
          <w:sz w:val="25"/>
          <w:szCs w:val="25"/>
        </w:rPr>
        <w:t xml:space="preserve"> (</w:t>
      </w:r>
      <w:r w:rsidR="000358B7">
        <w:rPr>
          <w:rFonts w:ascii="Times New Roman" w:hAnsi="Times New Roman" w:cs="Times New Roman"/>
          <w:sz w:val="25"/>
          <w:szCs w:val="25"/>
        </w:rPr>
        <w:t>фотозона, гирлянда разнокалиберная</w:t>
      </w:r>
      <w:r w:rsidR="003A436A" w:rsidRPr="00A10A9D">
        <w:rPr>
          <w:rFonts w:ascii="Times New Roman" w:hAnsi="Times New Roman" w:cs="Times New Roman"/>
          <w:sz w:val="25"/>
          <w:szCs w:val="25"/>
        </w:rPr>
        <w:t>)</w:t>
      </w:r>
      <w:r w:rsidRPr="00A10A9D">
        <w:rPr>
          <w:rFonts w:ascii="Times New Roman" w:hAnsi="Times New Roman" w:cs="Times New Roman"/>
          <w:sz w:val="25"/>
          <w:szCs w:val="25"/>
        </w:rPr>
        <w:t xml:space="preserve"> (далее - «Услуга»), а Заказчик обязуется обеспечить оплату этих услуг на условиях, оговоренных в Договоре.</w:t>
      </w:r>
    </w:p>
    <w:p w:rsidR="00DC123B" w:rsidRPr="00A10A9D" w:rsidRDefault="007146FE" w:rsidP="00F374C5">
      <w:pPr>
        <w:pStyle w:val="a3"/>
        <w:numPr>
          <w:ilvl w:val="1"/>
          <w:numId w:val="1"/>
        </w:numPr>
        <w:spacing w:after="0" w:line="240" w:lineRule="auto"/>
        <w:ind w:left="0" w:firstLine="709"/>
        <w:rPr>
          <w:rFonts w:ascii="Times New Roman" w:hAnsi="Times New Roman" w:cs="Times New Roman"/>
          <w:sz w:val="25"/>
          <w:szCs w:val="25"/>
        </w:rPr>
      </w:pPr>
      <w:r w:rsidRPr="00A10A9D">
        <w:rPr>
          <w:rFonts w:ascii="Times New Roman" w:hAnsi="Times New Roman" w:cs="Times New Roman"/>
          <w:sz w:val="25"/>
          <w:szCs w:val="25"/>
        </w:rPr>
        <w:t>Наименование</w:t>
      </w:r>
      <w:r w:rsidR="00DC123B" w:rsidRPr="00A10A9D">
        <w:rPr>
          <w:rFonts w:ascii="Times New Roman" w:hAnsi="Times New Roman" w:cs="Times New Roman"/>
          <w:sz w:val="25"/>
          <w:szCs w:val="25"/>
        </w:rPr>
        <w:t xml:space="preserve">, количество и цена </w:t>
      </w:r>
      <w:r w:rsidRPr="00A10A9D">
        <w:rPr>
          <w:rFonts w:ascii="Times New Roman" w:hAnsi="Times New Roman" w:cs="Times New Roman"/>
          <w:sz w:val="25"/>
          <w:szCs w:val="25"/>
        </w:rPr>
        <w:t>услуги</w:t>
      </w:r>
      <w:r w:rsidR="00DC123B" w:rsidRPr="00A10A9D">
        <w:rPr>
          <w:rFonts w:ascii="Times New Roman" w:hAnsi="Times New Roman" w:cs="Times New Roman"/>
          <w:sz w:val="25"/>
          <w:szCs w:val="25"/>
        </w:rPr>
        <w:t xml:space="preserve"> определяется в приложении №1 (спецификации), которое является неотъемлемой частью настоящего договора.</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C123B" w:rsidRPr="00A10A9D" w:rsidRDefault="00D02B76"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Цена и сумма договора</w:t>
      </w:r>
    </w:p>
    <w:p w:rsidR="00D02B76"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Исполнитель</w:t>
      </w:r>
      <w:r w:rsidR="00D02B76" w:rsidRPr="00A10A9D">
        <w:rPr>
          <w:rFonts w:ascii="Times New Roman" w:hAnsi="Times New Roman" w:cs="Times New Roman"/>
          <w:sz w:val="25"/>
          <w:szCs w:val="25"/>
        </w:rPr>
        <w:t xml:space="preserve"> обязуется </w:t>
      </w:r>
      <w:r w:rsidRPr="00A10A9D">
        <w:rPr>
          <w:rFonts w:ascii="Times New Roman" w:hAnsi="Times New Roman" w:cs="Times New Roman"/>
          <w:sz w:val="25"/>
          <w:szCs w:val="25"/>
        </w:rPr>
        <w:t>оказать</w:t>
      </w:r>
      <w:r w:rsidR="00D02B76" w:rsidRPr="00A10A9D">
        <w:rPr>
          <w:rFonts w:ascii="Times New Roman" w:hAnsi="Times New Roman" w:cs="Times New Roman"/>
          <w:sz w:val="25"/>
          <w:szCs w:val="25"/>
        </w:rPr>
        <w:t xml:space="preserve"> </w:t>
      </w:r>
      <w:r w:rsidRPr="00A10A9D">
        <w:rPr>
          <w:rFonts w:ascii="Times New Roman" w:hAnsi="Times New Roman" w:cs="Times New Roman"/>
          <w:sz w:val="25"/>
          <w:szCs w:val="25"/>
        </w:rPr>
        <w:t>услугу</w:t>
      </w:r>
      <w:r w:rsidR="00D02B76" w:rsidRPr="00A10A9D">
        <w:rPr>
          <w:rFonts w:ascii="Times New Roman" w:hAnsi="Times New Roman" w:cs="Times New Roman"/>
          <w:sz w:val="25"/>
          <w:szCs w:val="25"/>
        </w:rPr>
        <w:t xml:space="preserve"> в количестве и по ценам, а заказчик принять и оплатить </w:t>
      </w:r>
      <w:r w:rsidRPr="00A10A9D">
        <w:rPr>
          <w:rFonts w:ascii="Times New Roman" w:hAnsi="Times New Roman" w:cs="Times New Roman"/>
          <w:sz w:val="25"/>
          <w:szCs w:val="25"/>
        </w:rPr>
        <w:t>услугу</w:t>
      </w:r>
      <w:r w:rsidR="00D02B76" w:rsidRPr="00A10A9D">
        <w:rPr>
          <w:rFonts w:ascii="Times New Roman" w:hAnsi="Times New Roman" w:cs="Times New Roman"/>
          <w:sz w:val="25"/>
          <w:szCs w:val="25"/>
        </w:rPr>
        <w:t xml:space="preserve"> на основании Приложения №1.</w:t>
      </w:r>
    </w:p>
    <w:p w:rsidR="00D02B76" w:rsidRPr="00A10A9D" w:rsidRDefault="00D02B76"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Цена </w:t>
      </w:r>
      <w:r w:rsidR="007146FE" w:rsidRPr="00A10A9D">
        <w:rPr>
          <w:rFonts w:ascii="Times New Roman" w:hAnsi="Times New Roman" w:cs="Times New Roman"/>
          <w:sz w:val="25"/>
          <w:szCs w:val="25"/>
        </w:rPr>
        <w:t>услуги</w:t>
      </w:r>
      <w:r w:rsidRPr="00A10A9D">
        <w:rPr>
          <w:rFonts w:ascii="Times New Roman" w:hAnsi="Times New Roman" w:cs="Times New Roman"/>
          <w:sz w:val="25"/>
          <w:szCs w:val="25"/>
        </w:rPr>
        <w:t xml:space="preserve"> является твердой и не подлежит изменению на весь срок действия настоящего договора.</w:t>
      </w:r>
    </w:p>
    <w:p w:rsidR="00D02B76" w:rsidRDefault="00D02B76"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Сумма договора составляет </w:t>
      </w:r>
      <w:r w:rsidR="00606A0A">
        <w:rPr>
          <w:rFonts w:ascii="Times New Roman" w:hAnsi="Times New Roman" w:cs="Times New Roman"/>
          <w:sz w:val="25"/>
          <w:szCs w:val="25"/>
        </w:rPr>
        <w:t>20 550,00 (двадцать тысяч пятьсот пятьдесят)</w:t>
      </w:r>
      <w:r w:rsidR="000035C5">
        <w:rPr>
          <w:rFonts w:ascii="Times New Roman" w:hAnsi="Times New Roman" w:cs="Times New Roman"/>
          <w:sz w:val="25"/>
          <w:szCs w:val="25"/>
        </w:rPr>
        <w:t xml:space="preserve"> </w:t>
      </w:r>
      <w:r w:rsidR="009836C8">
        <w:rPr>
          <w:rFonts w:ascii="Times New Roman" w:hAnsi="Times New Roman" w:cs="Times New Roman"/>
          <w:sz w:val="25"/>
          <w:szCs w:val="25"/>
        </w:rPr>
        <w:t>рублей 00 копеек,</w:t>
      </w:r>
      <w:r w:rsidR="006D03F1">
        <w:rPr>
          <w:rFonts w:ascii="Times New Roman" w:hAnsi="Times New Roman" w:cs="Times New Roman"/>
          <w:sz w:val="25"/>
          <w:szCs w:val="25"/>
        </w:rPr>
        <w:t xml:space="preserve"> </w:t>
      </w:r>
      <w:r w:rsidR="00606A0A">
        <w:rPr>
          <w:rFonts w:ascii="Times New Roman" w:hAnsi="Times New Roman" w:cs="Times New Roman"/>
          <w:sz w:val="25"/>
          <w:szCs w:val="25"/>
        </w:rPr>
        <w:t xml:space="preserve">в </w:t>
      </w:r>
      <w:proofErr w:type="spellStart"/>
      <w:r w:rsidR="00606A0A">
        <w:rPr>
          <w:rFonts w:ascii="Times New Roman" w:hAnsi="Times New Roman" w:cs="Times New Roman"/>
          <w:sz w:val="25"/>
          <w:szCs w:val="25"/>
        </w:rPr>
        <w:t>т.ч</w:t>
      </w:r>
      <w:proofErr w:type="spellEnd"/>
      <w:r w:rsidR="00606A0A">
        <w:rPr>
          <w:rFonts w:ascii="Times New Roman" w:hAnsi="Times New Roman" w:cs="Times New Roman"/>
          <w:sz w:val="25"/>
          <w:szCs w:val="25"/>
        </w:rPr>
        <w:t xml:space="preserve">. </w:t>
      </w:r>
      <w:r w:rsidRPr="00A10A9D">
        <w:rPr>
          <w:rFonts w:ascii="Times New Roman" w:hAnsi="Times New Roman" w:cs="Times New Roman"/>
          <w:sz w:val="25"/>
          <w:szCs w:val="25"/>
        </w:rPr>
        <w:t>НДС</w:t>
      </w:r>
      <w:r w:rsidR="006D03F1">
        <w:rPr>
          <w:rFonts w:ascii="Times New Roman" w:hAnsi="Times New Roman" w:cs="Times New Roman"/>
          <w:sz w:val="25"/>
          <w:szCs w:val="25"/>
        </w:rPr>
        <w:t>.</w:t>
      </w:r>
    </w:p>
    <w:p w:rsidR="006D03F1" w:rsidRPr="00A10A9D" w:rsidRDefault="006D03F1" w:rsidP="006D03F1">
      <w:pPr>
        <w:pStyle w:val="a3"/>
        <w:numPr>
          <w:ilvl w:val="1"/>
          <w:numId w:val="1"/>
        </w:numPr>
        <w:spacing w:after="0" w:line="240" w:lineRule="auto"/>
        <w:ind w:left="0" w:firstLine="709"/>
        <w:jc w:val="both"/>
        <w:rPr>
          <w:rFonts w:ascii="Times New Roman" w:hAnsi="Times New Roman" w:cs="Times New Roman"/>
          <w:sz w:val="25"/>
          <w:szCs w:val="25"/>
        </w:rPr>
      </w:pPr>
      <w:r>
        <w:rPr>
          <w:rFonts w:ascii="Times New Roman" w:hAnsi="Times New Roman" w:cs="Times New Roman"/>
          <w:sz w:val="25"/>
          <w:szCs w:val="25"/>
        </w:rPr>
        <w:t>Источник финансирования: средства бюджет</w:t>
      </w:r>
      <w:r w:rsidR="00606A0A">
        <w:rPr>
          <w:rFonts w:ascii="Times New Roman" w:hAnsi="Times New Roman" w:cs="Times New Roman"/>
          <w:sz w:val="25"/>
          <w:szCs w:val="25"/>
        </w:rPr>
        <w:t>ных учреждений</w:t>
      </w:r>
      <w:r>
        <w:rPr>
          <w:rFonts w:ascii="Times New Roman" w:hAnsi="Times New Roman" w:cs="Times New Roman"/>
          <w:sz w:val="25"/>
          <w:szCs w:val="25"/>
        </w:rPr>
        <w:t xml:space="preserve"> на 202</w:t>
      </w:r>
      <w:r w:rsidR="00F52EB5">
        <w:rPr>
          <w:rFonts w:ascii="Times New Roman" w:hAnsi="Times New Roman" w:cs="Times New Roman"/>
          <w:sz w:val="25"/>
          <w:szCs w:val="25"/>
        </w:rPr>
        <w:t>6</w:t>
      </w:r>
      <w:r w:rsidR="00B87482">
        <w:rPr>
          <w:rFonts w:ascii="Times New Roman" w:hAnsi="Times New Roman" w:cs="Times New Roman"/>
          <w:sz w:val="25"/>
          <w:szCs w:val="25"/>
        </w:rPr>
        <w:t xml:space="preserve"> </w:t>
      </w:r>
      <w:r>
        <w:rPr>
          <w:rFonts w:ascii="Times New Roman" w:hAnsi="Times New Roman" w:cs="Times New Roman"/>
          <w:sz w:val="25"/>
          <w:szCs w:val="25"/>
        </w:rPr>
        <w:t>год.</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02B76" w:rsidRPr="00A10A9D" w:rsidRDefault="00D02B76"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Порядок оплаты</w:t>
      </w:r>
    </w:p>
    <w:p w:rsidR="007146FE"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Цена Договора устанавливается в российских рублях и остается неизменной на весь срок исполнения Договора. Цена Договора включает в себя расходы Исполнителя, связанные с исполнением условий Договора, в том числе: цену оказанных Исполнителем услуг, а также страхование, уплату таможенных пошлин, налогов, сборов и других обязательных платежей.</w:t>
      </w:r>
    </w:p>
    <w:p w:rsidR="007146FE" w:rsidRPr="00A10A9D" w:rsidRDefault="007146FE" w:rsidP="009836C8">
      <w:pPr>
        <w:pStyle w:val="a3"/>
        <w:numPr>
          <w:ilvl w:val="1"/>
          <w:numId w:val="1"/>
        </w:numPr>
        <w:spacing w:after="0" w:line="240" w:lineRule="auto"/>
        <w:ind w:left="0" w:firstLine="717"/>
        <w:jc w:val="both"/>
        <w:rPr>
          <w:rFonts w:ascii="Times New Roman" w:hAnsi="Times New Roman" w:cs="Times New Roman"/>
          <w:sz w:val="25"/>
          <w:szCs w:val="25"/>
        </w:rPr>
      </w:pPr>
      <w:r w:rsidRPr="00A10A9D">
        <w:rPr>
          <w:rFonts w:ascii="Times New Roman" w:hAnsi="Times New Roman" w:cs="Times New Roman"/>
          <w:sz w:val="25"/>
          <w:szCs w:val="25"/>
        </w:rPr>
        <w:t xml:space="preserve">Заказчик оплачивает оказанные Исполнителем услуги путем перечисления денежных средств на расчетный счет Исполнителя, </w:t>
      </w:r>
      <w:r w:rsidR="009836C8" w:rsidRPr="009836C8">
        <w:rPr>
          <w:rFonts w:ascii="Times New Roman" w:hAnsi="Times New Roman" w:cs="Times New Roman"/>
          <w:sz w:val="25"/>
          <w:szCs w:val="25"/>
        </w:rPr>
        <w:t xml:space="preserve">не более 7 рабочих дней с даты подписания заказчиком документа </w:t>
      </w:r>
      <w:r w:rsidRPr="00A10A9D">
        <w:rPr>
          <w:rFonts w:ascii="Times New Roman" w:hAnsi="Times New Roman" w:cs="Times New Roman"/>
          <w:sz w:val="25"/>
          <w:szCs w:val="25"/>
        </w:rPr>
        <w:t xml:space="preserve">после подписания акта оказания услуг и предоставления Исполнителем счета на оплату. </w:t>
      </w:r>
    </w:p>
    <w:p w:rsidR="007146FE" w:rsidRPr="00A10A9D" w:rsidRDefault="007146FE" w:rsidP="009836C8">
      <w:pPr>
        <w:pStyle w:val="a3"/>
        <w:numPr>
          <w:ilvl w:val="1"/>
          <w:numId w:val="1"/>
        </w:numPr>
        <w:spacing w:after="0" w:line="240" w:lineRule="auto"/>
        <w:ind w:left="0" w:firstLine="717"/>
        <w:jc w:val="both"/>
        <w:rPr>
          <w:rFonts w:ascii="Times New Roman" w:hAnsi="Times New Roman" w:cs="Times New Roman"/>
          <w:sz w:val="25"/>
          <w:szCs w:val="25"/>
        </w:rPr>
      </w:pPr>
      <w:r w:rsidRPr="00A10A9D">
        <w:rPr>
          <w:rFonts w:ascii="Times New Roman" w:hAnsi="Times New Roman" w:cs="Times New Roman"/>
          <w:sz w:val="25"/>
          <w:szCs w:val="25"/>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7146FE"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D02B76"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Обязанности Заказчика по оплате считаются исполненными после списания денежных средств с расчетного счета Заказчика.</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02B76" w:rsidRPr="00A10A9D" w:rsidRDefault="00D02B76"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Порядок поставки</w:t>
      </w:r>
    </w:p>
    <w:p w:rsidR="00D02B76" w:rsidRPr="00A10A9D" w:rsidRDefault="00116EAC"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lastRenderedPageBreak/>
        <w:t>Сдача Исполнителем услуг и приёмка их Заказчиком оформляется актом оказания услуг.</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Заказчик в течение пяти рабочих дней с момента получения от Исполнителя акта оказания услуг осуществляет приёмку оказанных услуг и направляет Исполнителю подписанный акт оказания услуг или мотивированный отказ от приёмки услуг.</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При наличии мотивированного отказа от приёмки услуг сторонами составляется двухсторонний акт.</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Днём сдачи и приёмки услуг считается день подписания Заказчиком акта оказания услуг.</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Исполнитель в соответствии с условиями </w:t>
      </w:r>
      <w:r w:rsidR="00B40365" w:rsidRPr="00A10A9D">
        <w:rPr>
          <w:rFonts w:ascii="Times New Roman" w:hAnsi="Times New Roman" w:cs="Times New Roman"/>
          <w:sz w:val="25"/>
          <w:szCs w:val="25"/>
        </w:rPr>
        <w:t>Договора</w:t>
      </w:r>
      <w:r w:rsidRPr="00A10A9D">
        <w:rPr>
          <w:rFonts w:ascii="Times New Roman" w:hAnsi="Times New Roman" w:cs="Times New Roman"/>
          <w:sz w:val="25"/>
          <w:szCs w:val="25"/>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w:t>
      </w:r>
      <w:r w:rsidR="00B40365" w:rsidRPr="00A10A9D">
        <w:rPr>
          <w:rFonts w:ascii="Times New Roman" w:hAnsi="Times New Roman" w:cs="Times New Roman"/>
          <w:sz w:val="25"/>
          <w:szCs w:val="25"/>
        </w:rPr>
        <w:t>Договором</w:t>
      </w:r>
      <w:r w:rsidRPr="00A10A9D">
        <w:rPr>
          <w:rFonts w:ascii="Times New Roman" w:hAnsi="Times New Roman" w:cs="Times New Roman"/>
          <w:sz w:val="25"/>
          <w:szCs w:val="25"/>
        </w:rPr>
        <w:t>, при этом Заказчик обязан обеспечить приёмку оказанных услуг.</w:t>
      </w:r>
    </w:p>
    <w:p w:rsidR="00606A0A" w:rsidRDefault="00606A0A" w:rsidP="00606A0A">
      <w:pPr>
        <w:pStyle w:val="a3"/>
        <w:numPr>
          <w:ilvl w:val="1"/>
          <w:numId w:val="1"/>
        </w:numPr>
        <w:spacing w:after="0" w:line="240" w:lineRule="auto"/>
        <w:ind w:left="0" w:firstLine="709"/>
        <w:jc w:val="both"/>
        <w:rPr>
          <w:rFonts w:ascii="Times New Roman" w:hAnsi="Times New Roman" w:cs="Times New Roman"/>
          <w:sz w:val="25"/>
          <w:szCs w:val="25"/>
        </w:rPr>
      </w:pPr>
      <w:r w:rsidRPr="00606A0A">
        <w:rPr>
          <w:rFonts w:ascii="Times New Roman" w:hAnsi="Times New Roman" w:cs="Times New Roman"/>
          <w:sz w:val="25"/>
          <w:szCs w:val="25"/>
        </w:rPr>
        <w:t>Услуги по оформлению воздушными шарами оказываются по заявке заказчика (объем услуг уточняется и согласовывается с заказчиком и не должен превышать сумму договора)</w:t>
      </w:r>
      <w:r>
        <w:rPr>
          <w:rFonts w:ascii="Times New Roman" w:hAnsi="Times New Roman" w:cs="Times New Roman"/>
          <w:sz w:val="25"/>
          <w:szCs w:val="25"/>
        </w:rPr>
        <w:t>.</w:t>
      </w:r>
    </w:p>
    <w:p w:rsidR="00D02B76" w:rsidRPr="00A10A9D" w:rsidRDefault="00606A0A" w:rsidP="00606A0A">
      <w:pPr>
        <w:pStyle w:val="a3"/>
        <w:numPr>
          <w:ilvl w:val="1"/>
          <w:numId w:val="1"/>
        </w:numPr>
        <w:spacing w:after="0" w:line="240" w:lineRule="auto"/>
        <w:ind w:left="0" w:firstLine="709"/>
        <w:jc w:val="both"/>
        <w:rPr>
          <w:rFonts w:ascii="Times New Roman" w:hAnsi="Times New Roman" w:cs="Times New Roman"/>
          <w:sz w:val="25"/>
          <w:szCs w:val="25"/>
        </w:rPr>
      </w:pPr>
      <w:r>
        <w:rPr>
          <w:rFonts w:ascii="Times New Roman" w:hAnsi="Times New Roman" w:cs="Times New Roman"/>
          <w:sz w:val="25"/>
          <w:szCs w:val="25"/>
        </w:rPr>
        <w:t xml:space="preserve">Услуги </w:t>
      </w:r>
      <w:r w:rsidR="009836C8">
        <w:rPr>
          <w:rFonts w:ascii="Times New Roman" w:hAnsi="Times New Roman" w:cs="Times New Roman"/>
          <w:sz w:val="25"/>
          <w:szCs w:val="25"/>
        </w:rPr>
        <w:t xml:space="preserve">оказываются </w:t>
      </w:r>
      <w:r w:rsidR="009836C8" w:rsidRPr="00606A0A">
        <w:rPr>
          <w:rFonts w:ascii="Times New Roman" w:hAnsi="Times New Roman" w:cs="Times New Roman"/>
          <w:sz w:val="25"/>
          <w:szCs w:val="25"/>
        </w:rPr>
        <w:t>в</w:t>
      </w:r>
      <w:r w:rsidRPr="00606A0A">
        <w:rPr>
          <w:rFonts w:ascii="Times New Roman" w:hAnsi="Times New Roman" w:cs="Times New Roman"/>
          <w:sz w:val="25"/>
          <w:szCs w:val="25"/>
        </w:rPr>
        <w:t xml:space="preserve"> период: с момента заключения контракта до 31 декабря 2026 года</w:t>
      </w:r>
      <w:r w:rsidR="00D02B76" w:rsidRPr="00A10A9D">
        <w:rPr>
          <w:rFonts w:ascii="Times New Roman" w:hAnsi="Times New Roman" w:cs="Times New Roman"/>
          <w:sz w:val="25"/>
          <w:szCs w:val="25"/>
        </w:rPr>
        <w:t>.</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67737" w:rsidRPr="00A10A9D" w:rsidRDefault="00D67737"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Ответственность сторон</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просрочки исполнения Исполнителем обязательства, предусмотренного Договором, Заказчик вправе потребовать уплату неустойки (пеней).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неустойки равен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просрочки исполнения Заказчиком обязательств, предусмотренных Договором, Исполнитель вправе требовать уплаты неустойки в виде пени. Неустойка начисляется за каждый день просрочки исполнения обязательств, начиная со дня, следующего после дня истечения установленного Договором срока исполнения соответствующего обязательства. Размер неустойки равен одной трёхсотой действующей на день уплаты неустойки ставки рефинансирования Центрального банка Российской Федерации от неуплаченной в срок суммы.</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За ненадлежащее исполнение Заказчиком обязательств по Договору, за исключением просрочки исполнения обязательств, Заказчик выплачивает Исполнителю штраф в размере 2,5 % от цены Договора.</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Уплата неустойки не освобождает Исполнителя от исполнения обязательств в натуре. Неустойка взыскивается с Исполнителя сверх суммы подлежащих возмещению убытков.</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За ненадлежащее исполнение обязанностей, предусмотренных настоящим Договором, Исполнитель выплачивает Заказчику неустойку в размере 10% полной стоимости услуг за каждый случай.</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Исполнитель несет ответственность за действия третьих лиц, которых он привлек к исполнению своих обязательств.  </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lastRenderedPageBreak/>
        <w:t>Стороны освобождаются от ответственности за частичное или полное неисполнение обязательств по Договору, если надлежащее исполнение обязательств невозможно вследствие непреодолимой силы, то есть чрезвычайных и непредотвратимых при данных условиях обстоятельств, возникших после заключения Договора, о которых они не знали и не должны были знать. К таким обстоятельствам чрезвычайного характера относятся стихийные бедствия, техногенные катастрофы, война и военные действия, массовые беспорядки, а также запретительные действия властей.</w:t>
      </w:r>
    </w:p>
    <w:p w:rsidR="00D8693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Сторона, ссылающаяся на действие обстоятельств непреодолимой силы, обязана в однодневный срок информировать другую Сторону о наступлении подобных обстоятельств в письменной форме и подтвердить наличие таких обстоятельств.</w:t>
      </w:r>
    </w:p>
    <w:p w:rsidR="00572C28" w:rsidRPr="00A10A9D" w:rsidRDefault="00572C28" w:rsidP="006D03F1">
      <w:pPr>
        <w:pStyle w:val="a3"/>
        <w:spacing w:after="0" w:line="240" w:lineRule="auto"/>
        <w:ind w:left="0" w:firstLine="709"/>
        <w:jc w:val="both"/>
        <w:rPr>
          <w:rFonts w:ascii="Times New Roman" w:hAnsi="Times New Roman" w:cs="Times New Roman"/>
          <w:sz w:val="25"/>
          <w:szCs w:val="25"/>
        </w:rPr>
      </w:pPr>
    </w:p>
    <w:p w:rsidR="00D86935" w:rsidRPr="00A10A9D" w:rsidRDefault="00D86935"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Дополнительные условия</w:t>
      </w:r>
    </w:p>
    <w:p w:rsidR="00D86935" w:rsidRPr="00A10A9D" w:rsidRDefault="00D8693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Претензии, направляемые Сторонами</w:t>
      </w:r>
      <w:r w:rsidR="004459B0" w:rsidRPr="00A10A9D">
        <w:rPr>
          <w:rFonts w:ascii="Times New Roman" w:hAnsi="Times New Roman" w:cs="Times New Roman"/>
          <w:sz w:val="25"/>
          <w:szCs w:val="25"/>
        </w:rPr>
        <w:t>, подлежит рассмотрению в течение 3 (трех) рабочих дней с момента их получения.</w:t>
      </w:r>
    </w:p>
    <w:p w:rsidR="004459B0"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4459B0"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Настоящий договор может быть расторгнут по соглашению Сторон или решению суда в порядке, предусмотренном гражданским законодательством РФ.</w:t>
      </w:r>
    </w:p>
    <w:p w:rsidR="004459B0"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8929A5"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Настоящий договор вступает в силу и становится обязательным для Сторон с момента его подписания обеими Сторонами и будет считаться исполненным и </w:t>
      </w:r>
      <w:r w:rsidR="008929A5" w:rsidRPr="00A10A9D">
        <w:rPr>
          <w:rFonts w:ascii="Times New Roman" w:hAnsi="Times New Roman" w:cs="Times New Roman"/>
          <w:sz w:val="25"/>
          <w:szCs w:val="25"/>
        </w:rPr>
        <w:t>прекратившим свое действие после выполнения Сторонами взаимных обязательств.</w:t>
      </w:r>
    </w:p>
    <w:p w:rsidR="001E5650" w:rsidRPr="00A10A9D" w:rsidRDefault="001E5650" w:rsidP="001E5650">
      <w:pPr>
        <w:pStyle w:val="a3"/>
        <w:ind w:left="1410"/>
        <w:rPr>
          <w:rFonts w:ascii="Times New Roman" w:hAnsi="Times New Roman" w:cs="Times New Roman"/>
          <w:sz w:val="25"/>
          <w:szCs w:val="25"/>
        </w:rPr>
      </w:pPr>
    </w:p>
    <w:p w:rsidR="000035C5" w:rsidRPr="000035C5" w:rsidRDefault="008929A5" w:rsidP="000035C5">
      <w:pPr>
        <w:pStyle w:val="a3"/>
        <w:numPr>
          <w:ilvl w:val="0"/>
          <w:numId w:val="1"/>
        </w:numPr>
        <w:ind w:left="360" w:firstLine="349"/>
        <w:rPr>
          <w:rFonts w:ascii="Times New Roman" w:hAnsi="Times New Roman" w:cs="Times New Roman"/>
          <w:b/>
          <w:sz w:val="25"/>
          <w:szCs w:val="25"/>
        </w:rPr>
      </w:pPr>
      <w:r w:rsidRPr="000035C5">
        <w:rPr>
          <w:rFonts w:ascii="Times New Roman" w:hAnsi="Times New Roman" w:cs="Times New Roman"/>
          <w:b/>
          <w:sz w:val="25"/>
          <w:szCs w:val="25"/>
        </w:rPr>
        <w:t>Реквизиты и подписи Сторон:</w:t>
      </w:r>
    </w:p>
    <w:tbl>
      <w:tblPr>
        <w:tblStyle w:val="a4"/>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0"/>
        <w:gridCol w:w="4486"/>
      </w:tblGrid>
      <w:tr w:rsidR="001E5650" w:rsidRPr="00A10A9D" w:rsidTr="00937F14">
        <w:tc>
          <w:tcPr>
            <w:tcW w:w="5260" w:type="dxa"/>
          </w:tcPr>
          <w:p w:rsidR="001E5650" w:rsidRPr="00A10A9D" w:rsidRDefault="001E5650" w:rsidP="001E5650">
            <w:pPr>
              <w:pStyle w:val="a3"/>
              <w:rPr>
                <w:rFonts w:ascii="Times New Roman" w:hAnsi="Times New Roman" w:cs="Times New Roman"/>
                <w:b/>
                <w:sz w:val="25"/>
                <w:szCs w:val="25"/>
              </w:rPr>
            </w:pPr>
            <w:r w:rsidRPr="00A10A9D">
              <w:rPr>
                <w:rFonts w:ascii="Times New Roman" w:hAnsi="Times New Roman" w:cs="Times New Roman"/>
                <w:b/>
                <w:sz w:val="25"/>
                <w:szCs w:val="25"/>
              </w:rPr>
              <w:t>Заказчик</w:t>
            </w:r>
          </w:p>
          <w:p w:rsidR="00572C28" w:rsidRPr="009836C8" w:rsidRDefault="00572C28" w:rsidP="009836C8">
            <w:pPr>
              <w:pStyle w:val="a3"/>
              <w:ind w:left="0"/>
              <w:jc w:val="center"/>
              <w:rPr>
                <w:rFonts w:ascii="Times New Roman" w:hAnsi="Times New Roman" w:cs="Times New Roman"/>
                <w:b/>
                <w:sz w:val="20"/>
                <w:szCs w:val="20"/>
              </w:rPr>
            </w:pPr>
            <w:r w:rsidRPr="009836C8">
              <w:rPr>
                <w:rFonts w:ascii="Times New Roman" w:hAnsi="Times New Roman" w:cs="Times New Roman"/>
                <w:b/>
                <w:sz w:val="20"/>
                <w:szCs w:val="20"/>
              </w:rPr>
              <w:t>Государственное бюджетное профессиональное образовательное учреждение Ленинградской области</w:t>
            </w:r>
          </w:p>
          <w:p w:rsidR="00572C28" w:rsidRPr="009836C8" w:rsidRDefault="00572C28" w:rsidP="009836C8">
            <w:pPr>
              <w:pStyle w:val="a3"/>
              <w:ind w:left="0"/>
              <w:jc w:val="center"/>
              <w:rPr>
                <w:rFonts w:ascii="Times New Roman" w:hAnsi="Times New Roman" w:cs="Times New Roman"/>
                <w:b/>
                <w:sz w:val="20"/>
                <w:szCs w:val="20"/>
              </w:rPr>
            </w:pPr>
            <w:r w:rsidRPr="009836C8">
              <w:rPr>
                <w:rFonts w:ascii="Times New Roman" w:hAnsi="Times New Roman" w:cs="Times New Roman"/>
                <w:b/>
                <w:sz w:val="20"/>
                <w:szCs w:val="20"/>
              </w:rPr>
              <w:t>«Тосненский политехнический техникум»</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Юридический адрес:187000, г. Тосно, шоссе Барыбина, д. 56</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Комитет финансов Ленинградской области (ГБПОУ ЛО «Тосненский политехнический техникум», лицевой счет 20926068082)</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Казначейский счет 03224643410000004500</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БИК ТОФК 044030098</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 xml:space="preserve">Банк: СЕВЕРО-ЗАПАДНОЕ ГУ БАНКА РОССИИ//УФК по Ленинградской области г. Санкт-Петербург </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Единый казначейский счет 40102810745370000098</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ИНН 4716006882 / КПП 471601001</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 xml:space="preserve">ОКТМО 41648101 </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ОГРН 1024701896636</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ОКПО 02536130</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ОКВЭД 82.25</w:t>
            </w:r>
          </w:p>
          <w:p w:rsidR="009836C8" w:rsidRPr="009836C8" w:rsidRDefault="009836C8" w:rsidP="009836C8">
            <w:pPr>
              <w:pStyle w:val="a3"/>
              <w:ind w:left="0"/>
              <w:rPr>
                <w:rFonts w:ascii="Times New Roman" w:hAnsi="Times New Roman" w:cs="Times New Roman"/>
                <w:sz w:val="20"/>
                <w:szCs w:val="20"/>
              </w:rPr>
            </w:pPr>
            <w:r w:rsidRPr="009836C8">
              <w:rPr>
                <w:rFonts w:ascii="Times New Roman" w:hAnsi="Times New Roman" w:cs="Times New Roman"/>
                <w:sz w:val="20"/>
                <w:szCs w:val="20"/>
              </w:rPr>
              <w:t>тел. 8(81361) 22370, факс 8(81361) 2-56-60</w:t>
            </w:r>
          </w:p>
          <w:p w:rsidR="009836C8" w:rsidRPr="009836C8" w:rsidRDefault="009836C8" w:rsidP="009836C8">
            <w:pPr>
              <w:pStyle w:val="a3"/>
              <w:ind w:left="0"/>
              <w:rPr>
                <w:rFonts w:ascii="Times New Roman" w:hAnsi="Times New Roman" w:cs="Times New Roman"/>
                <w:sz w:val="20"/>
                <w:szCs w:val="20"/>
                <w:lang w:bidi="ru-RU"/>
              </w:rPr>
            </w:pPr>
            <w:hyperlink r:id="rId6" w:history="1">
              <w:r w:rsidRPr="009836C8">
                <w:rPr>
                  <w:rStyle w:val="a7"/>
                  <w:rFonts w:ascii="Times New Roman" w:hAnsi="Times New Roman" w:cs="Times New Roman"/>
                  <w:sz w:val="20"/>
                  <w:szCs w:val="20"/>
                  <w:lang w:bidi="ru-RU"/>
                </w:rPr>
                <w:t>tosnopt_1975@mail.ru</w:t>
              </w:r>
            </w:hyperlink>
          </w:p>
          <w:p w:rsidR="00146EC8" w:rsidRPr="00A10A9D" w:rsidRDefault="00146EC8" w:rsidP="00146EC8">
            <w:pPr>
              <w:pStyle w:val="a3"/>
              <w:ind w:left="0"/>
              <w:rPr>
                <w:rFonts w:ascii="Times New Roman" w:hAnsi="Times New Roman" w:cs="Times New Roman"/>
                <w:sz w:val="25"/>
                <w:szCs w:val="25"/>
              </w:rPr>
            </w:pPr>
          </w:p>
          <w:p w:rsidR="00572C28" w:rsidRPr="00A10A9D" w:rsidRDefault="00572C28" w:rsidP="00572C28">
            <w:pPr>
              <w:pStyle w:val="a3"/>
              <w:ind w:left="0"/>
              <w:rPr>
                <w:rFonts w:ascii="Times New Roman" w:hAnsi="Times New Roman" w:cs="Times New Roman"/>
                <w:sz w:val="25"/>
                <w:szCs w:val="25"/>
              </w:rPr>
            </w:pPr>
            <w:r w:rsidRPr="00A10A9D">
              <w:rPr>
                <w:rFonts w:ascii="Times New Roman" w:hAnsi="Times New Roman" w:cs="Times New Roman"/>
                <w:sz w:val="25"/>
                <w:szCs w:val="25"/>
              </w:rPr>
              <w:t xml:space="preserve">Директор ГБПОУ ЛО «Тосненский </w:t>
            </w:r>
          </w:p>
          <w:p w:rsidR="00572C28" w:rsidRPr="00A10A9D" w:rsidRDefault="00572C28" w:rsidP="00572C28">
            <w:pPr>
              <w:pStyle w:val="a3"/>
              <w:ind w:left="0"/>
              <w:rPr>
                <w:rFonts w:ascii="Times New Roman" w:hAnsi="Times New Roman" w:cs="Times New Roman"/>
                <w:sz w:val="25"/>
                <w:szCs w:val="25"/>
              </w:rPr>
            </w:pPr>
            <w:r w:rsidRPr="00A10A9D">
              <w:rPr>
                <w:rFonts w:ascii="Times New Roman" w:hAnsi="Times New Roman" w:cs="Times New Roman"/>
                <w:sz w:val="25"/>
                <w:szCs w:val="25"/>
              </w:rPr>
              <w:t>политехнический техникум»</w:t>
            </w:r>
          </w:p>
          <w:p w:rsidR="00572C28" w:rsidRDefault="00572C28" w:rsidP="00572C28">
            <w:pPr>
              <w:pStyle w:val="a3"/>
              <w:ind w:left="0"/>
              <w:rPr>
                <w:rFonts w:ascii="Times New Roman" w:hAnsi="Times New Roman" w:cs="Times New Roman"/>
                <w:sz w:val="25"/>
                <w:szCs w:val="25"/>
              </w:rPr>
            </w:pPr>
          </w:p>
          <w:p w:rsidR="000035C5" w:rsidRPr="00A10A9D" w:rsidRDefault="000035C5" w:rsidP="00572C28">
            <w:pPr>
              <w:pStyle w:val="a3"/>
              <w:ind w:left="0"/>
              <w:rPr>
                <w:rFonts w:ascii="Times New Roman" w:hAnsi="Times New Roman" w:cs="Times New Roman"/>
                <w:sz w:val="25"/>
                <w:szCs w:val="25"/>
              </w:rPr>
            </w:pPr>
          </w:p>
          <w:p w:rsidR="00572C28" w:rsidRPr="00A10A9D" w:rsidRDefault="00572C28" w:rsidP="00572C28">
            <w:pPr>
              <w:pStyle w:val="a3"/>
              <w:ind w:left="0"/>
              <w:rPr>
                <w:rFonts w:ascii="Times New Roman" w:hAnsi="Times New Roman" w:cs="Times New Roman"/>
                <w:sz w:val="25"/>
                <w:szCs w:val="25"/>
              </w:rPr>
            </w:pPr>
            <w:r w:rsidRPr="00A10A9D">
              <w:rPr>
                <w:rFonts w:ascii="Times New Roman" w:hAnsi="Times New Roman" w:cs="Times New Roman"/>
                <w:sz w:val="25"/>
                <w:szCs w:val="25"/>
              </w:rPr>
              <w:lastRenderedPageBreak/>
              <w:t xml:space="preserve">____________________ </w:t>
            </w:r>
            <w:proofErr w:type="spellStart"/>
            <w:r w:rsidRPr="00A10A9D">
              <w:rPr>
                <w:rFonts w:ascii="Times New Roman" w:hAnsi="Times New Roman" w:cs="Times New Roman"/>
                <w:sz w:val="25"/>
                <w:szCs w:val="25"/>
              </w:rPr>
              <w:t>О.А.Уткин</w:t>
            </w:r>
            <w:proofErr w:type="spellEnd"/>
          </w:p>
          <w:p w:rsidR="001E5650" w:rsidRPr="00A10A9D" w:rsidRDefault="00572C28" w:rsidP="00A10A9D">
            <w:pPr>
              <w:pStyle w:val="a3"/>
              <w:ind w:left="0"/>
              <w:jc w:val="center"/>
              <w:rPr>
                <w:rFonts w:ascii="Times New Roman" w:hAnsi="Times New Roman" w:cs="Times New Roman"/>
                <w:sz w:val="25"/>
                <w:szCs w:val="25"/>
              </w:rPr>
            </w:pPr>
            <w:r w:rsidRPr="00A10A9D">
              <w:rPr>
                <w:rFonts w:ascii="Times New Roman" w:hAnsi="Times New Roman" w:cs="Times New Roman"/>
                <w:sz w:val="25"/>
                <w:szCs w:val="25"/>
              </w:rPr>
              <w:t>М.П.</w:t>
            </w:r>
          </w:p>
        </w:tc>
        <w:tc>
          <w:tcPr>
            <w:tcW w:w="4486" w:type="dxa"/>
          </w:tcPr>
          <w:p w:rsidR="00506050" w:rsidRPr="00B87482" w:rsidRDefault="001E5650" w:rsidP="00B87482">
            <w:pPr>
              <w:pStyle w:val="a3"/>
              <w:rPr>
                <w:rFonts w:ascii="Times New Roman" w:hAnsi="Times New Roman" w:cs="Times New Roman"/>
                <w:b/>
                <w:sz w:val="25"/>
                <w:szCs w:val="25"/>
              </w:rPr>
            </w:pPr>
            <w:r w:rsidRPr="00A10A9D">
              <w:rPr>
                <w:rFonts w:ascii="Times New Roman" w:hAnsi="Times New Roman" w:cs="Times New Roman"/>
                <w:b/>
                <w:sz w:val="25"/>
                <w:szCs w:val="25"/>
              </w:rPr>
              <w:lastRenderedPageBreak/>
              <w:t>Исполнитель</w:t>
            </w: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9836C8" w:rsidRDefault="009836C8" w:rsidP="00937F14">
            <w:pPr>
              <w:pStyle w:val="a3"/>
              <w:ind w:left="0"/>
              <w:rPr>
                <w:rFonts w:ascii="Times New Roman" w:hAnsi="Times New Roman" w:cs="Times New Roman"/>
                <w:sz w:val="25"/>
                <w:szCs w:val="25"/>
              </w:rPr>
            </w:pPr>
          </w:p>
          <w:p w:rsidR="00506050" w:rsidRPr="00A10A9D" w:rsidRDefault="00937F14" w:rsidP="00937F14">
            <w:pPr>
              <w:pStyle w:val="a3"/>
              <w:ind w:left="0"/>
              <w:rPr>
                <w:rFonts w:ascii="Times New Roman" w:hAnsi="Times New Roman" w:cs="Times New Roman"/>
                <w:sz w:val="25"/>
                <w:szCs w:val="25"/>
              </w:rPr>
            </w:pPr>
            <w:r>
              <w:rPr>
                <w:rFonts w:ascii="Times New Roman" w:hAnsi="Times New Roman" w:cs="Times New Roman"/>
                <w:sz w:val="25"/>
                <w:szCs w:val="25"/>
              </w:rPr>
              <w:t>М.П.</w:t>
            </w:r>
          </w:p>
        </w:tc>
      </w:tr>
    </w:tbl>
    <w:p w:rsidR="001E5650" w:rsidRPr="00A10A9D" w:rsidRDefault="001E5650" w:rsidP="008929A5">
      <w:pPr>
        <w:pStyle w:val="a3"/>
        <w:rPr>
          <w:rFonts w:ascii="Times New Roman" w:hAnsi="Times New Roman" w:cs="Times New Roman"/>
          <w:sz w:val="25"/>
          <w:szCs w:val="25"/>
        </w:rPr>
        <w:sectPr w:rsidR="001E5650" w:rsidRPr="00A10A9D" w:rsidSect="000035C5">
          <w:pgSz w:w="11906" w:h="16838"/>
          <w:pgMar w:top="1134" w:right="794" w:bottom="709" w:left="1361" w:header="709" w:footer="709" w:gutter="0"/>
          <w:cols w:space="708"/>
          <w:docGrid w:linePitch="360"/>
        </w:sectPr>
      </w:pPr>
    </w:p>
    <w:p w:rsidR="005E4F15" w:rsidRPr="00A10A9D" w:rsidRDefault="006D5716" w:rsidP="006D5716">
      <w:pPr>
        <w:pStyle w:val="a3"/>
        <w:ind w:left="0"/>
        <w:jc w:val="right"/>
        <w:rPr>
          <w:rFonts w:ascii="Times New Roman" w:hAnsi="Times New Roman" w:cs="Times New Roman"/>
          <w:sz w:val="25"/>
          <w:szCs w:val="25"/>
        </w:rPr>
      </w:pPr>
      <w:r w:rsidRPr="00A10A9D">
        <w:rPr>
          <w:rFonts w:ascii="Times New Roman" w:hAnsi="Times New Roman" w:cs="Times New Roman"/>
          <w:sz w:val="25"/>
          <w:szCs w:val="25"/>
        </w:rPr>
        <w:lastRenderedPageBreak/>
        <w:t>Приложение №1</w:t>
      </w:r>
    </w:p>
    <w:p w:rsidR="006D5716" w:rsidRPr="00A10A9D" w:rsidRDefault="000F5A70" w:rsidP="006D5716">
      <w:pPr>
        <w:pStyle w:val="a3"/>
        <w:ind w:left="0"/>
        <w:jc w:val="right"/>
        <w:rPr>
          <w:rFonts w:ascii="Times New Roman" w:hAnsi="Times New Roman" w:cs="Times New Roman"/>
          <w:sz w:val="25"/>
          <w:szCs w:val="25"/>
        </w:rPr>
      </w:pPr>
      <w:r w:rsidRPr="00A10A9D">
        <w:rPr>
          <w:rFonts w:ascii="Times New Roman" w:hAnsi="Times New Roman" w:cs="Times New Roman"/>
          <w:sz w:val="25"/>
          <w:szCs w:val="25"/>
        </w:rPr>
        <w:t xml:space="preserve">к Договору </w:t>
      </w:r>
      <w:proofErr w:type="gramStart"/>
      <w:r w:rsidRPr="00A10A9D">
        <w:rPr>
          <w:rFonts w:ascii="Times New Roman" w:hAnsi="Times New Roman" w:cs="Times New Roman"/>
          <w:sz w:val="25"/>
          <w:szCs w:val="25"/>
        </w:rPr>
        <w:t>№</w:t>
      </w:r>
      <w:r w:rsidR="00506050">
        <w:rPr>
          <w:rFonts w:ascii="Times New Roman" w:hAnsi="Times New Roman" w:cs="Times New Roman"/>
          <w:sz w:val="25"/>
          <w:szCs w:val="25"/>
        </w:rPr>
        <w:t xml:space="preserve">  от</w:t>
      </w:r>
      <w:proofErr w:type="gramEnd"/>
      <w:r w:rsidR="00506050">
        <w:rPr>
          <w:rFonts w:ascii="Times New Roman" w:hAnsi="Times New Roman" w:cs="Times New Roman"/>
          <w:sz w:val="25"/>
          <w:szCs w:val="25"/>
        </w:rPr>
        <w:t xml:space="preserve"> </w:t>
      </w:r>
      <w:r w:rsidR="00937F14">
        <w:rPr>
          <w:rFonts w:ascii="Times New Roman" w:hAnsi="Times New Roman" w:cs="Times New Roman"/>
          <w:sz w:val="25"/>
          <w:szCs w:val="25"/>
        </w:rPr>
        <w:t xml:space="preserve"> </w:t>
      </w:r>
      <w:r w:rsidR="00F52EB5">
        <w:rPr>
          <w:rFonts w:ascii="Times New Roman" w:hAnsi="Times New Roman" w:cs="Times New Roman"/>
          <w:sz w:val="25"/>
          <w:szCs w:val="25"/>
        </w:rPr>
        <w:t>2026</w:t>
      </w:r>
      <w:r w:rsidR="00937F14">
        <w:rPr>
          <w:rFonts w:ascii="Times New Roman" w:hAnsi="Times New Roman" w:cs="Times New Roman"/>
          <w:sz w:val="25"/>
          <w:szCs w:val="25"/>
        </w:rPr>
        <w:t xml:space="preserve"> года</w:t>
      </w:r>
    </w:p>
    <w:p w:rsidR="00A10A9D" w:rsidRDefault="00A10A9D" w:rsidP="006D5716">
      <w:pPr>
        <w:pStyle w:val="a3"/>
        <w:ind w:left="0"/>
        <w:jc w:val="center"/>
        <w:rPr>
          <w:rFonts w:ascii="Times New Roman" w:hAnsi="Times New Roman" w:cs="Times New Roman"/>
          <w:sz w:val="25"/>
          <w:szCs w:val="25"/>
        </w:rPr>
      </w:pPr>
    </w:p>
    <w:p w:rsidR="006D5716" w:rsidRDefault="006D5716" w:rsidP="006D5716">
      <w:pPr>
        <w:pStyle w:val="a3"/>
        <w:ind w:left="0"/>
        <w:jc w:val="center"/>
        <w:rPr>
          <w:rFonts w:ascii="Times New Roman" w:hAnsi="Times New Roman" w:cs="Times New Roman"/>
          <w:sz w:val="25"/>
          <w:szCs w:val="25"/>
        </w:rPr>
      </w:pPr>
      <w:r w:rsidRPr="00A10A9D">
        <w:rPr>
          <w:rFonts w:ascii="Times New Roman" w:hAnsi="Times New Roman" w:cs="Times New Roman"/>
          <w:sz w:val="25"/>
          <w:szCs w:val="25"/>
        </w:rPr>
        <w:t>Спецификация</w:t>
      </w:r>
    </w:p>
    <w:tbl>
      <w:tblPr>
        <w:tblW w:w="9938" w:type="dxa"/>
        <w:tblLayout w:type="fixed"/>
        <w:tblCellMar>
          <w:left w:w="10" w:type="dxa"/>
          <w:right w:w="10" w:type="dxa"/>
        </w:tblCellMar>
        <w:tblLook w:val="0000" w:firstRow="0" w:lastRow="0" w:firstColumn="0" w:lastColumn="0" w:noHBand="0" w:noVBand="0"/>
      </w:tblPr>
      <w:tblGrid>
        <w:gridCol w:w="778"/>
        <w:gridCol w:w="2914"/>
        <w:gridCol w:w="2549"/>
        <w:gridCol w:w="1138"/>
        <w:gridCol w:w="1282"/>
        <w:gridCol w:w="1277"/>
      </w:tblGrid>
      <w:tr w:rsidR="003F72D7" w:rsidRPr="000358B7" w:rsidTr="009836C8">
        <w:trPr>
          <w:trHeight w:val="20"/>
        </w:trPr>
        <w:tc>
          <w:tcPr>
            <w:tcW w:w="778" w:type="dxa"/>
            <w:tcBorders>
              <w:top w:val="single" w:sz="4" w:space="0" w:color="auto"/>
              <w:left w:val="single" w:sz="4" w:space="0" w:color="auto"/>
            </w:tcBorders>
            <w:shd w:val="clear" w:color="auto" w:fill="auto"/>
          </w:tcPr>
          <w:p w:rsidR="003F72D7" w:rsidRPr="000358B7" w:rsidRDefault="003F72D7" w:rsidP="009836C8">
            <w:pPr>
              <w:widowControl w:val="0"/>
              <w:spacing w:after="0" w:line="240" w:lineRule="auto"/>
              <w:jc w:val="center"/>
              <w:rPr>
                <w:rFonts w:ascii="Times New Roman" w:eastAsia="Times New Roman"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w:t>
            </w:r>
          </w:p>
          <w:p w:rsidR="003F72D7" w:rsidRPr="000358B7" w:rsidRDefault="003F72D7" w:rsidP="009836C8">
            <w:pPr>
              <w:widowControl w:val="0"/>
              <w:spacing w:after="0" w:line="240" w:lineRule="auto"/>
              <w:jc w:val="center"/>
              <w:rPr>
                <w:rFonts w:ascii="Times New Roman" w:eastAsia="Calibri"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п/п</w:t>
            </w:r>
          </w:p>
        </w:tc>
        <w:tc>
          <w:tcPr>
            <w:tcW w:w="2914" w:type="dxa"/>
            <w:tcBorders>
              <w:top w:val="single" w:sz="4" w:space="0" w:color="auto"/>
              <w:left w:val="single" w:sz="4" w:space="0" w:color="auto"/>
            </w:tcBorders>
            <w:shd w:val="clear" w:color="auto" w:fill="auto"/>
          </w:tcPr>
          <w:p w:rsidR="003F72D7" w:rsidRPr="000358B7" w:rsidRDefault="003F72D7" w:rsidP="009836C8">
            <w:pPr>
              <w:widowControl w:val="0"/>
              <w:spacing w:after="0" w:line="240" w:lineRule="auto"/>
              <w:ind w:firstLine="280"/>
              <w:rPr>
                <w:rFonts w:ascii="Times New Roman" w:eastAsia="Calibri"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Наименование услуги</w:t>
            </w:r>
          </w:p>
        </w:tc>
        <w:tc>
          <w:tcPr>
            <w:tcW w:w="2549" w:type="dxa"/>
            <w:tcBorders>
              <w:top w:val="single" w:sz="4" w:space="0" w:color="auto"/>
              <w:left w:val="single" w:sz="4" w:space="0" w:color="auto"/>
            </w:tcBorders>
            <w:shd w:val="clear" w:color="auto" w:fill="auto"/>
          </w:tcPr>
          <w:p w:rsidR="003F72D7" w:rsidRPr="000358B7" w:rsidRDefault="003F72D7" w:rsidP="009836C8">
            <w:pPr>
              <w:widowControl w:val="0"/>
              <w:spacing w:after="0" w:line="240" w:lineRule="auto"/>
              <w:jc w:val="center"/>
              <w:rPr>
                <w:rFonts w:ascii="Times New Roman" w:eastAsia="Calibri"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Технические характеристики</w:t>
            </w:r>
          </w:p>
        </w:tc>
        <w:tc>
          <w:tcPr>
            <w:tcW w:w="1138" w:type="dxa"/>
            <w:tcBorders>
              <w:top w:val="single" w:sz="4" w:space="0" w:color="auto"/>
              <w:left w:val="single" w:sz="4" w:space="0" w:color="auto"/>
            </w:tcBorders>
            <w:shd w:val="clear" w:color="auto" w:fill="auto"/>
          </w:tcPr>
          <w:p w:rsidR="003F72D7" w:rsidRPr="000358B7" w:rsidRDefault="003F72D7" w:rsidP="009836C8">
            <w:pPr>
              <w:widowControl w:val="0"/>
              <w:spacing w:after="0"/>
              <w:jc w:val="center"/>
              <w:rPr>
                <w:rFonts w:ascii="Times New Roman" w:eastAsia="Calibri"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Цена за шт., руб.</w:t>
            </w:r>
          </w:p>
        </w:tc>
        <w:tc>
          <w:tcPr>
            <w:tcW w:w="1282" w:type="dxa"/>
            <w:tcBorders>
              <w:top w:val="single" w:sz="4" w:space="0" w:color="auto"/>
              <w:left w:val="single" w:sz="4" w:space="0" w:color="auto"/>
            </w:tcBorders>
            <w:shd w:val="clear" w:color="auto" w:fill="auto"/>
          </w:tcPr>
          <w:p w:rsidR="003F72D7" w:rsidRPr="000358B7" w:rsidRDefault="003F72D7" w:rsidP="009836C8">
            <w:pPr>
              <w:widowControl w:val="0"/>
              <w:spacing w:after="0"/>
              <w:jc w:val="center"/>
              <w:rPr>
                <w:rFonts w:ascii="Times New Roman" w:eastAsia="Calibri"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Количест</w:t>
            </w:r>
            <w:r w:rsidRPr="000358B7">
              <w:rPr>
                <w:rFonts w:ascii="Times New Roman" w:eastAsia="Times New Roman" w:hAnsi="Times New Roman" w:cs="Times New Roman"/>
                <w:b/>
                <w:sz w:val="24"/>
                <w:szCs w:val="24"/>
                <w:lang w:eastAsia="ru-RU" w:bidi="ru-RU"/>
              </w:rPr>
              <w:softHyphen/>
              <w:t xml:space="preserve">во, </w:t>
            </w:r>
            <w:proofErr w:type="spellStart"/>
            <w:r w:rsidRPr="000358B7">
              <w:rPr>
                <w:rFonts w:ascii="Times New Roman" w:eastAsia="Times New Roman" w:hAnsi="Times New Roman" w:cs="Times New Roman"/>
                <w:b/>
                <w:sz w:val="24"/>
                <w:szCs w:val="24"/>
                <w:lang w:eastAsia="ru-RU" w:bidi="ru-RU"/>
              </w:rPr>
              <w:t>шт</w:t>
            </w:r>
            <w:proofErr w:type="spellEnd"/>
          </w:p>
        </w:tc>
        <w:tc>
          <w:tcPr>
            <w:tcW w:w="1277" w:type="dxa"/>
            <w:tcBorders>
              <w:top w:val="single" w:sz="4" w:space="0" w:color="auto"/>
              <w:left w:val="single" w:sz="4" w:space="0" w:color="auto"/>
              <w:right w:val="single" w:sz="4" w:space="0" w:color="auto"/>
            </w:tcBorders>
            <w:shd w:val="clear" w:color="auto" w:fill="auto"/>
          </w:tcPr>
          <w:p w:rsidR="003F72D7" w:rsidRPr="000358B7" w:rsidRDefault="003F72D7" w:rsidP="009836C8">
            <w:pPr>
              <w:widowControl w:val="0"/>
              <w:spacing w:after="0" w:line="276" w:lineRule="auto"/>
              <w:jc w:val="center"/>
              <w:rPr>
                <w:rFonts w:ascii="Times New Roman" w:eastAsia="Calibri" w:hAnsi="Times New Roman" w:cs="Times New Roman"/>
                <w:b/>
                <w:sz w:val="24"/>
                <w:szCs w:val="24"/>
                <w:lang w:eastAsia="ru-RU" w:bidi="ru-RU"/>
              </w:rPr>
            </w:pPr>
            <w:r w:rsidRPr="000358B7">
              <w:rPr>
                <w:rFonts w:ascii="Times New Roman" w:eastAsia="Times New Roman" w:hAnsi="Times New Roman" w:cs="Times New Roman"/>
                <w:b/>
                <w:sz w:val="24"/>
                <w:szCs w:val="24"/>
                <w:lang w:eastAsia="ru-RU" w:bidi="ru-RU"/>
              </w:rPr>
              <w:t>Сумма, руб.</w:t>
            </w:r>
          </w:p>
        </w:tc>
      </w:tr>
      <w:tr w:rsidR="000358B7" w:rsidRPr="000358B7" w:rsidTr="009836C8">
        <w:trPr>
          <w:trHeight w:val="20"/>
        </w:trPr>
        <w:tc>
          <w:tcPr>
            <w:tcW w:w="778" w:type="dxa"/>
            <w:tcBorders>
              <w:top w:val="single" w:sz="4" w:space="0" w:color="auto"/>
              <w:left w:val="single" w:sz="4" w:space="0" w:color="auto"/>
            </w:tcBorders>
            <w:shd w:val="clear" w:color="auto" w:fill="auto"/>
          </w:tcPr>
          <w:p w:rsidR="000358B7" w:rsidRPr="000358B7" w:rsidRDefault="000358B7" w:rsidP="009836C8">
            <w:pPr>
              <w:widowControl w:val="0"/>
              <w:spacing w:after="0" w:line="240" w:lineRule="auto"/>
              <w:jc w:val="center"/>
              <w:rPr>
                <w:rFonts w:ascii="Times New Roman" w:eastAsia="Calibri" w:hAnsi="Times New Roman" w:cs="Times New Roman"/>
                <w:sz w:val="24"/>
                <w:szCs w:val="24"/>
                <w:lang w:eastAsia="ru-RU" w:bidi="ru-RU"/>
              </w:rPr>
            </w:pPr>
            <w:r w:rsidRPr="000358B7">
              <w:rPr>
                <w:rFonts w:ascii="Times New Roman" w:eastAsia="Times New Roman" w:hAnsi="Times New Roman" w:cs="Times New Roman"/>
                <w:sz w:val="24"/>
                <w:szCs w:val="24"/>
                <w:lang w:eastAsia="ru-RU" w:bidi="ru-RU"/>
              </w:rPr>
              <w:t>1</w:t>
            </w:r>
          </w:p>
        </w:tc>
        <w:tc>
          <w:tcPr>
            <w:tcW w:w="2914" w:type="dxa"/>
            <w:tcBorders>
              <w:top w:val="single" w:sz="4" w:space="0" w:color="auto"/>
              <w:left w:val="single" w:sz="4" w:space="0" w:color="auto"/>
            </w:tcBorders>
            <w:shd w:val="clear" w:color="auto" w:fill="auto"/>
          </w:tcPr>
          <w:p w:rsidR="000358B7" w:rsidRPr="000358B7"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Гирлянда на каркасе с цифрой</w:t>
            </w:r>
          </w:p>
        </w:tc>
        <w:tc>
          <w:tcPr>
            <w:tcW w:w="2549" w:type="dxa"/>
            <w:tcBorders>
              <w:top w:val="single" w:sz="4" w:space="0" w:color="auto"/>
              <w:left w:val="single" w:sz="4" w:space="0" w:color="auto"/>
            </w:tcBorders>
            <w:shd w:val="clear" w:color="auto" w:fill="auto"/>
          </w:tcPr>
          <w:p w:rsidR="000358B7" w:rsidRPr="000358B7" w:rsidRDefault="000358B7" w:rsidP="009836C8">
            <w:pPr>
              <w:spacing w:after="0"/>
              <w:rPr>
                <w:rFonts w:ascii="Times New Roman" w:hAnsi="Times New Roman" w:cs="Times New Roman"/>
                <w:sz w:val="24"/>
                <w:szCs w:val="24"/>
              </w:rPr>
            </w:pPr>
            <w:r w:rsidRPr="000358B7">
              <w:rPr>
                <w:rFonts w:ascii="Times New Roman" w:hAnsi="Times New Roman" w:cs="Times New Roman"/>
                <w:sz w:val="24"/>
                <w:szCs w:val="24"/>
              </w:rPr>
              <w:t xml:space="preserve">Гирлянда </w:t>
            </w:r>
            <w:r w:rsidR="00F52EB5">
              <w:rPr>
                <w:rFonts w:ascii="Times New Roman" w:hAnsi="Times New Roman" w:cs="Times New Roman"/>
                <w:sz w:val="24"/>
                <w:szCs w:val="24"/>
              </w:rPr>
              <w:t xml:space="preserve"> на  каркасе высотой 2 метра</w:t>
            </w:r>
          </w:p>
        </w:tc>
        <w:tc>
          <w:tcPr>
            <w:tcW w:w="1138" w:type="dxa"/>
            <w:tcBorders>
              <w:top w:val="single" w:sz="4" w:space="0" w:color="auto"/>
              <w:left w:val="single" w:sz="4" w:space="0" w:color="auto"/>
            </w:tcBorders>
            <w:shd w:val="clear" w:color="auto" w:fill="auto"/>
          </w:tcPr>
          <w:p w:rsidR="000358B7" w:rsidRPr="000358B7" w:rsidRDefault="00F52EB5" w:rsidP="009836C8">
            <w:pPr>
              <w:spacing w:after="0"/>
              <w:jc w:val="center"/>
              <w:rPr>
                <w:rFonts w:ascii="Times New Roman" w:hAnsi="Times New Roman" w:cs="Times New Roman"/>
                <w:sz w:val="24"/>
                <w:szCs w:val="24"/>
              </w:rPr>
            </w:pPr>
            <w:r>
              <w:rPr>
                <w:rFonts w:ascii="Times New Roman" w:hAnsi="Times New Roman" w:cs="Times New Roman"/>
                <w:sz w:val="24"/>
                <w:szCs w:val="24"/>
              </w:rPr>
              <w:t>1500</w:t>
            </w:r>
            <w:r w:rsidR="000358B7" w:rsidRPr="000358B7">
              <w:rPr>
                <w:rFonts w:ascii="Times New Roman" w:hAnsi="Times New Roman" w:cs="Times New Roman"/>
                <w:sz w:val="24"/>
                <w:szCs w:val="24"/>
              </w:rPr>
              <w:t>,00</w:t>
            </w:r>
          </w:p>
        </w:tc>
        <w:tc>
          <w:tcPr>
            <w:tcW w:w="1282" w:type="dxa"/>
            <w:tcBorders>
              <w:top w:val="single" w:sz="4" w:space="0" w:color="auto"/>
              <w:left w:val="single" w:sz="4" w:space="0" w:color="auto"/>
            </w:tcBorders>
            <w:shd w:val="clear" w:color="auto" w:fill="auto"/>
          </w:tcPr>
          <w:p w:rsidR="000358B7" w:rsidRPr="000358B7"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7" w:type="dxa"/>
            <w:tcBorders>
              <w:top w:val="single" w:sz="4" w:space="0" w:color="auto"/>
              <w:left w:val="single" w:sz="4" w:space="0" w:color="auto"/>
              <w:right w:val="single" w:sz="4" w:space="0" w:color="auto"/>
            </w:tcBorders>
            <w:shd w:val="clear" w:color="auto" w:fill="auto"/>
          </w:tcPr>
          <w:p w:rsidR="000358B7" w:rsidRPr="000358B7"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4</w:t>
            </w:r>
            <w:r w:rsidR="00F52EB5">
              <w:rPr>
                <w:rFonts w:ascii="Times New Roman" w:hAnsi="Times New Roman" w:cs="Times New Roman"/>
                <w:sz w:val="24"/>
                <w:szCs w:val="24"/>
              </w:rPr>
              <w:t>500</w:t>
            </w:r>
            <w:r w:rsidR="000358B7" w:rsidRPr="000358B7">
              <w:rPr>
                <w:rFonts w:ascii="Times New Roman" w:hAnsi="Times New Roman" w:cs="Times New Roman"/>
                <w:sz w:val="24"/>
                <w:szCs w:val="24"/>
              </w:rPr>
              <w:t>,00</w:t>
            </w:r>
          </w:p>
        </w:tc>
      </w:tr>
      <w:tr w:rsidR="000358B7" w:rsidRPr="000358B7" w:rsidTr="009836C8">
        <w:trPr>
          <w:trHeight w:val="20"/>
        </w:trPr>
        <w:tc>
          <w:tcPr>
            <w:tcW w:w="778" w:type="dxa"/>
            <w:tcBorders>
              <w:top w:val="single" w:sz="4" w:space="0" w:color="auto"/>
              <w:left w:val="single" w:sz="4" w:space="0" w:color="auto"/>
            </w:tcBorders>
            <w:shd w:val="clear" w:color="auto" w:fill="auto"/>
          </w:tcPr>
          <w:p w:rsidR="000358B7" w:rsidRPr="000358B7" w:rsidRDefault="000358B7" w:rsidP="009836C8">
            <w:pPr>
              <w:widowControl w:val="0"/>
              <w:spacing w:after="0" w:line="240" w:lineRule="auto"/>
              <w:jc w:val="center"/>
              <w:rPr>
                <w:rFonts w:ascii="Times New Roman" w:eastAsia="Calibri" w:hAnsi="Times New Roman" w:cs="Times New Roman"/>
                <w:sz w:val="24"/>
                <w:szCs w:val="24"/>
                <w:lang w:eastAsia="ru-RU" w:bidi="ru-RU"/>
              </w:rPr>
            </w:pPr>
            <w:r w:rsidRPr="000358B7">
              <w:rPr>
                <w:rFonts w:ascii="Times New Roman" w:eastAsia="Times New Roman" w:hAnsi="Times New Roman" w:cs="Times New Roman"/>
                <w:sz w:val="24"/>
                <w:szCs w:val="24"/>
                <w:lang w:eastAsia="ru-RU" w:bidi="ru-RU"/>
              </w:rPr>
              <w:t>2</w:t>
            </w:r>
          </w:p>
        </w:tc>
        <w:tc>
          <w:tcPr>
            <w:tcW w:w="2914" w:type="dxa"/>
            <w:tcBorders>
              <w:top w:val="single" w:sz="4" w:space="0" w:color="auto"/>
              <w:left w:val="single" w:sz="4" w:space="0" w:color="auto"/>
            </w:tcBorders>
            <w:shd w:val="clear" w:color="auto" w:fill="auto"/>
          </w:tcPr>
          <w:p w:rsidR="000358B7" w:rsidRPr="000358B7"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Фигуры из шаров</w:t>
            </w:r>
          </w:p>
        </w:tc>
        <w:tc>
          <w:tcPr>
            <w:tcW w:w="2549" w:type="dxa"/>
            <w:tcBorders>
              <w:top w:val="single" w:sz="4" w:space="0" w:color="auto"/>
              <w:left w:val="single" w:sz="4" w:space="0" w:color="auto"/>
            </w:tcBorders>
            <w:shd w:val="clear" w:color="auto" w:fill="auto"/>
          </w:tcPr>
          <w:p w:rsidR="000358B7" w:rsidRPr="000358B7"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Размер 156 см, надутая воздухом</w:t>
            </w:r>
          </w:p>
        </w:tc>
        <w:tc>
          <w:tcPr>
            <w:tcW w:w="1138" w:type="dxa"/>
            <w:tcBorders>
              <w:top w:val="single" w:sz="4" w:space="0" w:color="auto"/>
              <w:left w:val="single" w:sz="4" w:space="0" w:color="auto"/>
            </w:tcBorders>
            <w:shd w:val="clear" w:color="auto" w:fill="auto"/>
          </w:tcPr>
          <w:p w:rsidR="000358B7" w:rsidRPr="000358B7" w:rsidRDefault="00F52EB5" w:rsidP="009836C8">
            <w:pPr>
              <w:spacing w:after="0"/>
              <w:jc w:val="center"/>
              <w:rPr>
                <w:rFonts w:ascii="Times New Roman" w:hAnsi="Times New Roman" w:cs="Times New Roman"/>
                <w:sz w:val="24"/>
                <w:szCs w:val="24"/>
              </w:rPr>
            </w:pPr>
            <w:r>
              <w:rPr>
                <w:rFonts w:ascii="Times New Roman" w:hAnsi="Times New Roman" w:cs="Times New Roman"/>
                <w:sz w:val="24"/>
                <w:szCs w:val="24"/>
              </w:rPr>
              <w:t>1500</w:t>
            </w:r>
            <w:r w:rsidR="000358B7" w:rsidRPr="000358B7">
              <w:rPr>
                <w:rFonts w:ascii="Times New Roman" w:hAnsi="Times New Roman" w:cs="Times New Roman"/>
                <w:sz w:val="24"/>
                <w:szCs w:val="24"/>
              </w:rPr>
              <w:t>,00</w:t>
            </w:r>
          </w:p>
        </w:tc>
        <w:tc>
          <w:tcPr>
            <w:tcW w:w="1282" w:type="dxa"/>
            <w:tcBorders>
              <w:top w:val="single" w:sz="4" w:space="0" w:color="auto"/>
              <w:left w:val="single" w:sz="4" w:space="0" w:color="auto"/>
            </w:tcBorders>
            <w:shd w:val="clear" w:color="auto" w:fill="auto"/>
          </w:tcPr>
          <w:p w:rsidR="000358B7" w:rsidRPr="000358B7"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1277" w:type="dxa"/>
            <w:tcBorders>
              <w:top w:val="single" w:sz="4" w:space="0" w:color="auto"/>
              <w:left w:val="single" w:sz="4" w:space="0" w:color="auto"/>
              <w:right w:val="single" w:sz="4" w:space="0" w:color="auto"/>
            </w:tcBorders>
            <w:shd w:val="clear" w:color="auto" w:fill="auto"/>
          </w:tcPr>
          <w:p w:rsidR="000358B7" w:rsidRPr="000358B7"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9</w:t>
            </w:r>
            <w:r w:rsidR="00F52EB5">
              <w:rPr>
                <w:rFonts w:ascii="Times New Roman" w:hAnsi="Times New Roman" w:cs="Times New Roman"/>
                <w:sz w:val="24"/>
                <w:szCs w:val="24"/>
              </w:rPr>
              <w:t>000</w:t>
            </w:r>
            <w:r w:rsidR="000358B7" w:rsidRPr="000358B7">
              <w:rPr>
                <w:rFonts w:ascii="Times New Roman" w:hAnsi="Times New Roman" w:cs="Times New Roman"/>
                <w:sz w:val="24"/>
                <w:szCs w:val="24"/>
              </w:rPr>
              <w:t>,00</w:t>
            </w:r>
          </w:p>
        </w:tc>
      </w:tr>
      <w:tr w:rsidR="00F52EB5" w:rsidRPr="000358B7" w:rsidTr="009836C8">
        <w:trPr>
          <w:trHeight w:val="20"/>
        </w:trPr>
        <w:tc>
          <w:tcPr>
            <w:tcW w:w="778" w:type="dxa"/>
            <w:tcBorders>
              <w:top w:val="single" w:sz="4" w:space="0" w:color="auto"/>
              <w:left w:val="single" w:sz="4" w:space="0" w:color="auto"/>
            </w:tcBorders>
            <w:shd w:val="clear" w:color="auto" w:fill="auto"/>
          </w:tcPr>
          <w:p w:rsidR="00F52EB5" w:rsidRPr="000358B7" w:rsidRDefault="00F52EB5" w:rsidP="009836C8">
            <w:pPr>
              <w:widowControl w:val="0"/>
              <w:spacing w:after="0" w:line="240" w:lineRule="auto"/>
              <w:jc w:val="center"/>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3</w:t>
            </w:r>
          </w:p>
        </w:tc>
        <w:tc>
          <w:tcPr>
            <w:tcW w:w="2914" w:type="dxa"/>
            <w:tcBorders>
              <w:top w:val="single" w:sz="4" w:space="0" w:color="auto"/>
              <w:left w:val="single" w:sz="4" w:space="0" w:color="auto"/>
            </w:tcBorders>
            <w:shd w:val="clear" w:color="auto" w:fill="auto"/>
          </w:tcPr>
          <w:p w:rsidR="00F52EB5"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Звезда фольгированная с гелием</w:t>
            </w:r>
          </w:p>
        </w:tc>
        <w:tc>
          <w:tcPr>
            <w:tcW w:w="2549" w:type="dxa"/>
            <w:tcBorders>
              <w:top w:val="single" w:sz="4" w:space="0" w:color="auto"/>
              <w:left w:val="single" w:sz="4" w:space="0" w:color="auto"/>
            </w:tcBorders>
            <w:shd w:val="clear" w:color="auto" w:fill="auto"/>
          </w:tcPr>
          <w:p w:rsidR="00F52EB5"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Размер 80 см, надутая гелием, с грузом</w:t>
            </w:r>
          </w:p>
        </w:tc>
        <w:tc>
          <w:tcPr>
            <w:tcW w:w="1138" w:type="dxa"/>
            <w:tcBorders>
              <w:top w:val="single" w:sz="4" w:space="0" w:color="auto"/>
              <w:left w:val="single" w:sz="4" w:space="0" w:color="auto"/>
            </w:tcBorders>
            <w:shd w:val="clear" w:color="auto" w:fill="auto"/>
          </w:tcPr>
          <w:p w:rsidR="00F52EB5" w:rsidRDefault="00F52EB5" w:rsidP="009836C8">
            <w:pPr>
              <w:spacing w:after="0"/>
              <w:jc w:val="center"/>
              <w:rPr>
                <w:rFonts w:ascii="Times New Roman" w:hAnsi="Times New Roman" w:cs="Times New Roman"/>
                <w:sz w:val="24"/>
                <w:szCs w:val="24"/>
              </w:rPr>
            </w:pPr>
            <w:r>
              <w:rPr>
                <w:rFonts w:ascii="Times New Roman" w:hAnsi="Times New Roman" w:cs="Times New Roman"/>
                <w:sz w:val="24"/>
                <w:szCs w:val="24"/>
              </w:rPr>
              <w:t>600,00</w:t>
            </w:r>
          </w:p>
        </w:tc>
        <w:tc>
          <w:tcPr>
            <w:tcW w:w="1282" w:type="dxa"/>
            <w:tcBorders>
              <w:top w:val="single" w:sz="4" w:space="0" w:color="auto"/>
              <w:left w:val="single" w:sz="4" w:space="0" w:color="auto"/>
            </w:tcBorders>
            <w:shd w:val="clear" w:color="auto" w:fill="auto"/>
          </w:tcPr>
          <w:p w:rsidR="00F52EB5"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7" w:type="dxa"/>
            <w:tcBorders>
              <w:top w:val="single" w:sz="4" w:space="0" w:color="auto"/>
              <w:left w:val="single" w:sz="4" w:space="0" w:color="auto"/>
              <w:right w:val="single" w:sz="4" w:space="0" w:color="auto"/>
            </w:tcBorders>
            <w:shd w:val="clear" w:color="auto" w:fill="auto"/>
          </w:tcPr>
          <w:p w:rsidR="00F52EB5"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18</w:t>
            </w:r>
            <w:r w:rsidR="00F52EB5">
              <w:rPr>
                <w:rFonts w:ascii="Times New Roman" w:hAnsi="Times New Roman" w:cs="Times New Roman"/>
                <w:sz w:val="24"/>
                <w:szCs w:val="24"/>
              </w:rPr>
              <w:t>00,00</w:t>
            </w:r>
          </w:p>
        </w:tc>
      </w:tr>
      <w:tr w:rsidR="00F52EB5" w:rsidRPr="000358B7" w:rsidTr="009836C8">
        <w:trPr>
          <w:trHeight w:val="20"/>
        </w:trPr>
        <w:tc>
          <w:tcPr>
            <w:tcW w:w="778" w:type="dxa"/>
            <w:tcBorders>
              <w:top w:val="single" w:sz="4" w:space="0" w:color="auto"/>
              <w:left w:val="single" w:sz="4" w:space="0" w:color="auto"/>
            </w:tcBorders>
            <w:shd w:val="clear" w:color="auto" w:fill="auto"/>
          </w:tcPr>
          <w:p w:rsidR="00F52EB5" w:rsidRDefault="00F52EB5" w:rsidP="009836C8">
            <w:pPr>
              <w:widowControl w:val="0"/>
              <w:spacing w:after="0" w:line="240" w:lineRule="auto"/>
              <w:jc w:val="center"/>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4</w:t>
            </w:r>
          </w:p>
        </w:tc>
        <w:tc>
          <w:tcPr>
            <w:tcW w:w="2914" w:type="dxa"/>
            <w:tcBorders>
              <w:top w:val="single" w:sz="4" w:space="0" w:color="auto"/>
              <w:left w:val="single" w:sz="4" w:space="0" w:color="auto"/>
            </w:tcBorders>
            <w:shd w:val="clear" w:color="auto" w:fill="auto"/>
          </w:tcPr>
          <w:p w:rsidR="00F52EB5"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 xml:space="preserve">Фонтан из шаров </w:t>
            </w:r>
          </w:p>
        </w:tc>
        <w:tc>
          <w:tcPr>
            <w:tcW w:w="2549" w:type="dxa"/>
            <w:tcBorders>
              <w:top w:val="single" w:sz="4" w:space="0" w:color="auto"/>
              <w:left w:val="single" w:sz="4" w:space="0" w:color="auto"/>
            </w:tcBorders>
            <w:shd w:val="clear" w:color="auto" w:fill="auto"/>
          </w:tcPr>
          <w:p w:rsidR="00F52EB5" w:rsidRDefault="00F52EB5" w:rsidP="009836C8">
            <w:pPr>
              <w:spacing w:after="0"/>
              <w:rPr>
                <w:rFonts w:ascii="Times New Roman" w:hAnsi="Times New Roman" w:cs="Times New Roman"/>
                <w:sz w:val="24"/>
                <w:szCs w:val="24"/>
              </w:rPr>
            </w:pPr>
            <w:r>
              <w:rPr>
                <w:rFonts w:ascii="Times New Roman" w:hAnsi="Times New Roman" w:cs="Times New Roman"/>
                <w:sz w:val="24"/>
                <w:szCs w:val="24"/>
              </w:rPr>
              <w:t xml:space="preserve">5 латексных шара с </w:t>
            </w:r>
            <w:r w:rsidR="00606A0A">
              <w:rPr>
                <w:rFonts w:ascii="Times New Roman" w:hAnsi="Times New Roman" w:cs="Times New Roman"/>
                <w:sz w:val="24"/>
                <w:szCs w:val="24"/>
              </w:rPr>
              <w:t xml:space="preserve">гелием, 2 фольгированных шара  </w:t>
            </w:r>
            <w:r>
              <w:rPr>
                <w:rFonts w:ascii="Times New Roman" w:hAnsi="Times New Roman" w:cs="Times New Roman"/>
                <w:sz w:val="24"/>
                <w:szCs w:val="24"/>
              </w:rPr>
              <w:t>с гелием, груз</w:t>
            </w:r>
          </w:p>
        </w:tc>
        <w:tc>
          <w:tcPr>
            <w:tcW w:w="1138" w:type="dxa"/>
            <w:tcBorders>
              <w:top w:val="single" w:sz="4" w:space="0" w:color="auto"/>
              <w:left w:val="single" w:sz="4" w:space="0" w:color="auto"/>
            </w:tcBorders>
            <w:shd w:val="clear" w:color="auto" w:fill="auto"/>
          </w:tcPr>
          <w:p w:rsidR="00F52EB5" w:rsidRDefault="00F52EB5" w:rsidP="009836C8">
            <w:pPr>
              <w:spacing w:after="0"/>
              <w:jc w:val="center"/>
              <w:rPr>
                <w:rFonts w:ascii="Times New Roman" w:hAnsi="Times New Roman" w:cs="Times New Roman"/>
                <w:sz w:val="24"/>
                <w:szCs w:val="24"/>
              </w:rPr>
            </w:pPr>
            <w:r>
              <w:rPr>
                <w:rFonts w:ascii="Times New Roman" w:hAnsi="Times New Roman" w:cs="Times New Roman"/>
                <w:sz w:val="24"/>
                <w:szCs w:val="24"/>
              </w:rPr>
              <w:t>17</w:t>
            </w:r>
            <w:r w:rsidR="00606A0A">
              <w:rPr>
                <w:rFonts w:ascii="Times New Roman" w:hAnsi="Times New Roman" w:cs="Times New Roman"/>
                <w:sz w:val="24"/>
                <w:szCs w:val="24"/>
              </w:rPr>
              <w:t>5</w:t>
            </w:r>
            <w:r>
              <w:rPr>
                <w:rFonts w:ascii="Times New Roman" w:hAnsi="Times New Roman" w:cs="Times New Roman"/>
                <w:sz w:val="24"/>
                <w:szCs w:val="24"/>
              </w:rPr>
              <w:t>0,00</w:t>
            </w:r>
          </w:p>
        </w:tc>
        <w:tc>
          <w:tcPr>
            <w:tcW w:w="1282" w:type="dxa"/>
            <w:tcBorders>
              <w:top w:val="single" w:sz="4" w:space="0" w:color="auto"/>
              <w:left w:val="single" w:sz="4" w:space="0" w:color="auto"/>
            </w:tcBorders>
            <w:shd w:val="clear" w:color="auto" w:fill="auto"/>
          </w:tcPr>
          <w:p w:rsidR="00F52EB5"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7" w:type="dxa"/>
            <w:tcBorders>
              <w:top w:val="single" w:sz="4" w:space="0" w:color="auto"/>
              <w:left w:val="single" w:sz="4" w:space="0" w:color="auto"/>
              <w:right w:val="single" w:sz="4" w:space="0" w:color="auto"/>
            </w:tcBorders>
            <w:shd w:val="clear" w:color="auto" w:fill="auto"/>
          </w:tcPr>
          <w:p w:rsidR="00F52EB5" w:rsidRDefault="00606A0A" w:rsidP="009836C8">
            <w:pPr>
              <w:spacing w:after="0"/>
              <w:jc w:val="center"/>
              <w:rPr>
                <w:rFonts w:ascii="Times New Roman" w:hAnsi="Times New Roman" w:cs="Times New Roman"/>
                <w:sz w:val="24"/>
                <w:szCs w:val="24"/>
              </w:rPr>
            </w:pPr>
            <w:r>
              <w:rPr>
                <w:rFonts w:ascii="Times New Roman" w:hAnsi="Times New Roman" w:cs="Times New Roman"/>
                <w:sz w:val="24"/>
                <w:szCs w:val="24"/>
              </w:rPr>
              <w:t>525</w:t>
            </w:r>
            <w:r w:rsidR="00F52EB5">
              <w:rPr>
                <w:rFonts w:ascii="Times New Roman" w:hAnsi="Times New Roman" w:cs="Times New Roman"/>
                <w:sz w:val="24"/>
                <w:szCs w:val="24"/>
              </w:rPr>
              <w:t>0,00</w:t>
            </w:r>
          </w:p>
        </w:tc>
      </w:tr>
      <w:tr w:rsidR="003F72D7" w:rsidRPr="000358B7" w:rsidTr="009836C8">
        <w:trPr>
          <w:trHeight w:val="20"/>
        </w:trPr>
        <w:tc>
          <w:tcPr>
            <w:tcW w:w="778" w:type="dxa"/>
            <w:tcBorders>
              <w:top w:val="single" w:sz="4" w:space="0" w:color="auto"/>
              <w:left w:val="single" w:sz="4" w:space="0" w:color="auto"/>
              <w:bottom w:val="single" w:sz="4" w:space="0" w:color="auto"/>
            </w:tcBorders>
            <w:shd w:val="clear" w:color="auto" w:fill="auto"/>
          </w:tcPr>
          <w:p w:rsidR="003F72D7" w:rsidRPr="000358B7" w:rsidRDefault="003F72D7" w:rsidP="009836C8">
            <w:pPr>
              <w:widowControl w:val="0"/>
              <w:spacing w:after="0" w:line="240" w:lineRule="auto"/>
              <w:rPr>
                <w:rFonts w:ascii="Times New Roman" w:eastAsia="Microsoft Sans Serif" w:hAnsi="Times New Roman" w:cs="Times New Roman"/>
                <w:b/>
                <w:sz w:val="24"/>
                <w:szCs w:val="24"/>
                <w:lang w:eastAsia="ru-RU" w:bidi="ru-RU"/>
              </w:rPr>
            </w:pPr>
          </w:p>
        </w:tc>
        <w:tc>
          <w:tcPr>
            <w:tcW w:w="2914" w:type="dxa"/>
            <w:tcBorders>
              <w:top w:val="single" w:sz="4" w:space="0" w:color="auto"/>
              <w:left w:val="single" w:sz="4" w:space="0" w:color="auto"/>
              <w:bottom w:val="single" w:sz="4" w:space="0" w:color="auto"/>
            </w:tcBorders>
            <w:shd w:val="clear" w:color="auto" w:fill="auto"/>
          </w:tcPr>
          <w:p w:rsidR="003F72D7" w:rsidRPr="000358B7" w:rsidRDefault="003F72D7" w:rsidP="009836C8">
            <w:pPr>
              <w:widowControl w:val="0"/>
              <w:spacing w:after="0" w:line="240" w:lineRule="auto"/>
              <w:rPr>
                <w:rFonts w:ascii="Times New Roman" w:eastAsia="Microsoft Sans Serif" w:hAnsi="Times New Roman" w:cs="Times New Roman"/>
                <w:b/>
                <w:sz w:val="24"/>
                <w:szCs w:val="24"/>
                <w:lang w:eastAsia="ru-RU" w:bidi="ru-RU"/>
              </w:rPr>
            </w:pPr>
          </w:p>
        </w:tc>
        <w:tc>
          <w:tcPr>
            <w:tcW w:w="2549" w:type="dxa"/>
            <w:tcBorders>
              <w:top w:val="single" w:sz="4" w:space="0" w:color="auto"/>
              <w:left w:val="single" w:sz="4" w:space="0" w:color="auto"/>
              <w:bottom w:val="single" w:sz="4" w:space="0" w:color="auto"/>
            </w:tcBorders>
            <w:shd w:val="clear" w:color="auto" w:fill="auto"/>
          </w:tcPr>
          <w:p w:rsidR="003F72D7" w:rsidRPr="000358B7" w:rsidRDefault="003F72D7" w:rsidP="009836C8">
            <w:pPr>
              <w:widowControl w:val="0"/>
              <w:spacing w:after="0" w:line="240" w:lineRule="auto"/>
              <w:rPr>
                <w:rFonts w:ascii="Times New Roman" w:eastAsia="Microsoft Sans Serif" w:hAnsi="Times New Roman" w:cs="Times New Roman"/>
                <w:b/>
                <w:sz w:val="24"/>
                <w:szCs w:val="24"/>
                <w:lang w:eastAsia="ru-RU" w:bidi="ru-RU"/>
              </w:rPr>
            </w:pPr>
          </w:p>
        </w:tc>
        <w:tc>
          <w:tcPr>
            <w:tcW w:w="1138" w:type="dxa"/>
            <w:tcBorders>
              <w:top w:val="single" w:sz="4" w:space="0" w:color="auto"/>
              <w:left w:val="single" w:sz="4" w:space="0" w:color="auto"/>
              <w:bottom w:val="single" w:sz="4" w:space="0" w:color="auto"/>
            </w:tcBorders>
            <w:shd w:val="clear" w:color="auto" w:fill="auto"/>
          </w:tcPr>
          <w:p w:rsidR="003F72D7" w:rsidRPr="000358B7" w:rsidRDefault="003F72D7" w:rsidP="009836C8">
            <w:pPr>
              <w:widowControl w:val="0"/>
              <w:spacing w:after="0" w:line="240" w:lineRule="auto"/>
              <w:rPr>
                <w:rFonts w:ascii="Times New Roman" w:eastAsia="Microsoft Sans Serif" w:hAnsi="Times New Roman" w:cs="Times New Roman"/>
                <w:b/>
                <w:sz w:val="24"/>
                <w:szCs w:val="24"/>
                <w:lang w:eastAsia="ru-RU" w:bidi="ru-RU"/>
              </w:rPr>
            </w:pPr>
          </w:p>
        </w:tc>
        <w:tc>
          <w:tcPr>
            <w:tcW w:w="1282" w:type="dxa"/>
            <w:tcBorders>
              <w:top w:val="single" w:sz="4" w:space="0" w:color="auto"/>
              <w:left w:val="single" w:sz="4" w:space="0" w:color="auto"/>
              <w:bottom w:val="single" w:sz="4" w:space="0" w:color="auto"/>
            </w:tcBorders>
            <w:shd w:val="clear" w:color="auto" w:fill="auto"/>
          </w:tcPr>
          <w:p w:rsidR="003F72D7" w:rsidRPr="000358B7" w:rsidRDefault="003F72D7" w:rsidP="009836C8">
            <w:pPr>
              <w:widowControl w:val="0"/>
              <w:spacing w:after="0" w:line="240" w:lineRule="auto"/>
              <w:rPr>
                <w:rFonts w:ascii="Times New Roman" w:eastAsia="Calibri" w:hAnsi="Times New Roman" w:cs="Times New Roman"/>
                <w:b/>
                <w:sz w:val="24"/>
                <w:szCs w:val="24"/>
                <w:lang w:eastAsia="ru-RU" w:bidi="ru-RU"/>
              </w:rPr>
            </w:pPr>
            <w:r w:rsidRPr="000358B7">
              <w:rPr>
                <w:rFonts w:ascii="Times New Roman" w:eastAsia="Calibri" w:hAnsi="Times New Roman" w:cs="Times New Roman"/>
                <w:b/>
                <w:sz w:val="24"/>
                <w:szCs w:val="24"/>
                <w:lang w:eastAsia="ru-RU" w:bidi="ru-RU"/>
              </w:rPr>
              <w:t>Итого:</w:t>
            </w:r>
          </w:p>
        </w:tc>
        <w:tc>
          <w:tcPr>
            <w:tcW w:w="1277" w:type="dxa"/>
            <w:tcBorders>
              <w:top w:val="single" w:sz="4" w:space="0" w:color="auto"/>
              <w:left w:val="single" w:sz="4" w:space="0" w:color="auto"/>
              <w:bottom w:val="single" w:sz="4" w:space="0" w:color="auto"/>
              <w:right w:val="single" w:sz="4" w:space="0" w:color="auto"/>
            </w:tcBorders>
            <w:shd w:val="clear" w:color="auto" w:fill="auto"/>
          </w:tcPr>
          <w:p w:rsidR="003F72D7" w:rsidRPr="000358B7" w:rsidRDefault="00606A0A" w:rsidP="009836C8">
            <w:pPr>
              <w:widowControl w:val="0"/>
              <w:spacing w:after="0" w:line="240" w:lineRule="auto"/>
              <w:jc w:val="center"/>
              <w:rPr>
                <w:rFonts w:ascii="Times New Roman" w:eastAsia="Calibri" w:hAnsi="Times New Roman" w:cs="Times New Roman"/>
                <w:b/>
                <w:sz w:val="24"/>
                <w:szCs w:val="24"/>
                <w:lang w:eastAsia="ru-RU" w:bidi="ru-RU"/>
              </w:rPr>
            </w:pPr>
            <w:r>
              <w:rPr>
                <w:rFonts w:ascii="Times New Roman" w:eastAsia="Calibri" w:hAnsi="Times New Roman" w:cs="Times New Roman"/>
                <w:b/>
                <w:sz w:val="24"/>
                <w:szCs w:val="24"/>
                <w:lang w:eastAsia="ru-RU" w:bidi="ru-RU"/>
              </w:rPr>
              <w:t>20 550</w:t>
            </w:r>
            <w:r w:rsidR="000358B7" w:rsidRPr="000358B7">
              <w:rPr>
                <w:rFonts w:ascii="Times New Roman" w:eastAsia="Calibri" w:hAnsi="Times New Roman" w:cs="Times New Roman"/>
                <w:b/>
                <w:sz w:val="24"/>
                <w:szCs w:val="24"/>
                <w:lang w:eastAsia="ru-RU" w:bidi="ru-RU"/>
              </w:rPr>
              <w:t>,00</w:t>
            </w:r>
          </w:p>
        </w:tc>
      </w:tr>
    </w:tbl>
    <w:p w:rsidR="006D03F1" w:rsidRDefault="006D03F1" w:rsidP="006D5716">
      <w:pPr>
        <w:pStyle w:val="a3"/>
        <w:ind w:left="0"/>
        <w:jc w:val="center"/>
        <w:rPr>
          <w:rFonts w:ascii="Times New Roman" w:hAnsi="Times New Roman" w:cs="Times New Roman"/>
          <w:sz w:val="25"/>
          <w:szCs w:val="25"/>
        </w:rPr>
      </w:pPr>
    </w:p>
    <w:p w:rsidR="001E5650" w:rsidRPr="00A10A9D" w:rsidRDefault="00606A0A" w:rsidP="00606A0A">
      <w:pPr>
        <w:pStyle w:val="a3"/>
        <w:spacing w:line="276" w:lineRule="auto"/>
        <w:ind w:left="0" w:firstLine="709"/>
        <w:jc w:val="both"/>
        <w:rPr>
          <w:rFonts w:ascii="Times New Roman" w:hAnsi="Times New Roman" w:cs="Times New Roman"/>
          <w:sz w:val="25"/>
          <w:szCs w:val="25"/>
        </w:rPr>
      </w:pPr>
      <w:r>
        <w:rPr>
          <w:rFonts w:ascii="Times New Roman" w:hAnsi="Times New Roman" w:cs="Times New Roman"/>
          <w:sz w:val="25"/>
          <w:szCs w:val="25"/>
        </w:rPr>
        <w:t>Услуги по оформлению воздушными шарами оказываются по заявке заказчика (объем услуг уточняется и согласовывается с заказчиком и не должен превышать сумму договора) в период: с момента заключения контракта до 31 декабря 2026 года.</w:t>
      </w:r>
    </w:p>
    <w:p w:rsidR="00260929" w:rsidRPr="006D03F1" w:rsidRDefault="00260929" w:rsidP="00606A0A">
      <w:pPr>
        <w:pStyle w:val="a3"/>
        <w:spacing w:line="276" w:lineRule="auto"/>
        <w:ind w:left="0" w:firstLine="709"/>
        <w:jc w:val="both"/>
        <w:rPr>
          <w:rFonts w:ascii="Times New Roman" w:hAnsi="Times New Roman" w:cs="Times New Roman"/>
          <w:sz w:val="25"/>
          <w:szCs w:val="25"/>
        </w:rPr>
        <w:sectPr w:rsidR="00260929" w:rsidRPr="006D03F1" w:rsidSect="00A10A9D">
          <w:type w:val="continuous"/>
          <w:pgSz w:w="11906" w:h="16838"/>
          <w:pgMar w:top="1134" w:right="794" w:bottom="1134" w:left="1361" w:header="709" w:footer="709" w:gutter="0"/>
          <w:cols w:space="708"/>
          <w:docGrid w:linePitch="360"/>
        </w:sectPr>
      </w:pPr>
      <w:r w:rsidRPr="00A10A9D">
        <w:rPr>
          <w:rFonts w:ascii="Times New Roman" w:hAnsi="Times New Roman" w:cs="Times New Roman"/>
          <w:sz w:val="25"/>
          <w:szCs w:val="25"/>
        </w:rPr>
        <w:t xml:space="preserve">Общая сумма договора составляет </w:t>
      </w:r>
      <w:r w:rsidR="009836C8" w:rsidRPr="009836C8">
        <w:rPr>
          <w:rFonts w:ascii="Times New Roman" w:hAnsi="Times New Roman" w:cs="Times New Roman"/>
          <w:sz w:val="25"/>
          <w:szCs w:val="25"/>
        </w:rPr>
        <w:t xml:space="preserve">20 550,00 (двадцать тысяч пятьсот пятьдесят) рублей 00 копеек, в </w:t>
      </w:r>
      <w:proofErr w:type="spellStart"/>
      <w:r w:rsidR="009836C8" w:rsidRPr="009836C8">
        <w:rPr>
          <w:rFonts w:ascii="Times New Roman" w:hAnsi="Times New Roman" w:cs="Times New Roman"/>
          <w:sz w:val="25"/>
          <w:szCs w:val="25"/>
        </w:rPr>
        <w:t>т.ч</w:t>
      </w:r>
      <w:proofErr w:type="spellEnd"/>
      <w:r w:rsidR="009836C8" w:rsidRPr="009836C8">
        <w:rPr>
          <w:rFonts w:ascii="Times New Roman" w:hAnsi="Times New Roman" w:cs="Times New Roman"/>
          <w:sz w:val="25"/>
          <w:szCs w:val="25"/>
        </w:rPr>
        <w:t>. НДС.</w:t>
      </w:r>
    </w:p>
    <w:p w:rsidR="001E5650" w:rsidRPr="00A10A9D" w:rsidRDefault="001E5650" w:rsidP="00260929">
      <w:pPr>
        <w:pStyle w:val="a3"/>
        <w:spacing w:line="480" w:lineRule="auto"/>
        <w:ind w:left="0"/>
        <w:rPr>
          <w:rFonts w:ascii="Times New Roman" w:hAnsi="Times New Roman" w:cs="Times New Roman"/>
          <w:b/>
          <w:sz w:val="25"/>
          <w:szCs w:val="25"/>
        </w:rPr>
      </w:pPr>
    </w:p>
    <w:p w:rsidR="00260929" w:rsidRPr="00A10A9D" w:rsidRDefault="00260929" w:rsidP="00260929">
      <w:pPr>
        <w:pStyle w:val="a3"/>
        <w:spacing w:line="480" w:lineRule="auto"/>
        <w:ind w:left="0"/>
        <w:rPr>
          <w:rFonts w:ascii="Times New Roman" w:hAnsi="Times New Roman" w:cs="Times New Roman"/>
          <w:b/>
          <w:sz w:val="25"/>
          <w:szCs w:val="25"/>
        </w:rPr>
      </w:pPr>
      <w:r w:rsidRPr="00A10A9D">
        <w:rPr>
          <w:rFonts w:ascii="Times New Roman" w:hAnsi="Times New Roman" w:cs="Times New Roman"/>
          <w:b/>
          <w:sz w:val="25"/>
          <w:szCs w:val="25"/>
        </w:rPr>
        <w:t>Заказчик</w:t>
      </w:r>
    </w:p>
    <w:p w:rsidR="00260929" w:rsidRPr="00A10A9D" w:rsidRDefault="00260929" w:rsidP="00260929">
      <w:pPr>
        <w:pStyle w:val="a3"/>
        <w:spacing w:line="480" w:lineRule="auto"/>
        <w:ind w:left="0"/>
        <w:rPr>
          <w:rFonts w:ascii="Times New Roman" w:hAnsi="Times New Roman" w:cs="Times New Roman"/>
          <w:sz w:val="25"/>
          <w:szCs w:val="25"/>
        </w:rPr>
      </w:pPr>
      <w:r w:rsidRPr="00A10A9D">
        <w:rPr>
          <w:rFonts w:ascii="Times New Roman" w:hAnsi="Times New Roman" w:cs="Times New Roman"/>
          <w:sz w:val="25"/>
          <w:szCs w:val="25"/>
        </w:rPr>
        <w:t>_____________/</w:t>
      </w:r>
      <w:r w:rsidR="00053ABF" w:rsidRPr="00A10A9D">
        <w:rPr>
          <w:rFonts w:ascii="Times New Roman" w:hAnsi="Times New Roman" w:cs="Times New Roman"/>
          <w:sz w:val="25"/>
          <w:szCs w:val="25"/>
        </w:rPr>
        <w:t xml:space="preserve"> </w:t>
      </w:r>
      <w:r w:rsidR="001E5650" w:rsidRPr="00A10A9D">
        <w:rPr>
          <w:rFonts w:ascii="Times New Roman" w:hAnsi="Times New Roman" w:cs="Times New Roman"/>
          <w:sz w:val="25"/>
          <w:szCs w:val="25"/>
        </w:rPr>
        <w:t>Уткин О.А</w:t>
      </w:r>
    </w:p>
    <w:p w:rsidR="001E5650" w:rsidRPr="00A10A9D" w:rsidRDefault="001E5650" w:rsidP="00260929">
      <w:pPr>
        <w:pStyle w:val="a3"/>
        <w:spacing w:line="480" w:lineRule="auto"/>
        <w:ind w:left="0"/>
        <w:rPr>
          <w:rFonts w:ascii="Times New Roman" w:hAnsi="Times New Roman" w:cs="Times New Roman"/>
          <w:b/>
          <w:sz w:val="25"/>
          <w:szCs w:val="25"/>
        </w:rPr>
      </w:pPr>
    </w:p>
    <w:p w:rsidR="00260929" w:rsidRDefault="007146FE" w:rsidP="000035C5">
      <w:pPr>
        <w:pStyle w:val="a3"/>
        <w:spacing w:line="480" w:lineRule="auto"/>
        <w:ind w:left="0"/>
        <w:rPr>
          <w:rFonts w:ascii="Times New Roman" w:hAnsi="Times New Roman" w:cs="Times New Roman"/>
          <w:sz w:val="25"/>
          <w:szCs w:val="25"/>
        </w:rPr>
      </w:pPr>
      <w:r w:rsidRPr="00A10A9D">
        <w:rPr>
          <w:rFonts w:ascii="Times New Roman" w:hAnsi="Times New Roman" w:cs="Times New Roman"/>
          <w:b/>
          <w:sz w:val="25"/>
          <w:szCs w:val="25"/>
        </w:rPr>
        <w:t>Исполнитель</w:t>
      </w:r>
    </w:p>
    <w:p w:rsidR="000035C5" w:rsidRPr="00A10A9D" w:rsidRDefault="000035C5" w:rsidP="006D5716">
      <w:pPr>
        <w:pStyle w:val="a3"/>
        <w:ind w:left="0"/>
        <w:rPr>
          <w:rFonts w:ascii="Times New Roman" w:hAnsi="Times New Roman" w:cs="Times New Roman"/>
          <w:sz w:val="25"/>
          <w:szCs w:val="25"/>
        </w:rPr>
        <w:sectPr w:rsidR="000035C5" w:rsidRPr="00A10A9D" w:rsidSect="00A10A9D">
          <w:type w:val="continuous"/>
          <w:pgSz w:w="11906" w:h="16838"/>
          <w:pgMar w:top="1134" w:right="794" w:bottom="1134" w:left="1361" w:header="709" w:footer="709" w:gutter="0"/>
          <w:cols w:num="2" w:space="708"/>
          <w:docGrid w:linePitch="360"/>
        </w:sectPr>
      </w:pPr>
      <w:r>
        <w:rPr>
          <w:rFonts w:ascii="Times New Roman" w:hAnsi="Times New Roman" w:cs="Times New Roman"/>
          <w:sz w:val="25"/>
          <w:szCs w:val="25"/>
        </w:rPr>
        <w:t>_______________</w:t>
      </w:r>
      <w:r w:rsidR="00937F14" w:rsidRPr="00937F14">
        <w:rPr>
          <w:rFonts w:ascii="Times New Roman" w:hAnsi="Times New Roman" w:cs="Times New Roman"/>
          <w:sz w:val="25"/>
          <w:szCs w:val="25"/>
        </w:rPr>
        <w:t>/</w:t>
      </w:r>
      <w:r w:rsidR="009836C8">
        <w:rPr>
          <w:rFonts w:ascii="Times New Roman" w:hAnsi="Times New Roman" w:cs="Times New Roman"/>
          <w:sz w:val="25"/>
          <w:szCs w:val="25"/>
        </w:rPr>
        <w:t>_______________</w:t>
      </w:r>
      <w:r w:rsidR="00937F14" w:rsidRPr="00937F14">
        <w:rPr>
          <w:rFonts w:ascii="Times New Roman" w:hAnsi="Times New Roman" w:cs="Times New Roman"/>
          <w:sz w:val="25"/>
          <w:szCs w:val="25"/>
        </w:rPr>
        <w:t>/</w:t>
      </w:r>
    </w:p>
    <w:p w:rsidR="006D5716" w:rsidRPr="00A10A9D" w:rsidRDefault="006D5716" w:rsidP="006D5716">
      <w:pPr>
        <w:pStyle w:val="a3"/>
        <w:ind w:left="0"/>
        <w:rPr>
          <w:rFonts w:ascii="Times New Roman" w:hAnsi="Times New Roman" w:cs="Times New Roman"/>
          <w:sz w:val="25"/>
          <w:szCs w:val="25"/>
        </w:rPr>
      </w:pPr>
    </w:p>
    <w:sectPr w:rsidR="006D5716" w:rsidRPr="00A10A9D" w:rsidSect="00A10A9D">
      <w:type w:val="continuous"/>
      <w:pgSz w:w="11906" w:h="16838"/>
      <w:pgMar w:top="1134" w:right="794" w:bottom="113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303E9"/>
    <w:multiLevelType w:val="multilevel"/>
    <w:tmpl w:val="25882CA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99C"/>
    <w:rsid w:val="000035C5"/>
    <w:rsid w:val="000358B7"/>
    <w:rsid w:val="00036647"/>
    <w:rsid w:val="00053ABF"/>
    <w:rsid w:val="00063B4F"/>
    <w:rsid w:val="0006412E"/>
    <w:rsid w:val="0006442C"/>
    <w:rsid w:val="00074DAC"/>
    <w:rsid w:val="00092B8F"/>
    <w:rsid w:val="000A4746"/>
    <w:rsid w:val="000A728C"/>
    <w:rsid w:val="000D7109"/>
    <w:rsid w:val="000F2AE7"/>
    <w:rsid w:val="000F5A70"/>
    <w:rsid w:val="0011114B"/>
    <w:rsid w:val="00116EAC"/>
    <w:rsid w:val="00146EC8"/>
    <w:rsid w:val="001A0DC7"/>
    <w:rsid w:val="001B03AC"/>
    <w:rsid w:val="001E5650"/>
    <w:rsid w:val="001F3513"/>
    <w:rsid w:val="00260929"/>
    <w:rsid w:val="00277FC3"/>
    <w:rsid w:val="00280060"/>
    <w:rsid w:val="00292EED"/>
    <w:rsid w:val="00293281"/>
    <w:rsid w:val="002B36D8"/>
    <w:rsid w:val="00326228"/>
    <w:rsid w:val="00330CC8"/>
    <w:rsid w:val="00336C63"/>
    <w:rsid w:val="00360056"/>
    <w:rsid w:val="00395983"/>
    <w:rsid w:val="003A436A"/>
    <w:rsid w:val="003F72D7"/>
    <w:rsid w:val="003F7B53"/>
    <w:rsid w:val="00401615"/>
    <w:rsid w:val="004459B0"/>
    <w:rsid w:val="004567CD"/>
    <w:rsid w:val="004907D4"/>
    <w:rsid w:val="004B59A9"/>
    <w:rsid w:val="00506050"/>
    <w:rsid w:val="005173A1"/>
    <w:rsid w:val="005419A4"/>
    <w:rsid w:val="00554B08"/>
    <w:rsid w:val="00567C48"/>
    <w:rsid w:val="00572C28"/>
    <w:rsid w:val="00584FFE"/>
    <w:rsid w:val="005965AD"/>
    <w:rsid w:val="005E4F15"/>
    <w:rsid w:val="005E68B9"/>
    <w:rsid w:val="005F20DD"/>
    <w:rsid w:val="005F7B88"/>
    <w:rsid w:val="006063D3"/>
    <w:rsid w:val="00606A0A"/>
    <w:rsid w:val="006105E1"/>
    <w:rsid w:val="006118C8"/>
    <w:rsid w:val="00631A38"/>
    <w:rsid w:val="006357E4"/>
    <w:rsid w:val="00646909"/>
    <w:rsid w:val="00650775"/>
    <w:rsid w:val="0065167C"/>
    <w:rsid w:val="006A499C"/>
    <w:rsid w:val="006D03F1"/>
    <w:rsid w:val="006D5716"/>
    <w:rsid w:val="006E2E88"/>
    <w:rsid w:val="006E4478"/>
    <w:rsid w:val="006F42F1"/>
    <w:rsid w:val="006F72DE"/>
    <w:rsid w:val="007146FE"/>
    <w:rsid w:val="00725F5A"/>
    <w:rsid w:val="007341FE"/>
    <w:rsid w:val="00763C55"/>
    <w:rsid w:val="0079197C"/>
    <w:rsid w:val="007B29E8"/>
    <w:rsid w:val="007C09E4"/>
    <w:rsid w:val="007C2339"/>
    <w:rsid w:val="007D41CE"/>
    <w:rsid w:val="007F2B0B"/>
    <w:rsid w:val="00830A6B"/>
    <w:rsid w:val="00842E16"/>
    <w:rsid w:val="008929A5"/>
    <w:rsid w:val="00894EA9"/>
    <w:rsid w:val="008A63F3"/>
    <w:rsid w:val="00917971"/>
    <w:rsid w:val="00922CB5"/>
    <w:rsid w:val="00937F14"/>
    <w:rsid w:val="00955C7A"/>
    <w:rsid w:val="00963C09"/>
    <w:rsid w:val="00970B30"/>
    <w:rsid w:val="00971941"/>
    <w:rsid w:val="009824C1"/>
    <w:rsid w:val="009836C8"/>
    <w:rsid w:val="00990C10"/>
    <w:rsid w:val="009C3238"/>
    <w:rsid w:val="009F47E4"/>
    <w:rsid w:val="00A10A9D"/>
    <w:rsid w:val="00A2727C"/>
    <w:rsid w:val="00A42340"/>
    <w:rsid w:val="00A611E0"/>
    <w:rsid w:val="00A66B65"/>
    <w:rsid w:val="00AD20D7"/>
    <w:rsid w:val="00AE18BB"/>
    <w:rsid w:val="00B007CE"/>
    <w:rsid w:val="00B27E32"/>
    <w:rsid w:val="00B40365"/>
    <w:rsid w:val="00B85C59"/>
    <w:rsid w:val="00B87482"/>
    <w:rsid w:val="00BA5772"/>
    <w:rsid w:val="00BB7F10"/>
    <w:rsid w:val="00BC35EC"/>
    <w:rsid w:val="00C128A4"/>
    <w:rsid w:val="00C45FD1"/>
    <w:rsid w:val="00C61F3C"/>
    <w:rsid w:val="00C70584"/>
    <w:rsid w:val="00C722E1"/>
    <w:rsid w:val="00C83CC9"/>
    <w:rsid w:val="00C85777"/>
    <w:rsid w:val="00CA1D2A"/>
    <w:rsid w:val="00CA32F5"/>
    <w:rsid w:val="00CC2F00"/>
    <w:rsid w:val="00CC3442"/>
    <w:rsid w:val="00CE554D"/>
    <w:rsid w:val="00D02B76"/>
    <w:rsid w:val="00D03E29"/>
    <w:rsid w:val="00D0541D"/>
    <w:rsid w:val="00D27320"/>
    <w:rsid w:val="00D55A7C"/>
    <w:rsid w:val="00D67737"/>
    <w:rsid w:val="00D71502"/>
    <w:rsid w:val="00D75481"/>
    <w:rsid w:val="00D7669A"/>
    <w:rsid w:val="00D86935"/>
    <w:rsid w:val="00D87AEA"/>
    <w:rsid w:val="00DC123B"/>
    <w:rsid w:val="00DF0E94"/>
    <w:rsid w:val="00DF4882"/>
    <w:rsid w:val="00E1417D"/>
    <w:rsid w:val="00E93504"/>
    <w:rsid w:val="00EB051C"/>
    <w:rsid w:val="00EB2423"/>
    <w:rsid w:val="00ED1D81"/>
    <w:rsid w:val="00F04FF5"/>
    <w:rsid w:val="00F05C79"/>
    <w:rsid w:val="00F21F73"/>
    <w:rsid w:val="00F2754C"/>
    <w:rsid w:val="00F35A92"/>
    <w:rsid w:val="00F374C5"/>
    <w:rsid w:val="00F51347"/>
    <w:rsid w:val="00F52EB5"/>
    <w:rsid w:val="00F658E8"/>
    <w:rsid w:val="00F65994"/>
    <w:rsid w:val="00F910E3"/>
    <w:rsid w:val="00F96744"/>
    <w:rsid w:val="00FA361C"/>
    <w:rsid w:val="00FB169D"/>
    <w:rsid w:val="00FB7DEB"/>
    <w:rsid w:val="00FC4065"/>
    <w:rsid w:val="00FE23B3"/>
    <w:rsid w:val="00FF00BF"/>
    <w:rsid w:val="00FF4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0BF6C"/>
  <w15:docId w15:val="{91FE952F-FAA7-4E6E-8D46-BF48AF3BE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23B"/>
    <w:pPr>
      <w:ind w:left="720"/>
      <w:contextualSpacing/>
    </w:pPr>
  </w:style>
  <w:style w:type="table" w:styleId="a4">
    <w:name w:val="Table Grid"/>
    <w:basedOn w:val="a1"/>
    <w:uiPriority w:val="39"/>
    <w:rsid w:val="006D5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B03A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B03AC"/>
    <w:rPr>
      <w:rFonts w:ascii="Segoe UI" w:hAnsi="Segoe UI" w:cs="Segoe UI"/>
      <w:sz w:val="18"/>
      <w:szCs w:val="18"/>
    </w:rPr>
  </w:style>
  <w:style w:type="character" w:styleId="a7">
    <w:name w:val="Hyperlink"/>
    <w:basedOn w:val="a0"/>
    <w:uiPriority w:val="99"/>
    <w:unhideWhenUsed/>
    <w:rsid w:val="00146E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208494">
      <w:bodyDiv w:val="1"/>
      <w:marLeft w:val="0"/>
      <w:marRight w:val="0"/>
      <w:marTop w:val="0"/>
      <w:marBottom w:val="0"/>
      <w:divBdr>
        <w:top w:val="none" w:sz="0" w:space="0" w:color="auto"/>
        <w:left w:val="none" w:sz="0" w:space="0" w:color="auto"/>
        <w:bottom w:val="none" w:sz="0" w:space="0" w:color="auto"/>
        <w:right w:val="none" w:sz="0" w:space="0" w:color="auto"/>
      </w:divBdr>
    </w:div>
    <w:div w:id="771826314">
      <w:bodyDiv w:val="1"/>
      <w:marLeft w:val="0"/>
      <w:marRight w:val="0"/>
      <w:marTop w:val="0"/>
      <w:marBottom w:val="0"/>
      <w:divBdr>
        <w:top w:val="none" w:sz="0" w:space="0" w:color="auto"/>
        <w:left w:val="none" w:sz="0" w:space="0" w:color="auto"/>
        <w:bottom w:val="none" w:sz="0" w:space="0" w:color="auto"/>
        <w:right w:val="none" w:sz="0" w:space="0" w:color="auto"/>
      </w:divBdr>
    </w:div>
    <w:div w:id="10700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snopt_1975@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6DD5A-5405-4312-B566-9482EE957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1420</Words>
  <Characters>8094</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Денис Геннадьевич</cp:lastModifiedBy>
  <cp:revision>3</cp:revision>
  <cp:lastPrinted>2025-06-23T09:41:00Z</cp:lastPrinted>
  <dcterms:created xsi:type="dcterms:W3CDTF">2026-09-02T10:38:00Z</dcterms:created>
  <dcterms:modified xsi:type="dcterms:W3CDTF">2026-09-02T11:23:00Z</dcterms:modified>
</cp:coreProperties>
</file>