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27E" w:rsidRPr="00D90EC9" w:rsidRDefault="00CB3E75" w:rsidP="00CB3E75">
      <w:pPr>
        <w:spacing w:after="0"/>
        <w:jc w:val="center"/>
        <w:rPr>
          <w:rFonts w:ascii="Times New Roman" w:hAnsi="Times New Roman"/>
          <w:b/>
          <w:sz w:val="24"/>
          <w:szCs w:val="24"/>
        </w:rPr>
      </w:pPr>
      <w:r w:rsidRPr="00CB3E75">
        <w:rPr>
          <w:rFonts w:ascii="Times New Roman" w:hAnsi="Times New Roman"/>
          <w:b/>
          <w:sz w:val="24"/>
          <w:szCs w:val="24"/>
        </w:rPr>
        <w:t>МУНИЦИПАЛЬНЫЙ КОНТРАКТ №</w:t>
      </w:r>
      <w:r w:rsidR="00724215">
        <w:rPr>
          <w:rFonts w:ascii="Times New Roman" w:hAnsi="Times New Roman"/>
          <w:b/>
          <w:sz w:val="24"/>
          <w:szCs w:val="24"/>
        </w:rPr>
        <w:t xml:space="preserve"> </w:t>
      </w:r>
      <w:r w:rsidR="00F039B1">
        <w:rPr>
          <w:rFonts w:ascii="Times New Roman" w:hAnsi="Times New Roman"/>
          <w:b/>
          <w:sz w:val="24"/>
          <w:szCs w:val="24"/>
        </w:rPr>
        <w:t>9</w:t>
      </w:r>
      <w:r w:rsidR="00D5749C">
        <w:rPr>
          <w:rFonts w:ascii="Times New Roman" w:hAnsi="Times New Roman"/>
          <w:b/>
          <w:sz w:val="24"/>
          <w:szCs w:val="24"/>
        </w:rPr>
        <w:t>-ЭМ</w:t>
      </w:r>
    </w:p>
    <w:p w:rsidR="00CB3E75" w:rsidRPr="00CB3E75" w:rsidRDefault="00CB3E75" w:rsidP="00C360EC">
      <w:pPr>
        <w:spacing w:after="0"/>
        <w:jc w:val="center"/>
        <w:rPr>
          <w:rFonts w:ascii="Times New Roman" w:hAnsi="Times New Roman"/>
          <w:b/>
          <w:sz w:val="24"/>
          <w:szCs w:val="24"/>
        </w:rPr>
      </w:pPr>
      <w:r w:rsidRPr="00CB3E75">
        <w:rPr>
          <w:rFonts w:ascii="Times New Roman" w:hAnsi="Times New Roman"/>
          <w:b/>
          <w:sz w:val="24"/>
          <w:szCs w:val="24"/>
        </w:rPr>
        <w:t>на поставку товаров</w:t>
      </w:r>
      <w:r w:rsidR="00656D94">
        <w:rPr>
          <w:rFonts w:ascii="Times New Roman" w:hAnsi="Times New Roman"/>
          <w:b/>
          <w:sz w:val="24"/>
          <w:szCs w:val="24"/>
        </w:rPr>
        <w:t>.</w:t>
      </w:r>
    </w:p>
    <w:p w:rsidR="00CB3E75" w:rsidRPr="00CB3E75" w:rsidRDefault="00CB3E75" w:rsidP="00CB3E75">
      <w:pPr>
        <w:spacing w:after="0"/>
        <w:rPr>
          <w:rFonts w:ascii="Times New Roman" w:hAnsi="Times New Roman"/>
          <w:sz w:val="24"/>
          <w:szCs w:val="24"/>
        </w:rPr>
      </w:pPr>
    </w:p>
    <w:p w:rsidR="00CB3E75" w:rsidRPr="00CB3E75" w:rsidRDefault="00CB3E75" w:rsidP="00CB3E75">
      <w:pPr>
        <w:spacing w:after="0"/>
        <w:rPr>
          <w:rFonts w:ascii="Times New Roman" w:hAnsi="Times New Roman"/>
          <w:b/>
          <w:sz w:val="24"/>
          <w:szCs w:val="24"/>
        </w:rPr>
      </w:pPr>
      <w:r w:rsidRPr="00CB3E75">
        <w:rPr>
          <w:rFonts w:ascii="Times New Roman" w:hAnsi="Times New Roman"/>
          <w:b/>
          <w:sz w:val="24"/>
          <w:szCs w:val="24"/>
        </w:rPr>
        <w:t xml:space="preserve">  г. Волосово                                                 </w:t>
      </w:r>
      <w:r w:rsidR="00D90EC9">
        <w:rPr>
          <w:rFonts w:ascii="Times New Roman" w:hAnsi="Times New Roman"/>
          <w:b/>
          <w:sz w:val="24"/>
          <w:szCs w:val="24"/>
        </w:rPr>
        <w:t xml:space="preserve">                           </w:t>
      </w:r>
      <w:r w:rsidR="00622E02">
        <w:rPr>
          <w:rFonts w:ascii="Times New Roman" w:hAnsi="Times New Roman"/>
          <w:b/>
          <w:sz w:val="24"/>
          <w:szCs w:val="24"/>
        </w:rPr>
        <w:t xml:space="preserve">  </w:t>
      </w:r>
      <w:r w:rsidR="008E4BE0">
        <w:rPr>
          <w:rFonts w:ascii="Times New Roman" w:hAnsi="Times New Roman"/>
          <w:b/>
          <w:sz w:val="24"/>
          <w:szCs w:val="24"/>
        </w:rPr>
        <w:t xml:space="preserve"> </w:t>
      </w:r>
      <w:r w:rsidR="00D90EC9">
        <w:rPr>
          <w:rFonts w:ascii="Times New Roman" w:hAnsi="Times New Roman"/>
          <w:b/>
          <w:sz w:val="24"/>
          <w:szCs w:val="24"/>
        </w:rPr>
        <w:t xml:space="preserve"> </w:t>
      </w:r>
      <w:r w:rsidR="007F645A">
        <w:rPr>
          <w:rFonts w:ascii="Times New Roman" w:hAnsi="Times New Roman"/>
          <w:b/>
          <w:sz w:val="24"/>
          <w:szCs w:val="24"/>
        </w:rPr>
        <w:t xml:space="preserve">  </w:t>
      </w:r>
      <w:r w:rsidR="00AC0586">
        <w:rPr>
          <w:rFonts w:ascii="Times New Roman" w:hAnsi="Times New Roman"/>
          <w:b/>
          <w:sz w:val="24"/>
          <w:szCs w:val="24"/>
        </w:rPr>
        <w:t xml:space="preserve"> </w:t>
      </w:r>
      <w:r w:rsidR="00781009">
        <w:rPr>
          <w:rFonts w:ascii="Times New Roman" w:hAnsi="Times New Roman"/>
          <w:b/>
          <w:sz w:val="24"/>
          <w:szCs w:val="24"/>
        </w:rPr>
        <w:t xml:space="preserve">      </w:t>
      </w:r>
      <w:r w:rsidR="00D5749C">
        <w:rPr>
          <w:rFonts w:ascii="Times New Roman" w:hAnsi="Times New Roman"/>
          <w:b/>
          <w:sz w:val="24"/>
          <w:szCs w:val="24"/>
        </w:rPr>
        <w:t>___________</w:t>
      </w:r>
      <w:r w:rsidR="00343AF7" w:rsidRPr="00343AF7">
        <w:rPr>
          <w:rFonts w:ascii="Times New Roman" w:hAnsi="Times New Roman"/>
          <w:b/>
          <w:sz w:val="24"/>
          <w:szCs w:val="24"/>
        </w:rPr>
        <w:t>202</w:t>
      </w:r>
      <w:r w:rsidR="0087270E">
        <w:rPr>
          <w:rFonts w:ascii="Times New Roman" w:hAnsi="Times New Roman"/>
          <w:b/>
          <w:sz w:val="24"/>
          <w:szCs w:val="24"/>
        </w:rPr>
        <w:t>6</w:t>
      </w:r>
      <w:r w:rsidR="00343AF7" w:rsidRPr="00343AF7">
        <w:rPr>
          <w:rFonts w:ascii="Times New Roman" w:hAnsi="Times New Roman"/>
          <w:b/>
          <w:sz w:val="24"/>
          <w:szCs w:val="24"/>
        </w:rPr>
        <w:t xml:space="preserve"> года</w:t>
      </w:r>
    </w:p>
    <w:p w:rsidR="000E0871" w:rsidRPr="00CB3E75" w:rsidRDefault="000E0871" w:rsidP="00CB3E75">
      <w:pPr>
        <w:spacing w:after="0"/>
        <w:rPr>
          <w:rFonts w:ascii="Times New Roman" w:hAnsi="Times New Roman"/>
          <w:sz w:val="24"/>
          <w:szCs w:val="24"/>
        </w:rPr>
      </w:pPr>
    </w:p>
    <w:p w:rsidR="00CB3E75" w:rsidRPr="00883232" w:rsidRDefault="00CB2932" w:rsidP="00B43802">
      <w:pPr>
        <w:shd w:val="clear" w:color="auto" w:fill="FFFFFF"/>
        <w:tabs>
          <w:tab w:val="left" w:pos="7934"/>
        </w:tabs>
        <w:spacing w:after="0" w:line="240" w:lineRule="auto"/>
        <w:ind w:firstLine="709"/>
        <w:jc w:val="both"/>
        <w:rPr>
          <w:rFonts w:ascii="Times New Roman" w:hAnsi="Times New Roman"/>
          <w:sz w:val="24"/>
          <w:szCs w:val="24"/>
        </w:rPr>
      </w:pPr>
      <w:r w:rsidRPr="00CB2932">
        <w:rPr>
          <w:rFonts w:ascii="Times New Roman" w:hAnsi="Times New Roman"/>
          <w:b/>
          <w:sz w:val="24"/>
          <w:szCs w:val="24"/>
        </w:rPr>
        <w:t xml:space="preserve">          Муниципальное учреждение культуры «Большеврудский Дом культуры» муниципального образования Большеврудское сельское поселение Волосовского муниципального района Ленинградской области,  именуемое в дальнейшем «Заказчик», в лице Директора Бессоновой Ирины Германовны, действующего на основании Устава</w:t>
      </w:r>
      <w:r w:rsidR="00CB3E75" w:rsidRPr="000B04FA">
        <w:rPr>
          <w:rFonts w:ascii="Times New Roman" w:hAnsi="Times New Roman"/>
          <w:sz w:val="24"/>
          <w:szCs w:val="24"/>
        </w:rPr>
        <w:t>», с одной стороны, и</w:t>
      </w:r>
      <w:r w:rsidR="00CB3E75" w:rsidRPr="000B04FA">
        <w:rPr>
          <w:rFonts w:ascii="Times New Roman" w:hAnsi="Times New Roman"/>
          <w:b/>
          <w:sz w:val="24"/>
          <w:szCs w:val="24"/>
        </w:rPr>
        <w:t xml:space="preserve"> </w:t>
      </w:r>
      <w:r w:rsidR="00D5749C">
        <w:rPr>
          <w:rFonts w:ascii="Times New Roman" w:hAnsi="Times New Roman"/>
          <w:b/>
          <w:sz w:val="24"/>
          <w:szCs w:val="24"/>
        </w:rPr>
        <w:t>_____________________</w:t>
      </w:r>
      <w:r w:rsidR="00640052">
        <w:rPr>
          <w:rFonts w:ascii="Times New Roman" w:hAnsi="Times New Roman"/>
          <w:b/>
          <w:sz w:val="24"/>
          <w:szCs w:val="24"/>
        </w:rPr>
        <w:t xml:space="preserve">, </w:t>
      </w:r>
      <w:r w:rsidR="000E0871" w:rsidRPr="000B04FA">
        <w:rPr>
          <w:rFonts w:ascii="Times New Roman" w:hAnsi="Times New Roman"/>
          <w:sz w:val="24"/>
          <w:szCs w:val="24"/>
        </w:rPr>
        <w:t>в лице</w:t>
      </w:r>
      <w:r w:rsidR="00640052">
        <w:rPr>
          <w:rFonts w:ascii="Times New Roman" w:hAnsi="Times New Roman"/>
          <w:sz w:val="24"/>
          <w:szCs w:val="24"/>
        </w:rPr>
        <w:t xml:space="preserve"> </w:t>
      </w:r>
      <w:r w:rsidR="00D5749C">
        <w:rPr>
          <w:rFonts w:ascii="Times New Roman" w:hAnsi="Times New Roman"/>
          <w:sz w:val="24"/>
          <w:szCs w:val="24"/>
        </w:rPr>
        <w:t>___________________________________________________</w:t>
      </w:r>
      <w:r w:rsidR="0073027E" w:rsidRPr="000B04FA">
        <w:rPr>
          <w:rFonts w:ascii="Times New Roman" w:hAnsi="Times New Roman"/>
          <w:sz w:val="24"/>
          <w:szCs w:val="24"/>
        </w:rPr>
        <w:t>, именуемый</w:t>
      </w:r>
      <w:r w:rsidR="00CB3E75" w:rsidRPr="000B04FA">
        <w:rPr>
          <w:rFonts w:ascii="Times New Roman" w:hAnsi="Times New Roman"/>
          <w:sz w:val="24"/>
          <w:szCs w:val="24"/>
        </w:rPr>
        <w:t xml:space="preserve"> в дальнейшем «</w:t>
      </w:r>
      <w:r w:rsidR="009F18C4" w:rsidRPr="000B04FA">
        <w:rPr>
          <w:rFonts w:ascii="Times New Roman" w:hAnsi="Times New Roman"/>
          <w:sz w:val="24"/>
          <w:szCs w:val="24"/>
        </w:rPr>
        <w:t>Поставщик</w:t>
      </w:r>
      <w:r w:rsidR="00CB3E75" w:rsidRPr="000B04FA">
        <w:rPr>
          <w:rFonts w:ascii="Times New Roman" w:hAnsi="Times New Roman"/>
          <w:sz w:val="24"/>
          <w:szCs w:val="24"/>
        </w:rPr>
        <w:t>», с другой стороны, совместно именуемые «Стороны</w:t>
      </w:r>
      <w:r w:rsidR="00CB3E75" w:rsidRPr="00883232">
        <w:rPr>
          <w:rFonts w:ascii="Times New Roman" w:hAnsi="Times New Roman"/>
          <w:sz w:val="24"/>
          <w:szCs w:val="24"/>
        </w:rPr>
        <w:t xml:space="preserve">», </w:t>
      </w:r>
      <w:r w:rsidR="00A92FB4" w:rsidRPr="00A92FB4">
        <w:rPr>
          <w:rFonts w:ascii="Times New Roman" w:hAnsi="Times New Roman"/>
          <w:sz w:val="24"/>
          <w:szCs w:val="24"/>
        </w:rPr>
        <w:t xml:space="preserve">на основании и соблюдением требований п. </w:t>
      </w:r>
      <w:r w:rsidR="00D5749C">
        <w:rPr>
          <w:rFonts w:ascii="Times New Roman" w:hAnsi="Times New Roman"/>
          <w:sz w:val="24"/>
          <w:szCs w:val="24"/>
        </w:rPr>
        <w:t>5</w:t>
      </w:r>
      <w:r w:rsidR="00A92FB4" w:rsidRPr="00A92FB4">
        <w:rPr>
          <w:rFonts w:ascii="Times New Roman" w:hAnsi="Times New Roman"/>
          <w:sz w:val="24"/>
          <w:szCs w:val="24"/>
        </w:rPr>
        <w:t xml:space="preserve"> ч.1 ст. 93 Федерального закона от 05 апреля 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 Предмет контракта</w:t>
      </w:r>
    </w:p>
    <w:p w:rsidR="00D52EF4" w:rsidRPr="00883232" w:rsidRDefault="00CB3E75" w:rsidP="002E70BD">
      <w:pPr>
        <w:spacing w:after="0" w:line="240" w:lineRule="auto"/>
        <w:jc w:val="both"/>
        <w:rPr>
          <w:szCs w:val="28"/>
        </w:rPr>
      </w:pPr>
      <w:r w:rsidRPr="00883232">
        <w:rPr>
          <w:rFonts w:ascii="Times New Roman" w:hAnsi="Times New Roman"/>
          <w:sz w:val="24"/>
          <w:szCs w:val="24"/>
        </w:rPr>
        <w:t xml:space="preserve">1.1. Заказчик поручает, а Поставщик принимает на </w:t>
      </w:r>
      <w:r w:rsidR="00803DFC" w:rsidRPr="00883232">
        <w:rPr>
          <w:rFonts w:ascii="Times New Roman" w:hAnsi="Times New Roman"/>
          <w:sz w:val="24"/>
          <w:szCs w:val="24"/>
        </w:rPr>
        <w:t>себя обязательства</w:t>
      </w:r>
      <w:r w:rsidRPr="00883232">
        <w:rPr>
          <w:rFonts w:ascii="Times New Roman" w:hAnsi="Times New Roman"/>
          <w:sz w:val="24"/>
          <w:szCs w:val="24"/>
        </w:rPr>
        <w:t xml:space="preserve"> по настоящему Контракту</w:t>
      </w:r>
      <w:r w:rsidR="000E0871" w:rsidRPr="00883232">
        <w:rPr>
          <w:rFonts w:ascii="Times New Roman" w:hAnsi="Times New Roman"/>
          <w:sz w:val="24"/>
          <w:szCs w:val="24"/>
        </w:rPr>
        <w:t xml:space="preserve"> </w:t>
      </w:r>
      <w:r w:rsidR="000E0871" w:rsidRPr="00883232">
        <w:rPr>
          <w:rFonts w:ascii="Times New Roman" w:hAnsi="Times New Roman"/>
          <w:b/>
          <w:sz w:val="24"/>
          <w:szCs w:val="24"/>
        </w:rPr>
        <w:t>н</w:t>
      </w:r>
      <w:r w:rsidRPr="00883232">
        <w:rPr>
          <w:rFonts w:ascii="Times New Roman" w:hAnsi="Times New Roman"/>
          <w:b/>
          <w:sz w:val="24"/>
          <w:szCs w:val="24"/>
        </w:rPr>
        <w:t xml:space="preserve">а </w:t>
      </w:r>
      <w:r w:rsidR="00EB35C0" w:rsidRPr="00883232">
        <w:rPr>
          <w:rFonts w:ascii="Times New Roman" w:hAnsi="Times New Roman"/>
          <w:b/>
          <w:sz w:val="24"/>
          <w:szCs w:val="24"/>
        </w:rPr>
        <w:t xml:space="preserve">поставку </w:t>
      </w:r>
      <w:r w:rsidR="006D0A7B">
        <w:rPr>
          <w:rFonts w:ascii="Times New Roman" w:hAnsi="Times New Roman"/>
          <w:b/>
          <w:sz w:val="24"/>
          <w:szCs w:val="24"/>
        </w:rPr>
        <w:t xml:space="preserve">товара в соответствии со </w:t>
      </w:r>
      <w:r w:rsidR="00803DFC" w:rsidRPr="00883232">
        <w:rPr>
          <w:rFonts w:ascii="Times New Roman" w:hAnsi="Times New Roman"/>
          <w:sz w:val="24"/>
          <w:szCs w:val="24"/>
        </w:rPr>
        <w:t xml:space="preserve"> Спецификаци</w:t>
      </w:r>
      <w:r w:rsidR="006D0A7B">
        <w:rPr>
          <w:rFonts w:ascii="Times New Roman" w:hAnsi="Times New Roman"/>
          <w:sz w:val="24"/>
          <w:szCs w:val="24"/>
        </w:rPr>
        <w:t>ей</w:t>
      </w:r>
      <w:r w:rsidRPr="00883232">
        <w:rPr>
          <w:rFonts w:ascii="Times New Roman" w:hAnsi="Times New Roman"/>
          <w:sz w:val="24"/>
          <w:szCs w:val="24"/>
        </w:rPr>
        <w:t xml:space="preserve"> (Приложение № 1 к Контракту), являющейся неотъемлемой частью настоящего Контракта.</w:t>
      </w:r>
    </w:p>
    <w:p w:rsidR="00CB3E75" w:rsidRPr="00883232" w:rsidRDefault="00CB3E75" w:rsidP="002E70BD">
      <w:pPr>
        <w:spacing w:after="0" w:line="240" w:lineRule="auto"/>
        <w:jc w:val="both"/>
        <w:rPr>
          <w:szCs w:val="28"/>
        </w:rPr>
      </w:pPr>
      <w:r w:rsidRPr="00883232">
        <w:rPr>
          <w:rFonts w:ascii="Times New Roman" w:hAnsi="Times New Roman"/>
          <w:sz w:val="24"/>
          <w:szCs w:val="24"/>
        </w:rPr>
        <w:t xml:space="preserve">1.2. Заказчик обеспечивает оплату </w:t>
      </w:r>
      <w:r w:rsidR="00803DFC" w:rsidRPr="00883232">
        <w:rPr>
          <w:rFonts w:ascii="Times New Roman" w:hAnsi="Times New Roman"/>
          <w:sz w:val="24"/>
          <w:szCs w:val="24"/>
        </w:rPr>
        <w:t>товаров в</w:t>
      </w:r>
      <w:r w:rsidRPr="00883232">
        <w:rPr>
          <w:rFonts w:ascii="Times New Roman" w:hAnsi="Times New Roman"/>
          <w:sz w:val="24"/>
          <w:szCs w:val="24"/>
        </w:rPr>
        <w:t xml:space="preserve"> установленных Контрактом </w:t>
      </w:r>
      <w:r w:rsidR="00803DFC" w:rsidRPr="00883232">
        <w:rPr>
          <w:rFonts w:ascii="Times New Roman" w:hAnsi="Times New Roman"/>
          <w:sz w:val="24"/>
          <w:szCs w:val="24"/>
        </w:rPr>
        <w:t>порядке, форме</w:t>
      </w:r>
      <w:r w:rsidR="00EA047D" w:rsidRPr="00883232">
        <w:rPr>
          <w:rFonts w:ascii="Times New Roman" w:hAnsi="Times New Roman"/>
          <w:sz w:val="24"/>
          <w:szCs w:val="24"/>
        </w:rPr>
        <w:t xml:space="preserve"> и</w:t>
      </w:r>
      <w:r w:rsidRPr="00883232">
        <w:rPr>
          <w:rFonts w:ascii="Times New Roman" w:hAnsi="Times New Roman"/>
          <w:sz w:val="24"/>
          <w:szCs w:val="24"/>
        </w:rPr>
        <w:t xml:space="preserve"> размере.</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2. Цена контракта и порядок расчетов</w:t>
      </w:r>
    </w:p>
    <w:p w:rsidR="00CB3E75" w:rsidRPr="00A92FB4" w:rsidRDefault="00CB3E75" w:rsidP="002E70BD">
      <w:pPr>
        <w:pStyle w:val="ConsPlusNonformat"/>
        <w:jc w:val="both"/>
        <w:rPr>
          <w:rFonts w:ascii="Times New Roman" w:hAnsi="Times New Roman" w:cs="Times New Roman"/>
          <w:sz w:val="24"/>
          <w:szCs w:val="24"/>
          <w:lang w:eastAsia="en-US"/>
        </w:rPr>
      </w:pPr>
      <w:r w:rsidRPr="00883232">
        <w:rPr>
          <w:rFonts w:ascii="Times New Roman" w:hAnsi="Times New Roman" w:cs="Times New Roman"/>
          <w:sz w:val="24"/>
          <w:szCs w:val="24"/>
        </w:rPr>
        <w:t xml:space="preserve">2.1. Цена Контракта определена на основании Спецификации на поставляемый товар (Приложение №1 к Контракту) </w:t>
      </w:r>
      <w:r w:rsidRPr="00883232">
        <w:rPr>
          <w:rFonts w:ascii="Times New Roman" w:hAnsi="Times New Roman" w:cs="Times New Roman"/>
          <w:b/>
          <w:sz w:val="24"/>
          <w:szCs w:val="24"/>
        </w:rPr>
        <w:t>составляет</w:t>
      </w:r>
      <w:r w:rsidR="006C0268" w:rsidRPr="00883232">
        <w:rPr>
          <w:rFonts w:ascii="Times New Roman" w:hAnsi="Times New Roman" w:cs="Times New Roman"/>
          <w:b/>
          <w:sz w:val="24"/>
          <w:szCs w:val="24"/>
        </w:rPr>
        <w:t xml:space="preserve"> </w:t>
      </w:r>
      <w:bookmarkStart w:id="0" w:name="_GoBack"/>
      <w:bookmarkEnd w:id="0"/>
      <w:r w:rsidR="00185B21">
        <w:rPr>
          <w:rFonts w:ascii="Times New Roman" w:hAnsi="Times New Roman" w:cs="Times New Roman"/>
          <w:b/>
          <w:sz w:val="24"/>
          <w:szCs w:val="24"/>
        </w:rPr>
        <w:t>________________</w:t>
      </w:r>
      <w:r w:rsidR="00B2027D">
        <w:rPr>
          <w:rFonts w:ascii="Times New Roman" w:hAnsi="Times New Roman" w:cs="Times New Roman"/>
          <w:b/>
          <w:sz w:val="24"/>
          <w:szCs w:val="24"/>
        </w:rPr>
        <w:t>.</w:t>
      </w:r>
      <w:r w:rsidR="00A92FB4">
        <w:rPr>
          <w:rFonts w:ascii="Times New Roman" w:hAnsi="Times New Roman" w:cs="Times New Roman"/>
          <w:b/>
          <w:sz w:val="24"/>
          <w:szCs w:val="24"/>
        </w:rPr>
        <w:t xml:space="preserve"> </w:t>
      </w:r>
      <w:r w:rsidR="00D5749C">
        <w:rPr>
          <w:rFonts w:ascii="Times New Roman" w:hAnsi="Times New Roman" w:cs="Times New Roman"/>
          <w:i/>
          <w:sz w:val="24"/>
          <w:szCs w:val="24"/>
        </w:rPr>
        <w:t>______________</w:t>
      </w:r>
      <w:r w:rsidR="00B2027D">
        <w:rPr>
          <w:rFonts w:ascii="Times New Roman" w:hAnsi="Times New Roman" w:cs="Times New Roman"/>
          <w:i/>
          <w:sz w:val="24"/>
          <w:szCs w:val="24"/>
        </w:rPr>
        <w:t>.</w:t>
      </w:r>
      <w:r w:rsidR="00D5749C" w:rsidRPr="00D5749C">
        <w:rPr>
          <w:rFonts w:ascii="Times New Roman" w:hAnsi="Times New Roman" w:cs="Times New Roman"/>
          <w:i/>
          <w:sz w:val="24"/>
          <w:szCs w:val="24"/>
        </w:rPr>
        <w:t>(Условия об НДС. Заполняется в соответствии с информацией о системе налогообложения лица, с которым заключается Контракт).</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2.2. Цена Контракта является твердой и определяется на весь срок его исполнения.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2.3. Авансирование по настоящему Контракту не предусмотрено.</w:t>
      </w:r>
    </w:p>
    <w:p w:rsidR="00CB3E75" w:rsidRPr="00883232" w:rsidRDefault="00CB3E75" w:rsidP="002E70BD">
      <w:pPr>
        <w:pStyle w:val="Default"/>
        <w:jc w:val="both"/>
      </w:pPr>
      <w:r w:rsidRPr="00883232">
        <w:t xml:space="preserve">2.4. В цену Контракта включена оплата всех обязательств Поставщика по настоящему Контракту, включая стоимость товара, все налоги, таможенные пошлины, выплаченные или подлежащие выплате, оплата транспортных расходов, включая погрузо-разгрузочные работы, страхования и прочих расходов, связанных с доставкой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2.5. Оплата по Контракту осуществляется в рублях Российской Федерации.</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2.6. Оплата за поставленный товар осуществляется Заказчиком путем перечисления средств на расчетный счет Поставщика за фактически поставленный товар на основании предоставленных в бухгалтерию </w:t>
      </w:r>
      <w:r w:rsidR="00DC37CA" w:rsidRPr="00883232">
        <w:rPr>
          <w:rFonts w:ascii="Times New Roman" w:hAnsi="Times New Roman"/>
          <w:sz w:val="24"/>
          <w:szCs w:val="24"/>
        </w:rPr>
        <w:t>Заказчика платежных</w:t>
      </w:r>
      <w:r w:rsidRPr="00883232">
        <w:rPr>
          <w:rFonts w:ascii="Times New Roman" w:hAnsi="Times New Roman"/>
          <w:sz w:val="24"/>
          <w:szCs w:val="24"/>
        </w:rPr>
        <w:t xml:space="preserve"> документов (счета), </w:t>
      </w:r>
      <w:r w:rsidR="0005783F" w:rsidRPr="0005783F">
        <w:rPr>
          <w:rFonts w:ascii="Times New Roman" w:hAnsi="Times New Roman"/>
          <w:sz w:val="24"/>
          <w:szCs w:val="24"/>
        </w:rPr>
        <w:t>в течение 10 (десяти) рабочих дней со дня подписания Заказчиком документа о приемке поставленного товара</w:t>
      </w:r>
      <w:r w:rsidRPr="00883232">
        <w:rPr>
          <w:rFonts w:ascii="Times New Roman" w:hAnsi="Times New Roman"/>
          <w:sz w:val="24"/>
          <w:szCs w:val="24"/>
        </w:rPr>
        <w:t>.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2.7. В случае просрочки исполнения Поставщиком обязательств по Контракту расчет за поставленный товар производится Заказчиком только после уплаты Поставщиком в доход местного бюдже</w:t>
      </w:r>
      <w:r w:rsidR="00ED57BE" w:rsidRPr="00883232">
        <w:rPr>
          <w:rFonts w:ascii="Times New Roman" w:hAnsi="Times New Roman"/>
          <w:sz w:val="24"/>
          <w:szCs w:val="24"/>
        </w:rPr>
        <w:t>та неустойки, указанной в п. 7.2.</w:t>
      </w:r>
      <w:r w:rsidRPr="00883232">
        <w:rPr>
          <w:rFonts w:ascii="Times New Roman" w:hAnsi="Times New Roman"/>
          <w:sz w:val="24"/>
          <w:szCs w:val="24"/>
        </w:rPr>
        <w:t xml:space="preserve">  настоящего Контракта.</w:t>
      </w:r>
    </w:p>
    <w:p w:rsidR="009E3CE3" w:rsidRPr="00883232" w:rsidRDefault="009E3CE3"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3. Срок и порядок поставки товара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3.1. Срок поставки товара по настоящему Контракту</w:t>
      </w:r>
      <w:r w:rsidRPr="00883232">
        <w:rPr>
          <w:rFonts w:ascii="Times New Roman" w:hAnsi="Times New Roman"/>
          <w:b/>
          <w:sz w:val="24"/>
          <w:szCs w:val="24"/>
        </w:rPr>
        <w:t xml:space="preserve"> – </w:t>
      </w:r>
      <w:r w:rsidR="00D5749C" w:rsidRPr="00D5749C">
        <w:rPr>
          <w:rFonts w:ascii="Times New Roman" w:hAnsi="Times New Roman"/>
          <w:b/>
          <w:sz w:val="24"/>
          <w:szCs w:val="24"/>
        </w:rPr>
        <w:t xml:space="preserve">в течении 15 рабочих дней с даты заключения </w:t>
      </w:r>
      <w:r w:rsidR="0005783F">
        <w:rPr>
          <w:rFonts w:ascii="Times New Roman" w:hAnsi="Times New Roman"/>
          <w:b/>
          <w:sz w:val="24"/>
          <w:szCs w:val="24"/>
        </w:rPr>
        <w:t>контракта</w:t>
      </w:r>
      <w:r w:rsidR="00D5749C">
        <w:rPr>
          <w:rFonts w:ascii="Times New Roman" w:hAnsi="Times New Roman"/>
          <w:b/>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3.2. Поставка должна быть обеспечена в полном объеме и комплектности.</w:t>
      </w:r>
    </w:p>
    <w:p w:rsidR="00CB3E75" w:rsidRPr="00883232" w:rsidRDefault="00CB3E75" w:rsidP="002E70BD">
      <w:pPr>
        <w:spacing w:after="0" w:line="240" w:lineRule="auto"/>
        <w:jc w:val="center"/>
        <w:rPr>
          <w:rFonts w:ascii="Times New Roman" w:hAnsi="Times New Roman"/>
          <w:b/>
          <w:bCs/>
          <w:sz w:val="24"/>
          <w:szCs w:val="24"/>
        </w:rPr>
      </w:pPr>
    </w:p>
    <w:p w:rsidR="00CB3E75" w:rsidRPr="00883232" w:rsidRDefault="00CB3E75" w:rsidP="002E70BD">
      <w:pPr>
        <w:spacing w:after="0" w:line="240" w:lineRule="auto"/>
        <w:jc w:val="center"/>
        <w:rPr>
          <w:rFonts w:ascii="Times New Roman" w:hAnsi="Times New Roman"/>
          <w:b/>
          <w:bCs/>
          <w:sz w:val="24"/>
          <w:szCs w:val="24"/>
        </w:rPr>
      </w:pPr>
      <w:r w:rsidRPr="00883232">
        <w:rPr>
          <w:rFonts w:ascii="Times New Roman" w:hAnsi="Times New Roman"/>
          <w:b/>
          <w:bCs/>
          <w:sz w:val="24"/>
          <w:szCs w:val="24"/>
        </w:rPr>
        <w:t>4. Качество и комплектность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lastRenderedPageBreak/>
        <w:t>4.1.</w:t>
      </w:r>
      <w:r w:rsidRPr="00883232">
        <w:rPr>
          <w:rFonts w:ascii="Times New Roman" w:hAnsi="Times New Roman"/>
          <w:b/>
          <w:sz w:val="24"/>
          <w:szCs w:val="24"/>
        </w:rPr>
        <w:t xml:space="preserve"> </w:t>
      </w:r>
      <w:r w:rsidRPr="00883232">
        <w:rPr>
          <w:rFonts w:ascii="Times New Roman" w:hAnsi="Times New Roman"/>
          <w:sz w:val="24"/>
          <w:szCs w:val="24"/>
        </w:rPr>
        <w:t xml:space="preserve">Поставщик гарантирует качество и безопасность поставляемого Товара, в соответствии с настоящим Контрактом, </w:t>
      </w:r>
      <w:r w:rsidR="00A92FB4" w:rsidRPr="00883232">
        <w:rPr>
          <w:rFonts w:ascii="Times New Roman" w:hAnsi="Times New Roman"/>
          <w:sz w:val="24"/>
          <w:szCs w:val="24"/>
        </w:rPr>
        <w:t>в объеме,</w:t>
      </w:r>
      <w:r w:rsidRPr="00883232">
        <w:rPr>
          <w:rFonts w:ascii="Times New Roman" w:hAnsi="Times New Roman"/>
          <w:sz w:val="24"/>
          <w:szCs w:val="24"/>
        </w:rPr>
        <w:t xml:space="preserve"> указанном в Спецификации (приложение №1 к настоящему Контракту), действующими стандартами, утвержденными в отношении данного вида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4.2. Поставляемый товар должен быть новым товаром (товаром, который не был в употреблении) и надлежащего качества. Гарантийный срок на поставляемый товар составляет 12 месяцев с момента передачи товара и подписания Заказчиком товарно-сопроводительных документов.</w:t>
      </w:r>
    </w:p>
    <w:p w:rsidR="00CB3E75" w:rsidRPr="00883232" w:rsidRDefault="00CB3E75" w:rsidP="002E70BD">
      <w:pPr>
        <w:spacing w:after="0" w:line="240" w:lineRule="auto"/>
        <w:jc w:val="both"/>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5. Права и обязанности сторон</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5.1. Поставщик обязуется: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5.1.1. Поставить товар надлежащего </w:t>
      </w:r>
      <w:r w:rsidR="00F465DA" w:rsidRPr="00883232">
        <w:rPr>
          <w:rFonts w:ascii="Times New Roman" w:hAnsi="Times New Roman"/>
          <w:sz w:val="24"/>
          <w:szCs w:val="24"/>
        </w:rPr>
        <w:t>качества, в</w:t>
      </w:r>
      <w:r w:rsidRPr="00883232">
        <w:rPr>
          <w:rFonts w:ascii="Times New Roman" w:hAnsi="Times New Roman"/>
          <w:sz w:val="24"/>
          <w:szCs w:val="24"/>
        </w:rPr>
        <w:t xml:space="preserve"> объеме, и в срок, предусмотренные </w:t>
      </w:r>
      <w:r w:rsidR="00F465DA" w:rsidRPr="00883232">
        <w:rPr>
          <w:rFonts w:ascii="Times New Roman" w:hAnsi="Times New Roman"/>
          <w:sz w:val="24"/>
          <w:szCs w:val="24"/>
        </w:rPr>
        <w:t>настоящим Контрактом</w:t>
      </w:r>
      <w:r w:rsidRPr="00883232">
        <w:rPr>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5.1.2.</w:t>
      </w:r>
      <w:r w:rsidRPr="00883232">
        <w:rPr>
          <w:sz w:val="24"/>
          <w:szCs w:val="24"/>
        </w:rPr>
        <w:t xml:space="preserve"> </w:t>
      </w:r>
      <w:r w:rsidRPr="00883232">
        <w:rPr>
          <w:rFonts w:ascii="Times New Roman" w:hAnsi="Times New Roman"/>
          <w:sz w:val="24"/>
          <w:szCs w:val="24"/>
        </w:rPr>
        <w:t>Осуществлять замену товара, не соответствующего заявленному по количеству, ассортименту и/или качеству, в сроки, указанные Заказчиком.</w:t>
      </w:r>
    </w:p>
    <w:p w:rsidR="00CB3E75" w:rsidRPr="00883232" w:rsidRDefault="00CB3E75" w:rsidP="002E70BD">
      <w:pPr>
        <w:pStyle w:val="Default"/>
      </w:pPr>
      <w:r w:rsidRPr="00883232">
        <w:rPr>
          <w:b/>
          <w:bCs/>
        </w:rPr>
        <w:t xml:space="preserve">5.2. Поставщик имеет право: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 xml:space="preserve">5.2.1. Требовать от Заказчика выполнения обязательств, взятых на себя, </w:t>
      </w:r>
      <w:r w:rsidR="00F465DA" w:rsidRPr="00883232">
        <w:rPr>
          <w:rFonts w:ascii="Times New Roman" w:hAnsi="Times New Roman"/>
          <w:sz w:val="24"/>
          <w:szCs w:val="24"/>
        </w:rPr>
        <w:t>согласно, настоящего</w:t>
      </w:r>
      <w:r w:rsidRPr="00883232">
        <w:rPr>
          <w:rFonts w:ascii="Times New Roman" w:hAnsi="Times New Roman"/>
          <w:sz w:val="24"/>
          <w:szCs w:val="24"/>
        </w:rPr>
        <w:t xml:space="preserve"> Контракта.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5.3. Заказчик имеет право:</w:t>
      </w:r>
    </w:p>
    <w:p w:rsidR="00CB3E75" w:rsidRPr="00883232" w:rsidRDefault="00CB3E75" w:rsidP="002E70BD">
      <w:pPr>
        <w:pStyle w:val="Default"/>
        <w:jc w:val="both"/>
      </w:pPr>
      <w:r w:rsidRPr="00883232">
        <w:t>5.3.1. Требовать от Поставщика надлежащего исполнения обязательств в соответствии с условиями Контракта.</w:t>
      </w:r>
    </w:p>
    <w:p w:rsidR="00CB3E75" w:rsidRPr="00883232" w:rsidRDefault="00CB3E75" w:rsidP="002E70BD">
      <w:pPr>
        <w:pStyle w:val="Default"/>
        <w:jc w:val="both"/>
      </w:pPr>
      <w:r w:rsidRPr="00883232">
        <w:t>5.3.2. Требовать от Поставщика предоставления надлежащим образом оформленных документов, подтверждающих исполнени</w:t>
      </w:r>
      <w:r w:rsidR="006D3886" w:rsidRPr="00883232">
        <w:t>е</w:t>
      </w:r>
      <w:r w:rsidRPr="00883232">
        <w:t xml:space="preserve"> обязательств в соответствии с условиями Контракта.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5.3.3. Запрашивать у Поставщика информацию о ходе и состоянии исполнения обязательств Поставщика по настоящему Контракту.</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5.4. Заказчик обязан:</w:t>
      </w:r>
    </w:p>
    <w:p w:rsidR="00CB3E75" w:rsidRPr="00883232" w:rsidRDefault="00CB3E75" w:rsidP="002E70BD">
      <w:pPr>
        <w:pStyle w:val="Default"/>
        <w:jc w:val="both"/>
      </w:pPr>
      <w:r w:rsidRPr="00883232">
        <w:t xml:space="preserve">5.4.1. Осуществлять проверку при приемке товара по количеству, качеству и </w:t>
      </w:r>
      <w:r w:rsidR="00DC37CA" w:rsidRPr="00883232">
        <w:t>ассортименту, в</w:t>
      </w:r>
      <w:r w:rsidRPr="00883232">
        <w:t xml:space="preserve"> случае отсутствия претензии подписать соответствующие документы (товарную накладную и т.д.). В случае поставки товара ненадлежащего </w:t>
      </w:r>
      <w:r w:rsidR="00DC37CA" w:rsidRPr="00883232">
        <w:t>качества, а</w:t>
      </w:r>
      <w:r w:rsidRPr="00883232">
        <w:t xml:space="preserve"> именно: несоответствии качества, количества, ассортимента,</w:t>
      </w:r>
      <w:r w:rsidR="006D3886" w:rsidRPr="00883232">
        <w:t xml:space="preserve"> внешнего вида товара, условиям комплектности, а </w:t>
      </w:r>
      <w:r w:rsidR="00DC37CA" w:rsidRPr="00883232">
        <w:t>также другим требованиям</w:t>
      </w:r>
      <w:r w:rsidR="006D3886" w:rsidRPr="00883232">
        <w:t>, указанным</w:t>
      </w:r>
      <w:r w:rsidRPr="00883232">
        <w:t xml:space="preserve"> в Контракте Заказчик </w:t>
      </w:r>
      <w:r w:rsidR="00DC37CA" w:rsidRPr="00883232">
        <w:t>обязан предъявить</w:t>
      </w:r>
      <w:r w:rsidRPr="00883232">
        <w:t xml:space="preserve"> требования о замене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5.4.2.  Оплатить полученный товар согласно разделу 2 настоящего Контракта.</w:t>
      </w:r>
    </w:p>
    <w:p w:rsidR="00C33A0F" w:rsidRPr="00883232" w:rsidRDefault="00C33A0F" w:rsidP="00A92FB4">
      <w:pPr>
        <w:spacing w:after="0" w:line="240" w:lineRule="auto"/>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6. Порядок передачи и приема товаров</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6.1. Порядок и сроки осуществления Заказчиком приемки товара: Поставщик предоставляет Заказчику товар, который должен быть укомплектован в соответствии с приложением № 1 к настоящему Контракту.</w:t>
      </w:r>
    </w:p>
    <w:p w:rsidR="00CB3E75" w:rsidRPr="00883232" w:rsidRDefault="00CB3E75" w:rsidP="002E70BD">
      <w:pPr>
        <w:spacing w:after="0" w:line="240" w:lineRule="auto"/>
        <w:jc w:val="both"/>
        <w:rPr>
          <w:sz w:val="24"/>
          <w:szCs w:val="24"/>
        </w:rPr>
      </w:pPr>
      <w:r w:rsidRPr="00883232">
        <w:rPr>
          <w:rFonts w:ascii="Times New Roman" w:hAnsi="Times New Roman"/>
          <w:sz w:val="24"/>
          <w:szCs w:val="24"/>
        </w:rPr>
        <w:t xml:space="preserve">6.2. Поставщик поставляет товары Заказчику </w:t>
      </w:r>
      <w:r w:rsidR="00DC37CA" w:rsidRPr="00883232">
        <w:rPr>
          <w:rFonts w:ascii="Times New Roman" w:hAnsi="Times New Roman"/>
          <w:sz w:val="24"/>
          <w:szCs w:val="24"/>
        </w:rPr>
        <w:t>собственными силами</w:t>
      </w:r>
      <w:r w:rsidRPr="00883232">
        <w:rPr>
          <w:rFonts w:ascii="Times New Roman" w:hAnsi="Times New Roman"/>
          <w:sz w:val="24"/>
          <w:szCs w:val="24"/>
        </w:rPr>
        <w:t>.</w:t>
      </w:r>
    </w:p>
    <w:p w:rsidR="00CB3E75" w:rsidRPr="00883232" w:rsidRDefault="00CB3E75" w:rsidP="002E70BD">
      <w:pPr>
        <w:pStyle w:val="Default"/>
        <w:jc w:val="both"/>
      </w:pPr>
      <w:r w:rsidRPr="00883232">
        <w:t>6.3. Прием Товара по наименованию, качеству, количеству и ассортименту товара производится Заказчиком путем его визуального осмотра по месту поставки, согласно Спецификации (приложение №1 к настоящему Контракту) По окончании приемки подписывается товарная накладная.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При приеме-передаче Товара Заказчиком от Поставщика, последний передает надлежаще оформленные документы: </w:t>
      </w:r>
      <w:r w:rsidR="004323D8" w:rsidRPr="00883232">
        <w:rPr>
          <w:rFonts w:ascii="Times New Roman" w:hAnsi="Times New Roman"/>
          <w:sz w:val="24"/>
          <w:szCs w:val="24"/>
        </w:rPr>
        <w:t xml:space="preserve">счет, </w:t>
      </w:r>
      <w:r w:rsidR="000A6FE9" w:rsidRPr="00883232">
        <w:rPr>
          <w:rFonts w:ascii="Times New Roman" w:hAnsi="Times New Roman"/>
          <w:sz w:val="24"/>
          <w:szCs w:val="24"/>
        </w:rPr>
        <w:t>универсальный передаточный документ (упд)</w:t>
      </w:r>
      <w:r w:rsidRPr="00883232">
        <w:rPr>
          <w:rFonts w:ascii="Times New Roman" w:hAnsi="Times New Roman"/>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6.4.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товарной накладной.</w:t>
      </w:r>
    </w:p>
    <w:p w:rsidR="00CB3E75" w:rsidRPr="00883232" w:rsidRDefault="00CB3E75" w:rsidP="002E70BD">
      <w:pPr>
        <w:pStyle w:val="Default"/>
        <w:jc w:val="both"/>
      </w:pPr>
      <w:r w:rsidRPr="00883232">
        <w:t>6.5.  В случае обнаружения в ходе приемки товара недостач и (или) некомплектности Товара, либо поставка Товара</w:t>
      </w:r>
      <w:r w:rsidR="004323D8" w:rsidRPr="00883232">
        <w:t xml:space="preserve"> </w:t>
      </w:r>
      <w:r w:rsidRPr="00883232">
        <w:t>не соответствующим условиям Контракта ассортименте, Стороны составляют и подписывают двусторонний акт о недостаче. Поставщик обязуется поставить недостающее количество товара, поставить в ассортимент, соответствующим условиям Контракта, в течени</w:t>
      </w:r>
      <w:r w:rsidR="004323D8" w:rsidRPr="00883232">
        <w:t>е</w:t>
      </w:r>
      <w:r w:rsidRPr="00883232">
        <w:t xml:space="preserve"> 5 рабочих дней с момента подписанного такого акта. </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7. Ответственность сторон.</w:t>
      </w:r>
    </w:p>
    <w:p w:rsidR="00A92FB4" w:rsidRDefault="00A92FB4" w:rsidP="00A92FB4">
      <w:pPr>
        <w:spacing w:after="0" w:line="240" w:lineRule="auto"/>
        <w:jc w:val="both"/>
        <w:rPr>
          <w:rFonts w:ascii="Times New Roman" w:hAnsi="Times New Roman"/>
          <w:b/>
          <w:sz w:val="24"/>
          <w:szCs w:val="24"/>
        </w:rPr>
      </w:pPr>
      <w:r>
        <w:rPr>
          <w:rFonts w:ascii="Times New Roman" w:hAnsi="Times New Roman"/>
          <w:sz w:val="24"/>
          <w:szCs w:val="24"/>
        </w:rPr>
        <w:t xml:space="preserve"> </w:t>
      </w:r>
      <w:r w:rsidR="00CB3E75" w:rsidRPr="00A92FB4">
        <w:rPr>
          <w:rFonts w:ascii="Times New Roman" w:hAnsi="Times New Roman"/>
          <w:sz w:val="24"/>
          <w:szCs w:val="24"/>
        </w:rPr>
        <w:t xml:space="preserve">7.1. </w:t>
      </w:r>
      <w:r w:rsidRPr="00A92FB4">
        <w:rPr>
          <w:rFonts w:ascii="Times New Roman" w:eastAsia="SimSun" w:hAnsi="Times New Roman"/>
          <w:kern w:val="1"/>
          <w:sz w:val="24"/>
          <w:szCs w:val="24"/>
          <w:lang w:eastAsia="hi-IN" w:bidi="hi-IN"/>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w:t>
      </w:r>
      <w:r w:rsidRPr="00A92FB4">
        <w:rPr>
          <w:rFonts w:ascii="Times New Roman" w:eastAsia="SimSun" w:hAnsi="Times New Roman"/>
          <w:kern w:val="1"/>
          <w:sz w:val="24"/>
          <w:szCs w:val="24"/>
          <w:lang w:eastAsia="hi-IN" w:bidi="hi-IN"/>
        </w:rPr>
        <w:lastRenderedPageBreak/>
        <w:t>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rsidR="00A92FB4" w:rsidRPr="00A92FB4" w:rsidRDefault="00A92FB4" w:rsidP="00A92FB4">
      <w:pPr>
        <w:spacing w:after="0" w:line="240" w:lineRule="auto"/>
        <w:jc w:val="both"/>
        <w:rPr>
          <w:rFonts w:ascii="Times New Roman" w:hAnsi="Times New Roman"/>
          <w:b/>
          <w:sz w:val="24"/>
          <w:szCs w:val="24"/>
        </w:rPr>
      </w:pPr>
      <w:r>
        <w:rPr>
          <w:rFonts w:ascii="Times New Roman" w:hAnsi="Times New Roman"/>
          <w:b/>
          <w:sz w:val="24"/>
          <w:szCs w:val="24"/>
        </w:rPr>
        <w:t xml:space="preserve">7.2. </w:t>
      </w:r>
      <w:r w:rsidRPr="00A92FB4">
        <w:rPr>
          <w:rFonts w:ascii="Times New Roman" w:eastAsia="SimSun" w:hAnsi="Times New Roman"/>
          <w:kern w:val="1"/>
          <w:sz w:val="24"/>
          <w:szCs w:val="24"/>
          <w:lang w:eastAsia="hi-IN" w:bidi="hi-IN"/>
        </w:rPr>
        <w:t xml:space="preserve">В случае просрочки исполнения </w:t>
      </w:r>
      <w:r w:rsidR="00230C3A">
        <w:rPr>
          <w:rFonts w:ascii="Times New Roman" w:eastAsia="SimSun" w:hAnsi="Times New Roman"/>
          <w:kern w:val="1"/>
          <w:sz w:val="24"/>
          <w:szCs w:val="24"/>
          <w:lang w:eastAsia="hi-IN" w:bidi="hi-IN"/>
        </w:rPr>
        <w:t>Поставщиком</w:t>
      </w:r>
      <w:r w:rsidRPr="00A92FB4">
        <w:rPr>
          <w:rFonts w:ascii="Times New Roman" w:eastAsia="SimSun" w:hAnsi="Times New Roman"/>
          <w:kern w:val="1"/>
          <w:sz w:val="24"/>
          <w:szCs w:val="24"/>
          <w:lang w:eastAsia="hi-IN" w:bidi="hi-I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30C3A" w:rsidRPr="00230C3A">
        <w:rPr>
          <w:rFonts w:ascii="Times New Roman" w:eastAsia="SimSun" w:hAnsi="Times New Roman"/>
          <w:kern w:val="1"/>
          <w:sz w:val="24"/>
          <w:szCs w:val="24"/>
          <w:lang w:eastAsia="hi-IN" w:bidi="hi-IN"/>
        </w:rPr>
        <w:t xml:space="preserve">Поставщиком </w:t>
      </w:r>
      <w:r w:rsidRPr="00A92FB4">
        <w:rPr>
          <w:rFonts w:ascii="Times New Roman" w:eastAsia="SimSun" w:hAnsi="Times New Roman"/>
          <w:kern w:val="1"/>
          <w:sz w:val="24"/>
          <w:szCs w:val="24"/>
          <w:lang w:eastAsia="hi-IN" w:bidi="hi-IN"/>
        </w:rPr>
        <w:t xml:space="preserve">обязательств, предусмотренных Контрактом, Заказчик направляет </w:t>
      </w:r>
      <w:r w:rsidR="00230C3A">
        <w:rPr>
          <w:rFonts w:ascii="Times New Roman" w:eastAsia="SimSun" w:hAnsi="Times New Roman"/>
          <w:kern w:val="1"/>
          <w:sz w:val="24"/>
          <w:szCs w:val="24"/>
          <w:lang w:eastAsia="hi-IN" w:bidi="hi-IN"/>
        </w:rPr>
        <w:t xml:space="preserve">Поставщику </w:t>
      </w:r>
      <w:r w:rsidRPr="00A92FB4">
        <w:rPr>
          <w:rFonts w:ascii="Times New Roman" w:eastAsia="SimSun" w:hAnsi="Times New Roman"/>
          <w:kern w:val="1"/>
          <w:sz w:val="24"/>
          <w:szCs w:val="24"/>
          <w:lang w:eastAsia="hi-IN" w:bidi="hi-IN"/>
        </w:rPr>
        <w:t>требование об уплате неустоек (штрафов, пеней).</w:t>
      </w:r>
    </w:p>
    <w:p w:rsidR="00A92FB4" w:rsidRPr="00A92FB4" w:rsidRDefault="00A92FB4" w:rsidP="00230C3A">
      <w:pPr>
        <w:pStyle w:val="a5"/>
        <w:numPr>
          <w:ilvl w:val="1"/>
          <w:numId w:val="3"/>
        </w:numPr>
        <w:spacing w:after="0" w:line="240" w:lineRule="auto"/>
        <w:jc w:val="both"/>
        <w:rPr>
          <w:rFonts w:ascii="Times New Roman" w:hAnsi="Times New Roman"/>
          <w:b/>
          <w:sz w:val="24"/>
          <w:szCs w:val="24"/>
        </w:rPr>
      </w:pPr>
      <w:r>
        <w:rPr>
          <w:rFonts w:ascii="Times New Roman" w:eastAsia="SimSun" w:hAnsi="Times New Roman"/>
          <w:kern w:val="1"/>
          <w:sz w:val="24"/>
          <w:szCs w:val="24"/>
          <w:lang w:eastAsia="hi-IN" w:bidi="hi-IN"/>
        </w:rPr>
        <w:t xml:space="preserve"> </w:t>
      </w:r>
      <w:r w:rsidRPr="00A92FB4">
        <w:rPr>
          <w:rFonts w:ascii="Times New Roman" w:eastAsia="SimSun" w:hAnsi="Times New Roman"/>
          <w:kern w:val="1"/>
          <w:sz w:val="24"/>
          <w:szCs w:val="24"/>
          <w:lang w:eastAsia="hi-IN" w:bidi="hi-IN"/>
        </w:rPr>
        <w:t xml:space="preserve">Пеня начисляется за каждый день просрочки исполнения </w:t>
      </w:r>
      <w:r w:rsidR="00230C3A" w:rsidRPr="00230C3A">
        <w:rPr>
          <w:rFonts w:ascii="Times New Roman" w:eastAsia="SimSun" w:hAnsi="Times New Roman"/>
          <w:kern w:val="1"/>
          <w:sz w:val="24"/>
          <w:szCs w:val="24"/>
          <w:lang w:eastAsia="hi-IN" w:bidi="hi-IN"/>
        </w:rPr>
        <w:t xml:space="preserve">Поставщиком </w:t>
      </w:r>
      <w:r>
        <w:rPr>
          <w:rFonts w:ascii="Times New Roman" w:eastAsia="SimSun" w:hAnsi="Times New Roman"/>
          <w:kern w:val="1"/>
          <w:sz w:val="24"/>
          <w:szCs w:val="24"/>
          <w:lang w:eastAsia="hi-IN" w:bidi="hi-IN"/>
        </w:rPr>
        <w:t>обязательства,</w:t>
      </w:r>
    </w:p>
    <w:p w:rsidR="00A92FB4" w:rsidRPr="00A92FB4" w:rsidRDefault="00A92FB4" w:rsidP="00A92FB4">
      <w:pPr>
        <w:spacing w:after="0" w:line="240" w:lineRule="auto"/>
        <w:jc w:val="both"/>
        <w:rPr>
          <w:rFonts w:ascii="Times New Roman" w:hAnsi="Times New Roman"/>
          <w:b/>
          <w:sz w:val="24"/>
          <w:szCs w:val="24"/>
        </w:rPr>
      </w:pPr>
      <w:r w:rsidRPr="00A92FB4">
        <w:rPr>
          <w:rFonts w:ascii="Times New Roman" w:eastAsia="SimSun" w:hAnsi="Times New Roman"/>
          <w:kern w:val="1"/>
          <w:sz w:val="24"/>
          <w:szCs w:val="24"/>
          <w:lang w:eastAsia="hi-IN" w:bidi="hi-IN"/>
        </w:rPr>
        <w:t xml:space="preserve">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30C3A" w:rsidRPr="00230C3A">
        <w:rPr>
          <w:rFonts w:ascii="Times New Roman" w:eastAsia="SimSun" w:hAnsi="Times New Roman"/>
          <w:kern w:val="1"/>
          <w:sz w:val="24"/>
          <w:szCs w:val="24"/>
          <w:lang w:eastAsia="hi-IN" w:bidi="hi-IN"/>
        </w:rPr>
        <w:t>Поставщиком</w:t>
      </w:r>
      <w:r w:rsidRPr="00230C3A">
        <w:rPr>
          <w:rFonts w:ascii="Times New Roman" w:eastAsia="SimSun" w:hAnsi="Times New Roman"/>
          <w:kern w:val="1"/>
          <w:sz w:val="24"/>
          <w:szCs w:val="24"/>
          <w:lang w:eastAsia="hi-IN" w:bidi="hi-IN"/>
        </w:rPr>
        <w:t>,</w:t>
      </w:r>
      <w:r w:rsidRPr="00A92FB4">
        <w:rPr>
          <w:rFonts w:ascii="Times New Roman" w:eastAsia="SimSun" w:hAnsi="Times New Roman"/>
          <w:kern w:val="1"/>
          <w:sz w:val="24"/>
          <w:szCs w:val="24"/>
          <w:lang w:eastAsia="hi-IN" w:bidi="hi-IN"/>
        </w:rPr>
        <w:t xml:space="preserve"> за исключением случаев, если законодательством Российской Федерации установлен иной порядок начисления пени.</w:t>
      </w:r>
    </w:p>
    <w:p w:rsidR="00230C3A" w:rsidRDefault="00A92FB4" w:rsidP="00230C3A">
      <w:pPr>
        <w:pStyle w:val="a5"/>
        <w:numPr>
          <w:ilvl w:val="1"/>
          <w:numId w:val="4"/>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 </w:t>
      </w:r>
      <w:r w:rsidRPr="00A92FB4">
        <w:rPr>
          <w:rFonts w:ascii="Times New Roman" w:hAnsi="Times New Roman"/>
          <w:sz w:val="24"/>
          <w:szCs w:val="24"/>
        </w:rPr>
        <w:t xml:space="preserve">В случае просрочки исполнения Заказчиком обязательств, </w:t>
      </w:r>
      <w:r w:rsidR="00230C3A">
        <w:rPr>
          <w:rFonts w:ascii="Times New Roman" w:hAnsi="Times New Roman"/>
          <w:sz w:val="24"/>
          <w:szCs w:val="24"/>
        </w:rPr>
        <w:t xml:space="preserve">предусмотренных </w:t>
      </w:r>
      <w:r w:rsidRPr="00A92FB4">
        <w:rPr>
          <w:rFonts w:ascii="Times New Roman" w:hAnsi="Times New Roman"/>
          <w:sz w:val="24"/>
          <w:szCs w:val="24"/>
        </w:rPr>
        <w:t xml:space="preserve">Контрактом, </w:t>
      </w:r>
      <w:r w:rsidR="00230C3A">
        <w:rPr>
          <w:rFonts w:ascii="Times New Roman" w:hAnsi="Times New Roman"/>
          <w:sz w:val="24"/>
          <w:szCs w:val="24"/>
        </w:rPr>
        <w:t xml:space="preserve">Поставщик </w:t>
      </w:r>
      <w:r w:rsidRPr="00A92FB4">
        <w:rPr>
          <w:rFonts w:ascii="Times New Roman" w:hAnsi="Times New Roman"/>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rsid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Применение неустойки (штрафа, пени) не освобождает Сторон от исполнения обязательств по Контракту.</w:t>
      </w:r>
    </w:p>
    <w:p w:rsidR="00A92FB4" w:rsidRP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90D8B" w:rsidRPr="00883232" w:rsidRDefault="00290D8B" w:rsidP="002E70BD">
      <w:pPr>
        <w:pStyle w:val="a5"/>
        <w:spacing w:after="0" w:line="240" w:lineRule="auto"/>
        <w:ind w:left="0"/>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8. Форс-мажор</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8.1.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w:t>
      </w:r>
      <w:r w:rsidR="004323D8" w:rsidRPr="00883232">
        <w:rPr>
          <w:rFonts w:ascii="Times New Roman" w:hAnsi="Times New Roman"/>
          <w:sz w:val="24"/>
          <w:szCs w:val="24"/>
        </w:rPr>
        <w:t>ограничивают,</w:t>
      </w:r>
      <w:r w:rsidRPr="00883232">
        <w:rPr>
          <w:rFonts w:ascii="Times New Roman" w:hAnsi="Times New Roman"/>
          <w:sz w:val="24"/>
          <w:szCs w:val="24"/>
        </w:rPr>
        <w:t xml:space="preserve"> либо исключают возможность исполнения Сторонами обязательств по Контракту, а так же иные подобные  обстоятельства, имеющие чрезвычайный непредвиденный и непредотвратимый характер, возникшие после заключения Контракта и </w:t>
      </w:r>
      <w:r w:rsidR="00991DA1" w:rsidRPr="00883232">
        <w:rPr>
          <w:rFonts w:ascii="Times New Roman" w:hAnsi="Times New Roman"/>
          <w:sz w:val="24"/>
          <w:szCs w:val="24"/>
        </w:rPr>
        <w:t xml:space="preserve">не </w:t>
      </w:r>
      <w:r w:rsidRPr="00883232">
        <w:rPr>
          <w:rFonts w:ascii="Times New Roman" w:hAnsi="Times New Roman"/>
          <w:sz w:val="24"/>
          <w:szCs w:val="24"/>
        </w:rPr>
        <w:t>зависящие от воли Сторон).</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8.2. Столкнувшаяся с чрезвычайной ситуацией Сторона в течение трех дней с даты наступления такого обстоятельства письменно сообщает об этом второй Стороне. При этом первая сторона должна так же проинформировать о предполагаемой деятельности в условиях форс-мажора.</w:t>
      </w:r>
    </w:p>
    <w:p w:rsidR="00CB3E75" w:rsidRPr="00883232" w:rsidRDefault="00290D8B" w:rsidP="002E70BD">
      <w:pPr>
        <w:spacing w:after="0" w:line="240" w:lineRule="auto"/>
        <w:jc w:val="both"/>
        <w:rPr>
          <w:rFonts w:ascii="Times New Roman" w:hAnsi="Times New Roman"/>
          <w:sz w:val="24"/>
          <w:szCs w:val="24"/>
        </w:rPr>
      </w:pPr>
      <w:r w:rsidRPr="00883232">
        <w:rPr>
          <w:rFonts w:ascii="Times New Roman" w:hAnsi="Times New Roman"/>
          <w:sz w:val="24"/>
          <w:szCs w:val="24"/>
        </w:rPr>
        <w:t>8.3. В течение</w:t>
      </w:r>
      <w:r w:rsidR="00CB3E75" w:rsidRPr="00883232">
        <w:rPr>
          <w:rFonts w:ascii="Times New Roman" w:hAnsi="Times New Roman"/>
          <w:sz w:val="24"/>
          <w:szCs w:val="24"/>
        </w:rPr>
        <w:t xml:space="preserve">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полиции о возбуждении уголовного дела при краже и т.д.</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8.4. Срок исполнения обязательств по данному Контракту отодвигается соразмерно времени, в течени</w:t>
      </w:r>
      <w:r w:rsidR="006E315D" w:rsidRPr="00883232">
        <w:rPr>
          <w:rFonts w:ascii="Times New Roman" w:hAnsi="Times New Roman"/>
          <w:sz w:val="24"/>
          <w:szCs w:val="24"/>
        </w:rPr>
        <w:t>е</w:t>
      </w:r>
      <w:r w:rsidRPr="00883232">
        <w:rPr>
          <w:rFonts w:ascii="Times New Roman" w:hAnsi="Times New Roman"/>
          <w:sz w:val="24"/>
          <w:szCs w:val="24"/>
        </w:rPr>
        <w:t xml:space="preserve">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A76D1D" w:rsidRPr="00883232" w:rsidRDefault="00A76D1D" w:rsidP="002E70BD">
      <w:pPr>
        <w:spacing w:after="0" w:line="240" w:lineRule="auto"/>
        <w:jc w:val="both"/>
        <w:rPr>
          <w:rFonts w:ascii="Times New Roman" w:hAnsi="Times New Roman"/>
          <w:sz w:val="24"/>
          <w:szCs w:val="24"/>
        </w:rPr>
      </w:pPr>
    </w:p>
    <w:p w:rsidR="00A76D1D" w:rsidRPr="00883232" w:rsidRDefault="00A76D1D" w:rsidP="002E70BD">
      <w:pPr>
        <w:pStyle w:val="a3"/>
        <w:rPr>
          <w:b/>
        </w:rPr>
      </w:pPr>
      <w:r w:rsidRPr="00883232">
        <w:rPr>
          <w:b/>
        </w:rPr>
        <w:t>9. Порядок урегулирования споров</w:t>
      </w:r>
    </w:p>
    <w:p w:rsidR="00A76D1D" w:rsidRPr="00883232" w:rsidRDefault="00A76D1D" w:rsidP="002E70BD">
      <w:pPr>
        <w:pStyle w:val="ab"/>
        <w:tabs>
          <w:tab w:val="clear" w:pos="720"/>
          <w:tab w:val="left" w:pos="708"/>
        </w:tabs>
        <w:spacing w:after="0"/>
        <w:ind w:left="0" w:firstLine="0"/>
        <w:rPr>
          <w:rFonts w:ascii="Times New Roman" w:hAnsi="Times New Roman"/>
          <w:spacing w:val="-3"/>
        </w:rPr>
      </w:pPr>
      <w:r w:rsidRPr="00883232">
        <w:tab/>
      </w:r>
      <w:r w:rsidR="00C33A0F" w:rsidRPr="00883232">
        <w:rPr>
          <w:rFonts w:ascii="Times New Roman" w:hAnsi="Times New Roman"/>
        </w:rPr>
        <w:t>9</w:t>
      </w:r>
      <w:r w:rsidRPr="00883232">
        <w:rPr>
          <w:rFonts w:ascii="Times New Roman" w:hAnsi="Times New Roman"/>
        </w:rPr>
        <w:t>.1.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w:t>
      </w:r>
      <w:r w:rsidR="00665ABB" w:rsidRPr="00883232">
        <w:rPr>
          <w:rFonts w:ascii="Times New Roman" w:hAnsi="Times New Roman"/>
        </w:rPr>
        <w:t>одлежат рассмотрению в течение 10 (десяти</w:t>
      </w:r>
      <w:r w:rsidRPr="00883232">
        <w:rPr>
          <w:rFonts w:ascii="Times New Roman" w:hAnsi="Times New Roman"/>
        </w:rPr>
        <w:t xml:space="preserve">) рабочих дней с момента их </w:t>
      </w:r>
      <w:r w:rsidR="00665ABB" w:rsidRPr="00883232">
        <w:rPr>
          <w:rFonts w:ascii="Times New Roman" w:hAnsi="Times New Roman"/>
        </w:rPr>
        <w:t>получения</w:t>
      </w:r>
      <w:r w:rsidRPr="00883232">
        <w:rPr>
          <w:rFonts w:ascii="Times New Roman" w:hAnsi="Times New Roman"/>
        </w:rPr>
        <w:t>.</w:t>
      </w:r>
    </w:p>
    <w:p w:rsidR="00A76D1D" w:rsidRPr="00883232" w:rsidRDefault="00A76D1D" w:rsidP="002E70BD">
      <w:pPr>
        <w:pStyle w:val="ab"/>
        <w:tabs>
          <w:tab w:val="clear" w:pos="720"/>
          <w:tab w:val="left" w:pos="708"/>
        </w:tabs>
        <w:spacing w:after="0"/>
        <w:ind w:left="0" w:firstLine="0"/>
        <w:rPr>
          <w:rFonts w:ascii="Times New Roman" w:hAnsi="Times New Roman"/>
        </w:rPr>
      </w:pPr>
      <w:r w:rsidRPr="00883232">
        <w:rPr>
          <w:rFonts w:ascii="Times New Roman" w:hAnsi="Times New Roman"/>
          <w:spacing w:val="-3"/>
        </w:rPr>
        <w:lastRenderedPageBreak/>
        <w:tab/>
      </w:r>
      <w:r w:rsidR="00C33A0F" w:rsidRPr="00883232">
        <w:rPr>
          <w:rFonts w:ascii="Times New Roman" w:hAnsi="Times New Roman"/>
          <w:spacing w:val="-3"/>
        </w:rPr>
        <w:t>9</w:t>
      </w:r>
      <w:r w:rsidRPr="00883232">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76D1D" w:rsidRPr="00883232" w:rsidRDefault="00A76D1D" w:rsidP="002E70BD">
      <w:pPr>
        <w:pStyle w:val="ab"/>
        <w:tabs>
          <w:tab w:val="clear" w:pos="720"/>
          <w:tab w:val="left" w:pos="708"/>
        </w:tabs>
        <w:spacing w:after="0"/>
        <w:ind w:left="0" w:firstLine="0"/>
        <w:rPr>
          <w:rFonts w:ascii="Times New Roman" w:hAnsi="Times New Roman"/>
          <w:b/>
        </w:rPr>
      </w:pPr>
      <w:r w:rsidRPr="00883232">
        <w:rPr>
          <w:rFonts w:ascii="Times New Roman" w:hAnsi="Times New Roman"/>
        </w:rPr>
        <w:tab/>
      </w:r>
      <w:r w:rsidR="00C33A0F" w:rsidRPr="00883232">
        <w:rPr>
          <w:rFonts w:ascii="Times New Roman" w:hAnsi="Times New Roman"/>
        </w:rPr>
        <w:t>9</w:t>
      </w:r>
      <w:r w:rsidRPr="00883232">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37657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10</w:t>
      </w:r>
      <w:r w:rsidR="00CB3E75" w:rsidRPr="00883232">
        <w:rPr>
          <w:rFonts w:ascii="Times New Roman" w:hAnsi="Times New Roman"/>
          <w:b/>
          <w:sz w:val="24"/>
          <w:szCs w:val="24"/>
        </w:rPr>
        <w:t>. Срок действия контракта</w:t>
      </w:r>
    </w:p>
    <w:p w:rsidR="00CB3E75" w:rsidRPr="00883232" w:rsidRDefault="0037657B" w:rsidP="00D5749C">
      <w:pPr>
        <w:spacing w:after="0" w:line="240" w:lineRule="auto"/>
        <w:ind w:firstLine="142"/>
        <w:jc w:val="both"/>
        <w:rPr>
          <w:rFonts w:ascii="Times New Roman" w:hAnsi="Times New Roman"/>
          <w:sz w:val="24"/>
          <w:szCs w:val="24"/>
        </w:rPr>
      </w:pPr>
      <w:r w:rsidRPr="00883232">
        <w:rPr>
          <w:rFonts w:ascii="Times New Roman" w:hAnsi="Times New Roman"/>
          <w:sz w:val="24"/>
          <w:szCs w:val="24"/>
        </w:rPr>
        <w:t>10</w:t>
      </w:r>
      <w:r w:rsidR="00CB3E75" w:rsidRPr="00883232">
        <w:rPr>
          <w:rFonts w:ascii="Times New Roman" w:hAnsi="Times New Roman"/>
          <w:sz w:val="24"/>
          <w:szCs w:val="24"/>
        </w:rPr>
        <w:t xml:space="preserve">.1. </w:t>
      </w:r>
      <w:r w:rsidR="00DC37CA" w:rsidRPr="00883232">
        <w:rPr>
          <w:rFonts w:ascii="Times New Roman" w:hAnsi="Times New Roman"/>
          <w:sz w:val="24"/>
          <w:szCs w:val="24"/>
        </w:rPr>
        <w:t>Контракт вступает</w:t>
      </w:r>
      <w:r w:rsidR="00CB3E75" w:rsidRPr="00883232">
        <w:rPr>
          <w:rFonts w:ascii="Times New Roman" w:hAnsi="Times New Roman"/>
          <w:sz w:val="24"/>
          <w:szCs w:val="24"/>
        </w:rPr>
        <w:t xml:space="preserve"> в силу с даты заключения и действует до полного исполнения взаимных обязательств, но не позднее 31 декабря 20</w:t>
      </w:r>
      <w:r w:rsidR="00561D29" w:rsidRPr="00883232">
        <w:rPr>
          <w:rFonts w:ascii="Times New Roman" w:hAnsi="Times New Roman"/>
          <w:sz w:val="24"/>
          <w:szCs w:val="24"/>
        </w:rPr>
        <w:t>2</w:t>
      </w:r>
      <w:r w:rsidR="006D0A7B">
        <w:rPr>
          <w:rFonts w:ascii="Times New Roman" w:hAnsi="Times New Roman"/>
          <w:sz w:val="24"/>
          <w:szCs w:val="24"/>
        </w:rPr>
        <w:t>6</w:t>
      </w:r>
      <w:r w:rsidR="00FF18E9">
        <w:rPr>
          <w:rFonts w:ascii="Times New Roman" w:hAnsi="Times New Roman"/>
          <w:sz w:val="24"/>
          <w:szCs w:val="24"/>
        </w:rPr>
        <w:t xml:space="preserve"> </w:t>
      </w:r>
      <w:r w:rsidR="00CB3E75" w:rsidRPr="00883232">
        <w:rPr>
          <w:rFonts w:ascii="Times New Roman" w:hAnsi="Times New Roman"/>
          <w:sz w:val="24"/>
          <w:szCs w:val="24"/>
        </w:rPr>
        <w:t>г.</w:t>
      </w:r>
    </w:p>
    <w:p w:rsidR="00CB3E75" w:rsidRPr="00883232" w:rsidRDefault="00CB3E75" w:rsidP="002E70BD">
      <w:pPr>
        <w:spacing w:after="0" w:line="240" w:lineRule="auto"/>
        <w:rPr>
          <w:rFonts w:ascii="Times New Roman" w:hAnsi="Times New Roman"/>
          <w:sz w:val="24"/>
          <w:szCs w:val="24"/>
        </w:rPr>
      </w:pPr>
    </w:p>
    <w:p w:rsidR="00CB3E75" w:rsidRPr="00883232" w:rsidRDefault="0037657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11</w:t>
      </w:r>
      <w:r w:rsidR="00CB3E75" w:rsidRPr="00883232">
        <w:rPr>
          <w:rFonts w:ascii="Times New Roman" w:hAnsi="Times New Roman"/>
          <w:b/>
          <w:sz w:val="24"/>
          <w:szCs w:val="24"/>
        </w:rPr>
        <w:t>. Порядок расторжения, изменения и дополнения контракта</w:t>
      </w:r>
    </w:p>
    <w:p w:rsidR="002E70BD" w:rsidRPr="00883232" w:rsidRDefault="002E70BD" w:rsidP="002E70BD">
      <w:pPr>
        <w:spacing w:after="0" w:line="240" w:lineRule="auto"/>
        <w:jc w:val="center"/>
        <w:rPr>
          <w:rFonts w:ascii="Times New Roman" w:hAnsi="Times New Roman"/>
          <w:b/>
          <w:sz w:val="24"/>
          <w:szCs w:val="24"/>
        </w:rPr>
      </w:pPr>
    </w:p>
    <w:p w:rsidR="00CB3E75" w:rsidRPr="00883232" w:rsidRDefault="0037657B" w:rsidP="002E70BD">
      <w:pPr>
        <w:spacing w:after="0" w:line="240" w:lineRule="auto"/>
        <w:rPr>
          <w:rFonts w:ascii="Times New Roman" w:hAnsi="Times New Roman"/>
          <w:sz w:val="24"/>
          <w:szCs w:val="24"/>
        </w:rPr>
      </w:pPr>
      <w:r w:rsidRPr="00883232">
        <w:rPr>
          <w:rFonts w:ascii="Times New Roman" w:hAnsi="Times New Roman"/>
          <w:sz w:val="24"/>
          <w:szCs w:val="24"/>
        </w:rPr>
        <w:t>11</w:t>
      </w:r>
      <w:r w:rsidR="00CB3E75" w:rsidRPr="00883232">
        <w:rPr>
          <w:rFonts w:ascii="Times New Roman" w:hAnsi="Times New Roman"/>
          <w:sz w:val="24"/>
          <w:szCs w:val="24"/>
        </w:rPr>
        <w:t>.1. Настоящий Контракт может быть расторгнут:</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соглашению сторон;</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решению суда;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Заказчик вправе принять решение об одностороннем отказе от исполнения Контракта в порядке, предусмотренном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1</w:t>
      </w:r>
      <w:r w:rsidR="0037657B" w:rsidRPr="00883232">
        <w:rPr>
          <w:rFonts w:ascii="Times New Roman" w:hAnsi="Times New Roman"/>
          <w:sz w:val="24"/>
          <w:szCs w:val="24"/>
        </w:rPr>
        <w:t>1</w:t>
      </w:r>
      <w:r w:rsidRPr="00883232">
        <w:rPr>
          <w:rFonts w:ascii="Times New Roman" w:hAnsi="Times New Roman"/>
          <w:sz w:val="24"/>
          <w:szCs w:val="24"/>
        </w:rPr>
        <w:t>.2.  Любые изменения или дополнения к настоящему Контракту действительны лишь при условии, если они совершены в письменной форме и подписаны обеими Сторонами.</w:t>
      </w:r>
    </w:p>
    <w:p w:rsidR="00CB3E75" w:rsidRPr="00883232" w:rsidRDefault="00CB3E75" w:rsidP="002E70BD">
      <w:pPr>
        <w:spacing w:after="0" w:line="240" w:lineRule="auto"/>
        <w:jc w:val="center"/>
        <w:rPr>
          <w:rFonts w:ascii="Times New Roman" w:hAnsi="Times New Roman"/>
          <w:sz w:val="24"/>
          <w:szCs w:val="24"/>
        </w:rPr>
      </w:pPr>
    </w:p>
    <w:p w:rsidR="00CB3E75" w:rsidRPr="00883232" w:rsidRDefault="006D64D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12</w:t>
      </w:r>
      <w:r w:rsidR="00CB3E75" w:rsidRPr="00883232">
        <w:rPr>
          <w:rFonts w:ascii="Times New Roman" w:hAnsi="Times New Roman"/>
          <w:b/>
          <w:sz w:val="24"/>
          <w:szCs w:val="24"/>
        </w:rPr>
        <w:t>. Прочие условия контракта</w:t>
      </w:r>
    </w:p>
    <w:p w:rsidR="00CB3E75" w:rsidRPr="00883232" w:rsidRDefault="00226C7A" w:rsidP="002E70BD">
      <w:pPr>
        <w:spacing w:after="0" w:line="240" w:lineRule="auto"/>
        <w:jc w:val="both"/>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.1. Настоящий Контракт составлен в 2-х экземплярах, имеющих равную юридическую силу, по одному из каждой из сторон.</w:t>
      </w:r>
    </w:p>
    <w:p w:rsidR="00CB3E75" w:rsidRPr="00883232" w:rsidRDefault="00226C7A" w:rsidP="002E70BD">
      <w:pPr>
        <w:spacing w:after="0" w:line="240" w:lineRule="auto"/>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.2. Приложения, являются неотъемлемой частью настоящего Контракта: Приложение №1 – Спецификация.</w:t>
      </w:r>
    </w:p>
    <w:p w:rsidR="00230C3A" w:rsidRDefault="00230C3A" w:rsidP="00A76D1D">
      <w:pPr>
        <w:spacing w:after="0" w:line="240" w:lineRule="auto"/>
        <w:jc w:val="center"/>
        <w:rPr>
          <w:rFonts w:ascii="Times New Roman" w:hAnsi="Times New Roman"/>
          <w:b/>
          <w:sz w:val="24"/>
          <w:szCs w:val="24"/>
        </w:rPr>
      </w:pPr>
    </w:p>
    <w:p w:rsidR="00CB3E75" w:rsidRPr="00883232" w:rsidRDefault="006D64DB" w:rsidP="00A76D1D">
      <w:pPr>
        <w:spacing w:after="0" w:line="240" w:lineRule="auto"/>
        <w:jc w:val="center"/>
        <w:rPr>
          <w:rFonts w:ascii="Times New Roman" w:hAnsi="Times New Roman"/>
          <w:b/>
          <w:sz w:val="24"/>
          <w:szCs w:val="24"/>
        </w:rPr>
      </w:pPr>
      <w:r w:rsidRPr="00883232">
        <w:rPr>
          <w:rFonts w:ascii="Times New Roman" w:hAnsi="Times New Roman"/>
          <w:b/>
          <w:sz w:val="24"/>
          <w:szCs w:val="24"/>
        </w:rPr>
        <w:t>13</w:t>
      </w:r>
      <w:r w:rsidR="00CB3E75" w:rsidRPr="00883232">
        <w:rPr>
          <w:rFonts w:ascii="Times New Roman" w:hAnsi="Times New Roman"/>
          <w:b/>
          <w:sz w:val="24"/>
          <w:szCs w:val="24"/>
        </w:rPr>
        <w:t>. Адреса и реквизиты Сторон:</w:t>
      </w:r>
      <w:r w:rsidR="00CB3E75" w:rsidRPr="00883232">
        <w:rPr>
          <w:rFonts w:ascii="Times New Roman" w:hAnsi="Times New Roman"/>
          <w:b/>
          <w:sz w:val="24"/>
          <w:szCs w:val="24"/>
        </w:rPr>
        <w:br/>
      </w:r>
    </w:p>
    <w:tbl>
      <w:tblPr>
        <w:tblW w:w="0" w:type="auto"/>
        <w:tblInd w:w="-284" w:type="dxa"/>
        <w:tblLook w:val="04A0"/>
      </w:tblPr>
      <w:tblGrid>
        <w:gridCol w:w="4696"/>
        <w:gridCol w:w="4658"/>
      </w:tblGrid>
      <w:tr w:rsidR="00CB3E75" w:rsidRPr="0074668C" w:rsidTr="00D5749C">
        <w:trPr>
          <w:trHeight w:val="3383"/>
        </w:trPr>
        <w:tc>
          <w:tcPr>
            <w:tcW w:w="4696" w:type="dxa"/>
            <w:shd w:val="clear" w:color="auto" w:fill="auto"/>
          </w:tcPr>
          <w:p w:rsidR="00230C3A" w:rsidRPr="0074668C" w:rsidRDefault="00230C3A" w:rsidP="00511C5F">
            <w:pPr>
              <w:pStyle w:val="ConsPlusNormal"/>
              <w:ind w:firstLine="0"/>
              <w:rPr>
                <w:rFonts w:ascii="Times New Roman" w:hAnsi="Times New Roman" w:cs="Times New Roman"/>
                <w:b/>
                <w:sz w:val="24"/>
                <w:szCs w:val="24"/>
              </w:rPr>
            </w:pPr>
            <w:r w:rsidRPr="0074668C">
              <w:rPr>
                <w:rFonts w:ascii="Times New Roman" w:hAnsi="Times New Roman" w:cs="Times New Roman"/>
                <w:b/>
                <w:sz w:val="24"/>
                <w:szCs w:val="24"/>
              </w:rPr>
              <w:t>Муниципальное учреждение культуры «Большеврудский Дом культуры»,</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Юридический адрес: 188416 Ленинградская область, Волосовский район, д. Большая Вруда, д.54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Фактический адрес: 188416 Ленинградская область, Волосовский район, д. Большая Вруда, д.54</w:t>
            </w:r>
            <w:r w:rsidR="00CA7A59">
              <w:rPr>
                <w:rFonts w:ascii="Times New Roman" w:hAnsi="Times New Roman" w:cs="Times New Roman"/>
                <w:sz w:val="24"/>
                <w:szCs w:val="24"/>
              </w:rPr>
              <w:t xml:space="preserve">     </w:t>
            </w:r>
            <w:r w:rsidRPr="0074668C">
              <w:rPr>
                <w:rFonts w:ascii="Times New Roman" w:hAnsi="Times New Roman" w:cs="Times New Roman"/>
                <w:sz w:val="24"/>
                <w:szCs w:val="24"/>
              </w:rPr>
              <w:t>тел./факс: 8(81373) 55-245</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Плательщик: УФК по Ленинградской области (Комитет финансов, МУК "Большеврудский ДК") л/сч 03119021391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ИНН: 4705056105 КПП: 470501001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ОКТМО 41606412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Счет плательщика: 03231643416064124500</w:t>
            </w:r>
          </w:p>
          <w:p w:rsidR="006D0A7B" w:rsidRDefault="00230C3A" w:rsidP="006D0A7B">
            <w:pPr>
              <w:widowControl w:val="0"/>
              <w:spacing w:after="0" w:line="240" w:lineRule="auto"/>
              <w:rPr>
                <w:rFonts w:ascii="Times New Roman" w:hAnsi="Times New Roman"/>
              </w:rPr>
            </w:pPr>
            <w:r w:rsidRPr="0074668C">
              <w:rPr>
                <w:rFonts w:ascii="Times New Roman" w:hAnsi="Times New Roman"/>
                <w:sz w:val="24"/>
                <w:szCs w:val="24"/>
              </w:rPr>
              <w:t xml:space="preserve">Банк плательщика:  </w:t>
            </w:r>
            <w:r w:rsidR="006D0A7B" w:rsidRPr="00790BF2">
              <w:rPr>
                <w:rFonts w:ascii="Times New Roman" w:hAnsi="Times New Roman"/>
              </w:rPr>
              <w:t>ОКЦ № 1 Северо-Западного ГУ Банка России//УФК по</w:t>
            </w:r>
            <w:r w:rsidR="006D0A7B">
              <w:rPr>
                <w:rFonts w:ascii="Times New Roman" w:hAnsi="Times New Roman"/>
              </w:rPr>
              <w:t xml:space="preserve"> </w:t>
            </w:r>
            <w:r w:rsidR="006D0A7B" w:rsidRPr="00790BF2">
              <w:rPr>
                <w:rFonts w:ascii="Times New Roman" w:hAnsi="Times New Roman"/>
              </w:rPr>
              <w:t>Ленинградской области,</w:t>
            </w:r>
            <w:r w:rsidR="006D0A7B">
              <w:rPr>
                <w:rFonts w:ascii="Times New Roman" w:hAnsi="Times New Roman"/>
              </w:rPr>
              <w:t xml:space="preserve">  </w:t>
            </w:r>
            <w:r w:rsidR="006D0A7B" w:rsidRPr="00790BF2">
              <w:rPr>
                <w:rFonts w:ascii="Times New Roman" w:hAnsi="Times New Roman"/>
              </w:rPr>
              <w:t xml:space="preserve"> г. Санкт-Петербург</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БИК 044030098</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Единый казначейский счет  40102810745370000098 </w:t>
            </w:r>
          </w:p>
          <w:p w:rsidR="00230C3A" w:rsidRPr="0074668C" w:rsidRDefault="00230C3A" w:rsidP="00511C5F">
            <w:pPr>
              <w:pStyle w:val="ConsPlusNormal"/>
              <w:ind w:firstLine="0"/>
              <w:rPr>
                <w:rFonts w:ascii="Times New Roman" w:hAnsi="Times New Roman" w:cs="Times New Roman"/>
                <w:sz w:val="24"/>
                <w:szCs w:val="24"/>
              </w:rPr>
            </w:pPr>
          </w:p>
          <w:p w:rsidR="00230C3A" w:rsidRPr="0074668C"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230C3A" w:rsidRPr="0074668C"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p w:rsidR="00D27FD8" w:rsidRPr="0074668C" w:rsidRDefault="00D27FD8" w:rsidP="00511C5F">
            <w:pPr>
              <w:spacing w:after="0" w:line="240" w:lineRule="auto"/>
              <w:rPr>
                <w:rFonts w:ascii="Times New Roman" w:hAnsi="Times New Roman"/>
                <w:b/>
                <w:sz w:val="24"/>
                <w:szCs w:val="24"/>
              </w:rPr>
            </w:pPr>
          </w:p>
        </w:tc>
        <w:tc>
          <w:tcPr>
            <w:tcW w:w="4658" w:type="dxa"/>
            <w:shd w:val="clear" w:color="auto" w:fill="auto"/>
          </w:tcPr>
          <w:p w:rsidR="00511C5F" w:rsidRPr="00D5749C" w:rsidRDefault="000E0871" w:rsidP="00D5749C">
            <w:pPr>
              <w:pStyle w:val="ae"/>
              <w:rPr>
                <w:rFonts w:ascii="Times New Roman" w:hAnsi="Times New Roman"/>
                <w:color w:val="26282F"/>
                <w:sz w:val="24"/>
                <w:szCs w:val="24"/>
              </w:rPr>
            </w:pPr>
            <w:r w:rsidRPr="0074668C">
              <w:rPr>
                <w:rFonts w:ascii="Times New Roman" w:hAnsi="Times New Roman"/>
                <w:b/>
                <w:sz w:val="24"/>
                <w:szCs w:val="24"/>
              </w:rPr>
              <w:t>Поставщик:</w:t>
            </w:r>
            <w:r w:rsidRPr="0074668C">
              <w:rPr>
                <w:rFonts w:ascii="Times New Roman" w:hAnsi="Times New Roman"/>
                <w:b/>
                <w:sz w:val="24"/>
                <w:szCs w:val="24"/>
              </w:rPr>
              <w:br/>
            </w:r>
            <w:r w:rsidR="00511C5F" w:rsidRPr="007C7D05">
              <w:rPr>
                <w:rFonts w:ascii="Times New Roman" w:hAnsi="Times New Roman"/>
                <w:b/>
                <w:bCs/>
                <w:color w:val="26282F"/>
                <w:sz w:val="24"/>
                <w:szCs w:val="24"/>
              </w:rPr>
              <w:t xml:space="preserve"> </w:t>
            </w:r>
          </w:p>
          <w:p w:rsidR="00511C5F" w:rsidRPr="0074668C" w:rsidRDefault="00511C5F" w:rsidP="00511C5F">
            <w:pPr>
              <w:spacing w:after="0" w:line="240" w:lineRule="auto"/>
              <w:rPr>
                <w:rFonts w:ascii="Times New Roman" w:hAnsi="Times New Roman"/>
                <w:b/>
                <w:bCs/>
                <w:color w:val="26282F"/>
                <w:sz w:val="24"/>
                <w:szCs w:val="24"/>
              </w:rPr>
            </w:pPr>
          </w:p>
          <w:p w:rsidR="00511C5F" w:rsidRDefault="00511C5F"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Pr="0074668C" w:rsidRDefault="00D5749C" w:rsidP="00511C5F">
            <w:pPr>
              <w:spacing w:after="0" w:line="240" w:lineRule="auto"/>
              <w:rPr>
                <w:rFonts w:ascii="Times New Roman" w:hAnsi="Times New Roman"/>
                <w:b/>
                <w:bCs/>
                <w:color w:val="26282F"/>
                <w:sz w:val="24"/>
                <w:szCs w:val="24"/>
              </w:rPr>
            </w:pPr>
          </w:p>
          <w:p w:rsidR="00511C5F" w:rsidRPr="0074668C" w:rsidRDefault="00511C5F"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EA047D" w:rsidRPr="00D5749C" w:rsidRDefault="00A85A53" w:rsidP="00D5749C">
            <w:pPr>
              <w:spacing w:after="0" w:line="240" w:lineRule="auto"/>
              <w:rPr>
                <w:rFonts w:ascii="Times New Roman" w:hAnsi="Times New Roman"/>
                <w:sz w:val="24"/>
                <w:szCs w:val="24"/>
              </w:rPr>
            </w:pPr>
            <w:r w:rsidRPr="00D5749C">
              <w:rPr>
                <w:rFonts w:ascii="Times New Roman" w:hAnsi="Times New Roman"/>
                <w:sz w:val="24"/>
                <w:szCs w:val="24"/>
              </w:rPr>
              <w:t>____________________/</w:t>
            </w:r>
            <w:r w:rsidR="0074668C" w:rsidRPr="0074668C">
              <w:rPr>
                <w:rFonts w:ascii="Times New Roman" w:hAnsi="Times New Roman"/>
                <w:sz w:val="24"/>
                <w:szCs w:val="24"/>
              </w:rPr>
              <w:t xml:space="preserve"> </w:t>
            </w:r>
            <w:r w:rsidR="00D5749C">
              <w:rPr>
                <w:rFonts w:ascii="Times New Roman" w:hAnsi="Times New Roman"/>
                <w:sz w:val="24"/>
                <w:szCs w:val="24"/>
              </w:rPr>
              <w:t>_______________</w:t>
            </w:r>
            <w:r w:rsidRPr="00D5749C">
              <w:rPr>
                <w:rFonts w:ascii="Times New Roman" w:hAnsi="Times New Roman"/>
                <w:sz w:val="24"/>
                <w:szCs w:val="24"/>
              </w:rPr>
              <w:t>/</w:t>
            </w:r>
          </w:p>
        </w:tc>
      </w:tr>
    </w:tbl>
    <w:p w:rsidR="00343AF7" w:rsidRPr="00D5749C" w:rsidRDefault="00343AF7" w:rsidP="00CB3E75">
      <w:pPr>
        <w:pStyle w:val="ConsNonformat"/>
        <w:widowControl/>
        <w:spacing w:line="276" w:lineRule="auto"/>
        <w:rPr>
          <w:rFonts w:ascii="Times New Roman" w:hAnsi="Times New Roman" w:cs="Times New Roman"/>
          <w:sz w:val="24"/>
          <w:szCs w:val="24"/>
        </w:rPr>
      </w:pPr>
    </w:p>
    <w:p w:rsidR="00A85A53" w:rsidRPr="00D5749C" w:rsidRDefault="00A85A53" w:rsidP="00CB3E75">
      <w:pPr>
        <w:pStyle w:val="ConsNonformat"/>
        <w:widowControl/>
        <w:spacing w:line="276" w:lineRule="auto"/>
        <w:rPr>
          <w:rFonts w:ascii="Times New Roman" w:hAnsi="Times New Roman" w:cs="Times New Roman"/>
          <w:sz w:val="24"/>
          <w:szCs w:val="24"/>
        </w:rPr>
      </w:pPr>
    </w:p>
    <w:p w:rsidR="00A85A53" w:rsidRPr="00A85A53" w:rsidRDefault="00A85A53" w:rsidP="00343AF7">
      <w:pPr>
        <w:spacing w:after="120" w:line="240" w:lineRule="auto"/>
        <w:ind w:right="-1"/>
        <w:jc w:val="right"/>
        <w:rPr>
          <w:rFonts w:ascii="Times New Roman" w:hAnsi="Times New Roman"/>
        </w:rPr>
      </w:pPr>
      <w:r w:rsidRPr="00A85A53">
        <w:rPr>
          <w:rFonts w:ascii="Times New Roman" w:hAnsi="Times New Roman"/>
        </w:rPr>
        <w:lastRenderedPageBreak/>
        <w:t>Приложение № 1</w:t>
      </w:r>
    </w:p>
    <w:p w:rsidR="00C360EC" w:rsidRDefault="00A85A53" w:rsidP="00343AF7">
      <w:pPr>
        <w:spacing w:after="120" w:line="240" w:lineRule="auto"/>
        <w:ind w:right="-1"/>
        <w:jc w:val="right"/>
        <w:rPr>
          <w:rFonts w:ascii="Times New Roman" w:hAnsi="Times New Roman"/>
          <w:b/>
          <w:sz w:val="24"/>
          <w:szCs w:val="24"/>
        </w:rPr>
      </w:pPr>
      <w:r>
        <w:rPr>
          <w:rFonts w:ascii="Times New Roman" w:hAnsi="Times New Roman"/>
        </w:rPr>
        <w:t>К М</w:t>
      </w:r>
      <w:r w:rsidRPr="00A85A53">
        <w:rPr>
          <w:rFonts w:ascii="Times New Roman" w:hAnsi="Times New Roman"/>
        </w:rPr>
        <w:t>униципальн</w:t>
      </w:r>
      <w:r>
        <w:rPr>
          <w:rFonts w:ascii="Times New Roman" w:hAnsi="Times New Roman"/>
        </w:rPr>
        <w:t>ому</w:t>
      </w:r>
      <w:r w:rsidRPr="00A85A53">
        <w:rPr>
          <w:rFonts w:ascii="Times New Roman" w:hAnsi="Times New Roman"/>
        </w:rPr>
        <w:t xml:space="preserve"> контракт</w:t>
      </w:r>
      <w:r>
        <w:rPr>
          <w:rFonts w:ascii="Times New Roman" w:hAnsi="Times New Roman"/>
        </w:rPr>
        <w:t>у</w:t>
      </w:r>
      <w:r w:rsidRPr="00A85A53">
        <w:rPr>
          <w:rFonts w:ascii="Times New Roman" w:hAnsi="Times New Roman"/>
        </w:rPr>
        <w:t xml:space="preserve"> № </w:t>
      </w:r>
      <w:r w:rsidR="009440E9">
        <w:rPr>
          <w:rFonts w:ascii="Times New Roman" w:hAnsi="Times New Roman"/>
        </w:rPr>
        <w:t>9</w:t>
      </w:r>
      <w:r w:rsidR="00D5749C">
        <w:rPr>
          <w:rFonts w:ascii="Times New Roman" w:hAnsi="Times New Roman"/>
          <w:b/>
          <w:sz w:val="24"/>
          <w:szCs w:val="24"/>
        </w:rPr>
        <w:t>-</w:t>
      </w:r>
      <w:r w:rsidR="00D5749C" w:rsidRPr="00C360EC">
        <w:rPr>
          <w:rFonts w:ascii="Times New Roman" w:hAnsi="Times New Roman"/>
          <w:sz w:val="24"/>
          <w:szCs w:val="24"/>
        </w:rPr>
        <w:t>ЭМ</w:t>
      </w:r>
    </w:p>
    <w:p w:rsidR="00D5749C" w:rsidRPr="00C360EC" w:rsidRDefault="00A85A53" w:rsidP="00C360EC">
      <w:pPr>
        <w:spacing w:after="120" w:line="240" w:lineRule="auto"/>
        <w:ind w:right="-1"/>
        <w:jc w:val="right"/>
        <w:rPr>
          <w:rFonts w:ascii="Times New Roman" w:hAnsi="Times New Roman"/>
        </w:rPr>
      </w:pPr>
      <w:r w:rsidRPr="00A85A53">
        <w:rPr>
          <w:rFonts w:ascii="Times New Roman" w:hAnsi="Times New Roman"/>
        </w:rPr>
        <w:t xml:space="preserve"> от </w:t>
      </w:r>
      <w:r w:rsidR="00D5749C">
        <w:rPr>
          <w:rFonts w:ascii="Times New Roman" w:hAnsi="Times New Roman"/>
        </w:rPr>
        <w:t>____________</w:t>
      </w:r>
      <w:r w:rsidR="00343AF7" w:rsidRPr="00343AF7">
        <w:rPr>
          <w:rFonts w:ascii="Times New Roman" w:hAnsi="Times New Roman"/>
        </w:rPr>
        <w:t>202</w:t>
      </w:r>
      <w:r w:rsidR="006D0A7B">
        <w:rPr>
          <w:rFonts w:ascii="Times New Roman" w:hAnsi="Times New Roman"/>
        </w:rPr>
        <w:t>6</w:t>
      </w:r>
      <w:r w:rsidR="00343AF7" w:rsidRPr="00343AF7">
        <w:rPr>
          <w:rFonts w:ascii="Times New Roman" w:hAnsi="Times New Roman"/>
        </w:rPr>
        <w:t xml:space="preserve"> года</w:t>
      </w:r>
    </w:p>
    <w:p w:rsidR="00CE4D95" w:rsidRPr="00A85A53" w:rsidRDefault="00A85A53" w:rsidP="00343AF7">
      <w:pPr>
        <w:ind w:right="-1"/>
        <w:jc w:val="center"/>
        <w:rPr>
          <w:rFonts w:ascii="Times New Roman" w:hAnsi="Times New Roman"/>
          <w:b/>
        </w:rPr>
      </w:pPr>
      <w:r w:rsidRPr="00A85A53">
        <w:rPr>
          <w:rFonts w:ascii="Times New Roman" w:hAnsi="Times New Roman"/>
          <w:b/>
        </w:rPr>
        <w:t>Спецификация</w:t>
      </w:r>
    </w:p>
    <w:tbl>
      <w:tblPr>
        <w:tblStyle w:val="af"/>
        <w:tblW w:w="10943" w:type="dxa"/>
        <w:tblInd w:w="-743" w:type="dxa"/>
        <w:tblLook w:val="04A0"/>
      </w:tblPr>
      <w:tblGrid>
        <w:gridCol w:w="566"/>
        <w:gridCol w:w="4963"/>
        <w:gridCol w:w="1263"/>
        <w:gridCol w:w="1133"/>
        <w:gridCol w:w="1431"/>
        <w:gridCol w:w="1587"/>
      </w:tblGrid>
      <w:tr w:rsidR="00BD6179" w:rsidRPr="00BD6179" w:rsidTr="00BD6179">
        <w:tc>
          <w:tcPr>
            <w:tcW w:w="566" w:type="dxa"/>
          </w:tcPr>
          <w:p w:rsidR="00BD6179" w:rsidRPr="00BD6179" w:rsidRDefault="00BD6179" w:rsidP="00BD6179">
            <w:pPr>
              <w:pStyle w:val="a5"/>
              <w:spacing w:after="0"/>
              <w:ind w:left="0"/>
              <w:jc w:val="center"/>
              <w:rPr>
                <w:rFonts w:ascii="Times New Roman" w:hAnsi="Times New Roman"/>
                <w:b/>
                <w:sz w:val="24"/>
                <w:szCs w:val="28"/>
              </w:rPr>
            </w:pPr>
            <w:r w:rsidRPr="00BD6179">
              <w:rPr>
                <w:rFonts w:ascii="Times New Roman" w:hAnsi="Times New Roman"/>
                <w:b/>
                <w:sz w:val="24"/>
                <w:szCs w:val="28"/>
              </w:rPr>
              <w:t>№</w:t>
            </w:r>
          </w:p>
        </w:tc>
        <w:tc>
          <w:tcPr>
            <w:tcW w:w="4963" w:type="dxa"/>
          </w:tcPr>
          <w:p w:rsidR="00BD6179" w:rsidRPr="00BD6179" w:rsidRDefault="00BD6179" w:rsidP="00BD6179">
            <w:pPr>
              <w:pStyle w:val="a5"/>
              <w:spacing w:after="0"/>
              <w:ind w:left="0"/>
              <w:jc w:val="center"/>
              <w:rPr>
                <w:rFonts w:ascii="Times New Roman" w:hAnsi="Times New Roman"/>
                <w:b/>
                <w:sz w:val="24"/>
                <w:szCs w:val="28"/>
              </w:rPr>
            </w:pPr>
            <w:r w:rsidRPr="00BD6179">
              <w:rPr>
                <w:rFonts w:ascii="Times New Roman" w:hAnsi="Times New Roman"/>
                <w:b/>
                <w:sz w:val="24"/>
                <w:szCs w:val="28"/>
              </w:rPr>
              <w:t>Наименование</w:t>
            </w:r>
          </w:p>
        </w:tc>
        <w:tc>
          <w:tcPr>
            <w:tcW w:w="1263" w:type="dxa"/>
          </w:tcPr>
          <w:p w:rsidR="00BD6179" w:rsidRPr="00BD6179" w:rsidRDefault="00BD6179" w:rsidP="00BD6179">
            <w:pPr>
              <w:pStyle w:val="a5"/>
              <w:spacing w:after="0"/>
              <w:ind w:left="0"/>
              <w:jc w:val="center"/>
              <w:rPr>
                <w:rFonts w:ascii="Times New Roman" w:hAnsi="Times New Roman"/>
                <w:b/>
                <w:sz w:val="24"/>
                <w:szCs w:val="28"/>
              </w:rPr>
            </w:pPr>
            <w:r w:rsidRPr="00BD6179">
              <w:rPr>
                <w:rFonts w:ascii="Times New Roman" w:hAnsi="Times New Roman"/>
                <w:b/>
                <w:sz w:val="24"/>
                <w:szCs w:val="28"/>
              </w:rPr>
              <w:t>Ед. изм.</w:t>
            </w:r>
          </w:p>
        </w:tc>
        <w:tc>
          <w:tcPr>
            <w:tcW w:w="1133" w:type="dxa"/>
          </w:tcPr>
          <w:p w:rsidR="00BD6179" w:rsidRPr="00BD6179" w:rsidRDefault="00BD6179" w:rsidP="00BD6179">
            <w:pPr>
              <w:pStyle w:val="a5"/>
              <w:spacing w:after="0"/>
              <w:ind w:left="0"/>
              <w:jc w:val="center"/>
              <w:rPr>
                <w:rFonts w:ascii="Times New Roman" w:hAnsi="Times New Roman"/>
                <w:b/>
                <w:sz w:val="24"/>
                <w:szCs w:val="28"/>
              </w:rPr>
            </w:pPr>
            <w:r w:rsidRPr="00BD6179">
              <w:rPr>
                <w:rFonts w:ascii="Times New Roman" w:hAnsi="Times New Roman"/>
                <w:b/>
                <w:sz w:val="24"/>
                <w:szCs w:val="28"/>
              </w:rPr>
              <w:t>Кол-во</w:t>
            </w:r>
          </w:p>
        </w:tc>
        <w:tc>
          <w:tcPr>
            <w:tcW w:w="1431" w:type="dxa"/>
          </w:tcPr>
          <w:p w:rsidR="00BD6179" w:rsidRPr="00BD6179" w:rsidRDefault="00BD6179" w:rsidP="00BD6179">
            <w:pPr>
              <w:pStyle w:val="a5"/>
              <w:spacing w:after="0"/>
              <w:ind w:left="0"/>
              <w:jc w:val="center"/>
              <w:rPr>
                <w:rFonts w:ascii="Times New Roman" w:hAnsi="Times New Roman"/>
                <w:b/>
                <w:sz w:val="24"/>
                <w:szCs w:val="28"/>
              </w:rPr>
            </w:pPr>
            <w:r w:rsidRPr="00BD6179">
              <w:rPr>
                <w:rFonts w:ascii="Times New Roman" w:hAnsi="Times New Roman"/>
                <w:b/>
                <w:sz w:val="24"/>
                <w:szCs w:val="28"/>
              </w:rPr>
              <w:t>Цена, руб.</w:t>
            </w:r>
          </w:p>
        </w:tc>
        <w:tc>
          <w:tcPr>
            <w:tcW w:w="1587" w:type="dxa"/>
          </w:tcPr>
          <w:p w:rsidR="00BD6179" w:rsidRPr="00BD6179" w:rsidRDefault="00BD6179" w:rsidP="00BD6179">
            <w:pPr>
              <w:pStyle w:val="a5"/>
              <w:spacing w:after="0"/>
              <w:ind w:left="0"/>
              <w:jc w:val="center"/>
              <w:rPr>
                <w:rFonts w:ascii="Times New Roman" w:hAnsi="Times New Roman"/>
                <w:b/>
                <w:sz w:val="24"/>
                <w:szCs w:val="28"/>
              </w:rPr>
            </w:pPr>
            <w:r w:rsidRPr="00BD6179">
              <w:rPr>
                <w:rFonts w:ascii="Times New Roman" w:hAnsi="Times New Roman"/>
                <w:b/>
                <w:sz w:val="24"/>
                <w:szCs w:val="28"/>
              </w:rPr>
              <w:t>Сумма, руб.</w:t>
            </w: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Бумажные полотенца Luscan Professional, листовые, 2 слоя, 21 упаковка по 200 листов </w:t>
            </w:r>
          </w:p>
        </w:tc>
        <w:tc>
          <w:tcPr>
            <w:tcW w:w="126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1</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2.</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Сигнальная лента 200 м оградительная, аварийная, строительная, 5 см, красно-белая </w:t>
            </w:r>
          </w:p>
        </w:tc>
        <w:tc>
          <w:tcPr>
            <w:tcW w:w="1263" w:type="dxa"/>
          </w:tcPr>
          <w:p w:rsidR="00BD6179" w:rsidRPr="00BD6179" w:rsidRDefault="00BD6179" w:rsidP="00BD6179">
            <w:pPr>
              <w:spacing w:after="0"/>
              <w:jc w:val="center"/>
              <w:rPr>
                <w:sz w:val="24"/>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3.</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Клейкая лента упаковочная 50 мм х 66 м 47 мкм прозрачная </w:t>
            </w:r>
          </w:p>
        </w:tc>
        <w:tc>
          <w:tcPr>
            <w:tcW w:w="1263" w:type="dxa"/>
          </w:tcPr>
          <w:p w:rsidR="00BD6179" w:rsidRPr="00BD6179" w:rsidRDefault="00BD6179" w:rsidP="00BD6179">
            <w:pPr>
              <w:spacing w:after="0"/>
              <w:jc w:val="center"/>
              <w:rPr>
                <w:sz w:val="24"/>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20</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4.</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GP Батарейки АА аккумуляторные пальчиковые, аккумуляторы, набор 4 шт </w:t>
            </w:r>
          </w:p>
        </w:tc>
        <w:tc>
          <w:tcPr>
            <w:tcW w:w="1263" w:type="dxa"/>
          </w:tcPr>
          <w:p w:rsidR="00BD6179" w:rsidRPr="00BD6179" w:rsidRDefault="00BD6179" w:rsidP="00BD6179">
            <w:pPr>
              <w:spacing w:after="0"/>
              <w:jc w:val="center"/>
              <w:rPr>
                <w:sz w:val="24"/>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1</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lang w:val="en-US"/>
              </w:rPr>
              <w:t>5</w:t>
            </w:r>
            <w:r w:rsidRPr="00BD6179">
              <w:rPr>
                <w:rFonts w:ascii="Times New Roman" w:hAnsi="Times New Roman"/>
                <w:b/>
                <w:sz w:val="24"/>
                <w:szCs w:val="28"/>
              </w:rPr>
              <w:t>.</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Батарейки мизинчиковые, Батарейки ААА алкалиновые LR03, 12 штук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1</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6.</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Совок для мусора оцинкованный с длинной вертикальной металлической ручкой 73см 230х320 "Хомяк"</w:t>
            </w:r>
          </w:p>
        </w:tc>
        <w:tc>
          <w:tcPr>
            <w:tcW w:w="1263" w:type="dxa"/>
          </w:tcPr>
          <w:p w:rsidR="00BD6179" w:rsidRPr="00BD6179" w:rsidRDefault="00BD6179" w:rsidP="00BD6179">
            <w:pPr>
              <w:spacing w:after="0"/>
              <w:jc w:val="center"/>
              <w:rPr>
                <w:sz w:val="24"/>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7.</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Файлы PRAD OFFICE А4, 40 микрон, матовые вкладыши, мультифоры с перфорацией, рельефная текстура, 100 штук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3</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8.</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Клей-карандаш Staff 15 грамм, комплект 24 штуки, PVA (ПВА) основа, для школы, офиса, творчества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5</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9.</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Клей Пва супер канцелярский универсальный для бумаги и картона, комплект 3 штуки х 125 г (бумага, картон, дерево), Brauberg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10</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10.</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Ручки гелевые черные 3 штуки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11.</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Доска-планшет Brauberg Number One с прижимом А4 (228х318 мм), картон/ПВХ, зеленая</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12.</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Доска-планшет Brauberg Number One с прижимом А4 (228х318 мм), картон/пвх, Синяя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13.</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Доска-планшет Brauberg Number One с прижимом А4 (228х318 мм), картон/пвх, Бордовая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14.</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Доска-планшет Brauberg Number One с прижимом А4 (228х318 мм), картон/пвх, Черная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4</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15.</w:t>
            </w:r>
          </w:p>
        </w:tc>
        <w:tc>
          <w:tcPr>
            <w:tcW w:w="4963" w:type="dxa"/>
          </w:tcPr>
          <w:p w:rsidR="00BD6179" w:rsidRPr="00BD6179" w:rsidRDefault="00BD6179" w:rsidP="00BD6179">
            <w:pPr>
              <w:pStyle w:val="a5"/>
              <w:spacing w:after="0"/>
              <w:ind w:left="0"/>
              <w:rPr>
                <w:rFonts w:ascii="Times New Roman" w:hAnsi="Times New Roman"/>
                <w:sz w:val="24"/>
                <w:szCs w:val="28"/>
                <w:lang w:val="en-US"/>
              </w:rPr>
            </w:pPr>
            <w:r w:rsidRPr="00BD6179">
              <w:rPr>
                <w:rFonts w:ascii="Times New Roman" w:hAnsi="Times New Roman"/>
                <w:sz w:val="24"/>
                <w:szCs w:val="28"/>
                <w:lang w:val="en-US"/>
              </w:rPr>
              <w:t xml:space="preserve">SvetoCopy 5 </w:t>
            </w:r>
            <w:r w:rsidRPr="00BD6179">
              <w:rPr>
                <w:rFonts w:ascii="Times New Roman" w:hAnsi="Times New Roman"/>
                <w:sz w:val="24"/>
                <w:szCs w:val="28"/>
              </w:rPr>
              <w:t>шт</w:t>
            </w:r>
            <w:r w:rsidRPr="00BD6179">
              <w:rPr>
                <w:rFonts w:ascii="Times New Roman" w:hAnsi="Times New Roman"/>
                <w:sz w:val="24"/>
                <w:szCs w:val="28"/>
                <w:lang w:val="en-US"/>
              </w:rPr>
              <w:t xml:space="preserve"> A4 500 </w:t>
            </w:r>
            <w:r w:rsidRPr="00BD6179">
              <w:rPr>
                <w:rFonts w:ascii="Times New Roman" w:hAnsi="Times New Roman"/>
                <w:sz w:val="24"/>
                <w:szCs w:val="28"/>
              </w:rPr>
              <w:t>л</w:t>
            </w:r>
            <w:r w:rsidRPr="00BD6179">
              <w:rPr>
                <w:rFonts w:ascii="Times New Roman" w:hAnsi="Times New Roman"/>
                <w:sz w:val="24"/>
                <w:szCs w:val="28"/>
                <w:lang w:val="en-US"/>
              </w:rPr>
              <w:t xml:space="preserve"> </w:t>
            </w:r>
            <w:r w:rsidRPr="00BD6179">
              <w:rPr>
                <w:rFonts w:ascii="Times New Roman" w:hAnsi="Times New Roman"/>
                <w:sz w:val="24"/>
                <w:szCs w:val="28"/>
              </w:rPr>
              <w:t>Бумага</w:t>
            </w:r>
            <w:r w:rsidRPr="00BD6179">
              <w:rPr>
                <w:rFonts w:ascii="Times New Roman" w:hAnsi="Times New Roman"/>
                <w:sz w:val="24"/>
                <w:szCs w:val="28"/>
                <w:lang w:val="en-US"/>
              </w:rPr>
              <w:t xml:space="preserve">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8</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16.</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Пленка для ламинирования глянцевая А4 100 штук 80 мкм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4</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17.</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Ватман А1, 20 листов, 200 г/м2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18.</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Степлер канцелярский мощный для скоб № 24/6, 26/6 до 30 листов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19.</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Ручки шариковые неавтоматические синие </w:t>
            </w:r>
            <w:r w:rsidRPr="00BD6179">
              <w:rPr>
                <w:rFonts w:ascii="Times New Roman" w:hAnsi="Times New Roman"/>
                <w:sz w:val="24"/>
                <w:szCs w:val="28"/>
              </w:rPr>
              <w:lastRenderedPageBreak/>
              <w:t xml:space="preserve">Attache, 0,5 мм, набор 12 штук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lastRenderedPageBreak/>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2</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lastRenderedPageBreak/>
              <w:t>20.</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Скрепки канцелярские треугольные 25 мм 100 штук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5</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21.</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Многоразовый мешок на молнии для пылесоса Karcher T7, T9, T10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1</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22.</w:t>
            </w:r>
          </w:p>
        </w:tc>
        <w:tc>
          <w:tcPr>
            <w:tcW w:w="4963" w:type="dxa"/>
          </w:tcPr>
          <w:p w:rsidR="00BD6179" w:rsidRPr="00BD6179" w:rsidRDefault="00BD6179" w:rsidP="00BD6179">
            <w:pPr>
              <w:pStyle w:val="a5"/>
              <w:spacing w:after="0"/>
              <w:ind w:left="0"/>
              <w:rPr>
                <w:rFonts w:ascii="Times New Roman" w:hAnsi="Times New Roman"/>
                <w:sz w:val="24"/>
                <w:szCs w:val="28"/>
              </w:rPr>
            </w:pPr>
            <w:r w:rsidRPr="00BD6179">
              <w:rPr>
                <w:rFonts w:ascii="Times New Roman" w:hAnsi="Times New Roman"/>
                <w:sz w:val="24"/>
                <w:szCs w:val="28"/>
              </w:rPr>
              <w:t xml:space="preserve">Светильник потолочный светодиодный 36Вт 6500К 3500Lm, универсальный способ монтажа, упаковка 4 штуки. </w:t>
            </w:r>
          </w:p>
        </w:tc>
        <w:tc>
          <w:tcPr>
            <w:tcW w:w="1263" w:type="dxa"/>
          </w:tcPr>
          <w:p w:rsidR="00BD6179" w:rsidRPr="00BD6179" w:rsidRDefault="00BD6179" w:rsidP="00BD6179">
            <w:pPr>
              <w:spacing w:after="0"/>
              <w:jc w:val="center"/>
              <w:rPr>
                <w:rFonts w:ascii="Times New Roman" w:hAnsi="Times New Roman"/>
                <w:sz w:val="24"/>
                <w:szCs w:val="28"/>
              </w:rPr>
            </w:pPr>
            <w:r w:rsidRPr="00BD6179">
              <w:rPr>
                <w:rFonts w:ascii="Times New Roman" w:hAnsi="Times New Roman"/>
                <w:sz w:val="24"/>
                <w:szCs w:val="28"/>
              </w:rPr>
              <w:t>Шт.</w:t>
            </w:r>
          </w:p>
        </w:tc>
        <w:tc>
          <w:tcPr>
            <w:tcW w:w="1133" w:type="dxa"/>
          </w:tcPr>
          <w:p w:rsidR="00BD6179" w:rsidRPr="00BD6179" w:rsidRDefault="00BD6179" w:rsidP="00BD6179">
            <w:pPr>
              <w:pStyle w:val="a5"/>
              <w:spacing w:after="0"/>
              <w:ind w:left="0"/>
              <w:jc w:val="center"/>
              <w:rPr>
                <w:rFonts w:ascii="Times New Roman" w:hAnsi="Times New Roman"/>
                <w:sz w:val="24"/>
                <w:szCs w:val="28"/>
              </w:rPr>
            </w:pPr>
            <w:r w:rsidRPr="00BD6179">
              <w:rPr>
                <w:rFonts w:ascii="Times New Roman" w:hAnsi="Times New Roman"/>
                <w:sz w:val="24"/>
                <w:szCs w:val="28"/>
              </w:rPr>
              <w:t>5</w:t>
            </w:r>
          </w:p>
        </w:tc>
        <w:tc>
          <w:tcPr>
            <w:tcW w:w="1431" w:type="dxa"/>
          </w:tcPr>
          <w:p w:rsidR="00BD6179" w:rsidRPr="00BD6179" w:rsidRDefault="00BD6179" w:rsidP="00BD6179">
            <w:pPr>
              <w:pStyle w:val="a5"/>
              <w:spacing w:after="0"/>
              <w:ind w:left="0"/>
              <w:jc w:val="center"/>
              <w:rPr>
                <w:rFonts w:ascii="Times New Roman" w:hAnsi="Times New Roman"/>
                <w:sz w:val="24"/>
                <w:szCs w:val="28"/>
              </w:rPr>
            </w:pPr>
          </w:p>
        </w:tc>
        <w:tc>
          <w:tcPr>
            <w:tcW w:w="1587" w:type="dxa"/>
          </w:tcPr>
          <w:p w:rsidR="00BD6179" w:rsidRPr="00BD6179" w:rsidRDefault="00BD6179" w:rsidP="00BD6179">
            <w:pPr>
              <w:pStyle w:val="a5"/>
              <w:spacing w:after="0"/>
              <w:ind w:left="0"/>
              <w:jc w:val="center"/>
              <w:rPr>
                <w:rFonts w:ascii="Times New Roman" w:hAnsi="Times New Roman"/>
                <w:sz w:val="24"/>
                <w:szCs w:val="28"/>
              </w:rPr>
            </w:pPr>
          </w:p>
        </w:tc>
      </w:tr>
      <w:tr w:rsidR="00BD6179" w:rsidRPr="00BD6179" w:rsidTr="00BD6179">
        <w:tc>
          <w:tcPr>
            <w:tcW w:w="566" w:type="dxa"/>
            <w:tcBorders>
              <w:right w:val="nil"/>
            </w:tcBorders>
          </w:tcPr>
          <w:p w:rsidR="00BD6179" w:rsidRPr="00BD6179" w:rsidRDefault="00BD6179" w:rsidP="00BD6179">
            <w:pPr>
              <w:pStyle w:val="a5"/>
              <w:spacing w:after="0"/>
              <w:ind w:left="0"/>
              <w:rPr>
                <w:rFonts w:ascii="Times New Roman" w:hAnsi="Times New Roman"/>
                <w:sz w:val="24"/>
                <w:szCs w:val="28"/>
              </w:rPr>
            </w:pPr>
          </w:p>
        </w:tc>
        <w:tc>
          <w:tcPr>
            <w:tcW w:w="4963" w:type="dxa"/>
            <w:tcBorders>
              <w:left w:val="nil"/>
              <w:right w:val="nil"/>
            </w:tcBorders>
          </w:tcPr>
          <w:p w:rsidR="00BD6179" w:rsidRPr="00BD6179" w:rsidRDefault="00BD6179" w:rsidP="00BD6179">
            <w:pPr>
              <w:pStyle w:val="a5"/>
              <w:spacing w:after="0"/>
              <w:ind w:left="0"/>
              <w:rPr>
                <w:rFonts w:ascii="Times New Roman" w:hAnsi="Times New Roman"/>
                <w:sz w:val="24"/>
                <w:szCs w:val="28"/>
              </w:rPr>
            </w:pPr>
          </w:p>
        </w:tc>
        <w:tc>
          <w:tcPr>
            <w:tcW w:w="1263" w:type="dxa"/>
            <w:tcBorders>
              <w:left w:val="nil"/>
              <w:right w:val="nil"/>
            </w:tcBorders>
          </w:tcPr>
          <w:p w:rsidR="00BD6179" w:rsidRPr="00BD6179" w:rsidRDefault="00BD6179" w:rsidP="00BD6179">
            <w:pPr>
              <w:pStyle w:val="a5"/>
              <w:spacing w:after="0"/>
              <w:ind w:left="0"/>
              <w:rPr>
                <w:rFonts w:ascii="Times New Roman" w:hAnsi="Times New Roman"/>
                <w:sz w:val="24"/>
                <w:szCs w:val="28"/>
              </w:rPr>
            </w:pPr>
          </w:p>
        </w:tc>
        <w:tc>
          <w:tcPr>
            <w:tcW w:w="1133" w:type="dxa"/>
            <w:tcBorders>
              <w:left w:val="nil"/>
              <w:right w:val="nil"/>
            </w:tcBorders>
          </w:tcPr>
          <w:p w:rsidR="00BD6179" w:rsidRPr="00BD6179" w:rsidRDefault="00BD6179" w:rsidP="00BD6179">
            <w:pPr>
              <w:pStyle w:val="a5"/>
              <w:spacing w:after="0"/>
              <w:ind w:left="0"/>
              <w:rPr>
                <w:rFonts w:ascii="Times New Roman" w:hAnsi="Times New Roman"/>
                <w:b/>
                <w:sz w:val="24"/>
                <w:szCs w:val="28"/>
              </w:rPr>
            </w:pPr>
            <w:r w:rsidRPr="00BD6179">
              <w:rPr>
                <w:rFonts w:ascii="Times New Roman" w:hAnsi="Times New Roman"/>
                <w:b/>
                <w:sz w:val="24"/>
                <w:szCs w:val="28"/>
              </w:rPr>
              <w:t xml:space="preserve">      Итого:</w:t>
            </w:r>
          </w:p>
        </w:tc>
        <w:tc>
          <w:tcPr>
            <w:tcW w:w="1431" w:type="dxa"/>
            <w:tcBorders>
              <w:left w:val="nil"/>
            </w:tcBorders>
          </w:tcPr>
          <w:p w:rsidR="00BD6179" w:rsidRPr="00BD6179" w:rsidRDefault="00BD6179" w:rsidP="00BD6179">
            <w:pPr>
              <w:pStyle w:val="a5"/>
              <w:spacing w:after="0"/>
              <w:ind w:left="0"/>
              <w:rPr>
                <w:rFonts w:ascii="Times New Roman" w:hAnsi="Times New Roman"/>
                <w:b/>
                <w:sz w:val="24"/>
                <w:szCs w:val="28"/>
              </w:rPr>
            </w:pPr>
          </w:p>
        </w:tc>
        <w:tc>
          <w:tcPr>
            <w:tcW w:w="1587" w:type="dxa"/>
          </w:tcPr>
          <w:p w:rsidR="00BD6179" w:rsidRPr="00BD6179" w:rsidRDefault="00BD6179" w:rsidP="00BD6179">
            <w:pPr>
              <w:pStyle w:val="a5"/>
              <w:spacing w:after="0"/>
              <w:ind w:left="0"/>
              <w:rPr>
                <w:rFonts w:ascii="Times New Roman" w:hAnsi="Times New Roman"/>
                <w:b/>
                <w:sz w:val="24"/>
                <w:szCs w:val="28"/>
              </w:rPr>
            </w:pPr>
          </w:p>
        </w:tc>
      </w:tr>
    </w:tbl>
    <w:p w:rsidR="00A85A53" w:rsidRPr="006D0A7B" w:rsidRDefault="00A85A53" w:rsidP="00CB3E75">
      <w:pPr>
        <w:pStyle w:val="ConsNonformat"/>
        <w:widowControl/>
        <w:spacing w:line="276" w:lineRule="auto"/>
        <w:rPr>
          <w:rFonts w:ascii="Times New Roman" w:hAnsi="Times New Roman" w:cs="Times New Roman"/>
          <w:sz w:val="24"/>
          <w:szCs w:val="24"/>
        </w:rPr>
      </w:pPr>
    </w:p>
    <w:p w:rsidR="00D5749C" w:rsidRPr="006D0A7B" w:rsidRDefault="00D5749C" w:rsidP="00CB3E75">
      <w:pPr>
        <w:pStyle w:val="ConsNonformat"/>
        <w:widowControl/>
        <w:spacing w:line="276" w:lineRule="auto"/>
        <w:rPr>
          <w:rFonts w:ascii="Times New Roman" w:hAnsi="Times New Roman" w:cs="Times New Roman"/>
          <w:sz w:val="24"/>
          <w:szCs w:val="24"/>
        </w:rPr>
      </w:pPr>
    </w:p>
    <w:p w:rsidR="00436227" w:rsidRDefault="00436227" w:rsidP="001475C9">
      <w:pPr>
        <w:pStyle w:val="ConsPlusNonformat"/>
        <w:ind w:firstLine="708"/>
        <w:jc w:val="both"/>
        <w:rPr>
          <w:rFonts w:ascii="Times New Roman" w:hAnsi="Times New Roman" w:cs="Times New Roman"/>
          <w:bCs/>
          <w:sz w:val="24"/>
          <w:szCs w:val="24"/>
        </w:rPr>
      </w:pPr>
      <w:r w:rsidRPr="00436227">
        <w:rPr>
          <w:rFonts w:ascii="Times New Roman" w:hAnsi="Times New Roman" w:cs="Times New Roman"/>
          <w:bCs/>
          <w:sz w:val="24"/>
          <w:szCs w:val="24"/>
        </w:rPr>
        <w:t xml:space="preserve">Итого к поставке: </w:t>
      </w:r>
      <w:r w:rsidR="00D5749C">
        <w:rPr>
          <w:rFonts w:ascii="Times New Roman" w:hAnsi="Times New Roman" w:cs="Times New Roman"/>
          <w:bCs/>
          <w:sz w:val="24"/>
          <w:szCs w:val="24"/>
        </w:rPr>
        <w:t>_________________________________</w:t>
      </w:r>
      <w:r w:rsidRPr="00436227">
        <w:rPr>
          <w:rFonts w:ascii="Times New Roman" w:hAnsi="Times New Roman" w:cs="Times New Roman"/>
          <w:bCs/>
          <w:sz w:val="24"/>
          <w:szCs w:val="24"/>
        </w:rPr>
        <w:t>.</w:t>
      </w:r>
    </w:p>
    <w:p w:rsidR="00343AF7" w:rsidRPr="00436227" w:rsidRDefault="00343AF7" w:rsidP="001475C9">
      <w:pPr>
        <w:pStyle w:val="ConsPlusNonformat"/>
        <w:ind w:firstLine="708"/>
        <w:jc w:val="both"/>
        <w:rPr>
          <w:rFonts w:ascii="Times New Roman" w:hAnsi="Times New Roman" w:cs="Times New Roman"/>
          <w:bCs/>
          <w:sz w:val="24"/>
          <w:szCs w:val="24"/>
          <w:lang w:eastAsia="en-US"/>
        </w:rPr>
      </w:pPr>
    </w:p>
    <w:tbl>
      <w:tblPr>
        <w:tblW w:w="0" w:type="auto"/>
        <w:tblLook w:val="04A0"/>
      </w:tblPr>
      <w:tblGrid>
        <w:gridCol w:w="4915"/>
        <w:gridCol w:w="4875"/>
      </w:tblGrid>
      <w:tr w:rsidR="001475C9" w:rsidRPr="001475C9" w:rsidTr="00C360EC">
        <w:trPr>
          <w:trHeight w:val="1677"/>
        </w:trPr>
        <w:tc>
          <w:tcPr>
            <w:tcW w:w="4915" w:type="dxa"/>
            <w:shd w:val="clear" w:color="auto" w:fill="auto"/>
          </w:tcPr>
          <w:p w:rsidR="001475C9" w:rsidRPr="0074668C" w:rsidRDefault="001475C9" w:rsidP="00D33E4B">
            <w:pPr>
              <w:pStyle w:val="ConsPlusNormal"/>
              <w:ind w:firstLine="0"/>
              <w:rPr>
                <w:rFonts w:ascii="Times New Roman" w:hAnsi="Times New Roman" w:cs="Times New Roman"/>
                <w:sz w:val="24"/>
                <w:szCs w:val="24"/>
              </w:rPr>
            </w:pPr>
          </w:p>
          <w:p w:rsidR="001475C9" w:rsidRDefault="001475C9" w:rsidP="00D33E4B">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1475C9" w:rsidRDefault="001475C9" w:rsidP="00D33E4B">
            <w:pPr>
              <w:spacing w:after="0" w:line="240" w:lineRule="auto"/>
              <w:rPr>
                <w:rFonts w:ascii="Times New Roman" w:hAnsi="Times New Roman"/>
                <w:sz w:val="24"/>
                <w:szCs w:val="24"/>
              </w:rPr>
            </w:pPr>
          </w:p>
          <w:p w:rsidR="001475C9" w:rsidRPr="0074668C" w:rsidRDefault="001475C9" w:rsidP="00D33E4B">
            <w:pPr>
              <w:spacing w:after="0" w:line="240" w:lineRule="auto"/>
              <w:rPr>
                <w:rFonts w:ascii="Times New Roman" w:hAnsi="Times New Roman"/>
                <w:sz w:val="24"/>
                <w:szCs w:val="24"/>
              </w:rPr>
            </w:pPr>
          </w:p>
          <w:p w:rsidR="001475C9" w:rsidRPr="0074668C" w:rsidRDefault="001475C9" w:rsidP="00D33E4B">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p w:rsidR="001475C9" w:rsidRPr="0074668C" w:rsidRDefault="001475C9" w:rsidP="00D33E4B">
            <w:pPr>
              <w:spacing w:after="0" w:line="240" w:lineRule="auto"/>
              <w:rPr>
                <w:rFonts w:ascii="Times New Roman" w:hAnsi="Times New Roman"/>
                <w:b/>
                <w:sz w:val="24"/>
                <w:szCs w:val="24"/>
              </w:rPr>
            </w:pPr>
          </w:p>
        </w:tc>
        <w:tc>
          <w:tcPr>
            <w:tcW w:w="4875" w:type="dxa"/>
            <w:shd w:val="clear" w:color="auto" w:fill="auto"/>
          </w:tcPr>
          <w:p w:rsidR="001475C9" w:rsidRPr="0074668C" w:rsidRDefault="001475C9" w:rsidP="00D33E4B">
            <w:pPr>
              <w:spacing w:after="0" w:line="240" w:lineRule="auto"/>
              <w:rPr>
                <w:rFonts w:ascii="Times New Roman" w:hAnsi="Times New Roman"/>
                <w:b/>
                <w:bCs/>
                <w:color w:val="26282F"/>
                <w:sz w:val="24"/>
                <w:szCs w:val="24"/>
              </w:rPr>
            </w:pPr>
          </w:p>
          <w:p w:rsidR="001475C9" w:rsidRDefault="001475C9" w:rsidP="00D33E4B">
            <w:pPr>
              <w:spacing w:after="0" w:line="240" w:lineRule="auto"/>
              <w:rPr>
                <w:rFonts w:ascii="Times New Roman" w:hAnsi="Times New Roman"/>
                <w:b/>
                <w:bCs/>
                <w:color w:val="26282F"/>
                <w:sz w:val="24"/>
                <w:szCs w:val="24"/>
              </w:rPr>
            </w:pPr>
          </w:p>
          <w:p w:rsidR="00D5749C" w:rsidRDefault="00D5749C" w:rsidP="00D33E4B">
            <w:pPr>
              <w:spacing w:after="0" w:line="240" w:lineRule="auto"/>
              <w:rPr>
                <w:rFonts w:ascii="Times New Roman" w:hAnsi="Times New Roman"/>
                <w:b/>
                <w:bCs/>
                <w:color w:val="26282F"/>
                <w:sz w:val="24"/>
                <w:szCs w:val="24"/>
              </w:rPr>
            </w:pPr>
          </w:p>
          <w:p w:rsidR="001475C9" w:rsidRPr="0074668C" w:rsidRDefault="001475C9" w:rsidP="00D33E4B">
            <w:pPr>
              <w:spacing w:after="0" w:line="240" w:lineRule="auto"/>
              <w:rPr>
                <w:rFonts w:ascii="Times New Roman" w:hAnsi="Times New Roman"/>
                <w:b/>
                <w:bCs/>
                <w:color w:val="26282F"/>
                <w:sz w:val="24"/>
                <w:szCs w:val="24"/>
              </w:rPr>
            </w:pPr>
          </w:p>
          <w:p w:rsidR="001475C9" w:rsidRPr="00C360EC" w:rsidRDefault="001475C9" w:rsidP="00C360EC">
            <w:pPr>
              <w:spacing w:after="0" w:line="240" w:lineRule="auto"/>
              <w:rPr>
                <w:rFonts w:ascii="Times New Roman" w:hAnsi="Times New Roman"/>
                <w:sz w:val="24"/>
                <w:szCs w:val="24"/>
              </w:rPr>
            </w:pPr>
            <w:r w:rsidRPr="001475C9">
              <w:rPr>
                <w:rFonts w:ascii="Times New Roman" w:hAnsi="Times New Roman"/>
                <w:sz w:val="24"/>
                <w:szCs w:val="24"/>
              </w:rPr>
              <w:t>___________________/</w:t>
            </w:r>
            <w:r w:rsidRPr="0074668C">
              <w:rPr>
                <w:rFonts w:ascii="Times New Roman" w:hAnsi="Times New Roman"/>
                <w:sz w:val="24"/>
                <w:szCs w:val="24"/>
              </w:rPr>
              <w:t xml:space="preserve"> </w:t>
            </w:r>
            <w:r w:rsidR="00D5749C">
              <w:rPr>
                <w:rFonts w:ascii="Times New Roman" w:hAnsi="Times New Roman"/>
                <w:sz w:val="24"/>
                <w:szCs w:val="24"/>
              </w:rPr>
              <w:t>_______________</w:t>
            </w:r>
          </w:p>
        </w:tc>
      </w:tr>
    </w:tbl>
    <w:p w:rsidR="00A85A53" w:rsidRPr="00CB3E75" w:rsidRDefault="00A85A53" w:rsidP="00C360EC">
      <w:pPr>
        <w:pStyle w:val="ConsNonformat"/>
        <w:widowControl/>
        <w:spacing w:line="276" w:lineRule="auto"/>
        <w:rPr>
          <w:rFonts w:ascii="Times New Roman" w:hAnsi="Times New Roman" w:cs="Times New Roman"/>
          <w:sz w:val="24"/>
          <w:szCs w:val="24"/>
        </w:rPr>
      </w:pPr>
    </w:p>
    <w:sectPr w:rsidR="00A85A53" w:rsidRPr="00CB3E75" w:rsidSect="00D5749C">
      <w:footerReference w:type="default" r:id="rId7"/>
      <w:pgSz w:w="11906" w:h="16838"/>
      <w:pgMar w:top="567" w:right="424" w:bottom="567" w:left="1276" w:header="709" w:footer="1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2C9C" w:rsidRDefault="00272C9C" w:rsidP="00CB3E75">
      <w:pPr>
        <w:spacing w:after="0" w:line="240" w:lineRule="auto"/>
      </w:pPr>
      <w:r>
        <w:separator/>
      </w:r>
    </w:p>
  </w:endnote>
  <w:endnote w:type="continuationSeparator" w:id="0">
    <w:p w:rsidR="00272C9C" w:rsidRDefault="00272C9C" w:rsidP="00CB3E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2E4" w:rsidRDefault="0042613D">
    <w:pPr>
      <w:pStyle w:val="a8"/>
      <w:jc w:val="right"/>
    </w:pPr>
    <w:r>
      <w:fldChar w:fldCharType="begin"/>
    </w:r>
    <w:r w:rsidR="0002025B">
      <w:instrText xml:space="preserve"> PAGE   \* MERGEFORMAT </w:instrText>
    </w:r>
    <w:r>
      <w:fldChar w:fldCharType="separate"/>
    </w:r>
    <w:r w:rsidR="00D5624B">
      <w:rPr>
        <w:noProof/>
      </w:rPr>
      <w:t>4</w:t>
    </w:r>
    <w:r>
      <w:rPr>
        <w:noProof/>
      </w:rPr>
      <w:fldChar w:fldCharType="end"/>
    </w:r>
  </w:p>
  <w:p w:rsidR="00F352E4" w:rsidRDefault="00F352E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2C9C" w:rsidRDefault="00272C9C" w:rsidP="00CB3E75">
      <w:pPr>
        <w:spacing w:after="0" w:line="240" w:lineRule="auto"/>
      </w:pPr>
      <w:r>
        <w:separator/>
      </w:r>
    </w:p>
  </w:footnote>
  <w:footnote w:type="continuationSeparator" w:id="0">
    <w:p w:rsidR="00272C9C" w:rsidRDefault="00272C9C" w:rsidP="00CB3E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C217E"/>
    <w:multiLevelType w:val="multilevel"/>
    <w:tmpl w:val="2BB63BF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8A0581C"/>
    <w:multiLevelType w:val="multilevel"/>
    <w:tmpl w:val="DFFA3D4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1F11C1B"/>
    <w:multiLevelType w:val="multilevel"/>
    <w:tmpl w:val="3F10AF4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3">
    <w:nsid w:val="51AC6E1A"/>
    <w:multiLevelType w:val="multilevel"/>
    <w:tmpl w:val="67220D9E"/>
    <w:lvl w:ilvl="0">
      <w:start w:val="7"/>
      <w:numFmt w:val="decimal"/>
      <w:lvlText w:val="%1."/>
      <w:lvlJc w:val="left"/>
      <w:pPr>
        <w:ind w:left="360" w:hanging="360"/>
      </w:pPr>
      <w:rPr>
        <w:rFonts w:eastAsia="SimSun" w:hint="default"/>
        <w:b w:val="0"/>
      </w:rPr>
    </w:lvl>
    <w:lvl w:ilvl="1">
      <w:start w:val="3"/>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4">
    <w:nsid w:val="64530E34"/>
    <w:multiLevelType w:val="multilevel"/>
    <w:tmpl w:val="11D8E494"/>
    <w:lvl w:ilvl="0">
      <w:start w:val="1"/>
      <w:numFmt w:val="decimal"/>
      <w:lvlText w:val="%1."/>
      <w:lvlJc w:val="left"/>
      <w:pPr>
        <w:ind w:left="480" w:hanging="360"/>
      </w:pPr>
      <w:rPr>
        <w:rFonts w:cs="Times New Roman"/>
      </w:rPr>
    </w:lvl>
    <w:lvl w:ilvl="1">
      <w:start w:val="1"/>
      <w:numFmt w:val="decimal"/>
      <w:isLgl/>
      <w:lvlText w:val="%1.%2."/>
      <w:lvlJc w:val="left"/>
      <w:pPr>
        <w:ind w:left="1770" w:hanging="990"/>
      </w:pPr>
      <w:rPr>
        <w:rFonts w:cs="Times New Roman"/>
      </w:rPr>
    </w:lvl>
    <w:lvl w:ilvl="2">
      <w:start w:val="1"/>
      <w:numFmt w:val="decimal"/>
      <w:isLgl/>
      <w:lvlText w:val="%1.%2.%3."/>
      <w:lvlJc w:val="left"/>
      <w:pPr>
        <w:ind w:left="2430" w:hanging="990"/>
      </w:pPr>
      <w:rPr>
        <w:rFonts w:cs="Times New Roman"/>
      </w:rPr>
    </w:lvl>
    <w:lvl w:ilvl="3">
      <w:start w:val="1"/>
      <w:numFmt w:val="decimal"/>
      <w:isLgl/>
      <w:lvlText w:val="%1.%2.%3.%4."/>
      <w:lvlJc w:val="left"/>
      <w:pPr>
        <w:ind w:left="3090" w:hanging="990"/>
      </w:pPr>
      <w:rPr>
        <w:rFonts w:cs="Times New Roman"/>
      </w:rPr>
    </w:lvl>
    <w:lvl w:ilvl="4">
      <w:start w:val="1"/>
      <w:numFmt w:val="decimal"/>
      <w:isLgl/>
      <w:lvlText w:val="%1.%2.%3.%4.%5."/>
      <w:lvlJc w:val="left"/>
      <w:pPr>
        <w:ind w:left="3840" w:hanging="1080"/>
      </w:pPr>
      <w:rPr>
        <w:rFonts w:cs="Times New Roman"/>
      </w:rPr>
    </w:lvl>
    <w:lvl w:ilvl="5">
      <w:start w:val="1"/>
      <w:numFmt w:val="decimal"/>
      <w:isLgl/>
      <w:lvlText w:val="%1.%2.%3.%4.%5.%6."/>
      <w:lvlJc w:val="left"/>
      <w:pPr>
        <w:ind w:left="4500" w:hanging="1080"/>
      </w:pPr>
      <w:rPr>
        <w:rFonts w:cs="Times New Roman"/>
      </w:rPr>
    </w:lvl>
    <w:lvl w:ilvl="6">
      <w:start w:val="1"/>
      <w:numFmt w:val="decimal"/>
      <w:isLgl/>
      <w:lvlText w:val="%1.%2.%3.%4.%5.%6.%7."/>
      <w:lvlJc w:val="left"/>
      <w:pPr>
        <w:ind w:left="5520" w:hanging="1440"/>
      </w:pPr>
      <w:rPr>
        <w:rFonts w:cs="Times New Roman"/>
      </w:rPr>
    </w:lvl>
    <w:lvl w:ilvl="7">
      <w:start w:val="1"/>
      <w:numFmt w:val="decimal"/>
      <w:isLgl/>
      <w:lvlText w:val="%1.%2.%3.%4.%5.%6.%7.%8."/>
      <w:lvlJc w:val="left"/>
      <w:pPr>
        <w:ind w:left="6180" w:hanging="1440"/>
      </w:pPr>
      <w:rPr>
        <w:rFonts w:cs="Times New Roman"/>
      </w:rPr>
    </w:lvl>
    <w:lvl w:ilvl="8">
      <w:start w:val="1"/>
      <w:numFmt w:val="decimal"/>
      <w:isLgl/>
      <w:lvlText w:val="%1.%2.%3.%4.%5.%6.%7.%8.%9."/>
      <w:lvlJc w:val="left"/>
      <w:pPr>
        <w:ind w:left="7200" w:hanging="1800"/>
      </w:pPr>
      <w:rPr>
        <w:rFonts w:cs="Times New Roman"/>
      </w:rPr>
    </w:lvl>
  </w:abstractNum>
  <w:abstractNum w:abstractNumId="5">
    <w:nsid w:val="761608B0"/>
    <w:multiLevelType w:val="multilevel"/>
    <w:tmpl w:val="D2C6B36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3"/>
  </w:num>
  <w:num w:numId="4">
    <w:abstractNumId w:val="1"/>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4338"/>
  </w:hdrShapeDefaults>
  <w:footnotePr>
    <w:footnote w:id="-1"/>
    <w:footnote w:id="0"/>
  </w:footnotePr>
  <w:endnotePr>
    <w:endnote w:id="-1"/>
    <w:endnote w:id="0"/>
  </w:endnotePr>
  <w:compat/>
  <w:rsids>
    <w:rsidRoot w:val="00CB3E75"/>
    <w:rsid w:val="0000342B"/>
    <w:rsid w:val="00016FAA"/>
    <w:rsid w:val="0002025B"/>
    <w:rsid w:val="0003059E"/>
    <w:rsid w:val="0005783F"/>
    <w:rsid w:val="00066BD8"/>
    <w:rsid w:val="00084F4F"/>
    <w:rsid w:val="000A6FE9"/>
    <w:rsid w:val="000B04FA"/>
    <w:rsid w:val="000B0802"/>
    <w:rsid w:val="000B35E0"/>
    <w:rsid w:val="000C20A2"/>
    <w:rsid w:val="000D6A4E"/>
    <w:rsid w:val="000E0871"/>
    <w:rsid w:val="00103CEB"/>
    <w:rsid w:val="00130D5B"/>
    <w:rsid w:val="001475C9"/>
    <w:rsid w:val="00153D32"/>
    <w:rsid w:val="00155969"/>
    <w:rsid w:val="00160501"/>
    <w:rsid w:val="0016431B"/>
    <w:rsid w:val="00181FC8"/>
    <w:rsid w:val="00184C97"/>
    <w:rsid w:val="00185B21"/>
    <w:rsid w:val="001952BB"/>
    <w:rsid w:val="00215E7D"/>
    <w:rsid w:val="00226C7A"/>
    <w:rsid w:val="002308F0"/>
    <w:rsid w:val="00230C3A"/>
    <w:rsid w:val="00231852"/>
    <w:rsid w:val="002374E9"/>
    <w:rsid w:val="00253DEC"/>
    <w:rsid w:val="00257478"/>
    <w:rsid w:val="00272C9C"/>
    <w:rsid w:val="00290D62"/>
    <w:rsid w:val="00290D8B"/>
    <w:rsid w:val="002B31AD"/>
    <w:rsid w:val="002C6545"/>
    <w:rsid w:val="002D0665"/>
    <w:rsid w:val="002D79C9"/>
    <w:rsid w:val="002E70BD"/>
    <w:rsid w:val="002F4EA6"/>
    <w:rsid w:val="00343AF7"/>
    <w:rsid w:val="00375CDB"/>
    <w:rsid w:val="0037657B"/>
    <w:rsid w:val="003B13C5"/>
    <w:rsid w:val="003C6C30"/>
    <w:rsid w:val="003D05B9"/>
    <w:rsid w:val="00407241"/>
    <w:rsid w:val="004113ED"/>
    <w:rsid w:val="00412A64"/>
    <w:rsid w:val="0042613D"/>
    <w:rsid w:val="004323D8"/>
    <w:rsid w:val="00436227"/>
    <w:rsid w:val="00480CD6"/>
    <w:rsid w:val="00494D62"/>
    <w:rsid w:val="00494E7F"/>
    <w:rsid w:val="004A0A7A"/>
    <w:rsid w:val="004C2B07"/>
    <w:rsid w:val="004C7432"/>
    <w:rsid w:val="004F6192"/>
    <w:rsid w:val="004F7FB0"/>
    <w:rsid w:val="0050212F"/>
    <w:rsid w:val="00511C5F"/>
    <w:rsid w:val="005266A8"/>
    <w:rsid w:val="00561D29"/>
    <w:rsid w:val="005679A9"/>
    <w:rsid w:val="00575406"/>
    <w:rsid w:val="005A6D54"/>
    <w:rsid w:val="005E389D"/>
    <w:rsid w:val="005F4DF1"/>
    <w:rsid w:val="00616848"/>
    <w:rsid w:val="00622E02"/>
    <w:rsid w:val="00640052"/>
    <w:rsid w:val="00643832"/>
    <w:rsid w:val="00656D94"/>
    <w:rsid w:val="00665ABB"/>
    <w:rsid w:val="00666F82"/>
    <w:rsid w:val="006A555B"/>
    <w:rsid w:val="006A5AFA"/>
    <w:rsid w:val="006C0268"/>
    <w:rsid w:val="006D0A7B"/>
    <w:rsid w:val="006D2B8A"/>
    <w:rsid w:val="006D3886"/>
    <w:rsid w:val="006D64DB"/>
    <w:rsid w:val="006E315D"/>
    <w:rsid w:val="007211A6"/>
    <w:rsid w:val="00724215"/>
    <w:rsid w:val="0073027E"/>
    <w:rsid w:val="00736A8E"/>
    <w:rsid w:val="00741B39"/>
    <w:rsid w:val="0074668C"/>
    <w:rsid w:val="00754A64"/>
    <w:rsid w:val="00781009"/>
    <w:rsid w:val="007A0B6E"/>
    <w:rsid w:val="007A2D30"/>
    <w:rsid w:val="007A6A76"/>
    <w:rsid w:val="007C7D05"/>
    <w:rsid w:val="007D32CB"/>
    <w:rsid w:val="007E0928"/>
    <w:rsid w:val="007E7ECE"/>
    <w:rsid w:val="007F29EE"/>
    <w:rsid w:val="007F645A"/>
    <w:rsid w:val="00802D3F"/>
    <w:rsid w:val="00803DFC"/>
    <w:rsid w:val="008453D2"/>
    <w:rsid w:val="00850772"/>
    <w:rsid w:val="008705FD"/>
    <w:rsid w:val="0087270E"/>
    <w:rsid w:val="00883232"/>
    <w:rsid w:val="00883BE6"/>
    <w:rsid w:val="008B2478"/>
    <w:rsid w:val="008B302D"/>
    <w:rsid w:val="008B6071"/>
    <w:rsid w:val="008B66A6"/>
    <w:rsid w:val="008C262A"/>
    <w:rsid w:val="008E1DAF"/>
    <w:rsid w:val="008E4BE0"/>
    <w:rsid w:val="008F3638"/>
    <w:rsid w:val="0092392F"/>
    <w:rsid w:val="0094139B"/>
    <w:rsid w:val="00941CF6"/>
    <w:rsid w:val="009440E9"/>
    <w:rsid w:val="00947D82"/>
    <w:rsid w:val="00967741"/>
    <w:rsid w:val="00991DA1"/>
    <w:rsid w:val="009E3CE3"/>
    <w:rsid w:val="009F18C4"/>
    <w:rsid w:val="00A111F4"/>
    <w:rsid w:val="00A11327"/>
    <w:rsid w:val="00A40BC1"/>
    <w:rsid w:val="00A60194"/>
    <w:rsid w:val="00A76D1D"/>
    <w:rsid w:val="00A81E26"/>
    <w:rsid w:val="00A85A53"/>
    <w:rsid w:val="00A92D80"/>
    <w:rsid w:val="00A92FB4"/>
    <w:rsid w:val="00AA46BD"/>
    <w:rsid w:val="00AC0586"/>
    <w:rsid w:val="00AC39CC"/>
    <w:rsid w:val="00AC48D2"/>
    <w:rsid w:val="00AD3F7B"/>
    <w:rsid w:val="00AE4140"/>
    <w:rsid w:val="00B2027D"/>
    <w:rsid w:val="00B37CB0"/>
    <w:rsid w:val="00B43802"/>
    <w:rsid w:val="00B47A51"/>
    <w:rsid w:val="00B53880"/>
    <w:rsid w:val="00B746EA"/>
    <w:rsid w:val="00BB562E"/>
    <w:rsid w:val="00BC6056"/>
    <w:rsid w:val="00BD6179"/>
    <w:rsid w:val="00BE3C40"/>
    <w:rsid w:val="00BE760E"/>
    <w:rsid w:val="00BF16A6"/>
    <w:rsid w:val="00BF282F"/>
    <w:rsid w:val="00BF42E6"/>
    <w:rsid w:val="00BF635D"/>
    <w:rsid w:val="00C171F3"/>
    <w:rsid w:val="00C208D0"/>
    <w:rsid w:val="00C325CC"/>
    <w:rsid w:val="00C33A0F"/>
    <w:rsid w:val="00C360EC"/>
    <w:rsid w:val="00C41611"/>
    <w:rsid w:val="00C47692"/>
    <w:rsid w:val="00C77210"/>
    <w:rsid w:val="00C90F35"/>
    <w:rsid w:val="00CA34FA"/>
    <w:rsid w:val="00CA7A59"/>
    <w:rsid w:val="00CB2932"/>
    <w:rsid w:val="00CB3E75"/>
    <w:rsid w:val="00CB5EC0"/>
    <w:rsid w:val="00CC4B4C"/>
    <w:rsid w:val="00CC5840"/>
    <w:rsid w:val="00CE4D95"/>
    <w:rsid w:val="00CE5613"/>
    <w:rsid w:val="00D02E67"/>
    <w:rsid w:val="00D177DE"/>
    <w:rsid w:val="00D27FD8"/>
    <w:rsid w:val="00D51983"/>
    <w:rsid w:val="00D52EF4"/>
    <w:rsid w:val="00D5624B"/>
    <w:rsid w:val="00D562E7"/>
    <w:rsid w:val="00D5749C"/>
    <w:rsid w:val="00D90613"/>
    <w:rsid w:val="00D90EC9"/>
    <w:rsid w:val="00DC37CA"/>
    <w:rsid w:val="00DC734D"/>
    <w:rsid w:val="00DF2106"/>
    <w:rsid w:val="00E21CB2"/>
    <w:rsid w:val="00E4239F"/>
    <w:rsid w:val="00E75E75"/>
    <w:rsid w:val="00E84793"/>
    <w:rsid w:val="00E92320"/>
    <w:rsid w:val="00EA047D"/>
    <w:rsid w:val="00EB35C0"/>
    <w:rsid w:val="00EC3FB6"/>
    <w:rsid w:val="00ED57BE"/>
    <w:rsid w:val="00ED62FA"/>
    <w:rsid w:val="00EF51B6"/>
    <w:rsid w:val="00F039B1"/>
    <w:rsid w:val="00F13D45"/>
    <w:rsid w:val="00F153A2"/>
    <w:rsid w:val="00F15CEA"/>
    <w:rsid w:val="00F31B77"/>
    <w:rsid w:val="00F352E4"/>
    <w:rsid w:val="00F40EC1"/>
    <w:rsid w:val="00F465DA"/>
    <w:rsid w:val="00F5517F"/>
    <w:rsid w:val="00F71B02"/>
    <w:rsid w:val="00F71E0D"/>
    <w:rsid w:val="00F8157E"/>
    <w:rsid w:val="00FA455C"/>
    <w:rsid w:val="00FA7377"/>
    <w:rsid w:val="00FC4D38"/>
    <w:rsid w:val="00FC6965"/>
    <w:rsid w:val="00FE1689"/>
    <w:rsid w:val="00FF1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E75"/>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B3E75"/>
    <w:pPr>
      <w:autoSpaceDE w:val="0"/>
      <w:autoSpaceDN w:val="0"/>
      <w:spacing w:after="0" w:line="240" w:lineRule="auto"/>
      <w:jc w:val="center"/>
    </w:pPr>
    <w:rPr>
      <w:rFonts w:ascii="Times New Roman" w:hAnsi="Times New Roman"/>
      <w:sz w:val="24"/>
      <w:szCs w:val="24"/>
    </w:rPr>
  </w:style>
  <w:style w:type="character" w:customStyle="1" w:styleId="a4">
    <w:name w:val="Название Знак"/>
    <w:link w:val="a3"/>
    <w:rsid w:val="00CB3E75"/>
    <w:rPr>
      <w:rFonts w:ascii="Times New Roman" w:eastAsia="Times New Roman" w:hAnsi="Times New Roman" w:cs="Times New Roman"/>
      <w:sz w:val="24"/>
      <w:szCs w:val="24"/>
    </w:rPr>
  </w:style>
  <w:style w:type="paragraph" w:customStyle="1" w:styleId="ConsNonformat">
    <w:name w:val="ConsNonformat"/>
    <w:rsid w:val="00CB3E75"/>
    <w:pPr>
      <w:widowControl w:val="0"/>
      <w:autoSpaceDE w:val="0"/>
      <w:autoSpaceDN w:val="0"/>
      <w:adjustRightInd w:val="0"/>
    </w:pPr>
    <w:rPr>
      <w:rFonts w:ascii="Courier New" w:eastAsia="Times New Roman" w:hAnsi="Courier New" w:cs="Courier New"/>
    </w:rPr>
  </w:style>
  <w:style w:type="paragraph" w:styleId="a5">
    <w:name w:val="List Paragraph"/>
    <w:basedOn w:val="a"/>
    <w:uiPriority w:val="34"/>
    <w:qFormat/>
    <w:rsid w:val="00CB3E75"/>
    <w:pPr>
      <w:ind w:left="720"/>
      <w:contextualSpacing/>
    </w:pPr>
    <w:rPr>
      <w:rFonts w:eastAsia="Calibri"/>
      <w:lang w:eastAsia="en-US"/>
    </w:rPr>
  </w:style>
  <w:style w:type="paragraph" w:customStyle="1" w:styleId="Preformat">
    <w:name w:val="Preformat"/>
    <w:rsid w:val="00CB3E75"/>
    <w:pPr>
      <w:widowControl w:val="0"/>
    </w:pPr>
    <w:rPr>
      <w:rFonts w:ascii="Courier New" w:eastAsia="Times New Roman" w:hAnsi="Courier New"/>
    </w:rPr>
  </w:style>
  <w:style w:type="paragraph" w:customStyle="1" w:styleId="Default">
    <w:name w:val="Default"/>
    <w:rsid w:val="00CB3E75"/>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rsid w:val="00CB3E75"/>
    <w:pPr>
      <w:autoSpaceDE w:val="0"/>
      <w:autoSpaceDN w:val="0"/>
      <w:adjustRightInd w:val="0"/>
    </w:pPr>
    <w:rPr>
      <w:rFonts w:ascii="Courier New" w:eastAsia="Times New Roman" w:hAnsi="Courier New" w:cs="Courier New"/>
    </w:rPr>
  </w:style>
  <w:style w:type="paragraph" w:styleId="a6">
    <w:name w:val="header"/>
    <w:basedOn w:val="a"/>
    <w:link w:val="a7"/>
    <w:uiPriority w:val="99"/>
    <w:unhideWhenUsed/>
    <w:rsid w:val="00CB3E75"/>
    <w:pPr>
      <w:tabs>
        <w:tab w:val="center" w:pos="4677"/>
        <w:tab w:val="right" w:pos="9355"/>
      </w:tabs>
      <w:spacing w:after="0" w:line="240" w:lineRule="auto"/>
    </w:pPr>
    <w:rPr>
      <w:sz w:val="20"/>
      <w:szCs w:val="20"/>
    </w:rPr>
  </w:style>
  <w:style w:type="character" w:customStyle="1" w:styleId="a7">
    <w:name w:val="Верхний колонтитул Знак"/>
    <w:link w:val="a6"/>
    <w:uiPriority w:val="99"/>
    <w:rsid w:val="00CB3E75"/>
    <w:rPr>
      <w:rFonts w:ascii="Calibri" w:eastAsia="Times New Roman" w:hAnsi="Calibri" w:cs="Times New Roman"/>
      <w:lang w:eastAsia="ru-RU"/>
    </w:rPr>
  </w:style>
  <w:style w:type="paragraph" w:styleId="a8">
    <w:name w:val="footer"/>
    <w:basedOn w:val="a"/>
    <w:link w:val="a9"/>
    <w:uiPriority w:val="99"/>
    <w:unhideWhenUsed/>
    <w:rsid w:val="00CB3E75"/>
    <w:pPr>
      <w:tabs>
        <w:tab w:val="center" w:pos="4677"/>
        <w:tab w:val="right" w:pos="9355"/>
      </w:tabs>
      <w:spacing w:after="0" w:line="240" w:lineRule="auto"/>
    </w:pPr>
    <w:rPr>
      <w:sz w:val="20"/>
      <w:szCs w:val="20"/>
    </w:rPr>
  </w:style>
  <w:style w:type="character" w:customStyle="1" w:styleId="a9">
    <w:name w:val="Нижний колонтитул Знак"/>
    <w:link w:val="a8"/>
    <w:uiPriority w:val="99"/>
    <w:rsid w:val="00CB3E75"/>
    <w:rPr>
      <w:rFonts w:ascii="Calibri" w:eastAsia="Times New Roman" w:hAnsi="Calibri" w:cs="Times New Roman"/>
      <w:lang w:eastAsia="ru-RU"/>
    </w:rPr>
  </w:style>
  <w:style w:type="paragraph" w:customStyle="1" w:styleId="aa">
    <w:name w:val="Статья"/>
    <w:basedOn w:val="a"/>
    <w:rsid w:val="00A76D1D"/>
    <w:pPr>
      <w:keepNext/>
      <w:keepLines/>
      <w:widowControl w:val="0"/>
      <w:suppressLineNumbers/>
      <w:tabs>
        <w:tab w:val="num" w:pos="360"/>
      </w:tabs>
      <w:suppressAutoHyphens/>
      <w:spacing w:after="60" w:line="240" w:lineRule="auto"/>
      <w:jc w:val="center"/>
    </w:pPr>
    <w:rPr>
      <w:rFonts w:ascii="Times New Roman" w:hAnsi="Times New Roman"/>
      <w:b/>
      <w:bCs/>
      <w:caps/>
      <w:sz w:val="28"/>
      <w:szCs w:val="28"/>
      <w:lang w:eastAsia="zh-CN"/>
    </w:rPr>
  </w:style>
  <w:style w:type="paragraph" w:customStyle="1" w:styleId="ab">
    <w:name w:val="Пункт"/>
    <w:basedOn w:val="2"/>
    <w:rsid w:val="00A76D1D"/>
    <w:pPr>
      <w:numPr>
        <w:numId w:val="0"/>
      </w:numPr>
      <w:suppressLineNumbers/>
      <w:tabs>
        <w:tab w:val="num" w:pos="720"/>
      </w:tabs>
      <w:suppressAutoHyphens/>
      <w:spacing w:after="60" w:line="240" w:lineRule="auto"/>
      <w:ind w:left="860" w:hanging="432"/>
      <w:jc w:val="both"/>
    </w:pPr>
    <w:rPr>
      <w:rFonts w:ascii="Palatino Linotype" w:hAnsi="Palatino Linotype"/>
      <w:sz w:val="24"/>
      <w:szCs w:val="24"/>
      <w:lang w:eastAsia="zh-CN"/>
    </w:rPr>
  </w:style>
  <w:style w:type="paragraph" w:styleId="2">
    <w:name w:val="List Number 2"/>
    <w:basedOn w:val="a"/>
    <w:uiPriority w:val="99"/>
    <w:semiHidden/>
    <w:unhideWhenUsed/>
    <w:rsid w:val="00A76D1D"/>
    <w:pPr>
      <w:numPr>
        <w:numId w:val="1"/>
      </w:numPr>
      <w:contextualSpacing/>
    </w:pPr>
  </w:style>
  <w:style w:type="paragraph" w:styleId="ac">
    <w:name w:val="Balloon Text"/>
    <w:basedOn w:val="a"/>
    <w:link w:val="ad"/>
    <w:uiPriority w:val="99"/>
    <w:semiHidden/>
    <w:unhideWhenUsed/>
    <w:rsid w:val="00ED57BE"/>
    <w:pPr>
      <w:spacing w:after="0" w:line="240" w:lineRule="auto"/>
    </w:pPr>
    <w:rPr>
      <w:rFonts w:ascii="Tahoma" w:hAnsi="Tahoma"/>
      <w:sz w:val="16"/>
      <w:szCs w:val="16"/>
    </w:rPr>
  </w:style>
  <w:style w:type="character" w:customStyle="1" w:styleId="ad">
    <w:name w:val="Текст выноски Знак"/>
    <w:link w:val="ac"/>
    <w:uiPriority w:val="99"/>
    <w:semiHidden/>
    <w:rsid w:val="00ED57BE"/>
    <w:rPr>
      <w:rFonts w:ascii="Tahoma" w:eastAsia="Times New Roman" w:hAnsi="Tahoma" w:cs="Tahoma"/>
      <w:sz w:val="16"/>
      <w:szCs w:val="16"/>
    </w:rPr>
  </w:style>
  <w:style w:type="paragraph" w:styleId="ae">
    <w:name w:val="No Spacing"/>
    <w:uiPriority w:val="1"/>
    <w:qFormat/>
    <w:rsid w:val="005F4DF1"/>
    <w:rPr>
      <w:rFonts w:eastAsia="Times New Roman"/>
      <w:sz w:val="22"/>
      <w:szCs w:val="22"/>
    </w:rPr>
  </w:style>
  <w:style w:type="paragraph" w:customStyle="1" w:styleId="p2">
    <w:name w:val="p2"/>
    <w:basedOn w:val="a"/>
    <w:rsid w:val="005F4DF1"/>
    <w:pPr>
      <w:spacing w:before="100" w:beforeAutospacing="1" w:after="100" w:afterAutospacing="1" w:line="240" w:lineRule="auto"/>
    </w:pPr>
    <w:rPr>
      <w:rFonts w:ascii="Times New Roman" w:hAnsi="Times New Roman"/>
      <w:sz w:val="24"/>
      <w:szCs w:val="24"/>
    </w:rPr>
  </w:style>
  <w:style w:type="character" w:customStyle="1" w:styleId="s1">
    <w:name w:val="s1"/>
    <w:rsid w:val="005F4DF1"/>
  </w:style>
  <w:style w:type="character" w:customStyle="1" w:styleId="s2">
    <w:name w:val="s2"/>
    <w:rsid w:val="005F4DF1"/>
  </w:style>
  <w:style w:type="character" w:customStyle="1" w:styleId="s3">
    <w:name w:val="s3"/>
    <w:rsid w:val="005F4DF1"/>
  </w:style>
  <w:style w:type="character" w:customStyle="1" w:styleId="s4">
    <w:name w:val="s4"/>
    <w:rsid w:val="005F4DF1"/>
  </w:style>
  <w:style w:type="table" w:styleId="af">
    <w:name w:val="Table Grid"/>
    <w:basedOn w:val="a1"/>
    <w:uiPriority w:val="39"/>
    <w:rsid w:val="000A6FE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Цветовое выделение"/>
    <w:uiPriority w:val="99"/>
    <w:rsid w:val="00D90613"/>
    <w:rPr>
      <w:b/>
      <w:color w:val="26282F"/>
    </w:rPr>
  </w:style>
  <w:style w:type="paragraph" w:customStyle="1" w:styleId="af1">
    <w:name w:val="Нормальный (таблица)"/>
    <w:basedOn w:val="a"/>
    <w:next w:val="a"/>
    <w:uiPriority w:val="99"/>
    <w:rsid w:val="00D90613"/>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2">
    <w:name w:val="Прижатый влево"/>
    <w:basedOn w:val="a"/>
    <w:next w:val="a"/>
    <w:uiPriority w:val="99"/>
    <w:rsid w:val="00D90613"/>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230C3A"/>
    <w:pPr>
      <w:widowControl w:val="0"/>
      <w:autoSpaceDE w:val="0"/>
      <w:autoSpaceDN w:val="0"/>
      <w:adjustRightInd w:val="0"/>
      <w:ind w:firstLine="720"/>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237519194">
      <w:bodyDiv w:val="1"/>
      <w:marLeft w:val="0"/>
      <w:marRight w:val="0"/>
      <w:marTop w:val="0"/>
      <w:marBottom w:val="0"/>
      <w:divBdr>
        <w:top w:val="none" w:sz="0" w:space="0" w:color="auto"/>
        <w:left w:val="none" w:sz="0" w:space="0" w:color="auto"/>
        <w:bottom w:val="none" w:sz="0" w:space="0" w:color="auto"/>
        <w:right w:val="none" w:sz="0" w:space="0" w:color="auto"/>
      </w:divBdr>
    </w:div>
    <w:div w:id="293561029">
      <w:bodyDiv w:val="1"/>
      <w:marLeft w:val="0"/>
      <w:marRight w:val="0"/>
      <w:marTop w:val="0"/>
      <w:marBottom w:val="0"/>
      <w:divBdr>
        <w:top w:val="none" w:sz="0" w:space="0" w:color="auto"/>
        <w:left w:val="none" w:sz="0" w:space="0" w:color="auto"/>
        <w:bottom w:val="none" w:sz="0" w:space="0" w:color="auto"/>
        <w:right w:val="none" w:sz="0" w:space="0" w:color="auto"/>
      </w:divBdr>
    </w:div>
    <w:div w:id="1066103225">
      <w:bodyDiv w:val="1"/>
      <w:marLeft w:val="0"/>
      <w:marRight w:val="0"/>
      <w:marTop w:val="0"/>
      <w:marBottom w:val="0"/>
      <w:divBdr>
        <w:top w:val="none" w:sz="0" w:space="0" w:color="auto"/>
        <w:left w:val="none" w:sz="0" w:space="0" w:color="auto"/>
        <w:bottom w:val="none" w:sz="0" w:space="0" w:color="auto"/>
        <w:right w:val="none" w:sz="0" w:space="0" w:color="auto"/>
      </w:divBdr>
    </w:div>
    <w:div w:id="1100755659">
      <w:bodyDiv w:val="1"/>
      <w:marLeft w:val="0"/>
      <w:marRight w:val="0"/>
      <w:marTop w:val="0"/>
      <w:marBottom w:val="0"/>
      <w:divBdr>
        <w:top w:val="none" w:sz="0" w:space="0" w:color="auto"/>
        <w:left w:val="none" w:sz="0" w:space="0" w:color="auto"/>
        <w:bottom w:val="none" w:sz="0" w:space="0" w:color="auto"/>
        <w:right w:val="none" w:sz="0" w:space="0" w:color="auto"/>
      </w:divBdr>
    </w:div>
    <w:div w:id="1448892649">
      <w:bodyDiv w:val="1"/>
      <w:marLeft w:val="0"/>
      <w:marRight w:val="0"/>
      <w:marTop w:val="0"/>
      <w:marBottom w:val="0"/>
      <w:divBdr>
        <w:top w:val="none" w:sz="0" w:space="0" w:color="auto"/>
        <w:left w:val="none" w:sz="0" w:space="0" w:color="auto"/>
        <w:bottom w:val="none" w:sz="0" w:space="0" w:color="auto"/>
        <w:right w:val="none" w:sz="0" w:space="0" w:color="auto"/>
      </w:divBdr>
    </w:div>
    <w:div w:id="1635745784">
      <w:bodyDiv w:val="1"/>
      <w:marLeft w:val="0"/>
      <w:marRight w:val="0"/>
      <w:marTop w:val="0"/>
      <w:marBottom w:val="0"/>
      <w:divBdr>
        <w:top w:val="none" w:sz="0" w:space="0" w:color="auto"/>
        <w:left w:val="none" w:sz="0" w:space="0" w:color="auto"/>
        <w:bottom w:val="none" w:sz="0" w:space="0" w:color="auto"/>
        <w:right w:val="none" w:sz="0" w:space="0" w:color="auto"/>
      </w:divBdr>
    </w:div>
    <w:div w:id="1778057281">
      <w:bodyDiv w:val="1"/>
      <w:marLeft w:val="0"/>
      <w:marRight w:val="0"/>
      <w:marTop w:val="0"/>
      <w:marBottom w:val="0"/>
      <w:divBdr>
        <w:top w:val="none" w:sz="0" w:space="0" w:color="auto"/>
        <w:left w:val="none" w:sz="0" w:space="0" w:color="auto"/>
        <w:bottom w:val="none" w:sz="0" w:space="0" w:color="auto"/>
        <w:right w:val="none" w:sz="0" w:space="0" w:color="auto"/>
      </w:divBdr>
    </w:div>
    <w:div w:id="190082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2329</Words>
  <Characters>13279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turenkoev</dc:creator>
  <cp:lastModifiedBy>Пользователь</cp:lastModifiedBy>
  <cp:revision>2</cp:revision>
  <cp:lastPrinted>2017-11-03T09:12:00Z</cp:lastPrinted>
  <dcterms:created xsi:type="dcterms:W3CDTF">2026-08-26T13:11:00Z</dcterms:created>
  <dcterms:modified xsi:type="dcterms:W3CDTF">2026-08-26T13:11:00Z</dcterms:modified>
</cp:coreProperties>
</file>