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24073" w14:textId="77777777" w:rsidR="0071777F" w:rsidRDefault="002717AF">
      <w:pPr>
        <w:pStyle w:val="a8"/>
        <w:ind w:right="486"/>
        <w:rPr>
          <w:szCs w:val="24"/>
        </w:rPr>
      </w:pPr>
      <w:r>
        <w:rPr>
          <w:szCs w:val="24"/>
        </w:rPr>
        <w:t>МУНИЦИПАЛЬНЫЙ КОНТРАКТ № __________________ (ПРОЕКТ)</w:t>
      </w:r>
    </w:p>
    <w:p w14:paraId="072F3564" w14:textId="3B097F24" w:rsidR="0071777F" w:rsidRDefault="002717AF">
      <w:pPr>
        <w:jc w:val="center"/>
        <w:rPr>
          <w:sz w:val="24"/>
          <w:szCs w:val="24"/>
          <w:lang w:eastAsia="ru-RU"/>
        </w:rPr>
      </w:pPr>
      <w:bookmarkStart w:id="0" w:name="_Hlk173225469"/>
      <w:r>
        <w:rPr>
          <w:sz w:val="24"/>
          <w:szCs w:val="24"/>
          <w:lang w:eastAsia="ru-RU"/>
        </w:rPr>
        <w:t xml:space="preserve">Устройство </w:t>
      </w:r>
      <w:r w:rsidR="009352CC">
        <w:rPr>
          <w:sz w:val="24"/>
          <w:szCs w:val="24"/>
          <w:lang w:eastAsia="ru-RU"/>
        </w:rPr>
        <w:t>основания контейнерной</w:t>
      </w:r>
      <w:r>
        <w:rPr>
          <w:sz w:val="24"/>
          <w:szCs w:val="24"/>
          <w:lang w:eastAsia="ru-RU"/>
        </w:rPr>
        <w:t xml:space="preserve"> площадки по адресу: Ленинградская область, Тосненский район,</w:t>
      </w:r>
      <w:r w:rsidR="009352CC">
        <w:rPr>
          <w:sz w:val="24"/>
          <w:szCs w:val="24"/>
          <w:lang w:eastAsia="ru-RU"/>
        </w:rPr>
        <w:t xml:space="preserve"> г. Никольское, ул. Школьная, д. 4</w:t>
      </w:r>
      <w:bookmarkEnd w:id="0"/>
    </w:p>
    <w:p w14:paraId="391FFBB5" w14:textId="77777777" w:rsidR="0071777F" w:rsidRDefault="0071777F">
      <w:pPr>
        <w:rPr>
          <w:sz w:val="24"/>
          <w:szCs w:val="24"/>
          <w:lang w:eastAsia="ru-RU"/>
        </w:rPr>
      </w:pPr>
    </w:p>
    <w:p w14:paraId="1B081DB2" w14:textId="77777777" w:rsidR="0071777F" w:rsidRDefault="002717AF">
      <w:pPr>
        <w:rPr>
          <w:sz w:val="24"/>
          <w:szCs w:val="24"/>
        </w:rPr>
      </w:pPr>
      <w:r>
        <w:rPr>
          <w:sz w:val="24"/>
          <w:szCs w:val="24"/>
          <w:lang w:eastAsia="ru-RU"/>
        </w:rPr>
        <w:t xml:space="preserve">г. Никольское                                                                                         </w:t>
      </w:r>
      <w:r>
        <w:rPr>
          <w:sz w:val="24"/>
          <w:szCs w:val="24"/>
        </w:rPr>
        <w:t>«___»__________2026 г.</w:t>
      </w:r>
    </w:p>
    <w:p w14:paraId="2167E3AC" w14:textId="77777777" w:rsidR="0071777F" w:rsidRDefault="0071777F">
      <w:pPr>
        <w:rPr>
          <w:sz w:val="24"/>
          <w:szCs w:val="24"/>
        </w:rPr>
      </w:pPr>
    </w:p>
    <w:p w14:paraId="13420A81" w14:textId="07517A3B" w:rsidR="0071777F" w:rsidRDefault="002717AF">
      <w:pPr>
        <w:shd w:val="clear" w:color="auto" w:fill="FFFFFF"/>
        <w:ind w:firstLine="709"/>
        <w:rPr>
          <w:bCs/>
          <w:sz w:val="24"/>
          <w:szCs w:val="24"/>
        </w:rPr>
      </w:pPr>
      <w:bookmarkStart w:id="1" w:name="_GoBack"/>
      <w:bookmarkEnd w:id="1"/>
      <w:r>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Pr>
          <w:sz w:val="24"/>
          <w:szCs w:val="24"/>
          <w:lang w:bidi="en-US"/>
        </w:rPr>
        <w:t xml:space="preserve">, </w:t>
      </w:r>
      <w:r>
        <w:rPr>
          <w:sz w:val="24"/>
          <w:szCs w:val="24"/>
        </w:rPr>
        <w:t xml:space="preserve">с одной стороны, и _____________, именуемый в дальнейшем  «Подрядчик», действующий на основании _________, с другой стороны, совместно именуемые в дальнейшем «Стороны», </w:t>
      </w:r>
      <w:r w:rsidR="001A13E7">
        <w:rPr>
          <w:sz w:val="24"/>
          <w:szCs w:val="24"/>
        </w:rPr>
        <w:t xml:space="preserve">а по отдельности «Сторона», </w:t>
      </w:r>
      <w:r>
        <w:rPr>
          <w:sz w:val="24"/>
          <w:szCs w:val="24"/>
        </w:rPr>
        <w:t xml:space="preserve">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w:t>
      </w:r>
      <w:r w:rsidR="006B3A6F">
        <w:rPr>
          <w:sz w:val="24"/>
          <w:szCs w:val="24"/>
        </w:rPr>
        <w:t xml:space="preserve">ИКЗ </w:t>
      </w:r>
      <w:r w:rsidR="006B3A6F" w:rsidRPr="006B3A6F">
        <w:rPr>
          <w:sz w:val="24"/>
          <w:szCs w:val="24"/>
        </w:rPr>
        <w:t>263471602466647160100100030000000244</w:t>
      </w:r>
      <w:r w:rsidR="006B3A6F">
        <w:rPr>
          <w:sz w:val="24"/>
          <w:szCs w:val="24"/>
        </w:rPr>
        <w:t xml:space="preserve">, </w:t>
      </w:r>
      <w:r>
        <w:rPr>
          <w:sz w:val="24"/>
          <w:szCs w:val="24"/>
        </w:rPr>
        <w:t>заключили настоящий муниципальный контракт (далее – «Контракт») о нижеследующем:</w:t>
      </w:r>
    </w:p>
    <w:p w14:paraId="6799B739" w14:textId="77777777" w:rsidR="0071777F" w:rsidRDefault="0071777F">
      <w:pPr>
        <w:shd w:val="clear" w:color="auto" w:fill="FFFFFF"/>
        <w:rPr>
          <w:b/>
          <w:sz w:val="24"/>
          <w:szCs w:val="24"/>
        </w:rPr>
      </w:pPr>
    </w:p>
    <w:p w14:paraId="0F170709" w14:textId="77777777" w:rsidR="0071777F" w:rsidRDefault="002717AF">
      <w:pPr>
        <w:shd w:val="clear" w:color="auto" w:fill="FFFFFF"/>
        <w:jc w:val="center"/>
        <w:rPr>
          <w:b/>
          <w:sz w:val="24"/>
          <w:szCs w:val="24"/>
        </w:rPr>
      </w:pPr>
      <w:r>
        <w:rPr>
          <w:b/>
          <w:sz w:val="24"/>
          <w:szCs w:val="24"/>
        </w:rPr>
        <w:t>1. Предмет Контракта</w:t>
      </w:r>
    </w:p>
    <w:p w14:paraId="0175AB61" w14:textId="77777777" w:rsidR="0071777F" w:rsidRDefault="002717AF">
      <w:pPr>
        <w:ind w:firstLine="709"/>
        <w:rPr>
          <w:sz w:val="24"/>
          <w:szCs w:val="24"/>
        </w:rPr>
      </w:pPr>
      <w:r>
        <w:rPr>
          <w:sz w:val="24"/>
          <w:szCs w:val="24"/>
        </w:rPr>
        <w:t xml:space="preserve">1.1. Подрядчик обязуется по заданию Заказчика выполнить </w:t>
      </w:r>
      <w:bookmarkStart w:id="2" w:name="_Hlk170223831"/>
      <w:r>
        <w:rPr>
          <w:sz w:val="24"/>
          <w:szCs w:val="24"/>
        </w:rPr>
        <w:t xml:space="preserve">работы </w:t>
      </w:r>
      <w:bookmarkEnd w:id="2"/>
      <w:r>
        <w:rPr>
          <w:sz w:val="24"/>
          <w:szCs w:val="24"/>
        </w:rPr>
        <w:t xml:space="preserve">по устройству </w:t>
      </w:r>
      <w:r w:rsidR="00A705EA">
        <w:rPr>
          <w:sz w:val="24"/>
          <w:szCs w:val="24"/>
        </w:rPr>
        <w:t xml:space="preserve">основания </w:t>
      </w:r>
      <w:r>
        <w:rPr>
          <w:sz w:val="24"/>
          <w:szCs w:val="24"/>
        </w:rPr>
        <w:t>контейнерной площадки по адресу: Ленинградская область, Тосненский район,</w:t>
      </w:r>
      <w:r w:rsidR="00A705EA">
        <w:rPr>
          <w:sz w:val="24"/>
          <w:szCs w:val="24"/>
        </w:rPr>
        <w:t xml:space="preserve"> г. Никольское, ул. Школьная, д. 4</w:t>
      </w:r>
      <w:r>
        <w:rPr>
          <w:sz w:val="24"/>
          <w:szCs w:val="24"/>
        </w:rPr>
        <w:t xml:space="preserve">. Работы должны быть выполнены в сроки, предусмотренные Контрактом, а Заказчик обязуется принять надлежащим образом выполненные Работы и оплатить их в порядке и на условиях, предусмотренных Контрактом. </w:t>
      </w:r>
    </w:p>
    <w:p w14:paraId="1A3C6A2E" w14:textId="77777777" w:rsidR="0071777F" w:rsidRDefault="002717AF">
      <w:pPr>
        <w:tabs>
          <w:tab w:val="left" w:pos="993"/>
        </w:tabs>
        <w:ind w:firstLine="709"/>
        <w:rPr>
          <w:sz w:val="24"/>
          <w:szCs w:val="24"/>
        </w:rPr>
      </w:pPr>
      <w:r>
        <w:rPr>
          <w:sz w:val="24"/>
          <w:szCs w:val="24"/>
        </w:rPr>
        <w:t>1.2. Работы выполняются в соответствии с Описанием объекта закупки (Приложение № 1 к Контракту) и Локальным сметным расчетом (Приложение № 1 к Описанию объекта закупки), условиями Контракта и требованиями законодательства Российской Федерации, установленными для данного вида работ.</w:t>
      </w:r>
    </w:p>
    <w:p w14:paraId="1AC21432" w14:textId="77777777" w:rsidR="0071777F" w:rsidRDefault="002717AF">
      <w:pPr>
        <w:tabs>
          <w:tab w:val="left" w:pos="993"/>
        </w:tabs>
        <w:ind w:firstLine="709"/>
        <w:rPr>
          <w:sz w:val="24"/>
          <w:szCs w:val="24"/>
        </w:rPr>
      </w:pPr>
      <w:r>
        <w:rPr>
          <w:sz w:val="24"/>
          <w:szCs w:val="24"/>
          <w:lang w:eastAsia="ru-RU"/>
        </w:rPr>
        <w:t>1.3. Надлежащим исполнением обязательств Подрядчика признается выполнение всех работ по Контракту в соответствии с Описанием объекта закупки (Приложение № 1 к Контракту), требованиями действующего законодательства, установленного для данного вида работ, а также в сроки, определенные пунктом 1.4. Контракта.</w:t>
      </w:r>
    </w:p>
    <w:p w14:paraId="228D8AF6" w14:textId="77777777" w:rsidR="0071777F" w:rsidRDefault="002717AF">
      <w:pPr>
        <w:tabs>
          <w:tab w:val="left" w:pos="993"/>
        </w:tabs>
        <w:ind w:firstLine="709"/>
        <w:rPr>
          <w:bCs/>
          <w:color w:val="000000"/>
          <w:sz w:val="24"/>
          <w:szCs w:val="24"/>
        </w:rPr>
      </w:pPr>
      <w:r>
        <w:rPr>
          <w:bCs/>
          <w:color w:val="000000"/>
          <w:sz w:val="24"/>
          <w:szCs w:val="24"/>
        </w:rPr>
        <w:t>1.4. Срок выполнения работ: в течение 30 календарных дней с даты подписания Контракта.</w:t>
      </w:r>
    </w:p>
    <w:p w14:paraId="2B18B175" w14:textId="77777777" w:rsidR="0071777F" w:rsidRDefault="002717AF">
      <w:pPr>
        <w:shd w:val="clear" w:color="auto" w:fill="FFFFFF"/>
        <w:ind w:firstLine="709"/>
        <w:rPr>
          <w:sz w:val="24"/>
          <w:szCs w:val="24"/>
        </w:rPr>
      </w:pPr>
      <w:r>
        <w:rPr>
          <w:sz w:val="24"/>
          <w:szCs w:val="24"/>
        </w:rPr>
        <w:t>1.5. Подрядчик несет ответственность за нарушение сроков выполнения Работ по Контракту.</w:t>
      </w:r>
    </w:p>
    <w:p w14:paraId="6D5CAC88" w14:textId="77777777" w:rsidR="0071777F" w:rsidRDefault="002717AF" w:rsidP="00A705EA">
      <w:pPr>
        <w:ind w:firstLine="709"/>
        <w:rPr>
          <w:color w:val="000000"/>
          <w:sz w:val="24"/>
          <w:szCs w:val="24"/>
          <w:lang w:eastAsia="ru-RU"/>
        </w:rPr>
      </w:pPr>
      <w:r>
        <w:rPr>
          <w:sz w:val="24"/>
          <w:szCs w:val="24"/>
          <w:lang w:eastAsia="ru-RU"/>
        </w:rPr>
        <w:t>1.6. Место выполнения работ:</w:t>
      </w:r>
      <w:r>
        <w:rPr>
          <w:sz w:val="24"/>
          <w:szCs w:val="24"/>
        </w:rPr>
        <w:t xml:space="preserve"> </w:t>
      </w:r>
      <w:r>
        <w:rPr>
          <w:sz w:val="24"/>
          <w:szCs w:val="24"/>
          <w:lang w:eastAsia="ru-RU"/>
        </w:rPr>
        <w:t xml:space="preserve">Ленинградская область, Тосненский район, г. Никольское, </w:t>
      </w:r>
      <w:r w:rsidR="00A705EA">
        <w:rPr>
          <w:sz w:val="24"/>
          <w:szCs w:val="24"/>
        </w:rPr>
        <w:t>ул. Школьная, д. 4.</w:t>
      </w:r>
    </w:p>
    <w:p w14:paraId="1753C97E" w14:textId="77777777" w:rsidR="0071777F" w:rsidRDefault="0071777F">
      <w:pPr>
        <w:ind w:firstLine="709"/>
        <w:rPr>
          <w:color w:val="000000"/>
          <w:sz w:val="24"/>
          <w:szCs w:val="24"/>
          <w:lang w:eastAsia="ru-RU"/>
        </w:rPr>
      </w:pPr>
    </w:p>
    <w:p w14:paraId="0465AE2F" w14:textId="77777777" w:rsidR="0071777F" w:rsidRDefault="002717AF">
      <w:pPr>
        <w:shd w:val="clear" w:color="auto" w:fill="FFFFFF"/>
        <w:ind w:firstLine="709"/>
        <w:jc w:val="center"/>
        <w:rPr>
          <w:b/>
          <w:sz w:val="24"/>
          <w:szCs w:val="24"/>
        </w:rPr>
      </w:pPr>
      <w:r>
        <w:rPr>
          <w:b/>
          <w:sz w:val="24"/>
          <w:szCs w:val="24"/>
        </w:rPr>
        <w:t>2. Цена Контракта и порядок оплаты</w:t>
      </w:r>
    </w:p>
    <w:p w14:paraId="2A5C4A15" w14:textId="42026430" w:rsidR="006B3A6F" w:rsidRDefault="002717AF">
      <w:pPr>
        <w:ind w:firstLine="709"/>
        <w:rPr>
          <w:sz w:val="24"/>
          <w:szCs w:val="24"/>
        </w:rPr>
      </w:pPr>
      <w:r>
        <w:rPr>
          <w:sz w:val="24"/>
          <w:szCs w:val="24"/>
        </w:rPr>
        <w:t xml:space="preserve">2.1. 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________ (___________) рублей _____ копеек, </w:t>
      </w:r>
      <w:r w:rsidR="005958F6">
        <w:rPr>
          <w:sz w:val="24"/>
          <w:szCs w:val="24"/>
        </w:rPr>
        <w:t xml:space="preserve">в том числе НДС __% ______________, / либо </w:t>
      </w:r>
      <w:r>
        <w:rPr>
          <w:sz w:val="24"/>
          <w:szCs w:val="24"/>
        </w:rPr>
        <w:t xml:space="preserve">НДС не облагается на основании п. 1 ст. 145 Налогового кодекса Российской Федерации. </w:t>
      </w:r>
    </w:p>
    <w:p w14:paraId="4BD7F885" w14:textId="69562F2A" w:rsidR="0071777F" w:rsidRDefault="002717AF">
      <w:pPr>
        <w:ind w:firstLine="709"/>
        <w:rPr>
          <w:sz w:val="24"/>
          <w:szCs w:val="24"/>
        </w:rPr>
      </w:pPr>
      <w:r>
        <w:rPr>
          <w:sz w:val="24"/>
          <w:szCs w:val="24"/>
        </w:rPr>
        <w:lastRenderedPageBreak/>
        <w:t>Цена Контракта включает в себя стоимость выполненных работ, уплату налогов, сборов, других обязательных платежей и иных расходов Подрядчика, связанных с выполнением обязательств по Контракту.</w:t>
      </w:r>
    </w:p>
    <w:p w14:paraId="3765F00B" w14:textId="77777777" w:rsidR="0071777F" w:rsidRDefault="002717AF">
      <w:pPr>
        <w:tabs>
          <w:tab w:val="left" w:pos="993"/>
        </w:tabs>
        <w:ind w:firstLine="709"/>
        <w:rPr>
          <w:sz w:val="24"/>
          <w:szCs w:val="24"/>
        </w:rPr>
      </w:pPr>
      <w:r>
        <w:rPr>
          <w:sz w:val="24"/>
          <w:szCs w:val="24"/>
        </w:rPr>
        <w:t>Источник финансирования: бюджет Никольского городского поселения Тосненского муниципального района Ленинградской области на 2026 год.</w:t>
      </w:r>
    </w:p>
    <w:p w14:paraId="5CB694C9" w14:textId="77777777" w:rsidR="0071777F" w:rsidRDefault="002717AF">
      <w:pPr>
        <w:ind w:firstLine="709"/>
        <w:rPr>
          <w:sz w:val="24"/>
          <w:szCs w:val="24"/>
        </w:rPr>
      </w:pPr>
      <w:r>
        <w:rPr>
          <w:sz w:val="24"/>
          <w:szCs w:val="24"/>
        </w:rPr>
        <w:t>2.2.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76C519" w14:textId="77777777" w:rsidR="0071777F" w:rsidRDefault="002717AF">
      <w:pPr>
        <w:shd w:val="clear" w:color="auto" w:fill="FFFFFF"/>
        <w:ind w:firstLine="709"/>
        <w:rPr>
          <w:sz w:val="24"/>
          <w:szCs w:val="24"/>
        </w:rPr>
      </w:pPr>
      <w:r>
        <w:rPr>
          <w:sz w:val="24"/>
          <w:szCs w:val="24"/>
        </w:rPr>
        <w:t>2.3. Оплата по Контракту осуществляется в пределах доведенных лимитов финансирования на соответствующий финансовый год.</w:t>
      </w:r>
    </w:p>
    <w:p w14:paraId="5E74475E" w14:textId="77777777" w:rsidR="0071777F" w:rsidRDefault="002717AF">
      <w:pPr>
        <w:shd w:val="clear" w:color="auto" w:fill="FFFFFF"/>
        <w:ind w:firstLine="709"/>
        <w:rPr>
          <w:sz w:val="24"/>
          <w:szCs w:val="24"/>
        </w:rPr>
      </w:pPr>
      <w:r>
        <w:rPr>
          <w:sz w:val="24"/>
          <w:szCs w:val="24"/>
        </w:rPr>
        <w:t>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w:t>
      </w:r>
    </w:p>
    <w:p w14:paraId="2DE2C195" w14:textId="77777777" w:rsidR="0071777F" w:rsidRDefault="002717AF">
      <w:pPr>
        <w:shd w:val="clear" w:color="auto" w:fill="FFFFFF"/>
        <w:ind w:firstLine="709"/>
        <w:rPr>
          <w:sz w:val="24"/>
          <w:szCs w:val="24"/>
        </w:rPr>
      </w:pPr>
      <w:r>
        <w:rPr>
          <w:sz w:val="24"/>
          <w:szCs w:val="24"/>
        </w:rPr>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14:paraId="6F294233" w14:textId="77777777" w:rsidR="0071777F" w:rsidRDefault="002717AF">
      <w:pPr>
        <w:ind w:firstLine="709"/>
        <w:rPr>
          <w:sz w:val="24"/>
          <w:szCs w:val="24"/>
        </w:rPr>
      </w:pPr>
      <w:r>
        <w:rPr>
          <w:sz w:val="24"/>
          <w:szCs w:val="24"/>
        </w:rPr>
        <w:t>2.4. Оплата производится Заказчиком в следующем порядке:</w:t>
      </w:r>
    </w:p>
    <w:p w14:paraId="1CDD8CE6" w14:textId="77777777" w:rsidR="0071777F" w:rsidRDefault="002717AF">
      <w:pPr>
        <w:ind w:firstLine="709"/>
        <w:rPr>
          <w:sz w:val="24"/>
          <w:szCs w:val="24"/>
        </w:rPr>
      </w:pPr>
      <w:r>
        <w:rPr>
          <w:sz w:val="24"/>
          <w:szCs w:val="24"/>
        </w:rPr>
        <w:t xml:space="preserve">2.4.1. Авансирование: не предусмотрено. </w:t>
      </w:r>
    </w:p>
    <w:p w14:paraId="7A731C75" w14:textId="77777777" w:rsidR="0071777F" w:rsidRDefault="002717AF">
      <w:pPr>
        <w:ind w:firstLine="709"/>
        <w:rPr>
          <w:sz w:val="24"/>
          <w:szCs w:val="24"/>
        </w:rPr>
      </w:pPr>
      <w:r>
        <w:rPr>
          <w:sz w:val="24"/>
          <w:szCs w:val="24"/>
        </w:rPr>
        <w:t>2.4.2. Оплата выполненных работ осуществляются после подписания Сторонами акта о приемке выполненных работ по форме № КС-2.</w:t>
      </w:r>
    </w:p>
    <w:p w14:paraId="2D17AA98" w14:textId="77777777" w:rsidR="0071777F" w:rsidRDefault="002717AF">
      <w:pPr>
        <w:ind w:firstLine="709"/>
        <w:rPr>
          <w:sz w:val="24"/>
          <w:szCs w:val="24"/>
        </w:rPr>
      </w:pPr>
      <w:r>
        <w:rPr>
          <w:sz w:val="24"/>
          <w:szCs w:val="24"/>
        </w:rPr>
        <w:t>Оплата за выполненные работы производится Заказчиком в течение 7 (семи) рабочих дней с момента подписания сторонами акта о приемке выполненных работ.</w:t>
      </w:r>
    </w:p>
    <w:p w14:paraId="7FF846E2" w14:textId="77777777" w:rsidR="0071777F" w:rsidRDefault="002717AF">
      <w:pPr>
        <w:ind w:firstLine="709"/>
        <w:rPr>
          <w:sz w:val="24"/>
          <w:szCs w:val="24"/>
        </w:rPr>
      </w:pPr>
      <w:r>
        <w:rPr>
          <w:sz w:val="24"/>
          <w:szCs w:val="24"/>
        </w:rPr>
        <w:t>2.5. Работы, выполненные Подрядчиком с замечаниями и отступлениями от Описания объекта закупки (Приложение к Контракту), а также условий настоящего Контракта, не подлежат приемке и оплате Заказчиком до устранения замечаний.</w:t>
      </w:r>
    </w:p>
    <w:p w14:paraId="72C438BF" w14:textId="77777777" w:rsidR="0071777F" w:rsidRDefault="0071777F">
      <w:pPr>
        <w:ind w:firstLine="709"/>
        <w:rPr>
          <w:sz w:val="24"/>
          <w:szCs w:val="24"/>
        </w:rPr>
      </w:pPr>
    </w:p>
    <w:p w14:paraId="6CC1DFE9" w14:textId="77777777" w:rsidR="0071777F" w:rsidRDefault="002717AF">
      <w:pPr>
        <w:shd w:val="clear" w:color="auto" w:fill="FFFFFF"/>
        <w:jc w:val="center"/>
        <w:rPr>
          <w:b/>
          <w:sz w:val="24"/>
          <w:szCs w:val="24"/>
        </w:rPr>
      </w:pPr>
      <w:r>
        <w:rPr>
          <w:b/>
          <w:sz w:val="24"/>
          <w:szCs w:val="24"/>
        </w:rPr>
        <w:t>3. Порядок выполнения, сдачи и приемки Работ</w:t>
      </w:r>
    </w:p>
    <w:p w14:paraId="64B7D678" w14:textId="77777777" w:rsidR="0071777F" w:rsidRDefault="002717AF">
      <w:pPr>
        <w:tabs>
          <w:tab w:val="left" w:leader="underscore" w:pos="7358"/>
        </w:tabs>
        <w:ind w:firstLine="709"/>
        <w:rPr>
          <w:sz w:val="24"/>
          <w:szCs w:val="24"/>
        </w:rPr>
      </w:pPr>
      <w:r>
        <w:rPr>
          <w:sz w:val="24"/>
          <w:szCs w:val="24"/>
        </w:rPr>
        <w:t xml:space="preserve">3.1. Подрядчик выполняет Работы в соответствии со сроками, указанными в п. 1.4. Контракта. </w:t>
      </w:r>
    </w:p>
    <w:p w14:paraId="7BAB97ED" w14:textId="77777777" w:rsidR="0071777F" w:rsidRDefault="002717AF">
      <w:pPr>
        <w:tabs>
          <w:tab w:val="left" w:leader="underscore" w:pos="7358"/>
        </w:tabs>
        <w:ind w:firstLine="709"/>
        <w:rPr>
          <w:sz w:val="24"/>
          <w:szCs w:val="24"/>
        </w:rPr>
      </w:pPr>
      <w:r>
        <w:rPr>
          <w:sz w:val="24"/>
          <w:szCs w:val="24"/>
        </w:rPr>
        <w:t>3.2. Работы выполняются иждивением Подрядчика - из его материалов, его силами и средствами, согласно требованиям настоящего Контракта.</w:t>
      </w:r>
    </w:p>
    <w:p w14:paraId="00F0533E" w14:textId="77777777" w:rsidR="0071777F" w:rsidRDefault="002717AF">
      <w:pPr>
        <w:tabs>
          <w:tab w:val="left" w:leader="underscore" w:pos="7358"/>
        </w:tabs>
        <w:ind w:firstLine="709"/>
        <w:rPr>
          <w:sz w:val="24"/>
          <w:szCs w:val="24"/>
        </w:rPr>
      </w:pPr>
      <w:r>
        <w:rPr>
          <w:sz w:val="24"/>
          <w:szCs w:val="24"/>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1EB6139E" w14:textId="77777777" w:rsidR="0071777F" w:rsidRDefault="002717AF">
      <w:pPr>
        <w:tabs>
          <w:tab w:val="left" w:leader="underscore" w:pos="7358"/>
        </w:tabs>
        <w:ind w:firstLine="709"/>
        <w:rPr>
          <w:sz w:val="24"/>
          <w:szCs w:val="24"/>
        </w:rPr>
      </w:pPr>
      <w:r>
        <w:rPr>
          <w:sz w:val="24"/>
          <w:szCs w:val="24"/>
        </w:rPr>
        <w:t>3.4. Приемка выполненных работ осуществляется на основании акта о приемке выполненных работ по форме № КС-2, подтверждающего выполнение комплексов (видов) работ в соответствии с локальным сметным расчетом стоимости работ (Приложение № 1 к Описанию объекта закупки), условиями Контракта в течение 20 (двадцати) рабочих дней с даты получения Заказчиком исполнительной документации.</w:t>
      </w:r>
    </w:p>
    <w:p w14:paraId="4A1B60AD" w14:textId="77777777" w:rsidR="0071777F" w:rsidRDefault="002717AF">
      <w:pPr>
        <w:tabs>
          <w:tab w:val="left" w:leader="underscore" w:pos="7358"/>
        </w:tabs>
        <w:ind w:firstLine="709"/>
        <w:rPr>
          <w:bCs/>
          <w:sz w:val="24"/>
          <w:szCs w:val="24"/>
        </w:rPr>
      </w:pPr>
      <w:r>
        <w:rPr>
          <w:sz w:val="24"/>
          <w:szCs w:val="24"/>
        </w:rPr>
        <w:t xml:space="preserve">В целях приемки выполненных работ Подрядчик для подтверждения объемов и качества выполненных работ, предусмотренных локальным сметным расчетом (Приложение № 1 к Описанию объекта закупки), направляет в адрес Заказчика следующую исполнительную документацию: </w:t>
      </w:r>
    </w:p>
    <w:p w14:paraId="1758AEBF" w14:textId="77777777" w:rsidR="0071777F" w:rsidRDefault="002717AF">
      <w:pPr>
        <w:widowControl w:val="0"/>
        <w:spacing w:line="23" w:lineRule="atLeast"/>
        <w:ind w:firstLine="709"/>
        <w:rPr>
          <w:sz w:val="24"/>
          <w:szCs w:val="24"/>
          <w:lang w:eastAsia="ru-RU"/>
        </w:rPr>
      </w:pPr>
      <w:r>
        <w:rPr>
          <w:sz w:val="24"/>
          <w:szCs w:val="24"/>
          <w:lang w:eastAsia="ru-RU"/>
        </w:rPr>
        <w:t>- счёт;</w:t>
      </w:r>
    </w:p>
    <w:p w14:paraId="403481BF" w14:textId="77777777" w:rsidR="0071777F" w:rsidRDefault="002717AF">
      <w:pPr>
        <w:widowControl w:val="0"/>
        <w:spacing w:line="23" w:lineRule="atLeast"/>
        <w:ind w:firstLine="709"/>
        <w:rPr>
          <w:sz w:val="24"/>
          <w:szCs w:val="24"/>
          <w:lang w:eastAsia="ru-RU"/>
        </w:rPr>
      </w:pPr>
      <w:r>
        <w:rPr>
          <w:sz w:val="24"/>
          <w:szCs w:val="24"/>
          <w:lang w:eastAsia="ru-RU"/>
        </w:rPr>
        <w:t>- акт о приемке выполненных работ по форме № КС-2;</w:t>
      </w:r>
    </w:p>
    <w:p w14:paraId="3962443E" w14:textId="77777777" w:rsidR="0071777F" w:rsidRDefault="002717AF">
      <w:pPr>
        <w:widowControl w:val="0"/>
        <w:spacing w:line="23" w:lineRule="atLeast"/>
        <w:ind w:firstLine="709"/>
        <w:rPr>
          <w:sz w:val="24"/>
          <w:szCs w:val="24"/>
          <w:lang w:eastAsia="ru-RU"/>
        </w:rPr>
      </w:pPr>
      <w:r>
        <w:rPr>
          <w:sz w:val="24"/>
          <w:szCs w:val="24"/>
          <w:lang w:eastAsia="ru-RU"/>
        </w:rPr>
        <w:t>- справка о стоимости выполненных работ по форме № КС-3;</w:t>
      </w:r>
    </w:p>
    <w:p w14:paraId="09E0DFC9" w14:textId="77777777" w:rsidR="0071777F" w:rsidRDefault="002717AF">
      <w:pPr>
        <w:widowControl w:val="0"/>
        <w:spacing w:line="23" w:lineRule="atLeast"/>
        <w:ind w:firstLine="709"/>
        <w:rPr>
          <w:sz w:val="24"/>
          <w:szCs w:val="24"/>
          <w:lang w:eastAsia="ru-RU"/>
        </w:rPr>
      </w:pPr>
      <w:r>
        <w:rPr>
          <w:sz w:val="24"/>
          <w:szCs w:val="24"/>
          <w:lang w:eastAsia="ru-RU"/>
        </w:rPr>
        <w:t>- общий журнал работ по форме КС-6;</w:t>
      </w:r>
    </w:p>
    <w:p w14:paraId="12F5CCA8" w14:textId="77777777" w:rsidR="0071777F" w:rsidRDefault="002717AF">
      <w:pPr>
        <w:widowControl w:val="0"/>
        <w:spacing w:line="23" w:lineRule="atLeast"/>
        <w:ind w:firstLine="709"/>
        <w:rPr>
          <w:sz w:val="24"/>
          <w:szCs w:val="24"/>
          <w:lang w:eastAsia="ru-RU"/>
        </w:rPr>
      </w:pPr>
      <w:r>
        <w:rPr>
          <w:sz w:val="24"/>
          <w:szCs w:val="24"/>
          <w:lang w:eastAsia="ru-RU"/>
        </w:rPr>
        <w:t>- исполнительная схема;</w:t>
      </w:r>
    </w:p>
    <w:p w14:paraId="7AB90A11" w14:textId="77777777" w:rsidR="0071777F" w:rsidRDefault="002717AF">
      <w:pPr>
        <w:widowControl w:val="0"/>
        <w:spacing w:line="23" w:lineRule="atLeast"/>
        <w:ind w:firstLine="709"/>
        <w:rPr>
          <w:sz w:val="24"/>
          <w:szCs w:val="24"/>
          <w:lang w:eastAsia="ru-RU"/>
        </w:rPr>
      </w:pPr>
      <w:r>
        <w:rPr>
          <w:sz w:val="24"/>
          <w:szCs w:val="24"/>
          <w:lang w:eastAsia="ru-RU"/>
        </w:rPr>
        <w:lastRenderedPageBreak/>
        <w:t>- результаты цветной фотофиксации выполняемых работ.</w:t>
      </w:r>
    </w:p>
    <w:p w14:paraId="27C4217E" w14:textId="77777777" w:rsidR="0071777F" w:rsidRDefault="002717AF">
      <w:pPr>
        <w:widowControl w:val="0"/>
        <w:spacing w:line="23" w:lineRule="atLeast"/>
        <w:ind w:firstLine="709"/>
        <w:rPr>
          <w:sz w:val="24"/>
          <w:szCs w:val="24"/>
          <w:lang w:eastAsia="ru-RU"/>
        </w:rPr>
      </w:pPr>
      <w:r>
        <w:rPr>
          <w:sz w:val="24"/>
          <w:szCs w:val="24"/>
          <w:lang w:eastAsia="ru-RU"/>
        </w:rPr>
        <w:t>Исполнительная документация, представленная Подрядчиком, должна быть оформлена в строгом соответствии с действующими требованиями к оформлению документов указанного вида (в переплетенном виде); пометки, исправления, подчистки не допускаются, при их наличии такая исполнительная документация юридической силы не имеет.</w:t>
      </w:r>
    </w:p>
    <w:p w14:paraId="2A45A73B" w14:textId="77777777" w:rsidR="0071777F" w:rsidRDefault="002717AF">
      <w:pPr>
        <w:ind w:firstLine="709"/>
        <w:rPr>
          <w:sz w:val="24"/>
          <w:szCs w:val="24"/>
        </w:rPr>
      </w:pPr>
      <w:r>
        <w:rPr>
          <w:sz w:val="24"/>
          <w:szCs w:val="24"/>
          <w:lang w:eastAsia="ru-RU"/>
        </w:rPr>
        <w:t xml:space="preserve">3.5. </w:t>
      </w:r>
      <w:r>
        <w:rPr>
          <w:sz w:val="24"/>
          <w:szCs w:val="24"/>
        </w:rPr>
        <w:t>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локальному сметному расчету стоимости работ (Приложение № 1 к Описанию объекта закупки), который является неотъемлемой частью Контракта, Заказчик может проводить экспертизу результатов выполненных работ.</w:t>
      </w:r>
    </w:p>
    <w:p w14:paraId="4D2D4EB6" w14:textId="77777777" w:rsidR="0071777F" w:rsidRDefault="002717AF">
      <w:pPr>
        <w:ind w:firstLine="709"/>
        <w:rPr>
          <w:sz w:val="24"/>
          <w:szCs w:val="24"/>
        </w:rPr>
      </w:pPr>
      <w:r>
        <w:rPr>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E317282" w14:textId="77777777" w:rsidR="0071777F" w:rsidRDefault="002717AF">
      <w:pPr>
        <w:widowControl w:val="0"/>
        <w:spacing w:line="23" w:lineRule="atLeast"/>
        <w:ind w:firstLine="567"/>
        <w:rPr>
          <w:sz w:val="24"/>
          <w:szCs w:val="24"/>
          <w:lang w:eastAsia="ru-RU"/>
        </w:rPr>
      </w:pPr>
      <w:r>
        <w:rPr>
          <w:sz w:val="24"/>
          <w:szCs w:val="24"/>
          <w:lang w:eastAsia="ru-RU"/>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2A02CFA0" w14:textId="77777777" w:rsidR="0071777F" w:rsidRDefault="002717AF">
      <w:pPr>
        <w:widowControl w:val="0"/>
        <w:spacing w:line="23" w:lineRule="atLeast"/>
        <w:ind w:firstLine="567"/>
        <w:rPr>
          <w:sz w:val="24"/>
          <w:szCs w:val="24"/>
          <w:lang w:eastAsia="ru-RU"/>
        </w:rPr>
      </w:pPr>
      <w:r>
        <w:rPr>
          <w:sz w:val="24"/>
          <w:szCs w:val="24"/>
          <w:lang w:eastAsia="ru-RU"/>
        </w:rPr>
        <w:t>Подрядчик обеспечивает передачу результатов работ для проведения экспертизы.</w:t>
      </w:r>
    </w:p>
    <w:p w14:paraId="48E40444" w14:textId="77777777" w:rsidR="0071777F" w:rsidRDefault="002717AF">
      <w:pPr>
        <w:widowControl w:val="0"/>
        <w:spacing w:line="23" w:lineRule="atLeast"/>
        <w:ind w:firstLine="567"/>
        <w:rPr>
          <w:sz w:val="24"/>
          <w:szCs w:val="24"/>
          <w:lang w:eastAsia="ru-RU"/>
        </w:rPr>
      </w:pPr>
      <w:r>
        <w:rPr>
          <w:sz w:val="24"/>
          <w:szCs w:val="24"/>
          <w:lang w:eastAsia="ru-RU"/>
        </w:rPr>
        <w:t>3.6. Датой приемки выполненной работы считается дата подписания Сторонами акта о приемке выполненных работ по форме № КС-2.</w:t>
      </w:r>
    </w:p>
    <w:p w14:paraId="6E84880E" w14:textId="77777777" w:rsidR="0071777F" w:rsidRDefault="002717AF">
      <w:pPr>
        <w:widowControl w:val="0"/>
        <w:spacing w:line="23" w:lineRule="atLeast"/>
        <w:ind w:firstLine="567"/>
        <w:rPr>
          <w:sz w:val="24"/>
          <w:szCs w:val="24"/>
          <w:lang w:eastAsia="ru-RU"/>
        </w:rPr>
      </w:pPr>
      <w:r>
        <w:rPr>
          <w:sz w:val="24"/>
          <w:szCs w:val="24"/>
          <w:lang w:eastAsia="ru-RU"/>
        </w:rPr>
        <w:t>3.7.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6D647BBE" w14:textId="77777777" w:rsidR="0071777F" w:rsidRDefault="002717AF">
      <w:pPr>
        <w:widowControl w:val="0"/>
        <w:spacing w:line="23" w:lineRule="atLeast"/>
        <w:ind w:firstLine="567"/>
        <w:rPr>
          <w:sz w:val="24"/>
          <w:szCs w:val="24"/>
          <w:lang w:eastAsia="ru-RU"/>
        </w:rPr>
      </w:pPr>
      <w:r>
        <w:rPr>
          <w:sz w:val="24"/>
          <w:szCs w:val="24"/>
          <w:lang w:eastAsia="ru-RU"/>
        </w:rPr>
        <w:t>3.8.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42EC0F33" w14:textId="77777777" w:rsidR="0071777F" w:rsidRDefault="002717AF">
      <w:pPr>
        <w:widowControl w:val="0"/>
        <w:spacing w:line="23" w:lineRule="atLeast"/>
        <w:ind w:firstLine="567"/>
        <w:rPr>
          <w:sz w:val="24"/>
          <w:szCs w:val="24"/>
          <w:lang w:eastAsia="ru-RU"/>
        </w:rPr>
      </w:pPr>
      <w:r>
        <w:rPr>
          <w:sz w:val="24"/>
          <w:szCs w:val="24"/>
          <w:lang w:eastAsia="ru-RU"/>
        </w:rPr>
        <w:t>3.9.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750FF602" w14:textId="77777777" w:rsidR="0071777F" w:rsidRDefault="002717AF">
      <w:pPr>
        <w:widowControl w:val="0"/>
        <w:spacing w:line="23" w:lineRule="atLeast"/>
        <w:ind w:firstLine="567"/>
        <w:rPr>
          <w:sz w:val="24"/>
          <w:szCs w:val="24"/>
          <w:lang w:eastAsia="ru-RU"/>
        </w:rPr>
      </w:pPr>
      <w:r>
        <w:rPr>
          <w:sz w:val="24"/>
          <w:szCs w:val="24"/>
          <w:lang w:eastAsia="ru-RU"/>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005DACCE" w14:textId="77777777" w:rsidR="0071777F" w:rsidRDefault="002717AF">
      <w:pPr>
        <w:widowControl w:val="0"/>
        <w:spacing w:line="23" w:lineRule="atLeast"/>
        <w:ind w:firstLine="567"/>
        <w:rPr>
          <w:sz w:val="24"/>
          <w:szCs w:val="24"/>
          <w:lang w:eastAsia="ru-RU"/>
        </w:rPr>
      </w:pPr>
      <w:r>
        <w:rPr>
          <w:sz w:val="24"/>
          <w:szCs w:val="24"/>
          <w:lang w:eastAsia="ru-RU"/>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24BB1AE7" w14:textId="77777777" w:rsidR="0071777F" w:rsidRDefault="002717AF">
      <w:pPr>
        <w:widowControl w:val="0"/>
        <w:spacing w:line="23" w:lineRule="atLeast"/>
        <w:ind w:firstLine="567"/>
        <w:rPr>
          <w:sz w:val="24"/>
          <w:szCs w:val="24"/>
          <w:lang w:eastAsia="ru-RU"/>
        </w:rPr>
      </w:pPr>
      <w:r>
        <w:rPr>
          <w:sz w:val="24"/>
          <w:szCs w:val="24"/>
          <w:lang w:eastAsia="ru-RU"/>
        </w:rPr>
        <w:t>3.10.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3903CF03" w14:textId="77777777" w:rsidR="0071777F" w:rsidRDefault="002717AF">
      <w:pPr>
        <w:tabs>
          <w:tab w:val="left" w:leader="underscore" w:pos="7358"/>
        </w:tabs>
        <w:ind w:firstLine="709"/>
        <w:rPr>
          <w:sz w:val="24"/>
          <w:szCs w:val="24"/>
        </w:rPr>
      </w:pPr>
      <w:r>
        <w:rPr>
          <w:sz w:val="24"/>
          <w:szCs w:val="24"/>
          <w:lang w:eastAsia="ru-RU"/>
        </w:rPr>
        <w:t xml:space="preserve">3.11. </w:t>
      </w:r>
      <w:r>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w:t>
      </w:r>
      <w:r>
        <w:rPr>
          <w:sz w:val="24"/>
          <w:szCs w:val="24"/>
        </w:rPr>
        <w:lastRenderedPageBreak/>
        <w:t>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622965B4" w14:textId="77777777" w:rsidR="0071777F" w:rsidRDefault="0071777F">
      <w:pPr>
        <w:tabs>
          <w:tab w:val="left" w:leader="underscore" w:pos="7358"/>
        </w:tabs>
        <w:ind w:firstLine="709"/>
        <w:rPr>
          <w:sz w:val="24"/>
          <w:szCs w:val="24"/>
        </w:rPr>
      </w:pPr>
    </w:p>
    <w:p w14:paraId="692F8C65" w14:textId="77777777" w:rsidR="0071777F" w:rsidRDefault="002717AF">
      <w:pPr>
        <w:jc w:val="center"/>
        <w:rPr>
          <w:sz w:val="24"/>
          <w:szCs w:val="24"/>
        </w:rPr>
      </w:pPr>
      <w:r>
        <w:rPr>
          <w:b/>
          <w:sz w:val="24"/>
          <w:szCs w:val="24"/>
          <w:lang w:eastAsia="ru-RU"/>
        </w:rPr>
        <w:t>4. Гарантийные обязательства</w:t>
      </w:r>
    </w:p>
    <w:p w14:paraId="6029EF02" w14:textId="77777777" w:rsidR="0071777F" w:rsidRDefault="002717AF">
      <w:pPr>
        <w:ind w:firstLine="709"/>
        <w:rPr>
          <w:sz w:val="24"/>
          <w:szCs w:val="24"/>
          <w:lang w:eastAsia="ru-RU"/>
        </w:rPr>
      </w:pPr>
      <w:r>
        <w:rPr>
          <w:sz w:val="24"/>
          <w:szCs w:val="24"/>
          <w:lang w:eastAsia="ru-RU"/>
        </w:rPr>
        <w:t>4.1. Под гарантийными обязательствами Стороны понимают обязанность Подрядчика безвозмездно и добровольно устранить в порядке и сроки, установленные Контрактом,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14:paraId="43C30448" w14:textId="77777777" w:rsidR="0071777F" w:rsidRDefault="002717AF">
      <w:pPr>
        <w:ind w:firstLine="709"/>
        <w:rPr>
          <w:sz w:val="24"/>
          <w:szCs w:val="24"/>
          <w:lang w:eastAsia="ru-RU"/>
        </w:rPr>
      </w:pPr>
      <w:r>
        <w:rPr>
          <w:sz w:val="24"/>
          <w:szCs w:val="24"/>
          <w:lang w:eastAsia="ru-RU"/>
        </w:rPr>
        <w:t>Гарантийные сроки устанавливаются с учетом требований к гарантийным срокам, предусмотренным Описанием объекта закупки (Приложение № 1 к Контракту). Течение гарантийных сроков начинается с даты подписания сторонами акта о приемке выполненных работ по форме № КС-2,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2B880EDB" w14:textId="77777777" w:rsidR="0071777F" w:rsidRDefault="002717AF">
      <w:pPr>
        <w:ind w:firstLine="709"/>
        <w:rPr>
          <w:sz w:val="24"/>
          <w:szCs w:val="24"/>
          <w:lang w:eastAsia="ru-RU"/>
        </w:rPr>
      </w:pPr>
      <w:r>
        <w:rPr>
          <w:sz w:val="24"/>
          <w:szCs w:val="24"/>
          <w:lang w:eastAsia="ru-RU"/>
        </w:rPr>
        <w:t>4.1.1. В случае досрочного расторжения Контракта, гарантийные сроки на фактически выполненные Подрядчиком Работы начинают течь с момента расторжения Контракта.</w:t>
      </w:r>
    </w:p>
    <w:p w14:paraId="1DAEB317" w14:textId="77777777" w:rsidR="0071777F" w:rsidRDefault="002717AF">
      <w:pPr>
        <w:ind w:firstLine="709"/>
        <w:rPr>
          <w:sz w:val="24"/>
          <w:szCs w:val="24"/>
          <w:lang w:eastAsia="ru-RU"/>
        </w:rPr>
      </w:pPr>
      <w:r>
        <w:rPr>
          <w:sz w:val="24"/>
          <w:szCs w:val="24"/>
          <w:lang w:eastAsia="ru-RU"/>
        </w:rPr>
        <w:t>4.2.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p>
    <w:p w14:paraId="5219306D" w14:textId="77777777" w:rsidR="0071777F" w:rsidRDefault="002717AF">
      <w:pPr>
        <w:ind w:firstLine="709"/>
        <w:rPr>
          <w:sz w:val="24"/>
          <w:szCs w:val="24"/>
          <w:lang w:eastAsia="ru-RU"/>
        </w:rPr>
      </w:pPr>
      <w:r>
        <w:rPr>
          <w:sz w:val="24"/>
          <w:szCs w:val="24"/>
          <w:lang w:eastAsia="ru-RU"/>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2B63B2D8" w14:textId="77777777" w:rsidR="0071777F" w:rsidRDefault="002717AF">
      <w:pPr>
        <w:ind w:firstLine="709"/>
        <w:rPr>
          <w:sz w:val="24"/>
          <w:szCs w:val="24"/>
          <w:lang w:eastAsia="ru-RU"/>
        </w:rPr>
      </w:pPr>
      <w:r>
        <w:rPr>
          <w:sz w:val="24"/>
          <w:szCs w:val="24"/>
          <w:lang w:eastAsia="ru-RU"/>
        </w:rPr>
        <w:t>4.3.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2AD0DBDE" w14:textId="77777777" w:rsidR="0071777F" w:rsidRDefault="002717AF">
      <w:pPr>
        <w:ind w:firstLine="709"/>
        <w:rPr>
          <w:sz w:val="24"/>
          <w:szCs w:val="24"/>
          <w:lang w:eastAsia="ru-RU"/>
        </w:rPr>
      </w:pPr>
      <w:r>
        <w:rPr>
          <w:sz w:val="24"/>
          <w:szCs w:val="24"/>
          <w:lang w:eastAsia="ru-RU"/>
        </w:rPr>
        <w:t>4.4. Устранение недостатков (дефектов) работ, выявленных в течение гарантийных сроков, осуществляется силами Подрядчика и за его счет.</w:t>
      </w:r>
    </w:p>
    <w:p w14:paraId="298F8D7F" w14:textId="77777777" w:rsidR="0071777F" w:rsidRDefault="002717AF">
      <w:pPr>
        <w:ind w:firstLine="709"/>
        <w:rPr>
          <w:sz w:val="24"/>
          <w:szCs w:val="24"/>
          <w:lang w:eastAsia="ru-RU"/>
        </w:rPr>
      </w:pPr>
      <w:r>
        <w:rPr>
          <w:sz w:val="24"/>
          <w:szCs w:val="24"/>
          <w:lang w:eastAsia="ru-RU"/>
        </w:rPr>
        <w:t>4.5.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0333FD4F" w14:textId="77777777" w:rsidR="0071777F" w:rsidRDefault="002717AF">
      <w:pPr>
        <w:ind w:firstLine="709"/>
        <w:rPr>
          <w:sz w:val="24"/>
          <w:szCs w:val="24"/>
          <w:lang w:eastAsia="ru-RU"/>
        </w:rPr>
      </w:pPr>
      <w:r>
        <w:rPr>
          <w:sz w:val="24"/>
          <w:szCs w:val="24"/>
          <w:lang w:eastAsia="ru-RU"/>
        </w:rPr>
        <w:t xml:space="preserve">4.5.1. Наличие недостатков (дефектов) в выполненных Работах может быть обнаружено следующими путями: </w:t>
      </w:r>
    </w:p>
    <w:p w14:paraId="7C896DB4" w14:textId="77777777" w:rsidR="0071777F" w:rsidRDefault="002717AF">
      <w:pPr>
        <w:ind w:firstLine="709"/>
        <w:rPr>
          <w:sz w:val="24"/>
          <w:szCs w:val="24"/>
          <w:lang w:eastAsia="ru-RU"/>
        </w:rPr>
      </w:pPr>
      <w:r>
        <w:rPr>
          <w:sz w:val="24"/>
          <w:szCs w:val="24"/>
          <w:lang w:eastAsia="ru-RU"/>
        </w:rPr>
        <w:t xml:space="preserve">- выездная плановая проверка, выездная внеплановая проверка Заказчиком; </w:t>
      </w:r>
    </w:p>
    <w:p w14:paraId="3F428077" w14:textId="77777777" w:rsidR="0071777F" w:rsidRDefault="002717AF">
      <w:pPr>
        <w:ind w:firstLine="709"/>
        <w:rPr>
          <w:sz w:val="24"/>
          <w:szCs w:val="24"/>
          <w:lang w:eastAsia="ru-RU"/>
        </w:rPr>
      </w:pPr>
      <w:r>
        <w:rPr>
          <w:sz w:val="24"/>
          <w:szCs w:val="24"/>
          <w:lang w:eastAsia="ru-RU"/>
        </w:rPr>
        <w:t>- выявленный (обнаруженный) специалистом Заказчика и/или эксплуатирующей организацией недостаток (дефект);</w:t>
      </w:r>
    </w:p>
    <w:p w14:paraId="75471930" w14:textId="77777777" w:rsidR="0071777F" w:rsidRDefault="002717AF">
      <w:pPr>
        <w:ind w:firstLine="709"/>
        <w:rPr>
          <w:sz w:val="24"/>
          <w:szCs w:val="24"/>
          <w:lang w:eastAsia="ru-RU"/>
        </w:rPr>
      </w:pPr>
      <w:r>
        <w:rPr>
          <w:sz w:val="24"/>
          <w:szCs w:val="24"/>
          <w:lang w:eastAsia="ru-RU"/>
        </w:rPr>
        <w:t>- выявленный (обнаруженный) Подрядчиком недостаток (дефект) в рамках эксплуатационного контроля;</w:t>
      </w:r>
    </w:p>
    <w:p w14:paraId="439E3CF9" w14:textId="77777777" w:rsidR="0071777F" w:rsidRDefault="002717AF">
      <w:pPr>
        <w:ind w:firstLine="709"/>
        <w:rPr>
          <w:sz w:val="24"/>
          <w:szCs w:val="24"/>
          <w:lang w:eastAsia="ru-RU"/>
        </w:rPr>
      </w:pPr>
      <w:r>
        <w:rPr>
          <w:sz w:val="24"/>
          <w:szCs w:val="24"/>
          <w:lang w:eastAsia="ru-RU"/>
        </w:rPr>
        <w:t>- документ, вынесенный должностным лицом, уполномоченным исполнять государственную функцию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 правил, стандартов, технических норм и иных требований нормативных документов в области обеспечения безопасности дорожного движения при строительстве, реконструкции, ремонте и эксплуатации автомобильных дорог.</w:t>
      </w:r>
    </w:p>
    <w:p w14:paraId="28960416" w14:textId="77777777" w:rsidR="0071777F" w:rsidRDefault="002717AF">
      <w:pPr>
        <w:ind w:firstLine="709"/>
        <w:rPr>
          <w:sz w:val="24"/>
          <w:szCs w:val="24"/>
          <w:lang w:eastAsia="ru-RU"/>
        </w:rPr>
      </w:pPr>
      <w:r>
        <w:rPr>
          <w:sz w:val="24"/>
          <w:szCs w:val="24"/>
          <w:lang w:eastAsia="ru-RU"/>
        </w:rPr>
        <w:lastRenderedPageBreak/>
        <w:t>4.6.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1E277B7D" w14:textId="77777777" w:rsidR="0071777F" w:rsidRDefault="002717AF">
      <w:pPr>
        <w:ind w:firstLine="709"/>
        <w:rPr>
          <w:sz w:val="24"/>
          <w:szCs w:val="24"/>
          <w:lang w:eastAsia="ru-RU"/>
        </w:rPr>
      </w:pPr>
      <w:r>
        <w:rPr>
          <w:sz w:val="24"/>
          <w:szCs w:val="24"/>
          <w:lang w:eastAsia="ru-RU"/>
        </w:rPr>
        <w:t>4.7. В случае уклонения Подрядчика от составления акта в установленный срок Заказчик вправе составить акт без участия Подрядчика.</w:t>
      </w:r>
    </w:p>
    <w:p w14:paraId="6BB9266D" w14:textId="77777777" w:rsidR="0071777F" w:rsidRDefault="002717AF">
      <w:pPr>
        <w:ind w:firstLine="709"/>
        <w:rPr>
          <w:sz w:val="24"/>
          <w:szCs w:val="24"/>
          <w:lang w:eastAsia="ru-RU"/>
        </w:rPr>
      </w:pPr>
      <w:r>
        <w:rPr>
          <w:sz w:val="24"/>
          <w:szCs w:val="24"/>
          <w:lang w:eastAsia="ru-RU"/>
        </w:rPr>
        <w:t>4.8. Если иной срок не будет определен сторонами в акте, Подрядчик обязуется устранить выявленные недостатки (дефекты) работ не позднее 1 (одного) месяца со дня получения от Заказчика уведомления о выявленных недостатках (дефектах) работ.</w:t>
      </w:r>
    </w:p>
    <w:p w14:paraId="39041065" w14:textId="77777777" w:rsidR="0071777F" w:rsidRDefault="002717AF">
      <w:pPr>
        <w:ind w:firstLine="709"/>
        <w:rPr>
          <w:sz w:val="24"/>
          <w:szCs w:val="24"/>
          <w:lang w:eastAsia="ru-RU"/>
        </w:rPr>
      </w:pPr>
      <w:r>
        <w:rPr>
          <w:sz w:val="24"/>
          <w:szCs w:val="24"/>
          <w:lang w:eastAsia="ru-RU"/>
        </w:rPr>
        <w:t>4.9. 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6BF5C2A3" w14:textId="77777777" w:rsidR="0071777F" w:rsidRDefault="002717AF">
      <w:pPr>
        <w:ind w:firstLine="709"/>
        <w:rPr>
          <w:sz w:val="24"/>
          <w:szCs w:val="24"/>
          <w:lang w:eastAsia="ru-RU"/>
        </w:rPr>
      </w:pPr>
      <w:r>
        <w:rPr>
          <w:sz w:val="24"/>
          <w:szCs w:val="24"/>
          <w:lang w:eastAsia="ru-RU"/>
        </w:rPr>
        <w:t>4.10.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4.3. Контракта.</w:t>
      </w:r>
    </w:p>
    <w:p w14:paraId="4E38E026" w14:textId="77777777" w:rsidR="0071777F" w:rsidRDefault="002717AF">
      <w:pPr>
        <w:tabs>
          <w:tab w:val="left" w:pos="993"/>
          <w:tab w:val="left" w:pos="1134"/>
        </w:tabs>
        <w:ind w:firstLine="709"/>
        <w:rPr>
          <w:sz w:val="24"/>
          <w:szCs w:val="24"/>
        </w:rPr>
      </w:pPr>
      <w:r>
        <w:rPr>
          <w:sz w:val="24"/>
          <w:szCs w:val="24"/>
          <w:lang w:eastAsia="ru-RU"/>
        </w:rPr>
        <w:t>4.11.</w:t>
      </w:r>
      <w:r>
        <w:rPr>
          <w:sz w:val="24"/>
          <w:szCs w:val="24"/>
          <w:lang w:eastAsia="ru-RU"/>
        </w:rPr>
        <w:tab/>
        <w:t>За неисполнение или ненадлежащее исполнение Подрядчиком гарантийных обязательств, предусмотренных Контрактом, Подрядчик обязан уплатить неустойку (штраф, пени) в размере, определяемом в соответствии с разделом 6 настоящего Контракта.</w:t>
      </w:r>
    </w:p>
    <w:p w14:paraId="76FBF23C" w14:textId="77777777" w:rsidR="0071777F" w:rsidRDefault="002717AF">
      <w:pPr>
        <w:ind w:firstLine="709"/>
        <w:rPr>
          <w:sz w:val="24"/>
          <w:szCs w:val="24"/>
          <w:lang w:eastAsia="ru-RU"/>
        </w:rPr>
      </w:pPr>
      <w:r>
        <w:rPr>
          <w:sz w:val="24"/>
          <w:szCs w:val="24"/>
          <w:lang w:eastAsia="ru-RU"/>
        </w:rPr>
        <w:t>4.12. Уплата неустойки (штрафа, пени), а также возмещение убытков не освобождает Подрядчика от выполнения гарантийных обязательств по Контракту в натуре.</w:t>
      </w:r>
    </w:p>
    <w:p w14:paraId="3A88DF3C" w14:textId="77777777" w:rsidR="0071777F" w:rsidRDefault="0071777F">
      <w:pPr>
        <w:ind w:firstLine="709"/>
        <w:rPr>
          <w:sz w:val="24"/>
          <w:szCs w:val="24"/>
          <w:lang w:eastAsia="ru-RU"/>
        </w:rPr>
      </w:pPr>
    </w:p>
    <w:p w14:paraId="2FE8C8F4" w14:textId="77777777" w:rsidR="0071777F" w:rsidRDefault="002717AF">
      <w:pPr>
        <w:shd w:val="clear" w:color="auto" w:fill="FFFFFF"/>
        <w:jc w:val="center"/>
        <w:rPr>
          <w:b/>
          <w:sz w:val="24"/>
          <w:szCs w:val="24"/>
        </w:rPr>
      </w:pPr>
      <w:r>
        <w:rPr>
          <w:b/>
          <w:sz w:val="24"/>
          <w:szCs w:val="24"/>
        </w:rPr>
        <w:t>5. Обязательства Сторон</w:t>
      </w:r>
    </w:p>
    <w:p w14:paraId="10720F69" w14:textId="77777777" w:rsidR="0071777F" w:rsidRDefault="002717AF">
      <w:pPr>
        <w:ind w:firstLine="709"/>
        <w:rPr>
          <w:sz w:val="24"/>
          <w:szCs w:val="24"/>
        </w:rPr>
      </w:pPr>
      <w:r>
        <w:rPr>
          <w:b/>
          <w:sz w:val="24"/>
          <w:szCs w:val="24"/>
        </w:rPr>
        <w:t>5.1. Заказчик обязан:</w:t>
      </w:r>
    </w:p>
    <w:p w14:paraId="02C5EFA9" w14:textId="77777777" w:rsidR="0071777F" w:rsidRDefault="002717AF">
      <w:pPr>
        <w:ind w:firstLine="709"/>
        <w:rPr>
          <w:sz w:val="24"/>
          <w:szCs w:val="24"/>
        </w:rPr>
      </w:pPr>
      <w:r>
        <w:rPr>
          <w:sz w:val="24"/>
          <w:szCs w:val="24"/>
        </w:rPr>
        <w:t>5.1.1. Принять от Подрядчика выполненные Работы, предусмотренные Контрактом, в соответствии с условиями Контракта.</w:t>
      </w:r>
    </w:p>
    <w:p w14:paraId="7E87E8ED" w14:textId="77777777" w:rsidR="0071777F" w:rsidRDefault="002717AF">
      <w:pPr>
        <w:ind w:firstLine="709"/>
        <w:rPr>
          <w:sz w:val="24"/>
          <w:szCs w:val="24"/>
        </w:rPr>
      </w:pPr>
      <w:r>
        <w:rPr>
          <w:sz w:val="24"/>
          <w:szCs w:val="24"/>
        </w:rPr>
        <w:t>5.1.2. Оплачивать результаты фактически выполненных по Контракту и принятых работ в размерах, установленных Контрактом, в соответствии с положениями части 13.1 статьи 34 Закона о контрактной системе о сроках оплаты Заказчиком выполненных работ.</w:t>
      </w:r>
    </w:p>
    <w:p w14:paraId="3EFFD7B1" w14:textId="77777777" w:rsidR="0071777F" w:rsidRDefault="002717AF">
      <w:pPr>
        <w:ind w:firstLine="709"/>
        <w:rPr>
          <w:sz w:val="24"/>
          <w:szCs w:val="24"/>
        </w:rPr>
      </w:pPr>
      <w:r>
        <w:rPr>
          <w:sz w:val="24"/>
          <w:szCs w:val="24"/>
        </w:rPr>
        <w:t>5.1.3. Уведомлять Подрядчика при заключении Контракта, в целях осуществления контроля, на оказание услуг по инженерному сопровождению (строительному контролю) с организациями. Организация от имени и по письменному поручению Заказчика осуществляет инженерное сопровождение (строительный контроль) за соблюдением Подрядчиком качества работ, а также производит проверку соответствия используемых материалов и оборудования условиям Контракта, Описания объекта закупки (Приложение № 1 к Контракту), участвует в приемке выполненных работ.</w:t>
      </w:r>
    </w:p>
    <w:p w14:paraId="78027AFD" w14:textId="77777777" w:rsidR="0071777F" w:rsidRDefault="002717AF">
      <w:pPr>
        <w:ind w:firstLine="709"/>
        <w:rPr>
          <w:sz w:val="24"/>
          <w:szCs w:val="24"/>
        </w:rPr>
      </w:pPr>
      <w:r>
        <w:rPr>
          <w:sz w:val="24"/>
          <w:szCs w:val="24"/>
        </w:rPr>
        <w:t xml:space="preserve">5.1.4. Обеспечить приемку надлежащим образом выполненных Работ в соответствии с условиями Контракта. </w:t>
      </w:r>
    </w:p>
    <w:p w14:paraId="12352603" w14:textId="77777777" w:rsidR="0071777F" w:rsidRDefault="002717AF">
      <w:pPr>
        <w:shd w:val="clear" w:color="auto" w:fill="FFFFFF"/>
        <w:ind w:firstLine="709"/>
        <w:rPr>
          <w:sz w:val="24"/>
          <w:szCs w:val="24"/>
        </w:rPr>
      </w:pPr>
      <w:r>
        <w:rPr>
          <w:sz w:val="24"/>
          <w:szCs w:val="24"/>
        </w:rPr>
        <w:t>5.1.5. Обеспечивать оплату выполненных Подрядчиком Работ на условиях Контракта или направить в адрес Подрядчика мотивированный отказ от приемки в соответствии с условиями Контракта.</w:t>
      </w:r>
    </w:p>
    <w:p w14:paraId="1BFFFC5C" w14:textId="77777777" w:rsidR="0071777F" w:rsidRDefault="002717AF">
      <w:pPr>
        <w:shd w:val="clear" w:color="auto" w:fill="FFFFFF"/>
        <w:suppressAutoHyphens w:val="0"/>
        <w:ind w:firstLine="709"/>
        <w:rPr>
          <w:sz w:val="24"/>
          <w:szCs w:val="24"/>
          <w:lang w:eastAsia="ar-SA"/>
        </w:rPr>
      </w:pPr>
      <w:r>
        <w:rPr>
          <w:sz w:val="24"/>
          <w:szCs w:val="24"/>
          <w:lang w:eastAsia="ar-SA"/>
        </w:rPr>
        <w:t>5.1.6. Требовать от Подрядчика представление надлежащим образом оформленной документации, связанной с исполнением Контракта, в том числе отчетных и финансовых документов, подтверждающих исполнение обязательств в соответствии с условиями Контракта.</w:t>
      </w:r>
    </w:p>
    <w:p w14:paraId="468122E6" w14:textId="77777777" w:rsidR="0071777F" w:rsidRDefault="002717AF">
      <w:pPr>
        <w:shd w:val="clear" w:color="auto" w:fill="FFFFFF"/>
        <w:ind w:firstLine="709"/>
        <w:rPr>
          <w:b/>
          <w:sz w:val="24"/>
          <w:szCs w:val="24"/>
        </w:rPr>
      </w:pPr>
      <w:r>
        <w:rPr>
          <w:b/>
          <w:sz w:val="24"/>
          <w:szCs w:val="24"/>
        </w:rPr>
        <w:t>5.2. Заказчик вправе:</w:t>
      </w:r>
    </w:p>
    <w:p w14:paraId="6324A459" w14:textId="77777777" w:rsidR="0071777F" w:rsidRDefault="002717AF">
      <w:pPr>
        <w:shd w:val="clear" w:color="auto" w:fill="FFFFFF"/>
        <w:ind w:firstLine="709"/>
        <w:rPr>
          <w:b/>
          <w:sz w:val="24"/>
          <w:szCs w:val="24"/>
        </w:rPr>
      </w:pPr>
      <w:r>
        <w:rPr>
          <w:sz w:val="24"/>
          <w:szCs w:val="24"/>
        </w:rPr>
        <w:t xml:space="preserve">5.2.1. </w:t>
      </w:r>
      <w:r>
        <w:rPr>
          <w:color w:val="000000"/>
          <w:sz w:val="24"/>
          <w:szCs w:val="24"/>
        </w:rPr>
        <w:t>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0FC1DF86" w14:textId="77777777" w:rsidR="0071777F" w:rsidRDefault="002717AF">
      <w:pPr>
        <w:widowControl w:val="0"/>
        <w:ind w:firstLine="709"/>
        <w:rPr>
          <w:sz w:val="24"/>
          <w:szCs w:val="24"/>
        </w:rPr>
      </w:pPr>
      <w:r>
        <w:rPr>
          <w:sz w:val="24"/>
          <w:szCs w:val="24"/>
        </w:rPr>
        <w:t>5.2.2. Во всякое время проверять ход и качество работ, выполняемых Подрядчиком, не вмешиваясь в его деятельность.</w:t>
      </w:r>
    </w:p>
    <w:p w14:paraId="1BA8CE74" w14:textId="77777777" w:rsidR="0071777F" w:rsidRDefault="002717AF">
      <w:pPr>
        <w:widowControl w:val="0"/>
        <w:ind w:firstLine="709"/>
        <w:rPr>
          <w:sz w:val="24"/>
          <w:szCs w:val="24"/>
        </w:rPr>
      </w:pPr>
      <w:r>
        <w:rPr>
          <w:sz w:val="24"/>
          <w:szCs w:val="24"/>
        </w:rPr>
        <w:t xml:space="preserve">5.2.3. Если Подрядчик не приступает своевременно к исполнению Контракта или </w:t>
      </w:r>
      <w:r>
        <w:rPr>
          <w:sz w:val="24"/>
          <w:szCs w:val="24"/>
        </w:rPr>
        <w:lastRenderedPageBreak/>
        <w:t>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36050984" w14:textId="77777777" w:rsidR="0071777F" w:rsidRDefault="002717AF">
      <w:pPr>
        <w:widowControl w:val="0"/>
        <w:ind w:firstLine="709"/>
        <w:rPr>
          <w:sz w:val="24"/>
          <w:szCs w:val="24"/>
        </w:rPr>
      </w:pPr>
      <w:r>
        <w:rPr>
          <w:sz w:val="24"/>
          <w:szCs w:val="24"/>
        </w:rPr>
        <w:t>5.2.4.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3 (трех) дней со дня его назначения в порядке, установленном Контрактом.</w:t>
      </w:r>
    </w:p>
    <w:p w14:paraId="7A4ACA77" w14:textId="77777777" w:rsidR="0071777F" w:rsidRDefault="002717AF">
      <w:pPr>
        <w:widowControl w:val="0"/>
        <w:ind w:firstLine="709"/>
        <w:rPr>
          <w:sz w:val="24"/>
          <w:szCs w:val="24"/>
        </w:rPr>
      </w:pPr>
      <w:r>
        <w:rPr>
          <w:sz w:val="24"/>
          <w:szCs w:val="24"/>
        </w:rPr>
        <w:t>5.2.5.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22463C4E" w14:textId="77777777" w:rsidR="0071777F" w:rsidRDefault="002717AF">
      <w:pPr>
        <w:widowControl w:val="0"/>
        <w:ind w:firstLine="709"/>
        <w:rPr>
          <w:color w:val="000000"/>
          <w:sz w:val="24"/>
          <w:szCs w:val="24"/>
        </w:rPr>
      </w:pPr>
      <w:r>
        <w:rPr>
          <w:sz w:val="24"/>
          <w:szCs w:val="24"/>
        </w:rPr>
        <w:t>5.2.6. </w:t>
      </w:r>
      <w:r>
        <w:rPr>
          <w:color w:val="000000"/>
          <w:sz w:val="24"/>
          <w:szCs w:val="24"/>
        </w:rPr>
        <w:t>Привлекать для проверки выполненных Подрядчиком Работ, в части их соответствия условиям Контракта, экспертов, экспертные организации.</w:t>
      </w:r>
    </w:p>
    <w:p w14:paraId="7B844696" w14:textId="77777777" w:rsidR="0071777F" w:rsidRDefault="002717AF">
      <w:pPr>
        <w:shd w:val="clear" w:color="auto" w:fill="FFFFFF"/>
        <w:ind w:firstLine="709"/>
        <w:rPr>
          <w:color w:val="000000"/>
          <w:sz w:val="24"/>
          <w:szCs w:val="24"/>
        </w:rPr>
      </w:pPr>
      <w:r>
        <w:rPr>
          <w:sz w:val="24"/>
          <w:szCs w:val="24"/>
        </w:rPr>
        <w:t xml:space="preserve">5.2.7. </w:t>
      </w:r>
      <w:r>
        <w:rPr>
          <w:color w:val="000000"/>
          <w:sz w:val="24"/>
          <w:szCs w:val="24"/>
        </w:rPr>
        <w:t xml:space="preserve">Отказаться (полностью или частично) от оплаты выполненных Работ, </w:t>
      </w:r>
      <w:r>
        <w:rPr>
          <w:color w:val="000000"/>
          <w:sz w:val="24"/>
          <w:szCs w:val="24"/>
        </w:rPr>
        <w:br/>
        <w:t>не соответствующих требованиям настоящего Контракта.</w:t>
      </w:r>
    </w:p>
    <w:p w14:paraId="1C94E8EC" w14:textId="77777777" w:rsidR="0071777F" w:rsidRDefault="002717AF">
      <w:pPr>
        <w:shd w:val="clear" w:color="auto" w:fill="FFFFFF"/>
        <w:ind w:firstLine="709"/>
        <w:rPr>
          <w:sz w:val="24"/>
          <w:szCs w:val="24"/>
        </w:rPr>
      </w:pPr>
      <w:r>
        <w:rPr>
          <w:color w:val="000000"/>
          <w:sz w:val="24"/>
          <w:szCs w:val="24"/>
        </w:rPr>
        <w:t xml:space="preserve">5.2.8. </w:t>
      </w:r>
      <w:r>
        <w:rPr>
          <w:sz w:val="24"/>
          <w:szCs w:val="24"/>
        </w:rPr>
        <w:t>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17B8661A" w14:textId="77777777" w:rsidR="0071777F" w:rsidRDefault="002717AF">
      <w:pPr>
        <w:tabs>
          <w:tab w:val="left" w:leader="underscore" w:pos="7358"/>
        </w:tabs>
        <w:ind w:firstLine="709"/>
        <w:rPr>
          <w:sz w:val="24"/>
          <w:szCs w:val="24"/>
        </w:rPr>
      </w:pPr>
      <w:r>
        <w:rPr>
          <w:sz w:val="24"/>
          <w:szCs w:val="24"/>
        </w:rPr>
        <w:t>Заказчик обязан оплатить Подрядчику в полном объеме выполненные до момента приостановки работы.</w:t>
      </w:r>
    </w:p>
    <w:p w14:paraId="1831A80C" w14:textId="77777777" w:rsidR="0071777F" w:rsidRDefault="002717AF">
      <w:pPr>
        <w:tabs>
          <w:tab w:val="left" w:leader="underscore" w:pos="7358"/>
        </w:tabs>
        <w:ind w:firstLine="709"/>
        <w:rPr>
          <w:color w:val="000000"/>
          <w:sz w:val="24"/>
          <w:szCs w:val="24"/>
        </w:rPr>
      </w:pPr>
      <w:r>
        <w:rPr>
          <w:sz w:val="24"/>
          <w:szCs w:val="24"/>
        </w:rPr>
        <w:t>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44089B77" w14:textId="77777777" w:rsidR="0071777F" w:rsidRDefault="002717AF">
      <w:pPr>
        <w:ind w:firstLine="709"/>
        <w:rPr>
          <w:b/>
          <w:sz w:val="24"/>
          <w:szCs w:val="24"/>
        </w:rPr>
      </w:pPr>
      <w:r>
        <w:rPr>
          <w:b/>
          <w:sz w:val="24"/>
          <w:szCs w:val="24"/>
        </w:rPr>
        <w:t>5.3. Подрядчик обязан:</w:t>
      </w:r>
    </w:p>
    <w:p w14:paraId="19410C89" w14:textId="77777777" w:rsidR="0071777F" w:rsidRDefault="002717AF">
      <w:pPr>
        <w:shd w:val="clear" w:color="auto" w:fill="FFFFFF"/>
        <w:tabs>
          <w:tab w:val="left" w:pos="0"/>
          <w:tab w:val="left" w:pos="1276"/>
        </w:tabs>
        <w:spacing w:line="20" w:lineRule="atLeast"/>
        <w:ind w:firstLine="709"/>
        <w:textAlignment w:val="baseline"/>
        <w:rPr>
          <w:sz w:val="24"/>
          <w:szCs w:val="24"/>
        </w:rPr>
      </w:pPr>
      <w:r>
        <w:rPr>
          <w:sz w:val="24"/>
          <w:szCs w:val="24"/>
        </w:rPr>
        <w:t>5.3.1. Обеспечить сохранность объекта на весь период выполнения работ.</w:t>
      </w:r>
    </w:p>
    <w:p w14:paraId="6F8A9140" w14:textId="77777777" w:rsidR="0071777F" w:rsidRDefault="002717AF">
      <w:pPr>
        <w:ind w:firstLine="709"/>
        <w:rPr>
          <w:sz w:val="24"/>
          <w:szCs w:val="24"/>
        </w:rPr>
      </w:pPr>
      <w:r>
        <w:rPr>
          <w:sz w:val="24"/>
          <w:szCs w:val="24"/>
        </w:rPr>
        <w:t>5.3.2. Принять на себя обязательства выполнить Работы в сроки, предусмотренные Контрактом, который является неотъемлемой частью Контракта, и сдать результат работ по ремонту Заказчику.</w:t>
      </w:r>
    </w:p>
    <w:p w14:paraId="31F327E8" w14:textId="77777777" w:rsidR="0071777F" w:rsidRDefault="002717AF">
      <w:pPr>
        <w:ind w:firstLine="708"/>
        <w:rPr>
          <w:sz w:val="24"/>
          <w:szCs w:val="24"/>
        </w:rPr>
      </w:pPr>
      <w:r>
        <w:rPr>
          <w:sz w:val="24"/>
          <w:szCs w:val="24"/>
        </w:rPr>
        <w:t>Обеспечить выполнение работ на объекте в соответствии с условиями Контракта и локальным сметным расчетом (Приложение № 1 к Описанию объекта закупки), которое является неотъемлемой частью Контракта.</w:t>
      </w:r>
    </w:p>
    <w:p w14:paraId="584EB93C" w14:textId="77777777" w:rsidR="0071777F" w:rsidRDefault="002717AF">
      <w:pPr>
        <w:tabs>
          <w:tab w:val="left" w:pos="567"/>
        </w:tabs>
        <w:ind w:firstLine="709"/>
        <w:rPr>
          <w:sz w:val="24"/>
          <w:szCs w:val="24"/>
        </w:rPr>
      </w:pPr>
      <w:r>
        <w:rPr>
          <w:sz w:val="24"/>
          <w:szCs w:val="24"/>
        </w:rPr>
        <w:t>5.3.4.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согласно описанию объекта закупки (Приложение № 1 к контракту),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5F251759" w14:textId="77777777" w:rsidR="0071777F" w:rsidRDefault="002717AF">
      <w:pPr>
        <w:ind w:firstLine="709"/>
        <w:rPr>
          <w:sz w:val="24"/>
          <w:szCs w:val="24"/>
        </w:rPr>
      </w:pPr>
      <w:r>
        <w:rPr>
          <w:sz w:val="24"/>
          <w:szCs w:val="24"/>
        </w:rPr>
        <w:t>5.3.5. Нести ответственность перед Заказчиком за допущенные отступления от локального сметного расчета стоимости (Приложение № 1 к Описанию объекта закупки).</w:t>
      </w:r>
    </w:p>
    <w:p w14:paraId="2CFDA865" w14:textId="77777777" w:rsidR="0071777F" w:rsidRDefault="002717AF">
      <w:pPr>
        <w:ind w:firstLine="709"/>
        <w:rPr>
          <w:sz w:val="24"/>
          <w:szCs w:val="24"/>
        </w:rPr>
      </w:pPr>
      <w:r>
        <w:rPr>
          <w:sz w:val="24"/>
          <w:szCs w:val="24"/>
        </w:rPr>
        <w:t xml:space="preserve">5.3.6. Проводить освидетельствование скрытых работ в присутствии Заказчика, Организации, осуществляющей оказание услуг Заказчику по инженерному сопровождению (строительному контролю). Подрядчик обязан не менее чем за 2 (два) рабочих дня в письменной форме уведомить Заказчика, Организацию, осуществляющую оказание услуг Заказчику по инженерному сопровождению (строительному контролю) о дате, месте и времени проведения освидетельствования скрытых работ. </w:t>
      </w:r>
    </w:p>
    <w:p w14:paraId="1A31F639" w14:textId="77777777" w:rsidR="0071777F" w:rsidRDefault="002717AF">
      <w:pPr>
        <w:ind w:firstLine="709"/>
        <w:rPr>
          <w:sz w:val="24"/>
          <w:szCs w:val="24"/>
        </w:rPr>
      </w:pPr>
      <w:r>
        <w:rPr>
          <w:sz w:val="24"/>
          <w:szCs w:val="24"/>
        </w:rPr>
        <w:t xml:space="preserve">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w:t>
      </w:r>
      <w:r>
        <w:rPr>
          <w:sz w:val="24"/>
          <w:szCs w:val="24"/>
        </w:rPr>
        <w:lastRenderedPageBreak/>
        <w:t>требованию Заказчика обязан за свой счет вскрыть любую часть скрытых работ, а затем за свой счет восстановить вскрытую часть работ.</w:t>
      </w:r>
    </w:p>
    <w:p w14:paraId="09BF9FC8" w14:textId="77777777" w:rsidR="0071777F" w:rsidRDefault="002717AF">
      <w:pPr>
        <w:ind w:firstLine="709"/>
        <w:rPr>
          <w:sz w:val="24"/>
          <w:szCs w:val="24"/>
        </w:rPr>
      </w:pPr>
      <w:r>
        <w:rPr>
          <w:sz w:val="24"/>
          <w:szCs w:val="24"/>
        </w:rPr>
        <w:t xml:space="preserve">5.3.7. До начала производства работ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14:paraId="1761828B" w14:textId="77777777" w:rsidR="0071777F" w:rsidRDefault="002717AF">
      <w:pPr>
        <w:shd w:val="clear" w:color="auto" w:fill="FFFFFF"/>
        <w:ind w:firstLine="709"/>
        <w:rPr>
          <w:sz w:val="24"/>
          <w:szCs w:val="24"/>
        </w:rPr>
      </w:pPr>
      <w:r>
        <w:rPr>
          <w:sz w:val="24"/>
          <w:szCs w:val="24"/>
        </w:rPr>
        <w:t xml:space="preserve">5.3.8. Выполнять иные обязательства, предусмотренные Контрактом, Описанием объекта закупки (Приложение к Контракту) и действующим законодательством Российской Федерации. </w:t>
      </w:r>
    </w:p>
    <w:p w14:paraId="12D9BB88" w14:textId="77777777" w:rsidR="0071777F" w:rsidRDefault="002717AF">
      <w:pPr>
        <w:ind w:firstLine="709"/>
        <w:rPr>
          <w:sz w:val="24"/>
          <w:szCs w:val="24"/>
        </w:rPr>
      </w:pPr>
      <w:r>
        <w:rPr>
          <w:sz w:val="24"/>
          <w:szCs w:val="24"/>
        </w:rPr>
        <w:t>5.3.9. В течение всего периода производства Работ соблюдать требования действующего законодательства в области охраны труда и техники безопасности. Подрядчик несет ответственность за нарушения правил техники безопасности и охраны труда при выполнении Работ по Контракту.</w:t>
      </w:r>
    </w:p>
    <w:p w14:paraId="45FC0A40" w14:textId="77777777" w:rsidR="0071777F" w:rsidRDefault="002717AF">
      <w:pPr>
        <w:ind w:firstLine="709"/>
        <w:rPr>
          <w:sz w:val="24"/>
          <w:szCs w:val="24"/>
        </w:rPr>
      </w:pPr>
      <w:r>
        <w:rPr>
          <w:sz w:val="24"/>
          <w:szCs w:val="24"/>
        </w:rPr>
        <w:t>5.3.10. Подрядчик обязан немедленно предупредить Заказчика и до получения от него указаний приостановить работы при обнаружении:</w:t>
      </w:r>
    </w:p>
    <w:p w14:paraId="71221BC7" w14:textId="77777777" w:rsidR="0071777F" w:rsidRDefault="002717AF">
      <w:pPr>
        <w:tabs>
          <w:tab w:val="left" w:leader="underscore" w:pos="7358"/>
        </w:tabs>
        <w:ind w:firstLine="709"/>
        <w:rPr>
          <w:sz w:val="24"/>
          <w:szCs w:val="24"/>
        </w:rPr>
      </w:pPr>
      <w:r>
        <w:rPr>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44909C07" w14:textId="77777777" w:rsidR="0071777F" w:rsidRDefault="002717AF">
      <w:pPr>
        <w:tabs>
          <w:tab w:val="left" w:leader="underscore" w:pos="7358"/>
        </w:tabs>
        <w:ind w:firstLine="709"/>
        <w:rPr>
          <w:sz w:val="24"/>
          <w:szCs w:val="24"/>
        </w:rPr>
      </w:pPr>
      <w:r>
        <w:rPr>
          <w:sz w:val="24"/>
          <w:szCs w:val="24"/>
        </w:rPr>
        <w:t>б) возможных неблагоприятных для Заказчика последствий выполнения его указаний о способе исполнения работ;</w:t>
      </w:r>
    </w:p>
    <w:p w14:paraId="7ABE8065" w14:textId="77777777" w:rsidR="0071777F" w:rsidRDefault="002717AF">
      <w:pPr>
        <w:tabs>
          <w:tab w:val="left" w:leader="underscore" w:pos="7358"/>
        </w:tabs>
        <w:ind w:firstLine="709"/>
        <w:rPr>
          <w:sz w:val="24"/>
          <w:szCs w:val="24"/>
        </w:rPr>
      </w:pPr>
      <w:r>
        <w:rPr>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7950AA4F" w14:textId="77777777" w:rsidR="0071777F" w:rsidRDefault="002717AF">
      <w:pPr>
        <w:ind w:firstLine="709"/>
        <w:rPr>
          <w:b/>
          <w:sz w:val="24"/>
          <w:szCs w:val="24"/>
        </w:rPr>
      </w:pPr>
      <w:r>
        <w:rPr>
          <w:b/>
          <w:sz w:val="24"/>
          <w:szCs w:val="24"/>
        </w:rPr>
        <w:t>5.4. Подрядчик вправе:</w:t>
      </w:r>
    </w:p>
    <w:p w14:paraId="26A29036" w14:textId="77777777" w:rsidR="0071777F" w:rsidRDefault="002717AF">
      <w:pPr>
        <w:ind w:right="-2" w:firstLine="709"/>
        <w:rPr>
          <w:color w:val="000000"/>
          <w:sz w:val="24"/>
          <w:szCs w:val="24"/>
        </w:rPr>
      </w:pPr>
      <w:r>
        <w:rPr>
          <w:color w:val="000000"/>
          <w:sz w:val="24"/>
          <w:szCs w:val="24"/>
        </w:rPr>
        <w:t>5.4.1. Требовать приемки и полной оплаты выполненных Работ в объеме, порядке, сроки и на условиях, предусмотренных Контрактом.</w:t>
      </w:r>
    </w:p>
    <w:p w14:paraId="458336AB" w14:textId="77777777" w:rsidR="0071777F" w:rsidRDefault="002717AF">
      <w:pPr>
        <w:shd w:val="clear" w:color="auto" w:fill="FFFFFF"/>
        <w:ind w:right="-2" w:firstLine="709"/>
        <w:rPr>
          <w:color w:val="000000"/>
          <w:sz w:val="24"/>
          <w:szCs w:val="24"/>
        </w:rPr>
      </w:pPr>
      <w:r>
        <w:rPr>
          <w:color w:val="000000"/>
          <w:sz w:val="24"/>
          <w:szCs w:val="24"/>
        </w:rPr>
        <w:t>5.4.2. Принять решение об одностороннем отказе от исполнения настоящего Контракта в соответствии с гражданским законодательством.</w:t>
      </w:r>
    </w:p>
    <w:p w14:paraId="55D509CC" w14:textId="77777777" w:rsidR="0071777F" w:rsidRDefault="002717AF">
      <w:pPr>
        <w:shd w:val="clear" w:color="auto" w:fill="FFFFFF"/>
        <w:ind w:right="-2" w:firstLine="709"/>
        <w:rPr>
          <w:color w:val="000000"/>
          <w:sz w:val="24"/>
          <w:szCs w:val="24"/>
        </w:rPr>
      </w:pPr>
      <w:r>
        <w:rPr>
          <w:color w:val="000000"/>
          <w:sz w:val="24"/>
          <w:szCs w:val="24"/>
        </w:rPr>
        <w:t xml:space="preserve">5.4.3.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8E5C27B" w14:textId="77777777" w:rsidR="0071777F" w:rsidRDefault="0071777F">
      <w:pPr>
        <w:shd w:val="clear" w:color="auto" w:fill="FFFFFF"/>
        <w:ind w:right="-2" w:firstLine="709"/>
        <w:rPr>
          <w:color w:val="000000"/>
          <w:sz w:val="24"/>
          <w:szCs w:val="24"/>
        </w:rPr>
      </w:pPr>
    </w:p>
    <w:p w14:paraId="5162CDB0" w14:textId="77777777" w:rsidR="0071777F" w:rsidRDefault="002717AF">
      <w:pPr>
        <w:shd w:val="clear" w:color="auto" w:fill="FFFFFF"/>
        <w:jc w:val="center"/>
        <w:rPr>
          <w:sz w:val="24"/>
          <w:szCs w:val="24"/>
        </w:rPr>
      </w:pPr>
      <w:r>
        <w:rPr>
          <w:b/>
          <w:sz w:val="24"/>
          <w:szCs w:val="24"/>
        </w:rPr>
        <w:t>6. Ответственность Сторон</w:t>
      </w:r>
    </w:p>
    <w:p w14:paraId="5679AD15" w14:textId="77777777" w:rsidR="0071777F" w:rsidRDefault="002717AF">
      <w:pPr>
        <w:ind w:firstLine="709"/>
        <w:rPr>
          <w:sz w:val="24"/>
          <w:szCs w:val="24"/>
        </w:rPr>
      </w:pPr>
      <w:r>
        <w:rPr>
          <w:sz w:val="24"/>
          <w:szCs w:val="24"/>
        </w:rP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14F1D7CC" w14:textId="77777777" w:rsidR="0071777F" w:rsidRDefault="002717AF">
      <w:pPr>
        <w:ind w:firstLine="709"/>
        <w:rPr>
          <w:sz w:val="24"/>
          <w:szCs w:val="24"/>
        </w:rPr>
      </w:pPr>
      <w:r>
        <w:rPr>
          <w:sz w:val="24"/>
          <w:szCs w:val="24"/>
        </w:rPr>
        <w:t xml:space="preserve">6.2.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1CF0666F" w14:textId="77777777" w:rsidR="0071777F" w:rsidRDefault="002717AF">
      <w:pPr>
        <w:ind w:firstLine="709"/>
        <w:rPr>
          <w:sz w:val="24"/>
          <w:szCs w:val="24"/>
        </w:rPr>
      </w:pPr>
      <w:r>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D966213" w14:textId="77777777" w:rsidR="0071777F" w:rsidRDefault="002717AF">
      <w:pPr>
        <w:ind w:firstLine="709"/>
        <w:rPr>
          <w:sz w:val="24"/>
          <w:szCs w:val="24"/>
        </w:rPr>
      </w:pPr>
      <w:r>
        <w:rPr>
          <w:b/>
          <w:sz w:val="24"/>
          <w:szCs w:val="24"/>
        </w:rPr>
        <w:t>6.3. Ответственность Заказчика:</w:t>
      </w:r>
    </w:p>
    <w:p w14:paraId="1D3D641F" w14:textId="77777777" w:rsidR="0071777F" w:rsidRDefault="002717AF">
      <w:pPr>
        <w:ind w:firstLine="709"/>
        <w:rPr>
          <w:sz w:val="24"/>
          <w:szCs w:val="24"/>
        </w:rPr>
      </w:pPr>
      <w:r>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5736BE58" w14:textId="77777777" w:rsidR="0071777F" w:rsidRDefault="002717AF">
      <w:pPr>
        <w:ind w:firstLine="709"/>
        <w:rPr>
          <w:sz w:val="24"/>
          <w:szCs w:val="24"/>
        </w:rPr>
      </w:pPr>
      <w:r>
        <w:rPr>
          <w:sz w:val="24"/>
          <w:szCs w:val="24"/>
        </w:rPr>
        <w:lastRenderedPageBreak/>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A3121F0" w14:textId="77777777" w:rsidR="0071777F" w:rsidRDefault="002717AF">
      <w:pPr>
        <w:ind w:firstLine="709"/>
        <w:rPr>
          <w:sz w:val="24"/>
          <w:szCs w:val="24"/>
        </w:rPr>
      </w:pPr>
      <w:r>
        <w:rPr>
          <w:sz w:val="24"/>
          <w:szCs w:val="24"/>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9EFEA92" w14:textId="77777777" w:rsidR="0071777F" w:rsidRDefault="002717AF">
      <w:pPr>
        <w:ind w:firstLine="709"/>
        <w:rPr>
          <w:sz w:val="24"/>
          <w:szCs w:val="24"/>
        </w:rPr>
      </w:pPr>
      <w:r>
        <w:rPr>
          <w:sz w:val="24"/>
          <w:szCs w:val="24"/>
        </w:rPr>
        <w:t xml:space="preserve">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406E2F2" w14:textId="77777777" w:rsidR="0071777F" w:rsidRDefault="002717AF">
      <w:pPr>
        <w:ind w:firstLine="709"/>
        <w:rPr>
          <w:sz w:val="24"/>
          <w:szCs w:val="24"/>
        </w:rPr>
      </w:pPr>
      <w:r>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73D13CA" w14:textId="77777777" w:rsidR="0071777F" w:rsidRDefault="002717AF">
      <w:pPr>
        <w:ind w:firstLine="709"/>
        <w:rPr>
          <w:i/>
          <w:sz w:val="24"/>
          <w:szCs w:val="24"/>
        </w:rPr>
      </w:pPr>
      <w:r>
        <w:rPr>
          <w:i/>
          <w:sz w:val="24"/>
          <w:szCs w:val="24"/>
        </w:rPr>
        <w:t>а) 1000 рублей.</w:t>
      </w:r>
    </w:p>
    <w:p w14:paraId="1D2CF6DD" w14:textId="77777777" w:rsidR="0071777F" w:rsidRDefault="002717AF">
      <w:pPr>
        <w:ind w:firstLine="709"/>
        <w:rPr>
          <w:sz w:val="24"/>
          <w:szCs w:val="24"/>
        </w:rPr>
      </w:pPr>
      <w:r>
        <w:rPr>
          <w:b/>
          <w:sz w:val="24"/>
          <w:szCs w:val="24"/>
        </w:rPr>
        <w:t xml:space="preserve">6.4. Ответственность Подрядчика: </w:t>
      </w:r>
    </w:p>
    <w:p w14:paraId="610744E4" w14:textId="77777777" w:rsidR="0071777F" w:rsidRDefault="002717AF">
      <w:pPr>
        <w:ind w:firstLine="708"/>
        <w:rPr>
          <w:bCs/>
          <w:sz w:val="24"/>
          <w:szCs w:val="24"/>
        </w:rPr>
      </w:pPr>
      <w:r>
        <w:rPr>
          <w:bCs/>
          <w:sz w:val="24"/>
          <w:szCs w:val="24"/>
        </w:rPr>
        <w:t>В случае просрочки исполнения Подрядчиком</w:t>
      </w:r>
      <w:r>
        <w:rPr>
          <w:b/>
          <w:bCs/>
          <w:sz w:val="24"/>
          <w:szCs w:val="24"/>
        </w:rPr>
        <w:t xml:space="preserve"> </w:t>
      </w:r>
      <w:r>
        <w:rPr>
          <w:bCs/>
          <w:sz w:val="24"/>
          <w:szCs w:val="24"/>
        </w:rPr>
        <w:t>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EEAB90A" w14:textId="77777777" w:rsidR="0071777F" w:rsidRDefault="002717AF">
      <w:pPr>
        <w:ind w:firstLine="709"/>
        <w:rPr>
          <w:sz w:val="24"/>
          <w:szCs w:val="24"/>
        </w:rPr>
      </w:pPr>
      <w:r>
        <w:rPr>
          <w:sz w:val="24"/>
          <w:szCs w:val="24"/>
        </w:rPr>
        <w:t>6.4.1.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Pr>
          <w:b/>
          <w:sz w:val="24"/>
          <w:szCs w:val="24"/>
        </w:rPr>
        <w:t>,</w:t>
      </w:r>
      <w:r>
        <w:rPr>
          <w:sz w:val="24"/>
          <w:szCs w:val="24"/>
        </w:rPr>
        <w:t xml:space="preserve"> за исключением случаев, если законодательством Российской Федерации установлен иной порядок начисления пени.</w:t>
      </w:r>
    </w:p>
    <w:p w14:paraId="3DC9A926" w14:textId="77777777" w:rsidR="0071777F" w:rsidRDefault="002717AF">
      <w:pPr>
        <w:ind w:firstLine="709"/>
        <w:rPr>
          <w:sz w:val="24"/>
          <w:szCs w:val="24"/>
        </w:rPr>
      </w:pPr>
      <w:r>
        <w:rPr>
          <w:sz w:val="24"/>
          <w:szCs w:val="24"/>
        </w:rPr>
        <w:t xml:space="preserve">6.4.2. </w:t>
      </w:r>
      <w:r>
        <w:rPr>
          <w:bCs/>
          <w:sz w:val="24"/>
          <w:szCs w:val="24"/>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7C6ADBA9" w14:textId="77777777" w:rsidR="0071777F" w:rsidRDefault="002717AF">
      <w:pPr>
        <w:ind w:firstLine="709"/>
        <w:rPr>
          <w:sz w:val="24"/>
          <w:szCs w:val="24"/>
        </w:rPr>
      </w:pPr>
      <w:r>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7FEAF97" w14:textId="77777777" w:rsidR="00A63FC2" w:rsidRDefault="00A63FC2">
      <w:pPr>
        <w:ind w:firstLine="709"/>
        <w:rPr>
          <w:sz w:val="24"/>
          <w:szCs w:val="24"/>
          <w:lang w:eastAsia="ru-RU"/>
        </w:rPr>
      </w:pPr>
      <w:r w:rsidRPr="00A63FC2">
        <w:rPr>
          <w:sz w:val="24"/>
          <w:szCs w:val="24"/>
          <w:lang w:eastAsia="ru-RU"/>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№44-ФЗ от 05.04.2013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8D1DDCA" w14:textId="1F7D60FE" w:rsidR="0071777F" w:rsidRDefault="002717AF">
      <w:pPr>
        <w:ind w:firstLine="709"/>
        <w:rPr>
          <w:iCs/>
          <w:sz w:val="24"/>
          <w:szCs w:val="24"/>
        </w:rPr>
      </w:pPr>
      <w:r>
        <w:rPr>
          <w:iCs/>
          <w:sz w:val="24"/>
          <w:szCs w:val="24"/>
        </w:rPr>
        <w:t>6.4.3.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36366CDE" w14:textId="77777777" w:rsidR="0071777F" w:rsidRDefault="002717AF">
      <w:pPr>
        <w:ind w:firstLine="709"/>
        <w:rPr>
          <w:sz w:val="24"/>
          <w:szCs w:val="24"/>
        </w:rPr>
      </w:pPr>
      <w:r>
        <w:rPr>
          <w:i/>
          <w:sz w:val="24"/>
          <w:szCs w:val="24"/>
        </w:rPr>
        <w:t>а) 1000 рублей.</w:t>
      </w:r>
    </w:p>
    <w:p w14:paraId="60FB5C5C" w14:textId="77777777" w:rsidR="0071777F" w:rsidRDefault="002717AF">
      <w:pPr>
        <w:ind w:firstLine="709"/>
        <w:rPr>
          <w:sz w:val="24"/>
          <w:szCs w:val="24"/>
          <w:lang w:eastAsia="ru-RU"/>
        </w:rPr>
      </w:pPr>
      <w:r>
        <w:rPr>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131BDA" w14:textId="77777777" w:rsidR="0071777F" w:rsidRDefault="002717AF">
      <w:pPr>
        <w:ind w:firstLine="709"/>
        <w:rPr>
          <w:sz w:val="24"/>
          <w:szCs w:val="24"/>
          <w:lang w:eastAsia="ru-RU"/>
        </w:rPr>
      </w:pPr>
      <w:r>
        <w:rPr>
          <w:sz w:val="24"/>
          <w:szCs w:val="24"/>
          <w:lang w:eastAsia="ru-RU"/>
        </w:rPr>
        <w:t>6.6.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46203949" w14:textId="77777777" w:rsidR="0071777F" w:rsidRDefault="002717AF">
      <w:pPr>
        <w:ind w:firstLine="709"/>
        <w:rPr>
          <w:sz w:val="24"/>
          <w:szCs w:val="24"/>
          <w:lang w:eastAsia="ru-RU"/>
        </w:rPr>
      </w:pPr>
      <w:r>
        <w:rPr>
          <w:sz w:val="24"/>
          <w:szCs w:val="24"/>
          <w:lang w:eastAsia="ru-RU"/>
        </w:rPr>
        <w:lastRenderedPageBreak/>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5D427D1C" w14:textId="77777777" w:rsidR="0071777F" w:rsidRDefault="002717AF">
      <w:pPr>
        <w:ind w:firstLine="709"/>
        <w:rPr>
          <w:sz w:val="24"/>
          <w:szCs w:val="24"/>
          <w:lang w:eastAsia="ru-RU"/>
        </w:rPr>
      </w:pPr>
      <w:r>
        <w:rPr>
          <w:sz w:val="24"/>
          <w:szCs w:val="24"/>
          <w:lang w:eastAsia="ru-RU"/>
        </w:rPr>
        <w:t>6.7.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5AC681F9" w14:textId="77777777" w:rsidR="0071777F" w:rsidRDefault="002717AF">
      <w:pPr>
        <w:ind w:firstLine="709"/>
        <w:rPr>
          <w:sz w:val="24"/>
          <w:szCs w:val="24"/>
          <w:lang w:eastAsia="ru-RU"/>
        </w:rPr>
      </w:pPr>
      <w:r>
        <w:rPr>
          <w:sz w:val="24"/>
          <w:szCs w:val="24"/>
          <w:lang w:eastAsia="ru-RU"/>
        </w:rPr>
        <w:t>6.8.  Подрядчик гарантирует:</w:t>
      </w:r>
    </w:p>
    <w:p w14:paraId="0C750F64" w14:textId="77777777" w:rsidR="0071777F" w:rsidRDefault="002717AF">
      <w:pPr>
        <w:ind w:firstLine="709"/>
        <w:rPr>
          <w:sz w:val="24"/>
          <w:szCs w:val="24"/>
          <w:lang w:eastAsia="ru-RU"/>
        </w:rPr>
      </w:pPr>
      <w:r>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01DC3251" w14:textId="77777777" w:rsidR="0071777F" w:rsidRDefault="002717AF">
      <w:pPr>
        <w:ind w:firstLine="709"/>
        <w:rPr>
          <w:sz w:val="24"/>
          <w:szCs w:val="24"/>
          <w:lang w:eastAsia="ru-RU"/>
        </w:rPr>
      </w:pPr>
      <w:r>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77830FBC" w14:textId="77777777" w:rsidR="0071777F" w:rsidRDefault="002717AF">
      <w:pPr>
        <w:ind w:firstLine="709"/>
        <w:rPr>
          <w:sz w:val="24"/>
          <w:szCs w:val="24"/>
          <w:lang w:eastAsia="ru-RU"/>
        </w:rPr>
      </w:pPr>
      <w:r>
        <w:rPr>
          <w:sz w:val="24"/>
          <w:szCs w:val="24"/>
          <w:lang w:eastAsia="ru-RU"/>
        </w:rPr>
        <w:t xml:space="preserve">6.9.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79FF95FC" w14:textId="77777777" w:rsidR="0071777F" w:rsidRDefault="002717AF">
      <w:pPr>
        <w:ind w:firstLine="709"/>
        <w:rPr>
          <w:sz w:val="24"/>
          <w:szCs w:val="24"/>
          <w:lang w:eastAsia="ru-RU"/>
        </w:rPr>
      </w:pPr>
      <w:r>
        <w:rPr>
          <w:sz w:val="24"/>
          <w:szCs w:val="24"/>
          <w:lang w:eastAsia="ru-RU"/>
        </w:rPr>
        <w:t>6.10.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5D29CAAC" w14:textId="77777777" w:rsidR="0071777F" w:rsidRDefault="002717AF">
      <w:pPr>
        <w:ind w:firstLine="709"/>
        <w:rPr>
          <w:sz w:val="24"/>
          <w:szCs w:val="24"/>
          <w:lang w:eastAsia="ru-RU"/>
        </w:rPr>
      </w:pPr>
      <w:r>
        <w:rPr>
          <w:sz w:val="24"/>
          <w:szCs w:val="24"/>
          <w:lang w:eastAsia="ru-RU"/>
        </w:rPr>
        <w:t>6.11. Уплата неустоек, а также возмещение убытков не освобождает Стороны от исполнения своих обязательств в натуре.</w:t>
      </w:r>
    </w:p>
    <w:p w14:paraId="27511881" w14:textId="77777777" w:rsidR="0071777F" w:rsidRDefault="0071777F">
      <w:pPr>
        <w:ind w:firstLine="709"/>
        <w:rPr>
          <w:sz w:val="24"/>
          <w:szCs w:val="24"/>
          <w:lang w:eastAsia="ru-RU"/>
        </w:rPr>
      </w:pPr>
    </w:p>
    <w:p w14:paraId="6D25D58B" w14:textId="77777777" w:rsidR="0071777F" w:rsidRDefault="002717AF">
      <w:pPr>
        <w:shd w:val="clear" w:color="auto" w:fill="FFFFFF"/>
        <w:jc w:val="center"/>
        <w:rPr>
          <w:sz w:val="24"/>
          <w:szCs w:val="24"/>
        </w:rPr>
      </w:pPr>
      <w:r>
        <w:rPr>
          <w:b/>
          <w:sz w:val="24"/>
          <w:szCs w:val="24"/>
        </w:rPr>
        <w:t>7. Срок действия Контракта и условия его расторжения</w:t>
      </w:r>
    </w:p>
    <w:p w14:paraId="5F7E16AD" w14:textId="77777777" w:rsidR="0071777F" w:rsidRDefault="002717AF">
      <w:pPr>
        <w:shd w:val="clear" w:color="auto" w:fill="FFFFFF"/>
        <w:ind w:firstLine="709"/>
        <w:rPr>
          <w:sz w:val="24"/>
          <w:szCs w:val="24"/>
        </w:rPr>
      </w:pPr>
      <w:r>
        <w:rPr>
          <w:sz w:val="24"/>
          <w:szCs w:val="24"/>
        </w:rPr>
        <w:t>7.1. Контракт вступает в силу с момента его заключения и действует по 31.12.2026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0338DB52" w14:textId="77777777" w:rsidR="0071777F" w:rsidRDefault="002717AF">
      <w:pPr>
        <w:shd w:val="clear" w:color="auto" w:fill="FFFFFF"/>
        <w:ind w:firstLine="709"/>
        <w:rPr>
          <w:sz w:val="24"/>
          <w:szCs w:val="24"/>
        </w:rPr>
      </w:pPr>
      <w:r>
        <w:rPr>
          <w:sz w:val="24"/>
          <w:szCs w:val="24"/>
        </w:rPr>
        <w:t>7.2.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37427E8E" w14:textId="77777777" w:rsidR="0071777F" w:rsidRDefault="002717AF">
      <w:pPr>
        <w:shd w:val="clear" w:color="auto" w:fill="FFFFFF"/>
        <w:ind w:firstLine="709"/>
        <w:rPr>
          <w:sz w:val="24"/>
          <w:szCs w:val="24"/>
        </w:rPr>
      </w:pPr>
      <w:r>
        <w:rPr>
          <w:sz w:val="24"/>
          <w:szCs w:val="24"/>
        </w:rPr>
        <w:t xml:space="preserve">7.3. Подрядчик вправе принять решение об одностороннем отказе от исполнения контракта без возмещения убытков Заказчику в случае </w:t>
      </w:r>
      <w:r w:rsidR="00730D09">
        <w:rPr>
          <w:sz w:val="24"/>
          <w:szCs w:val="24"/>
        </w:rPr>
        <w:t>не передачи</w:t>
      </w:r>
      <w:r>
        <w:rPr>
          <w:sz w:val="24"/>
          <w:szCs w:val="24"/>
        </w:rPr>
        <w:t xml:space="preserve"> строительной площадки для исполнения контракта Подрядчику (в том числе при не освобождении ее от прав третьих лиц) в течение 30 и более дней со дня заключения контракта и в иных случаях, предусмотренных законодательством Российской Федерации.</w:t>
      </w:r>
    </w:p>
    <w:p w14:paraId="0CFDD60C" w14:textId="77777777" w:rsidR="0071777F" w:rsidRDefault="002717AF">
      <w:pPr>
        <w:shd w:val="clear" w:color="auto" w:fill="FFFFFF"/>
        <w:ind w:firstLine="709"/>
        <w:rPr>
          <w:sz w:val="24"/>
          <w:szCs w:val="24"/>
        </w:rPr>
      </w:pPr>
      <w:r>
        <w:rPr>
          <w:sz w:val="24"/>
          <w:szCs w:val="24"/>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1094748" w14:textId="77777777" w:rsidR="0071777F" w:rsidRDefault="002717AF">
      <w:pPr>
        <w:shd w:val="clear" w:color="auto" w:fill="FFFFFF"/>
        <w:ind w:firstLine="709"/>
        <w:rPr>
          <w:sz w:val="24"/>
          <w:szCs w:val="24"/>
        </w:rPr>
      </w:pPr>
      <w:r>
        <w:rPr>
          <w:sz w:val="24"/>
          <w:szCs w:val="24"/>
        </w:rPr>
        <w:t>7.5.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5C003C1E" w14:textId="77777777" w:rsidR="0071777F" w:rsidRDefault="002717AF">
      <w:pPr>
        <w:shd w:val="clear" w:color="auto" w:fill="FFFFFF"/>
        <w:ind w:firstLine="709"/>
        <w:rPr>
          <w:sz w:val="24"/>
          <w:szCs w:val="24"/>
          <w:lang w:eastAsia="ru-RU"/>
        </w:rPr>
      </w:pPr>
      <w:r>
        <w:rPr>
          <w:sz w:val="24"/>
          <w:szCs w:val="24"/>
        </w:rPr>
        <w:t xml:space="preserve">7.6. </w:t>
      </w:r>
      <w:r>
        <w:rPr>
          <w:sz w:val="24"/>
          <w:szCs w:val="24"/>
          <w:lang w:eastAsia="ru-RU"/>
        </w:rPr>
        <w:t>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100F3620" w14:textId="77777777" w:rsidR="0071777F" w:rsidRDefault="002717AF">
      <w:pPr>
        <w:shd w:val="clear" w:color="auto" w:fill="FFFFFF"/>
        <w:ind w:firstLine="709"/>
        <w:rPr>
          <w:sz w:val="24"/>
          <w:szCs w:val="24"/>
        </w:rPr>
      </w:pPr>
      <w:r>
        <w:rPr>
          <w:sz w:val="24"/>
          <w:szCs w:val="24"/>
        </w:rPr>
        <w:t xml:space="preserve">7.7.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w:t>
      </w:r>
      <w:r>
        <w:rPr>
          <w:sz w:val="24"/>
          <w:szCs w:val="24"/>
        </w:rPr>
        <w:lastRenderedPageBreak/>
        <w:t>Заказчиком к моменту прекращения контракта платежей, а также сумм, подлежащих удержанию (взысканию) с Подрядчика в качестве неустойки (штрафа, пени).</w:t>
      </w:r>
    </w:p>
    <w:p w14:paraId="329C25CB" w14:textId="77777777" w:rsidR="0071777F" w:rsidRDefault="002717AF">
      <w:pPr>
        <w:shd w:val="clear" w:color="auto" w:fill="FFFFFF"/>
        <w:ind w:firstLine="709"/>
        <w:rPr>
          <w:sz w:val="24"/>
          <w:szCs w:val="24"/>
        </w:rPr>
      </w:pPr>
      <w:r>
        <w:rPr>
          <w:sz w:val="24"/>
          <w:szCs w:val="24"/>
        </w:rPr>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62B11E" w14:textId="77777777" w:rsidR="0071777F" w:rsidRDefault="002717AF">
      <w:pPr>
        <w:shd w:val="clear" w:color="auto" w:fill="FFFFFF"/>
        <w:ind w:firstLine="709"/>
        <w:rPr>
          <w:sz w:val="24"/>
          <w:szCs w:val="24"/>
        </w:rPr>
      </w:pPr>
      <w:r>
        <w:rPr>
          <w:sz w:val="24"/>
          <w:szCs w:val="24"/>
        </w:rPr>
        <w:t>7.9. В случае расторжения Контракта по любым основаниям Подрядчик обязан:</w:t>
      </w:r>
    </w:p>
    <w:p w14:paraId="0431939C" w14:textId="77777777" w:rsidR="0071777F" w:rsidRDefault="002717AF">
      <w:pPr>
        <w:shd w:val="clear" w:color="auto" w:fill="FFFFFF"/>
        <w:ind w:firstLine="709"/>
        <w:rPr>
          <w:sz w:val="24"/>
          <w:szCs w:val="24"/>
        </w:rPr>
      </w:pPr>
      <w:r>
        <w:rPr>
          <w:sz w:val="24"/>
          <w:szCs w:val="24"/>
        </w:rPr>
        <w:t>7.9.1. Оплатить имеющуюся неустойку (штраф, пени), предусмотренную Контрактом, в течение 15 (пятнадцати) дней с момента прекращения действия Контракта.</w:t>
      </w:r>
    </w:p>
    <w:p w14:paraId="7CF874A0" w14:textId="77777777" w:rsidR="0071777F" w:rsidRDefault="002717AF">
      <w:pPr>
        <w:shd w:val="clear" w:color="auto" w:fill="FFFFFF"/>
        <w:ind w:firstLine="709"/>
        <w:rPr>
          <w:sz w:val="24"/>
          <w:szCs w:val="24"/>
        </w:rPr>
      </w:pPr>
      <w:r>
        <w:rPr>
          <w:sz w:val="24"/>
          <w:szCs w:val="24"/>
        </w:rPr>
        <w:t>7.9.2. Передать объект Заказчику в течение 10 (десяти) дней с момента прекращения действия Контракта.</w:t>
      </w:r>
    </w:p>
    <w:p w14:paraId="629F1DBA" w14:textId="77777777" w:rsidR="0071777F" w:rsidRDefault="002717AF">
      <w:pPr>
        <w:shd w:val="clear" w:color="auto" w:fill="FFFFFF"/>
        <w:ind w:firstLine="709"/>
        <w:rPr>
          <w:sz w:val="24"/>
          <w:szCs w:val="24"/>
        </w:rPr>
      </w:pPr>
      <w:r>
        <w:rPr>
          <w:sz w:val="24"/>
          <w:szCs w:val="24"/>
        </w:rPr>
        <w:t>7.10.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0D444F4D" w14:textId="77777777" w:rsidR="0071777F" w:rsidRDefault="002717AF">
      <w:pPr>
        <w:shd w:val="clear" w:color="auto" w:fill="FFFFFF"/>
        <w:ind w:firstLine="709"/>
        <w:rPr>
          <w:sz w:val="24"/>
          <w:szCs w:val="24"/>
        </w:rPr>
      </w:pPr>
      <w:r>
        <w:rPr>
          <w:sz w:val="24"/>
          <w:szCs w:val="24"/>
        </w:rPr>
        <w:t>7.11.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0A2F193" w14:textId="77777777" w:rsidR="0071777F" w:rsidRDefault="0071777F">
      <w:pPr>
        <w:shd w:val="clear" w:color="auto" w:fill="FFFFFF"/>
        <w:ind w:firstLine="709"/>
        <w:rPr>
          <w:sz w:val="24"/>
          <w:szCs w:val="24"/>
        </w:rPr>
      </w:pPr>
    </w:p>
    <w:p w14:paraId="561A5B82" w14:textId="77777777" w:rsidR="0071777F" w:rsidRDefault="002717AF">
      <w:pPr>
        <w:shd w:val="clear" w:color="auto" w:fill="FFFFFF"/>
        <w:ind w:firstLine="709"/>
        <w:jc w:val="center"/>
        <w:rPr>
          <w:b/>
          <w:bCs/>
          <w:sz w:val="24"/>
          <w:szCs w:val="24"/>
        </w:rPr>
      </w:pPr>
      <w:r>
        <w:rPr>
          <w:b/>
          <w:bCs/>
          <w:sz w:val="24"/>
          <w:szCs w:val="24"/>
        </w:rPr>
        <w:t>8. Антикоррупционная оговорка</w:t>
      </w:r>
    </w:p>
    <w:p w14:paraId="4C357287" w14:textId="77777777" w:rsidR="0071777F" w:rsidRDefault="002717AF">
      <w:pPr>
        <w:shd w:val="clear" w:color="auto" w:fill="FFFFFF"/>
        <w:ind w:firstLine="709"/>
        <w:rPr>
          <w:sz w:val="24"/>
          <w:szCs w:val="24"/>
        </w:rPr>
      </w:pPr>
      <w:r>
        <w:rPr>
          <w:sz w:val="24"/>
          <w:szCs w:val="24"/>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397778E3" w14:textId="77777777" w:rsidR="0071777F" w:rsidRDefault="0071777F">
      <w:pPr>
        <w:shd w:val="clear" w:color="auto" w:fill="FFFFFF"/>
        <w:ind w:firstLine="709"/>
        <w:rPr>
          <w:sz w:val="24"/>
          <w:szCs w:val="24"/>
        </w:rPr>
      </w:pPr>
    </w:p>
    <w:p w14:paraId="3765801F" w14:textId="77777777" w:rsidR="0071777F" w:rsidRDefault="002717AF">
      <w:pPr>
        <w:jc w:val="center"/>
        <w:rPr>
          <w:b/>
          <w:sz w:val="24"/>
          <w:szCs w:val="24"/>
        </w:rPr>
      </w:pPr>
      <w:r>
        <w:rPr>
          <w:b/>
          <w:sz w:val="24"/>
          <w:szCs w:val="24"/>
        </w:rPr>
        <w:t>9. Уведомления и извещения</w:t>
      </w:r>
    </w:p>
    <w:p w14:paraId="4BF0EF11" w14:textId="77777777" w:rsidR="0071777F" w:rsidRDefault="002717AF">
      <w:pPr>
        <w:ind w:firstLine="709"/>
        <w:rPr>
          <w:sz w:val="24"/>
          <w:szCs w:val="24"/>
        </w:rPr>
      </w:pPr>
      <w:r>
        <w:rPr>
          <w:sz w:val="24"/>
          <w:szCs w:val="24"/>
        </w:rP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w:t>
      </w:r>
    </w:p>
    <w:p w14:paraId="751035CA" w14:textId="77777777" w:rsidR="0071777F" w:rsidRDefault="002717AF">
      <w:pPr>
        <w:shd w:val="clear" w:color="auto" w:fill="FFFFFF"/>
        <w:ind w:firstLine="709"/>
        <w:rPr>
          <w:sz w:val="24"/>
          <w:szCs w:val="24"/>
        </w:rPr>
      </w:pPr>
      <w:r>
        <w:rPr>
          <w:sz w:val="24"/>
          <w:szCs w:val="24"/>
        </w:rPr>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p>
    <w:p w14:paraId="09EC85B1" w14:textId="77777777" w:rsidR="0071777F" w:rsidRDefault="002717AF">
      <w:pPr>
        <w:shd w:val="clear" w:color="auto" w:fill="FFFFFF"/>
        <w:ind w:firstLine="709"/>
        <w:rPr>
          <w:sz w:val="24"/>
          <w:szCs w:val="24"/>
        </w:rPr>
      </w:pPr>
      <w:r>
        <w:rPr>
          <w:sz w:val="24"/>
          <w:szCs w:val="24"/>
        </w:rPr>
        <w:lastRenderedPageBreak/>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51D17BCA" w14:textId="77777777" w:rsidR="0071777F" w:rsidRDefault="002717AF">
      <w:pPr>
        <w:shd w:val="clear" w:color="auto" w:fill="FFFFFF"/>
        <w:ind w:firstLine="709"/>
        <w:rPr>
          <w:sz w:val="24"/>
          <w:szCs w:val="24"/>
        </w:rPr>
      </w:pPr>
      <w:r>
        <w:rPr>
          <w:sz w:val="24"/>
          <w:szCs w:val="24"/>
        </w:rPr>
        <w:t>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6C86DFD4" w14:textId="77777777" w:rsidR="0071777F" w:rsidRDefault="002717AF">
      <w:pPr>
        <w:ind w:firstLine="709"/>
        <w:rPr>
          <w:sz w:val="24"/>
          <w:szCs w:val="24"/>
        </w:rPr>
      </w:pPr>
      <w:r>
        <w:rPr>
          <w:sz w:val="24"/>
          <w:szCs w:val="24"/>
        </w:rPr>
        <w:t>9.2. Уведомления и извещения направляются за счет уведомляющей Стороны.</w:t>
      </w:r>
    </w:p>
    <w:p w14:paraId="0D45B3FE" w14:textId="77777777" w:rsidR="0071777F" w:rsidRDefault="002717AF">
      <w:pPr>
        <w:ind w:firstLine="709"/>
        <w:rPr>
          <w:sz w:val="24"/>
          <w:szCs w:val="24"/>
        </w:rPr>
      </w:pPr>
      <w:bookmarkStart w:id="3" w:name="_Hlk109633308"/>
      <w:r>
        <w:rPr>
          <w:sz w:val="24"/>
          <w:szCs w:val="24"/>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bookmarkEnd w:id="3"/>
    </w:p>
    <w:p w14:paraId="4616C102" w14:textId="77777777" w:rsidR="0071777F" w:rsidRDefault="0071777F">
      <w:pPr>
        <w:ind w:firstLine="709"/>
        <w:rPr>
          <w:sz w:val="24"/>
          <w:szCs w:val="24"/>
        </w:rPr>
      </w:pPr>
    </w:p>
    <w:p w14:paraId="71F74A3B" w14:textId="77777777" w:rsidR="0071777F" w:rsidRDefault="002717AF">
      <w:pPr>
        <w:shd w:val="clear" w:color="auto" w:fill="FFFFFF"/>
        <w:jc w:val="center"/>
        <w:rPr>
          <w:sz w:val="24"/>
          <w:szCs w:val="24"/>
        </w:rPr>
      </w:pPr>
      <w:r>
        <w:rPr>
          <w:b/>
          <w:sz w:val="24"/>
          <w:szCs w:val="24"/>
        </w:rPr>
        <w:t>10. Внесение изменений в Контракт</w:t>
      </w:r>
    </w:p>
    <w:p w14:paraId="36E7B7D7" w14:textId="77777777" w:rsidR="0071777F" w:rsidRDefault="002717AF">
      <w:pPr>
        <w:shd w:val="clear" w:color="auto" w:fill="FFFFFF"/>
        <w:ind w:firstLine="709"/>
        <w:rPr>
          <w:sz w:val="24"/>
          <w:szCs w:val="24"/>
        </w:rPr>
      </w:pPr>
      <w:r>
        <w:rPr>
          <w:sz w:val="24"/>
          <w:szCs w:val="24"/>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72847710" w14:textId="77777777" w:rsidR="0071777F" w:rsidRDefault="002717AF">
      <w:pPr>
        <w:shd w:val="clear" w:color="auto" w:fill="FFFFFF"/>
        <w:ind w:firstLine="709"/>
        <w:rPr>
          <w:sz w:val="24"/>
          <w:szCs w:val="24"/>
        </w:rPr>
      </w:pPr>
      <w:r>
        <w:rPr>
          <w:sz w:val="24"/>
          <w:szCs w:val="24"/>
        </w:rPr>
        <w:t>10.2.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5ED89759" w14:textId="77777777" w:rsidR="0071777F" w:rsidRDefault="002717AF">
      <w:pPr>
        <w:shd w:val="clear" w:color="auto" w:fill="FFFFFF"/>
        <w:ind w:firstLine="709"/>
        <w:rPr>
          <w:sz w:val="24"/>
          <w:szCs w:val="24"/>
        </w:rPr>
      </w:pPr>
      <w:r>
        <w:rPr>
          <w:sz w:val="24"/>
          <w:szCs w:val="24"/>
        </w:rPr>
        <w:t>10.3. В случае перемены Заказчика права и обязанности Заказчика, предусмотренные Контрактом, переходят к новому Заказчику.</w:t>
      </w:r>
    </w:p>
    <w:p w14:paraId="363318F5" w14:textId="77777777" w:rsidR="0071777F" w:rsidRDefault="002717AF">
      <w:pPr>
        <w:shd w:val="clear" w:color="auto" w:fill="FFFFFF"/>
        <w:ind w:firstLine="709"/>
        <w:rPr>
          <w:sz w:val="24"/>
          <w:szCs w:val="24"/>
        </w:rPr>
      </w:pPr>
      <w:r>
        <w:rPr>
          <w:sz w:val="24"/>
          <w:szCs w:val="24"/>
        </w:rPr>
        <w:t>10.4.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615150DC" w14:textId="77777777" w:rsidR="0071777F" w:rsidRDefault="002717AF">
      <w:pPr>
        <w:shd w:val="clear" w:color="auto" w:fill="FFFFFF"/>
        <w:ind w:firstLine="709"/>
        <w:rPr>
          <w:sz w:val="24"/>
          <w:szCs w:val="24"/>
        </w:rPr>
      </w:pPr>
      <w:r>
        <w:rPr>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0797EA4E" w14:textId="77777777" w:rsidR="0071777F" w:rsidRDefault="002717AF">
      <w:pPr>
        <w:shd w:val="clear" w:color="auto" w:fill="FFFFFF"/>
        <w:ind w:firstLine="709"/>
        <w:rPr>
          <w:sz w:val="24"/>
          <w:szCs w:val="24"/>
        </w:rPr>
      </w:pPr>
      <w:r>
        <w:rPr>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6A0478C4" w14:textId="77777777" w:rsidR="0071777F" w:rsidRDefault="002717AF">
      <w:pPr>
        <w:shd w:val="clear" w:color="auto" w:fill="FFFFFF"/>
        <w:ind w:firstLine="709"/>
        <w:rPr>
          <w:sz w:val="24"/>
          <w:szCs w:val="24"/>
        </w:rPr>
      </w:pPr>
      <w:r>
        <w:rPr>
          <w:sz w:val="24"/>
          <w:szCs w:val="24"/>
        </w:rPr>
        <w:t xml:space="preserve">10.5.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 </w:t>
      </w:r>
    </w:p>
    <w:p w14:paraId="4899ED84" w14:textId="77777777" w:rsidR="0071777F" w:rsidRDefault="0071777F">
      <w:pPr>
        <w:shd w:val="clear" w:color="auto" w:fill="FFFFFF"/>
        <w:ind w:firstLine="709"/>
        <w:rPr>
          <w:sz w:val="24"/>
          <w:szCs w:val="24"/>
        </w:rPr>
      </w:pPr>
    </w:p>
    <w:p w14:paraId="5439B386" w14:textId="77777777" w:rsidR="0071777F" w:rsidRDefault="002717AF">
      <w:pPr>
        <w:shd w:val="clear" w:color="auto" w:fill="FFFFFF"/>
        <w:jc w:val="center"/>
        <w:rPr>
          <w:b/>
          <w:sz w:val="24"/>
          <w:szCs w:val="24"/>
        </w:rPr>
      </w:pPr>
      <w:r>
        <w:rPr>
          <w:b/>
          <w:sz w:val="24"/>
          <w:szCs w:val="24"/>
        </w:rPr>
        <w:t>11. Обстоятельства непреодолимой силы</w:t>
      </w:r>
    </w:p>
    <w:p w14:paraId="44A8FBF6" w14:textId="77777777" w:rsidR="0071777F" w:rsidRDefault="002717AF">
      <w:pPr>
        <w:shd w:val="clear" w:color="auto" w:fill="FFFFFF"/>
        <w:ind w:firstLine="709"/>
        <w:rPr>
          <w:sz w:val="24"/>
          <w:szCs w:val="24"/>
        </w:rPr>
      </w:pPr>
      <w:r>
        <w:rPr>
          <w:sz w:val="24"/>
          <w:szCs w:val="24"/>
        </w:rPr>
        <w:t>11.1.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непреодолимой силы, чрезвычайных и непредотвратимых при данных условиях обстоятельствах.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 в письменном виде.</w:t>
      </w:r>
    </w:p>
    <w:p w14:paraId="21D6F5DE" w14:textId="77777777" w:rsidR="0071777F" w:rsidRDefault="002717AF">
      <w:pPr>
        <w:shd w:val="clear" w:color="auto" w:fill="FFFFFF"/>
        <w:ind w:firstLine="709"/>
        <w:rPr>
          <w:sz w:val="24"/>
          <w:szCs w:val="24"/>
        </w:rPr>
      </w:pPr>
      <w:r>
        <w:rPr>
          <w:sz w:val="24"/>
          <w:szCs w:val="24"/>
        </w:rPr>
        <w:lastRenderedPageBreak/>
        <w:t>11.2. Если Сторона не направит или несвоевременно направит извещение, предусмотренное в п. 9.1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4EA315E5" w14:textId="77777777" w:rsidR="0071777F" w:rsidRDefault="002717AF">
      <w:pPr>
        <w:shd w:val="clear" w:color="auto" w:fill="FFFFFF"/>
        <w:ind w:firstLine="709"/>
        <w:rPr>
          <w:sz w:val="24"/>
          <w:szCs w:val="24"/>
        </w:rPr>
      </w:pPr>
      <w:r>
        <w:rPr>
          <w:sz w:val="24"/>
          <w:szCs w:val="24"/>
        </w:rPr>
        <w:t xml:space="preserve">11.3.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618BE0A2" w14:textId="77777777" w:rsidR="0071777F" w:rsidRDefault="002717AF">
      <w:pPr>
        <w:shd w:val="clear" w:color="auto" w:fill="FFFFFF"/>
        <w:ind w:firstLine="709"/>
        <w:rPr>
          <w:sz w:val="24"/>
          <w:szCs w:val="24"/>
        </w:rPr>
      </w:pPr>
      <w:r>
        <w:rPr>
          <w:sz w:val="24"/>
          <w:szCs w:val="24"/>
        </w:rPr>
        <w:t>11.4.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4E359D03" w14:textId="77777777" w:rsidR="0071777F" w:rsidRDefault="0071777F">
      <w:pPr>
        <w:shd w:val="clear" w:color="auto" w:fill="FFFFFF"/>
        <w:ind w:firstLine="709"/>
        <w:rPr>
          <w:sz w:val="24"/>
          <w:szCs w:val="24"/>
        </w:rPr>
      </w:pPr>
    </w:p>
    <w:p w14:paraId="79D56716" w14:textId="77777777" w:rsidR="0071777F" w:rsidRDefault="002717AF">
      <w:pPr>
        <w:shd w:val="clear" w:color="auto" w:fill="FFFFFF"/>
        <w:jc w:val="center"/>
        <w:rPr>
          <w:sz w:val="24"/>
          <w:szCs w:val="24"/>
        </w:rPr>
      </w:pPr>
      <w:r>
        <w:rPr>
          <w:b/>
          <w:sz w:val="24"/>
          <w:szCs w:val="24"/>
        </w:rPr>
        <w:t>12. Прочие условия</w:t>
      </w:r>
      <w:r>
        <w:rPr>
          <w:sz w:val="24"/>
          <w:szCs w:val="24"/>
        </w:rPr>
        <w:t xml:space="preserve"> </w:t>
      </w:r>
    </w:p>
    <w:p w14:paraId="0AE09F85" w14:textId="77777777" w:rsidR="0071777F" w:rsidRDefault="002717AF">
      <w:pPr>
        <w:shd w:val="clear" w:color="auto" w:fill="FFFFFF"/>
        <w:ind w:firstLine="709"/>
        <w:rPr>
          <w:sz w:val="24"/>
          <w:szCs w:val="24"/>
        </w:rPr>
      </w:pPr>
      <w:r>
        <w:rPr>
          <w:sz w:val="24"/>
          <w:szCs w:val="24"/>
        </w:rPr>
        <w:t>12.1.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665473C7" w14:textId="77777777" w:rsidR="0071777F" w:rsidRDefault="002717AF">
      <w:pPr>
        <w:shd w:val="clear" w:color="auto" w:fill="FFFFFF"/>
        <w:ind w:firstLine="709"/>
        <w:rPr>
          <w:sz w:val="24"/>
          <w:szCs w:val="24"/>
        </w:rPr>
      </w:pPr>
      <w:r>
        <w:rPr>
          <w:sz w:val="24"/>
          <w:szCs w:val="24"/>
        </w:rPr>
        <w:t>12.2.  Все указанные в Контракте приложения являются его неотъемлемой частью.</w:t>
      </w:r>
    </w:p>
    <w:p w14:paraId="50EA778D" w14:textId="77777777" w:rsidR="0071777F" w:rsidRDefault="002717AF">
      <w:pPr>
        <w:shd w:val="clear" w:color="auto" w:fill="FFFFFF"/>
        <w:ind w:firstLine="709"/>
        <w:rPr>
          <w:sz w:val="24"/>
          <w:szCs w:val="24"/>
        </w:rPr>
      </w:pPr>
      <w:r>
        <w:rPr>
          <w:sz w:val="24"/>
          <w:szCs w:val="24"/>
        </w:rPr>
        <w:t xml:space="preserve">12.3. Все взаимодействия Сторон при исполнении Контракта осуществляются только в письменном виде. </w:t>
      </w:r>
    </w:p>
    <w:p w14:paraId="4DF94965" w14:textId="77777777" w:rsidR="0071777F" w:rsidRDefault="002717AF">
      <w:pPr>
        <w:shd w:val="clear" w:color="auto" w:fill="FFFFFF"/>
        <w:ind w:firstLine="709"/>
        <w:rPr>
          <w:sz w:val="24"/>
          <w:szCs w:val="24"/>
        </w:rPr>
      </w:pPr>
      <w:r>
        <w:rPr>
          <w:sz w:val="24"/>
          <w:szCs w:val="24"/>
        </w:rPr>
        <w:t>12.4.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14:paraId="6F81741E" w14:textId="77777777" w:rsidR="0071777F" w:rsidRDefault="002717AF">
      <w:pPr>
        <w:shd w:val="clear" w:color="auto" w:fill="FFFFFF"/>
        <w:ind w:firstLine="709"/>
        <w:rPr>
          <w:sz w:val="24"/>
          <w:szCs w:val="24"/>
        </w:rPr>
      </w:pPr>
      <w:r>
        <w:rPr>
          <w:sz w:val="24"/>
          <w:szCs w:val="24"/>
        </w:rPr>
        <w:t>12.5. В претензии должны быть указаны:</w:t>
      </w:r>
    </w:p>
    <w:p w14:paraId="5450873A" w14:textId="77777777" w:rsidR="0071777F" w:rsidRDefault="002717AF">
      <w:pPr>
        <w:shd w:val="clear" w:color="auto" w:fill="FFFFFF"/>
        <w:ind w:firstLine="709"/>
        <w:rPr>
          <w:sz w:val="24"/>
          <w:szCs w:val="24"/>
        </w:rPr>
      </w:pPr>
      <w:r>
        <w:rPr>
          <w:sz w:val="24"/>
          <w:szCs w:val="24"/>
        </w:rPr>
        <w:t>а) наименование, почтовый адрес и реквизиты стороны, предъявившей претензию;</w:t>
      </w:r>
    </w:p>
    <w:p w14:paraId="30609E4D" w14:textId="77777777" w:rsidR="0071777F" w:rsidRDefault="002717AF">
      <w:pPr>
        <w:shd w:val="clear" w:color="auto" w:fill="FFFFFF"/>
        <w:ind w:firstLine="709"/>
        <w:rPr>
          <w:sz w:val="24"/>
          <w:szCs w:val="24"/>
        </w:rPr>
      </w:pPr>
      <w:r>
        <w:rPr>
          <w:sz w:val="24"/>
          <w:szCs w:val="24"/>
        </w:rPr>
        <w:t>б) наименование, почтовый адрес и реквизиты стороны, которой предъявлена претензия;</w:t>
      </w:r>
    </w:p>
    <w:p w14:paraId="05A5CED6" w14:textId="77777777" w:rsidR="0071777F" w:rsidRDefault="002717AF">
      <w:pPr>
        <w:shd w:val="clear" w:color="auto" w:fill="FFFFFF"/>
        <w:ind w:firstLine="709"/>
        <w:rPr>
          <w:sz w:val="24"/>
          <w:szCs w:val="24"/>
        </w:rPr>
      </w:pPr>
      <w:r>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14:paraId="44FC9992" w14:textId="77777777" w:rsidR="0071777F" w:rsidRDefault="002717AF">
      <w:pPr>
        <w:shd w:val="clear" w:color="auto" w:fill="FFFFFF"/>
        <w:ind w:firstLine="709"/>
        <w:rPr>
          <w:sz w:val="24"/>
          <w:szCs w:val="24"/>
        </w:rPr>
      </w:pPr>
      <w:r>
        <w:rPr>
          <w:sz w:val="24"/>
          <w:szCs w:val="24"/>
        </w:rPr>
        <w:t>г) требования стороны;</w:t>
      </w:r>
    </w:p>
    <w:p w14:paraId="299C47DD" w14:textId="77777777" w:rsidR="0071777F" w:rsidRDefault="002717AF">
      <w:pPr>
        <w:shd w:val="clear" w:color="auto" w:fill="FFFFFF"/>
        <w:ind w:firstLine="709"/>
        <w:rPr>
          <w:sz w:val="24"/>
          <w:szCs w:val="24"/>
        </w:rPr>
      </w:pPr>
      <w:r>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6B7DAA3F" w14:textId="77777777" w:rsidR="0071777F" w:rsidRDefault="002717AF">
      <w:pPr>
        <w:shd w:val="clear" w:color="auto" w:fill="FFFFFF"/>
        <w:ind w:firstLine="709"/>
        <w:rPr>
          <w:sz w:val="24"/>
          <w:szCs w:val="24"/>
        </w:rPr>
      </w:pPr>
      <w:r>
        <w:rPr>
          <w:sz w:val="24"/>
          <w:szCs w:val="24"/>
        </w:rPr>
        <w:t>е) дата и регистрационный номер претензии;</w:t>
      </w:r>
    </w:p>
    <w:p w14:paraId="4EF91F3C" w14:textId="77777777" w:rsidR="0071777F" w:rsidRDefault="002717AF">
      <w:pPr>
        <w:shd w:val="clear" w:color="auto" w:fill="FFFFFF"/>
        <w:ind w:firstLine="709"/>
        <w:rPr>
          <w:sz w:val="24"/>
          <w:szCs w:val="24"/>
        </w:rPr>
      </w:pPr>
      <w:r>
        <w:rPr>
          <w:sz w:val="24"/>
          <w:szCs w:val="24"/>
        </w:rPr>
        <w:t>ж) подпись уполномоченного лица;</w:t>
      </w:r>
    </w:p>
    <w:p w14:paraId="46300D73" w14:textId="77777777" w:rsidR="0071777F" w:rsidRDefault="002717AF">
      <w:pPr>
        <w:shd w:val="clear" w:color="auto" w:fill="FFFFFF"/>
        <w:ind w:firstLine="709"/>
        <w:rPr>
          <w:sz w:val="24"/>
          <w:szCs w:val="24"/>
        </w:rPr>
      </w:pPr>
      <w:r>
        <w:rPr>
          <w:sz w:val="24"/>
          <w:szCs w:val="24"/>
        </w:rPr>
        <w:t>з) перечень прилагаемых документов.</w:t>
      </w:r>
    </w:p>
    <w:p w14:paraId="3C80C7A6" w14:textId="77777777" w:rsidR="0071777F" w:rsidRDefault="002717AF">
      <w:pPr>
        <w:shd w:val="clear" w:color="auto" w:fill="FFFFFF"/>
        <w:ind w:firstLine="709"/>
        <w:rPr>
          <w:sz w:val="24"/>
          <w:szCs w:val="24"/>
        </w:rPr>
      </w:pPr>
      <w:r>
        <w:rPr>
          <w:sz w:val="24"/>
          <w:szCs w:val="24"/>
        </w:rPr>
        <w:t>12.6.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3780119" w14:textId="77777777" w:rsidR="0071777F" w:rsidRDefault="002717AF">
      <w:pPr>
        <w:shd w:val="clear" w:color="auto" w:fill="FFFFFF"/>
        <w:ind w:firstLine="709"/>
        <w:rPr>
          <w:sz w:val="24"/>
          <w:szCs w:val="24"/>
        </w:rPr>
      </w:pPr>
      <w:r>
        <w:rPr>
          <w:sz w:val="24"/>
          <w:szCs w:val="24"/>
        </w:rPr>
        <w:t>12.7.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DCEF519" w14:textId="77777777" w:rsidR="0071777F" w:rsidRDefault="002717AF">
      <w:pPr>
        <w:shd w:val="clear" w:color="auto" w:fill="FFFFFF"/>
        <w:ind w:firstLine="709"/>
        <w:rPr>
          <w:sz w:val="24"/>
          <w:szCs w:val="24"/>
        </w:rPr>
      </w:pPr>
      <w:r>
        <w:rPr>
          <w:sz w:val="24"/>
          <w:szCs w:val="24"/>
        </w:rPr>
        <w:t>12.8. Сторона направляет ответ на претензию, по существу, в срок не позднее 10 рабочих дней с даты ее получения.</w:t>
      </w:r>
    </w:p>
    <w:p w14:paraId="279D91D5" w14:textId="77777777" w:rsidR="0071777F" w:rsidRDefault="002717AF">
      <w:pPr>
        <w:shd w:val="clear" w:color="auto" w:fill="FFFFFF"/>
        <w:ind w:firstLine="709"/>
        <w:rPr>
          <w:sz w:val="24"/>
          <w:szCs w:val="24"/>
        </w:rPr>
      </w:pPr>
      <w:r>
        <w:rPr>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Ленинградской области и Санкт-Петербурга.</w:t>
      </w:r>
    </w:p>
    <w:p w14:paraId="62F0525F" w14:textId="77777777" w:rsidR="0071777F" w:rsidRDefault="002717AF">
      <w:pPr>
        <w:shd w:val="clear" w:color="auto" w:fill="FFFFFF"/>
        <w:ind w:firstLine="709"/>
        <w:rPr>
          <w:sz w:val="24"/>
          <w:szCs w:val="24"/>
        </w:rPr>
      </w:pPr>
      <w:r>
        <w:rPr>
          <w:sz w:val="24"/>
          <w:szCs w:val="24"/>
        </w:rPr>
        <w:t>12.10. Подрядчик, подписав Контракт, подтверждает, что:</w:t>
      </w:r>
    </w:p>
    <w:p w14:paraId="3894F6FB" w14:textId="77777777" w:rsidR="0071777F" w:rsidRDefault="002717AF">
      <w:pPr>
        <w:shd w:val="clear" w:color="auto" w:fill="FFFFFF"/>
        <w:ind w:firstLine="709"/>
        <w:rPr>
          <w:sz w:val="24"/>
          <w:szCs w:val="24"/>
        </w:rPr>
      </w:pPr>
      <w:r>
        <w:rPr>
          <w:sz w:val="24"/>
          <w:szCs w:val="24"/>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14:paraId="45D3C750" w14:textId="77777777" w:rsidR="0071777F" w:rsidRDefault="002717AF">
      <w:pPr>
        <w:shd w:val="clear" w:color="auto" w:fill="FFFFFF"/>
        <w:ind w:firstLine="709"/>
        <w:rPr>
          <w:sz w:val="24"/>
          <w:szCs w:val="24"/>
        </w:rPr>
      </w:pPr>
      <w:r>
        <w:rPr>
          <w:sz w:val="24"/>
          <w:szCs w:val="24"/>
        </w:rPr>
        <w:lastRenderedPageBreak/>
        <w:t xml:space="preserve">- тщательно изучил и проверил всю информацию и документацию, связанные </w:t>
      </w:r>
      <w:r>
        <w:rPr>
          <w:sz w:val="24"/>
          <w:szCs w:val="24"/>
        </w:rPr>
        <w:br/>
        <w:t>с заключением и исполнением Контракта, в том числе сметную документацию,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68921084" w14:textId="77777777" w:rsidR="0071777F" w:rsidRDefault="002717AF">
      <w:pPr>
        <w:shd w:val="clear" w:color="auto" w:fill="FFFFFF"/>
        <w:ind w:firstLine="709"/>
        <w:rPr>
          <w:sz w:val="24"/>
          <w:szCs w:val="24"/>
        </w:rPr>
      </w:pPr>
      <w:r>
        <w:rPr>
          <w:sz w:val="24"/>
          <w:szCs w:val="24"/>
        </w:rP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46908A98" w14:textId="77777777" w:rsidR="0071777F" w:rsidRDefault="002717AF">
      <w:pPr>
        <w:shd w:val="clear" w:color="auto" w:fill="FFFFFF"/>
        <w:ind w:firstLine="709"/>
        <w:rPr>
          <w:sz w:val="24"/>
          <w:szCs w:val="24"/>
        </w:rPr>
      </w:pPr>
      <w:r>
        <w:rPr>
          <w:sz w:val="24"/>
          <w:szCs w:val="24"/>
        </w:rPr>
        <w:t>12.11.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дней.</w:t>
      </w:r>
    </w:p>
    <w:p w14:paraId="3221BF9D" w14:textId="77777777" w:rsidR="0071777F" w:rsidRDefault="002717AF">
      <w:pPr>
        <w:tabs>
          <w:tab w:val="left" w:pos="851"/>
        </w:tabs>
        <w:ind w:firstLine="709"/>
        <w:contextualSpacing/>
        <w:rPr>
          <w:sz w:val="24"/>
          <w:szCs w:val="24"/>
        </w:rPr>
      </w:pPr>
      <w:r>
        <w:rPr>
          <w:sz w:val="24"/>
          <w:szCs w:val="24"/>
          <w:lang w:eastAsia="en-US"/>
        </w:rPr>
        <w:t>12.12. Контракт составлен в бумажной форме в двух подлинных экземплярах, имеющих равную юридическую силу: один – Подрядчику, один – Заказчику.</w:t>
      </w:r>
    </w:p>
    <w:p w14:paraId="53C0AE12" w14:textId="77777777" w:rsidR="0071777F" w:rsidRDefault="0071777F">
      <w:pPr>
        <w:tabs>
          <w:tab w:val="left" w:pos="851"/>
        </w:tabs>
        <w:ind w:firstLine="709"/>
        <w:contextualSpacing/>
        <w:rPr>
          <w:sz w:val="24"/>
          <w:szCs w:val="24"/>
          <w:lang w:eastAsia="en-US"/>
        </w:rPr>
      </w:pPr>
    </w:p>
    <w:p w14:paraId="21E2BFAF" w14:textId="77777777" w:rsidR="0071777F" w:rsidRDefault="002717AF">
      <w:pPr>
        <w:shd w:val="clear" w:color="auto" w:fill="FFFFFF"/>
        <w:jc w:val="center"/>
        <w:rPr>
          <w:b/>
          <w:sz w:val="24"/>
          <w:szCs w:val="24"/>
        </w:rPr>
      </w:pPr>
      <w:r>
        <w:rPr>
          <w:b/>
          <w:sz w:val="24"/>
          <w:szCs w:val="24"/>
        </w:rPr>
        <w:t>13. Приложения к Контракту</w:t>
      </w:r>
    </w:p>
    <w:p w14:paraId="12E05992" w14:textId="77777777" w:rsidR="0071777F" w:rsidRDefault="002717AF">
      <w:pPr>
        <w:shd w:val="clear" w:color="auto" w:fill="FFFFFF"/>
        <w:ind w:firstLine="709"/>
        <w:rPr>
          <w:sz w:val="24"/>
          <w:szCs w:val="24"/>
        </w:rPr>
      </w:pPr>
      <w:r>
        <w:rPr>
          <w:sz w:val="24"/>
          <w:szCs w:val="24"/>
        </w:rPr>
        <w:t>13.1. Неотъемлемой частью настоящего Контракта являются следующие приложения:</w:t>
      </w:r>
    </w:p>
    <w:p w14:paraId="43D8E3F8" w14:textId="77777777" w:rsidR="0071777F" w:rsidRDefault="002717AF">
      <w:pPr>
        <w:shd w:val="clear" w:color="auto" w:fill="FFFFFF"/>
        <w:ind w:firstLine="709"/>
        <w:rPr>
          <w:sz w:val="24"/>
          <w:szCs w:val="24"/>
        </w:rPr>
      </w:pPr>
      <w:r>
        <w:rPr>
          <w:sz w:val="24"/>
          <w:szCs w:val="24"/>
        </w:rPr>
        <w:t xml:space="preserve">13.1.1. </w:t>
      </w:r>
      <w:r>
        <w:rPr>
          <w:color w:val="000000"/>
          <w:sz w:val="24"/>
          <w:szCs w:val="24"/>
          <w:lang w:eastAsia="ru-RU"/>
        </w:rPr>
        <w:t>Приложение № 1 к муниципальному контракту «</w:t>
      </w:r>
      <w:r>
        <w:rPr>
          <w:sz w:val="24"/>
          <w:szCs w:val="24"/>
        </w:rPr>
        <w:t>Описание объекта закупки</w:t>
      </w:r>
      <w:r>
        <w:rPr>
          <w:color w:val="000000"/>
          <w:sz w:val="24"/>
          <w:szCs w:val="24"/>
          <w:lang w:eastAsia="ru-RU"/>
        </w:rPr>
        <w:t xml:space="preserve">». </w:t>
      </w:r>
    </w:p>
    <w:p w14:paraId="72AE8831" w14:textId="77777777" w:rsidR="0071777F" w:rsidRDefault="0071777F">
      <w:pPr>
        <w:shd w:val="clear" w:color="auto" w:fill="FFFFFF"/>
        <w:rPr>
          <w:b/>
          <w:sz w:val="22"/>
          <w:szCs w:val="22"/>
        </w:rPr>
      </w:pPr>
    </w:p>
    <w:p w14:paraId="2CABBD9B" w14:textId="77777777" w:rsidR="0071777F" w:rsidRDefault="002717AF">
      <w:pPr>
        <w:shd w:val="clear" w:color="auto" w:fill="FFFFFF"/>
        <w:jc w:val="center"/>
        <w:rPr>
          <w:sz w:val="22"/>
          <w:szCs w:val="22"/>
        </w:rPr>
      </w:pPr>
      <w:r>
        <w:rPr>
          <w:b/>
          <w:sz w:val="22"/>
          <w:szCs w:val="22"/>
        </w:rPr>
        <w:t>14</w:t>
      </w:r>
      <w:r>
        <w:rPr>
          <w:sz w:val="22"/>
          <w:szCs w:val="22"/>
        </w:rPr>
        <w:t xml:space="preserve">. </w:t>
      </w:r>
      <w:r>
        <w:rPr>
          <w:b/>
          <w:sz w:val="22"/>
          <w:szCs w:val="22"/>
        </w:rPr>
        <w:t>Адреса, реквизиты и подписи Сторон</w:t>
      </w:r>
    </w:p>
    <w:p w14:paraId="5395BC3F" w14:textId="77777777" w:rsidR="0071777F" w:rsidRDefault="0071777F">
      <w:pPr>
        <w:rPr>
          <w:b/>
          <w:vanish/>
          <w:sz w:val="22"/>
          <w:szCs w:val="22"/>
        </w:rPr>
      </w:pPr>
    </w:p>
    <w:tbl>
      <w:tblPr>
        <w:tblW w:w="10374" w:type="dxa"/>
        <w:jc w:val="center"/>
        <w:tblLayout w:type="fixed"/>
        <w:tblLook w:val="0000" w:firstRow="0" w:lastRow="0" w:firstColumn="0" w:lastColumn="0" w:noHBand="0" w:noVBand="0"/>
      </w:tblPr>
      <w:tblGrid>
        <w:gridCol w:w="5068"/>
        <w:gridCol w:w="237"/>
        <w:gridCol w:w="5069"/>
      </w:tblGrid>
      <w:tr w:rsidR="0071777F" w14:paraId="7FA5174D" w14:textId="77777777">
        <w:trPr>
          <w:trHeight w:val="2888"/>
          <w:jc w:val="center"/>
        </w:trPr>
        <w:tc>
          <w:tcPr>
            <w:tcW w:w="5068" w:type="dxa"/>
          </w:tcPr>
          <w:p w14:paraId="3263AE08" w14:textId="77777777" w:rsidR="0071777F" w:rsidRDefault="002717AF">
            <w:pPr>
              <w:spacing w:line="280" w:lineRule="exact"/>
              <w:rPr>
                <w:sz w:val="22"/>
                <w:szCs w:val="22"/>
                <w:lang w:eastAsia="ru-RU"/>
              </w:rPr>
            </w:pPr>
            <w:r>
              <w:rPr>
                <w:sz w:val="22"/>
                <w:szCs w:val="22"/>
                <w:lang w:eastAsia="ru-RU"/>
              </w:rPr>
              <w:t>«Заказчик»</w:t>
            </w:r>
          </w:p>
          <w:p w14:paraId="35182706" w14:textId="77777777" w:rsidR="0071777F" w:rsidRDefault="0071777F">
            <w:pPr>
              <w:spacing w:line="280" w:lineRule="exact"/>
              <w:rPr>
                <w:sz w:val="22"/>
                <w:szCs w:val="22"/>
                <w:lang w:eastAsia="ru-RU"/>
              </w:rPr>
            </w:pPr>
          </w:p>
          <w:p w14:paraId="7A9DDAE8" w14:textId="77777777" w:rsidR="0071777F" w:rsidRDefault="002717AF">
            <w:pPr>
              <w:widowControl w:val="0"/>
              <w:tabs>
                <w:tab w:val="left" w:pos="0"/>
              </w:tabs>
              <w:rPr>
                <w:sz w:val="24"/>
                <w:szCs w:val="24"/>
                <w:lang w:eastAsia="ru-RU"/>
              </w:rPr>
            </w:pPr>
            <w:r>
              <w:rPr>
                <w:sz w:val="24"/>
                <w:szCs w:val="24"/>
                <w:lang w:eastAsia="ru-RU"/>
              </w:rPr>
              <w:t>Администрация Никольского городского</w:t>
            </w:r>
          </w:p>
          <w:p w14:paraId="14E3EC4C" w14:textId="77777777" w:rsidR="0071777F" w:rsidRDefault="002717AF">
            <w:pPr>
              <w:widowControl w:val="0"/>
              <w:tabs>
                <w:tab w:val="left" w:pos="0"/>
              </w:tabs>
              <w:rPr>
                <w:sz w:val="24"/>
                <w:szCs w:val="24"/>
                <w:lang w:eastAsia="ru-RU"/>
              </w:rPr>
            </w:pPr>
            <w:r>
              <w:rPr>
                <w:sz w:val="24"/>
                <w:szCs w:val="24"/>
                <w:lang w:eastAsia="ru-RU"/>
              </w:rPr>
              <w:t>поселения Тосненского муниципального района Ленинградской области</w:t>
            </w:r>
          </w:p>
          <w:p w14:paraId="06ECD663" w14:textId="77777777" w:rsidR="0071777F" w:rsidRDefault="002717AF">
            <w:pPr>
              <w:widowControl w:val="0"/>
              <w:tabs>
                <w:tab w:val="left" w:pos="0"/>
              </w:tabs>
              <w:rPr>
                <w:sz w:val="24"/>
                <w:szCs w:val="24"/>
                <w:lang w:eastAsia="ru-RU"/>
              </w:rPr>
            </w:pPr>
            <w:r>
              <w:rPr>
                <w:sz w:val="24"/>
                <w:szCs w:val="24"/>
                <w:lang w:eastAsia="ru-RU"/>
              </w:rPr>
              <w:t>Адрес: 187026, Ленинградская область,</w:t>
            </w:r>
          </w:p>
          <w:p w14:paraId="46E93EF9" w14:textId="77777777" w:rsidR="0071777F" w:rsidRDefault="002717AF">
            <w:pPr>
              <w:widowControl w:val="0"/>
              <w:tabs>
                <w:tab w:val="left" w:pos="0"/>
              </w:tabs>
              <w:rPr>
                <w:sz w:val="24"/>
                <w:szCs w:val="24"/>
                <w:lang w:eastAsia="ru-RU"/>
              </w:rPr>
            </w:pPr>
            <w:r>
              <w:rPr>
                <w:sz w:val="24"/>
                <w:szCs w:val="24"/>
                <w:lang w:eastAsia="ru-RU"/>
              </w:rPr>
              <w:t>Тосненский муниципальный район,</w:t>
            </w:r>
          </w:p>
          <w:p w14:paraId="7D21BA55" w14:textId="77777777" w:rsidR="0071777F" w:rsidRDefault="002717AF">
            <w:pPr>
              <w:widowControl w:val="0"/>
              <w:tabs>
                <w:tab w:val="left" w:pos="0"/>
              </w:tabs>
              <w:rPr>
                <w:sz w:val="24"/>
                <w:szCs w:val="24"/>
                <w:lang w:eastAsia="ru-RU"/>
              </w:rPr>
            </w:pPr>
            <w:r>
              <w:rPr>
                <w:sz w:val="24"/>
                <w:szCs w:val="24"/>
                <w:lang w:eastAsia="ru-RU"/>
              </w:rPr>
              <w:t>г. Никольское, ул. Зеленая, д. 32</w:t>
            </w:r>
          </w:p>
          <w:p w14:paraId="11F653F4" w14:textId="77777777" w:rsidR="0071777F" w:rsidRDefault="002717AF">
            <w:pPr>
              <w:widowControl w:val="0"/>
              <w:tabs>
                <w:tab w:val="left" w:pos="0"/>
              </w:tabs>
              <w:rPr>
                <w:sz w:val="24"/>
                <w:szCs w:val="24"/>
                <w:lang w:eastAsia="ru-RU"/>
              </w:rPr>
            </w:pPr>
            <w:r>
              <w:rPr>
                <w:sz w:val="24"/>
                <w:szCs w:val="24"/>
                <w:lang w:eastAsia="ru-RU"/>
              </w:rPr>
              <w:t>телефон: 8(81361)54532</w:t>
            </w:r>
          </w:p>
          <w:p w14:paraId="31FF81E5" w14:textId="77777777" w:rsidR="0071777F" w:rsidRDefault="002717AF">
            <w:pPr>
              <w:widowControl w:val="0"/>
              <w:tabs>
                <w:tab w:val="left" w:pos="0"/>
              </w:tabs>
              <w:rPr>
                <w:sz w:val="24"/>
                <w:szCs w:val="24"/>
                <w:lang w:eastAsia="ru-RU"/>
              </w:rPr>
            </w:pPr>
            <w:r>
              <w:rPr>
                <w:sz w:val="24"/>
                <w:szCs w:val="24"/>
                <w:lang w:eastAsia="ru-RU"/>
              </w:rPr>
              <w:t>e-mail: nikolskoeadm@mail.ru</w:t>
            </w:r>
          </w:p>
          <w:p w14:paraId="32270842" w14:textId="77777777" w:rsidR="0071777F" w:rsidRDefault="002717AF">
            <w:pPr>
              <w:widowControl w:val="0"/>
              <w:tabs>
                <w:tab w:val="left" w:pos="0"/>
              </w:tabs>
              <w:rPr>
                <w:sz w:val="24"/>
                <w:szCs w:val="24"/>
                <w:lang w:eastAsia="ru-RU"/>
              </w:rPr>
            </w:pPr>
            <w:r>
              <w:rPr>
                <w:sz w:val="24"/>
                <w:szCs w:val="24"/>
                <w:lang w:eastAsia="ru-RU"/>
              </w:rPr>
              <w:t>ИНН 4716024666 КПП 471601001</w:t>
            </w:r>
          </w:p>
          <w:p w14:paraId="1E748C31" w14:textId="77777777" w:rsidR="0071777F" w:rsidRDefault="002717AF">
            <w:pPr>
              <w:widowControl w:val="0"/>
              <w:tabs>
                <w:tab w:val="left" w:pos="0"/>
              </w:tabs>
              <w:rPr>
                <w:sz w:val="24"/>
                <w:szCs w:val="24"/>
                <w:lang w:eastAsia="ru-RU"/>
              </w:rPr>
            </w:pPr>
            <w:r>
              <w:rPr>
                <w:sz w:val="24"/>
                <w:szCs w:val="24"/>
                <w:lang w:eastAsia="ru-RU"/>
              </w:rPr>
              <w:t>БИК 044030098</w:t>
            </w:r>
          </w:p>
          <w:p w14:paraId="783300D3" w14:textId="77777777" w:rsidR="0071777F" w:rsidRDefault="002717AF">
            <w:pPr>
              <w:widowControl w:val="0"/>
              <w:tabs>
                <w:tab w:val="left" w:pos="0"/>
              </w:tabs>
              <w:rPr>
                <w:sz w:val="24"/>
                <w:szCs w:val="24"/>
                <w:lang w:eastAsia="ru-RU"/>
              </w:rPr>
            </w:pPr>
            <w:r>
              <w:rPr>
                <w:sz w:val="24"/>
                <w:szCs w:val="24"/>
                <w:lang w:eastAsia="ru-RU"/>
              </w:rPr>
              <w:t>ОКТМО 41648108 ОГРН 1054700604727</w:t>
            </w:r>
          </w:p>
          <w:p w14:paraId="57B3945D" w14:textId="77777777" w:rsidR="0071777F" w:rsidRDefault="002717AF">
            <w:pPr>
              <w:widowControl w:val="0"/>
              <w:tabs>
                <w:tab w:val="left" w:pos="0"/>
              </w:tabs>
              <w:rPr>
                <w:sz w:val="24"/>
                <w:szCs w:val="24"/>
                <w:lang w:eastAsia="ru-RU"/>
              </w:rPr>
            </w:pPr>
            <w:r>
              <w:rPr>
                <w:sz w:val="24"/>
                <w:szCs w:val="24"/>
                <w:lang w:eastAsia="ru-RU"/>
              </w:rPr>
              <w:t>Плательщик: КФ администрации ТМРЛО (Администрация Никольского</w:t>
            </w:r>
          </w:p>
          <w:p w14:paraId="1F4F9B6A" w14:textId="77777777" w:rsidR="0071777F" w:rsidRDefault="002717AF">
            <w:pPr>
              <w:widowControl w:val="0"/>
              <w:tabs>
                <w:tab w:val="left" w:pos="0"/>
              </w:tabs>
              <w:rPr>
                <w:sz w:val="24"/>
                <w:szCs w:val="24"/>
                <w:lang w:eastAsia="ru-RU"/>
              </w:rPr>
            </w:pPr>
            <w:r>
              <w:rPr>
                <w:sz w:val="24"/>
                <w:szCs w:val="24"/>
                <w:lang w:eastAsia="ru-RU"/>
              </w:rPr>
              <w:t>городского поселения Тосненского муниципального района Ленинградской области, л/с 0217214120)</w:t>
            </w:r>
          </w:p>
          <w:p w14:paraId="4C09ED00" w14:textId="77777777" w:rsidR="0071777F" w:rsidRDefault="002717AF">
            <w:pPr>
              <w:widowControl w:val="0"/>
              <w:tabs>
                <w:tab w:val="left" w:pos="0"/>
              </w:tabs>
              <w:rPr>
                <w:sz w:val="24"/>
                <w:szCs w:val="24"/>
                <w:lang w:eastAsia="ru-RU"/>
              </w:rPr>
            </w:pPr>
            <w:r>
              <w:rPr>
                <w:sz w:val="24"/>
                <w:szCs w:val="24"/>
                <w:lang w:eastAsia="ru-RU"/>
              </w:rPr>
              <w:t>Банк: Операционно-кассовый центр № 1 Северо-Западного главного управления Центрального банка Российской Федерации //УФК по Ленинградской области,</w:t>
            </w:r>
          </w:p>
          <w:p w14:paraId="33D5FB62" w14:textId="77777777" w:rsidR="0071777F" w:rsidRDefault="002717AF">
            <w:pPr>
              <w:widowControl w:val="0"/>
              <w:tabs>
                <w:tab w:val="left" w:pos="0"/>
              </w:tabs>
              <w:rPr>
                <w:sz w:val="24"/>
                <w:szCs w:val="24"/>
                <w:lang w:eastAsia="ru-RU"/>
              </w:rPr>
            </w:pPr>
            <w:r>
              <w:rPr>
                <w:sz w:val="24"/>
                <w:szCs w:val="24"/>
                <w:lang w:eastAsia="ru-RU"/>
              </w:rPr>
              <w:t>г. Санкт-Петербург</w:t>
            </w:r>
          </w:p>
          <w:p w14:paraId="3319A509" w14:textId="77777777" w:rsidR="0071777F" w:rsidRDefault="002717AF">
            <w:pPr>
              <w:widowControl w:val="0"/>
              <w:tabs>
                <w:tab w:val="left" w:pos="0"/>
              </w:tabs>
              <w:rPr>
                <w:sz w:val="24"/>
                <w:szCs w:val="24"/>
                <w:lang w:eastAsia="ru-RU"/>
              </w:rPr>
            </w:pPr>
            <w:r>
              <w:rPr>
                <w:sz w:val="24"/>
                <w:szCs w:val="24"/>
                <w:lang w:eastAsia="ru-RU"/>
              </w:rPr>
              <w:t>Номер счета банка плательщика средств,</w:t>
            </w:r>
          </w:p>
          <w:p w14:paraId="79DD1A37" w14:textId="77777777" w:rsidR="0071777F" w:rsidRDefault="002717AF">
            <w:pPr>
              <w:widowControl w:val="0"/>
              <w:tabs>
                <w:tab w:val="left" w:pos="0"/>
              </w:tabs>
              <w:rPr>
                <w:sz w:val="24"/>
                <w:szCs w:val="24"/>
                <w:lang w:eastAsia="ru-RU"/>
              </w:rPr>
            </w:pPr>
            <w:r>
              <w:rPr>
                <w:sz w:val="24"/>
                <w:szCs w:val="24"/>
                <w:lang w:eastAsia="ru-RU"/>
              </w:rPr>
              <w:t>(Единый казначейский счет):</w:t>
            </w:r>
          </w:p>
          <w:p w14:paraId="3243A8EA" w14:textId="77777777" w:rsidR="0071777F" w:rsidRDefault="002717AF">
            <w:pPr>
              <w:widowControl w:val="0"/>
              <w:tabs>
                <w:tab w:val="left" w:pos="0"/>
              </w:tabs>
              <w:rPr>
                <w:sz w:val="24"/>
                <w:szCs w:val="24"/>
                <w:lang w:eastAsia="ru-RU"/>
              </w:rPr>
            </w:pPr>
            <w:r>
              <w:rPr>
                <w:sz w:val="24"/>
                <w:szCs w:val="24"/>
                <w:lang w:eastAsia="ru-RU"/>
              </w:rPr>
              <w:t>40102810745370000098</w:t>
            </w:r>
          </w:p>
          <w:p w14:paraId="68B3F970" w14:textId="77777777" w:rsidR="0071777F" w:rsidRDefault="002717AF">
            <w:pPr>
              <w:widowControl w:val="0"/>
              <w:tabs>
                <w:tab w:val="left" w:pos="0"/>
              </w:tabs>
              <w:rPr>
                <w:sz w:val="24"/>
                <w:szCs w:val="24"/>
                <w:lang w:eastAsia="ru-RU"/>
              </w:rPr>
            </w:pPr>
            <w:r>
              <w:rPr>
                <w:sz w:val="24"/>
                <w:szCs w:val="24"/>
                <w:lang w:eastAsia="ru-RU"/>
              </w:rPr>
              <w:t>Номер счета плательщика средств</w:t>
            </w:r>
          </w:p>
          <w:p w14:paraId="5B75351F" w14:textId="77777777" w:rsidR="0071777F" w:rsidRDefault="002717AF">
            <w:pPr>
              <w:widowControl w:val="0"/>
              <w:tabs>
                <w:tab w:val="left" w:pos="0"/>
              </w:tabs>
              <w:rPr>
                <w:sz w:val="24"/>
                <w:szCs w:val="24"/>
                <w:lang w:eastAsia="ru-RU"/>
              </w:rPr>
            </w:pPr>
            <w:r>
              <w:rPr>
                <w:sz w:val="24"/>
                <w:szCs w:val="24"/>
                <w:lang w:eastAsia="ru-RU"/>
              </w:rPr>
              <w:t>(Казначейский счет для осуществления</w:t>
            </w:r>
          </w:p>
          <w:p w14:paraId="3A83D4A2" w14:textId="77777777" w:rsidR="0071777F" w:rsidRDefault="002717AF">
            <w:pPr>
              <w:widowControl w:val="0"/>
              <w:tabs>
                <w:tab w:val="left" w:pos="0"/>
              </w:tabs>
              <w:rPr>
                <w:sz w:val="24"/>
                <w:szCs w:val="24"/>
                <w:lang w:eastAsia="ru-RU"/>
              </w:rPr>
            </w:pPr>
            <w:r>
              <w:rPr>
                <w:sz w:val="24"/>
                <w:szCs w:val="24"/>
                <w:lang w:eastAsia="ru-RU"/>
              </w:rPr>
              <w:t>и распределения расходов):</w:t>
            </w:r>
          </w:p>
          <w:p w14:paraId="6E8113AE" w14:textId="77777777" w:rsidR="0071777F" w:rsidRDefault="002717AF">
            <w:pPr>
              <w:widowControl w:val="0"/>
              <w:tabs>
                <w:tab w:val="left" w:pos="0"/>
              </w:tabs>
              <w:rPr>
                <w:sz w:val="24"/>
                <w:szCs w:val="24"/>
                <w:lang w:eastAsia="ru-RU"/>
              </w:rPr>
            </w:pPr>
            <w:r>
              <w:rPr>
                <w:sz w:val="24"/>
                <w:szCs w:val="24"/>
                <w:lang w:eastAsia="ru-RU"/>
              </w:rPr>
              <w:t xml:space="preserve">03231643416481084500 </w:t>
            </w:r>
          </w:p>
          <w:p w14:paraId="68DCE954" w14:textId="77777777" w:rsidR="0071777F" w:rsidRDefault="0071777F">
            <w:pPr>
              <w:widowControl w:val="0"/>
              <w:tabs>
                <w:tab w:val="left" w:pos="0"/>
              </w:tabs>
              <w:rPr>
                <w:sz w:val="24"/>
                <w:szCs w:val="24"/>
                <w:lang w:eastAsia="ru-RU"/>
              </w:rPr>
            </w:pPr>
          </w:p>
          <w:p w14:paraId="7DF023BD" w14:textId="77777777" w:rsidR="0071777F" w:rsidRDefault="0071777F">
            <w:pPr>
              <w:widowControl w:val="0"/>
              <w:tabs>
                <w:tab w:val="left" w:pos="0"/>
              </w:tabs>
              <w:rPr>
                <w:sz w:val="24"/>
                <w:szCs w:val="24"/>
                <w:lang w:eastAsia="ru-RU"/>
              </w:rPr>
            </w:pPr>
          </w:p>
          <w:p w14:paraId="0097FCE7" w14:textId="77777777" w:rsidR="0071777F" w:rsidRDefault="0071777F">
            <w:pPr>
              <w:widowControl w:val="0"/>
              <w:tabs>
                <w:tab w:val="left" w:pos="0"/>
              </w:tabs>
              <w:rPr>
                <w:sz w:val="24"/>
                <w:szCs w:val="24"/>
                <w:lang w:eastAsia="ru-RU"/>
              </w:rPr>
            </w:pPr>
          </w:p>
        </w:tc>
        <w:tc>
          <w:tcPr>
            <w:tcW w:w="237" w:type="dxa"/>
            <w:vMerge w:val="restart"/>
          </w:tcPr>
          <w:p w14:paraId="61CDEB7A" w14:textId="77777777" w:rsidR="0071777F" w:rsidRDefault="0071777F">
            <w:pPr>
              <w:shd w:val="clear" w:color="auto" w:fill="FFFFFF"/>
              <w:tabs>
                <w:tab w:val="left" w:pos="6235"/>
              </w:tabs>
              <w:spacing w:line="280" w:lineRule="exact"/>
              <w:ind w:firstLine="720"/>
              <w:rPr>
                <w:b/>
                <w:sz w:val="22"/>
                <w:szCs w:val="22"/>
              </w:rPr>
            </w:pPr>
          </w:p>
        </w:tc>
        <w:tc>
          <w:tcPr>
            <w:tcW w:w="5069" w:type="dxa"/>
          </w:tcPr>
          <w:p w14:paraId="33CFA50D" w14:textId="77777777" w:rsidR="0071777F" w:rsidRDefault="002717AF">
            <w:pPr>
              <w:shd w:val="clear" w:color="auto" w:fill="FFFFFF"/>
              <w:tabs>
                <w:tab w:val="left" w:pos="6235"/>
              </w:tabs>
              <w:spacing w:line="280" w:lineRule="exact"/>
              <w:ind w:firstLine="720"/>
              <w:jc w:val="left"/>
              <w:rPr>
                <w:sz w:val="22"/>
                <w:szCs w:val="22"/>
              </w:rPr>
            </w:pPr>
            <w:r>
              <w:rPr>
                <w:b/>
                <w:sz w:val="22"/>
                <w:szCs w:val="22"/>
              </w:rPr>
              <w:t>«Подрядчик»</w:t>
            </w:r>
          </w:p>
          <w:p w14:paraId="3FFBC115" w14:textId="77777777" w:rsidR="0071777F" w:rsidRDefault="0071777F">
            <w:pPr>
              <w:rPr>
                <w:sz w:val="22"/>
                <w:szCs w:val="22"/>
                <w:highlight w:val="yellow"/>
                <w:lang w:eastAsia="ru-RU"/>
              </w:rPr>
            </w:pPr>
          </w:p>
          <w:p w14:paraId="382B28E8" w14:textId="77777777" w:rsidR="0071777F" w:rsidRDefault="0071777F">
            <w:pPr>
              <w:rPr>
                <w:bCs/>
                <w:sz w:val="22"/>
                <w:szCs w:val="22"/>
                <w:lang w:eastAsia="ru-RU"/>
              </w:rPr>
            </w:pPr>
          </w:p>
          <w:p w14:paraId="6ACD23CC" w14:textId="77777777" w:rsidR="0071777F" w:rsidRDefault="0071777F">
            <w:pPr>
              <w:rPr>
                <w:bCs/>
                <w:sz w:val="22"/>
                <w:szCs w:val="22"/>
                <w:lang w:eastAsia="ru-RU"/>
              </w:rPr>
            </w:pPr>
          </w:p>
          <w:p w14:paraId="5AE328F1" w14:textId="77777777" w:rsidR="0071777F" w:rsidRDefault="0071777F">
            <w:pPr>
              <w:rPr>
                <w:bCs/>
                <w:sz w:val="22"/>
                <w:szCs w:val="22"/>
                <w:lang w:eastAsia="ru-RU"/>
              </w:rPr>
            </w:pPr>
          </w:p>
          <w:p w14:paraId="57A68BAD" w14:textId="77777777" w:rsidR="0071777F" w:rsidRDefault="0071777F">
            <w:pPr>
              <w:rPr>
                <w:bCs/>
                <w:sz w:val="22"/>
                <w:szCs w:val="22"/>
                <w:lang w:eastAsia="ru-RU"/>
              </w:rPr>
            </w:pPr>
          </w:p>
          <w:p w14:paraId="2B495BCB" w14:textId="77777777" w:rsidR="0071777F" w:rsidRDefault="0071777F">
            <w:pPr>
              <w:rPr>
                <w:bCs/>
                <w:sz w:val="22"/>
                <w:szCs w:val="22"/>
                <w:lang w:eastAsia="ru-RU"/>
              </w:rPr>
            </w:pPr>
          </w:p>
          <w:p w14:paraId="38533C76" w14:textId="77777777" w:rsidR="0071777F" w:rsidRDefault="0071777F">
            <w:pPr>
              <w:rPr>
                <w:bCs/>
                <w:sz w:val="22"/>
                <w:szCs w:val="22"/>
                <w:lang w:eastAsia="ru-RU"/>
              </w:rPr>
            </w:pPr>
          </w:p>
          <w:p w14:paraId="6C4339CE" w14:textId="77777777" w:rsidR="0071777F" w:rsidRDefault="0071777F">
            <w:pPr>
              <w:rPr>
                <w:bCs/>
                <w:sz w:val="22"/>
                <w:szCs w:val="22"/>
                <w:lang w:eastAsia="ru-RU"/>
              </w:rPr>
            </w:pPr>
          </w:p>
          <w:p w14:paraId="6A0D83DA" w14:textId="77777777" w:rsidR="0071777F" w:rsidRDefault="0071777F">
            <w:pPr>
              <w:rPr>
                <w:bCs/>
                <w:sz w:val="22"/>
                <w:szCs w:val="22"/>
                <w:lang w:eastAsia="ru-RU"/>
              </w:rPr>
            </w:pPr>
          </w:p>
          <w:p w14:paraId="23883151" w14:textId="77777777" w:rsidR="0071777F" w:rsidRDefault="0071777F">
            <w:pPr>
              <w:rPr>
                <w:bCs/>
                <w:sz w:val="22"/>
                <w:szCs w:val="22"/>
                <w:lang w:eastAsia="ru-RU"/>
              </w:rPr>
            </w:pPr>
          </w:p>
          <w:p w14:paraId="3AD8B237" w14:textId="77777777" w:rsidR="0071777F" w:rsidRDefault="0071777F">
            <w:pPr>
              <w:rPr>
                <w:bCs/>
                <w:sz w:val="22"/>
                <w:szCs w:val="22"/>
                <w:lang w:eastAsia="ru-RU"/>
              </w:rPr>
            </w:pPr>
          </w:p>
          <w:p w14:paraId="2639ADE4" w14:textId="77777777" w:rsidR="0071777F" w:rsidRDefault="0071777F">
            <w:pPr>
              <w:rPr>
                <w:bCs/>
                <w:sz w:val="22"/>
                <w:szCs w:val="22"/>
                <w:lang w:eastAsia="ru-RU"/>
              </w:rPr>
            </w:pPr>
          </w:p>
          <w:p w14:paraId="0DD0C95D" w14:textId="77777777" w:rsidR="0071777F" w:rsidRDefault="0071777F">
            <w:pPr>
              <w:rPr>
                <w:bCs/>
                <w:sz w:val="22"/>
                <w:szCs w:val="22"/>
                <w:lang w:eastAsia="ru-RU"/>
              </w:rPr>
            </w:pPr>
          </w:p>
          <w:p w14:paraId="1DC9BDD8" w14:textId="77777777" w:rsidR="0071777F" w:rsidRDefault="0071777F">
            <w:pPr>
              <w:rPr>
                <w:bCs/>
                <w:sz w:val="22"/>
                <w:szCs w:val="22"/>
                <w:lang w:eastAsia="ru-RU"/>
              </w:rPr>
            </w:pPr>
          </w:p>
          <w:p w14:paraId="5F84BEC4" w14:textId="77777777" w:rsidR="0071777F" w:rsidRDefault="0071777F">
            <w:pPr>
              <w:rPr>
                <w:bCs/>
                <w:sz w:val="22"/>
                <w:szCs w:val="22"/>
                <w:lang w:eastAsia="ru-RU"/>
              </w:rPr>
            </w:pPr>
          </w:p>
          <w:p w14:paraId="029740FF" w14:textId="77777777" w:rsidR="0071777F" w:rsidRDefault="0071777F">
            <w:pPr>
              <w:widowControl w:val="0"/>
              <w:tabs>
                <w:tab w:val="left" w:pos="0"/>
              </w:tabs>
              <w:rPr>
                <w:b/>
                <w:sz w:val="22"/>
                <w:szCs w:val="22"/>
              </w:rPr>
            </w:pPr>
          </w:p>
        </w:tc>
      </w:tr>
      <w:tr w:rsidR="0071777F" w14:paraId="43B7E1A8" w14:textId="77777777">
        <w:trPr>
          <w:trHeight w:val="884"/>
          <w:jc w:val="center"/>
        </w:trPr>
        <w:tc>
          <w:tcPr>
            <w:tcW w:w="5068" w:type="dxa"/>
          </w:tcPr>
          <w:p w14:paraId="7B7BECAB" w14:textId="77777777" w:rsidR="0071777F" w:rsidRDefault="002717AF">
            <w:pPr>
              <w:widowControl w:val="0"/>
              <w:tabs>
                <w:tab w:val="left" w:pos="0"/>
              </w:tabs>
              <w:rPr>
                <w:bCs/>
                <w:sz w:val="24"/>
                <w:szCs w:val="24"/>
                <w:lang w:eastAsia="ru-RU"/>
              </w:rPr>
            </w:pPr>
            <w:r>
              <w:rPr>
                <w:bCs/>
                <w:sz w:val="24"/>
                <w:szCs w:val="24"/>
                <w:lang w:eastAsia="ru-RU"/>
              </w:rPr>
              <w:lastRenderedPageBreak/>
              <w:t>Глава администрации</w:t>
            </w:r>
          </w:p>
          <w:p w14:paraId="5C334B17" w14:textId="77777777" w:rsidR="0071777F" w:rsidRDefault="0071777F">
            <w:pPr>
              <w:widowControl w:val="0"/>
              <w:tabs>
                <w:tab w:val="left" w:pos="0"/>
              </w:tabs>
              <w:rPr>
                <w:bCs/>
                <w:sz w:val="24"/>
                <w:szCs w:val="24"/>
                <w:lang w:eastAsia="ru-RU"/>
              </w:rPr>
            </w:pPr>
          </w:p>
          <w:p w14:paraId="36D48BA5" w14:textId="77777777" w:rsidR="0071777F" w:rsidRDefault="0071777F">
            <w:pPr>
              <w:widowControl w:val="0"/>
              <w:tabs>
                <w:tab w:val="left" w:pos="0"/>
              </w:tabs>
              <w:rPr>
                <w:bCs/>
                <w:sz w:val="24"/>
                <w:szCs w:val="24"/>
                <w:lang w:eastAsia="ru-RU"/>
              </w:rPr>
            </w:pPr>
          </w:p>
          <w:p w14:paraId="12FE0E10" w14:textId="77777777" w:rsidR="0071777F" w:rsidRDefault="002717AF">
            <w:pPr>
              <w:spacing w:line="280" w:lineRule="exact"/>
              <w:rPr>
                <w:b/>
                <w:bCs/>
                <w:sz w:val="22"/>
                <w:szCs w:val="22"/>
                <w:lang w:eastAsia="ru-RU"/>
              </w:rPr>
            </w:pPr>
            <w:r>
              <w:rPr>
                <w:bCs/>
                <w:sz w:val="24"/>
                <w:szCs w:val="24"/>
                <w:lang w:eastAsia="ru-RU"/>
              </w:rPr>
              <w:t xml:space="preserve">_________________/ А. Ю. Смирнов/                                 </w:t>
            </w:r>
          </w:p>
        </w:tc>
        <w:tc>
          <w:tcPr>
            <w:tcW w:w="237" w:type="dxa"/>
            <w:vMerge/>
          </w:tcPr>
          <w:p w14:paraId="376E3C7A" w14:textId="77777777" w:rsidR="0071777F" w:rsidRDefault="0071777F">
            <w:pPr>
              <w:shd w:val="clear" w:color="auto" w:fill="FFFFFF"/>
              <w:tabs>
                <w:tab w:val="left" w:pos="6235"/>
              </w:tabs>
              <w:spacing w:line="280" w:lineRule="exact"/>
              <w:ind w:firstLine="720"/>
              <w:rPr>
                <w:b/>
                <w:sz w:val="22"/>
                <w:szCs w:val="22"/>
              </w:rPr>
            </w:pPr>
          </w:p>
        </w:tc>
        <w:tc>
          <w:tcPr>
            <w:tcW w:w="5069" w:type="dxa"/>
          </w:tcPr>
          <w:p w14:paraId="1B12E4CC" w14:textId="77777777" w:rsidR="0071777F" w:rsidRDefault="0071777F">
            <w:pPr>
              <w:widowControl w:val="0"/>
              <w:tabs>
                <w:tab w:val="left" w:pos="0"/>
              </w:tabs>
              <w:rPr>
                <w:bCs/>
                <w:sz w:val="24"/>
                <w:szCs w:val="24"/>
                <w:lang w:eastAsia="ru-RU"/>
              </w:rPr>
            </w:pPr>
          </w:p>
          <w:p w14:paraId="3EE01CBC" w14:textId="77777777" w:rsidR="0071777F" w:rsidRDefault="0071777F">
            <w:pPr>
              <w:widowControl w:val="0"/>
              <w:tabs>
                <w:tab w:val="left" w:pos="0"/>
              </w:tabs>
              <w:rPr>
                <w:bCs/>
                <w:sz w:val="24"/>
                <w:szCs w:val="24"/>
                <w:lang w:eastAsia="ru-RU"/>
              </w:rPr>
            </w:pPr>
          </w:p>
          <w:p w14:paraId="36BB1BBC" w14:textId="77777777" w:rsidR="0071777F" w:rsidRDefault="0071777F">
            <w:pPr>
              <w:widowControl w:val="0"/>
              <w:tabs>
                <w:tab w:val="left" w:pos="0"/>
              </w:tabs>
              <w:rPr>
                <w:bCs/>
                <w:sz w:val="24"/>
                <w:szCs w:val="24"/>
                <w:lang w:eastAsia="ru-RU"/>
              </w:rPr>
            </w:pPr>
          </w:p>
          <w:p w14:paraId="4323C10E" w14:textId="77777777" w:rsidR="0071777F" w:rsidRDefault="002717AF">
            <w:pPr>
              <w:widowControl w:val="0"/>
              <w:tabs>
                <w:tab w:val="left" w:pos="0"/>
              </w:tabs>
              <w:rPr>
                <w:bCs/>
                <w:sz w:val="24"/>
                <w:szCs w:val="24"/>
                <w:lang w:eastAsia="ru-RU"/>
              </w:rPr>
            </w:pPr>
            <w:r>
              <w:rPr>
                <w:bCs/>
                <w:sz w:val="24"/>
                <w:szCs w:val="24"/>
                <w:lang w:eastAsia="ru-RU"/>
              </w:rPr>
              <w:t xml:space="preserve">__________________ /  ___________/                                 </w:t>
            </w:r>
          </w:p>
          <w:p w14:paraId="4DB2140C" w14:textId="77777777" w:rsidR="0071777F" w:rsidRDefault="0071777F">
            <w:pPr>
              <w:shd w:val="clear" w:color="auto" w:fill="FFFFFF"/>
              <w:tabs>
                <w:tab w:val="left" w:pos="6235"/>
              </w:tabs>
              <w:spacing w:line="280" w:lineRule="exact"/>
              <w:ind w:firstLine="720"/>
              <w:rPr>
                <w:b/>
                <w:sz w:val="22"/>
                <w:szCs w:val="22"/>
              </w:rPr>
            </w:pPr>
          </w:p>
        </w:tc>
      </w:tr>
    </w:tbl>
    <w:p w14:paraId="0058C6F2" w14:textId="77777777" w:rsidR="0071777F" w:rsidRDefault="002717AF">
      <w:r>
        <w:br w:type="page"/>
      </w:r>
    </w:p>
    <w:p w14:paraId="68D4EE61" w14:textId="030C08AF" w:rsidR="0071777F" w:rsidRDefault="002717AF">
      <w:pPr>
        <w:suppressAutoHyphens w:val="0"/>
        <w:spacing w:after="160" w:line="259" w:lineRule="auto"/>
        <w:jc w:val="right"/>
      </w:pPr>
      <w:r>
        <w:rPr>
          <w:bCs/>
          <w:szCs w:val="22"/>
          <w:lang w:eastAsia="ru-RU"/>
        </w:rPr>
        <w:lastRenderedPageBreak/>
        <w:t>Приложение</w:t>
      </w:r>
      <w:r w:rsidR="006D2A61">
        <w:rPr>
          <w:bCs/>
          <w:szCs w:val="22"/>
          <w:lang w:eastAsia="ru-RU"/>
        </w:rPr>
        <w:t xml:space="preserve"> №1</w:t>
      </w:r>
      <w:r>
        <w:rPr>
          <w:bCs/>
          <w:szCs w:val="22"/>
          <w:lang w:eastAsia="ru-RU"/>
        </w:rPr>
        <w:t xml:space="preserve"> </w:t>
      </w:r>
    </w:p>
    <w:p w14:paraId="4BC9EF7B" w14:textId="77777777" w:rsidR="0071777F" w:rsidRDefault="002717AF">
      <w:pPr>
        <w:pStyle w:val="LBBodyText1"/>
        <w:spacing w:before="0" w:after="0" w:line="240" w:lineRule="atLeast"/>
        <w:jc w:val="right"/>
        <w:rPr>
          <w:bCs/>
          <w:szCs w:val="22"/>
          <w:lang w:eastAsia="ru-RU"/>
        </w:rPr>
      </w:pPr>
      <w:r>
        <w:rPr>
          <w:bCs/>
          <w:szCs w:val="22"/>
          <w:lang w:eastAsia="ru-RU"/>
        </w:rPr>
        <w:t>к муниципальному контракту</w:t>
      </w:r>
    </w:p>
    <w:p w14:paraId="6ED5D723" w14:textId="77777777" w:rsidR="006D2A61" w:rsidRDefault="002717AF" w:rsidP="006D2A61">
      <w:pPr>
        <w:pStyle w:val="LBBodyText1"/>
        <w:spacing w:before="0" w:after="0" w:line="240" w:lineRule="atLeast"/>
        <w:jc w:val="right"/>
        <w:rPr>
          <w:bCs/>
          <w:szCs w:val="22"/>
          <w:lang w:eastAsia="ru-RU"/>
        </w:rPr>
      </w:pPr>
      <w:r>
        <w:rPr>
          <w:bCs/>
          <w:szCs w:val="22"/>
          <w:lang w:eastAsia="ru-RU"/>
        </w:rPr>
        <w:t>№ _________________</w:t>
      </w:r>
    </w:p>
    <w:p w14:paraId="04E5560F" w14:textId="737E46DC" w:rsidR="0071777F" w:rsidRDefault="002717AF" w:rsidP="006D2A61">
      <w:pPr>
        <w:pStyle w:val="LBBodyText1"/>
        <w:spacing w:before="0" w:after="0" w:line="240" w:lineRule="atLeast"/>
        <w:jc w:val="right"/>
        <w:rPr>
          <w:bCs/>
          <w:szCs w:val="22"/>
          <w:lang w:eastAsia="ru-RU"/>
        </w:rPr>
      </w:pPr>
      <w:r>
        <w:rPr>
          <w:bCs/>
          <w:szCs w:val="22"/>
          <w:lang w:eastAsia="ru-RU"/>
        </w:rPr>
        <w:t>от «___»</w:t>
      </w:r>
      <w:r w:rsidR="006D2A61">
        <w:rPr>
          <w:bCs/>
          <w:szCs w:val="22"/>
          <w:lang w:eastAsia="ru-RU"/>
        </w:rPr>
        <w:t xml:space="preserve"> ______</w:t>
      </w:r>
      <w:r>
        <w:rPr>
          <w:bCs/>
          <w:szCs w:val="22"/>
          <w:lang w:eastAsia="ru-RU"/>
        </w:rPr>
        <w:t>____2026г.</w:t>
      </w:r>
    </w:p>
    <w:p w14:paraId="6D23309F" w14:textId="77777777" w:rsidR="0071777F" w:rsidRDefault="0071777F">
      <w:pPr>
        <w:pStyle w:val="LBBodyText1"/>
        <w:jc w:val="center"/>
        <w:rPr>
          <w:b/>
          <w:szCs w:val="22"/>
          <w:lang w:eastAsia="ru-RU"/>
        </w:rPr>
      </w:pPr>
    </w:p>
    <w:p w14:paraId="7A0D4649" w14:textId="77777777" w:rsidR="0071777F" w:rsidRDefault="002717AF">
      <w:pPr>
        <w:pStyle w:val="LBBodyText1"/>
        <w:spacing w:before="0" w:after="0" w:line="240" w:lineRule="atLeast"/>
        <w:jc w:val="center"/>
        <w:rPr>
          <w:b/>
          <w:szCs w:val="22"/>
          <w:lang w:eastAsia="ru-RU"/>
        </w:rPr>
      </w:pPr>
      <w:r>
        <w:rPr>
          <w:b/>
          <w:szCs w:val="22"/>
          <w:lang w:eastAsia="ru-RU"/>
        </w:rPr>
        <w:t>Описание объекта закупки</w:t>
      </w:r>
    </w:p>
    <w:p w14:paraId="6A4E488A" w14:textId="0E3E42DE" w:rsidR="0071777F" w:rsidRDefault="002717AF">
      <w:pPr>
        <w:pStyle w:val="LBBodyText1"/>
        <w:tabs>
          <w:tab w:val="left" w:pos="2868"/>
        </w:tabs>
        <w:spacing w:before="0" w:after="0" w:line="240" w:lineRule="atLeast"/>
        <w:jc w:val="center"/>
        <w:rPr>
          <w:b/>
          <w:szCs w:val="22"/>
          <w:lang w:eastAsia="ru-RU"/>
        </w:rPr>
      </w:pPr>
      <w:r>
        <w:rPr>
          <w:b/>
          <w:szCs w:val="22"/>
          <w:lang w:eastAsia="ru-RU"/>
        </w:rPr>
        <w:t>Устройство</w:t>
      </w:r>
      <w:r w:rsidR="00730D09">
        <w:rPr>
          <w:b/>
          <w:szCs w:val="22"/>
          <w:lang w:eastAsia="ru-RU"/>
        </w:rPr>
        <w:t xml:space="preserve"> основания контейнерной</w:t>
      </w:r>
      <w:r>
        <w:rPr>
          <w:b/>
          <w:szCs w:val="22"/>
          <w:lang w:eastAsia="ru-RU"/>
        </w:rPr>
        <w:t xml:space="preserve"> площадки по адресу: Ленинградская область, Тосненский район,</w:t>
      </w:r>
      <w:r w:rsidR="00730D09">
        <w:rPr>
          <w:b/>
          <w:szCs w:val="22"/>
          <w:lang w:eastAsia="ru-RU"/>
        </w:rPr>
        <w:t xml:space="preserve"> г. Никольское, ул. Школьная, д. 4</w:t>
      </w:r>
    </w:p>
    <w:p w14:paraId="5841D73C" w14:textId="77777777" w:rsidR="0071777F" w:rsidRDefault="0071777F">
      <w:pPr>
        <w:pStyle w:val="LBBodyText1"/>
        <w:tabs>
          <w:tab w:val="left" w:pos="2868"/>
        </w:tabs>
        <w:spacing w:before="0" w:after="0" w:line="240" w:lineRule="atLeast"/>
        <w:jc w:val="center"/>
        <w:rPr>
          <w:b/>
          <w:szCs w:val="22"/>
          <w:lang w:eastAsia="ru-RU"/>
        </w:rPr>
      </w:pPr>
    </w:p>
    <w:p w14:paraId="70EAF15C" w14:textId="77777777" w:rsidR="0071777F" w:rsidRDefault="002717AF">
      <w:pPr>
        <w:widowControl w:val="0"/>
        <w:rPr>
          <w:b/>
          <w:sz w:val="22"/>
          <w:szCs w:val="22"/>
          <w:lang w:eastAsia="ru-RU"/>
        </w:rPr>
      </w:pPr>
      <w:r>
        <w:rPr>
          <w:b/>
          <w:sz w:val="22"/>
          <w:szCs w:val="22"/>
          <w:lang w:eastAsia="ru-RU"/>
        </w:rPr>
        <w:t>1. Общая характеристика объекта.</w:t>
      </w:r>
    </w:p>
    <w:p w14:paraId="003A4B17" w14:textId="77777777" w:rsidR="0071777F" w:rsidRDefault="002717AF">
      <w:pPr>
        <w:ind w:firstLine="709"/>
        <w:rPr>
          <w:sz w:val="22"/>
          <w:szCs w:val="22"/>
          <w:lang w:eastAsia="ru-RU"/>
        </w:rPr>
      </w:pPr>
      <w:r>
        <w:rPr>
          <w:sz w:val="22"/>
          <w:szCs w:val="22"/>
          <w:lang w:eastAsia="ru-RU"/>
        </w:rPr>
        <w:t>Полное наименование работ: Устройство контейнерной площадки по адресу: Ленинградская область, Тосненский район, г. Никольское, ул. Школьная, д. 4.</w:t>
      </w:r>
    </w:p>
    <w:p w14:paraId="575F5DC9" w14:textId="77777777" w:rsidR="0071777F" w:rsidRDefault="002717AF">
      <w:pPr>
        <w:rPr>
          <w:b/>
          <w:bCs/>
          <w:sz w:val="22"/>
          <w:szCs w:val="22"/>
          <w:lang w:eastAsia="ja-JP"/>
        </w:rPr>
      </w:pPr>
      <w:r>
        <w:rPr>
          <w:b/>
          <w:bCs/>
          <w:sz w:val="22"/>
          <w:szCs w:val="22"/>
        </w:rPr>
        <w:t>2.</w:t>
      </w:r>
      <w:r>
        <w:rPr>
          <w:b/>
          <w:bCs/>
          <w:sz w:val="22"/>
          <w:szCs w:val="22"/>
          <w:lang w:eastAsia="ja-JP"/>
        </w:rPr>
        <w:t xml:space="preserve"> Срок выполнения работ</w:t>
      </w:r>
    </w:p>
    <w:p w14:paraId="009DDD37" w14:textId="77777777" w:rsidR="0071777F" w:rsidRDefault="002717AF">
      <w:pPr>
        <w:ind w:firstLine="709"/>
        <w:rPr>
          <w:rFonts w:eastAsia="Calibri"/>
          <w:sz w:val="22"/>
          <w:szCs w:val="22"/>
          <w:lang w:eastAsia="ru-RU"/>
        </w:rPr>
      </w:pPr>
      <w:r>
        <w:rPr>
          <w:rFonts w:eastAsia="Calibri"/>
          <w:sz w:val="22"/>
          <w:szCs w:val="22"/>
          <w:lang w:eastAsia="ru-RU"/>
        </w:rPr>
        <w:t>В течение 30 календарных дней с даты подписания Контракта.</w:t>
      </w:r>
    </w:p>
    <w:p w14:paraId="433C25C7" w14:textId="77777777" w:rsidR="0071777F" w:rsidRDefault="002717AF">
      <w:pPr>
        <w:rPr>
          <w:rFonts w:eastAsia="Calibri"/>
          <w:sz w:val="22"/>
          <w:szCs w:val="22"/>
        </w:rPr>
      </w:pPr>
      <w:r>
        <w:rPr>
          <w:rFonts w:eastAsia="Calibri"/>
          <w:b/>
          <w:sz w:val="22"/>
          <w:szCs w:val="22"/>
        </w:rPr>
        <w:t>3. Условия выполнения работ</w:t>
      </w:r>
    </w:p>
    <w:p w14:paraId="75820FDE" w14:textId="77777777" w:rsidR="0071777F" w:rsidRDefault="002717AF">
      <w:pPr>
        <w:ind w:firstLine="709"/>
        <w:rPr>
          <w:rFonts w:eastAsia="Calibri"/>
          <w:sz w:val="22"/>
          <w:szCs w:val="22"/>
        </w:rPr>
      </w:pPr>
      <w:r>
        <w:rPr>
          <w:rFonts w:eastAsia="Calibri"/>
          <w:sz w:val="22"/>
          <w:szCs w:val="22"/>
        </w:rPr>
        <w:t>Работы должны быть выполнены Подрядчиком в соответствии с локальным сметным расчетом, настоящим описанием объекта закупки, требованиями технических регламентов, строительных норм и правил, иных нормативных документов, действующих в отношении предмета муниципального контракта, в полном объеме и в установленный Контрактом срок.</w:t>
      </w:r>
    </w:p>
    <w:p w14:paraId="19A7B561" w14:textId="77777777" w:rsidR="0071777F" w:rsidRDefault="002717AF">
      <w:pPr>
        <w:ind w:firstLine="709"/>
        <w:rPr>
          <w:rFonts w:eastAsia="Calibri"/>
          <w:sz w:val="22"/>
          <w:szCs w:val="22"/>
        </w:rPr>
      </w:pPr>
      <w:r>
        <w:rPr>
          <w:rFonts w:eastAsia="Calibri"/>
          <w:sz w:val="22"/>
          <w:szCs w:val="22"/>
        </w:rPr>
        <w:t>Перед началом производства работ на всех этапах Подрядчик обязан уточнить наличие подземных инженерных коммуникаций в зоне производства работ. В охранной зоне подземных инженерных коммуникаций, работы производятся в присутствии представителя владельца коммуникаций.</w:t>
      </w:r>
    </w:p>
    <w:p w14:paraId="51E61C49" w14:textId="77777777" w:rsidR="0071777F" w:rsidRDefault="002717AF">
      <w:pPr>
        <w:ind w:firstLine="709"/>
        <w:rPr>
          <w:rFonts w:eastAsia="Calibri"/>
          <w:sz w:val="22"/>
          <w:szCs w:val="22"/>
        </w:rPr>
      </w:pPr>
      <w:r>
        <w:rPr>
          <w:rFonts w:eastAsia="Calibri"/>
          <w:sz w:val="22"/>
          <w:szCs w:val="22"/>
        </w:rPr>
        <w:t>Без согласования и уточнения на месте нахождения инженерных коммуникаций к работам приступать запрещается.</w:t>
      </w:r>
    </w:p>
    <w:p w14:paraId="03D7F264" w14:textId="77777777" w:rsidR="0071777F" w:rsidRDefault="002717AF">
      <w:pPr>
        <w:ind w:firstLine="709"/>
        <w:rPr>
          <w:rFonts w:eastAsia="Calibri"/>
          <w:sz w:val="22"/>
          <w:szCs w:val="22"/>
        </w:rPr>
      </w:pPr>
      <w:r>
        <w:rPr>
          <w:rFonts w:eastAsia="Calibri"/>
          <w:sz w:val="22"/>
          <w:szCs w:val="22"/>
        </w:rPr>
        <w:t xml:space="preserve">Приемка выполненных Работ по Контракту на соответствие их требованиям, установленным в настоящем контракте, осуществляется на основании акта выполненных работ, после полного выполнения всего объема работ, предусмотренного Контрактом. </w:t>
      </w:r>
    </w:p>
    <w:p w14:paraId="0E7A9FF4" w14:textId="77777777" w:rsidR="0071777F" w:rsidRDefault="002717AF">
      <w:pPr>
        <w:ind w:firstLine="709"/>
        <w:rPr>
          <w:sz w:val="22"/>
          <w:szCs w:val="22"/>
        </w:rPr>
      </w:pPr>
      <w:r>
        <w:rPr>
          <w:sz w:val="22"/>
          <w:szCs w:val="22"/>
        </w:rPr>
        <w:t>В срок не позднее 2 рабочих дней с момента окончания срока выполнения Работ Подрядчик предоставляет Заказчику два экземпляра отчетной и исполнительной документации, включающей:</w:t>
      </w:r>
    </w:p>
    <w:p w14:paraId="1156FAE8" w14:textId="77777777" w:rsidR="0071777F" w:rsidRDefault="002717AF">
      <w:pPr>
        <w:ind w:firstLine="709"/>
        <w:rPr>
          <w:sz w:val="22"/>
          <w:szCs w:val="22"/>
        </w:rPr>
      </w:pPr>
      <w:r>
        <w:rPr>
          <w:sz w:val="22"/>
          <w:szCs w:val="22"/>
        </w:rPr>
        <w:t>- счёт;</w:t>
      </w:r>
    </w:p>
    <w:p w14:paraId="50E450A6" w14:textId="77777777" w:rsidR="0071777F" w:rsidRDefault="002717AF">
      <w:pPr>
        <w:ind w:firstLine="709"/>
        <w:rPr>
          <w:sz w:val="22"/>
          <w:szCs w:val="22"/>
        </w:rPr>
      </w:pPr>
      <w:r>
        <w:rPr>
          <w:sz w:val="22"/>
          <w:szCs w:val="22"/>
        </w:rPr>
        <w:t>- акт о приемке выполненных работ по форме № КС-2;</w:t>
      </w:r>
    </w:p>
    <w:p w14:paraId="61F6DD40" w14:textId="77777777" w:rsidR="0071777F" w:rsidRDefault="002717AF">
      <w:pPr>
        <w:ind w:firstLine="709"/>
        <w:rPr>
          <w:sz w:val="22"/>
          <w:szCs w:val="22"/>
        </w:rPr>
      </w:pPr>
      <w:r>
        <w:rPr>
          <w:sz w:val="22"/>
          <w:szCs w:val="22"/>
        </w:rPr>
        <w:t>- справка о стоимости выполненных работ по форме № КС-3;</w:t>
      </w:r>
    </w:p>
    <w:p w14:paraId="5692BE22" w14:textId="77777777" w:rsidR="0071777F" w:rsidRDefault="002717AF">
      <w:pPr>
        <w:ind w:firstLine="709"/>
        <w:rPr>
          <w:sz w:val="22"/>
          <w:szCs w:val="22"/>
        </w:rPr>
      </w:pPr>
      <w:r>
        <w:rPr>
          <w:sz w:val="22"/>
          <w:szCs w:val="22"/>
        </w:rPr>
        <w:t>- общий журнал работ по форме КС-6;</w:t>
      </w:r>
    </w:p>
    <w:p w14:paraId="56950F0B" w14:textId="77777777" w:rsidR="0071777F" w:rsidRDefault="002717AF">
      <w:pPr>
        <w:ind w:firstLine="709"/>
        <w:rPr>
          <w:sz w:val="22"/>
          <w:szCs w:val="22"/>
        </w:rPr>
      </w:pPr>
      <w:r>
        <w:rPr>
          <w:sz w:val="22"/>
          <w:szCs w:val="22"/>
        </w:rPr>
        <w:t>- исполнительная схема;</w:t>
      </w:r>
    </w:p>
    <w:p w14:paraId="2F6EFA08" w14:textId="77777777" w:rsidR="0071777F" w:rsidRDefault="002717AF">
      <w:pPr>
        <w:ind w:firstLine="709"/>
        <w:rPr>
          <w:sz w:val="22"/>
          <w:szCs w:val="22"/>
        </w:rPr>
      </w:pPr>
      <w:r>
        <w:rPr>
          <w:sz w:val="22"/>
          <w:szCs w:val="22"/>
        </w:rPr>
        <w:t>- результаты цветной фотофиксации выполняемых работ.</w:t>
      </w:r>
    </w:p>
    <w:p w14:paraId="4F7AC100" w14:textId="77777777" w:rsidR="0071777F" w:rsidRDefault="002717AF">
      <w:pPr>
        <w:rPr>
          <w:rFonts w:eastAsia="Calibri"/>
          <w:b/>
          <w:sz w:val="22"/>
          <w:szCs w:val="22"/>
        </w:rPr>
      </w:pPr>
      <w:r>
        <w:rPr>
          <w:rFonts w:eastAsia="Calibri"/>
          <w:b/>
          <w:sz w:val="22"/>
          <w:szCs w:val="22"/>
        </w:rPr>
        <w:t>4. Требования к безопасности ведения работ, к результатам работ, иные показатели, связанные с определением соответствия выполняемых работ требованиям заказчика</w:t>
      </w:r>
    </w:p>
    <w:p w14:paraId="334AEA67" w14:textId="77777777" w:rsidR="0071777F" w:rsidRDefault="002717AF">
      <w:pPr>
        <w:ind w:firstLine="709"/>
        <w:rPr>
          <w:rFonts w:eastAsia="Calibri"/>
          <w:sz w:val="22"/>
          <w:szCs w:val="22"/>
        </w:rPr>
      </w:pPr>
      <w:r>
        <w:rPr>
          <w:rFonts w:eastAsia="Calibri"/>
          <w:sz w:val="22"/>
          <w:szCs w:val="22"/>
        </w:rPr>
        <w:t>При производстве работ Подрядчиком должны соблюдаться   требования по безопасному ведению строительных работ, охране труда и пожарной безопасности, требования санитарного законодательства.</w:t>
      </w:r>
    </w:p>
    <w:p w14:paraId="5C0F3D3E" w14:textId="77777777" w:rsidR="0071777F" w:rsidRDefault="002717AF">
      <w:pPr>
        <w:ind w:firstLine="709"/>
        <w:rPr>
          <w:bCs/>
          <w:sz w:val="22"/>
          <w:szCs w:val="22"/>
        </w:rPr>
      </w:pPr>
      <w:r>
        <w:rPr>
          <w:bCs/>
          <w:sz w:val="22"/>
          <w:szCs w:val="22"/>
        </w:rPr>
        <w:t>При производстве работ Подрядчик должен руководствоваться</w:t>
      </w:r>
      <w:r>
        <w:rPr>
          <w:sz w:val="22"/>
          <w:szCs w:val="22"/>
          <w:lang w:eastAsia="ru-RU"/>
        </w:rPr>
        <w:t xml:space="preserve"> законодательством РФ, строительными нормами, правилами и техническими регламентами:</w:t>
      </w:r>
    </w:p>
    <w:p w14:paraId="4FAD6CD5" w14:textId="77777777" w:rsidR="0071777F" w:rsidRDefault="002717AF">
      <w:pPr>
        <w:ind w:firstLine="709"/>
        <w:rPr>
          <w:bCs/>
          <w:sz w:val="22"/>
          <w:szCs w:val="22"/>
        </w:rPr>
      </w:pPr>
      <w:r>
        <w:rPr>
          <w:bCs/>
          <w:sz w:val="22"/>
          <w:szCs w:val="22"/>
        </w:rPr>
        <w:t>- Гражданский кодекс Российской Федерации (часть вторая) от 26.01.1996 г. № 14-ФЗ;</w:t>
      </w:r>
    </w:p>
    <w:p w14:paraId="4B350424" w14:textId="77777777" w:rsidR="0071777F" w:rsidRDefault="002717AF">
      <w:pPr>
        <w:ind w:firstLine="709"/>
        <w:rPr>
          <w:bCs/>
          <w:sz w:val="22"/>
          <w:szCs w:val="22"/>
        </w:rPr>
      </w:pPr>
      <w:r>
        <w:rPr>
          <w:bCs/>
          <w:sz w:val="22"/>
          <w:szCs w:val="22"/>
        </w:rPr>
        <w:t>- Градостроительный кодекс Российской Федерации от 29.12.2004 N 190-ФЗ;</w:t>
      </w:r>
    </w:p>
    <w:p w14:paraId="4BECADF9" w14:textId="77777777" w:rsidR="0071777F" w:rsidRDefault="002717AF">
      <w:pPr>
        <w:ind w:firstLine="709"/>
        <w:rPr>
          <w:bCs/>
          <w:sz w:val="22"/>
          <w:szCs w:val="22"/>
        </w:rPr>
      </w:pPr>
      <w:r>
        <w:rPr>
          <w:bCs/>
          <w:sz w:val="22"/>
          <w:szCs w:val="22"/>
        </w:rPr>
        <w:t>- Федеральный закон от 07.02.1992 № 2300-1 «О защите прав потребителей»;</w:t>
      </w:r>
    </w:p>
    <w:p w14:paraId="51DAFB94" w14:textId="77777777" w:rsidR="0071777F" w:rsidRDefault="002717AF">
      <w:pPr>
        <w:ind w:firstLine="709"/>
        <w:rPr>
          <w:bCs/>
          <w:sz w:val="22"/>
          <w:szCs w:val="22"/>
        </w:rPr>
      </w:pPr>
      <w:r>
        <w:rPr>
          <w:bCs/>
          <w:sz w:val="22"/>
          <w:szCs w:val="22"/>
        </w:rPr>
        <w:t>- Федеральный закон от 22.07.2008 №123-ФЗ «Технический регламент о требованиях пожарной безопасности»;</w:t>
      </w:r>
    </w:p>
    <w:p w14:paraId="58F2399A" w14:textId="77777777" w:rsidR="0071777F" w:rsidRDefault="002717AF">
      <w:pPr>
        <w:ind w:firstLine="709"/>
        <w:rPr>
          <w:bCs/>
          <w:sz w:val="22"/>
          <w:szCs w:val="22"/>
        </w:rPr>
      </w:pPr>
      <w:r>
        <w:rPr>
          <w:bCs/>
          <w:sz w:val="22"/>
          <w:szCs w:val="22"/>
        </w:rPr>
        <w:t>- Федеральный закон от 30.03.1999 № 52-ФЗ «О санитарно-эпидемиологическом благополучии населения»;</w:t>
      </w:r>
    </w:p>
    <w:p w14:paraId="5F98A4CE" w14:textId="77777777" w:rsidR="0071777F" w:rsidRDefault="002717AF">
      <w:pPr>
        <w:ind w:firstLine="709"/>
        <w:rPr>
          <w:bCs/>
          <w:sz w:val="22"/>
          <w:szCs w:val="22"/>
        </w:rPr>
      </w:pPr>
      <w:r>
        <w:rPr>
          <w:bCs/>
          <w:sz w:val="22"/>
          <w:szCs w:val="22"/>
        </w:rPr>
        <w:t>- Федеральный закон от 27.12.2002 N 184-ФЗ «О техническом регулировании»;</w:t>
      </w:r>
    </w:p>
    <w:p w14:paraId="7DF76732" w14:textId="77777777" w:rsidR="0071777F" w:rsidRDefault="002717AF">
      <w:pPr>
        <w:ind w:firstLine="709"/>
        <w:rPr>
          <w:bCs/>
          <w:sz w:val="22"/>
          <w:szCs w:val="22"/>
        </w:rPr>
      </w:pPr>
      <w:r>
        <w:rPr>
          <w:bCs/>
          <w:sz w:val="22"/>
          <w:szCs w:val="22"/>
        </w:rPr>
        <w:t>- Приказ Минприроды России от 01.09.2011 № 721 «Об утверждении Порядка учета в области обращения с отходами»;</w:t>
      </w:r>
    </w:p>
    <w:p w14:paraId="173EECBE" w14:textId="77777777" w:rsidR="0071777F" w:rsidRDefault="002717AF">
      <w:pPr>
        <w:ind w:firstLine="709"/>
        <w:rPr>
          <w:bCs/>
          <w:sz w:val="22"/>
          <w:szCs w:val="22"/>
        </w:rPr>
      </w:pPr>
      <w:r>
        <w:rPr>
          <w:bCs/>
          <w:sz w:val="22"/>
          <w:szCs w:val="22"/>
        </w:rPr>
        <w:t>- СП 82.13330.2016 «Благоустройство территорий. Актуализированная редакция СНиП III-10-75»;</w:t>
      </w:r>
    </w:p>
    <w:p w14:paraId="640CE700" w14:textId="77777777" w:rsidR="0071777F" w:rsidRDefault="002717AF">
      <w:pPr>
        <w:ind w:firstLine="709"/>
        <w:rPr>
          <w:bCs/>
          <w:sz w:val="22"/>
          <w:szCs w:val="22"/>
        </w:rPr>
      </w:pPr>
      <w:r>
        <w:rPr>
          <w:bCs/>
          <w:sz w:val="22"/>
          <w:szCs w:val="22"/>
        </w:rPr>
        <w:t>- СанПиН 42-128-4690-88 «Санитарные правила содержания территорий населенных мест»;</w:t>
      </w:r>
    </w:p>
    <w:p w14:paraId="5E06CAC2" w14:textId="77777777" w:rsidR="0071777F" w:rsidRDefault="002717AF">
      <w:pPr>
        <w:ind w:firstLine="709"/>
        <w:contextualSpacing/>
        <w:rPr>
          <w:bCs/>
          <w:sz w:val="22"/>
          <w:szCs w:val="22"/>
        </w:rPr>
      </w:pPr>
      <w:r>
        <w:rPr>
          <w:bCs/>
          <w:sz w:val="22"/>
          <w:szCs w:val="22"/>
        </w:rPr>
        <w:lastRenderedPageBreak/>
        <w:t xml:space="preserve">Работы на объекте должны осуществляться при соблюдении требований противопожарных и природоохранных мероприятий, а также необходимо соблюдение правил техники безопасности, </w:t>
      </w:r>
      <w:r>
        <w:rPr>
          <w:sz w:val="22"/>
          <w:szCs w:val="22"/>
        </w:rPr>
        <w:t>иные</w:t>
      </w:r>
      <w:r>
        <w:rPr>
          <w:bCs/>
          <w:sz w:val="22"/>
          <w:szCs w:val="22"/>
        </w:rPr>
        <w:t xml:space="preserve"> требования по охране труда при производстве работ. Ответственность за любые нарушения правил и требований по </w:t>
      </w:r>
      <w:r>
        <w:rPr>
          <w:sz w:val="22"/>
          <w:szCs w:val="22"/>
        </w:rPr>
        <w:t>охране окружающей среды, техники безопасности при выполнении работ, пожарной безопасности, а</w:t>
      </w:r>
      <w:r>
        <w:rPr>
          <w:bCs/>
          <w:sz w:val="22"/>
          <w:szCs w:val="22"/>
        </w:rPr>
        <w:t xml:space="preserve"> также за последствия этих нарушений несет Подрядчик. Подрядчик несет полную ответственность и освобождает Заказчика от нее за причинение любого вида вреда здоровью и имуществу третьих лиц по вине Подрядчика. </w:t>
      </w:r>
    </w:p>
    <w:p w14:paraId="459D5390" w14:textId="77777777" w:rsidR="0071777F" w:rsidRDefault="002717AF">
      <w:pPr>
        <w:rPr>
          <w:b/>
          <w:sz w:val="22"/>
          <w:szCs w:val="22"/>
        </w:rPr>
      </w:pPr>
      <w:r>
        <w:rPr>
          <w:b/>
          <w:sz w:val="22"/>
          <w:szCs w:val="22"/>
        </w:rPr>
        <w:t>5. Обеспечение материалами и оборудованием</w:t>
      </w:r>
    </w:p>
    <w:p w14:paraId="3F9B820C" w14:textId="77777777" w:rsidR="0071777F" w:rsidRDefault="002717AF">
      <w:pPr>
        <w:ind w:firstLine="708"/>
        <w:rPr>
          <w:rFonts w:eastAsia="MS Mincho"/>
          <w:bCs/>
          <w:sz w:val="22"/>
          <w:szCs w:val="22"/>
        </w:rPr>
      </w:pPr>
      <w:r>
        <w:rPr>
          <w:rFonts w:eastAsia="Calibri"/>
          <w:sz w:val="22"/>
          <w:szCs w:val="22"/>
        </w:rPr>
        <w:t xml:space="preserve">Подрядчик самостоятельно приобретает и доставляет необходимое оборудование, технику и материал. </w:t>
      </w:r>
      <w:r>
        <w:rPr>
          <w:rFonts w:eastAsia="MS Mincho"/>
          <w:bCs/>
          <w:sz w:val="22"/>
          <w:szCs w:val="22"/>
        </w:rPr>
        <w:t>Риск случайной гибели, случайного повреждения, утраты результата выполненной работы до ее приемки Заказчиком, а также предназначенных для выполнения работ строительных и иных материалов, оборудования и инвентаря несет Подрядчик.</w:t>
      </w:r>
    </w:p>
    <w:p w14:paraId="4BD8CBD1" w14:textId="77777777" w:rsidR="0071777F" w:rsidRDefault="002717AF">
      <w:pPr>
        <w:rPr>
          <w:b/>
          <w:sz w:val="22"/>
          <w:szCs w:val="22"/>
          <w:u w:val="single"/>
        </w:rPr>
      </w:pPr>
      <w:r>
        <w:rPr>
          <w:b/>
          <w:sz w:val="22"/>
          <w:szCs w:val="22"/>
        </w:rPr>
        <w:t>6. Требования к качеству, надежности, гарантиям изготовителя, сертификации поставляемого оборудования и материалов</w:t>
      </w:r>
    </w:p>
    <w:p w14:paraId="570FF960" w14:textId="77777777" w:rsidR="0071777F" w:rsidRDefault="002717AF">
      <w:pPr>
        <w:ind w:firstLine="709"/>
        <w:rPr>
          <w:bCs/>
          <w:sz w:val="22"/>
          <w:szCs w:val="22"/>
        </w:rPr>
      </w:pPr>
      <w:r>
        <w:rPr>
          <w:bCs/>
          <w:sz w:val="22"/>
          <w:szCs w:val="22"/>
        </w:rPr>
        <w:t xml:space="preserve">Материалы, используемые </w:t>
      </w:r>
      <w:r>
        <w:rPr>
          <w:sz w:val="22"/>
          <w:szCs w:val="22"/>
          <w:shd w:val="clear" w:color="auto" w:fill="FFFFFF"/>
          <w:lang w:eastAsia="ru-RU"/>
        </w:rPr>
        <w:t>в ходе производства работ,</w:t>
      </w:r>
      <w:r>
        <w:rPr>
          <w:bCs/>
          <w:sz w:val="22"/>
          <w:szCs w:val="22"/>
        </w:rPr>
        <w:t xml:space="preserve"> должны быть </w:t>
      </w:r>
      <w:r>
        <w:rPr>
          <w:sz w:val="22"/>
          <w:szCs w:val="22"/>
          <w:shd w:val="clear" w:color="auto" w:fill="FFFFFF"/>
          <w:lang w:eastAsia="ru-RU"/>
        </w:rPr>
        <w:t>новыми,</w:t>
      </w:r>
      <w:r>
        <w:rPr>
          <w:bCs/>
          <w:sz w:val="22"/>
          <w:szCs w:val="22"/>
        </w:rPr>
        <w:t xml:space="preserve"> сертифицированы </w:t>
      </w:r>
      <w:r>
        <w:rPr>
          <w:sz w:val="22"/>
          <w:szCs w:val="22"/>
        </w:rPr>
        <w:t xml:space="preserve">в соответствии с требованиями законодательства Российской Федерации и соответствовать требованиям ГОСТа, </w:t>
      </w:r>
      <w:r>
        <w:rPr>
          <w:bCs/>
          <w:sz w:val="22"/>
          <w:szCs w:val="22"/>
        </w:rPr>
        <w:t>иметь документы, удостоверяющие их качество, происхождение, номенклатуру. Используемые при выполнении работ материалы должны быть перед применением согласованы с Заказчиком на предмет их соответствия требуемому качеству результата работ.</w:t>
      </w:r>
      <w:r>
        <w:rPr>
          <w:sz w:val="22"/>
          <w:szCs w:val="22"/>
          <w:shd w:val="clear" w:color="auto" w:fill="FFFFFF"/>
          <w:lang w:eastAsia="ru-RU"/>
        </w:rPr>
        <w:t xml:space="preserve"> Документы, подтверждающие качество и безопасность таких материалов </w:t>
      </w:r>
      <w:r>
        <w:rPr>
          <w:sz w:val="22"/>
          <w:szCs w:val="22"/>
          <w:lang w:eastAsia="ru-RU"/>
        </w:rPr>
        <w:t>должны быть предоставлены Заказчику за 2 дня до начала производства работ, выполняемых с использованием этих материалов.</w:t>
      </w:r>
    </w:p>
    <w:p w14:paraId="1ADEB9A9" w14:textId="77777777" w:rsidR="0071777F" w:rsidRDefault="002717AF">
      <w:pPr>
        <w:rPr>
          <w:b/>
          <w:sz w:val="22"/>
          <w:szCs w:val="22"/>
        </w:rPr>
      </w:pPr>
      <w:r>
        <w:rPr>
          <w:b/>
          <w:sz w:val="22"/>
          <w:szCs w:val="22"/>
        </w:rPr>
        <w:t xml:space="preserve">7. Гарантийный срок эксплуатации Объекта </w:t>
      </w:r>
    </w:p>
    <w:p w14:paraId="6D853D71" w14:textId="77777777" w:rsidR="0071777F" w:rsidRDefault="002717AF">
      <w:pPr>
        <w:ind w:firstLine="708"/>
        <w:rPr>
          <w:b/>
          <w:sz w:val="22"/>
          <w:szCs w:val="22"/>
        </w:rPr>
      </w:pPr>
      <w:r>
        <w:rPr>
          <w:bCs/>
          <w:sz w:val="22"/>
          <w:szCs w:val="22"/>
        </w:rPr>
        <w:t>Устанавливается сроком в 12 (двенадцать) месяцев</w:t>
      </w:r>
      <w:r>
        <w:rPr>
          <w:sz w:val="22"/>
          <w:szCs w:val="22"/>
        </w:rPr>
        <w:t xml:space="preserve"> с момента подписания акта сдачи-приемки выполненных работ или акта устранения выявленных недостатков, дефектов.</w:t>
      </w:r>
    </w:p>
    <w:p w14:paraId="2B9308F8" w14:textId="77777777" w:rsidR="0071777F" w:rsidRDefault="002717AF">
      <w:pPr>
        <w:ind w:firstLine="709"/>
        <w:rPr>
          <w:sz w:val="22"/>
          <w:szCs w:val="22"/>
        </w:rPr>
      </w:pPr>
      <w:r>
        <w:rPr>
          <w:sz w:val="22"/>
          <w:szCs w:val="22"/>
        </w:rPr>
        <w:t>Гарантии качества распространяются на все конструктивные элементы, материалы и работы, выполненные Подрядчиком по настоящему контракту.</w:t>
      </w:r>
    </w:p>
    <w:p w14:paraId="42CBE1BE" w14:textId="77777777" w:rsidR="0071777F" w:rsidRDefault="002717AF">
      <w:pPr>
        <w:rPr>
          <w:b/>
          <w:bCs/>
          <w:sz w:val="22"/>
          <w:szCs w:val="22"/>
        </w:rPr>
      </w:pPr>
      <w:r>
        <w:rPr>
          <w:b/>
          <w:bCs/>
          <w:sz w:val="22"/>
          <w:szCs w:val="22"/>
        </w:rPr>
        <w:t>8. Перечень приложений, являющихся неотъемлемой частью описания объекта закупки</w:t>
      </w:r>
    </w:p>
    <w:p w14:paraId="22A01316" w14:textId="77777777" w:rsidR="0071777F" w:rsidRDefault="002717AF">
      <w:pPr>
        <w:rPr>
          <w:b/>
          <w:bCs/>
          <w:sz w:val="22"/>
          <w:szCs w:val="22"/>
        </w:rPr>
      </w:pPr>
      <w:r>
        <w:rPr>
          <w:b/>
          <w:bCs/>
          <w:sz w:val="22"/>
          <w:szCs w:val="22"/>
        </w:rPr>
        <w:t>Приложение № 1</w:t>
      </w:r>
    </w:p>
    <w:p w14:paraId="7208FD65" w14:textId="77777777" w:rsidR="0071777F" w:rsidRDefault="002717AF">
      <w:pPr>
        <w:rPr>
          <w:sz w:val="22"/>
          <w:szCs w:val="22"/>
        </w:rPr>
      </w:pPr>
      <w:r>
        <w:rPr>
          <w:b/>
          <w:bCs/>
          <w:sz w:val="22"/>
          <w:szCs w:val="22"/>
        </w:rPr>
        <w:t xml:space="preserve"> – </w:t>
      </w:r>
      <w:r>
        <w:rPr>
          <w:sz w:val="22"/>
          <w:szCs w:val="22"/>
        </w:rPr>
        <w:t>Локальный сметный расчет (отдельным файлом).</w:t>
      </w:r>
    </w:p>
    <w:p w14:paraId="5DEDF3B1" w14:textId="77777777" w:rsidR="0071777F" w:rsidRDefault="0071777F"/>
    <w:p w14:paraId="0CAAABA4" w14:textId="77777777" w:rsidR="0071777F" w:rsidRDefault="0071777F"/>
    <w:tbl>
      <w:tblPr>
        <w:tblW w:w="9786" w:type="dxa"/>
        <w:jc w:val="center"/>
        <w:tblLayout w:type="fixed"/>
        <w:tblLook w:val="04A0" w:firstRow="1" w:lastRow="0" w:firstColumn="1" w:lastColumn="0" w:noHBand="0" w:noVBand="1"/>
      </w:tblPr>
      <w:tblGrid>
        <w:gridCol w:w="4893"/>
        <w:gridCol w:w="4893"/>
      </w:tblGrid>
      <w:tr w:rsidR="0071777F" w14:paraId="220627AC" w14:textId="77777777">
        <w:trPr>
          <w:trHeight w:val="2124"/>
          <w:jc w:val="center"/>
        </w:trPr>
        <w:tc>
          <w:tcPr>
            <w:tcW w:w="4893" w:type="dxa"/>
          </w:tcPr>
          <w:p w14:paraId="0A8759FE" w14:textId="77777777" w:rsidR="0071777F" w:rsidRDefault="002717AF">
            <w:pPr>
              <w:rPr>
                <w:sz w:val="24"/>
                <w:szCs w:val="24"/>
                <w:lang w:eastAsia="ru-RU"/>
              </w:rPr>
            </w:pPr>
            <w:r>
              <w:rPr>
                <w:sz w:val="24"/>
                <w:szCs w:val="24"/>
                <w:lang w:eastAsia="ru-RU"/>
              </w:rPr>
              <w:t xml:space="preserve">Администрация </w:t>
            </w:r>
          </w:p>
          <w:p w14:paraId="05942D95" w14:textId="77777777" w:rsidR="0071777F" w:rsidRDefault="002717AF">
            <w:pPr>
              <w:rPr>
                <w:sz w:val="24"/>
                <w:szCs w:val="24"/>
                <w:lang w:eastAsia="ru-RU"/>
              </w:rPr>
            </w:pPr>
            <w:r>
              <w:rPr>
                <w:sz w:val="24"/>
                <w:szCs w:val="24"/>
                <w:lang w:eastAsia="ru-RU"/>
              </w:rPr>
              <w:t>Никольского городского поселения</w:t>
            </w:r>
          </w:p>
          <w:p w14:paraId="20A56B79" w14:textId="77777777" w:rsidR="0071777F" w:rsidRDefault="002717AF">
            <w:pPr>
              <w:rPr>
                <w:sz w:val="24"/>
                <w:szCs w:val="24"/>
                <w:lang w:eastAsia="ru-RU"/>
              </w:rPr>
            </w:pPr>
            <w:r>
              <w:rPr>
                <w:sz w:val="24"/>
                <w:szCs w:val="24"/>
                <w:lang w:eastAsia="ru-RU"/>
              </w:rPr>
              <w:t>Тосненского муниципального района</w:t>
            </w:r>
          </w:p>
          <w:p w14:paraId="0518B93B" w14:textId="77777777" w:rsidR="0071777F" w:rsidRDefault="002717AF">
            <w:pPr>
              <w:rPr>
                <w:sz w:val="24"/>
                <w:szCs w:val="24"/>
                <w:lang w:eastAsia="ru-RU"/>
              </w:rPr>
            </w:pPr>
            <w:r>
              <w:rPr>
                <w:sz w:val="24"/>
                <w:szCs w:val="24"/>
                <w:lang w:eastAsia="ru-RU"/>
              </w:rPr>
              <w:t>Ленинградской области</w:t>
            </w:r>
          </w:p>
          <w:p w14:paraId="2086CFB9" w14:textId="77777777" w:rsidR="0071777F" w:rsidRDefault="0071777F">
            <w:pPr>
              <w:rPr>
                <w:sz w:val="24"/>
                <w:szCs w:val="24"/>
                <w:lang w:eastAsia="ru-RU"/>
              </w:rPr>
            </w:pPr>
          </w:p>
          <w:p w14:paraId="6EDBA407" w14:textId="77777777" w:rsidR="0071777F" w:rsidRDefault="002717AF">
            <w:pPr>
              <w:rPr>
                <w:sz w:val="24"/>
                <w:szCs w:val="24"/>
                <w:lang w:eastAsia="ru-RU"/>
              </w:rPr>
            </w:pPr>
            <w:r>
              <w:rPr>
                <w:sz w:val="24"/>
                <w:szCs w:val="24"/>
                <w:lang w:eastAsia="ru-RU"/>
              </w:rPr>
              <w:t>Глава администрации</w:t>
            </w:r>
          </w:p>
          <w:p w14:paraId="7B3086BE" w14:textId="77777777" w:rsidR="0071777F" w:rsidRDefault="0071777F">
            <w:pPr>
              <w:rPr>
                <w:sz w:val="24"/>
                <w:szCs w:val="24"/>
                <w:lang w:eastAsia="ru-RU"/>
              </w:rPr>
            </w:pPr>
          </w:p>
          <w:p w14:paraId="0FAE1DF0" w14:textId="77777777" w:rsidR="0071777F" w:rsidRDefault="0071777F">
            <w:pPr>
              <w:rPr>
                <w:sz w:val="24"/>
                <w:szCs w:val="24"/>
                <w:lang w:eastAsia="ru-RU"/>
              </w:rPr>
            </w:pPr>
          </w:p>
          <w:p w14:paraId="25BF3DDB" w14:textId="77777777" w:rsidR="0071777F" w:rsidRDefault="002717AF">
            <w:pPr>
              <w:rPr>
                <w:sz w:val="24"/>
                <w:szCs w:val="24"/>
                <w:lang w:eastAsia="ru-RU"/>
              </w:rPr>
            </w:pPr>
            <w:r>
              <w:rPr>
                <w:sz w:val="24"/>
                <w:szCs w:val="24"/>
                <w:lang w:eastAsia="ru-RU"/>
              </w:rPr>
              <w:t>__________________ / А. Ю. Смирнов/</w:t>
            </w:r>
          </w:p>
          <w:p w14:paraId="34B4C0D8" w14:textId="77777777" w:rsidR="0071777F" w:rsidRDefault="0071777F">
            <w:pPr>
              <w:widowControl w:val="0"/>
              <w:spacing w:line="276" w:lineRule="auto"/>
              <w:rPr>
                <w:color w:val="000000"/>
                <w:sz w:val="24"/>
                <w:szCs w:val="24"/>
              </w:rPr>
            </w:pPr>
          </w:p>
          <w:p w14:paraId="1556E07C" w14:textId="77777777" w:rsidR="0071777F" w:rsidRDefault="0071777F">
            <w:pPr>
              <w:widowControl w:val="0"/>
              <w:spacing w:line="276" w:lineRule="auto"/>
              <w:rPr>
                <w:color w:val="000000"/>
                <w:sz w:val="24"/>
                <w:szCs w:val="24"/>
              </w:rPr>
            </w:pPr>
          </w:p>
        </w:tc>
        <w:tc>
          <w:tcPr>
            <w:tcW w:w="4893" w:type="dxa"/>
          </w:tcPr>
          <w:p w14:paraId="40EEA97F" w14:textId="77777777" w:rsidR="0071777F" w:rsidRDefault="0071777F">
            <w:pPr>
              <w:rPr>
                <w:sz w:val="24"/>
                <w:szCs w:val="24"/>
                <w:lang w:eastAsia="ru-RU"/>
              </w:rPr>
            </w:pPr>
          </w:p>
          <w:p w14:paraId="1EE94CAC" w14:textId="77777777" w:rsidR="0071777F" w:rsidRDefault="0071777F">
            <w:pPr>
              <w:rPr>
                <w:sz w:val="24"/>
                <w:szCs w:val="24"/>
                <w:lang w:eastAsia="ru-RU"/>
              </w:rPr>
            </w:pPr>
          </w:p>
          <w:p w14:paraId="772F2CA9" w14:textId="77777777" w:rsidR="0071777F" w:rsidRDefault="0071777F">
            <w:pPr>
              <w:rPr>
                <w:sz w:val="24"/>
                <w:szCs w:val="24"/>
                <w:lang w:eastAsia="ru-RU"/>
              </w:rPr>
            </w:pPr>
          </w:p>
          <w:p w14:paraId="67D148DA" w14:textId="77777777" w:rsidR="0071777F" w:rsidRDefault="0071777F">
            <w:pPr>
              <w:rPr>
                <w:sz w:val="24"/>
                <w:szCs w:val="24"/>
                <w:lang w:eastAsia="ru-RU"/>
              </w:rPr>
            </w:pPr>
          </w:p>
          <w:p w14:paraId="62E4BDF7" w14:textId="77777777" w:rsidR="0071777F" w:rsidRDefault="0071777F">
            <w:pPr>
              <w:rPr>
                <w:sz w:val="24"/>
                <w:szCs w:val="24"/>
                <w:lang w:eastAsia="ru-RU"/>
              </w:rPr>
            </w:pPr>
          </w:p>
          <w:p w14:paraId="7C58A6B6" w14:textId="77777777" w:rsidR="0071777F" w:rsidRDefault="0071777F">
            <w:pPr>
              <w:rPr>
                <w:sz w:val="24"/>
                <w:szCs w:val="24"/>
                <w:lang w:eastAsia="ru-RU"/>
              </w:rPr>
            </w:pPr>
          </w:p>
          <w:p w14:paraId="7000893A" w14:textId="77777777" w:rsidR="0071777F" w:rsidRDefault="0071777F">
            <w:pPr>
              <w:rPr>
                <w:sz w:val="24"/>
                <w:szCs w:val="24"/>
                <w:lang w:eastAsia="ru-RU"/>
              </w:rPr>
            </w:pPr>
          </w:p>
          <w:p w14:paraId="5F9D72AD" w14:textId="77777777" w:rsidR="0071777F" w:rsidRDefault="0071777F">
            <w:pPr>
              <w:rPr>
                <w:sz w:val="24"/>
                <w:szCs w:val="24"/>
                <w:lang w:eastAsia="ru-RU"/>
              </w:rPr>
            </w:pPr>
          </w:p>
          <w:p w14:paraId="36453363" w14:textId="77777777" w:rsidR="0071777F" w:rsidRDefault="002717AF">
            <w:pPr>
              <w:spacing w:line="276" w:lineRule="auto"/>
              <w:rPr>
                <w:sz w:val="24"/>
                <w:szCs w:val="24"/>
              </w:rPr>
            </w:pPr>
            <w:r>
              <w:rPr>
                <w:sz w:val="24"/>
                <w:szCs w:val="24"/>
                <w:lang w:eastAsia="ru-RU"/>
              </w:rPr>
              <w:t>______________ /______________/</w:t>
            </w:r>
          </w:p>
          <w:p w14:paraId="17D11CF5" w14:textId="77777777" w:rsidR="0071777F" w:rsidRDefault="0071777F">
            <w:pPr>
              <w:spacing w:line="276" w:lineRule="auto"/>
              <w:rPr>
                <w:sz w:val="24"/>
                <w:szCs w:val="24"/>
              </w:rPr>
            </w:pPr>
          </w:p>
          <w:p w14:paraId="4C509B20" w14:textId="77777777" w:rsidR="0071777F" w:rsidRDefault="0071777F">
            <w:pPr>
              <w:widowControl w:val="0"/>
              <w:spacing w:line="276" w:lineRule="auto"/>
              <w:rPr>
                <w:b/>
                <w:bCs/>
                <w:color w:val="000000"/>
                <w:sz w:val="24"/>
                <w:szCs w:val="24"/>
              </w:rPr>
            </w:pPr>
          </w:p>
          <w:p w14:paraId="4B5BF656" w14:textId="77777777" w:rsidR="0071777F" w:rsidRDefault="0071777F">
            <w:pPr>
              <w:widowControl w:val="0"/>
              <w:spacing w:line="276" w:lineRule="auto"/>
              <w:rPr>
                <w:b/>
                <w:bCs/>
                <w:color w:val="000000"/>
                <w:sz w:val="24"/>
                <w:szCs w:val="24"/>
              </w:rPr>
            </w:pPr>
          </w:p>
        </w:tc>
      </w:tr>
    </w:tbl>
    <w:p w14:paraId="612CB093" w14:textId="77777777" w:rsidR="0071777F" w:rsidRDefault="0071777F"/>
    <w:p w14:paraId="0A7ECEFF" w14:textId="77777777" w:rsidR="0071777F" w:rsidRDefault="002717AF">
      <w:pPr>
        <w:suppressAutoHyphens w:val="0"/>
        <w:spacing w:after="160" w:line="259" w:lineRule="auto"/>
        <w:jc w:val="left"/>
      </w:pPr>
      <w:r>
        <w:br w:type="page"/>
      </w:r>
    </w:p>
    <w:p w14:paraId="3DD7CD13" w14:textId="77777777" w:rsidR="0071777F" w:rsidRDefault="002717AF">
      <w:pPr>
        <w:jc w:val="right"/>
        <w:rPr>
          <w:sz w:val="22"/>
          <w:szCs w:val="22"/>
        </w:rPr>
      </w:pPr>
      <w:r>
        <w:rPr>
          <w:sz w:val="22"/>
          <w:szCs w:val="22"/>
        </w:rPr>
        <w:lastRenderedPageBreak/>
        <w:t>Приложение № 1</w:t>
      </w:r>
    </w:p>
    <w:p w14:paraId="1AE333D6" w14:textId="77777777" w:rsidR="0071777F" w:rsidRDefault="002717AF">
      <w:pPr>
        <w:jc w:val="right"/>
        <w:rPr>
          <w:sz w:val="22"/>
          <w:szCs w:val="22"/>
        </w:rPr>
      </w:pPr>
      <w:r>
        <w:rPr>
          <w:sz w:val="22"/>
          <w:szCs w:val="22"/>
        </w:rPr>
        <w:t>к Описанию объекта закупки</w:t>
      </w:r>
    </w:p>
    <w:p w14:paraId="19485BBB" w14:textId="77777777" w:rsidR="0071777F" w:rsidRDefault="0071777F">
      <w:pPr>
        <w:jc w:val="right"/>
        <w:rPr>
          <w:sz w:val="22"/>
          <w:szCs w:val="22"/>
        </w:rPr>
      </w:pPr>
    </w:p>
    <w:p w14:paraId="07F3D740" w14:textId="77777777" w:rsidR="0071777F" w:rsidRDefault="0071777F">
      <w:pPr>
        <w:jc w:val="right"/>
        <w:rPr>
          <w:sz w:val="22"/>
          <w:szCs w:val="22"/>
        </w:rPr>
      </w:pPr>
    </w:p>
    <w:p w14:paraId="30955C36" w14:textId="77777777" w:rsidR="0071777F" w:rsidRDefault="002717AF">
      <w:pPr>
        <w:jc w:val="center"/>
        <w:rPr>
          <w:sz w:val="22"/>
          <w:szCs w:val="22"/>
        </w:rPr>
      </w:pPr>
      <w:r>
        <w:rPr>
          <w:sz w:val="22"/>
          <w:szCs w:val="22"/>
        </w:rPr>
        <w:t>Локальный сметный расчет (отдельным файлом)</w:t>
      </w:r>
    </w:p>
    <w:sectPr w:rsidR="0071777F">
      <w:pgSz w:w="11906" w:h="16838"/>
      <w:pgMar w:top="709"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77F"/>
    <w:rsid w:val="001A13E7"/>
    <w:rsid w:val="002717AF"/>
    <w:rsid w:val="00383B17"/>
    <w:rsid w:val="005958F6"/>
    <w:rsid w:val="005B49DF"/>
    <w:rsid w:val="006B3A6F"/>
    <w:rsid w:val="006D2A61"/>
    <w:rsid w:val="0071777F"/>
    <w:rsid w:val="00730D09"/>
    <w:rsid w:val="009352CC"/>
    <w:rsid w:val="00A63FC2"/>
    <w:rsid w:val="00A705E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335CD"/>
  <w15:docId w15:val="{AC7D1EF0-EA8F-4CBF-8AFA-505F811C4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1D13"/>
    <w:pPr>
      <w:jc w:val="both"/>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заголовок Знак"/>
    <w:basedOn w:val="a0"/>
    <w:link w:val="a4"/>
    <w:uiPriority w:val="11"/>
    <w:qFormat/>
    <w:rsid w:val="00041D13"/>
    <w:rPr>
      <w:rFonts w:eastAsiaTheme="minorEastAsia"/>
      <w:color w:val="5A5A5A" w:themeColor="text1" w:themeTint="A5"/>
      <w:spacing w:val="15"/>
      <w:lang w:eastAsia="zh-CN"/>
    </w:rPr>
  </w:style>
  <w:style w:type="paragraph" w:styleId="a5">
    <w:name w:val="Title"/>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next w:val="a4"/>
    <w:qFormat/>
    <w:rsid w:val="00041D13"/>
    <w:pPr>
      <w:jc w:val="center"/>
    </w:pPr>
    <w:rPr>
      <w:b/>
      <w:sz w:val="24"/>
    </w:rPr>
  </w:style>
  <w:style w:type="paragraph" w:styleId="a9">
    <w:name w:val="index heading"/>
    <w:basedOn w:val="a"/>
    <w:qFormat/>
    <w:pPr>
      <w:suppressLineNumbers/>
    </w:pPr>
    <w:rPr>
      <w:rFonts w:cs="Arial"/>
    </w:rPr>
  </w:style>
  <w:style w:type="paragraph" w:styleId="a4">
    <w:name w:val="Subtitle"/>
    <w:basedOn w:val="a"/>
    <w:next w:val="a"/>
    <w:link w:val="a3"/>
    <w:uiPriority w:val="11"/>
    <w:qFormat/>
    <w:rsid w:val="00041D13"/>
    <w:pPr>
      <w:spacing w:after="160"/>
    </w:pPr>
    <w:rPr>
      <w:rFonts w:asciiTheme="minorHAnsi" w:eastAsiaTheme="minorEastAsia" w:hAnsiTheme="minorHAnsi" w:cstheme="minorBidi"/>
      <w:color w:val="5A5A5A" w:themeColor="text1" w:themeTint="A5"/>
      <w:spacing w:val="15"/>
      <w:sz w:val="22"/>
      <w:szCs w:val="22"/>
    </w:rPr>
  </w:style>
  <w:style w:type="paragraph" w:customStyle="1" w:styleId="LBBodyText1">
    <w:name w:val="LB Body Text 1"/>
    <w:basedOn w:val="a"/>
    <w:qFormat/>
    <w:rsid w:val="0012461C"/>
    <w:pPr>
      <w:spacing w:before="120" w:after="120"/>
    </w:pPr>
    <w:rPr>
      <w:sz w:val="22"/>
      <w:lang w:eastAsia="en-US"/>
    </w:rPr>
  </w:style>
  <w:style w:type="numbering" w:customStyle="1" w:styleId="aa">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7512</Words>
  <Characters>42824</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dc:creator>
  <dc:description/>
  <cp:lastModifiedBy>1</cp:lastModifiedBy>
  <cp:revision>9</cp:revision>
  <cp:lastPrinted>2025-10-28T10:03:00Z</cp:lastPrinted>
  <dcterms:created xsi:type="dcterms:W3CDTF">2026-09-02T05:53:00Z</dcterms:created>
  <dcterms:modified xsi:type="dcterms:W3CDTF">2026-09-02T05:58:00Z</dcterms:modified>
  <dc:language>ru-RU</dc:language>
</cp:coreProperties>
</file>