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65F" w:rsidRDefault="00E9465F" w:rsidP="00E9465F">
      <w:pPr>
        <w:shd w:val="clear" w:color="auto" w:fill="FFFFFF"/>
        <w:tabs>
          <w:tab w:val="left" w:pos="476"/>
          <w:tab w:val="left" w:pos="720"/>
        </w:tabs>
        <w:jc w:val="right"/>
        <w:rPr>
          <w:b/>
          <w:color w:val="000000" w:themeColor="text1"/>
        </w:rPr>
      </w:pPr>
      <w:r>
        <w:rPr>
          <w:b/>
          <w:color w:val="000000" w:themeColor="text1"/>
        </w:rPr>
        <w:t>Проект</w:t>
      </w:r>
    </w:p>
    <w:p w:rsidR="004B6D6F" w:rsidRPr="00ED3093" w:rsidRDefault="004B6D6F" w:rsidP="004B6D6F">
      <w:pPr>
        <w:shd w:val="clear" w:color="auto" w:fill="FFFFFF"/>
        <w:tabs>
          <w:tab w:val="left" w:pos="476"/>
          <w:tab w:val="left" w:pos="720"/>
        </w:tabs>
        <w:jc w:val="center"/>
        <w:rPr>
          <w:b/>
          <w:color w:val="000000" w:themeColor="text1"/>
        </w:rPr>
      </w:pPr>
      <w:r w:rsidRPr="00ED3093">
        <w:rPr>
          <w:b/>
          <w:color w:val="000000" w:themeColor="text1"/>
        </w:rPr>
        <w:t xml:space="preserve">Муниципальный контракт </w:t>
      </w:r>
      <w:r w:rsidR="00F77207" w:rsidRPr="00ED3093">
        <w:rPr>
          <w:b/>
          <w:color w:val="000000" w:themeColor="text1"/>
        </w:rPr>
        <w:t>№</w:t>
      </w:r>
      <w:r w:rsidR="001F26E5">
        <w:rPr>
          <w:b/>
          <w:color w:val="000000" w:themeColor="text1"/>
        </w:rPr>
        <w:t>_____</w:t>
      </w:r>
    </w:p>
    <w:p w:rsidR="005F2996" w:rsidRDefault="005F2996" w:rsidP="005F2996">
      <w:pPr>
        <w:pStyle w:val="ConsNonformat"/>
        <w:widowControl/>
        <w:ind w:right="0"/>
        <w:jc w:val="center"/>
        <w:rPr>
          <w:rFonts w:ascii="Times New Roman" w:hAnsi="Times New Roman" w:cs="Times New Roman"/>
          <w:b/>
          <w:color w:val="000000" w:themeColor="text1"/>
        </w:rPr>
      </w:pPr>
      <w:r w:rsidRPr="00484B33">
        <w:rPr>
          <w:rFonts w:ascii="Times New Roman" w:hAnsi="Times New Roman" w:cs="Times New Roman"/>
          <w:b/>
          <w:color w:val="000000" w:themeColor="text1"/>
        </w:rPr>
        <w:t xml:space="preserve">на поставку </w:t>
      </w:r>
      <w:r w:rsidR="00451CAB">
        <w:rPr>
          <w:rFonts w:ascii="Times New Roman" w:hAnsi="Times New Roman" w:cs="Times New Roman"/>
          <w:b/>
          <w:color w:val="000000" w:themeColor="text1"/>
        </w:rPr>
        <w:t xml:space="preserve">молока и молочной продукции </w:t>
      </w:r>
      <w:r w:rsidR="004736E8">
        <w:rPr>
          <w:rFonts w:ascii="Times New Roman" w:hAnsi="Times New Roman" w:cs="Times New Roman"/>
          <w:b/>
          <w:color w:val="000000" w:themeColor="text1"/>
        </w:rPr>
        <w:t xml:space="preserve"> </w:t>
      </w:r>
    </w:p>
    <w:p w:rsidR="005F2996" w:rsidRDefault="005F2996" w:rsidP="008D44B5">
      <w:pPr>
        <w:pStyle w:val="ConsNonformat"/>
        <w:widowControl/>
        <w:ind w:right="0"/>
        <w:jc w:val="center"/>
        <w:rPr>
          <w:rFonts w:ascii="Times New Roman" w:hAnsi="Times New Roman" w:cs="Times New Roman"/>
          <w:b/>
        </w:rPr>
      </w:pPr>
      <w:r w:rsidRPr="008D44B5">
        <w:rPr>
          <w:rFonts w:ascii="Times New Roman" w:hAnsi="Times New Roman" w:cs="Times New Roman"/>
          <w:b/>
        </w:rPr>
        <w:t xml:space="preserve">для нужд </w:t>
      </w:r>
      <w:r>
        <w:rPr>
          <w:rFonts w:ascii="Times New Roman" w:hAnsi="Times New Roman" w:cs="Times New Roman"/>
          <w:b/>
        </w:rPr>
        <w:t xml:space="preserve">МОУ </w:t>
      </w:r>
      <w:r w:rsidRPr="00FE5909">
        <w:rPr>
          <w:rFonts w:ascii="Times New Roman" w:hAnsi="Times New Roman" w:cs="Times New Roman"/>
          <w:b/>
        </w:rPr>
        <w:t xml:space="preserve">«Приозерская </w:t>
      </w:r>
      <w:r>
        <w:rPr>
          <w:rFonts w:ascii="Times New Roman" w:hAnsi="Times New Roman" w:cs="Times New Roman"/>
          <w:b/>
        </w:rPr>
        <w:t xml:space="preserve">начальная </w:t>
      </w:r>
      <w:r w:rsidRPr="00FE5909">
        <w:rPr>
          <w:rFonts w:ascii="Times New Roman" w:hAnsi="Times New Roman" w:cs="Times New Roman"/>
          <w:b/>
        </w:rPr>
        <w:t>школа – детский сад</w:t>
      </w:r>
      <w:r>
        <w:rPr>
          <w:rFonts w:ascii="Times New Roman" w:hAnsi="Times New Roman" w:cs="Times New Roman"/>
          <w:b/>
        </w:rPr>
        <w:t>,  реализующая адаптированные образовательные программы</w:t>
      </w:r>
      <w:r w:rsidRPr="00FE5909">
        <w:rPr>
          <w:rFonts w:ascii="Times New Roman" w:hAnsi="Times New Roman" w:cs="Times New Roman"/>
          <w:b/>
        </w:rPr>
        <w:t xml:space="preserve">»   </w:t>
      </w:r>
    </w:p>
    <w:p w:rsidR="005F2996" w:rsidRPr="00FE5909" w:rsidRDefault="005F2996" w:rsidP="005F2996">
      <w:pPr>
        <w:pStyle w:val="ConsNonformat"/>
        <w:widowControl/>
        <w:ind w:right="0"/>
        <w:jc w:val="center"/>
        <w:rPr>
          <w:rFonts w:ascii="Times New Roman" w:hAnsi="Times New Roman" w:cs="Times New Roman"/>
          <w:b/>
        </w:rPr>
      </w:pPr>
      <w:r>
        <w:rPr>
          <w:rFonts w:ascii="Times New Roman" w:hAnsi="Times New Roman" w:cs="Times New Roman"/>
          <w:b/>
        </w:rPr>
        <w:t>ИКЗ:</w:t>
      </w:r>
      <w:r w:rsidR="001F26E5">
        <w:rPr>
          <w:rFonts w:ascii="Times New Roman" w:hAnsi="Times New Roman" w:cs="Times New Roman"/>
          <w:b/>
        </w:rPr>
        <w:t>______________________________________________________________</w:t>
      </w:r>
    </w:p>
    <w:p w:rsidR="004B6D6F" w:rsidRPr="00ED3093" w:rsidRDefault="004B6D6F" w:rsidP="004B6D6F">
      <w:pPr>
        <w:pStyle w:val="ConsNonformat"/>
        <w:widowControl/>
        <w:ind w:right="0"/>
        <w:jc w:val="center"/>
        <w:rPr>
          <w:rFonts w:ascii="Times New Roman" w:hAnsi="Times New Roman" w:cs="Times New Roman"/>
          <w:b/>
          <w:color w:val="000000" w:themeColor="text1"/>
        </w:rPr>
      </w:pPr>
      <w:r w:rsidRPr="00ED3093">
        <w:rPr>
          <w:rFonts w:ascii="Times New Roman" w:hAnsi="Times New Roman" w:cs="Times New Roman"/>
          <w:b/>
          <w:color w:val="000000" w:themeColor="text1"/>
        </w:rPr>
        <w:t xml:space="preserve"> </w:t>
      </w:r>
    </w:p>
    <w:p w:rsidR="00B1573F" w:rsidRDefault="00B1573F" w:rsidP="004B6D6F">
      <w:pPr>
        <w:tabs>
          <w:tab w:val="left" w:pos="476"/>
          <w:tab w:val="left" w:pos="720"/>
        </w:tabs>
        <w:jc w:val="both"/>
        <w:rPr>
          <w:color w:val="000000" w:themeColor="text1"/>
          <w:sz w:val="22"/>
          <w:szCs w:val="22"/>
        </w:rPr>
      </w:pPr>
    </w:p>
    <w:p w:rsidR="004B6D6F" w:rsidRDefault="005B1018" w:rsidP="004B6D6F">
      <w:pPr>
        <w:tabs>
          <w:tab w:val="left" w:pos="476"/>
          <w:tab w:val="left" w:pos="720"/>
        </w:tabs>
        <w:jc w:val="both"/>
        <w:rPr>
          <w:color w:val="000000" w:themeColor="text1"/>
          <w:sz w:val="22"/>
          <w:szCs w:val="22"/>
        </w:rPr>
      </w:pPr>
      <w:r w:rsidRPr="00ED3093">
        <w:rPr>
          <w:color w:val="000000" w:themeColor="text1"/>
          <w:sz w:val="22"/>
          <w:szCs w:val="22"/>
        </w:rPr>
        <w:t>г. Приозерск</w:t>
      </w:r>
      <w:r w:rsidRPr="00ED3093">
        <w:rPr>
          <w:color w:val="000000" w:themeColor="text1"/>
          <w:sz w:val="22"/>
          <w:szCs w:val="22"/>
        </w:rPr>
        <w:tab/>
      </w:r>
      <w:r w:rsidRPr="00ED3093">
        <w:rPr>
          <w:color w:val="000000" w:themeColor="text1"/>
          <w:sz w:val="22"/>
          <w:szCs w:val="22"/>
        </w:rPr>
        <w:tab/>
      </w:r>
      <w:r w:rsidR="004B6D6F" w:rsidRPr="00ED3093">
        <w:rPr>
          <w:color w:val="000000" w:themeColor="text1"/>
          <w:sz w:val="22"/>
          <w:szCs w:val="22"/>
        </w:rPr>
        <w:tab/>
        <w:t xml:space="preserve">                    </w:t>
      </w:r>
      <w:r w:rsidRPr="00ED3093">
        <w:rPr>
          <w:color w:val="000000" w:themeColor="text1"/>
          <w:sz w:val="22"/>
          <w:szCs w:val="22"/>
        </w:rPr>
        <w:t xml:space="preserve">        </w:t>
      </w:r>
      <w:r w:rsidR="004B6D6F" w:rsidRPr="00ED3093">
        <w:rPr>
          <w:color w:val="000000" w:themeColor="text1"/>
          <w:sz w:val="22"/>
          <w:szCs w:val="22"/>
        </w:rPr>
        <w:t xml:space="preserve">   </w:t>
      </w:r>
      <w:r w:rsidR="00EE2CA7" w:rsidRPr="00ED3093">
        <w:rPr>
          <w:color w:val="000000" w:themeColor="text1"/>
          <w:sz w:val="22"/>
          <w:szCs w:val="22"/>
        </w:rPr>
        <w:tab/>
      </w:r>
      <w:r w:rsidR="00F77207" w:rsidRPr="00ED3093">
        <w:rPr>
          <w:color w:val="000000" w:themeColor="text1"/>
          <w:sz w:val="22"/>
          <w:szCs w:val="22"/>
        </w:rPr>
        <w:t xml:space="preserve"> </w:t>
      </w:r>
      <w:r w:rsidR="00F77207" w:rsidRPr="00ED3093">
        <w:rPr>
          <w:color w:val="000000" w:themeColor="text1"/>
          <w:sz w:val="22"/>
          <w:szCs w:val="22"/>
        </w:rPr>
        <w:tab/>
      </w:r>
      <w:r w:rsidR="00F77207" w:rsidRPr="00ED3093">
        <w:rPr>
          <w:color w:val="000000" w:themeColor="text1"/>
          <w:sz w:val="22"/>
          <w:szCs w:val="22"/>
        </w:rPr>
        <w:tab/>
      </w:r>
      <w:r w:rsidR="00EE2CA7" w:rsidRPr="00ED3093">
        <w:rPr>
          <w:color w:val="000000" w:themeColor="text1"/>
          <w:sz w:val="22"/>
          <w:szCs w:val="22"/>
        </w:rPr>
        <w:tab/>
      </w:r>
      <w:r w:rsidRPr="00ED3093">
        <w:rPr>
          <w:color w:val="000000" w:themeColor="text1"/>
          <w:sz w:val="22"/>
          <w:szCs w:val="22"/>
        </w:rPr>
        <w:t>«</w:t>
      </w:r>
      <w:r w:rsidR="001F26E5">
        <w:rPr>
          <w:color w:val="000000" w:themeColor="text1"/>
          <w:sz w:val="22"/>
          <w:szCs w:val="22"/>
        </w:rPr>
        <w:t>___</w:t>
      </w:r>
      <w:r w:rsidRPr="00ED3093">
        <w:rPr>
          <w:color w:val="000000" w:themeColor="text1"/>
          <w:sz w:val="22"/>
          <w:szCs w:val="22"/>
        </w:rPr>
        <w:t xml:space="preserve">» </w:t>
      </w:r>
      <w:r w:rsidR="008D44B5">
        <w:rPr>
          <w:color w:val="000000" w:themeColor="text1"/>
          <w:sz w:val="22"/>
          <w:szCs w:val="22"/>
        </w:rPr>
        <w:t>сентября</w:t>
      </w:r>
      <w:r w:rsidRPr="00ED3093">
        <w:rPr>
          <w:color w:val="000000" w:themeColor="text1"/>
          <w:sz w:val="22"/>
          <w:szCs w:val="22"/>
        </w:rPr>
        <w:t xml:space="preserve"> 20</w:t>
      </w:r>
      <w:r w:rsidR="005F2996">
        <w:rPr>
          <w:color w:val="000000" w:themeColor="text1"/>
          <w:sz w:val="22"/>
          <w:szCs w:val="22"/>
        </w:rPr>
        <w:t>2</w:t>
      </w:r>
      <w:r w:rsidR="000A66A2" w:rsidRPr="003A7ACC">
        <w:rPr>
          <w:color w:val="000000" w:themeColor="text1"/>
          <w:sz w:val="22"/>
          <w:szCs w:val="22"/>
        </w:rPr>
        <w:t>6</w:t>
      </w:r>
      <w:r w:rsidRPr="00ED3093">
        <w:rPr>
          <w:color w:val="000000" w:themeColor="text1"/>
          <w:sz w:val="22"/>
          <w:szCs w:val="22"/>
        </w:rPr>
        <w:t xml:space="preserve"> </w:t>
      </w:r>
      <w:r w:rsidR="004B6D6F" w:rsidRPr="00ED3093">
        <w:rPr>
          <w:color w:val="000000" w:themeColor="text1"/>
          <w:sz w:val="22"/>
          <w:szCs w:val="22"/>
        </w:rPr>
        <w:t>г.</w:t>
      </w:r>
    </w:p>
    <w:p w:rsidR="00B1573F" w:rsidRPr="00ED3093" w:rsidRDefault="00B1573F" w:rsidP="004B6D6F">
      <w:pPr>
        <w:tabs>
          <w:tab w:val="left" w:pos="476"/>
          <w:tab w:val="left" w:pos="720"/>
        </w:tabs>
        <w:jc w:val="both"/>
        <w:rPr>
          <w:color w:val="000000" w:themeColor="text1"/>
          <w:sz w:val="22"/>
          <w:szCs w:val="22"/>
        </w:rPr>
      </w:pPr>
    </w:p>
    <w:p w:rsidR="004B6D6F" w:rsidRPr="00B1573F" w:rsidRDefault="001F26E5" w:rsidP="004B6D6F">
      <w:pPr>
        <w:pStyle w:val="ConsNonformat"/>
        <w:widowControl/>
        <w:ind w:right="0" w:firstLine="360"/>
        <w:jc w:val="both"/>
        <w:rPr>
          <w:rFonts w:ascii="Times New Roman" w:hAnsi="Times New Roman" w:cs="Times New Roman"/>
          <w:b/>
          <w:color w:val="000000" w:themeColor="text1"/>
        </w:rPr>
      </w:pPr>
      <w:r w:rsidRPr="00B1573F">
        <w:rPr>
          <w:rFonts w:ascii="Times New Roman" w:hAnsi="Times New Roman" w:cs="Times New Roman"/>
          <w:b/>
          <w:bCs/>
          <w:color w:val="000000" w:themeColor="text1"/>
        </w:rPr>
        <w:t>________________________________________________________</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именуем</w:t>
      </w:r>
      <w:r w:rsidR="00A67A36" w:rsidRPr="00B1573F">
        <w:rPr>
          <w:rFonts w:ascii="Times New Roman" w:hAnsi="Times New Roman" w:cs="Times New Roman"/>
          <w:bCs/>
          <w:color w:val="000000" w:themeColor="text1"/>
        </w:rPr>
        <w:t>ое</w:t>
      </w:r>
      <w:r w:rsidR="004B6D6F" w:rsidRPr="00B1573F">
        <w:rPr>
          <w:rFonts w:ascii="Times New Roman" w:hAnsi="Times New Roman" w:cs="Times New Roman"/>
          <w:bCs/>
          <w:color w:val="000000" w:themeColor="text1"/>
        </w:rPr>
        <w:t xml:space="preserve"> в дальнейшем</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«Поставщик</w:t>
      </w:r>
      <w:r w:rsidR="004B6D6F" w:rsidRPr="00B1573F">
        <w:rPr>
          <w:rFonts w:ascii="Times New Roman" w:hAnsi="Times New Roman" w:cs="Times New Roman"/>
          <w:bCs/>
        </w:rPr>
        <w:t xml:space="preserve">», </w:t>
      </w:r>
      <w:r w:rsidR="004B6D6F" w:rsidRPr="00B1573F">
        <w:rPr>
          <w:rFonts w:ascii="Times New Roman" w:hAnsi="Times New Roman" w:cs="Times New Roman"/>
          <w:bCs/>
          <w:color w:val="000000" w:themeColor="text1"/>
        </w:rPr>
        <w:t>в лице генерального директора</w:t>
      </w:r>
      <w:r w:rsidRPr="00B1573F">
        <w:rPr>
          <w:rFonts w:ascii="Times New Roman" w:hAnsi="Times New Roman" w:cs="Times New Roman"/>
          <w:bCs/>
          <w:color w:val="000000" w:themeColor="text1"/>
        </w:rPr>
        <w:t>____________________</w:t>
      </w:r>
      <w:r w:rsidR="004B6D6F" w:rsidRPr="00B1573F">
        <w:rPr>
          <w:rFonts w:ascii="Times New Roman" w:hAnsi="Times New Roman" w:cs="Times New Roman"/>
          <w:bCs/>
          <w:color w:val="000000" w:themeColor="text1"/>
        </w:rPr>
        <w:t xml:space="preserve"> </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 xml:space="preserve">действующего на основании </w:t>
      </w:r>
      <w:r w:rsidRPr="00B1573F">
        <w:rPr>
          <w:rFonts w:ascii="Times New Roman" w:hAnsi="Times New Roman" w:cs="Times New Roman"/>
          <w:bCs/>
          <w:color w:val="000000" w:themeColor="text1"/>
        </w:rPr>
        <w:t>_____________________с</w:t>
      </w:r>
      <w:r w:rsidR="004B6D6F" w:rsidRPr="00B1573F">
        <w:rPr>
          <w:rFonts w:ascii="Times New Roman" w:hAnsi="Times New Roman" w:cs="Times New Roman"/>
          <w:bCs/>
          <w:color w:val="000000" w:themeColor="text1"/>
        </w:rPr>
        <w:t xml:space="preserve"> одной стороны,</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 xml:space="preserve">и </w:t>
      </w:r>
      <w:r w:rsidR="004B6D6F" w:rsidRPr="00B1573F">
        <w:rPr>
          <w:rFonts w:ascii="Times New Roman" w:hAnsi="Times New Roman" w:cs="Times New Roman"/>
          <w:b/>
          <w:bCs/>
          <w:color w:val="000000" w:themeColor="text1"/>
        </w:rPr>
        <w:t>Муниципальное общеобразовательное учреждение «</w:t>
      </w:r>
      <w:r w:rsidR="004B6D6F" w:rsidRPr="00B1573F">
        <w:rPr>
          <w:rFonts w:ascii="Times New Roman" w:hAnsi="Times New Roman" w:cs="Times New Roman"/>
          <w:b/>
          <w:color w:val="000000" w:themeColor="text1"/>
        </w:rPr>
        <w:t xml:space="preserve">Приозерская начальная школа – детский сад, реализующая адаптированные образовательные программы», </w:t>
      </w:r>
      <w:r w:rsidR="004B6D6F" w:rsidRPr="00B1573F">
        <w:rPr>
          <w:rFonts w:ascii="Times New Roman" w:hAnsi="Times New Roman" w:cs="Times New Roman"/>
          <w:bCs/>
          <w:color w:val="000000" w:themeColor="text1"/>
        </w:rPr>
        <w:t xml:space="preserve">именуемое  в дальнейшем </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«Заказчик»,</w:t>
      </w:r>
      <w:r w:rsidR="004B6D6F" w:rsidRPr="00B1573F">
        <w:rPr>
          <w:rFonts w:ascii="Times New Roman" w:hAnsi="Times New Roman" w:cs="Times New Roman"/>
          <w:b/>
          <w:bCs/>
          <w:color w:val="000000" w:themeColor="text1"/>
        </w:rPr>
        <w:t xml:space="preserve"> </w:t>
      </w:r>
      <w:r w:rsidR="004B6D6F" w:rsidRPr="00B1573F">
        <w:rPr>
          <w:rFonts w:ascii="Times New Roman" w:hAnsi="Times New Roman" w:cs="Times New Roman"/>
          <w:bCs/>
          <w:color w:val="000000" w:themeColor="text1"/>
        </w:rPr>
        <w:t>в лице директора  Алехиной Елены Вячеславовны, действующей  на основании Устава, с другой стороны, совместно именуемые</w:t>
      </w:r>
      <w:r w:rsidR="004B6D6F" w:rsidRPr="00B1573F">
        <w:rPr>
          <w:rFonts w:ascii="Times New Roman" w:hAnsi="Times New Roman" w:cs="Times New Roman"/>
          <w:b/>
          <w:bCs/>
          <w:color w:val="000000" w:themeColor="text1"/>
        </w:rPr>
        <w:t xml:space="preserve"> «Стороны», </w:t>
      </w:r>
      <w:r w:rsidR="00685B77" w:rsidRPr="00B1573F">
        <w:rPr>
          <w:rFonts w:ascii="Times New Roman" w:hAnsi="Times New Roman" w:cs="Times New Roman"/>
          <w:color w:val="000000" w:themeColor="text1"/>
        </w:rPr>
        <w:t>на основании п</w:t>
      </w:r>
      <w:r w:rsidR="005F2996" w:rsidRPr="00B1573F">
        <w:rPr>
          <w:rFonts w:ascii="Times New Roman" w:hAnsi="Times New Roman" w:cs="Times New Roman"/>
          <w:color w:val="000000" w:themeColor="text1"/>
        </w:rPr>
        <w:t>.</w:t>
      </w:r>
      <w:r w:rsidR="00B1573F" w:rsidRPr="00B1573F">
        <w:rPr>
          <w:rFonts w:ascii="Times New Roman" w:hAnsi="Times New Roman" w:cs="Times New Roman"/>
          <w:color w:val="000000" w:themeColor="text1"/>
        </w:rPr>
        <w:t>5</w:t>
      </w:r>
      <w:r w:rsidRPr="00B1573F">
        <w:rPr>
          <w:rFonts w:ascii="Times New Roman" w:hAnsi="Times New Roman" w:cs="Times New Roman"/>
          <w:color w:val="000000" w:themeColor="text1"/>
        </w:rPr>
        <w:t xml:space="preserve"> </w:t>
      </w:r>
      <w:r w:rsidR="00685B77" w:rsidRPr="00B1573F">
        <w:rPr>
          <w:rFonts w:ascii="Times New Roman" w:hAnsi="Times New Roman" w:cs="Times New Roman"/>
          <w:color w:val="000000" w:themeColor="text1"/>
        </w:rPr>
        <w:t>ч.1 ст.93  Федерального Закона от 05.04.2013г.№44-ФЗ «О контрактной системе в сфере закупок товаров, работ, услуг для обеспечения государственных и муниципальных нужд»</w:t>
      </w:r>
      <w:r w:rsidR="00B1573F">
        <w:rPr>
          <w:rFonts w:ascii="Times New Roman" w:hAnsi="Times New Roman" w:cs="Times New Roman"/>
          <w:color w:val="000000" w:themeColor="text1"/>
        </w:rPr>
        <w:t xml:space="preserve"> </w:t>
      </w:r>
      <w:r w:rsidR="004B6D6F" w:rsidRPr="00B1573F">
        <w:rPr>
          <w:rFonts w:ascii="Times New Roman" w:hAnsi="Times New Roman" w:cs="Times New Roman"/>
          <w:bCs/>
          <w:color w:val="000000" w:themeColor="text1"/>
        </w:rPr>
        <w:t>заключили настоящий муниципальный контракт, именуемый в дальнейшем Контракт о нижеследующем:</w:t>
      </w:r>
    </w:p>
    <w:p w:rsidR="004B6D6F" w:rsidRPr="00ED3093" w:rsidRDefault="004B6D6F" w:rsidP="004B6D6F">
      <w:pPr>
        <w:pStyle w:val="ConsNonformat"/>
        <w:ind w:right="0" w:firstLine="708"/>
        <w:jc w:val="both"/>
        <w:rPr>
          <w:rFonts w:ascii="Times New Roman" w:hAnsi="Times New Roman"/>
          <w:b/>
          <w:bCs/>
          <w:color w:val="000000" w:themeColor="text1"/>
        </w:rPr>
      </w:pPr>
    </w:p>
    <w:p w:rsidR="004B6D6F" w:rsidRPr="00ED3093" w:rsidRDefault="004B6D6F" w:rsidP="004B6D6F">
      <w:pPr>
        <w:widowControl w:val="0"/>
        <w:numPr>
          <w:ilvl w:val="0"/>
          <w:numId w:val="1"/>
        </w:numPr>
        <w:tabs>
          <w:tab w:val="left" w:pos="476"/>
          <w:tab w:val="left" w:pos="720"/>
        </w:tabs>
        <w:autoSpaceDE w:val="0"/>
        <w:autoSpaceDN w:val="0"/>
        <w:adjustRightInd w:val="0"/>
        <w:jc w:val="center"/>
        <w:rPr>
          <w:b/>
          <w:color w:val="000000" w:themeColor="text1"/>
          <w:sz w:val="20"/>
          <w:szCs w:val="20"/>
        </w:rPr>
      </w:pPr>
      <w:r w:rsidRPr="00ED3093">
        <w:rPr>
          <w:b/>
          <w:color w:val="000000" w:themeColor="text1"/>
          <w:sz w:val="20"/>
          <w:szCs w:val="20"/>
        </w:rPr>
        <w:t>Предмет контракта</w:t>
      </w:r>
    </w:p>
    <w:p w:rsidR="004B6D6F" w:rsidRPr="00ED3093" w:rsidRDefault="004B6D6F" w:rsidP="001151DF">
      <w:pPr>
        <w:pStyle w:val="ConsNonformat"/>
        <w:widowControl/>
        <w:ind w:right="0"/>
        <w:jc w:val="both"/>
        <w:rPr>
          <w:rFonts w:ascii="Times New Roman" w:hAnsi="Times New Roman" w:cs="Times New Roman"/>
          <w:color w:val="000000" w:themeColor="text1"/>
        </w:rPr>
      </w:pPr>
      <w:r w:rsidRPr="005F2996">
        <w:rPr>
          <w:rFonts w:ascii="Times New Roman" w:hAnsi="Times New Roman" w:cs="Times New Roman"/>
          <w:color w:val="000000" w:themeColor="text1"/>
        </w:rPr>
        <w:t xml:space="preserve">1.1. Поставщик обязуется поставить </w:t>
      </w:r>
      <w:r w:rsidR="009601B5" w:rsidRPr="005F2996">
        <w:rPr>
          <w:rFonts w:ascii="Times New Roman" w:hAnsi="Times New Roman" w:cs="Times New Roman"/>
          <w:color w:val="000000" w:themeColor="text1"/>
        </w:rPr>
        <w:t>продукты питания</w:t>
      </w:r>
      <w:r w:rsidR="00451CAB">
        <w:rPr>
          <w:rFonts w:ascii="Times New Roman" w:hAnsi="Times New Roman" w:cs="Times New Roman"/>
          <w:color w:val="000000" w:themeColor="text1"/>
        </w:rPr>
        <w:t xml:space="preserve"> (молоко и молочные продукты)</w:t>
      </w:r>
      <w:r w:rsidR="009601B5" w:rsidRPr="005F2996">
        <w:rPr>
          <w:rFonts w:ascii="Times New Roman" w:hAnsi="Times New Roman" w:cs="Times New Roman"/>
          <w:color w:val="000000" w:themeColor="text1"/>
        </w:rPr>
        <w:t xml:space="preserve"> </w:t>
      </w:r>
      <w:r w:rsidRPr="005F2996">
        <w:rPr>
          <w:rFonts w:ascii="Times New Roman" w:hAnsi="Times New Roman" w:cs="Times New Roman"/>
          <w:color w:val="000000" w:themeColor="text1"/>
        </w:rPr>
        <w:t xml:space="preserve"> </w:t>
      </w:r>
      <w:r w:rsidR="005F2996" w:rsidRPr="005215E9">
        <w:rPr>
          <w:rFonts w:ascii="Times New Roman" w:hAnsi="Times New Roman" w:cs="Times New Roman"/>
        </w:rPr>
        <w:t>для нужд М</w:t>
      </w:r>
      <w:r w:rsidR="005F2996" w:rsidRPr="005F2996">
        <w:rPr>
          <w:rFonts w:ascii="Times New Roman" w:hAnsi="Times New Roman" w:cs="Times New Roman"/>
        </w:rPr>
        <w:t>ОУ «Приозерская начальная школа – детский сад,  реализующая адаптированные образовательные программы»</w:t>
      </w:r>
      <w:r w:rsidR="00D37CF0">
        <w:rPr>
          <w:rFonts w:ascii="Times New Roman" w:hAnsi="Times New Roman" w:cs="Times New Roman"/>
        </w:rPr>
        <w:t xml:space="preserve"> в период с </w:t>
      </w:r>
      <w:r w:rsidR="008D44B5">
        <w:rPr>
          <w:rFonts w:ascii="Times New Roman" w:hAnsi="Times New Roman" w:cs="Times New Roman"/>
        </w:rPr>
        <w:t>момента заключения контракта по 31.12</w:t>
      </w:r>
      <w:r w:rsidR="00E9465F">
        <w:rPr>
          <w:rFonts w:ascii="Times New Roman" w:hAnsi="Times New Roman" w:cs="Times New Roman"/>
        </w:rPr>
        <w:t>.2026</w:t>
      </w:r>
      <w:r w:rsidR="00D37CF0">
        <w:rPr>
          <w:rFonts w:ascii="Times New Roman" w:hAnsi="Times New Roman" w:cs="Times New Roman"/>
        </w:rPr>
        <w:t xml:space="preserve"> г.</w:t>
      </w:r>
      <w:r w:rsidR="005F2996">
        <w:rPr>
          <w:rFonts w:ascii="Times New Roman" w:hAnsi="Times New Roman" w:cs="Times New Roman"/>
        </w:rPr>
        <w:t xml:space="preserve">, </w:t>
      </w:r>
      <w:r w:rsidRPr="00ED3093">
        <w:rPr>
          <w:rFonts w:ascii="Times New Roman" w:hAnsi="Times New Roman" w:cs="Times New Roman"/>
          <w:color w:val="000000" w:themeColor="text1"/>
        </w:rPr>
        <w:t>а  Заказчик  принять  и  оплатить  поставленные  продукты питания  на  условиях  настоящего  контракта.  Заказчик   вправе  давать   Поставщику  указания  об  отгрузке  товаров.</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2</w:t>
      </w:r>
      <w:r w:rsidRPr="00ED3093">
        <w:rPr>
          <w:color w:val="000000" w:themeColor="text1"/>
          <w:sz w:val="20"/>
          <w:szCs w:val="20"/>
        </w:rPr>
        <w:t>.Количество, развернутая номенклатура (ассортимент) товаров предусматривается сторонами  спецификации, прилагаемой к настоящему контракту и являющейся его неотъемлемой частью.</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3</w:t>
      </w:r>
      <w:r w:rsidRPr="00ED3093">
        <w:rPr>
          <w:color w:val="000000" w:themeColor="text1"/>
          <w:sz w:val="20"/>
          <w:szCs w:val="20"/>
        </w:rPr>
        <w:t xml:space="preserve">.Периодом поставки в целях настоящего контракта  признается 1 (неделя, месяц, квартал).        </w:t>
      </w:r>
    </w:p>
    <w:p w:rsidR="004B6D6F" w:rsidRPr="00ED3093" w:rsidRDefault="004B6D6F" w:rsidP="001151DF">
      <w:pPr>
        <w:tabs>
          <w:tab w:val="left" w:pos="-540"/>
        </w:tabs>
        <w:jc w:val="both"/>
        <w:rPr>
          <w:color w:val="000000" w:themeColor="text1"/>
          <w:sz w:val="20"/>
          <w:szCs w:val="20"/>
        </w:rPr>
      </w:pPr>
      <w:r w:rsidRPr="00ED3093">
        <w:rPr>
          <w:color w:val="000000" w:themeColor="text1"/>
          <w:sz w:val="20"/>
          <w:szCs w:val="20"/>
        </w:rPr>
        <w:t>1.</w:t>
      </w:r>
      <w:r w:rsidR="009601B5" w:rsidRPr="00ED3093">
        <w:rPr>
          <w:color w:val="000000" w:themeColor="text1"/>
          <w:sz w:val="20"/>
          <w:szCs w:val="20"/>
        </w:rPr>
        <w:t>4</w:t>
      </w:r>
      <w:r w:rsidRPr="00ED3093">
        <w:rPr>
          <w:color w:val="000000" w:themeColor="text1"/>
          <w:sz w:val="20"/>
          <w:szCs w:val="20"/>
        </w:rPr>
        <w:t>.Поставляемый товар по качеству, комплектности, упаковке и маркировке должен соответствовать установленным стандартам и подтверждаться сертификатами соответствия Госстандарта Российской Федерации.</w:t>
      </w:r>
    </w:p>
    <w:p w:rsidR="004B6D6F" w:rsidRPr="00ED3093" w:rsidRDefault="004B6D6F" w:rsidP="004B6D6F">
      <w:pPr>
        <w:tabs>
          <w:tab w:val="left" w:pos="-540"/>
        </w:tabs>
        <w:ind w:left="-540"/>
        <w:jc w:val="both"/>
        <w:rPr>
          <w:color w:val="000000" w:themeColor="text1"/>
          <w:sz w:val="20"/>
          <w:szCs w:val="20"/>
        </w:rPr>
      </w:pPr>
    </w:p>
    <w:p w:rsidR="004B6D6F" w:rsidRPr="00ED3093" w:rsidRDefault="004B6D6F" w:rsidP="004B6D6F">
      <w:pPr>
        <w:tabs>
          <w:tab w:val="left" w:pos="476"/>
          <w:tab w:val="left" w:pos="720"/>
        </w:tabs>
        <w:ind w:left="-120"/>
        <w:jc w:val="center"/>
        <w:rPr>
          <w:b/>
          <w:color w:val="000000" w:themeColor="text1"/>
          <w:sz w:val="20"/>
          <w:szCs w:val="20"/>
        </w:rPr>
      </w:pPr>
      <w:r w:rsidRPr="00ED3093">
        <w:rPr>
          <w:b/>
          <w:color w:val="000000" w:themeColor="text1"/>
          <w:sz w:val="20"/>
          <w:szCs w:val="20"/>
        </w:rPr>
        <w:t>2. Обязанности и права сторон</w:t>
      </w:r>
    </w:p>
    <w:p w:rsidR="004B6D6F" w:rsidRPr="00ED3093" w:rsidRDefault="004B6D6F" w:rsidP="004B6D6F">
      <w:pPr>
        <w:pStyle w:val="1"/>
        <w:keepNext w:val="0"/>
        <w:widowControl w:val="0"/>
        <w:numPr>
          <w:ilvl w:val="1"/>
          <w:numId w:val="3"/>
        </w:numPr>
        <w:tabs>
          <w:tab w:val="left" w:pos="720"/>
        </w:tabs>
        <w:autoSpaceDN w:val="0"/>
        <w:adjustRightInd w:val="0"/>
        <w:spacing w:before="0" w:after="0"/>
        <w:jc w:val="center"/>
        <w:rPr>
          <w:rFonts w:ascii="Times New Roman" w:hAnsi="Times New Roman"/>
          <w:color w:val="000000" w:themeColor="text1"/>
          <w:sz w:val="20"/>
          <w:szCs w:val="20"/>
        </w:rPr>
      </w:pPr>
      <w:r w:rsidRPr="00ED3093">
        <w:rPr>
          <w:rFonts w:ascii="Times New Roman" w:hAnsi="Times New Roman"/>
          <w:color w:val="000000" w:themeColor="text1"/>
          <w:sz w:val="20"/>
          <w:szCs w:val="20"/>
        </w:rPr>
        <w:t>Поставщик обязуется:</w:t>
      </w:r>
    </w:p>
    <w:p w:rsidR="004B6D6F" w:rsidRPr="00ED3093" w:rsidRDefault="004B6D6F" w:rsidP="004B6D6F">
      <w:pPr>
        <w:widowControl w:val="0"/>
        <w:numPr>
          <w:ilvl w:val="2"/>
          <w:numId w:val="3"/>
        </w:numPr>
        <w:tabs>
          <w:tab w:val="left" w:pos="476"/>
          <w:tab w:val="left" w:pos="2880"/>
        </w:tabs>
        <w:autoSpaceDE w:val="0"/>
        <w:autoSpaceDN w:val="0"/>
        <w:adjustRightInd w:val="0"/>
        <w:ind w:left="0" w:firstLine="0"/>
        <w:jc w:val="both"/>
        <w:rPr>
          <w:color w:val="000000" w:themeColor="text1"/>
          <w:sz w:val="20"/>
          <w:szCs w:val="20"/>
        </w:rPr>
      </w:pPr>
      <w:r w:rsidRPr="00ED3093">
        <w:rPr>
          <w:color w:val="000000" w:themeColor="text1"/>
          <w:sz w:val="20"/>
          <w:szCs w:val="20"/>
        </w:rPr>
        <w:t>Организовать доставку качественных товаров Заказчику в порядке и сроки, определенные настоящим контрактом  согласно графику поставки (приложение).</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Своевременно предоставлять Заказчику необходимые документы на поставляемые продукты (накладные, сертификаты и т.п.).</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Вывезти товар в случае принятием его Заказчиком на ответственное хранение или распорядиться таким товаром в разумный срок.</w:t>
      </w:r>
    </w:p>
    <w:p w:rsidR="004B6D6F" w:rsidRPr="00ED3093" w:rsidRDefault="004B6D6F" w:rsidP="004B6D6F">
      <w:pPr>
        <w:pStyle w:val="1"/>
        <w:keepNext w:val="0"/>
        <w:widowControl w:val="0"/>
        <w:numPr>
          <w:ilvl w:val="1"/>
          <w:numId w:val="3"/>
        </w:numPr>
        <w:tabs>
          <w:tab w:val="left" w:pos="720"/>
        </w:tabs>
        <w:autoSpaceDN w:val="0"/>
        <w:adjustRightInd w:val="0"/>
        <w:spacing w:before="0" w:after="0"/>
        <w:ind w:left="0"/>
        <w:jc w:val="center"/>
        <w:rPr>
          <w:rFonts w:ascii="Times New Roman" w:hAnsi="Times New Roman"/>
          <w:color w:val="000000" w:themeColor="text1"/>
          <w:sz w:val="20"/>
          <w:szCs w:val="20"/>
        </w:rPr>
      </w:pPr>
      <w:r w:rsidRPr="00ED3093">
        <w:rPr>
          <w:rFonts w:ascii="Times New Roman" w:hAnsi="Times New Roman"/>
          <w:color w:val="000000" w:themeColor="text1"/>
          <w:sz w:val="20"/>
          <w:szCs w:val="20"/>
        </w:rPr>
        <w:t>Заказчик обязуется:</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Заказчик (получатель) обязуется обеспечить разгрузку транспорта Поставщика в срок, не превышающий 2 часов с момента прихода транспорта Поставщика на склад Заказчика (получателя).</w:t>
      </w:r>
    </w:p>
    <w:p w:rsidR="004B6D6F" w:rsidRPr="00ED3093" w:rsidRDefault="004B6D6F" w:rsidP="004B6D6F">
      <w:pPr>
        <w:widowControl w:val="0"/>
        <w:numPr>
          <w:ilvl w:val="2"/>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Своевременно представлять Поставщику письменную заявку на необходимые продукты в срок не позднее, чем за 48 часов до дня предстоящей поставки. </w:t>
      </w:r>
    </w:p>
    <w:p w:rsidR="004B6D6F" w:rsidRPr="00ED3093" w:rsidRDefault="004B6D6F" w:rsidP="004B6D6F">
      <w:pPr>
        <w:widowControl w:val="0"/>
        <w:numPr>
          <w:ilvl w:val="2"/>
          <w:numId w:val="3"/>
        </w:numPr>
        <w:tabs>
          <w:tab w:val="left" w:pos="-540"/>
          <w:tab w:val="left" w:pos="-360"/>
        </w:tabs>
        <w:autoSpaceDE w:val="0"/>
        <w:autoSpaceDN w:val="0"/>
        <w:adjustRightInd w:val="0"/>
        <w:ind w:left="0" w:firstLine="0"/>
        <w:jc w:val="both"/>
        <w:rPr>
          <w:color w:val="000000" w:themeColor="text1"/>
          <w:sz w:val="20"/>
          <w:szCs w:val="20"/>
        </w:rPr>
      </w:pPr>
      <w:r w:rsidRPr="00ED3093">
        <w:rPr>
          <w:color w:val="000000" w:themeColor="text1"/>
          <w:sz w:val="20"/>
          <w:szCs w:val="20"/>
        </w:rPr>
        <w:t>Производить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Незамедлительно письменно уведомить Поставщика о выявленных несоответствиях или недостатках товара.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В случае отказа от переданного Поставщиком товара в связи с нарушением последним пункта 5.2.  настоящего контракта обеспечить сохранность этого товара, то  есть принять его на ответственное хранение, и незамедлительно уведомить об отказе Поставщика.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Оплачивать товары в порядке, установленном п.4.3 настоящего контракта.</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Покупатель имеет право проверить установление торговой наценки на поставляемые в соответствии с настоящим контрактом  товары. </w:t>
      </w:r>
    </w:p>
    <w:p w:rsidR="004B6D6F" w:rsidRPr="00ED3093" w:rsidRDefault="004B6D6F" w:rsidP="004B6D6F">
      <w:pPr>
        <w:widowControl w:val="0"/>
        <w:numPr>
          <w:ilvl w:val="2"/>
          <w:numId w:val="3"/>
        </w:numPr>
        <w:tabs>
          <w:tab w:val="left" w:pos="-540"/>
          <w:tab w:val="left" w:pos="476"/>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При получении товара, уполномоченный представитель Заказчика (получателя) обязан передать  Поставщику список доверенных лиц на получение товара и приемку его по количеству и качеству. При подписании накладной представитель Заказчика (получателя) обяза расшифровать свою фамилию и указать занимаемую должность. </w:t>
      </w:r>
    </w:p>
    <w:p w:rsidR="004B6D6F" w:rsidRPr="00ED3093" w:rsidRDefault="004B6D6F" w:rsidP="004B6D6F">
      <w:pPr>
        <w:tabs>
          <w:tab w:val="left" w:pos="476"/>
          <w:tab w:val="left" w:pos="720"/>
        </w:tabs>
        <w:ind w:left="-540"/>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Порядок поставки</w:t>
      </w:r>
    </w:p>
    <w:p w:rsidR="004B6D6F" w:rsidRPr="00ED3093" w:rsidRDefault="004B6D6F" w:rsidP="004B6D6F">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lastRenderedPageBreak/>
        <w:t>3.1.</w:t>
      </w:r>
      <w:r w:rsidRPr="00ED3093">
        <w:rPr>
          <w:color w:val="000000" w:themeColor="text1"/>
          <w:sz w:val="20"/>
          <w:szCs w:val="20"/>
        </w:rPr>
        <w:tab/>
        <w:t>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 Транспортные средства для перевозки продуктов питания должны содержаться в чистоте, не должны использоваться для перевозки людей и других товаров.</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 xml:space="preserve">Товар доставляется Учреждению в транспортной таре, предназначенной для перевозки продуктов питания и соответствующей требованиям главы </w:t>
      </w:r>
      <w:r w:rsidRPr="00ED3093">
        <w:rPr>
          <w:color w:val="000000" w:themeColor="text1"/>
          <w:sz w:val="20"/>
          <w:szCs w:val="20"/>
          <w:lang w:val="en-US"/>
        </w:rPr>
        <w:t>VII</w:t>
      </w:r>
      <w:r w:rsidRPr="00ED3093">
        <w:rPr>
          <w:color w:val="000000" w:themeColor="text1"/>
          <w:sz w:val="20"/>
          <w:szCs w:val="20"/>
        </w:rPr>
        <w:t xml:space="preserve"> СанПиН 2.3.6.1079-01 от 06.11.2001 года.</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Транспортировка скоропортящихся продуктов питания должна производиться в закрытой маркированной таре. Скоропортящиеся и особо скоропортящиеся продукты питания перевозят охлаждёнными  (1 час безо льда, 3 часа при наличии льда), транспортом, обеспечивающим сохранение температурных режимов транспортировки.</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Доставка продуктов питания до Учреждения осуществляется в упаковке, обеспечивающей их сохранность. Упаковка не должна содержать материалы, запрещенные для контакта с продуктами питания.</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0"/>
          <w:szCs w:val="20"/>
        </w:rPr>
      </w:pPr>
      <w:r w:rsidRPr="00ED3093">
        <w:rPr>
          <w:color w:val="000000" w:themeColor="text1"/>
          <w:sz w:val="20"/>
          <w:szCs w:val="20"/>
        </w:rPr>
        <w:t>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3.2.</w:t>
      </w:r>
      <w:r w:rsidRPr="00ED3093">
        <w:rPr>
          <w:color w:val="000000" w:themeColor="text1"/>
          <w:sz w:val="20"/>
          <w:szCs w:val="20"/>
        </w:rPr>
        <w:tab/>
        <w:t xml:space="preserve">Поставка товаров осуществляется транспортом  Поставщика до учреждения. Заказчик вправе давать Поставщику указания об отгрузке товаров получателям. Поставщик отгружает товар покупателям согласно указаниям Заказчика на основании отгрузочных разнарядок, подписанных Заказчиком, в которых должны быть указаны отгрузочные реквизиты получателя, наименование, количество товара, даты составления и отправки разнарядки Поставщику и другие необходимые сведения.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Заказчик обязан предоставлять Поставщику отгрузочные разнарядки не позднее, чем за 5 дней до отправки  соответствующей партии товара.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Обязательства  Поставщика по отпуску и отгрузке считаются выполненными с момента подписания получателем товара, указанным в отгрузочной разнарядке, товарной накладной. </w:t>
      </w:r>
    </w:p>
    <w:p w:rsidR="004B6D6F" w:rsidRPr="00ED3093" w:rsidRDefault="004B6D6F" w:rsidP="004B6D6F">
      <w:pPr>
        <w:tabs>
          <w:tab w:val="left" w:pos="-540"/>
          <w:tab w:val="left" w:pos="476"/>
        </w:tabs>
        <w:jc w:val="both"/>
        <w:rPr>
          <w:color w:val="000000" w:themeColor="text1"/>
          <w:sz w:val="20"/>
          <w:szCs w:val="20"/>
        </w:rPr>
      </w:pPr>
      <w:r w:rsidRPr="00ED3093">
        <w:rPr>
          <w:color w:val="000000" w:themeColor="text1"/>
          <w:sz w:val="20"/>
          <w:szCs w:val="20"/>
        </w:rPr>
        <w:t xml:space="preserve">Отгрузочные разнарядки прилагаются к настоящему контракту и являются его неотъемлемой частью.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3.3.</w:t>
      </w:r>
      <w:r w:rsidRPr="00ED3093">
        <w:rPr>
          <w:color w:val="000000" w:themeColor="text1"/>
          <w:sz w:val="20"/>
          <w:szCs w:val="20"/>
        </w:rPr>
        <w:tab/>
        <w:t xml:space="preserve">Поставка товара осуществляется в сроки, указанные в заявке (отгрузочной разнарядке) Заказчика. Периодичность поставок указана в графике поставок, прилагаемом к настоящему контракту и являющемся его неотъемлемой частью.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3.4.</w:t>
      </w:r>
      <w:r w:rsidRPr="00ED3093">
        <w:rPr>
          <w:color w:val="000000" w:themeColor="text1"/>
          <w:sz w:val="20"/>
          <w:szCs w:val="20"/>
        </w:rPr>
        <w:tab/>
        <w:t xml:space="preserve">В случае если Поставщик допустил поставку товара, качество которого не соответствует установленным стандартам, он обязан произвести замену некачественного товара в течение 3 дней с момента подписания двустороннего акта об установленном расхождении по качеству при приемке товара.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3.5.</w:t>
      </w:r>
      <w:r w:rsidRPr="00ED3093">
        <w:rPr>
          <w:color w:val="000000" w:themeColor="text1"/>
          <w:sz w:val="20"/>
          <w:szCs w:val="20"/>
        </w:rPr>
        <w:tab/>
        <w:t xml:space="preserve">В случае если Поставщик допустил недопоставку товара в отдельном периоде поставки, он обязан восполнить недопоставленное количество товаров в следующем периоде по заявке Заказчика. </w:t>
      </w:r>
    </w:p>
    <w:p w:rsidR="004B6D6F" w:rsidRPr="00ED3093" w:rsidRDefault="004B6D6F" w:rsidP="004B6D6F">
      <w:pPr>
        <w:tabs>
          <w:tab w:val="left" w:pos="-540"/>
        </w:tabs>
        <w:jc w:val="both"/>
        <w:rPr>
          <w:b/>
          <w:color w:val="000000" w:themeColor="text1"/>
          <w:sz w:val="20"/>
          <w:szCs w:val="20"/>
        </w:rPr>
      </w:pPr>
      <w:r w:rsidRPr="00ED3093">
        <w:rPr>
          <w:b/>
          <w:color w:val="000000" w:themeColor="text1"/>
          <w:sz w:val="20"/>
          <w:szCs w:val="20"/>
        </w:rPr>
        <w:t>3.6.</w:t>
      </w:r>
      <w:r w:rsidRPr="00ED3093">
        <w:rPr>
          <w:b/>
          <w:color w:val="000000" w:themeColor="text1"/>
          <w:sz w:val="20"/>
          <w:szCs w:val="20"/>
        </w:rPr>
        <w:tab/>
        <w:t>Заказчик вправе отказаться от принятия товаров, поставка которых просрочена.</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3.7.</w:t>
      </w:r>
      <w:r w:rsidRPr="00ED3093">
        <w:rPr>
          <w:color w:val="000000" w:themeColor="text1"/>
          <w:sz w:val="20"/>
          <w:szCs w:val="20"/>
        </w:rPr>
        <w:tab/>
        <w:t xml:space="preserve">Приемка Товара по количеству производится в день приемки Товара на складе Заказчика (получателя), по качеству - в течение 7 дней с момента завершения поставки. В случае отсутствия претензий по качеству и количеству в установленные сроки, Товар считается принятым, и Заказчик (получатель) теряет право предъявления претензий в дальнейшем. При обнаружении недостатков товара Заказчик (получатель) теряет право предъявления претензий в дальнейшем. При обнаружении недостатков товара Заказчик (получатель) вызывает представителя Поставщика для участия в составлении двустороннего акта об установленном расхождении по качеству товара. В случае обнаружения недостатков товара в момент его приемки, представитель Заказчика (получателя), осуществляющий приемку товара и лицо, ответственное за доставку  товара (водитель, водитель- экспедитор, экспедитор) вносят соответствующие изменения в товарно - транспортные документы  и заверяют данные изменения своими подписями. В этом случае дополнительного уведомления и вызова представителя Поставщика для составления акта о недостаче не требуется. </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3.8.</w:t>
      </w:r>
      <w:r w:rsidRPr="00ED3093">
        <w:rPr>
          <w:color w:val="000000" w:themeColor="text1"/>
          <w:sz w:val="20"/>
          <w:szCs w:val="20"/>
        </w:rPr>
        <w:tab/>
        <w:t xml:space="preserve">Поставщик считается исполнившим обязательства по поставке товара с момента принятия товара Заказчиком (получателем) на складе Заказчика (получателя).  </w:t>
      </w:r>
    </w:p>
    <w:p w:rsidR="00E9465F" w:rsidRDefault="004B6D6F" w:rsidP="004B6D6F">
      <w:pPr>
        <w:tabs>
          <w:tab w:val="left" w:pos="-540"/>
        </w:tabs>
        <w:jc w:val="both"/>
        <w:rPr>
          <w:b/>
          <w:color w:val="000000" w:themeColor="text1"/>
          <w:sz w:val="20"/>
          <w:szCs w:val="20"/>
        </w:rPr>
      </w:pPr>
      <w:r w:rsidRPr="00ED3093">
        <w:rPr>
          <w:b/>
          <w:color w:val="000000" w:themeColor="text1"/>
          <w:sz w:val="20"/>
          <w:szCs w:val="20"/>
        </w:rPr>
        <w:t xml:space="preserve">3.9. Поставка товара осуществляется по адресу: </w:t>
      </w:r>
    </w:p>
    <w:p w:rsidR="004B6D6F" w:rsidRDefault="004B6D6F" w:rsidP="004B6D6F">
      <w:pPr>
        <w:tabs>
          <w:tab w:val="left" w:pos="-540"/>
        </w:tabs>
        <w:jc w:val="both"/>
        <w:rPr>
          <w:b/>
          <w:color w:val="000000" w:themeColor="text1"/>
          <w:sz w:val="20"/>
          <w:szCs w:val="20"/>
        </w:rPr>
      </w:pPr>
      <w:r w:rsidRPr="00ED3093">
        <w:rPr>
          <w:b/>
          <w:color w:val="000000" w:themeColor="text1"/>
          <w:sz w:val="20"/>
          <w:szCs w:val="20"/>
        </w:rPr>
        <w:t>Ленинградская область, г. Приозерск, ул. Гастелло, д. 3</w:t>
      </w:r>
    </w:p>
    <w:p w:rsidR="004B6D6F" w:rsidRPr="00ED3093" w:rsidRDefault="004B6D6F" w:rsidP="004B6D6F">
      <w:pPr>
        <w:tabs>
          <w:tab w:val="left" w:pos="-540"/>
        </w:tabs>
        <w:ind w:hanging="39"/>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Цена контракта  и порядок расчетов</w:t>
      </w:r>
    </w:p>
    <w:p w:rsidR="004B6D6F" w:rsidRPr="00ED3093" w:rsidRDefault="004B6D6F" w:rsidP="004B6D6F">
      <w:pPr>
        <w:jc w:val="both"/>
        <w:rPr>
          <w:color w:val="000000" w:themeColor="text1"/>
          <w:sz w:val="20"/>
          <w:szCs w:val="20"/>
        </w:rPr>
      </w:pPr>
      <w:r w:rsidRPr="00ED3093">
        <w:rPr>
          <w:b/>
          <w:color w:val="000000" w:themeColor="text1"/>
          <w:sz w:val="20"/>
          <w:szCs w:val="20"/>
        </w:rPr>
        <w:t>4.1.Общая стоимость поставляемых товаров на момент заключения контракта</w:t>
      </w:r>
      <w:r w:rsidR="00806675" w:rsidRPr="00ED3093">
        <w:rPr>
          <w:b/>
          <w:color w:val="000000" w:themeColor="text1"/>
          <w:sz w:val="20"/>
          <w:szCs w:val="20"/>
        </w:rPr>
        <w:t xml:space="preserve"> составляет </w:t>
      </w:r>
      <w:r w:rsidR="001F26E5">
        <w:rPr>
          <w:b/>
          <w:color w:val="000000" w:themeColor="text1"/>
          <w:sz w:val="20"/>
          <w:szCs w:val="20"/>
        </w:rPr>
        <w:t>____________________</w:t>
      </w:r>
      <w:r w:rsidR="008D44B5">
        <w:rPr>
          <w:b/>
          <w:color w:val="000000" w:themeColor="text1"/>
          <w:sz w:val="20"/>
          <w:szCs w:val="20"/>
        </w:rPr>
        <w:t xml:space="preserve"> </w:t>
      </w:r>
      <w:r w:rsidRPr="00ED3093">
        <w:rPr>
          <w:b/>
          <w:color w:val="000000" w:themeColor="text1"/>
          <w:sz w:val="20"/>
          <w:szCs w:val="20"/>
        </w:rPr>
        <w:t>(</w:t>
      </w:r>
      <w:r w:rsidR="001F26E5">
        <w:rPr>
          <w:b/>
          <w:color w:val="000000" w:themeColor="text1"/>
          <w:sz w:val="20"/>
          <w:szCs w:val="20"/>
        </w:rPr>
        <w:t>_______________</w:t>
      </w:r>
      <w:r w:rsidR="008D44B5">
        <w:rPr>
          <w:b/>
          <w:color w:val="000000" w:themeColor="text1"/>
          <w:sz w:val="20"/>
          <w:szCs w:val="20"/>
        </w:rPr>
        <w:t xml:space="preserve">) </w:t>
      </w:r>
      <w:r w:rsidR="00CE56A0">
        <w:rPr>
          <w:b/>
          <w:color w:val="000000" w:themeColor="text1"/>
          <w:sz w:val="20"/>
          <w:szCs w:val="20"/>
        </w:rPr>
        <w:t xml:space="preserve">рублей </w:t>
      </w:r>
      <w:r w:rsidR="001F26E5">
        <w:rPr>
          <w:b/>
          <w:color w:val="000000" w:themeColor="text1"/>
          <w:sz w:val="20"/>
          <w:szCs w:val="20"/>
        </w:rPr>
        <w:t>___</w:t>
      </w:r>
      <w:r w:rsidR="00685B77" w:rsidRPr="00ED3093">
        <w:rPr>
          <w:b/>
          <w:color w:val="000000" w:themeColor="text1"/>
          <w:sz w:val="20"/>
          <w:szCs w:val="20"/>
        </w:rPr>
        <w:t xml:space="preserve"> </w:t>
      </w:r>
      <w:r w:rsidR="00C2584F" w:rsidRPr="00ED3093">
        <w:rPr>
          <w:b/>
          <w:color w:val="000000" w:themeColor="text1"/>
          <w:sz w:val="20"/>
          <w:szCs w:val="20"/>
        </w:rPr>
        <w:t>копе</w:t>
      </w:r>
      <w:r w:rsidR="001151DF" w:rsidRPr="00ED3093">
        <w:rPr>
          <w:b/>
          <w:color w:val="000000" w:themeColor="text1"/>
          <w:sz w:val="20"/>
          <w:szCs w:val="20"/>
        </w:rPr>
        <w:t>ек</w:t>
      </w:r>
      <w:r w:rsidRPr="00ED3093">
        <w:rPr>
          <w:color w:val="000000" w:themeColor="text1"/>
          <w:sz w:val="20"/>
          <w:szCs w:val="20"/>
        </w:rPr>
        <w:t xml:space="preserve"> (с учетом НДС и транспортных расходов, таможенных пошлин, страховых взносов, других обязательных платежей).</w:t>
      </w:r>
    </w:p>
    <w:p w:rsidR="004B6D6F" w:rsidRPr="00ED3093" w:rsidRDefault="004B6D6F" w:rsidP="004B6D6F">
      <w:pPr>
        <w:jc w:val="both"/>
        <w:rPr>
          <w:color w:val="000000" w:themeColor="text1"/>
          <w:sz w:val="20"/>
          <w:szCs w:val="20"/>
        </w:rPr>
      </w:pPr>
      <w:r w:rsidRPr="00ED3093">
        <w:rPr>
          <w:bCs/>
          <w:color w:val="000000" w:themeColor="text1"/>
          <w:sz w:val="20"/>
          <w:szCs w:val="20"/>
        </w:rPr>
        <w:t>4.2.</w:t>
      </w:r>
      <w:r w:rsidRPr="00ED3093">
        <w:rPr>
          <w:color w:val="000000" w:themeColor="text1"/>
          <w:sz w:val="20"/>
          <w:szCs w:val="20"/>
        </w:rPr>
        <w:t xml:space="preserve">Цена товара остается неизменной  с </w:t>
      </w:r>
      <w:r w:rsidR="008D44B5">
        <w:rPr>
          <w:color w:val="000000" w:themeColor="text1"/>
          <w:sz w:val="20"/>
          <w:szCs w:val="20"/>
        </w:rPr>
        <w:t>момента заключения контракта по 31.12</w:t>
      </w:r>
      <w:r w:rsidR="00E9465F">
        <w:rPr>
          <w:color w:val="000000" w:themeColor="text1"/>
          <w:sz w:val="20"/>
          <w:szCs w:val="20"/>
        </w:rPr>
        <w:t>.2026</w:t>
      </w:r>
      <w:r w:rsidRPr="00ED3093">
        <w:rPr>
          <w:color w:val="000000" w:themeColor="text1"/>
          <w:sz w:val="20"/>
          <w:szCs w:val="20"/>
        </w:rPr>
        <w:t xml:space="preserve"> года. </w:t>
      </w:r>
    </w:p>
    <w:p w:rsidR="004B6D6F" w:rsidRPr="00ED3093" w:rsidRDefault="004B6D6F" w:rsidP="004B6D6F">
      <w:pPr>
        <w:jc w:val="both"/>
        <w:rPr>
          <w:color w:val="000000" w:themeColor="text1"/>
          <w:sz w:val="20"/>
          <w:szCs w:val="20"/>
        </w:rPr>
      </w:pPr>
      <w:r w:rsidRPr="00ED3093">
        <w:rPr>
          <w:color w:val="000000" w:themeColor="text1"/>
          <w:sz w:val="20"/>
          <w:szCs w:val="20"/>
        </w:rPr>
        <w:t>4.3.Расчеты между сторонами за товары производятся в течение 30 календарных дней с момента их отгрузки  со склада Поставщика  путем перечисления денежных средств на расчетный счет Поставщика.</w:t>
      </w:r>
    </w:p>
    <w:p w:rsidR="004B6D6F" w:rsidRPr="00ED3093" w:rsidRDefault="004B6D6F" w:rsidP="004B6D6F">
      <w:pPr>
        <w:jc w:val="both"/>
        <w:rPr>
          <w:color w:val="000000" w:themeColor="text1"/>
          <w:sz w:val="20"/>
          <w:szCs w:val="20"/>
        </w:rPr>
      </w:pPr>
      <w:r w:rsidRPr="00ED3093">
        <w:rPr>
          <w:color w:val="000000" w:themeColor="text1"/>
          <w:sz w:val="20"/>
          <w:szCs w:val="20"/>
        </w:rPr>
        <w:t>4.4.</w:t>
      </w:r>
      <w:r w:rsidRPr="00ED3093">
        <w:rPr>
          <w:bCs/>
          <w:color w:val="000000" w:themeColor="text1"/>
          <w:sz w:val="20"/>
          <w:szCs w:val="20"/>
        </w:rPr>
        <w:t xml:space="preserve"> </w:t>
      </w:r>
      <w:r w:rsidRPr="00ED3093">
        <w:rPr>
          <w:color w:val="000000" w:themeColor="text1"/>
          <w:sz w:val="20"/>
          <w:szCs w:val="20"/>
        </w:rPr>
        <w:t>В случае если Поставщик производит отгрузку товара получателям по отгрузочным разнарядкам Заказчика, получатель обязан предоставить Заказчику накладные и счета - фактуры в двухдневный срок  с даты поставки.</w:t>
      </w:r>
    </w:p>
    <w:p w:rsidR="004B6D6F" w:rsidRPr="00ED3093" w:rsidRDefault="004B6D6F" w:rsidP="004B6D6F">
      <w:pPr>
        <w:jc w:val="both"/>
        <w:rPr>
          <w:color w:val="000000" w:themeColor="text1"/>
          <w:sz w:val="20"/>
          <w:szCs w:val="20"/>
        </w:rPr>
      </w:pPr>
      <w:r w:rsidRPr="00ED3093">
        <w:rPr>
          <w:color w:val="000000" w:themeColor="text1"/>
          <w:sz w:val="20"/>
          <w:szCs w:val="20"/>
        </w:rPr>
        <w:t>4.5.Заказчик по согласованию с Поставщиком в ходе исполнения контракта вправе изменить не более чем на десять процентов предусмотренные контрактом количество товаров при изменении потребности в товарах, на поставку которых заключен контракт, или при выявлении потребности в дополнительном  количестве товаров, не предусмотренных контрактом,  но связанных с поставками, предусмотренными контрактом. При этом по согласованию с Поставщиком, заказчик вправе изменить цену контракта пропорционально объему указанных дополнительных поставок, но не более чем на десять процентов такой цены.</w:t>
      </w:r>
    </w:p>
    <w:p w:rsidR="004B6D6F" w:rsidRPr="00ED3093" w:rsidRDefault="004B6D6F" w:rsidP="004B6D6F">
      <w:pPr>
        <w:jc w:val="both"/>
        <w:rPr>
          <w:color w:val="000000" w:themeColor="text1"/>
          <w:sz w:val="20"/>
          <w:szCs w:val="20"/>
        </w:rPr>
      </w:pPr>
      <w:r w:rsidRPr="00ED3093">
        <w:rPr>
          <w:color w:val="000000" w:themeColor="text1"/>
          <w:sz w:val="20"/>
          <w:szCs w:val="20"/>
        </w:rPr>
        <w:t xml:space="preserve">4.6.При сокращении потребности в поставке товаров, предусмотренных контрактом, заказчик по согласованию с Поставщиком, вправе уменьшить количество товаров и цену контракта. Цена контракта при сокращении потребности в поставке части такого товара определяется как частное от деления первоначальной цены контракта на предусмотренное в контракте количество такого товара. </w:t>
      </w:r>
    </w:p>
    <w:p w:rsidR="004B6D6F" w:rsidRPr="00ED3093" w:rsidRDefault="004B6D6F" w:rsidP="004B6D6F">
      <w:pPr>
        <w:jc w:val="both"/>
        <w:rPr>
          <w:bCs/>
          <w:color w:val="000000" w:themeColor="text1"/>
          <w:sz w:val="20"/>
          <w:szCs w:val="20"/>
        </w:rPr>
      </w:pPr>
      <w:r w:rsidRPr="00ED3093">
        <w:rPr>
          <w:color w:val="000000" w:themeColor="text1"/>
          <w:sz w:val="20"/>
          <w:szCs w:val="20"/>
        </w:rPr>
        <w:t xml:space="preserve">4.7.Цена муниципального контракта может быть снижена по соглашению сторон без изменения предусмотренных контрактом количества товаров, объема работ, услуг и иных условий исполнения муниципального контракта.  </w:t>
      </w:r>
    </w:p>
    <w:p w:rsidR="004B6D6F" w:rsidRPr="00ED3093" w:rsidRDefault="004B6D6F" w:rsidP="004B6D6F">
      <w:pPr>
        <w:tabs>
          <w:tab w:val="left" w:pos="720"/>
        </w:tabs>
        <w:ind w:left="240"/>
        <w:jc w:val="both"/>
        <w:rPr>
          <w:color w:val="000000" w:themeColor="text1"/>
          <w:sz w:val="20"/>
          <w:szCs w:val="20"/>
        </w:rPr>
      </w:pPr>
      <w:r w:rsidRPr="00ED3093">
        <w:rPr>
          <w:color w:val="000000" w:themeColor="text1"/>
          <w:sz w:val="20"/>
          <w:szCs w:val="20"/>
        </w:rPr>
        <w:t xml:space="preserve">                                                </w:t>
      </w: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Гарантии качества товаров</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Все товары, подлежащие в соответствии  с законодательными актами РФ обязательной сертификации должны иметь соответствующий сертификат. Копия сертификата, заверенная поставщиком, передается Заказчику вместе с товаром.</w:t>
      </w:r>
    </w:p>
    <w:p w:rsidR="004B6D6F" w:rsidRPr="00ED3093" w:rsidRDefault="004B6D6F" w:rsidP="004B6D6F">
      <w:pPr>
        <w:tabs>
          <w:tab w:val="left" w:pos="-540"/>
        </w:tabs>
        <w:jc w:val="both"/>
        <w:rPr>
          <w:color w:val="000000" w:themeColor="text1"/>
          <w:sz w:val="20"/>
          <w:szCs w:val="20"/>
        </w:rPr>
      </w:pPr>
      <w:r w:rsidRPr="00ED3093">
        <w:rPr>
          <w:color w:val="000000" w:themeColor="text1"/>
          <w:sz w:val="20"/>
          <w:szCs w:val="20"/>
        </w:rPr>
        <w:t>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 Заказчик вправе отказаться от поставки товара, если на упаковке отсутствует дата изготовления.</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ГОСТах. Требования ТУ должны соответствовать требованиям ГОСТа на методы контроля, маркировку, упаковку, транспортирование и хранение, распространяющиеся на пищевые продукты.</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 xml:space="preserve">Продукты питания также должны соответствовать требованиям СанПиН 2.3.2 1940-05, 2.3.2.1078-01 «Гигиенические требования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регистрационный № 3326). </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Все продукты питания, поставляемые Поставщиком должны сопровождаться:</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Документом предприятия-изготовителя (сертификатом соответствия или его заверенной копией), подтверждающей качество и безопасность продукции для здоровья человека, со ссылкой на дату и номер гигиенического заключения, выданного учреждениями Госсанэпидслужбы в установленном порядке;</w:t>
      </w:r>
    </w:p>
    <w:p w:rsidR="004B6D6F" w:rsidRPr="00ED3093" w:rsidRDefault="004B6D6F" w:rsidP="004B6D6F">
      <w:pPr>
        <w:numPr>
          <w:ilvl w:val="0"/>
          <w:numId w:val="2"/>
        </w:numPr>
        <w:tabs>
          <w:tab w:val="clear" w:pos="1080"/>
          <w:tab w:val="left" w:pos="1122"/>
        </w:tabs>
        <w:autoSpaceDN w:val="0"/>
        <w:ind w:left="0" w:firstLine="0"/>
        <w:jc w:val="both"/>
        <w:rPr>
          <w:i/>
          <w:color w:val="000000" w:themeColor="text1"/>
          <w:sz w:val="20"/>
          <w:szCs w:val="20"/>
        </w:rPr>
      </w:pPr>
      <w:r w:rsidRPr="00ED3093">
        <w:rPr>
          <w:color w:val="000000" w:themeColor="text1"/>
          <w:sz w:val="20"/>
          <w:szCs w:val="20"/>
        </w:rPr>
        <w:t>Дополнительно на скоропортящиеся продукты – обязательно качественное удостоверение с указанием даты и часа выработки продукции, температуры хранения, конечного срока реализации;</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на мясо – допускается к приемке и реализации только при наличии синего овального ветеринарного клейма и заключения ветнадзора;</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на продукты растительного происхождения – информация о пестицидах, использованных при возделывании сельскохозяйственных культур, фумигации помещений и тары для их хранения, борьбы с вредителями продовольственных запасов, а также дата последней обработки;</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или заболеваниями животных и птицы, для обработки животноводческих и птицеводческих помещений, а также с указанием наименования пестицида и конечной даты его использования;</w:t>
      </w:r>
    </w:p>
    <w:p w:rsidR="004B6D6F" w:rsidRPr="00ED3093" w:rsidRDefault="004B6D6F" w:rsidP="004B6D6F">
      <w:pPr>
        <w:numPr>
          <w:ilvl w:val="0"/>
          <w:numId w:val="2"/>
        </w:numPr>
        <w:tabs>
          <w:tab w:val="clear" w:pos="1080"/>
          <w:tab w:val="num" w:pos="1122"/>
        </w:tabs>
        <w:autoSpaceDN w:val="0"/>
        <w:ind w:left="0" w:firstLine="0"/>
        <w:jc w:val="both"/>
        <w:rPr>
          <w:i/>
          <w:color w:val="000000" w:themeColor="text1"/>
          <w:sz w:val="20"/>
          <w:szCs w:val="20"/>
        </w:rPr>
      </w:pPr>
      <w:r w:rsidRPr="00ED3093">
        <w:rPr>
          <w:color w:val="000000" w:themeColor="text1"/>
          <w:sz w:val="20"/>
          <w:szCs w:val="20"/>
        </w:rPr>
        <w:t xml:space="preserve">Для пищевых продуктов из генетически модифицированных источников – обязательно должна содержаться информация: «генетически модифицированная продукция», или «продукция, полученная из генетически модифицированных продуктов», или «продукция содержит компоненты из генетически модифицированных источников». </w:t>
      </w:r>
    </w:p>
    <w:p w:rsidR="004B6D6F" w:rsidRPr="00ED3093" w:rsidRDefault="004B6D6F" w:rsidP="004B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jc w:val="both"/>
        <w:rPr>
          <w:color w:val="000000" w:themeColor="text1"/>
          <w:sz w:val="20"/>
          <w:szCs w:val="20"/>
        </w:rPr>
      </w:pPr>
      <w:r w:rsidRPr="00ED3093">
        <w:rPr>
          <w:color w:val="000000" w:themeColor="text1"/>
          <w:sz w:val="20"/>
          <w:szCs w:val="20"/>
        </w:rPr>
        <w:t xml:space="preserve">           Поставщик должен соблюдать условия хранения, фасовки пищевых продуктов.</w:t>
      </w:r>
    </w:p>
    <w:p w:rsidR="004B6D6F" w:rsidRPr="00ED3093" w:rsidRDefault="004B6D6F" w:rsidP="004B6D6F">
      <w:pPr>
        <w:tabs>
          <w:tab w:val="left" w:pos="720"/>
        </w:tabs>
        <w:ind w:left="240"/>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Односторонний отказ от исполнения контракта</w:t>
      </w:r>
    </w:p>
    <w:p w:rsidR="004B6D6F" w:rsidRPr="00ED3093" w:rsidRDefault="004B6D6F" w:rsidP="004B6D6F">
      <w:pPr>
        <w:widowControl w:val="0"/>
        <w:numPr>
          <w:ilvl w:val="1"/>
          <w:numId w:val="3"/>
        </w:numPr>
        <w:tabs>
          <w:tab w:val="left" w:pos="-540"/>
        </w:tabs>
        <w:autoSpaceDE w:val="0"/>
        <w:autoSpaceDN w:val="0"/>
        <w:adjustRightInd w:val="0"/>
        <w:ind w:left="0" w:firstLine="0"/>
        <w:jc w:val="both"/>
        <w:rPr>
          <w:color w:val="000000" w:themeColor="text1"/>
          <w:sz w:val="20"/>
          <w:szCs w:val="20"/>
        </w:rPr>
      </w:pPr>
      <w:r w:rsidRPr="00ED3093">
        <w:rPr>
          <w:color w:val="000000" w:themeColor="text1"/>
          <w:sz w:val="20"/>
          <w:szCs w:val="20"/>
        </w:rPr>
        <w:t>Односторонний отказ от исполнения контракта (полностью или частично) допускается в случае существенного нарушения контракта одной из сторон.</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Нарушение настоящего контракта Поставщиком предполагается существенным в случае неоднократного нарушения сроков поставки.</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Нарушение настоящего контракта Заказчиком предполагается существенным в случае неоднократного нарушения сроков оплаты товаров.</w:t>
      </w:r>
    </w:p>
    <w:p w:rsidR="004B6D6F" w:rsidRPr="00ED3093" w:rsidRDefault="004B6D6F" w:rsidP="004B6D6F">
      <w:pPr>
        <w:widowControl w:val="0"/>
        <w:numPr>
          <w:ilvl w:val="1"/>
          <w:numId w:val="3"/>
        </w:numPr>
        <w:tabs>
          <w:tab w:val="left" w:pos="-540"/>
          <w:tab w:val="num" w:pos="840"/>
        </w:tabs>
        <w:autoSpaceDE w:val="0"/>
        <w:autoSpaceDN w:val="0"/>
        <w:adjustRightInd w:val="0"/>
        <w:ind w:left="0" w:firstLine="0"/>
        <w:jc w:val="both"/>
        <w:rPr>
          <w:color w:val="000000" w:themeColor="text1"/>
          <w:sz w:val="20"/>
          <w:szCs w:val="20"/>
        </w:rPr>
      </w:pPr>
      <w:r w:rsidRPr="00ED3093">
        <w:rPr>
          <w:color w:val="000000" w:themeColor="text1"/>
          <w:sz w:val="20"/>
          <w:szCs w:val="20"/>
        </w:rPr>
        <w:t>Настоящий контракт считается расторгнутым через 30 календарных  дней с момента получения одной стороной уведомления другой стороны об одностороннем отказе от исполнения контракта полностью или частично.</w:t>
      </w:r>
    </w:p>
    <w:p w:rsidR="004B6D6F" w:rsidRPr="00ED3093" w:rsidRDefault="004B6D6F" w:rsidP="004B6D6F">
      <w:pPr>
        <w:tabs>
          <w:tab w:val="left" w:pos="-540"/>
          <w:tab w:val="num" w:pos="840"/>
        </w:tabs>
        <w:jc w:val="both"/>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Ответственность сторон</w:t>
      </w:r>
    </w:p>
    <w:p w:rsidR="004B6D6F" w:rsidRPr="00ED3093"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За неисполнение или ненадлежащее исполнение обязательств по настоящему контракту несут ответственность в соответствии с действующим законодательством.</w:t>
      </w:r>
    </w:p>
    <w:p w:rsidR="004B6D6F" w:rsidRPr="00ED3093"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В случае  просрочки выполнения Поставщиком обязательств, предусмотренных  муниципальным контрактом,  в том числе и по срокам поставки Товара,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Размер такой неустойки (штрафа, пеней) устанавливается муниципальным контрактом в размере не менее одной трехсотой действующей на день уплаты неустойки (штрафа, пеней) ставки рефинансирования Центрального банка Российской Федерации.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rsidR="004B6D6F" w:rsidRPr="00ED3093" w:rsidRDefault="004B6D6F" w:rsidP="004B6D6F">
      <w:pPr>
        <w:pStyle w:val="a3"/>
        <w:widowControl w:val="0"/>
        <w:numPr>
          <w:ilvl w:val="1"/>
          <w:numId w:val="3"/>
        </w:numPr>
        <w:shd w:val="clear" w:color="auto" w:fill="FFFFFF"/>
        <w:tabs>
          <w:tab w:val="left" w:pos="-540"/>
        </w:tabs>
        <w:autoSpaceDE w:val="0"/>
        <w:autoSpaceDN w:val="0"/>
        <w:adjustRightInd w:val="0"/>
        <w:spacing w:before="14" w:after="0"/>
        <w:ind w:left="0" w:firstLine="0"/>
        <w:jc w:val="both"/>
        <w:rPr>
          <w:color w:val="000000" w:themeColor="text1"/>
          <w:sz w:val="20"/>
          <w:szCs w:val="20"/>
        </w:rPr>
      </w:pPr>
      <w:r w:rsidRPr="00ED3093">
        <w:rPr>
          <w:color w:val="000000" w:themeColor="text1"/>
          <w:sz w:val="20"/>
          <w:szCs w:val="20"/>
        </w:rPr>
        <w:t>Уплата  штрафных санкций  не освобождает виновную сторону от возмещения убытков в полном объеме и выполнения обязательств по настоящему Контракту в натуре.</w:t>
      </w:r>
    </w:p>
    <w:p w:rsidR="004B6D6F" w:rsidRPr="00ED3093" w:rsidRDefault="004B6D6F" w:rsidP="004B6D6F">
      <w:pPr>
        <w:pStyle w:val="a3"/>
        <w:tabs>
          <w:tab w:val="left" w:pos="720"/>
        </w:tabs>
        <w:ind w:left="240"/>
        <w:rPr>
          <w:color w:val="000000" w:themeColor="text1"/>
          <w:sz w:val="20"/>
          <w:szCs w:val="20"/>
        </w:rPr>
      </w:pPr>
    </w:p>
    <w:p w:rsidR="004B6D6F" w:rsidRPr="00ED3093" w:rsidRDefault="004B6D6F" w:rsidP="004B6D6F">
      <w:pPr>
        <w:widowControl w:val="0"/>
        <w:numPr>
          <w:ilvl w:val="0"/>
          <w:numId w:val="3"/>
        </w:numPr>
        <w:tabs>
          <w:tab w:val="left" w:pos="476"/>
          <w:tab w:val="left" w:pos="720"/>
        </w:tabs>
        <w:autoSpaceDE w:val="0"/>
        <w:autoSpaceDN w:val="0"/>
        <w:adjustRightInd w:val="0"/>
        <w:ind w:left="240"/>
        <w:jc w:val="center"/>
        <w:rPr>
          <w:b/>
          <w:color w:val="000000" w:themeColor="text1"/>
          <w:sz w:val="20"/>
          <w:szCs w:val="20"/>
        </w:rPr>
      </w:pPr>
      <w:r w:rsidRPr="00ED3093">
        <w:rPr>
          <w:b/>
          <w:color w:val="000000" w:themeColor="text1"/>
          <w:sz w:val="20"/>
          <w:szCs w:val="20"/>
        </w:rPr>
        <w:t>Действия непреодолимой силы (форс - мажор)</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Ни одна из сторон не несет ответственности перед другой стороной за задержку, недопоставку или  не выполнение обязательств по настоящему контракту, обусловленных обстоятельствами, возникшими помимо воли и желания сторон и которые нельзя предвидеть или избежать,  аварии транспорта, эпидемии, стихийные бедствия.</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После прекращения обстоятельств указанных в пункте 6.1 настоящего контракта стороны продолжают его исполнение.</w:t>
      </w:r>
    </w:p>
    <w:p w:rsidR="004B6D6F" w:rsidRPr="00ED3093" w:rsidRDefault="004B6D6F" w:rsidP="004B6D6F">
      <w:pPr>
        <w:widowControl w:val="0"/>
        <w:numPr>
          <w:ilvl w:val="1"/>
          <w:numId w:val="3"/>
        </w:numPr>
        <w:tabs>
          <w:tab w:val="left" w:pos="-540"/>
          <w:tab w:val="num" w:pos="480"/>
        </w:tabs>
        <w:autoSpaceDE w:val="0"/>
        <w:autoSpaceDN w:val="0"/>
        <w:adjustRightInd w:val="0"/>
        <w:ind w:left="0" w:firstLine="0"/>
        <w:jc w:val="both"/>
        <w:rPr>
          <w:color w:val="000000" w:themeColor="text1"/>
          <w:sz w:val="20"/>
          <w:szCs w:val="20"/>
        </w:rPr>
      </w:pPr>
      <w:r w:rsidRPr="00ED3093">
        <w:rPr>
          <w:color w:val="000000" w:themeColor="text1"/>
          <w:sz w:val="20"/>
          <w:szCs w:val="20"/>
        </w:rPr>
        <w:t>Сторона, которая не исполняет своего обязательства в связи с наступлением обстоятельств указанных в пункте 6.1, должна известить другую сторону о препятствии и его влиянии на исполнение обязательств по контракту.</w:t>
      </w:r>
    </w:p>
    <w:p w:rsidR="004B6D6F" w:rsidRPr="00ED3093" w:rsidRDefault="004B6D6F" w:rsidP="004B6D6F">
      <w:pPr>
        <w:tabs>
          <w:tab w:val="left" w:pos="-540"/>
          <w:tab w:val="num" w:pos="0"/>
          <w:tab w:val="left" w:pos="720"/>
        </w:tabs>
        <w:ind w:left="-540"/>
        <w:jc w:val="both"/>
        <w:rPr>
          <w:color w:val="000000" w:themeColor="text1"/>
          <w:sz w:val="20"/>
          <w:szCs w:val="20"/>
        </w:rPr>
      </w:pPr>
    </w:p>
    <w:p w:rsidR="004B6D6F" w:rsidRPr="00ED3093" w:rsidRDefault="004B6D6F" w:rsidP="001151DF">
      <w:pPr>
        <w:pStyle w:val="ac"/>
        <w:widowControl w:val="0"/>
        <w:numPr>
          <w:ilvl w:val="0"/>
          <w:numId w:val="4"/>
        </w:numPr>
        <w:tabs>
          <w:tab w:val="left" w:pos="476"/>
          <w:tab w:val="left" w:pos="720"/>
        </w:tabs>
        <w:autoSpaceDE w:val="0"/>
        <w:autoSpaceDN w:val="0"/>
        <w:adjustRightInd w:val="0"/>
        <w:rPr>
          <w:b/>
          <w:color w:val="000000" w:themeColor="text1"/>
          <w:sz w:val="20"/>
          <w:szCs w:val="20"/>
        </w:rPr>
      </w:pPr>
      <w:r w:rsidRPr="00ED3093">
        <w:rPr>
          <w:b/>
          <w:color w:val="000000" w:themeColor="text1"/>
          <w:sz w:val="20"/>
          <w:szCs w:val="20"/>
        </w:rPr>
        <w:t xml:space="preserve">Прочие условия, срок действия контракта </w:t>
      </w:r>
    </w:p>
    <w:p w:rsidR="004B6D6F" w:rsidRPr="00B1573F" w:rsidRDefault="004B6D6F" w:rsidP="004B6D6F">
      <w:pPr>
        <w:numPr>
          <w:ilvl w:val="1"/>
          <w:numId w:val="4"/>
        </w:numPr>
        <w:tabs>
          <w:tab w:val="left" w:pos="-540"/>
        </w:tabs>
        <w:ind w:left="0" w:firstLine="0"/>
        <w:jc w:val="both"/>
        <w:rPr>
          <w:color w:val="000000" w:themeColor="text1"/>
          <w:sz w:val="20"/>
          <w:szCs w:val="20"/>
        </w:rPr>
      </w:pPr>
      <w:r w:rsidRPr="00B1573F">
        <w:rPr>
          <w:color w:val="000000" w:themeColor="text1"/>
          <w:sz w:val="20"/>
          <w:szCs w:val="20"/>
        </w:rPr>
        <w:t xml:space="preserve">Не могут быть изменены положения настоящего контракта о цене, качеству, количеству поставляемого товара. </w:t>
      </w:r>
    </w:p>
    <w:p w:rsidR="004B6D6F" w:rsidRPr="00B1573F" w:rsidRDefault="00685B77" w:rsidP="004B6D6F">
      <w:pPr>
        <w:numPr>
          <w:ilvl w:val="1"/>
          <w:numId w:val="4"/>
        </w:numPr>
        <w:tabs>
          <w:tab w:val="left" w:pos="-540"/>
        </w:tabs>
        <w:ind w:left="0" w:firstLine="0"/>
        <w:jc w:val="both"/>
        <w:rPr>
          <w:color w:val="000000" w:themeColor="text1"/>
          <w:sz w:val="20"/>
          <w:szCs w:val="20"/>
        </w:rPr>
      </w:pPr>
      <w:r w:rsidRPr="00B1573F">
        <w:rPr>
          <w:color w:val="000000" w:themeColor="text1"/>
          <w:sz w:val="20"/>
          <w:szCs w:val="20"/>
        </w:rPr>
        <w:t xml:space="preserve">Срок действия договора </w:t>
      </w:r>
      <w:r w:rsidR="004B6D6F" w:rsidRPr="00B1573F">
        <w:rPr>
          <w:color w:val="000000" w:themeColor="text1"/>
          <w:sz w:val="20"/>
          <w:szCs w:val="20"/>
        </w:rPr>
        <w:t xml:space="preserve"> с </w:t>
      </w:r>
      <w:r w:rsidR="003A7ACC">
        <w:rPr>
          <w:color w:val="000000" w:themeColor="text1"/>
          <w:sz w:val="20"/>
          <w:szCs w:val="20"/>
        </w:rPr>
        <w:t>момента заключения контракта</w:t>
      </w:r>
      <w:r w:rsidR="00E9465F" w:rsidRPr="00B1573F">
        <w:rPr>
          <w:color w:val="000000" w:themeColor="text1"/>
          <w:sz w:val="20"/>
          <w:szCs w:val="20"/>
        </w:rPr>
        <w:t xml:space="preserve"> по </w:t>
      </w:r>
      <w:r w:rsidR="00F77207" w:rsidRPr="00B1573F">
        <w:rPr>
          <w:color w:val="000000" w:themeColor="text1"/>
          <w:sz w:val="20"/>
          <w:szCs w:val="20"/>
        </w:rPr>
        <w:t>31.</w:t>
      </w:r>
      <w:r w:rsidR="001F26E5" w:rsidRPr="00B1573F">
        <w:rPr>
          <w:color w:val="000000" w:themeColor="text1"/>
          <w:sz w:val="20"/>
          <w:szCs w:val="20"/>
        </w:rPr>
        <w:t>12</w:t>
      </w:r>
      <w:r w:rsidR="00F77207" w:rsidRPr="00B1573F">
        <w:rPr>
          <w:color w:val="000000" w:themeColor="text1"/>
          <w:sz w:val="20"/>
          <w:szCs w:val="20"/>
        </w:rPr>
        <w:t>.20</w:t>
      </w:r>
      <w:r w:rsidR="00CE56A0" w:rsidRPr="00B1573F">
        <w:rPr>
          <w:color w:val="000000" w:themeColor="text1"/>
          <w:sz w:val="20"/>
          <w:szCs w:val="20"/>
        </w:rPr>
        <w:t>2</w:t>
      </w:r>
      <w:r w:rsidR="00E9465F" w:rsidRPr="00B1573F">
        <w:rPr>
          <w:color w:val="000000" w:themeColor="text1"/>
          <w:sz w:val="20"/>
          <w:szCs w:val="20"/>
        </w:rPr>
        <w:t>6</w:t>
      </w:r>
      <w:r w:rsidR="004B6D6F" w:rsidRPr="00B1573F">
        <w:rPr>
          <w:color w:val="000000" w:themeColor="text1"/>
          <w:sz w:val="20"/>
          <w:szCs w:val="20"/>
        </w:rPr>
        <w:t xml:space="preserve"> года.</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B1573F">
        <w:rPr>
          <w:color w:val="000000" w:themeColor="text1"/>
          <w:sz w:val="20"/>
          <w:szCs w:val="20"/>
        </w:rPr>
        <w:t>Все изменения</w:t>
      </w:r>
      <w:r w:rsidRPr="00ED3093">
        <w:rPr>
          <w:color w:val="000000" w:themeColor="text1"/>
          <w:sz w:val="20"/>
          <w:szCs w:val="20"/>
        </w:rPr>
        <w:t xml:space="preserve"> и дополнения к настоящему контракту должны быть совершены в письменной форме и подписаны уполномоченными на это лицами.</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В случае возникновения споров по вопросам, предусмотренным настоящим договором или  в связи с ним, стороны примут все меры к разрешению их путем переговоров между собой.</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color w:val="000000" w:themeColor="text1"/>
          <w:sz w:val="20"/>
          <w:szCs w:val="20"/>
        </w:rPr>
        <w:t>В случае невозможности разрешения разногласий путем переговоров и согласований, они подлежат рассмотрению в арбитражном суде в установленном Законодательством РФ порядке.</w:t>
      </w:r>
    </w:p>
    <w:p w:rsidR="004B6D6F" w:rsidRPr="00ED3093" w:rsidRDefault="004B6D6F" w:rsidP="004B6D6F">
      <w:pPr>
        <w:numPr>
          <w:ilvl w:val="1"/>
          <w:numId w:val="4"/>
        </w:numPr>
        <w:tabs>
          <w:tab w:val="left" w:pos="-540"/>
        </w:tabs>
        <w:ind w:left="0" w:firstLine="0"/>
        <w:jc w:val="both"/>
        <w:rPr>
          <w:color w:val="000000" w:themeColor="text1"/>
          <w:sz w:val="20"/>
          <w:szCs w:val="20"/>
        </w:rPr>
      </w:pPr>
      <w:r w:rsidRPr="00ED3093">
        <w:rPr>
          <w:bCs/>
          <w:color w:val="000000" w:themeColor="text1"/>
          <w:sz w:val="20"/>
          <w:szCs w:val="20"/>
        </w:rPr>
        <w:t>Настоящий контракт составлен в двух экземплярах.</w:t>
      </w:r>
    </w:p>
    <w:p w:rsidR="004B6D6F" w:rsidRPr="00ED3093" w:rsidRDefault="004B6D6F" w:rsidP="004B6D6F">
      <w:pPr>
        <w:pStyle w:val="a7"/>
        <w:tabs>
          <w:tab w:val="left" w:pos="-540"/>
          <w:tab w:val="left" w:pos="720"/>
        </w:tabs>
        <w:ind w:left="-540"/>
        <w:jc w:val="both"/>
        <w:rPr>
          <w:bCs/>
          <w:color w:val="000000" w:themeColor="text1"/>
          <w:sz w:val="20"/>
          <w:szCs w:val="20"/>
        </w:rPr>
      </w:pPr>
    </w:p>
    <w:p w:rsidR="004B6D6F" w:rsidRDefault="004B6D6F" w:rsidP="004B6D6F">
      <w:pPr>
        <w:pStyle w:val="a7"/>
        <w:tabs>
          <w:tab w:val="left" w:pos="-540"/>
          <w:tab w:val="left" w:pos="720"/>
        </w:tabs>
        <w:jc w:val="both"/>
        <w:rPr>
          <w:bCs/>
          <w:color w:val="000000" w:themeColor="text1"/>
          <w:sz w:val="20"/>
          <w:szCs w:val="20"/>
        </w:rPr>
      </w:pPr>
      <w:r w:rsidRPr="00ED3093">
        <w:rPr>
          <w:bCs/>
          <w:color w:val="000000" w:themeColor="text1"/>
          <w:sz w:val="20"/>
          <w:szCs w:val="20"/>
        </w:rPr>
        <w:t xml:space="preserve">Приложение 1: </w:t>
      </w:r>
      <w:r w:rsidR="005C547C">
        <w:rPr>
          <w:bCs/>
          <w:color w:val="000000" w:themeColor="text1"/>
          <w:sz w:val="20"/>
          <w:szCs w:val="20"/>
        </w:rPr>
        <w:t xml:space="preserve">Спецификация </w:t>
      </w:r>
      <w:r w:rsidR="003A7ACC">
        <w:rPr>
          <w:bCs/>
          <w:color w:val="000000" w:themeColor="text1"/>
          <w:sz w:val="20"/>
          <w:szCs w:val="20"/>
        </w:rPr>
        <w:t xml:space="preserve"> </w:t>
      </w:r>
    </w:p>
    <w:p w:rsidR="005F734C" w:rsidRPr="00ED3093" w:rsidRDefault="005F734C" w:rsidP="004B6D6F">
      <w:pPr>
        <w:pStyle w:val="a7"/>
        <w:tabs>
          <w:tab w:val="left" w:pos="-540"/>
          <w:tab w:val="left" w:pos="720"/>
        </w:tabs>
        <w:jc w:val="both"/>
        <w:rPr>
          <w:bCs/>
          <w:color w:val="000000" w:themeColor="text1"/>
          <w:sz w:val="20"/>
          <w:szCs w:val="20"/>
        </w:rPr>
      </w:pPr>
    </w:p>
    <w:p w:rsidR="004B6D6F" w:rsidRPr="00B1573F" w:rsidRDefault="004B6D6F" w:rsidP="00B1573F">
      <w:pPr>
        <w:pStyle w:val="ac"/>
        <w:numPr>
          <w:ilvl w:val="0"/>
          <w:numId w:val="4"/>
        </w:numPr>
        <w:tabs>
          <w:tab w:val="left" w:pos="476"/>
        </w:tabs>
        <w:ind w:left="0" w:firstLine="0"/>
        <w:jc w:val="center"/>
        <w:rPr>
          <w:b/>
          <w:color w:val="000000" w:themeColor="text1"/>
          <w:sz w:val="20"/>
          <w:szCs w:val="20"/>
        </w:rPr>
      </w:pPr>
      <w:r w:rsidRPr="00B1573F">
        <w:rPr>
          <w:b/>
          <w:color w:val="000000" w:themeColor="text1"/>
          <w:sz w:val="20"/>
          <w:szCs w:val="20"/>
        </w:rPr>
        <w:t>Юридические адреса и реквизиты сторон</w:t>
      </w:r>
    </w:p>
    <w:p w:rsidR="004B6D6F" w:rsidRPr="00ED3093" w:rsidRDefault="004B6D6F" w:rsidP="001151DF">
      <w:pPr>
        <w:pStyle w:val="1"/>
        <w:tabs>
          <w:tab w:val="left" w:pos="476"/>
          <w:tab w:val="left" w:pos="720"/>
        </w:tabs>
        <w:rPr>
          <w:b w:val="0"/>
          <w:color w:val="000000" w:themeColor="text1"/>
          <w:sz w:val="20"/>
          <w:szCs w:val="20"/>
        </w:rPr>
      </w:pPr>
      <w:r w:rsidRPr="00ED3093">
        <w:rPr>
          <w:rFonts w:ascii="Times New Roman" w:hAnsi="Times New Roman"/>
          <w:color w:val="000000" w:themeColor="text1"/>
          <w:sz w:val="20"/>
          <w:szCs w:val="20"/>
        </w:rPr>
        <w:tab/>
      </w:r>
      <w:r w:rsidRPr="00ED3093">
        <w:rPr>
          <w:color w:val="000000" w:themeColor="text1"/>
          <w:sz w:val="20"/>
          <w:szCs w:val="20"/>
        </w:rPr>
        <w:t>«Заказчик»                                                                                                      «Поставщик»</w:t>
      </w:r>
    </w:p>
    <w:tbl>
      <w:tblPr>
        <w:tblW w:w="10501" w:type="dxa"/>
        <w:tblInd w:w="-612" w:type="dxa"/>
        <w:tblLook w:val="0000"/>
      </w:tblPr>
      <w:tblGrid>
        <w:gridCol w:w="5398"/>
        <w:gridCol w:w="5103"/>
      </w:tblGrid>
      <w:tr w:rsidR="004B6D6F" w:rsidRPr="00ED3093" w:rsidTr="001D356D">
        <w:tc>
          <w:tcPr>
            <w:tcW w:w="5398" w:type="dxa"/>
          </w:tcPr>
          <w:p w:rsidR="00E9465F" w:rsidRPr="008806C0" w:rsidRDefault="00B1573F" w:rsidP="00E9465F">
            <w:pPr>
              <w:pStyle w:val="p1"/>
              <w:shd w:val="clear" w:color="auto" w:fill="FFFFFF"/>
              <w:spacing w:before="0" w:beforeAutospacing="0" w:after="0" w:afterAutospacing="0"/>
              <w:rPr>
                <w:color w:val="000000"/>
                <w:sz w:val="20"/>
                <w:szCs w:val="20"/>
              </w:rPr>
            </w:pPr>
            <w:r w:rsidRPr="00B1573F">
              <w:rPr>
                <w:rStyle w:val="s1"/>
                <w:b/>
                <w:bCs/>
                <w:color w:val="000000"/>
                <w:sz w:val="20"/>
                <w:szCs w:val="20"/>
              </w:rPr>
              <w:t>МОУ</w:t>
            </w:r>
            <w:r w:rsidR="00E9465F" w:rsidRPr="008806C0">
              <w:rPr>
                <w:rStyle w:val="s1"/>
                <w:b/>
                <w:bCs/>
                <w:color w:val="000000"/>
                <w:sz w:val="20"/>
                <w:szCs w:val="20"/>
              </w:rPr>
              <w:t xml:space="preserve"> «Приозерская начальная школа - детский сад, реализующая адаптированные образовательные программы»</w:t>
            </w:r>
          </w:p>
          <w:p w:rsidR="00E9465F" w:rsidRPr="00287249" w:rsidRDefault="00E9465F" w:rsidP="00E9465F">
            <w:pPr>
              <w:shd w:val="clear" w:color="auto" w:fill="FFFFFF"/>
              <w:jc w:val="both"/>
              <w:rPr>
                <w:color w:val="1A1A1A"/>
                <w:sz w:val="20"/>
                <w:szCs w:val="20"/>
              </w:rPr>
            </w:pPr>
            <w:r w:rsidRPr="00287249">
              <w:rPr>
                <w:color w:val="1A1A1A"/>
                <w:sz w:val="20"/>
                <w:szCs w:val="20"/>
              </w:rPr>
              <w:t>Адрес: 188760, Ленинградская область, г. Приозерск, ул. Гастелло д.3 </w:t>
            </w:r>
          </w:p>
          <w:p w:rsidR="00E9465F" w:rsidRPr="00287249" w:rsidRDefault="00E9465F" w:rsidP="00E9465F">
            <w:pPr>
              <w:shd w:val="clear" w:color="auto" w:fill="FFFFFF"/>
              <w:jc w:val="both"/>
              <w:rPr>
                <w:color w:val="1A1A1A"/>
                <w:sz w:val="20"/>
                <w:szCs w:val="20"/>
              </w:rPr>
            </w:pPr>
            <w:r w:rsidRPr="00287249">
              <w:rPr>
                <w:color w:val="1A1A1A"/>
                <w:sz w:val="20"/>
                <w:szCs w:val="20"/>
              </w:rPr>
              <w:t>ОКПО  56927269</w:t>
            </w:r>
          </w:p>
          <w:p w:rsidR="00E9465F" w:rsidRPr="00287249" w:rsidRDefault="00E9465F" w:rsidP="00E9465F">
            <w:pPr>
              <w:shd w:val="clear" w:color="auto" w:fill="FFFFFF"/>
              <w:jc w:val="both"/>
              <w:rPr>
                <w:color w:val="1A1A1A"/>
                <w:sz w:val="20"/>
                <w:szCs w:val="20"/>
              </w:rPr>
            </w:pPr>
            <w:r w:rsidRPr="00287249">
              <w:rPr>
                <w:color w:val="1A1A1A"/>
                <w:sz w:val="20"/>
                <w:szCs w:val="20"/>
              </w:rPr>
              <w:t>ИНН 4712013487</w:t>
            </w:r>
          </w:p>
          <w:p w:rsidR="00E9465F" w:rsidRPr="00287249" w:rsidRDefault="00E9465F" w:rsidP="00E9465F">
            <w:pPr>
              <w:shd w:val="clear" w:color="auto" w:fill="FFFFFF"/>
              <w:jc w:val="both"/>
              <w:rPr>
                <w:color w:val="1A1A1A"/>
                <w:sz w:val="20"/>
                <w:szCs w:val="20"/>
              </w:rPr>
            </w:pPr>
            <w:r w:rsidRPr="00287249">
              <w:rPr>
                <w:color w:val="1A1A1A"/>
                <w:sz w:val="20"/>
                <w:szCs w:val="20"/>
              </w:rPr>
              <w:t>КПП 471201001</w:t>
            </w:r>
          </w:p>
          <w:p w:rsidR="00E9465F" w:rsidRPr="00287249" w:rsidRDefault="00E9465F" w:rsidP="00E9465F">
            <w:pPr>
              <w:shd w:val="clear" w:color="auto" w:fill="FFFFFF"/>
              <w:jc w:val="both"/>
              <w:rPr>
                <w:color w:val="1A1A1A"/>
                <w:sz w:val="20"/>
                <w:szCs w:val="20"/>
              </w:rPr>
            </w:pPr>
            <w:r w:rsidRPr="00287249">
              <w:rPr>
                <w:color w:val="1A1A1A"/>
                <w:sz w:val="20"/>
                <w:szCs w:val="20"/>
              </w:rPr>
              <w:t>ОГРН 1024701650148</w:t>
            </w:r>
          </w:p>
          <w:p w:rsidR="00E9465F" w:rsidRPr="00287249" w:rsidRDefault="00E9465F" w:rsidP="00E9465F">
            <w:pPr>
              <w:shd w:val="clear" w:color="auto" w:fill="FFFFFF"/>
              <w:jc w:val="both"/>
              <w:rPr>
                <w:color w:val="1A1A1A"/>
                <w:sz w:val="20"/>
                <w:szCs w:val="20"/>
              </w:rPr>
            </w:pPr>
            <w:r w:rsidRPr="00287249">
              <w:rPr>
                <w:color w:val="1A1A1A"/>
                <w:sz w:val="20"/>
                <w:szCs w:val="20"/>
              </w:rPr>
              <w:t>Л/счёт  20395908405</w:t>
            </w:r>
          </w:p>
          <w:p w:rsidR="00E9465F" w:rsidRPr="00287249" w:rsidRDefault="00E9465F" w:rsidP="00E9465F">
            <w:pPr>
              <w:shd w:val="clear" w:color="auto" w:fill="FFFFFF"/>
              <w:jc w:val="both"/>
              <w:rPr>
                <w:color w:val="1A1A1A"/>
                <w:sz w:val="20"/>
                <w:szCs w:val="20"/>
              </w:rPr>
            </w:pPr>
            <w:r w:rsidRPr="00287249">
              <w:rPr>
                <w:color w:val="1A1A1A"/>
                <w:sz w:val="20"/>
                <w:szCs w:val="20"/>
              </w:rPr>
              <w:t>К/счет 40102810745370000098</w:t>
            </w:r>
          </w:p>
          <w:p w:rsidR="00E9465F" w:rsidRPr="00287249" w:rsidRDefault="00E9465F" w:rsidP="00E9465F">
            <w:pPr>
              <w:shd w:val="clear" w:color="auto" w:fill="FFFFFF"/>
              <w:jc w:val="both"/>
              <w:rPr>
                <w:color w:val="1A1A1A"/>
                <w:sz w:val="20"/>
                <w:szCs w:val="20"/>
              </w:rPr>
            </w:pPr>
            <w:r w:rsidRPr="00287249">
              <w:rPr>
                <w:color w:val="1A1A1A"/>
                <w:sz w:val="20"/>
                <w:szCs w:val="20"/>
              </w:rPr>
              <w:t>Р/счет 03234643416390004500</w:t>
            </w:r>
          </w:p>
          <w:p w:rsidR="00E9465F" w:rsidRPr="00287249" w:rsidRDefault="00E9465F" w:rsidP="00E9465F">
            <w:pPr>
              <w:shd w:val="clear" w:color="auto" w:fill="FFFFFF"/>
              <w:jc w:val="both"/>
              <w:rPr>
                <w:color w:val="1A1A1A"/>
                <w:sz w:val="20"/>
                <w:szCs w:val="20"/>
              </w:rPr>
            </w:pPr>
            <w:r w:rsidRPr="00287249">
              <w:rPr>
                <w:color w:val="1A1A1A"/>
                <w:sz w:val="20"/>
                <w:szCs w:val="20"/>
              </w:rPr>
              <w:t>БИК 044030098</w:t>
            </w:r>
          </w:p>
          <w:p w:rsidR="00E9465F" w:rsidRPr="00287249" w:rsidRDefault="00E9465F" w:rsidP="00E9465F">
            <w:pPr>
              <w:shd w:val="clear" w:color="auto" w:fill="FFFFFF"/>
              <w:rPr>
                <w:color w:val="1A1A1A"/>
                <w:sz w:val="20"/>
                <w:szCs w:val="20"/>
              </w:rPr>
            </w:pPr>
            <w:r w:rsidRPr="00287249">
              <w:rPr>
                <w:color w:val="1A1A1A"/>
                <w:sz w:val="20"/>
                <w:szCs w:val="20"/>
              </w:rPr>
              <w:t>Операционно-кассовый центр № 1 Северо-Западного ГУ БАНКА РОССИИ/УФК по Ленинградской области, г. Санкт-Петербург</w:t>
            </w:r>
          </w:p>
          <w:p w:rsidR="00E9465F" w:rsidRPr="00287249" w:rsidRDefault="00802F29" w:rsidP="00E9465F">
            <w:pPr>
              <w:shd w:val="clear" w:color="auto" w:fill="FFFFFF"/>
              <w:rPr>
                <w:color w:val="1A1A1A"/>
                <w:sz w:val="20"/>
                <w:szCs w:val="20"/>
              </w:rPr>
            </w:pPr>
            <w:hyperlink r:id="rId8" w:tgtFrame="_blank" w:history="1">
              <w:r w:rsidR="00E9465F" w:rsidRPr="00287249">
                <w:rPr>
                  <w:color w:val="0000FF"/>
                  <w:sz w:val="20"/>
                  <w:szCs w:val="20"/>
                  <w:u w:val="single"/>
                </w:rPr>
                <w:t>korr.2011@yandex.ru</w:t>
              </w:r>
            </w:hyperlink>
            <w:r w:rsidR="00E9465F" w:rsidRPr="00287249">
              <w:rPr>
                <w:color w:val="1A1A1A"/>
                <w:sz w:val="20"/>
                <w:szCs w:val="20"/>
              </w:rPr>
              <w:t>   </w:t>
            </w:r>
          </w:p>
          <w:p w:rsidR="00E9465F" w:rsidRPr="00287249" w:rsidRDefault="00E9465F" w:rsidP="00E9465F">
            <w:pPr>
              <w:shd w:val="clear" w:color="auto" w:fill="FFFFFF"/>
              <w:rPr>
                <w:color w:val="1A1A1A"/>
                <w:sz w:val="20"/>
                <w:szCs w:val="20"/>
              </w:rPr>
            </w:pPr>
            <w:r w:rsidRPr="00287249">
              <w:rPr>
                <w:color w:val="1A1A1A"/>
                <w:sz w:val="20"/>
                <w:szCs w:val="20"/>
              </w:rPr>
              <w:t>Телефон: 8(81379)34 – 140; 34 - 366</w:t>
            </w:r>
          </w:p>
          <w:p w:rsidR="004B6D6F" w:rsidRPr="001F26E5" w:rsidRDefault="004B6D6F" w:rsidP="001F26E5">
            <w:pPr>
              <w:shd w:val="clear" w:color="auto" w:fill="FFFFFF"/>
              <w:rPr>
                <w:rFonts w:ascii="Arial" w:hAnsi="Arial" w:cs="Arial"/>
                <w:color w:val="1A1A1A"/>
              </w:rPr>
            </w:pPr>
          </w:p>
        </w:tc>
        <w:tc>
          <w:tcPr>
            <w:tcW w:w="5103" w:type="dxa"/>
          </w:tcPr>
          <w:p w:rsidR="00820D4F" w:rsidRPr="00ED3093" w:rsidRDefault="00820D4F" w:rsidP="001F26E5">
            <w:pPr>
              <w:rPr>
                <w:noProof/>
                <w:color w:val="000000" w:themeColor="text1"/>
                <w:sz w:val="20"/>
                <w:szCs w:val="20"/>
              </w:rPr>
            </w:pPr>
          </w:p>
        </w:tc>
      </w:tr>
    </w:tbl>
    <w:p w:rsidR="004B6D6F" w:rsidRPr="00ED3093" w:rsidRDefault="004B6D6F" w:rsidP="001151DF">
      <w:pPr>
        <w:pStyle w:val="a3"/>
        <w:tabs>
          <w:tab w:val="left" w:pos="476"/>
          <w:tab w:val="left" w:pos="720"/>
        </w:tabs>
        <w:jc w:val="center"/>
        <w:rPr>
          <w:color w:val="000000" w:themeColor="text1"/>
          <w:sz w:val="20"/>
          <w:szCs w:val="20"/>
        </w:rPr>
      </w:pPr>
      <w:r w:rsidRPr="00ED3093">
        <w:rPr>
          <w:b/>
          <w:color w:val="000000" w:themeColor="text1"/>
          <w:sz w:val="20"/>
          <w:szCs w:val="20"/>
        </w:rPr>
        <w:t>11. Подписи сторон.</w:t>
      </w:r>
    </w:p>
    <w:p w:rsidR="004B6D6F" w:rsidRPr="00ED3093" w:rsidRDefault="004B6D6F" w:rsidP="004B6D6F">
      <w:pPr>
        <w:pStyle w:val="a3"/>
        <w:tabs>
          <w:tab w:val="left" w:pos="476"/>
          <w:tab w:val="left" w:pos="720"/>
        </w:tabs>
        <w:rPr>
          <w:b/>
          <w:color w:val="000000" w:themeColor="text1"/>
          <w:sz w:val="20"/>
          <w:szCs w:val="20"/>
        </w:rPr>
      </w:pPr>
      <w:r w:rsidRPr="00ED3093">
        <w:rPr>
          <w:b/>
          <w:color w:val="000000" w:themeColor="text1"/>
          <w:sz w:val="20"/>
          <w:szCs w:val="20"/>
        </w:rPr>
        <w:t>«Заказчик»                                                                                                      «Поставщик»</w:t>
      </w:r>
    </w:p>
    <w:tbl>
      <w:tblPr>
        <w:tblW w:w="10886" w:type="dxa"/>
        <w:tblInd w:w="-792" w:type="dxa"/>
        <w:tblLayout w:type="fixed"/>
        <w:tblLook w:val="0000"/>
      </w:tblPr>
      <w:tblGrid>
        <w:gridCol w:w="5443"/>
        <w:gridCol w:w="5443"/>
      </w:tblGrid>
      <w:tr w:rsidR="004B6D6F" w:rsidRPr="00ED3093" w:rsidTr="001151DF">
        <w:tc>
          <w:tcPr>
            <w:tcW w:w="5443" w:type="dxa"/>
          </w:tcPr>
          <w:p w:rsidR="004B6D6F" w:rsidRPr="00ED3093" w:rsidRDefault="004B6D6F" w:rsidP="001D356D">
            <w:pPr>
              <w:pStyle w:val="a3"/>
              <w:ind w:right="486"/>
              <w:rPr>
                <w:b/>
                <w:color w:val="000000" w:themeColor="text1"/>
                <w:sz w:val="20"/>
                <w:szCs w:val="20"/>
              </w:rPr>
            </w:pPr>
            <w:r w:rsidRPr="00ED3093">
              <w:rPr>
                <w:b/>
                <w:color w:val="000000" w:themeColor="text1"/>
                <w:sz w:val="20"/>
                <w:szCs w:val="20"/>
              </w:rPr>
              <w:t>Директор___________________Алехина Е.В.</w:t>
            </w:r>
          </w:p>
        </w:tc>
        <w:tc>
          <w:tcPr>
            <w:tcW w:w="5443" w:type="dxa"/>
          </w:tcPr>
          <w:p w:rsidR="004B6D6F" w:rsidRPr="00B1573F" w:rsidRDefault="00B1573F" w:rsidP="00F71B57">
            <w:pPr>
              <w:pStyle w:val="a3"/>
              <w:tabs>
                <w:tab w:val="left" w:pos="476"/>
                <w:tab w:val="left" w:pos="720"/>
              </w:tabs>
              <w:ind w:right="486"/>
              <w:rPr>
                <w:b/>
                <w:sz w:val="20"/>
                <w:szCs w:val="20"/>
              </w:rPr>
            </w:pPr>
            <w:r>
              <w:rPr>
                <w:b/>
                <w:sz w:val="20"/>
                <w:szCs w:val="20"/>
              </w:rPr>
              <w:t xml:space="preserve">           </w:t>
            </w:r>
            <w:r w:rsidR="00820D4F" w:rsidRPr="00B1573F">
              <w:rPr>
                <w:b/>
                <w:sz w:val="20"/>
                <w:szCs w:val="20"/>
              </w:rPr>
              <w:t xml:space="preserve">  ___________________</w:t>
            </w:r>
            <w:r w:rsidR="004B6D6F" w:rsidRPr="00ED3093">
              <w:rPr>
                <w:b/>
                <w:color w:val="000000" w:themeColor="text1"/>
                <w:sz w:val="20"/>
                <w:szCs w:val="20"/>
              </w:rPr>
              <w:t xml:space="preserve"> </w:t>
            </w:r>
          </w:p>
        </w:tc>
      </w:tr>
    </w:tbl>
    <w:p w:rsidR="001151DF" w:rsidRPr="00ED3093" w:rsidRDefault="004B6D6F" w:rsidP="004B6D6F">
      <w:pPr>
        <w:tabs>
          <w:tab w:val="left" w:pos="476"/>
          <w:tab w:val="left" w:pos="720"/>
        </w:tabs>
        <w:rPr>
          <w:color w:val="000000" w:themeColor="text1"/>
          <w:sz w:val="20"/>
          <w:szCs w:val="20"/>
        </w:rPr>
        <w:sectPr w:rsidR="001151DF" w:rsidRPr="00ED3093" w:rsidSect="001151DF">
          <w:footerReference w:type="even" r:id="rId9"/>
          <w:footerReference w:type="default" r:id="rId10"/>
          <w:footerReference w:type="first" r:id="rId11"/>
          <w:pgSz w:w="11906" w:h="16838"/>
          <w:pgMar w:top="1134" w:right="851" w:bottom="1134" w:left="1474" w:header="709" w:footer="709" w:gutter="0"/>
          <w:cols w:space="708"/>
          <w:docGrid w:linePitch="360"/>
        </w:sectPr>
      </w:pPr>
      <w:r w:rsidRPr="00ED3093">
        <w:rPr>
          <w:color w:val="000000" w:themeColor="text1"/>
          <w:sz w:val="20"/>
          <w:szCs w:val="20"/>
        </w:rPr>
        <w:t xml:space="preserve">          </w:t>
      </w:r>
      <w:r w:rsidR="001151DF" w:rsidRPr="00ED3093">
        <w:rPr>
          <w:color w:val="000000" w:themeColor="text1"/>
          <w:sz w:val="20"/>
          <w:szCs w:val="20"/>
        </w:rPr>
        <w:t xml:space="preserve">          М.П.               </w:t>
      </w:r>
      <w:r w:rsidR="001151DF" w:rsidRPr="00ED3093">
        <w:rPr>
          <w:color w:val="000000" w:themeColor="text1"/>
          <w:sz w:val="20"/>
          <w:szCs w:val="20"/>
        </w:rPr>
        <w:tab/>
      </w:r>
      <w:r w:rsidR="001151DF" w:rsidRPr="00ED3093">
        <w:rPr>
          <w:color w:val="000000" w:themeColor="text1"/>
          <w:sz w:val="20"/>
          <w:szCs w:val="20"/>
        </w:rPr>
        <w:tab/>
      </w:r>
      <w:r w:rsidR="001151DF" w:rsidRPr="00ED3093">
        <w:rPr>
          <w:color w:val="000000" w:themeColor="text1"/>
          <w:sz w:val="20"/>
          <w:szCs w:val="20"/>
        </w:rPr>
        <w:tab/>
      </w:r>
      <w:r w:rsidR="001151DF" w:rsidRPr="00ED3093">
        <w:rPr>
          <w:color w:val="000000" w:themeColor="text1"/>
          <w:sz w:val="20"/>
          <w:szCs w:val="20"/>
        </w:rPr>
        <w:tab/>
      </w:r>
      <w:r w:rsidR="001151DF" w:rsidRPr="00ED3093">
        <w:rPr>
          <w:color w:val="000000" w:themeColor="text1"/>
          <w:sz w:val="20"/>
          <w:szCs w:val="20"/>
        </w:rPr>
        <w:tab/>
      </w:r>
      <w:r w:rsidR="001151DF" w:rsidRPr="00ED3093">
        <w:rPr>
          <w:color w:val="000000" w:themeColor="text1"/>
          <w:sz w:val="20"/>
          <w:szCs w:val="20"/>
        </w:rPr>
        <w:tab/>
        <w:t>М.П.</w:t>
      </w:r>
    </w:p>
    <w:p w:rsidR="003E0B26" w:rsidRDefault="003E0B26" w:rsidP="003E0B26">
      <w:pPr>
        <w:tabs>
          <w:tab w:val="left" w:pos="476"/>
          <w:tab w:val="left" w:pos="720"/>
        </w:tabs>
        <w:jc w:val="right"/>
        <w:rPr>
          <w:b/>
          <w:color w:val="000000" w:themeColor="text1"/>
          <w:sz w:val="20"/>
          <w:szCs w:val="20"/>
        </w:rPr>
      </w:pPr>
      <w:r>
        <w:rPr>
          <w:b/>
          <w:color w:val="000000" w:themeColor="text1"/>
          <w:sz w:val="20"/>
          <w:szCs w:val="20"/>
        </w:rPr>
        <w:t xml:space="preserve">Приложение </w:t>
      </w:r>
      <w:r w:rsidR="005C547C">
        <w:rPr>
          <w:b/>
          <w:color w:val="000000" w:themeColor="text1"/>
          <w:sz w:val="20"/>
          <w:szCs w:val="20"/>
        </w:rPr>
        <w:t xml:space="preserve">№ 1 </w:t>
      </w:r>
      <w:r>
        <w:rPr>
          <w:b/>
          <w:color w:val="000000" w:themeColor="text1"/>
          <w:sz w:val="20"/>
          <w:szCs w:val="20"/>
        </w:rPr>
        <w:t>к МК ___ от _________</w:t>
      </w:r>
    </w:p>
    <w:p w:rsidR="00E647E4" w:rsidRDefault="00E647E4" w:rsidP="001151DF">
      <w:pPr>
        <w:tabs>
          <w:tab w:val="left" w:pos="476"/>
          <w:tab w:val="left" w:pos="720"/>
        </w:tabs>
        <w:jc w:val="center"/>
        <w:rPr>
          <w:b/>
          <w:color w:val="000000" w:themeColor="text1"/>
          <w:sz w:val="20"/>
          <w:szCs w:val="20"/>
        </w:rPr>
      </w:pPr>
    </w:p>
    <w:p w:rsidR="00257B49" w:rsidRPr="00ED3093" w:rsidRDefault="00257B49" w:rsidP="001151DF">
      <w:pPr>
        <w:tabs>
          <w:tab w:val="left" w:pos="476"/>
          <w:tab w:val="left" w:pos="720"/>
        </w:tabs>
        <w:jc w:val="center"/>
        <w:rPr>
          <w:b/>
          <w:color w:val="000000" w:themeColor="text1"/>
          <w:sz w:val="20"/>
          <w:szCs w:val="20"/>
        </w:rPr>
      </w:pPr>
      <w:r w:rsidRPr="00ED3093">
        <w:rPr>
          <w:b/>
          <w:color w:val="000000" w:themeColor="text1"/>
          <w:sz w:val="20"/>
          <w:szCs w:val="20"/>
        </w:rPr>
        <w:t>СПЕЦИФИКАЦИЯ</w:t>
      </w:r>
    </w:p>
    <w:p w:rsidR="003A7ACC" w:rsidRDefault="00E647E4" w:rsidP="00E647E4">
      <w:pPr>
        <w:pStyle w:val="ConsNonformat"/>
        <w:widowControl/>
        <w:ind w:right="0"/>
        <w:jc w:val="center"/>
        <w:rPr>
          <w:rFonts w:ascii="Times New Roman" w:hAnsi="Times New Roman" w:cs="Times New Roman"/>
          <w:color w:val="000000" w:themeColor="text1"/>
        </w:rPr>
      </w:pPr>
      <w:r w:rsidRPr="00E647E4">
        <w:rPr>
          <w:rFonts w:ascii="Times New Roman" w:hAnsi="Times New Roman" w:cs="Times New Roman"/>
          <w:b/>
        </w:rPr>
        <w:t>на поставку продуктов питания (молоко и молочная продукция)</w:t>
      </w:r>
      <w:r w:rsidRPr="00E647E4">
        <w:rPr>
          <w:rFonts w:ascii="Times New Roman" w:hAnsi="Times New Roman" w:cs="Times New Roman"/>
          <w:color w:val="000000" w:themeColor="text1"/>
        </w:rPr>
        <w:t xml:space="preserve"> </w:t>
      </w:r>
    </w:p>
    <w:p w:rsidR="00E647E4" w:rsidRPr="00E647E4" w:rsidRDefault="003A7ACC" w:rsidP="00E647E4">
      <w:pPr>
        <w:pStyle w:val="ConsNonformat"/>
        <w:widowControl/>
        <w:ind w:right="0"/>
        <w:jc w:val="center"/>
        <w:rPr>
          <w:rFonts w:ascii="Times New Roman" w:hAnsi="Times New Roman" w:cs="Times New Roman"/>
          <w:color w:val="000000" w:themeColor="text1"/>
        </w:rPr>
      </w:pPr>
      <w:r>
        <w:rPr>
          <w:rFonts w:ascii="Times New Roman" w:hAnsi="Times New Roman" w:cs="Times New Roman"/>
          <w:b/>
        </w:rPr>
        <w:t xml:space="preserve">для нужд </w:t>
      </w:r>
      <w:r w:rsidR="00E647E4" w:rsidRPr="00E647E4">
        <w:rPr>
          <w:rFonts w:ascii="Times New Roman" w:hAnsi="Times New Roman" w:cs="Times New Roman"/>
          <w:b/>
        </w:rPr>
        <w:t>МОУ «Приозерская начальная школа – детский сад,  реализующая адаптированные образовательные программы»</w:t>
      </w:r>
    </w:p>
    <w:p w:rsidR="00CC73A2" w:rsidRPr="00E647E4" w:rsidRDefault="00CE56A0" w:rsidP="00E647E4">
      <w:pPr>
        <w:pStyle w:val="ConsNonformat"/>
        <w:widowControl/>
        <w:ind w:right="0"/>
        <w:rPr>
          <w:rFonts w:ascii="Times New Roman" w:hAnsi="Times New Roman" w:cs="Times New Roman"/>
          <w:b/>
        </w:rPr>
      </w:pPr>
      <w:r w:rsidRPr="00E647E4">
        <w:rPr>
          <w:rFonts w:ascii="Times New Roman" w:hAnsi="Times New Roman" w:cs="Times New Roman"/>
          <w:b/>
        </w:rPr>
        <w:t xml:space="preserve">  </w:t>
      </w:r>
    </w:p>
    <w:p w:rsidR="00CE56A0" w:rsidRDefault="00CE56A0" w:rsidP="00CE56A0">
      <w:pPr>
        <w:pStyle w:val="ConsNonformat"/>
        <w:widowControl/>
        <w:ind w:right="0"/>
        <w:jc w:val="center"/>
        <w:rPr>
          <w:rFonts w:ascii="Times New Roman" w:hAnsi="Times New Roman" w:cs="Times New Roman"/>
          <w:b/>
        </w:rPr>
      </w:pPr>
      <w:r w:rsidRPr="00FE5909">
        <w:rPr>
          <w:rFonts w:ascii="Times New Roman" w:hAnsi="Times New Roman" w:cs="Times New Roman"/>
          <w:b/>
        </w:rPr>
        <w:t xml:space="preserve"> </w:t>
      </w:r>
      <w:r w:rsidRPr="00FE5909">
        <w:rPr>
          <w:rFonts w:ascii="Times New Roman" w:hAnsi="Times New Roman" w:cs="Times New Roman"/>
          <w:b/>
          <w:lang w:val="en-US"/>
        </w:rPr>
        <w:t>c</w:t>
      </w:r>
      <w:r w:rsidRPr="00FE5909">
        <w:rPr>
          <w:rFonts w:ascii="Times New Roman" w:hAnsi="Times New Roman" w:cs="Times New Roman"/>
          <w:b/>
        </w:rPr>
        <w:t xml:space="preserve"> </w:t>
      </w:r>
      <w:r w:rsidR="003A7ACC">
        <w:rPr>
          <w:rFonts w:ascii="Times New Roman" w:hAnsi="Times New Roman" w:cs="Times New Roman"/>
          <w:b/>
        </w:rPr>
        <w:t>момента заключения контракта по 31.12</w:t>
      </w:r>
      <w:r w:rsidR="003E0B26">
        <w:rPr>
          <w:rFonts w:ascii="Times New Roman" w:hAnsi="Times New Roman" w:cs="Times New Roman"/>
          <w:b/>
        </w:rPr>
        <w:t xml:space="preserve">.2026 </w:t>
      </w:r>
      <w:r w:rsidRPr="00FE5909">
        <w:rPr>
          <w:rFonts w:ascii="Times New Roman" w:hAnsi="Times New Roman" w:cs="Times New Roman"/>
          <w:b/>
        </w:rPr>
        <w:t>года</w:t>
      </w:r>
      <w:r w:rsidR="003E0B26">
        <w:rPr>
          <w:rFonts w:ascii="Times New Roman" w:hAnsi="Times New Roman" w:cs="Times New Roman"/>
          <w:b/>
        </w:rPr>
        <w:t xml:space="preserve"> (доставка осуществляется по адресу: г. Приозерск, ул</w:t>
      </w:r>
      <w:r w:rsidR="003A7ACC">
        <w:rPr>
          <w:rFonts w:ascii="Times New Roman" w:hAnsi="Times New Roman" w:cs="Times New Roman"/>
          <w:b/>
        </w:rPr>
        <w:t>.</w:t>
      </w:r>
      <w:r w:rsidR="003E0B26">
        <w:rPr>
          <w:rFonts w:ascii="Times New Roman" w:hAnsi="Times New Roman" w:cs="Times New Roman"/>
          <w:b/>
        </w:rPr>
        <w:t xml:space="preserve"> Гастелло, дом 3)</w:t>
      </w:r>
      <w:r w:rsidRPr="00FE5909">
        <w:rPr>
          <w:rFonts w:ascii="Times New Roman" w:hAnsi="Times New Roman" w:cs="Times New Roman"/>
          <w:b/>
        </w:rPr>
        <w:t xml:space="preserve"> </w:t>
      </w:r>
    </w:p>
    <w:p w:rsidR="003A7ACC" w:rsidRPr="00ED3093" w:rsidRDefault="003A7ACC" w:rsidP="003A7ACC">
      <w:pPr>
        <w:pStyle w:val="ConsNonformat"/>
        <w:widowControl/>
        <w:ind w:right="0"/>
        <w:jc w:val="center"/>
        <w:rPr>
          <w:rFonts w:ascii="Times New Roman" w:hAnsi="Times New Roman" w:cs="Times New Roman"/>
          <w:b/>
          <w:color w:val="000000" w:themeColor="text1"/>
        </w:rPr>
      </w:pPr>
    </w:p>
    <w:tbl>
      <w:tblPr>
        <w:tblW w:w="14491" w:type="dxa"/>
        <w:tblLayout w:type="fixed"/>
        <w:tblLook w:val="04A0"/>
      </w:tblPr>
      <w:tblGrid>
        <w:gridCol w:w="711"/>
        <w:gridCol w:w="2941"/>
        <w:gridCol w:w="2126"/>
        <w:gridCol w:w="1276"/>
        <w:gridCol w:w="1276"/>
        <w:gridCol w:w="1134"/>
        <w:gridCol w:w="1134"/>
        <w:gridCol w:w="709"/>
        <w:gridCol w:w="1417"/>
        <w:gridCol w:w="1767"/>
      </w:tblGrid>
      <w:tr w:rsidR="003A7ACC" w:rsidRPr="00ED3093" w:rsidTr="00B51850">
        <w:trPr>
          <w:trHeight w:val="900"/>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p>
          <w:p w:rsidR="003A7ACC" w:rsidRPr="00E647E4" w:rsidRDefault="003A7ACC" w:rsidP="00B51850">
            <w:pPr>
              <w:jc w:val="center"/>
              <w:rPr>
                <w:color w:val="000000" w:themeColor="text1"/>
                <w:sz w:val="20"/>
                <w:szCs w:val="20"/>
              </w:rPr>
            </w:pPr>
            <w:r w:rsidRPr="00E647E4">
              <w:rPr>
                <w:color w:val="000000" w:themeColor="text1"/>
                <w:sz w:val="20"/>
                <w:szCs w:val="20"/>
              </w:rPr>
              <w:t>№</w:t>
            </w:r>
          </w:p>
        </w:tc>
        <w:tc>
          <w:tcPr>
            <w:tcW w:w="2941" w:type="dxa"/>
            <w:tcBorders>
              <w:top w:val="single" w:sz="4" w:space="0" w:color="auto"/>
              <w:left w:val="nil"/>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Наименование товара</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Качественная характеристика</w:t>
            </w:r>
          </w:p>
        </w:tc>
        <w:tc>
          <w:tcPr>
            <w:tcW w:w="1276" w:type="dxa"/>
            <w:tcBorders>
              <w:top w:val="single" w:sz="4" w:space="0" w:color="auto"/>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r>
              <w:rPr>
                <w:color w:val="000000" w:themeColor="text1"/>
                <w:sz w:val="20"/>
                <w:szCs w:val="20"/>
              </w:rPr>
              <w:t>Расфасовка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ед. измерения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объем поставки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Цена/руб</w:t>
            </w:r>
            <w:r>
              <w:rPr>
                <w:color w:val="000000" w:themeColor="text1"/>
                <w:sz w:val="20"/>
                <w:szCs w:val="20"/>
              </w:rPr>
              <w:t>, в т.ч. НДС</w:t>
            </w:r>
          </w:p>
        </w:tc>
        <w:tc>
          <w:tcPr>
            <w:tcW w:w="709" w:type="dxa"/>
            <w:tcBorders>
              <w:top w:val="single" w:sz="4" w:space="0" w:color="auto"/>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r>
              <w:rPr>
                <w:color w:val="000000" w:themeColor="text1"/>
                <w:sz w:val="20"/>
                <w:szCs w:val="20"/>
              </w:rPr>
              <w:t>НДС</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ACC" w:rsidRPr="00E647E4" w:rsidRDefault="003A7ACC" w:rsidP="00B51850">
            <w:pPr>
              <w:jc w:val="center"/>
              <w:rPr>
                <w:color w:val="000000" w:themeColor="text1"/>
                <w:sz w:val="20"/>
                <w:szCs w:val="20"/>
              </w:rPr>
            </w:pPr>
            <w:r w:rsidRPr="00E647E4">
              <w:rPr>
                <w:color w:val="000000" w:themeColor="text1"/>
                <w:sz w:val="20"/>
                <w:szCs w:val="20"/>
              </w:rPr>
              <w:t>Общая стоимость/ рубли</w:t>
            </w:r>
            <w:r>
              <w:rPr>
                <w:color w:val="000000" w:themeColor="text1"/>
                <w:sz w:val="20"/>
                <w:szCs w:val="20"/>
              </w:rPr>
              <w:t>, в т.ч. НДС</w:t>
            </w:r>
          </w:p>
        </w:tc>
        <w:tc>
          <w:tcPr>
            <w:tcW w:w="1767" w:type="dxa"/>
            <w:tcBorders>
              <w:top w:val="single" w:sz="4" w:space="0" w:color="auto"/>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r w:rsidRPr="00E647E4">
              <w:rPr>
                <w:color w:val="000000" w:themeColor="text1"/>
                <w:sz w:val="20"/>
                <w:szCs w:val="20"/>
              </w:rPr>
              <w:t>Периодичность поставки</w:t>
            </w:r>
          </w:p>
        </w:tc>
      </w:tr>
      <w:tr w:rsidR="003A7ACC" w:rsidRPr="00AD7F2E" w:rsidTr="00B51850">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sz w:val="20"/>
                <w:szCs w:val="20"/>
              </w:rPr>
            </w:pPr>
            <w:r w:rsidRPr="00E647E4">
              <w:rPr>
                <w:color w:val="000000"/>
                <w:sz w:val="20"/>
                <w:szCs w:val="20"/>
              </w:rPr>
              <w:t>Молоко питьевое пастеризованное 2,5 % жирности</w:t>
            </w:r>
          </w:p>
        </w:tc>
        <w:tc>
          <w:tcPr>
            <w:tcW w:w="2126" w:type="dxa"/>
            <w:tcBorders>
              <w:top w:val="nil"/>
              <w:left w:val="single" w:sz="8" w:space="0" w:color="auto"/>
              <w:bottom w:val="single" w:sz="8" w:space="0" w:color="auto"/>
              <w:right w:val="nil"/>
            </w:tcBorders>
            <w:shd w:val="clear" w:color="auto" w:fill="auto"/>
            <w:vAlign w:val="center"/>
          </w:tcPr>
          <w:p w:rsidR="003A7ACC" w:rsidRPr="00E647E4" w:rsidRDefault="003A7ACC" w:rsidP="00B51850">
            <w:pPr>
              <w:jc w:val="center"/>
              <w:rPr>
                <w:sz w:val="20"/>
                <w:szCs w:val="20"/>
              </w:rPr>
            </w:pPr>
            <w:r w:rsidRPr="00E647E4">
              <w:rPr>
                <w:sz w:val="20"/>
                <w:szCs w:val="20"/>
              </w:rPr>
              <w:t>ГОСТ 31450-2013</w:t>
            </w:r>
          </w:p>
          <w:p w:rsidR="003A7ACC" w:rsidRPr="00E647E4" w:rsidRDefault="003A7ACC" w:rsidP="00B51850">
            <w:pPr>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3A7ACC" w:rsidRDefault="003A7ACC" w:rsidP="00B51850">
            <w:pPr>
              <w:jc w:val="center"/>
              <w:rPr>
                <w:color w:val="000000" w:themeColor="text1"/>
                <w:sz w:val="20"/>
                <w:szCs w:val="20"/>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r>
      <w:tr w:rsidR="003A7ACC" w:rsidRPr="00AD7F2E" w:rsidTr="00B51850">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3A7ACC" w:rsidRPr="00E647E4" w:rsidRDefault="003A7ACC" w:rsidP="003A7ACC">
            <w:pPr>
              <w:jc w:val="center"/>
              <w:rPr>
                <w:color w:val="000000"/>
                <w:sz w:val="20"/>
                <w:szCs w:val="20"/>
              </w:rPr>
            </w:pPr>
            <w:r>
              <w:rPr>
                <w:color w:val="000000"/>
                <w:sz w:val="20"/>
                <w:szCs w:val="20"/>
              </w:rPr>
              <w:t>Биокефирный продукт</w:t>
            </w:r>
            <w:r w:rsidRPr="00E647E4">
              <w:rPr>
                <w:color w:val="000000"/>
                <w:sz w:val="20"/>
                <w:szCs w:val="20"/>
              </w:rPr>
              <w:t xml:space="preserve"> 2,5% жирности</w:t>
            </w:r>
          </w:p>
        </w:tc>
        <w:tc>
          <w:tcPr>
            <w:tcW w:w="2126" w:type="dxa"/>
            <w:tcBorders>
              <w:top w:val="nil"/>
              <w:left w:val="single" w:sz="8" w:space="0" w:color="auto"/>
              <w:bottom w:val="single" w:sz="8" w:space="0" w:color="auto"/>
              <w:right w:val="nil"/>
            </w:tcBorders>
            <w:shd w:val="clear" w:color="auto" w:fill="auto"/>
            <w:vAlign w:val="center"/>
          </w:tcPr>
          <w:p w:rsidR="003A7ACC" w:rsidRPr="003A7ACC" w:rsidRDefault="003A7ACC" w:rsidP="003A7ACC">
            <w:pPr>
              <w:jc w:val="center"/>
              <w:rPr>
                <w:color w:val="000000" w:themeColor="text1"/>
                <w:sz w:val="20"/>
                <w:szCs w:val="20"/>
              </w:rPr>
            </w:pPr>
            <w:r>
              <w:rPr>
                <w:color w:val="000000" w:themeColor="text1"/>
                <w:sz w:val="20"/>
                <w:szCs w:val="20"/>
              </w:rPr>
              <w:t xml:space="preserve">ГОСТ </w:t>
            </w:r>
            <w:r w:rsidRPr="00C857D1">
              <w:rPr>
                <w:color w:val="000000" w:themeColor="text1"/>
                <w:sz w:val="20"/>
                <w:szCs w:val="20"/>
              </w:rPr>
              <w:t>ГОСТ 31454-2012</w:t>
            </w:r>
          </w:p>
        </w:tc>
        <w:tc>
          <w:tcPr>
            <w:tcW w:w="1276" w:type="dxa"/>
            <w:tcBorders>
              <w:top w:val="single" w:sz="4" w:space="0" w:color="auto"/>
              <w:left w:val="single" w:sz="4" w:space="0" w:color="auto"/>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3A7ACC" w:rsidRDefault="003A7ACC" w:rsidP="00B51850">
            <w:pPr>
              <w:jc w:val="center"/>
              <w:rPr>
                <w:color w:val="000000" w:themeColor="text1"/>
                <w:sz w:val="20"/>
                <w:szCs w:val="20"/>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r>
      <w:tr w:rsidR="003A7ACC" w:rsidRPr="00AD7F2E" w:rsidTr="00B51850">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sz w:val="20"/>
                <w:szCs w:val="20"/>
              </w:rPr>
            </w:pPr>
            <w:r w:rsidRPr="00E647E4">
              <w:rPr>
                <w:color w:val="000000"/>
                <w:sz w:val="20"/>
                <w:szCs w:val="20"/>
              </w:rPr>
              <w:t>Сметана 15% жирности</w:t>
            </w:r>
          </w:p>
        </w:tc>
        <w:tc>
          <w:tcPr>
            <w:tcW w:w="2126" w:type="dxa"/>
            <w:tcBorders>
              <w:top w:val="nil"/>
              <w:left w:val="single" w:sz="8" w:space="0" w:color="auto"/>
              <w:bottom w:val="single" w:sz="8" w:space="0" w:color="auto"/>
              <w:right w:val="nil"/>
            </w:tcBorders>
            <w:shd w:val="clear" w:color="auto" w:fill="auto"/>
            <w:vAlign w:val="center"/>
          </w:tcPr>
          <w:p w:rsidR="003A7ACC" w:rsidRPr="00E647E4" w:rsidRDefault="003A7ACC" w:rsidP="00B51850">
            <w:pPr>
              <w:jc w:val="center"/>
              <w:rPr>
                <w:sz w:val="20"/>
                <w:szCs w:val="20"/>
              </w:rPr>
            </w:pPr>
            <w:r w:rsidRPr="00E647E4">
              <w:rPr>
                <w:sz w:val="20"/>
                <w:szCs w:val="20"/>
              </w:rPr>
              <w:t>ГОСТ 31452-2012</w:t>
            </w:r>
          </w:p>
          <w:p w:rsidR="003A7ACC" w:rsidRPr="00E647E4" w:rsidRDefault="003A7ACC" w:rsidP="00B51850">
            <w:pPr>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3A7ACC" w:rsidRDefault="003A7ACC" w:rsidP="00B51850">
            <w:pPr>
              <w:jc w:val="center"/>
              <w:rPr>
                <w:color w:val="000000" w:themeColor="text1"/>
                <w:sz w:val="20"/>
                <w:szCs w:val="20"/>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r>
      <w:tr w:rsidR="003A7ACC" w:rsidRPr="00AD7F2E" w:rsidTr="00B51850">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pStyle w:val="ac"/>
              <w:numPr>
                <w:ilvl w:val="0"/>
                <w:numId w:val="7"/>
              </w:numPr>
              <w:ind w:left="584" w:hanging="357"/>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sz w:val="20"/>
                <w:szCs w:val="20"/>
              </w:rPr>
            </w:pPr>
            <w:r w:rsidRPr="00E647E4">
              <w:rPr>
                <w:color w:val="000000"/>
                <w:sz w:val="20"/>
                <w:szCs w:val="20"/>
              </w:rPr>
              <w:t>Творог 5 % жирности</w:t>
            </w:r>
          </w:p>
        </w:tc>
        <w:tc>
          <w:tcPr>
            <w:tcW w:w="2126" w:type="dxa"/>
            <w:tcBorders>
              <w:top w:val="nil"/>
              <w:left w:val="single" w:sz="8" w:space="0" w:color="auto"/>
              <w:bottom w:val="single" w:sz="8" w:space="0" w:color="auto"/>
              <w:right w:val="single" w:sz="4" w:space="0" w:color="auto"/>
            </w:tcBorders>
            <w:shd w:val="clear" w:color="auto" w:fill="auto"/>
            <w:vAlign w:val="center"/>
          </w:tcPr>
          <w:p w:rsidR="003A7ACC" w:rsidRPr="00E647E4" w:rsidRDefault="003A7ACC" w:rsidP="00B51850">
            <w:pPr>
              <w:jc w:val="center"/>
              <w:rPr>
                <w:sz w:val="20"/>
                <w:szCs w:val="20"/>
              </w:rPr>
            </w:pPr>
            <w:r w:rsidRPr="00E647E4">
              <w:rPr>
                <w:sz w:val="20"/>
                <w:szCs w:val="20"/>
              </w:rPr>
              <w:t>ГОСТ 31453-2013</w:t>
            </w:r>
          </w:p>
        </w:tc>
        <w:tc>
          <w:tcPr>
            <w:tcW w:w="1276" w:type="dxa"/>
            <w:tcBorders>
              <w:top w:val="single" w:sz="4" w:space="0" w:color="auto"/>
              <w:left w:val="single" w:sz="4" w:space="0" w:color="auto"/>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709" w:type="dxa"/>
            <w:tcBorders>
              <w:top w:val="single" w:sz="4" w:space="0" w:color="auto"/>
              <w:left w:val="nil"/>
              <w:bottom w:val="single" w:sz="4" w:space="0" w:color="auto"/>
              <w:right w:val="single" w:sz="4" w:space="0" w:color="auto"/>
            </w:tcBorders>
            <w:vAlign w:val="center"/>
          </w:tcPr>
          <w:p w:rsidR="003A7ACC" w:rsidRDefault="003A7ACC" w:rsidP="00B51850">
            <w:pPr>
              <w:jc w:val="center"/>
              <w:rPr>
                <w:color w:val="000000" w:themeColor="text1"/>
                <w:sz w:val="20"/>
                <w:szCs w:val="20"/>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767" w:type="dxa"/>
            <w:tcBorders>
              <w:top w:val="nil"/>
              <w:left w:val="nil"/>
              <w:bottom w:val="single" w:sz="4" w:space="0" w:color="auto"/>
              <w:right w:val="single" w:sz="4" w:space="0" w:color="auto"/>
            </w:tcBorders>
            <w:vAlign w:val="center"/>
          </w:tcPr>
          <w:p w:rsidR="003A7ACC" w:rsidRPr="00E647E4" w:rsidRDefault="003A7ACC" w:rsidP="00B51850">
            <w:pPr>
              <w:jc w:val="center"/>
              <w:rPr>
                <w:color w:val="000000" w:themeColor="text1"/>
                <w:sz w:val="20"/>
                <w:szCs w:val="20"/>
              </w:rPr>
            </w:pPr>
          </w:p>
        </w:tc>
      </w:tr>
      <w:tr w:rsidR="003A7ACC" w:rsidRPr="00AD7F2E" w:rsidTr="00B51850">
        <w:trPr>
          <w:trHeight w:val="315"/>
        </w:trPr>
        <w:tc>
          <w:tcPr>
            <w:tcW w:w="711" w:type="dxa"/>
            <w:tcBorders>
              <w:top w:val="nil"/>
              <w:left w:val="single" w:sz="4" w:space="0" w:color="auto"/>
              <w:bottom w:val="single" w:sz="4" w:space="0" w:color="auto"/>
              <w:right w:val="single" w:sz="4" w:space="0" w:color="auto"/>
            </w:tcBorders>
            <w:shd w:val="clear" w:color="auto" w:fill="auto"/>
            <w:noWrap/>
            <w:vAlign w:val="center"/>
          </w:tcPr>
          <w:p w:rsidR="003A7ACC" w:rsidRPr="003A7ACC" w:rsidRDefault="003A7ACC" w:rsidP="003A7ACC">
            <w:pPr>
              <w:ind w:left="360"/>
              <w:jc w:val="center"/>
              <w:rPr>
                <w:color w:val="000000" w:themeColor="text1"/>
                <w:sz w:val="20"/>
                <w:szCs w:val="20"/>
              </w:rPr>
            </w:pPr>
          </w:p>
        </w:tc>
        <w:tc>
          <w:tcPr>
            <w:tcW w:w="2941"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sz w:val="20"/>
                <w:szCs w:val="20"/>
              </w:rPr>
            </w:pPr>
          </w:p>
        </w:tc>
        <w:tc>
          <w:tcPr>
            <w:tcW w:w="2126" w:type="dxa"/>
            <w:tcBorders>
              <w:top w:val="nil"/>
              <w:left w:val="single" w:sz="8" w:space="0" w:color="auto"/>
              <w:bottom w:val="single" w:sz="8" w:space="0" w:color="auto"/>
              <w:right w:val="single" w:sz="4" w:space="0" w:color="auto"/>
            </w:tcBorders>
            <w:shd w:val="clear" w:color="auto" w:fill="auto"/>
            <w:vAlign w:val="center"/>
          </w:tcPr>
          <w:p w:rsidR="003A7ACC" w:rsidRPr="00E647E4" w:rsidRDefault="003A7ACC" w:rsidP="00B51850">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3A7ACC" w:rsidRDefault="003A7ACC" w:rsidP="00B51850">
            <w:pPr>
              <w:jc w:val="center"/>
              <w:rPr>
                <w:color w:val="000000" w:themeColor="text1"/>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3A7ACC" w:rsidRPr="00E647E4" w:rsidRDefault="003A7ACC" w:rsidP="00B51850">
            <w:pPr>
              <w:jc w:val="center"/>
              <w:rPr>
                <w:color w:val="000000" w:themeColor="text1"/>
                <w:sz w:val="20"/>
                <w:szCs w:val="20"/>
              </w:rPr>
            </w:pPr>
          </w:p>
        </w:tc>
        <w:tc>
          <w:tcPr>
            <w:tcW w:w="1134" w:type="dxa"/>
            <w:tcBorders>
              <w:top w:val="nil"/>
              <w:left w:val="nil"/>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c>
          <w:tcPr>
            <w:tcW w:w="1843" w:type="dxa"/>
            <w:gridSpan w:val="2"/>
            <w:tcBorders>
              <w:top w:val="nil"/>
              <w:left w:val="nil"/>
              <w:bottom w:val="single" w:sz="4" w:space="0" w:color="auto"/>
              <w:right w:val="single" w:sz="4" w:space="0" w:color="auto"/>
            </w:tcBorders>
            <w:shd w:val="clear" w:color="auto" w:fill="auto"/>
            <w:noWrap/>
            <w:vAlign w:val="center"/>
          </w:tcPr>
          <w:p w:rsidR="003A7ACC" w:rsidRDefault="003A7ACC" w:rsidP="00B51850">
            <w:pPr>
              <w:jc w:val="center"/>
              <w:rPr>
                <w:color w:val="000000" w:themeColor="text1"/>
                <w:sz w:val="20"/>
                <w:szCs w:val="20"/>
              </w:rPr>
            </w:pPr>
            <w:r>
              <w:rPr>
                <w:color w:val="000000" w:themeColor="text1"/>
                <w:sz w:val="20"/>
                <w:szCs w:val="20"/>
              </w:rPr>
              <w:t>ИТОГО</w:t>
            </w:r>
          </w:p>
        </w:tc>
        <w:tc>
          <w:tcPr>
            <w:tcW w:w="3184" w:type="dxa"/>
            <w:gridSpan w:val="2"/>
            <w:tcBorders>
              <w:top w:val="nil"/>
              <w:left w:val="single" w:sz="4" w:space="0" w:color="auto"/>
              <w:bottom w:val="single" w:sz="4" w:space="0" w:color="auto"/>
              <w:right w:val="single" w:sz="4" w:space="0" w:color="auto"/>
            </w:tcBorders>
            <w:shd w:val="clear" w:color="auto" w:fill="auto"/>
            <w:noWrap/>
            <w:vAlign w:val="center"/>
          </w:tcPr>
          <w:p w:rsidR="003A7ACC" w:rsidRPr="00E647E4" w:rsidRDefault="003A7ACC" w:rsidP="00B51850">
            <w:pPr>
              <w:jc w:val="center"/>
              <w:rPr>
                <w:color w:val="000000" w:themeColor="text1"/>
                <w:sz w:val="20"/>
                <w:szCs w:val="20"/>
              </w:rPr>
            </w:pPr>
          </w:p>
        </w:tc>
      </w:tr>
    </w:tbl>
    <w:p w:rsidR="003A7ACC" w:rsidRPr="00AD7F2E" w:rsidRDefault="003A7ACC" w:rsidP="003A7ACC">
      <w:pPr>
        <w:pStyle w:val="ConsNonformat"/>
        <w:widowControl/>
        <w:ind w:right="0"/>
        <w:jc w:val="center"/>
        <w:rPr>
          <w:rFonts w:ascii="Times New Roman" w:hAnsi="Times New Roman" w:cs="Times New Roman"/>
          <w:b/>
          <w:color w:val="000000" w:themeColor="text1"/>
        </w:rPr>
      </w:pPr>
    </w:p>
    <w:p w:rsidR="003A7ACC" w:rsidRDefault="003A7ACC" w:rsidP="003A7ACC">
      <w:pPr>
        <w:pStyle w:val="a3"/>
        <w:tabs>
          <w:tab w:val="left" w:pos="476"/>
          <w:tab w:val="left" w:pos="720"/>
        </w:tabs>
        <w:jc w:val="center"/>
        <w:rPr>
          <w:b/>
          <w:color w:val="000000" w:themeColor="text1"/>
          <w:sz w:val="20"/>
          <w:szCs w:val="20"/>
        </w:rPr>
      </w:pPr>
    </w:p>
    <w:p w:rsidR="00E647E4" w:rsidRDefault="003A7ACC" w:rsidP="003A7ACC">
      <w:pPr>
        <w:pStyle w:val="a3"/>
        <w:tabs>
          <w:tab w:val="left" w:pos="476"/>
          <w:tab w:val="left" w:pos="720"/>
        </w:tabs>
        <w:jc w:val="center"/>
        <w:rPr>
          <w:b/>
          <w:color w:val="000000" w:themeColor="text1"/>
          <w:sz w:val="20"/>
          <w:szCs w:val="20"/>
        </w:rPr>
      </w:pPr>
      <w:r w:rsidRPr="00ED3093">
        <w:rPr>
          <w:b/>
          <w:color w:val="000000" w:themeColor="text1"/>
          <w:sz w:val="20"/>
          <w:szCs w:val="20"/>
        </w:rPr>
        <w:t xml:space="preserve"> </w:t>
      </w:r>
      <w:r w:rsidR="00E647E4" w:rsidRPr="00ED3093">
        <w:rPr>
          <w:b/>
          <w:color w:val="000000" w:themeColor="text1"/>
          <w:sz w:val="20"/>
          <w:szCs w:val="20"/>
        </w:rPr>
        <w:t>«Заказчик»                                                                                                      «Поставщик»</w:t>
      </w:r>
    </w:p>
    <w:p w:rsidR="003A7ACC" w:rsidRPr="00ED3093" w:rsidRDefault="003A7ACC" w:rsidP="003A7ACC">
      <w:pPr>
        <w:pStyle w:val="a3"/>
        <w:tabs>
          <w:tab w:val="left" w:pos="476"/>
          <w:tab w:val="left" w:pos="720"/>
        </w:tabs>
        <w:jc w:val="center"/>
        <w:rPr>
          <w:b/>
          <w:color w:val="000000" w:themeColor="text1"/>
          <w:sz w:val="20"/>
          <w:szCs w:val="20"/>
        </w:rPr>
      </w:pPr>
    </w:p>
    <w:tbl>
      <w:tblPr>
        <w:tblW w:w="12496" w:type="dxa"/>
        <w:tblLayout w:type="fixed"/>
        <w:tblLook w:val="0000"/>
      </w:tblPr>
      <w:tblGrid>
        <w:gridCol w:w="5239"/>
        <w:gridCol w:w="7257"/>
      </w:tblGrid>
      <w:tr w:rsidR="00E647E4" w:rsidRPr="00ED3093" w:rsidTr="0006495D">
        <w:tc>
          <w:tcPr>
            <w:tcW w:w="5239" w:type="dxa"/>
          </w:tcPr>
          <w:p w:rsidR="00E647E4" w:rsidRPr="00ED3093" w:rsidRDefault="00E647E4" w:rsidP="003A7ACC">
            <w:pPr>
              <w:pStyle w:val="a3"/>
              <w:ind w:right="486"/>
              <w:jc w:val="center"/>
              <w:rPr>
                <w:b/>
                <w:color w:val="000000" w:themeColor="text1"/>
                <w:sz w:val="20"/>
                <w:szCs w:val="20"/>
              </w:rPr>
            </w:pPr>
            <w:r w:rsidRPr="00ED3093">
              <w:rPr>
                <w:b/>
                <w:color w:val="000000" w:themeColor="text1"/>
                <w:sz w:val="20"/>
                <w:szCs w:val="20"/>
              </w:rPr>
              <w:t>Директор _______________________Алехина Е.В.</w:t>
            </w:r>
          </w:p>
        </w:tc>
        <w:tc>
          <w:tcPr>
            <w:tcW w:w="7257" w:type="dxa"/>
          </w:tcPr>
          <w:p w:rsidR="00E647E4" w:rsidRPr="00B1573F" w:rsidRDefault="003A7ACC" w:rsidP="003A7ACC">
            <w:pPr>
              <w:pStyle w:val="a3"/>
              <w:tabs>
                <w:tab w:val="left" w:pos="476"/>
                <w:tab w:val="left" w:pos="720"/>
              </w:tabs>
              <w:ind w:right="486"/>
              <w:jc w:val="center"/>
              <w:rPr>
                <w:b/>
                <w:sz w:val="20"/>
                <w:szCs w:val="20"/>
              </w:rPr>
            </w:pPr>
            <w:r>
              <w:rPr>
                <w:b/>
                <w:sz w:val="20"/>
                <w:szCs w:val="20"/>
              </w:rPr>
              <w:t xml:space="preserve">                                                    </w:t>
            </w:r>
            <w:r w:rsidR="00E647E4" w:rsidRPr="00B1573F">
              <w:rPr>
                <w:b/>
                <w:sz w:val="20"/>
                <w:szCs w:val="20"/>
              </w:rPr>
              <w:t>________________________</w:t>
            </w:r>
          </w:p>
        </w:tc>
      </w:tr>
    </w:tbl>
    <w:p w:rsidR="00E647E4" w:rsidRPr="00ED3093" w:rsidRDefault="003A7ACC" w:rsidP="003A7ACC">
      <w:pPr>
        <w:rPr>
          <w:b/>
          <w:color w:val="000000" w:themeColor="text1"/>
          <w:sz w:val="20"/>
          <w:szCs w:val="20"/>
        </w:rPr>
      </w:pPr>
      <w:r>
        <w:rPr>
          <w:b/>
          <w:color w:val="000000" w:themeColor="text1"/>
          <w:sz w:val="20"/>
          <w:szCs w:val="20"/>
        </w:rPr>
        <w:t xml:space="preserve">                                    </w:t>
      </w:r>
      <w:r w:rsidR="00E647E4" w:rsidRPr="00ED3093">
        <w:rPr>
          <w:b/>
          <w:color w:val="000000" w:themeColor="text1"/>
          <w:sz w:val="20"/>
          <w:szCs w:val="20"/>
        </w:rPr>
        <w:t xml:space="preserve">М.П.                                                                                                      </w:t>
      </w:r>
      <w:r>
        <w:rPr>
          <w:b/>
          <w:color w:val="000000" w:themeColor="text1"/>
          <w:sz w:val="20"/>
          <w:szCs w:val="20"/>
        </w:rPr>
        <w:t xml:space="preserve">                                           </w:t>
      </w:r>
      <w:r w:rsidR="00E647E4" w:rsidRPr="00ED3093">
        <w:rPr>
          <w:b/>
          <w:color w:val="000000" w:themeColor="text1"/>
          <w:sz w:val="20"/>
          <w:szCs w:val="20"/>
        </w:rPr>
        <w:t>М.П.</w:t>
      </w: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3E0B26" w:rsidRDefault="003E0B26" w:rsidP="003E0B26">
      <w:pPr>
        <w:tabs>
          <w:tab w:val="left" w:pos="476"/>
          <w:tab w:val="left" w:pos="720"/>
        </w:tabs>
        <w:jc w:val="center"/>
        <w:rPr>
          <w:b/>
          <w:color w:val="000000" w:themeColor="text1"/>
          <w:sz w:val="20"/>
          <w:szCs w:val="20"/>
        </w:rPr>
      </w:pPr>
    </w:p>
    <w:p w:rsidR="00B1573F" w:rsidRDefault="00B1573F" w:rsidP="003E0B26">
      <w:pPr>
        <w:tabs>
          <w:tab w:val="left" w:pos="476"/>
          <w:tab w:val="left" w:pos="720"/>
        </w:tabs>
        <w:jc w:val="center"/>
        <w:rPr>
          <w:b/>
          <w:color w:val="000000" w:themeColor="text1"/>
          <w:sz w:val="20"/>
          <w:szCs w:val="20"/>
        </w:rPr>
      </w:pPr>
    </w:p>
    <w:sectPr w:rsidR="00B1573F" w:rsidSect="001151DF">
      <w:pgSz w:w="16838" w:h="11906" w:orient="landscape"/>
      <w:pgMar w:top="147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6D0" w:rsidRDefault="00CD76D0" w:rsidP="00AD095A">
      <w:r>
        <w:separator/>
      </w:r>
    </w:p>
  </w:endnote>
  <w:endnote w:type="continuationSeparator" w:id="0">
    <w:p w:rsidR="00CD76D0" w:rsidRDefault="00CD76D0" w:rsidP="00AD09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802F29" w:rsidP="001D356D">
    <w:pPr>
      <w:pStyle w:val="aa"/>
      <w:framePr w:wrap="around" w:vAnchor="text" w:hAnchor="margin" w:xAlign="right" w:y="1"/>
      <w:rPr>
        <w:rStyle w:val="a9"/>
      </w:rPr>
    </w:pPr>
    <w:r>
      <w:rPr>
        <w:rStyle w:val="a9"/>
      </w:rPr>
      <w:fldChar w:fldCharType="begin"/>
    </w:r>
    <w:r w:rsidR="004E1B46">
      <w:rPr>
        <w:rStyle w:val="a9"/>
      </w:rPr>
      <w:instrText xml:space="preserve">PAGE  </w:instrText>
    </w:r>
    <w:r>
      <w:rPr>
        <w:rStyle w:val="a9"/>
      </w:rPr>
      <w:fldChar w:fldCharType="separate"/>
    </w:r>
    <w:r w:rsidR="004E1B46">
      <w:rPr>
        <w:rStyle w:val="a9"/>
        <w:noProof/>
      </w:rPr>
      <w:t>4</w:t>
    </w:r>
    <w:r>
      <w:rPr>
        <w:rStyle w:val="a9"/>
      </w:rPr>
      <w:fldChar w:fldCharType="end"/>
    </w:r>
  </w:p>
  <w:p w:rsidR="004E1B46" w:rsidRDefault="004E1B46" w:rsidP="001D356D">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802F29" w:rsidP="001D356D">
    <w:pPr>
      <w:pStyle w:val="aa"/>
      <w:framePr w:wrap="around" w:vAnchor="text" w:hAnchor="margin" w:xAlign="right" w:y="1"/>
      <w:rPr>
        <w:rStyle w:val="a9"/>
      </w:rPr>
    </w:pPr>
    <w:r>
      <w:rPr>
        <w:rStyle w:val="a9"/>
      </w:rPr>
      <w:fldChar w:fldCharType="begin"/>
    </w:r>
    <w:r w:rsidR="004E1B46">
      <w:rPr>
        <w:rStyle w:val="a9"/>
      </w:rPr>
      <w:instrText xml:space="preserve">PAGE  </w:instrText>
    </w:r>
    <w:r>
      <w:rPr>
        <w:rStyle w:val="a9"/>
      </w:rPr>
      <w:fldChar w:fldCharType="separate"/>
    </w:r>
    <w:r w:rsidR="00CD76D0">
      <w:rPr>
        <w:rStyle w:val="a9"/>
        <w:noProof/>
      </w:rPr>
      <w:t>1</w:t>
    </w:r>
    <w:r>
      <w:rPr>
        <w:rStyle w:val="a9"/>
      </w:rPr>
      <w:fldChar w:fldCharType="end"/>
    </w:r>
  </w:p>
  <w:p w:rsidR="004E1B46" w:rsidRDefault="004E1B46" w:rsidP="001D356D">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B46" w:rsidRDefault="00802F29" w:rsidP="001D356D">
    <w:pPr>
      <w:pStyle w:val="aa"/>
      <w:jc w:val="right"/>
    </w:pPr>
    <w:r>
      <w:fldChar w:fldCharType="begin"/>
    </w:r>
    <w:r w:rsidR="004E1B46">
      <w:instrText>PAGE   \* MERGEFORMAT</w:instrText>
    </w:r>
    <w:r>
      <w:fldChar w:fldCharType="separate"/>
    </w:r>
    <w:r w:rsidR="004E1B46">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6D0" w:rsidRDefault="00CD76D0" w:rsidP="00AD095A">
      <w:r>
        <w:separator/>
      </w:r>
    </w:p>
  </w:footnote>
  <w:footnote w:type="continuationSeparator" w:id="0">
    <w:p w:rsidR="00CD76D0" w:rsidRDefault="00CD76D0" w:rsidP="00AD09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46107"/>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DA6C2A"/>
    <w:multiLevelType w:val="hybridMultilevel"/>
    <w:tmpl w:val="B772092E"/>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C0D60E0"/>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2B4918"/>
    <w:multiLevelType w:val="multilevel"/>
    <w:tmpl w:val="D40672C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1650677"/>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583C01"/>
    <w:multiLevelType w:val="hybridMultilevel"/>
    <w:tmpl w:val="D2E405A4"/>
    <w:lvl w:ilvl="0" w:tplc="0419000F">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581"/>
        </w:tabs>
        <w:ind w:left="1581" w:hanging="360"/>
      </w:pPr>
    </w:lvl>
    <w:lvl w:ilvl="2" w:tplc="0419001B" w:tentative="1">
      <w:start w:val="1"/>
      <w:numFmt w:val="lowerRoman"/>
      <w:lvlText w:val="%3."/>
      <w:lvlJc w:val="right"/>
      <w:pPr>
        <w:tabs>
          <w:tab w:val="num" w:pos="2301"/>
        </w:tabs>
        <w:ind w:left="2301" w:hanging="180"/>
      </w:pPr>
    </w:lvl>
    <w:lvl w:ilvl="3" w:tplc="0419000F" w:tentative="1">
      <w:start w:val="1"/>
      <w:numFmt w:val="decimal"/>
      <w:lvlText w:val="%4."/>
      <w:lvlJc w:val="left"/>
      <w:pPr>
        <w:tabs>
          <w:tab w:val="num" w:pos="3021"/>
        </w:tabs>
        <w:ind w:left="3021" w:hanging="360"/>
      </w:pPr>
    </w:lvl>
    <w:lvl w:ilvl="4" w:tplc="04190019" w:tentative="1">
      <w:start w:val="1"/>
      <w:numFmt w:val="lowerLetter"/>
      <w:lvlText w:val="%5."/>
      <w:lvlJc w:val="left"/>
      <w:pPr>
        <w:tabs>
          <w:tab w:val="num" w:pos="3741"/>
        </w:tabs>
        <w:ind w:left="3741" w:hanging="360"/>
      </w:pPr>
    </w:lvl>
    <w:lvl w:ilvl="5" w:tplc="0419001B" w:tentative="1">
      <w:start w:val="1"/>
      <w:numFmt w:val="lowerRoman"/>
      <w:lvlText w:val="%6."/>
      <w:lvlJc w:val="right"/>
      <w:pPr>
        <w:tabs>
          <w:tab w:val="num" w:pos="4461"/>
        </w:tabs>
        <w:ind w:left="4461" w:hanging="180"/>
      </w:pPr>
    </w:lvl>
    <w:lvl w:ilvl="6" w:tplc="0419000F" w:tentative="1">
      <w:start w:val="1"/>
      <w:numFmt w:val="decimal"/>
      <w:lvlText w:val="%7."/>
      <w:lvlJc w:val="left"/>
      <w:pPr>
        <w:tabs>
          <w:tab w:val="num" w:pos="5181"/>
        </w:tabs>
        <w:ind w:left="5181" w:hanging="360"/>
      </w:pPr>
    </w:lvl>
    <w:lvl w:ilvl="7" w:tplc="04190019" w:tentative="1">
      <w:start w:val="1"/>
      <w:numFmt w:val="lowerLetter"/>
      <w:lvlText w:val="%8."/>
      <w:lvlJc w:val="left"/>
      <w:pPr>
        <w:tabs>
          <w:tab w:val="num" w:pos="5901"/>
        </w:tabs>
        <w:ind w:left="5901" w:hanging="360"/>
      </w:pPr>
    </w:lvl>
    <w:lvl w:ilvl="8" w:tplc="0419001B" w:tentative="1">
      <w:start w:val="1"/>
      <w:numFmt w:val="lowerRoman"/>
      <w:lvlText w:val="%9."/>
      <w:lvlJc w:val="right"/>
      <w:pPr>
        <w:tabs>
          <w:tab w:val="num" w:pos="6621"/>
        </w:tabs>
        <w:ind w:left="6621" w:hanging="180"/>
      </w:pPr>
    </w:lvl>
  </w:abstractNum>
  <w:abstractNum w:abstractNumId="6">
    <w:nsid w:val="5244335A"/>
    <w:multiLevelType w:val="multilevel"/>
    <w:tmpl w:val="3A787C04"/>
    <w:lvl w:ilvl="0">
      <w:start w:val="9"/>
      <w:numFmt w:val="decimal"/>
      <w:lvlText w:val="%1."/>
      <w:lvlJc w:val="left"/>
      <w:pPr>
        <w:ind w:left="3192" w:hanging="360"/>
      </w:pPr>
      <w:rPr>
        <w:rFonts w:hint="default"/>
      </w:rPr>
    </w:lvl>
    <w:lvl w:ilvl="1">
      <w:start w:val="1"/>
      <w:numFmt w:val="decimal"/>
      <w:isLgl/>
      <w:lvlText w:val="%1.%2."/>
      <w:lvlJc w:val="left"/>
      <w:pPr>
        <w:ind w:left="3282" w:hanging="450"/>
      </w:pPr>
      <w:rPr>
        <w:rFonts w:hint="default"/>
      </w:rPr>
    </w:lvl>
    <w:lvl w:ilvl="2">
      <w:start w:val="1"/>
      <w:numFmt w:val="decimal"/>
      <w:isLgl/>
      <w:lvlText w:val="%1.%2.%3."/>
      <w:lvlJc w:val="left"/>
      <w:pPr>
        <w:ind w:left="3552" w:hanging="720"/>
      </w:pPr>
      <w:rPr>
        <w:rFonts w:hint="default"/>
      </w:rPr>
    </w:lvl>
    <w:lvl w:ilvl="3">
      <w:start w:val="1"/>
      <w:numFmt w:val="decimal"/>
      <w:isLgl/>
      <w:lvlText w:val="%1.%2.%3.%4."/>
      <w:lvlJc w:val="left"/>
      <w:pPr>
        <w:ind w:left="3552" w:hanging="720"/>
      </w:pPr>
      <w:rPr>
        <w:rFonts w:hint="default"/>
      </w:rPr>
    </w:lvl>
    <w:lvl w:ilvl="4">
      <w:start w:val="1"/>
      <w:numFmt w:val="decimal"/>
      <w:isLgl/>
      <w:lvlText w:val="%1.%2.%3.%4.%5."/>
      <w:lvlJc w:val="left"/>
      <w:pPr>
        <w:ind w:left="3912" w:hanging="1080"/>
      </w:pPr>
      <w:rPr>
        <w:rFonts w:hint="default"/>
      </w:rPr>
    </w:lvl>
    <w:lvl w:ilvl="5">
      <w:start w:val="1"/>
      <w:numFmt w:val="decimal"/>
      <w:isLgl/>
      <w:lvlText w:val="%1.%2.%3.%4.%5.%6."/>
      <w:lvlJc w:val="left"/>
      <w:pPr>
        <w:ind w:left="3912" w:hanging="1080"/>
      </w:pPr>
      <w:rPr>
        <w:rFonts w:hint="default"/>
      </w:rPr>
    </w:lvl>
    <w:lvl w:ilvl="6">
      <w:start w:val="1"/>
      <w:numFmt w:val="decimal"/>
      <w:isLgl/>
      <w:lvlText w:val="%1.%2.%3.%4.%5.%6.%7."/>
      <w:lvlJc w:val="left"/>
      <w:pPr>
        <w:ind w:left="3912" w:hanging="1080"/>
      </w:pPr>
      <w:rPr>
        <w:rFonts w:hint="default"/>
      </w:rPr>
    </w:lvl>
    <w:lvl w:ilvl="7">
      <w:start w:val="1"/>
      <w:numFmt w:val="decimal"/>
      <w:isLgl/>
      <w:lvlText w:val="%1.%2.%3.%4.%5.%6.%7.%8."/>
      <w:lvlJc w:val="left"/>
      <w:pPr>
        <w:ind w:left="4272" w:hanging="1440"/>
      </w:pPr>
      <w:rPr>
        <w:rFonts w:hint="default"/>
      </w:rPr>
    </w:lvl>
    <w:lvl w:ilvl="8">
      <w:start w:val="1"/>
      <w:numFmt w:val="decimal"/>
      <w:isLgl/>
      <w:lvlText w:val="%1.%2.%3.%4.%5.%6.%7.%8.%9."/>
      <w:lvlJc w:val="left"/>
      <w:pPr>
        <w:ind w:left="4272" w:hanging="1440"/>
      </w:pPr>
      <w:rPr>
        <w:rFonts w:hint="default"/>
      </w:rPr>
    </w:lvl>
  </w:abstractNum>
  <w:abstractNum w:abstractNumId="7">
    <w:nsid w:val="5C0204D3"/>
    <w:multiLevelType w:val="hybridMultilevel"/>
    <w:tmpl w:val="06880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8A45DA"/>
    <w:multiLevelType w:val="multilevel"/>
    <w:tmpl w:val="BE7E7B62"/>
    <w:lvl w:ilvl="0">
      <w:start w:val="1"/>
      <w:numFmt w:val="decimal"/>
      <w:lvlText w:val="%1."/>
      <w:lvlJc w:val="left"/>
      <w:pPr>
        <w:tabs>
          <w:tab w:val="num" w:pos="360"/>
        </w:tabs>
        <w:ind w:left="360" w:hanging="360"/>
      </w:pPr>
    </w:lvl>
    <w:lvl w:ilvl="1">
      <w:start w:val="1"/>
      <w:numFmt w:val="decimal"/>
      <w:isLgl/>
      <w:lvlText w:val="%1.%2."/>
      <w:lvlJc w:val="left"/>
      <w:pPr>
        <w:tabs>
          <w:tab w:val="num" w:pos="480"/>
        </w:tabs>
        <w:ind w:left="480" w:hanging="480"/>
      </w:pPr>
      <w:rPr>
        <w:b w:val="0"/>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9">
    <w:nsid w:val="7CF63E48"/>
    <w:multiLevelType w:val="hybridMultilevel"/>
    <w:tmpl w:val="0A6AE2DC"/>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9"/>
  </w:num>
  <w:num w:numId="6">
    <w:abstractNumId w:val="5"/>
  </w:num>
  <w:num w:numId="7">
    <w:abstractNumId w:val="0"/>
  </w:num>
  <w:num w:numId="8">
    <w:abstractNumId w:val="2"/>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4B6D6F"/>
    <w:rsid w:val="000105F0"/>
    <w:rsid w:val="00027205"/>
    <w:rsid w:val="00034844"/>
    <w:rsid w:val="00051DD8"/>
    <w:rsid w:val="00054A9C"/>
    <w:rsid w:val="00055D5B"/>
    <w:rsid w:val="00055DF1"/>
    <w:rsid w:val="000A66A2"/>
    <w:rsid w:val="000B4411"/>
    <w:rsid w:val="000D45C2"/>
    <w:rsid w:val="000E230F"/>
    <w:rsid w:val="000E38AA"/>
    <w:rsid w:val="000E63B2"/>
    <w:rsid w:val="000E6A03"/>
    <w:rsid w:val="00111E86"/>
    <w:rsid w:val="001151DF"/>
    <w:rsid w:val="00115AA9"/>
    <w:rsid w:val="001545AD"/>
    <w:rsid w:val="0019535F"/>
    <w:rsid w:val="00196485"/>
    <w:rsid w:val="001977B1"/>
    <w:rsid w:val="001A1675"/>
    <w:rsid w:val="001C741A"/>
    <w:rsid w:val="001D2921"/>
    <w:rsid w:val="001D356D"/>
    <w:rsid w:val="001F26E5"/>
    <w:rsid w:val="001F596F"/>
    <w:rsid w:val="00226FF5"/>
    <w:rsid w:val="00241364"/>
    <w:rsid w:val="0025404C"/>
    <w:rsid w:val="00257B49"/>
    <w:rsid w:val="00271438"/>
    <w:rsid w:val="00272C62"/>
    <w:rsid w:val="00280218"/>
    <w:rsid w:val="00295B3A"/>
    <w:rsid w:val="002D3326"/>
    <w:rsid w:val="0031711B"/>
    <w:rsid w:val="00386FE6"/>
    <w:rsid w:val="003A7212"/>
    <w:rsid w:val="003A7ACC"/>
    <w:rsid w:val="003E0B26"/>
    <w:rsid w:val="003E1E05"/>
    <w:rsid w:val="003F7E9E"/>
    <w:rsid w:val="004012B9"/>
    <w:rsid w:val="004039A7"/>
    <w:rsid w:val="00451CAB"/>
    <w:rsid w:val="0046632E"/>
    <w:rsid w:val="004736E8"/>
    <w:rsid w:val="00484B33"/>
    <w:rsid w:val="004A033D"/>
    <w:rsid w:val="004A26F5"/>
    <w:rsid w:val="004B6D6F"/>
    <w:rsid w:val="004E1B46"/>
    <w:rsid w:val="004F6418"/>
    <w:rsid w:val="005165FB"/>
    <w:rsid w:val="005215E9"/>
    <w:rsid w:val="00530C41"/>
    <w:rsid w:val="005708AA"/>
    <w:rsid w:val="00576B95"/>
    <w:rsid w:val="005A5C07"/>
    <w:rsid w:val="005B1018"/>
    <w:rsid w:val="005B6CA8"/>
    <w:rsid w:val="005C547C"/>
    <w:rsid w:val="005E0D10"/>
    <w:rsid w:val="005F2996"/>
    <w:rsid w:val="005F734C"/>
    <w:rsid w:val="00613A76"/>
    <w:rsid w:val="00621A89"/>
    <w:rsid w:val="006321FA"/>
    <w:rsid w:val="006324A9"/>
    <w:rsid w:val="00667CAD"/>
    <w:rsid w:val="00672052"/>
    <w:rsid w:val="0067376B"/>
    <w:rsid w:val="00685B77"/>
    <w:rsid w:val="006B3803"/>
    <w:rsid w:val="006B499C"/>
    <w:rsid w:val="006C424B"/>
    <w:rsid w:val="006F6B07"/>
    <w:rsid w:val="007323CE"/>
    <w:rsid w:val="00777265"/>
    <w:rsid w:val="007E2876"/>
    <w:rsid w:val="007E738A"/>
    <w:rsid w:val="00802F29"/>
    <w:rsid w:val="00806675"/>
    <w:rsid w:val="00817F29"/>
    <w:rsid w:val="00820D4F"/>
    <w:rsid w:val="00843E32"/>
    <w:rsid w:val="00870B01"/>
    <w:rsid w:val="008D44B5"/>
    <w:rsid w:val="008E126E"/>
    <w:rsid w:val="008E48F7"/>
    <w:rsid w:val="008E594B"/>
    <w:rsid w:val="009047A5"/>
    <w:rsid w:val="00913DB9"/>
    <w:rsid w:val="009168D5"/>
    <w:rsid w:val="009349DA"/>
    <w:rsid w:val="009427D5"/>
    <w:rsid w:val="009601B5"/>
    <w:rsid w:val="009E7A06"/>
    <w:rsid w:val="00A1694A"/>
    <w:rsid w:val="00A526A7"/>
    <w:rsid w:val="00A67A36"/>
    <w:rsid w:val="00AC4938"/>
    <w:rsid w:val="00AC6BF2"/>
    <w:rsid w:val="00AD095A"/>
    <w:rsid w:val="00AD4D4C"/>
    <w:rsid w:val="00AD7F2E"/>
    <w:rsid w:val="00AE7382"/>
    <w:rsid w:val="00B057D1"/>
    <w:rsid w:val="00B1573F"/>
    <w:rsid w:val="00B42425"/>
    <w:rsid w:val="00B443FB"/>
    <w:rsid w:val="00B6125B"/>
    <w:rsid w:val="00BE5FD1"/>
    <w:rsid w:val="00C00C81"/>
    <w:rsid w:val="00C141BB"/>
    <w:rsid w:val="00C15044"/>
    <w:rsid w:val="00C2584F"/>
    <w:rsid w:val="00C30A19"/>
    <w:rsid w:val="00C41C8C"/>
    <w:rsid w:val="00C52E39"/>
    <w:rsid w:val="00C61B33"/>
    <w:rsid w:val="00C81576"/>
    <w:rsid w:val="00C83880"/>
    <w:rsid w:val="00CA07F5"/>
    <w:rsid w:val="00CC73A2"/>
    <w:rsid w:val="00CD3E8F"/>
    <w:rsid w:val="00CD76D0"/>
    <w:rsid w:val="00CE1394"/>
    <w:rsid w:val="00CE56A0"/>
    <w:rsid w:val="00D35BF2"/>
    <w:rsid w:val="00D37CF0"/>
    <w:rsid w:val="00D65B05"/>
    <w:rsid w:val="00D77F9C"/>
    <w:rsid w:val="00D85558"/>
    <w:rsid w:val="00D92740"/>
    <w:rsid w:val="00DA7B9D"/>
    <w:rsid w:val="00DB2B70"/>
    <w:rsid w:val="00DD00A4"/>
    <w:rsid w:val="00DF66CD"/>
    <w:rsid w:val="00E1292A"/>
    <w:rsid w:val="00E40724"/>
    <w:rsid w:val="00E410AC"/>
    <w:rsid w:val="00E647E4"/>
    <w:rsid w:val="00E73561"/>
    <w:rsid w:val="00E91763"/>
    <w:rsid w:val="00E9465F"/>
    <w:rsid w:val="00E979E3"/>
    <w:rsid w:val="00EA3585"/>
    <w:rsid w:val="00EA5CCD"/>
    <w:rsid w:val="00ED3093"/>
    <w:rsid w:val="00EE2CA7"/>
    <w:rsid w:val="00EF5F53"/>
    <w:rsid w:val="00F22C67"/>
    <w:rsid w:val="00F2358D"/>
    <w:rsid w:val="00F27572"/>
    <w:rsid w:val="00F64C92"/>
    <w:rsid w:val="00F71B57"/>
    <w:rsid w:val="00F77207"/>
    <w:rsid w:val="00F96CA5"/>
    <w:rsid w:val="00FB74BC"/>
    <w:rsid w:val="00FC1EBE"/>
    <w:rsid w:val="00FD2A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21F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4B6D6F"/>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4B6D6F"/>
    <w:pPr>
      <w:keepNext/>
      <w:suppressAutoHyphens/>
      <w:spacing w:before="240" w:after="60"/>
      <w:outlineLvl w:val="1"/>
    </w:pPr>
    <w:rPr>
      <w:rFonts w:ascii="Cambria" w:hAnsi="Cambria"/>
      <w:b/>
      <w:bCs/>
      <w:i/>
      <w:i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B6D6F"/>
    <w:rPr>
      <w:rFonts w:ascii="Cambria" w:eastAsia="Times New Roman" w:hAnsi="Cambria" w:cs="Times New Roman"/>
      <w:b/>
      <w:bCs/>
      <w:kern w:val="32"/>
      <w:sz w:val="32"/>
      <w:szCs w:val="32"/>
      <w:lang w:eastAsia="ru-RU"/>
    </w:rPr>
  </w:style>
  <w:style w:type="character" w:customStyle="1" w:styleId="20">
    <w:name w:val="Заголовок 2 Знак"/>
    <w:basedOn w:val="a0"/>
    <w:link w:val="2"/>
    <w:uiPriority w:val="9"/>
    <w:rsid w:val="004B6D6F"/>
    <w:rPr>
      <w:rFonts w:ascii="Cambria" w:eastAsia="Times New Roman" w:hAnsi="Cambria" w:cs="Times New Roman"/>
      <w:b/>
      <w:bCs/>
      <w:i/>
      <w:iCs/>
      <w:sz w:val="28"/>
      <w:szCs w:val="28"/>
      <w:lang w:eastAsia="ar-SA"/>
    </w:rPr>
  </w:style>
  <w:style w:type="paragraph" w:styleId="a3">
    <w:name w:val="Body Text"/>
    <w:aliases w:val="Çàã1,BO,ID,body indent,andrad,EHPT,Body Text2"/>
    <w:basedOn w:val="a"/>
    <w:link w:val="a4"/>
    <w:uiPriority w:val="99"/>
    <w:unhideWhenUsed/>
    <w:rsid w:val="004B6D6F"/>
    <w:pPr>
      <w:spacing w:after="120"/>
    </w:pPr>
  </w:style>
  <w:style w:type="character" w:customStyle="1" w:styleId="a4">
    <w:name w:val="Основной текст Знак"/>
    <w:aliases w:val="Çàã1 Знак,BO Знак,ID Знак,body indent Знак,andrad Знак,EHPT Знак,Body Text2 Знак"/>
    <w:basedOn w:val="a0"/>
    <w:link w:val="a3"/>
    <w:uiPriority w:val="99"/>
    <w:rsid w:val="004B6D6F"/>
    <w:rPr>
      <w:rFonts w:ascii="Times New Roman" w:eastAsia="Times New Roman" w:hAnsi="Times New Roman" w:cs="Times New Roman"/>
      <w:sz w:val="24"/>
      <w:szCs w:val="24"/>
      <w:lang w:eastAsia="ru-RU"/>
    </w:rPr>
  </w:style>
  <w:style w:type="paragraph" w:styleId="a5">
    <w:name w:val="No Spacing"/>
    <w:link w:val="a6"/>
    <w:uiPriority w:val="99"/>
    <w:qFormat/>
    <w:rsid w:val="004B6D6F"/>
    <w:pPr>
      <w:spacing w:after="0" w:line="240" w:lineRule="auto"/>
    </w:pPr>
    <w:rPr>
      <w:rFonts w:ascii="Calibri" w:eastAsia="Calibri" w:hAnsi="Calibri" w:cs="Times New Roman"/>
    </w:rPr>
  </w:style>
  <w:style w:type="paragraph" w:styleId="a7">
    <w:name w:val="Title"/>
    <w:aliases w:val="Знак Знак Знак Знак Знак Знак Знак Знак"/>
    <w:basedOn w:val="a"/>
    <w:link w:val="a8"/>
    <w:qFormat/>
    <w:rsid w:val="004B6D6F"/>
    <w:pPr>
      <w:jc w:val="center"/>
    </w:pPr>
    <w:rPr>
      <w:sz w:val="28"/>
    </w:rPr>
  </w:style>
  <w:style w:type="character" w:customStyle="1" w:styleId="a8">
    <w:name w:val="Название Знак"/>
    <w:aliases w:val="Знак Знак Знак Знак Знак Знак Знак Знак Знак"/>
    <w:basedOn w:val="a0"/>
    <w:link w:val="a7"/>
    <w:rsid w:val="004B6D6F"/>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B6D6F"/>
  </w:style>
  <w:style w:type="character" w:styleId="a9">
    <w:name w:val="page number"/>
    <w:basedOn w:val="a0"/>
    <w:uiPriority w:val="99"/>
    <w:rsid w:val="004B6D6F"/>
  </w:style>
  <w:style w:type="paragraph" w:styleId="aa">
    <w:name w:val="footer"/>
    <w:basedOn w:val="a"/>
    <w:link w:val="ab"/>
    <w:uiPriority w:val="99"/>
    <w:rsid w:val="004B6D6F"/>
    <w:pPr>
      <w:tabs>
        <w:tab w:val="center" w:pos="4153"/>
        <w:tab w:val="right" w:pos="8306"/>
      </w:tabs>
    </w:pPr>
    <w:rPr>
      <w:sz w:val="20"/>
      <w:szCs w:val="20"/>
    </w:rPr>
  </w:style>
  <w:style w:type="character" w:customStyle="1" w:styleId="ab">
    <w:name w:val="Нижний колонтитул Знак"/>
    <w:basedOn w:val="a0"/>
    <w:link w:val="aa"/>
    <w:uiPriority w:val="99"/>
    <w:rsid w:val="004B6D6F"/>
    <w:rPr>
      <w:rFonts w:ascii="Times New Roman" w:eastAsia="Times New Roman" w:hAnsi="Times New Roman" w:cs="Times New Roman"/>
      <w:sz w:val="20"/>
      <w:szCs w:val="20"/>
      <w:lang w:eastAsia="ru-RU"/>
    </w:rPr>
  </w:style>
  <w:style w:type="paragraph" w:customStyle="1" w:styleId="ConsNonformat">
    <w:name w:val="ConsNonformat"/>
    <w:link w:val="ConsNonformat0"/>
    <w:rsid w:val="004B6D6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rsid w:val="004B6D6F"/>
    <w:rPr>
      <w:rFonts w:ascii="Courier New" w:eastAsia="Times New Roman" w:hAnsi="Courier New" w:cs="Courier New"/>
      <w:sz w:val="20"/>
      <w:szCs w:val="20"/>
      <w:lang w:eastAsia="ru-RU"/>
    </w:rPr>
  </w:style>
  <w:style w:type="character" w:customStyle="1" w:styleId="a6">
    <w:name w:val="Без интервала Знак"/>
    <w:link w:val="a5"/>
    <w:uiPriority w:val="99"/>
    <w:locked/>
    <w:rsid w:val="004B6D6F"/>
    <w:rPr>
      <w:rFonts w:ascii="Calibri" w:eastAsia="Calibri" w:hAnsi="Calibri" w:cs="Times New Roman"/>
    </w:rPr>
  </w:style>
  <w:style w:type="paragraph" w:styleId="ac">
    <w:name w:val="List Paragraph"/>
    <w:basedOn w:val="a"/>
    <w:uiPriority w:val="34"/>
    <w:qFormat/>
    <w:rsid w:val="001151DF"/>
    <w:pPr>
      <w:ind w:left="720"/>
      <w:contextualSpacing/>
    </w:pPr>
  </w:style>
  <w:style w:type="paragraph" w:styleId="ad">
    <w:name w:val="Balloon Text"/>
    <w:basedOn w:val="a"/>
    <w:link w:val="ae"/>
    <w:uiPriority w:val="99"/>
    <w:semiHidden/>
    <w:unhideWhenUsed/>
    <w:rsid w:val="004F6418"/>
    <w:rPr>
      <w:rFonts w:ascii="Segoe UI" w:hAnsi="Segoe UI" w:cs="Segoe UI"/>
      <w:sz w:val="18"/>
      <w:szCs w:val="18"/>
    </w:rPr>
  </w:style>
  <w:style w:type="character" w:customStyle="1" w:styleId="ae">
    <w:name w:val="Текст выноски Знак"/>
    <w:basedOn w:val="a0"/>
    <w:link w:val="ad"/>
    <w:uiPriority w:val="99"/>
    <w:semiHidden/>
    <w:rsid w:val="004F6418"/>
    <w:rPr>
      <w:rFonts w:ascii="Segoe UI" w:eastAsia="Times New Roman" w:hAnsi="Segoe UI" w:cs="Segoe UI"/>
      <w:sz w:val="18"/>
      <w:szCs w:val="18"/>
      <w:lang w:eastAsia="ru-RU"/>
    </w:rPr>
  </w:style>
  <w:style w:type="character" w:customStyle="1" w:styleId="s1">
    <w:name w:val="s1"/>
    <w:basedOn w:val="a0"/>
    <w:rsid w:val="00E9465F"/>
  </w:style>
  <w:style w:type="paragraph" w:customStyle="1" w:styleId="p1">
    <w:name w:val="p1"/>
    <w:basedOn w:val="a"/>
    <w:rsid w:val="00E9465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1932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r.201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676F45-6531-4BA6-B8AF-70202FC7C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6</Pages>
  <Words>2818</Words>
  <Characters>16064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Натали Аристова</cp:lastModifiedBy>
  <cp:revision>47</cp:revision>
  <cp:lastPrinted>2025-05-19T13:50:00Z</cp:lastPrinted>
  <dcterms:created xsi:type="dcterms:W3CDTF">2019-05-30T12:38:00Z</dcterms:created>
  <dcterms:modified xsi:type="dcterms:W3CDTF">2026-09-14T12:57:00Z</dcterms:modified>
</cp:coreProperties>
</file>