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893FD" w14:textId="29702715" w:rsidR="00C13D8A" w:rsidRPr="00294EFC" w:rsidRDefault="00CE6EF0" w:rsidP="002A78A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Hlk240442390"/>
      <w:r w:rsidRPr="00294EFC">
        <w:rPr>
          <w:rFonts w:ascii="Times New Roman" w:hAnsi="Times New Roman" w:cs="Times New Roman"/>
          <w:b/>
          <w:bCs/>
        </w:rPr>
        <w:t>Описание объекта закупки</w:t>
      </w:r>
    </w:p>
    <w:p w14:paraId="43920E0D" w14:textId="19A482B9" w:rsidR="00C13D8A" w:rsidRPr="002A78A0" w:rsidRDefault="00CE6EF0" w:rsidP="00B11632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2A78A0">
        <w:rPr>
          <w:rFonts w:ascii="Times New Roman" w:hAnsi="Times New Roman" w:cs="Times New Roman"/>
        </w:rPr>
        <w:t>в соответствии со статьей 33 Федерального закона</w:t>
      </w:r>
      <w:r w:rsidR="008304E0" w:rsidRPr="002A78A0">
        <w:rPr>
          <w:rFonts w:ascii="Times New Roman" w:hAnsi="Times New Roman" w:cs="Times New Roman"/>
        </w:rPr>
        <w:t xml:space="preserve"> </w:t>
      </w:r>
      <w:r w:rsidRPr="002A78A0">
        <w:rPr>
          <w:rFonts w:ascii="Times New Roman" w:hAnsi="Times New Roman" w:cs="Times New Roman"/>
        </w:rPr>
        <w:t>от 05</w:t>
      </w:r>
      <w:r w:rsidR="00C13D8A" w:rsidRPr="002A78A0">
        <w:rPr>
          <w:rFonts w:ascii="Times New Roman" w:hAnsi="Times New Roman" w:cs="Times New Roman"/>
        </w:rPr>
        <w:t>.04.</w:t>
      </w:r>
      <w:r w:rsidRPr="002A78A0">
        <w:rPr>
          <w:rFonts w:ascii="Times New Roman" w:hAnsi="Times New Roman" w:cs="Times New Roman"/>
        </w:rPr>
        <w:t xml:space="preserve">2013 № 44-ФЗ </w:t>
      </w:r>
    </w:p>
    <w:p w14:paraId="287C4B84" w14:textId="2B5C7377" w:rsidR="00294EFC" w:rsidRPr="002A78A0" w:rsidRDefault="00CE6EF0" w:rsidP="002A78A0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2A78A0">
        <w:rPr>
          <w:rFonts w:ascii="Times New Roman" w:hAnsi="Times New Roman" w:cs="Times New Roman"/>
        </w:rPr>
        <w:t xml:space="preserve">«О контрактной системе в сфере закупок товаров, работ, услуг для обеспечения государственных и муниципальных </w:t>
      </w:r>
      <w:proofErr w:type="gramStart"/>
      <w:r w:rsidRPr="002A78A0">
        <w:rPr>
          <w:rFonts w:ascii="Times New Roman" w:hAnsi="Times New Roman" w:cs="Times New Roman"/>
        </w:rPr>
        <w:t>нужд»</w:t>
      </w:r>
      <w:r w:rsidR="002A78A0" w:rsidRPr="002A78A0">
        <w:rPr>
          <w:rFonts w:ascii="Times New Roman" w:hAnsi="Times New Roman" w:cs="Times New Roman"/>
        </w:rPr>
        <w:t xml:space="preserve">  </w:t>
      </w:r>
      <w:r w:rsidR="00BC7197" w:rsidRPr="002A78A0">
        <w:rPr>
          <w:rFonts w:ascii="Times New Roman" w:hAnsi="Times New Roman" w:cs="Times New Roman"/>
        </w:rPr>
        <w:t>(</w:t>
      </w:r>
      <w:proofErr w:type="gramEnd"/>
      <w:r w:rsidR="00BC7197" w:rsidRPr="002A78A0">
        <w:rPr>
          <w:rFonts w:ascii="Times New Roman" w:hAnsi="Times New Roman" w:cs="Times New Roman"/>
        </w:rPr>
        <w:t>далее –Закон о контрактной системе)</w:t>
      </w:r>
    </w:p>
    <w:p w14:paraId="4D609A42" w14:textId="34A72C75" w:rsidR="00294EFC" w:rsidRPr="00A51CC7" w:rsidRDefault="00294EFC" w:rsidP="00A51CC7">
      <w:pPr>
        <w:pStyle w:val="a4"/>
        <w:numPr>
          <w:ilvl w:val="0"/>
          <w:numId w:val="9"/>
        </w:numPr>
        <w:rPr>
          <w:b/>
          <w:snapToGrid w:val="0"/>
          <w:sz w:val="22"/>
          <w:szCs w:val="22"/>
        </w:rPr>
      </w:pPr>
      <w:r w:rsidRPr="002656D7">
        <w:rPr>
          <w:b/>
          <w:snapToGrid w:val="0"/>
          <w:sz w:val="22"/>
          <w:szCs w:val="22"/>
        </w:rPr>
        <w:t>Наименование и описание объекта закупки, количество товара:</w:t>
      </w:r>
    </w:p>
    <w:tbl>
      <w:tblPr>
        <w:tblpPr w:leftFromText="180" w:rightFromText="180" w:vertAnchor="text" w:horzAnchor="margin" w:tblpX="-627" w:tblpY="109"/>
        <w:tblW w:w="11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1"/>
        <w:gridCol w:w="2126"/>
        <w:gridCol w:w="6662"/>
        <w:gridCol w:w="992"/>
        <w:gridCol w:w="851"/>
      </w:tblGrid>
      <w:tr w:rsidR="00294EFC" w:rsidRPr="002656D7" w14:paraId="2BF33F2E" w14:textId="77777777" w:rsidTr="008B74BE">
        <w:trPr>
          <w:trHeight w:val="53"/>
        </w:trPr>
        <w:tc>
          <w:tcPr>
            <w:tcW w:w="421" w:type="dxa"/>
            <w:shd w:val="clear" w:color="auto" w:fill="auto"/>
            <w:vAlign w:val="center"/>
          </w:tcPr>
          <w:p w14:paraId="0E0AADA5" w14:textId="77777777" w:rsidR="00294EFC" w:rsidRPr="002656D7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shd w:val="clear" w:color="auto" w:fill="FFFFFF"/>
              </w:rPr>
              <w:t>№</w:t>
            </w:r>
          </w:p>
        </w:tc>
        <w:tc>
          <w:tcPr>
            <w:tcW w:w="2126" w:type="dxa"/>
            <w:vAlign w:val="center"/>
          </w:tcPr>
          <w:p w14:paraId="4AB45A59" w14:textId="77777777" w:rsidR="00294EFC" w:rsidRPr="002656D7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Код позиции КТРУ</w:t>
            </w:r>
          </w:p>
          <w:p w14:paraId="03FAE625" w14:textId="77777777" w:rsidR="00294EFC" w:rsidRPr="002A78A0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</w:pPr>
            <w:r w:rsidRPr="002A78A0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>(указан для сведения)</w:t>
            </w:r>
          </w:p>
        </w:tc>
        <w:tc>
          <w:tcPr>
            <w:tcW w:w="6662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B5BDCCD" w14:textId="77777777" w:rsidR="00294EFC" w:rsidRPr="002656D7" w:rsidRDefault="00294EFC" w:rsidP="002A78A0">
            <w:pPr>
              <w:widowControl w:val="0"/>
              <w:tabs>
                <w:tab w:val="left" w:pos="65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Наименование и х</w:t>
            </w:r>
            <w:r w:rsidRPr="002656D7">
              <w:rPr>
                <w:rFonts w:ascii="Times New Roman" w:hAnsi="Times New Roman" w:cs="Times New Roman"/>
                <w:b/>
                <w:shd w:val="clear" w:color="auto" w:fill="FFFFFF"/>
              </w:rPr>
              <w:t>арактеристики товара (показатели товара), в том числе по каталогу товаров, работ, услуг (далее – КТРУ)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E3289A1" w14:textId="77777777" w:rsidR="00294EFC" w:rsidRPr="002656D7" w:rsidRDefault="00294EFC" w:rsidP="00967A90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Ед. изм. по КТРУ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13D6A136" w14:textId="77777777" w:rsidR="00294EFC" w:rsidRPr="002656D7" w:rsidRDefault="00294EFC" w:rsidP="00967A90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Кол-во</w:t>
            </w:r>
          </w:p>
        </w:tc>
      </w:tr>
      <w:tr w:rsidR="00294EFC" w:rsidRPr="002656D7" w14:paraId="35EE8374" w14:textId="77777777" w:rsidTr="008B74BE">
        <w:trPr>
          <w:trHeight w:val="416"/>
        </w:trPr>
        <w:tc>
          <w:tcPr>
            <w:tcW w:w="421" w:type="dxa"/>
            <w:shd w:val="clear" w:color="auto" w:fill="auto"/>
            <w:vAlign w:val="center"/>
          </w:tcPr>
          <w:p w14:paraId="2DCB81C8" w14:textId="77777777" w:rsidR="00294EFC" w:rsidRPr="002656D7" w:rsidRDefault="00294EFC" w:rsidP="00890D12">
            <w:pPr>
              <w:pStyle w:val="a4"/>
              <w:widowControl w:val="0"/>
              <w:numPr>
                <w:ilvl w:val="0"/>
                <w:numId w:val="3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14:paraId="614B419E" w14:textId="3F6AAD7F" w:rsidR="00294EFC" w:rsidRDefault="00075900" w:rsidP="00890D12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21.20.24.170</w:t>
            </w:r>
          </w:p>
          <w:p w14:paraId="78FF7BBB" w14:textId="7BA5C545" w:rsidR="00075900" w:rsidRDefault="0058578D" w:rsidP="00890D12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218DD0E5" wp14:editId="58939929">
                  <wp:extent cx="1122680" cy="1435100"/>
                  <wp:effectExtent l="0" t="0" r="127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43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58AF23" w14:textId="6C9060C5" w:rsidR="00C110E3" w:rsidRDefault="0058578D" w:rsidP="00890D12">
            <w:pPr>
              <w:spacing w:after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D5236" wp14:editId="3AA7CA25">
                  <wp:extent cx="1122680" cy="1483995"/>
                  <wp:effectExtent l="0" t="0" r="1270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48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303FC" w14:textId="4141D434" w:rsidR="00890D12" w:rsidRDefault="00890D12" w:rsidP="00890D12">
            <w:pPr>
              <w:spacing w:after="0"/>
              <w:rPr>
                <w:noProof/>
              </w:rPr>
            </w:pPr>
          </w:p>
          <w:p w14:paraId="5B758885" w14:textId="054B9B91" w:rsidR="00075900" w:rsidRDefault="0058578D" w:rsidP="0007590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09BCEE9" wp14:editId="345D9431">
                  <wp:extent cx="1122680" cy="1417955"/>
                  <wp:effectExtent l="0" t="0" r="127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E25A20" w14:textId="2BC14B4A" w:rsidR="00075900" w:rsidRDefault="0058578D" w:rsidP="00075900">
            <w:pPr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317232AF" wp14:editId="050F28C6">
                  <wp:extent cx="1122680" cy="1509395"/>
                  <wp:effectExtent l="0" t="0" r="127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509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D725E9" w14:textId="77777777" w:rsidR="00075900" w:rsidRDefault="00075900" w:rsidP="00075900">
            <w:pPr>
              <w:rPr>
                <w:rFonts w:ascii="Times New Roman" w:hAnsi="Times New Roman" w:cs="Times New Roman"/>
              </w:rPr>
            </w:pPr>
          </w:p>
          <w:p w14:paraId="20A332A4" w14:textId="77777777" w:rsidR="00075900" w:rsidRDefault="00075900" w:rsidP="00075900">
            <w:pPr>
              <w:rPr>
                <w:rFonts w:ascii="Times New Roman" w:hAnsi="Times New Roman" w:cs="Times New Roman"/>
              </w:rPr>
            </w:pPr>
          </w:p>
          <w:p w14:paraId="733EA6BA" w14:textId="6C7911C5" w:rsidR="00075900" w:rsidRPr="00075900" w:rsidRDefault="00075900" w:rsidP="000759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  <w:tcBorders>
              <w:right w:val="single" w:sz="4" w:space="0" w:color="auto"/>
            </w:tcBorders>
            <w:shd w:val="clear" w:color="auto" w:fill="FFFFFF"/>
          </w:tcPr>
          <w:p w14:paraId="37368271" w14:textId="7AE4FD18" w:rsidR="00890D12" w:rsidRPr="0058578D" w:rsidRDefault="0058578D" w:rsidP="0058578D">
            <w:pPr>
              <w:pStyle w:val="1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58578D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>Аптечка медицинская по оказанию первой помощи укомплектованная под ключ </w:t>
            </w:r>
            <w:r w:rsidR="00890D12" w:rsidRPr="0058578D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для общеобразовательных учреждений по приказу 261н </w:t>
            </w:r>
          </w:p>
          <w:p w14:paraId="5DE60345" w14:textId="7D7B2873" w:rsidR="00890D12" w:rsidRPr="0058578D" w:rsidRDefault="00890D12" w:rsidP="0058578D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</w:p>
          <w:p w14:paraId="2AF85B4B" w14:textId="3DCE8D76" w:rsidR="00075900" w:rsidRPr="0058578D" w:rsidRDefault="00075900" w:rsidP="0058578D">
            <w:pPr>
              <w:pStyle w:val="ab"/>
              <w:shd w:val="clear" w:color="auto" w:fill="FFFFFF"/>
              <w:spacing w:before="75" w:beforeAutospacing="0" w:after="0" w:afterAutospacing="0"/>
              <w:rPr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>Комплектация</w:t>
            </w:r>
            <w:r w:rsidR="0058578D">
              <w:rPr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>:</w:t>
            </w:r>
          </w:p>
          <w:p w14:paraId="34565E34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1- Сумка; </w:t>
            </w:r>
          </w:p>
          <w:p w14:paraId="745F617B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2- Турникет; </w:t>
            </w:r>
          </w:p>
          <w:p w14:paraId="4494017F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3- Бальзам "</w:t>
            </w:r>
            <w:proofErr w:type="spellStart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Заживин</w:t>
            </w:r>
            <w:proofErr w:type="spellEnd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"; </w:t>
            </w:r>
          </w:p>
          <w:p w14:paraId="0C2A797D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4- Присыпка для ран; </w:t>
            </w:r>
          </w:p>
          <w:p w14:paraId="504E051E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5- Хлоргексидин с распылителем; </w:t>
            </w:r>
          </w:p>
          <w:p w14:paraId="675BF39A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6- Зеленка; </w:t>
            </w:r>
          </w:p>
          <w:p w14:paraId="2868565C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7- Йод; </w:t>
            </w:r>
          </w:p>
          <w:p w14:paraId="4ED64D42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8- Пакет гипотермический; </w:t>
            </w:r>
          </w:p>
          <w:p w14:paraId="64D167FD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9- Бинт Эластичный; </w:t>
            </w:r>
          </w:p>
          <w:p w14:paraId="24231DD5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10- Бинт </w:t>
            </w:r>
            <w:proofErr w:type="spellStart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Самофиксирующийся</w:t>
            </w:r>
            <w:proofErr w:type="spellEnd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; </w:t>
            </w:r>
          </w:p>
          <w:p w14:paraId="0B726FF9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11- Бинт Стерильный 7м х 14см; </w:t>
            </w:r>
          </w:p>
          <w:p w14:paraId="31BF6A53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12- Бинт Стерильный 5м х 14см; </w:t>
            </w:r>
          </w:p>
          <w:p w14:paraId="46721239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13- Бинт Нестерильный 7м х 14см; </w:t>
            </w:r>
          </w:p>
          <w:p w14:paraId="2BA4D6DC" w14:textId="319BF0CF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14- Бинт Нестерильный 5м х 14см; </w:t>
            </w:r>
          </w:p>
          <w:p w14:paraId="66001760" w14:textId="13A3521E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15</w:t>
            </w:r>
            <w:r w:rsid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-</w:t>
            </w: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Бинт Эластичный трубчатый; </w:t>
            </w:r>
          </w:p>
          <w:p w14:paraId="51BF7999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16- Лейкопластырь рулонный; </w:t>
            </w:r>
          </w:p>
          <w:p w14:paraId="18099BA7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17- Лейкопластырь Бактериальный 2шт; </w:t>
            </w:r>
          </w:p>
          <w:p w14:paraId="2EB59298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18- Лейкопластырь "</w:t>
            </w:r>
            <w:proofErr w:type="spellStart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Унипласт</w:t>
            </w:r>
            <w:proofErr w:type="spellEnd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" Бактериальный водостойкий - 8 </w:t>
            </w:r>
            <w:proofErr w:type="spellStart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шт</w:t>
            </w:r>
            <w:proofErr w:type="spellEnd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; 19- Лейкопластырь Перцовый; </w:t>
            </w:r>
          </w:p>
          <w:p w14:paraId="68CFE9A7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20- Салфетка кровоостанавливающая для ран; </w:t>
            </w:r>
          </w:p>
          <w:p w14:paraId="3BF1F508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21- Салфетка Спиртовая 5шт; </w:t>
            </w:r>
          </w:p>
          <w:p w14:paraId="03256738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22- Салфетка с нашатырём;</w:t>
            </w:r>
          </w:p>
          <w:p w14:paraId="040BF9C2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23- Салфетки марлевые стерильные; </w:t>
            </w:r>
          </w:p>
          <w:p w14:paraId="75760FBA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24- Термоодеяло; </w:t>
            </w:r>
          </w:p>
          <w:p w14:paraId="2DA00610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25- Ножницы медицинские; </w:t>
            </w:r>
          </w:p>
          <w:p w14:paraId="1FF4E131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26- Пинцет; </w:t>
            </w:r>
          </w:p>
          <w:p w14:paraId="2F9BECD7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27- Устройство-Маска для ИВЛ; </w:t>
            </w:r>
          </w:p>
          <w:p w14:paraId="3B6E693A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28- Маска четырёхслойная; </w:t>
            </w:r>
          </w:p>
          <w:p w14:paraId="2960C78F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29- Перчатки </w:t>
            </w:r>
            <w:proofErr w:type="spellStart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Нитриловые</w:t>
            </w:r>
            <w:proofErr w:type="spellEnd"/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; </w:t>
            </w:r>
          </w:p>
          <w:p w14:paraId="736F7F50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30- Бахилы; </w:t>
            </w:r>
          </w:p>
          <w:p w14:paraId="5DBEA5B6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31- Ватные диски - 5шт; </w:t>
            </w:r>
          </w:p>
          <w:p w14:paraId="646926F5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32- Ватные Палочки 10шт; </w:t>
            </w:r>
          </w:p>
          <w:p w14:paraId="2ABDC409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33- Шприц 2 мл; </w:t>
            </w:r>
          </w:p>
          <w:p w14:paraId="6F33B234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34-Шприц 5 мл; </w:t>
            </w:r>
          </w:p>
          <w:p w14:paraId="4E7EF9F3" w14:textId="77777777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35- Булавка Английская; </w:t>
            </w:r>
          </w:p>
          <w:p w14:paraId="07A46E05" w14:textId="66D0033C" w:rsidR="0058578D" w:rsidRDefault="00075900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3</w:t>
            </w:r>
            <w:r w:rsid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6</w:t>
            </w: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- Клей БФ </w:t>
            </w:r>
          </w:p>
          <w:p w14:paraId="4F8DDD1C" w14:textId="77777777" w:rsidR="006726AC" w:rsidRDefault="00CF34AA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8578D">
              <w:rPr>
                <w:color w:val="000000" w:themeColor="text1"/>
                <w:sz w:val="22"/>
                <w:szCs w:val="22"/>
                <w:shd w:val="clear" w:color="auto" w:fill="FFFFFF"/>
              </w:rPr>
              <w:t>Все материалы соответствуют современным требованиям безопасности и имеют длительный срок годности. Гарантия 5 лет подтверждает качество сборки и надежность использования даже в сложных условиях.</w:t>
            </w:r>
            <w:r w:rsidR="006726AC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3BC16DC8" w14:textId="646B42AC" w:rsidR="006726AC" w:rsidRPr="006726AC" w:rsidRDefault="006726AC" w:rsidP="006726AC">
            <w:pPr>
              <w:pStyle w:val="ab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726AC"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Сертификат соответствия-обязателен!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69D57B8" w14:textId="77777777" w:rsidR="00294EFC" w:rsidRPr="002656D7" w:rsidRDefault="00294EFC" w:rsidP="00890D12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shd w:val="clear" w:color="auto" w:fill="FFFFFF"/>
              </w:rPr>
              <w:t xml:space="preserve">Штука 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5D3ADAF3" w14:textId="49E4458B" w:rsidR="00294EFC" w:rsidRPr="00C110E3" w:rsidRDefault="00C110E3" w:rsidP="00890D12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1</w:t>
            </w:r>
          </w:p>
        </w:tc>
      </w:tr>
      <w:tr w:rsidR="00C110E3" w:rsidRPr="002656D7" w14:paraId="2AC2C393" w14:textId="77777777" w:rsidTr="008B74BE">
        <w:trPr>
          <w:trHeight w:val="1833"/>
        </w:trPr>
        <w:tc>
          <w:tcPr>
            <w:tcW w:w="421" w:type="dxa"/>
            <w:shd w:val="clear" w:color="auto" w:fill="auto"/>
            <w:vAlign w:val="center"/>
          </w:tcPr>
          <w:p w14:paraId="6302E7D1" w14:textId="77777777" w:rsidR="00C110E3" w:rsidRPr="002656D7" w:rsidRDefault="00C110E3" w:rsidP="00D53A17">
            <w:pPr>
              <w:pStyle w:val="a4"/>
              <w:widowControl w:val="0"/>
              <w:numPr>
                <w:ilvl w:val="0"/>
                <w:numId w:val="3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14:paraId="5AAF3491" w14:textId="77777777" w:rsidR="00C9103C" w:rsidRDefault="00C9103C" w:rsidP="00D53A1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21.20.24.170</w:t>
            </w:r>
          </w:p>
          <w:p w14:paraId="01843830" w14:textId="7C4BA5BB" w:rsidR="00C110E3" w:rsidRPr="00C110E3" w:rsidRDefault="008B74BE" w:rsidP="008B74BE">
            <w:pPr>
              <w:spacing w:after="0" w:line="240" w:lineRule="auto"/>
              <w:ind w:hanging="250"/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073BF33" wp14:editId="224046A5">
                  <wp:extent cx="1371138" cy="1371138"/>
                  <wp:effectExtent l="0" t="0" r="0" b="0"/>
                  <wp:docPr id="9" name="Рисунок 9" descr="Укладки медицинские и апте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Укладки медицинские и апте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051" cy="1383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tcBorders>
              <w:right w:val="single" w:sz="4" w:space="0" w:color="auto"/>
            </w:tcBorders>
            <w:shd w:val="clear" w:color="auto" w:fill="FFFFFF"/>
          </w:tcPr>
          <w:p w14:paraId="0AE2BB8B" w14:textId="77777777" w:rsidR="00D53A17" w:rsidRPr="00D53A17" w:rsidRDefault="00D53A17" w:rsidP="00D53A17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D53A1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 xml:space="preserve">Аптечка первой помощи для спортивных залов Приказ </w:t>
            </w:r>
            <w:proofErr w:type="spellStart"/>
            <w:r w:rsidRPr="00D53A1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>Минздравмедпрома</w:t>
            </w:r>
            <w:proofErr w:type="spellEnd"/>
            <w:r w:rsidRPr="00D53A1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 России от 24.06.96 № 266</w:t>
            </w:r>
          </w:p>
          <w:p w14:paraId="199D6DD4" w14:textId="77777777" w:rsidR="002F4B09" w:rsidRPr="00D53A17" w:rsidRDefault="002F4B09" w:rsidP="00D53A17">
            <w:pPr>
              <w:spacing w:after="0" w:line="240" w:lineRule="auto"/>
              <w:rPr>
                <w:rFonts w:ascii="Times New Roman" w:eastAsiaTheme="majorEastAsia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7A8F86A0" w14:textId="77777777" w:rsidR="00D53A17" w:rsidRPr="00D53A17" w:rsidRDefault="00D53A17" w:rsidP="00037552">
            <w:pPr>
              <w:pStyle w:val="2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Аптечка для спортивных залов состав:</w:t>
            </w:r>
          </w:p>
          <w:p w14:paraId="6F2C9704" w14:textId="77777777" w:rsidR="00D53A17" w:rsidRPr="004D02BB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>Обезболивающие, противовоспалительные и противошоковые средства при травме (ушибы, переломы, вывихи), ранениях, шоке.</w:t>
            </w:r>
          </w:p>
          <w:p w14:paraId="1CAA6E10" w14:textId="77777777" w:rsidR="00D53A17" w:rsidRPr="00D53A17" w:rsidRDefault="00D53A17" w:rsidP="00E201A9">
            <w:pPr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</w:rPr>
              <w:t xml:space="preserve">Анальгин 0,5 № 10 (или аналог) 1 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уп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514D2E28" w14:textId="77777777" w:rsidR="00D53A17" w:rsidRPr="00D53A17" w:rsidRDefault="00D53A17" w:rsidP="00E201A9">
            <w:pPr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</w:rPr>
              <w:lastRenderedPageBreak/>
              <w:t>Портативный гипотермический (охлаждающий) пакет-контейнер (полиэтиленовый кулек со льдом) 1 шт.</w:t>
            </w:r>
          </w:p>
          <w:p w14:paraId="57065889" w14:textId="72E77415" w:rsidR="00D53A17" w:rsidRPr="004D02BB" w:rsidRDefault="00D53A17" w:rsidP="004D02BB">
            <w:pPr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</w:rPr>
              <w:t xml:space="preserve">Раствор 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сульфацила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 xml:space="preserve"> натрия 1 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фл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63279AED" w14:textId="77777777" w:rsidR="00D53A17" w:rsidRPr="004D02BB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>Средства для остановки кровотечения обработки и перевязки ран.</w:t>
            </w:r>
          </w:p>
          <w:p w14:paraId="016F6B97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Жгут для остановки артериального кровотечения с дозировкой компрессией (с добавлением) для само- и взаимопомощи 1 шт.</w:t>
            </w:r>
          </w:p>
          <w:p w14:paraId="2A7F2C24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Бинт стерильный 10 х 5 см 1 шт.</w:t>
            </w:r>
          </w:p>
          <w:p w14:paraId="6BCD21F7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Бинт нестерильный 10 х 5 см 1 шт.</w:t>
            </w:r>
          </w:p>
          <w:p w14:paraId="379CF19C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Бинт нестерильный 10 х 5 см 1 шт.</w:t>
            </w:r>
          </w:p>
          <w:p w14:paraId="1AEDCD0F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Атравматичная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 xml:space="preserve"> повязка с 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диоксидином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 xml:space="preserve"> или нитратом серебра 8 х 10 см. Для перевязки грязных ран 1 шт.</w:t>
            </w:r>
          </w:p>
          <w:p w14:paraId="2FE074B1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Лейкопластырь бактерицидный 2,5 х 7,2 или 2×5 см 8 шт.</w:t>
            </w:r>
          </w:p>
          <w:p w14:paraId="50E985A3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Салфетки стерильные для остановки капиллярного и венозного кровотечения «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Колетекс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 xml:space="preserve"> ГЕМ» (или 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Активтекс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 xml:space="preserve">) с 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фурагином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 xml:space="preserve"> 6 х 10 см или 10 х 18 см или салфетки с 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феракрилом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 xml:space="preserve"> кровоостанавливающие 135х185мм 3 шт.</w:t>
            </w:r>
          </w:p>
          <w:p w14:paraId="29B8A82A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 xml:space="preserve">Раствор йода спиртовой 5 % или бриллиантовой зелени 1 % 1 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фл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>.</w:t>
            </w:r>
          </w:p>
          <w:p w14:paraId="2C1826F4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Лейкопластырь 1 х 500 см или 2 х 250 см 1 шт.</w:t>
            </w:r>
          </w:p>
          <w:p w14:paraId="359B345C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Бинт эластичный трубчатый медицинский нестерильный № 1, 3, 6 по 1 шт.</w:t>
            </w:r>
          </w:p>
          <w:p w14:paraId="1E347F79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 xml:space="preserve">Вата 50 г 1 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уп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>.</w:t>
            </w:r>
          </w:p>
          <w:p w14:paraId="5F0AF476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Шины для верхних и нижних конечностей (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Дитерихса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>) до 2 шт.</w:t>
            </w:r>
          </w:p>
          <w:p w14:paraId="425132DA" w14:textId="77777777" w:rsidR="00D53A17" w:rsidRPr="008B74BE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Косынка для иммобилизации верхних конечностей (1,5 м2 — 1,5 м2) 1 шт.</w:t>
            </w:r>
          </w:p>
          <w:p w14:paraId="7368795B" w14:textId="6557020F" w:rsidR="008B74BE" w:rsidRPr="004D02BB" w:rsidRDefault="00D53A17" w:rsidP="00E201A9">
            <w:pPr>
              <w:pStyle w:val="a4"/>
              <w:numPr>
                <w:ilvl w:val="0"/>
                <w:numId w:val="38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 xml:space="preserve">Носилки матерчатые (складные) — 1 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уп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>.</w:t>
            </w:r>
          </w:p>
          <w:p w14:paraId="14272C69" w14:textId="55F6D9A8" w:rsidR="008B74BE" w:rsidRPr="004D02BB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>Средства при болях в сердце.</w:t>
            </w:r>
          </w:p>
          <w:p w14:paraId="705133C2" w14:textId="77777777" w:rsidR="00D53A17" w:rsidRPr="008B74BE" w:rsidRDefault="00D53A17" w:rsidP="00E201A9">
            <w:pPr>
              <w:pStyle w:val="a4"/>
              <w:numPr>
                <w:ilvl w:val="0"/>
                <w:numId w:val="39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>Нитроглицерин таблетки № 40 или капли № 20 (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тринитрралонг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 xml:space="preserve">) 1 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уп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>.</w:t>
            </w:r>
          </w:p>
          <w:p w14:paraId="3963AB31" w14:textId="30E474DC" w:rsidR="008B74BE" w:rsidRPr="004D02BB" w:rsidRDefault="00D53A17" w:rsidP="004D02BB">
            <w:pPr>
              <w:pStyle w:val="a4"/>
              <w:numPr>
                <w:ilvl w:val="0"/>
                <w:numId w:val="39"/>
              </w:num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B74BE">
              <w:rPr>
                <w:color w:val="000000" w:themeColor="text1"/>
                <w:sz w:val="22"/>
                <w:szCs w:val="22"/>
              </w:rPr>
              <w:t xml:space="preserve">Валидол (таблетки или капли.) 1 </w:t>
            </w:r>
            <w:proofErr w:type="spellStart"/>
            <w:r w:rsidRPr="008B74BE">
              <w:rPr>
                <w:color w:val="000000" w:themeColor="text1"/>
                <w:sz w:val="22"/>
                <w:szCs w:val="22"/>
              </w:rPr>
              <w:t>уп</w:t>
            </w:r>
            <w:proofErr w:type="spellEnd"/>
            <w:r w:rsidRPr="008B74BE">
              <w:rPr>
                <w:color w:val="000000" w:themeColor="text1"/>
                <w:sz w:val="22"/>
                <w:szCs w:val="22"/>
              </w:rPr>
              <w:t>.</w:t>
            </w:r>
          </w:p>
          <w:p w14:paraId="681EB2F9" w14:textId="77777777" w:rsidR="00D53A17" w:rsidRPr="004D02BB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>Средства для сердечно-легочной реанимации при клинической смерти.</w:t>
            </w:r>
          </w:p>
          <w:p w14:paraId="6CBFBE97" w14:textId="54855FE1" w:rsidR="008B74BE" w:rsidRPr="00E201A9" w:rsidRDefault="00D53A17" w:rsidP="00E201A9">
            <w:pPr>
              <w:numPr>
                <w:ilvl w:val="0"/>
                <w:numId w:val="40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</w:rPr>
              <w:t>Устройство для проведения искусственного дыхания «Рот-в-рот» (S-образная трубка) или воздуховоды 4 шт.</w:t>
            </w:r>
          </w:p>
          <w:p w14:paraId="07D80AC3" w14:textId="6777A2B7" w:rsidR="008B74BE" w:rsidRPr="004D02BB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>Средства при обмороке (коллапсе).</w:t>
            </w:r>
          </w:p>
          <w:p w14:paraId="5569B192" w14:textId="4049BA2A" w:rsidR="008B74BE" w:rsidRPr="00E201A9" w:rsidRDefault="00D53A17" w:rsidP="00E201A9">
            <w:pPr>
              <w:numPr>
                <w:ilvl w:val="0"/>
                <w:numId w:val="41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</w:rPr>
              <w:t xml:space="preserve">Аммиака раствор (нашатырный спирт) 1 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фл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0928479D" w14:textId="77777777" w:rsidR="00D53A17" w:rsidRPr="004D02BB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 xml:space="preserve">Средства при </w:t>
            </w:r>
            <w:proofErr w:type="spellStart"/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>дезинтоксикации</w:t>
            </w:r>
            <w:proofErr w:type="spellEnd"/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 xml:space="preserve"> при отравлениях пищей и т. д.</w:t>
            </w:r>
          </w:p>
          <w:p w14:paraId="49BBCB96" w14:textId="71309A48" w:rsidR="008B74BE" w:rsidRPr="00E201A9" w:rsidRDefault="00D53A17" w:rsidP="00E201A9">
            <w:pPr>
              <w:numPr>
                <w:ilvl w:val="0"/>
                <w:numId w:val="42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Энтеродез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 xml:space="preserve"> (активированный уголь, 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полифепан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>) 2 шт.</w:t>
            </w:r>
          </w:p>
          <w:p w14:paraId="3F09F797" w14:textId="77777777" w:rsidR="00D53A17" w:rsidRPr="004D02BB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>Средства при стрессовых реакциях.</w:t>
            </w:r>
          </w:p>
          <w:p w14:paraId="11DA7D55" w14:textId="69102A2E" w:rsidR="008B74BE" w:rsidRPr="00E201A9" w:rsidRDefault="00D53A17" w:rsidP="00E201A9">
            <w:pPr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</w:rPr>
              <w:t xml:space="preserve">Корвалол (валокордин) 1 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фл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5B3B6307" w14:textId="77777777" w:rsidR="00D53A17" w:rsidRPr="004D02BB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>Средства при приступе бронхиальной астмы.</w:t>
            </w:r>
          </w:p>
          <w:p w14:paraId="149022A9" w14:textId="10BAA8DB" w:rsidR="008B74BE" w:rsidRPr="00E201A9" w:rsidRDefault="00D53A17" w:rsidP="00E201A9">
            <w:pPr>
              <w:numPr>
                <w:ilvl w:val="0"/>
                <w:numId w:val="44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</w:rPr>
              <w:t>Карманный ингалятор типа «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Беротек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>», «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Сальбутамол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>», «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Беродуал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 xml:space="preserve">» (или/или) – 1 </w:t>
            </w:r>
            <w:proofErr w:type="spellStart"/>
            <w:r w:rsidRPr="00D53A17">
              <w:rPr>
                <w:rFonts w:ascii="Times New Roman" w:hAnsi="Times New Roman" w:cs="Times New Roman"/>
                <w:color w:val="000000" w:themeColor="text1"/>
              </w:rPr>
              <w:t>фл</w:t>
            </w:r>
            <w:proofErr w:type="spellEnd"/>
            <w:r w:rsidRPr="00D53A1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59B29FDA" w14:textId="77777777" w:rsidR="00D53A17" w:rsidRPr="004D02BB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4D02BB">
              <w:rPr>
                <w:i/>
                <w:iCs/>
                <w:color w:val="000000" w:themeColor="text1"/>
                <w:sz w:val="22"/>
                <w:szCs w:val="22"/>
                <w:u w:val="single"/>
              </w:rPr>
              <w:t>Средства для помощи при гипогликемических состояниях.</w:t>
            </w:r>
          </w:p>
          <w:p w14:paraId="34AB64F5" w14:textId="77777777" w:rsidR="00D53A17" w:rsidRPr="00D53A17" w:rsidRDefault="00D53A17" w:rsidP="00E201A9">
            <w:pPr>
              <w:numPr>
                <w:ilvl w:val="0"/>
                <w:numId w:val="45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</w:rPr>
              <w:t xml:space="preserve"> Сахар кусковой </w:t>
            </w:r>
            <w:proofErr w:type="gramStart"/>
            <w:r w:rsidRPr="00D53A17">
              <w:rPr>
                <w:rFonts w:ascii="Times New Roman" w:hAnsi="Times New Roman" w:cs="Times New Roman"/>
                <w:color w:val="000000" w:themeColor="text1"/>
              </w:rPr>
              <w:t>( или</w:t>
            </w:r>
            <w:proofErr w:type="gramEnd"/>
            <w:r w:rsidRPr="00D53A17">
              <w:rPr>
                <w:rFonts w:ascii="Times New Roman" w:hAnsi="Times New Roman" w:cs="Times New Roman"/>
                <w:color w:val="000000" w:themeColor="text1"/>
              </w:rPr>
              <w:t xml:space="preserve"> конфеты шоколадные). 50 гр.</w:t>
            </w:r>
          </w:p>
          <w:p w14:paraId="2E4CE106" w14:textId="77777777" w:rsidR="00D53A17" w:rsidRPr="00D53A17" w:rsidRDefault="00D53A17" w:rsidP="00E201A9">
            <w:pPr>
              <w:numPr>
                <w:ilvl w:val="0"/>
                <w:numId w:val="45"/>
              </w:num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D53A17">
              <w:rPr>
                <w:rFonts w:ascii="Times New Roman" w:hAnsi="Times New Roman" w:cs="Times New Roman"/>
                <w:color w:val="000000" w:themeColor="text1"/>
              </w:rPr>
              <w:t>Ножницы. 1 шт.</w:t>
            </w:r>
          </w:p>
          <w:p w14:paraId="72489A0A" w14:textId="423FC6BF" w:rsidR="00D53A17" w:rsidRPr="00D53A17" w:rsidRDefault="008B74BE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Весь товар -</w:t>
            </w:r>
            <w:r w:rsidR="00D53A17" w:rsidRPr="00D53A17">
              <w:rPr>
                <w:color w:val="000000" w:themeColor="text1"/>
                <w:sz w:val="22"/>
                <w:szCs w:val="22"/>
              </w:rPr>
              <w:t xml:space="preserve"> сертифицирован.</w:t>
            </w:r>
          </w:p>
          <w:p w14:paraId="5223234C" w14:textId="77777777" w:rsidR="00D53A17" w:rsidRPr="00D53A17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D53A17">
              <w:rPr>
                <w:rStyle w:val="ac"/>
                <w:color w:val="000000" w:themeColor="text1"/>
                <w:sz w:val="22"/>
                <w:szCs w:val="22"/>
                <w:bdr w:val="none" w:sz="0" w:space="0" w:color="auto" w:frame="1"/>
              </w:rPr>
              <w:t>Документ:</w:t>
            </w:r>
          </w:p>
          <w:p w14:paraId="486C3532" w14:textId="348749E7" w:rsidR="002F4B09" w:rsidRPr="00D53A17" w:rsidRDefault="00D53A17" w:rsidP="00E201A9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rFonts w:eastAsiaTheme="majorEastAsia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D53A17">
              <w:rPr>
                <w:color w:val="000000" w:themeColor="text1"/>
                <w:sz w:val="22"/>
                <w:szCs w:val="22"/>
              </w:rPr>
              <w:t>Приказ Министерства здравоохранения и медицинской промышленности Российской Федерации от 24.06.1996 N 266 “Об утверждении аптечки первой помощи”.</w:t>
            </w:r>
            <w:r w:rsidRPr="00D53A17">
              <w:rPr>
                <w:color w:val="000000" w:themeColor="text1"/>
                <w:sz w:val="22"/>
                <w:szCs w:val="22"/>
              </w:rPr>
              <w:br/>
            </w:r>
            <w:r w:rsidR="008B74BE" w:rsidRPr="008B74BE">
              <w:rPr>
                <w:b/>
                <w:bCs/>
                <w:color w:val="000000" w:themeColor="text1"/>
                <w:sz w:val="22"/>
                <w:szCs w:val="22"/>
              </w:rPr>
              <w:t>Сертификат соответствия – обязателен!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A419C00" w14:textId="0D76620C" w:rsidR="00C110E3" w:rsidRPr="002656D7" w:rsidRDefault="00037552" w:rsidP="00D53A17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ш</w:t>
            </w:r>
            <w:r w:rsidR="00C110E3" w:rsidRPr="002656D7">
              <w:rPr>
                <w:rFonts w:ascii="Times New Roman" w:hAnsi="Times New Roman" w:cs="Times New Roman"/>
                <w:shd w:val="clear" w:color="auto" w:fill="FFFFFF"/>
              </w:rPr>
              <w:t xml:space="preserve">тука 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420A9354" w14:textId="11E925FA" w:rsidR="00C110E3" w:rsidRPr="008B74BE" w:rsidRDefault="008B74BE" w:rsidP="00D53A17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3</w:t>
            </w:r>
          </w:p>
        </w:tc>
      </w:tr>
      <w:tr w:rsidR="008B74BE" w:rsidRPr="002656D7" w14:paraId="4925768B" w14:textId="77777777" w:rsidTr="00E201A9">
        <w:trPr>
          <w:trHeight w:val="3959"/>
        </w:trPr>
        <w:tc>
          <w:tcPr>
            <w:tcW w:w="421" w:type="dxa"/>
            <w:shd w:val="clear" w:color="auto" w:fill="auto"/>
            <w:vAlign w:val="center"/>
          </w:tcPr>
          <w:p w14:paraId="7E241814" w14:textId="77777777" w:rsidR="008B74BE" w:rsidRPr="002656D7" w:rsidRDefault="008B74BE" w:rsidP="00D53A17">
            <w:pPr>
              <w:pStyle w:val="a4"/>
              <w:widowControl w:val="0"/>
              <w:numPr>
                <w:ilvl w:val="0"/>
                <w:numId w:val="3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14:paraId="267205C5" w14:textId="77777777" w:rsidR="00037552" w:rsidRDefault="00037552" w:rsidP="00037552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21.20.24.170</w:t>
            </w:r>
          </w:p>
          <w:p w14:paraId="344A2521" w14:textId="77777777" w:rsidR="008B74BE" w:rsidRDefault="00037552" w:rsidP="00D53A17">
            <w:pPr>
              <w:spacing w:after="0" w:line="240" w:lineRule="auto"/>
              <w:ind w:firstLine="11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051447" wp14:editId="5655232D">
                  <wp:extent cx="914400" cy="122319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419" cy="1233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F7D49B" w14:textId="77777777" w:rsidR="00037552" w:rsidRDefault="00037552" w:rsidP="00037552">
            <w:pPr>
              <w:rPr>
                <w:noProof/>
              </w:rPr>
            </w:pPr>
          </w:p>
          <w:p w14:paraId="49BCAF13" w14:textId="4413F26B" w:rsidR="00037552" w:rsidRPr="00037552" w:rsidRDefault="00037552" w:rsidP="00037552">
            <w:pPr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4C47C332" wp14:editId="78182FAD">
                  <wp:extent cx="1212850" cy="603885"/>
                  <wp:effectExtent l="0" t="0" r="6350" b="571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60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tcBorders>
              <w:right w:val="single" w:sz="4" w:space="0" w:color="auto"/>
            </w:tcBorders>
            <w:shd w:val="clear" w:color="auto" w:fill="FFFFFF"/>
          </w:tcPr>
          <w:p w14:paraId="1F12CB8B" w14:textId="2B7DC911" w:rsidR="00037552" w:rsidRDefault="008B74BE" w:rsidP="00E201A9">
            <w:pPr>
              <w:pStyle w:val="1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037552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>Походная аптечка</w:t>
            </w:r>
            <w:r w:rsidR="009F6CD8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 (ящик) </w:t>
            </w:r>
          </w:p>
          <w:p w14:paraId="058F58E0" w14:textId="77777777" w:rsidR="00E201A9" w:rsidRPr="00E201A9" w:rsidRDefault="00E201A9" w:rsidP="00E201A9">
            <w:pPr>
              <w:spacing w:after="0" w:line="240" w:lineRule="auto"/>
            </w:pPr>
          </w:p>
          <w:p w14:paraId="04091862" w14:textId="1BBC1135" w:rsidR="00037552" w:rsidRPr="00E201A9" w:rsidRDefault="008B74BE" w:rsidP="00E201A9">
            <w:pPr>
              <w:pStyle w:val="2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</w:pPr>
            <w:r w:rsidRPr="00037552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Описание</w:t>
            </w:r>
            <w:r w:rsidR="00037552" w:rsidRPr="00037552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:</w:t>
            </w:r>
          </w:p>
          <w:p w14:paraId="65CB8A1A" w14:textId="20202A4B" w:rsidR="00037552" w:rsidRPr="00E201A9" w:rsidRDefault="008B74BE" w:rsidP="00E201A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201A9">
              <w:rPr>
                <w:rFonts w:ascii="Times New Roman" w:hAnsi="Times New Roman" w:cs="Times New Roman"/>
                <w:color w:val="000000" w:themeColor="text1"/>
              </w:rPr>
              <w:t>Алюминиевая аптечка первой помощи — удобный ящик для хранения медикаментов в офисе.</w:t>
            </w:r>
          </w:p>
          <w:p w14:paraId="1971230F" w14:textId="77777777" w:rsidR="00037552" w:rsidRPr="00E201A9" w:rsidRDefault="008B74BE" w:rsidP="00E201A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201A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201A9">
              <w:rPr>
                <w:rFonts w:ascii="Segoe UI Emoji" w:hAnsi="Segoe UI Emoji" w:cs="Segoe UI Emoji"/>
                <w:color w:val="000000" w:themeColor="text1"/>
              </w:rPr>
              <w:t>✅</w:t>
            </w:r>
            <w:r w:rsidRPr="00E201A9">
              <w:rPr>
                <w:rFonts w:ascii="Times New Roman" w:hAnsi="Times New Roman" w:cs="Times New Roman"/>
                <w:color w:val="000000" w:themeColor="text1"/>
              </w:rPr>
              <w:t xml:space="preserve"> Прочный алюминиевый корпус с металлическими защитными уголками, защищает лекарства от ударов и повреждений. </w:t>
            </w:r>
          </w:p>
          <w:p w14:paraId="456C5850" w14:textId="77777777" w:rsidR="00037552" w:rsidRPr="00E201A9" w:rsidRDefault="008B74BE" w:rsidP="00E201A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201A9">
              <w:rPr>
                <w:rFonts w:ascii="Segoe UI Emoji" w:hAnsi="Segoe UI Emoji" w:cs="Segoe UI Emoji"/>
                <w:color w:val="000000" w:themeColor="text1"/>
              </w:rPr>
              <w:t>✅</w:t>
            </w:r>
            <w:r w:rsidRPr="00E201A9">
              <w:rPr>
                <w:rFonts w:ascii="Times New Roman" w:hAnsi="Times New Roman" w:cs="Times New Roman"/>
                <w:color w:val="000000" w:themeColor="text1"/>
              </w:rPr>
              <w:t xml:space="preserve"> Надежный металлический замок, ограничивает доступ детей к лекарственным средствам.</w:t>
            </w:r>
          </w:p>
          <w:p w14:paraId="32C76033" w14:textId="7087326E" w:rsidR="00037552" w:rsidRPr="00E201A9" w:rsidRDefault="008B74BE" w:rsidP="00E201A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201A9">
              <w:rPr>
                <w:rFonts w:ascii="Segoe UI Emoji" w:hAnsi="Segoe UI Emoji" w:cs="Segoe UI Emoji"/>
                <w:color w:val="000000" w:themeColor="text1"/>
              </w:rPr>
              <w:t>✅</w:t>
            </w:r>
            <w:r w:rsidRPr="00E201A9">
              <w:rPr>
                <w:rFonts w:ascii="Times New Roman" w:hAnsi="Times New Roman" w:cs="Times New Roman"/>
                <w:color w:val="000000" w:themeColor="text1"/>
              </w:rPr>
              <w:t xml:space="preserve"> Удобная переносная ручка, легко брать</w:t>
            </w:r>
            <w:r w:rsidR="00037552" w:rsidRPr="00E201A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51DAFA6B" w14:textId="77777777" w:rsidR="008B74BE" w:rsidRPr="00E201A9" w:rsidRDefault="00037552" w:rsidP="00E201A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E201A9">
              <w:rPr>
                <w:rFonts w:ascii="Times New Roman" w:hAnsi="Times New Roman" w:cs="Times New Roman"/>
                <w:color w:val="000000" w:themeColor="text1"/>
                <w:u w:val="single"/>
              </w:rPr>
              <w:t>Размер:</w:t>
            </w:r>
          </w:p>
          <w:p w14:paraId="437EF5BE" w14:textId="77777777" w:rsidR="00037552" w:rsidRDefault="00037552" w:rsidP="00E201A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201A9">
              <w:rPr>
                <w:rFonts w:ascii="Times New Roman" w:hAnsi="Times New Roman" w:cs="Times New Roman"/>
                <w:color w:val="000000" w:themeColor="text1"/>
              </w:rPr>
              <w:t>Длина – 35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см,</w:t>
            </w:r>
          </w:p>
          <w:p w14:paraId="0F8CDE7D" w14:textId="77777777" w:rsidR="00037552" w:rsidRDefault="00037552" w:rsidP="0003755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Высота – 22 см,</w:t>
            </w:r>
          </w:p>
          <w:p w14:paraId="5F035F72" w14:textId="77777777" w:rsidR="00037552" w:rsidRDefault="00037552" w:rsidP="0003755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Ширина – 20 см.</w:t>
            </w:r>
          </w:p>
          <w:p w14:paraId="669556D3" w14:textId="6562A3F7" w:rsidR="00037552" w:rsidRPr="00037552" w:rsidRDefault="00037552" w:rsidP="0003755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375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Замок – обязателен!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A30BE36" w14:textId="119C2CDF" w:rsidR="008B74BE" w:rsidRPr="002656D7" w:rsidRDefault="00037552" w:rsidP="00D53A17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штука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0AFDE421" w14:textId="066C673A" w:rsidR="008B74BE" w:rsidRDefault="00037552" w:rsidP="00D53A17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3</w:t>
            </w:r>
          </w:p>
        </w:tc>
      </w:tr>
    </w:tbl>
    <w:p w14:paraId="4C5FF05A" w14:textId="16843FE5" w:rsidR="00D90C58" w:rsidRDefault="00294EFC" w:rsidP="00B6063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2656D7">
        <w:rPr>
          <w:rFonts w:ascii="Times New Roman" w:hAnsi="Times New Roman" w:cs="Times New Roman"/>
          <w:bCs/>
          <w:i/>
        </w:rPr>
        <w:t>*В связи с тем, что характеристики товара, указанные в КТРУ, не позволяют определить соответствие товара, предлагаемого к поставке, Заказчиком принято решение об уточнении описания технических характеристик товара, имеющих существенное значение для Заказчика</w:t>
      </w:r>
      <w:r w:rsidRPr="002656D7">
        <w:rPr>
          <w:rFonts w:ascii="Times New Roman" w:hAnsi="Times New Roman" w:cs="Times New Roman"/>
          <w:i/>
        </w:rPr>
        <w:t xml:space="preserve">: </w:t>
      </w:r>
      <w:r w:rsidR="00B6063D" w:rsidRPr="002656D7">
        <w:rPr>
          <w:rFonts w:ascii="Times New Roman" w:hAnsi="Times New Roman" w:cs="Times New Roman"/>
          <w:i/>
        </w:rPr>
        <w:t>Данн</w:t>
      </w:r>
      <w:r w:rsidR="00B6063D">
        <w:rPr>
          <w:rFonts w:ascii="Times New Roman" w:hAnsi="Times New Roman" w:cs="Times New Roman"/>
          <w:i/>
        </w:rPr>
        <w:t>ый товар,</w:t>
      </w:r>
      <w:r w:rsidRPr="002656D7">
        <w:rPr>
          <w:rFonts w:ascii="Times New Roman" w:hAnsi="Times New Roman" w:cs="Times New Roman"/>
          <w:i/>
        </w:rPr>
        <w:t xml:space="preserve"> облада</w:t>
      </w:r>
      <w:r w:rsidR="00B6063D">
        <w:rPr>
          <w:rFonts w:ascii="Times New Roman" w:hAnsi="Times New Roman" w:cs="Times New Roman"/>
          <w:i/>
        </w:rPr>
        <w:t>е</w:t>
      </w:r>
      <w:r w:rsidRPr="002656D7">
        <w:rPr>
          <w:rFonts w:ascii="Times New Roman" w:hAnsi="Times New Roman" w:cs="Times New Roman"/>
          <w:i/>
        </w:rPr>
        <w:t xml:space="preserve">т оптимальными характеристиками для осуществления </w:t>
      </w:r>
      <w:r w:rsidR="00B6063D">
        <w:rPr>
          <w:rFonts w:ascii="Times New Roman" w:hAnsi="Times New Roman" w:cs="Times New Roman"/>
          <w:i/>
        </w:rPr>
        <w:t>деятельности</w:t>
      </w:r>
      <w:r w:rsidRPr="002656D7">
        <w:rPr>
          <w:rFonts w:ascii="Times New Roman" w:hAnsi="Times New Roman" w:cs="Times New Roman"/>
          <w:i/>
        </w:rPr>
        <w:t>.</w:t>
      </w:r>
    </w:p>
    <w:p w14:paraId="6A93FDEB" w14:textId="77777777" w:rsidR="00D90C58" w:rsidRDefault="00D90C58" w:rsidP="00B6063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</w:p>
    <w:p w14:paraId="6EA23843" w14:textId="491F7CEC" w:rsidR="00B6063D" w:rsidRPr="00D90C58" w:rsidRDefault="00D90C58" w:rsidP="00D90C58">
      <w:pPr>
        <w:rPr>
          <w:sz w:val="24"/>
          <w:szCs w:val="24"/>
        </w:rPr>
      </w:pPr>
      <w:r w:rsidRPr="00D90C58">
        <w:rPr>
          <w:rFonts w:ascii="Times New Roman" w:hAnsi="Times New Roman" w:cs="Times New Roman"/>
        </w:rPr>
        <w:t xml:space="preserve">В соответствии с подпунктом «и» пункта 5 Постановления № 1875 запрет установлен, но не применяется, </w:t>
      </w:r>
      <w:r w:rsidR="007816D3">
        <w:rPr>
          <w:rFonts w:ascii="Times New Roman" w:hAnsi="Times New Roman" w:cs="Times New Roman"/>
        </w:rPr>
        <w:t>в связи с применением ч.4 ПП №1875.</w:t>
      </w:r>
    </w:p>
    <w:p w14:paraId="3DE6BE47" w14:textId="77777777" w:rsidR="00294EFC" w:rsidRPr="002656D7" w:rsidRDefault="00294EFC" w:rsidP="00294EFC">
      <w:pPr>
        <w:pStyle w:val="a4"/>
        <w:widowControl w:val="0"/>
        <w:ind w:left="0" w:firstLine="709"/>
        <w:jc w:val="both"/>
        <w:rPr>
          <w:b/>
          <w:bCs/>
          <w:iCs/>
          <w:sz w:val="22"/>
          <w:szCs w:val="22"/>
        </w:rPr>
      </w:pPr>
      <w:r w:rsidRPr="002656D7">
        <w:rPr>
          <w:b/>
          <w:bCs/>
          <w:iCs/>
          <w:sz w:val="22"/>
          <w:szCs w:val="22"/>
        </w:rPr>
        <w:t>Условия поставки товара:</w:t>
      </w:r>
    </w:p>
    <w:p w14:paraId="581E8EDF" w14:textId="5ED04233" w:rsidR="00294EFC" w:rsidRPr="00662CC6" w:rsidRDefault="00294EFC" w:rsidP="00B833AD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62CC6">
        <w:rPr>
          <w:rFonts w:ascii="Times New Roman" w:hAnsi="Times New Roman" w:cs="Times New Roman"/>
        </w:rPr>
        <w:t xml:space="preserve">Поставка Товара производится в течение </w:t>
      </w:r>
      <w:r w:rsidR="0082187F">
        <w:rPr>
          <w:rFonts w:ascii="Times New Roman" w:hAnsi="Times New Roman" w:cs="Times New Roman"/>
        </w:rPr>
        <w:t>7</w:t>
      </w:r>
      <w:r w:rsidRPr="00662CC6">
        <w:rPr>
          <w:rFonts w:ascii="Times New Roman" w:hAnsi="Times New Roman" w:cs="Times New Roman"/>
        </w:rPr>
        <w:t xml:space="preserve"> (</w:t>
      </w:r>
      <w:r w:rsidR="0082187F">
        <w:rPr>
          <w:rFonts w:ascii="Times New Roman" w:hAnsi="Times New Roman" w:cs="Times New Roman"/>
        </w:rPr>
        <w:t>семи</w:t>
      </w:r>
      <w:r w:rsidRPr="00662CC6">
        <w:rPr>
          <w:rFonts w:ascii="Times New Roman" w:hAnsi="Times New Roman" w:cs="Times New Roman"/>
        </w:rPr>
        <w:t>) рабочих дней с даты подписания Договора Сторонами.</w:t>
      </w:r>
      <w:bookmarkStart w:id="1" w:name="_GoBack"/>
      <w:bookmarkEnd w:id="1"/>
    </w:p>
    <w:p w14:paraId="275BDC20" w14:textId="77777777" w:rsidR="00294EFC" w:rsidRPr="002656D7" w:rsidRDefault="00294EFC" w:rsidP="00B833AD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2656D7">
        <w:rPr>
          <w:bCs/>
          <w:iCs/>
          <w:sz w:val="22"/>
          <w:szCs w:val="22"/>
        </w:rPr>
        <w:t xml:space="preserve">Поставщик должен обеспечить выполнение следующих работ, связанных с поставкой товара: </w:t>
      </w:r>
    </w:p>
    <w:p w14:paraId="0A188CAC" w14:textId="5223003C" w:rsidR="00294EFC" w:rsidRPr="002656D7" w:rsidRDefault="00F7643A" w:rsidP="00294EFC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Доставка, р</w:t>
      </w:r>
      <w:r w:rsidR="00294EFC" w:rsidRPr="002656D7">
        <w:rPr>
          <w:bCs/>
          <w:iCs/>
          <w:sz w:val="22"/>
          <w:szCs w:val="22"/>
        </w:rPr>
        <w:t>азгрузка товара, подъем на первый этаж</w:t>
      </w:r>
      <w:r w:rsidR="00B833AD">
        <w:rPr>
          <w:bCs/>
          <w:iCs/>
          <w:sz w:val="22"/>
          <w:szCs w:val="22"/>
        </w:rPr>
        <w:t>.</w:t>
      </w:r>
    </w:p>
    <w:p w14:paraId="6AD95C2D" w14:textId="77777777" w:rsidR="00294EFC" w:rsidRPr="002656D7" w:rsidRDefault="00294EFC" w:rsidP="00294EFC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</w:p>
    <w:p w14:paraId="2FB2254E" w14:textId="77777777" w:rsidR="00294EFC" w:rsidRPr="002656D7" w:rsidRDefault="00294EFC" w:rsidP="00294EFC">
      <w:pPr>
        <w:pStyle w:val="a4"/>
        <w:widowControl w:val="0"/>
        <w:ind w:left="0" w:firstLine="709"/>
        <w:jc w:val="both"/>
        <w:rPr>
          <w:b/>
          <w:bCs/>
          <w:sz w:val="22"/>
          <w:szCs w:val="22"/>
        </w:rPr>
      </w:pPr>
      <w:r w:rsidRPr="002656D7">
        <w:rPr>
          <w:b/>
          <w:sz w:val="22"/>
          <w:szCs w:val="22"/>
        </w:rPr>
        <w:t xml:space="preserve">2. </w:t>
      </w:r>
      <w:r w:rsidRPr="002656D7">
        <w:rPr>
          <w:b/>
          <w:bCs/>
          <w:sz w:val="22"/>
          <w:szCs w:val="22"/>
        </w:rPr>
        <w:t>Требования к качеству товара, к гарантии качества товара, а также требования к гарантийному сроку и (или) объему предоставления гарантий качества товара, к гарантийному обслуживанию товара (гарантийные обязательства):</w:t>
      </w:r>
    </w:p>
    <w:p w14:paraId="604DFE05" w14:textId="77777777" w:rsidR="00294EFC" w:rsidRPr="002656D7" w:rsidRDefault="00294EFC" w:rsidP="00294EFC">
      <w:pPr>
        <w:pStyle w:val="a4"/>
        <w:widowControl w:val="0"/>
        <w:ind w:left="0" w:firstLine="709"/>
        <w:jc w:val="both"/>
        <w:rPr>
          <w:sz w:val="22"/>
          <w:szCs w:val="22"/>
        </w:rPr>
      </w:pPr>
      <w:r w:rsidRPr="002656D7">
        <w:rPr>
          <w:sz w:val="22"/>
          <w:szCs w:val="22"/>
        </w:rPr>
        <w:t>Качество товара должно соответствовать требованиям законодательства Российской Федерации, положениям действующих стандартов, иных нормативных правовых актов, устанавливающих требования к качеству и безопасности данного вида товара, а также соответствовать требованиям, установленным Заказчиком.</w:t>
      </w:r>
    </w:p>
    <w:p w14:paraId="2B16FA1B" w14:textId="77777777" w:rsidR="00294EFC" w:rsidRPr="002656D7" w:rsidRDefault="00294EFC" w:rsidP="00294EFC">
      <w:pPr>
        <w:pStyle w:val="a4"/>
        <w:widowControl w:val="0"/>
        <w:ind w:left="0" w:firstLine="709"/>
        <w:jc w:val="both"/>
        <w:rPr>
          <w:sz w:val="22"/>
          <w:szCs w:val="22"/>
        </w:rPr>
      </w:pPr>
      <w:r w:rsidRPr="002656D7">
        <w:rPr>
          <w:sz w:val="22"/>
          <w:szCs w:val="22"/>
        </w:rPr>
        <w:t>Качество и безопасность товара Поставщик обязан подтвердить при поставке товара, предоставив на поставляемый товар копии документов в соответствии с требованиями действующего законодательства РФ (сертификат соответствия (декларация о соответствии), паспорт (инструкция по эксплуатации), гарантийный талон и т.п.).</w:t>
      </w:r>
    </w:p>
    <w:p w14:paraId="2B85B40D" w14:textId="77777777" w:rsidR="00294EFC" w:rsidRPr="002656D7" w:rsidRDefault="00294EFC" w:rsidP="00294EFC">
      <w:pPr>
        <w:pStyle w:val="a4"/>
        <w:widowControl w:val="0"/>
        <w:ind w:left="0" w:firstLine="709"/>
        <w:jc w:val="both"/>
        <w:rPr>
          <w:sz w:val="22"/>
          <w:szCs w:val="22"/>
        </w:rPr>
      </w:pPr>
      <w:r w:rsidRPr="002656D7">
        <w:rPr>
          <w:sz w:val="22"/>
          <w:szCs w:val="22"/>
        </w:rPr>
        <w:t>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соответствует функциональному предназначению.</w:t>
      </w:r>
    </w:p>
    <w:p w14:paraId="4359332F" w14:textId="3DFFC21A" w:rsidR="00294EFC" w:rsidRPr="002656D7" w:rsidRDefault="00294EFC" w:rsidP="00294EFC">
      <w:pPr>
        <w:pStyle w:val="a4"/>
        <w:widowControl w:val="0"/>
        <w:ind w:left="0" w:firstLine="709"/>
        <w:jc w:val="both"/>
        <w:rPr>
          <w:sz w:val="22"/>
          <w:szCs w:val="22"/>
        </w:rPr>
      </w:pPr>
      <w:r w:rsidRPr="002656D7">
        <w:rPr>
          <w:sz w:val="22"/>
          <w:szCs w:val="22"/>
        </w:rPr>
        <w:t>Год выпуска товара: не ранее 202</w:t>
      </w:r>
      <w:r w:rsidR="00130A28">
        <w:rPr>
          <w:sz w:val="22"/>
          <w:szCs w:val="22"/>
        </w:rPr>
        <w:t>5</w:t>
      </w:r>
      <w:r w:rsidRPr="002656D7">
        <w:rPr>
          <w:sz w:val="22"/>
          <w:szCs w:val="22"/>
        </w:rPr>
        <w:t xml:space="preserve"> года.</w:t>
      </w:r>
    </w:p>
    <w:p w14:paraId="500D7175" w14:textId="3796DDD4" w:rsidR="00294EFC" w:rsidRDefault="00294EFC" w:rsidP="00294EFC">
      <w:pPr>
        <w:pStyle w:val="a4"/>
        <w:widowControl w:val="0"/>
        <w:ind w:left="0" w:firstLine="720"/>
        <w:jc w:val="both"/>
        <w:rPr>
          <w:sz w:val="22"/>
          <w:szCs w:val="22"/>
        </w:rPr>
      </w:pPr>
      <w:r w:rsidRPr="002656D7">
        <w:rPr>
          <w:sz w:val="22"/>
          <w:szCs w:val="22"/>
        </w:rPr>
        <w:t>Поставщик поставляет товар в надлежащей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в течение всего срока хранения.</w:t>
      </w:r>
    </w:p>
    <w:p w14:paraId="31C8EA7A" w14:textId="77777777" w:rsidR="00D91CF3" w:rsidRDefault="00D91CF3" w:rsidP="00294EFC">
      <w:pPr>
        <w:pStyle w:val="a4"/>
        <w:widowControl w:val="0"/>
        <w:ind w:left="0" w:firstLine="720"/>
        <w:jc w:val="both"/>
        <w:rPr>
          <w:sz w:val="22"/>
          <w:szCs w:val="22"/>
        </w:rPr>
      </w:pPr>
    </w:p>
    <w:p w14:paraId="72712A42" w14:textId="4D35BCF3" w:rsidR="001E05A5" w:rsidRPr="00D91CF3" w:rsidRDefault="001E05A5" w:rsidP="001E05A5">
      <w:pPr>
        <w:pStyle w:val="a4"/>
        <w:numPr>
          <w:ilvl w:val="0"/>
          <w:numId w:val="45"/>
        </w:numPr>
        <w:jc w:val="both"/>
        <w:rPr>
          <w:b/>
          <w:sz w:val="22"/>
          <w:szCs w:val="22"/>
        </w:rPr>
      </w:pPr>
      <w:r w:rsidRPr="00D91CF3">
        <w:rPr>
          <w:b/>
          <w:sz w:val="22"/>
          <w:szCs w:val="22"/>
        </w:rPr>
        <w:t>Требования к комплектации и упаковке Товара.</w:t>
      </w:r>
    </w:p>
    <w:p w14:paraId="12628B41" w14:textId="491F16A9" w:rsidR="001E05A5" w:rsidRPr="001E05A5" w:rsidRDefault="001E05A5" w:rsidP="001E05A5">
      <w:pPr>
        <w:pStyle w:val="2"/>
        <w:shd w:val="clear" w:color="auto" w:fill="FFFFFF"/>
        <w:spacing w:before="0" w:line="240" w:lineRule="auto"/>
        <w:jc w:val="both"/>
        <w:textAlignment w:val="baseline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1E05A5">
        <w:rPr>
          <w:rFonts w:ascii="Times New Roman" w:hAnsi="Times New Roman" w:cs="Times New Roman"/>
          <w:bCs/>
          <w:color w:val="auto"/>
          <w:sz w:val="22"/>
          <w:szCs w:val="22"/>
        </w:rPr>
        <w:t>Качество, номенклатурный и количественный состав Аптечки для оказания первой помощи должен соответствовать требованиям МИНИСТЕРСТВ</w:t>
      </w:r>
      <w:r w:rsidR="00D91CF3">
        <w:rPr>
          <w:rFonts w:ascii="Times New Roman" w:hAnsi="Times New Roman" w:cs="Times New Roman"/>
          <w:bCs/>
          <w:color w:val="auto"/>
          <w:sz w:val="22"/>
          <w:szCs w:val="22"/>
        </w:rPr>
        <w:t>А</w:t>
      </w:r>
      <w:r w:rsidRPr="001E05A5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ЗДРАВООХРАНЕНИЯ РОССИЙСКОЙ ФЕДЕРАЦИИ</w:t>
      </w:r>
    </w:p>
    <w:p w14:paraId="7A6F0CA0" w14:textId="41E3BE9F" w:rsidR="001E05A5" w:rsidRPr="00C769D0" w:rsidRDefault="001E05A5" w:rsidP="00C769D0">
      <w:pPr>
        <w:pStyle w:val="1"/>
        <w:shd w:val="clear" w:color="auto" w:fill="FFFFFF"/>
        <w:spacing w:before="0" w:line="312" w:lineRule="atLeast"/>
        <w:jc w:val="both"/>
        <w:textAlignment w:val="baseline"/>
        <w:rPr>
          <w:rFonts w:ascii="Times New Roman" w:hAnsi="Times New Roman" w:cs="Times New Roman"/>
          <w:color w:val="333333"/>
          <w:sz w:val="22"/>
          <w:szCs w:val="22"/>
        </w:rPr>
      </w:pPr>
      <w:bookmarkStart w:id="2" w:name="h18"/>
      <w:bookmarkEnd w:id="2"/>
      <w:r w:rsidRPr="001E05A5">
        <w:rPr>
          <w:rFonts w:ascii="Times New Roman" w:hAnsi="Times New Roman" w:cs="Times New Roman"/>
          <w:bCs/>
          <w:color w:val="auto"/>
          <w:sz w:val="22"/>
          <w:szCs w:val="22"/>
        </w:rPr>
        <w:t>ПРИКАЗ</w:t>
      </w:r>
      <w:r w:rsidR="00D91CF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Pr="001E05A5">
        <w:rPr>
          <w:rFonts w:ascii="Times New Roman" w:hAnsi="Times New Roman" w:cs="Times New Roman"/>
          <w:bCs/>
          <w:color w:val="auto"/>
          <w:sz w:val="22"/>
          <w:szCs w:val="22"/>
        </w:rPr>
        <w:t>от 24 мая 2024 г. N 261н</w:t>
      </w:r>
      <w:r w:rsidR="00D91CF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Pr="001E05A5">
        <w:rPr>
          <w:rFonts w:ascii="Times New Roman" w:hAnsi="Times New Roman" w:cs="Times New Roman"/>
          <w:bCs/>
          <w:color w:val="auto"/>
          <w:sz w:val="22"/>
          <w:szCs w:val="22"/>
        </w:rPr>
        <w:t>ОБ УТВЕРЖДЕНИИ ТРЕБОВАНИЙ К КОМПЛЕКТАЦИИ АПТЕЧКИ ДЛЯ ОКАЗАНИЯ ПЕРВОЙ ПОМОЩИ С ПРИМЕНЕНИЕМ МЕДИЦИНСКИХ ИЗДЕЛИЙ В ОРГАНИЗАЦИЯХ, ОСУЩЕСТВЛЯЮЩИХ ОБРАЗОВАТЕЛЬНУЮ ДЕЯТЕЛЬНОСТЬ</w:t>
      </w:r>
      <w:r w:rsidR="00D91CF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C769D0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И </w:t>
      </w:r>
      <w:r w:rsidR="00C769D0" w:rsidRPr="00C769D0">
        <w:rPr>
          <w:rFonts w:ascii="Times New Roman" w:hAnsi="Times New Roman" w:cs="Times New Roman"/>
          <w:color w:val="333333"/>
          <w:sz w:val="22"/>
          <w:szCs w:val="22"/>
        </w:rPr>
        <w:t>П</w:t>
      </w:r>
      <w:r w:rsidR="00C769D0">
        <w:rPr>
          <w:rFonts w:ascii="Times New Roman" w:hAnsi="Times New Roman" w:cs="Times New Roman"/>
          <w:color w:val="333333"/>
          <w:sz w:val="22"/>
          <w:szCs w:val="22"/>
        </w:rPr>
        <w:t>РИКАЗУ</w:t>
      </w:r>
      <w:r w:rsidR="00C769D0" w:rsidRPr="00C769D0">
        <w:rPr>
          <w:rFonts w:ascii="Times New Roman" w:hAnsi="Times New Roman" w:cs="Times New Roman"/>
          <w:color w:val="333333"/>
          <w:sz w:val="22"/>
          <w:szCs w:val="22"/>
        </w:rPr>
        <w:t xml:space="preserve"> </w:t>
      </w:r>
      <w:r w:rsidR="00E201A9">
        <w:rPr>
          <w:rFonts w:ascii="Times New Roman" w:hAnsi="Times New Roman" w:cs="Times New Roman"/>
          <w:color w:val="333333"/>
          <w:sz w:val="22"/>
          <w:szCs w:val="22"/>
        </w:rPr>
        <w:t>МИНЗДРАВМЕДПРОМА</w:t>
      </w:r>
      <w:r w:rsidR="00C769D0" w:rsidRPr="00C769D0">
        <w:rPr>
          <w:rFonts w:ascii="Times New Roman" w:hAnsi="Times New Roman" w:cs="Times New Roman"/>
          <w:color w:val="333333"/>
          <w:sz w:val="22"/>
          <w:szCs w:val="22"/>
        </w:rPr>
        <w:t xml:space="preserve"> РФ от 24.06.96 N 266</w:t>
      </w:r>
      <w:r w:rsidR="00C769D0">
        <w:rPr>
          <w:rFonts w:ascii="Times New Roman" w:hAnsi="Times New Roman" w:cs="Times New Roman"/>
          <w:color w:val="333333"/>
          <w:sz w:val="22"/>
          <w:szCs w:val="22"/>
        </w:rPr>
        <w:t xml:space="preserve"> </w:t>
      </w:r>
      <w:r w:rsidR="00E201A9">
        <w:rPr>
          <w:rFonts w:ascii="Times New Roman" w:hAnsi="Times New Roman" w:cs="Times New Roman"/>
          <w:color w:val="333333"/>
          <w:sz w:val="22"/>
          <w:szCs w:val="22"/>
        </w:rPr>
        <w:t>и</w:t>
      </w:r>
      <w:r w:rsidR="00C769D0">
        <w:rPr>
          <w:rFonts w:ascii="Times New Roman" w:hAnsi="Times New Roman" w:cs="Times New Roman"/>
          <w:color w:val="333333"/>
          <w:sz w:val="22"/>
          <w:szCs w:val="22"/>
        </w:rPr>
        <w:t xml:space="preserve"> </w:t>
      </w:r>
      <w:r w:rsidR="00E201A9">
        <w:rPr>
          <w:rFonts w:ascii="Times New Roman" w:hAnsi="Times New Roman" w:cs="Times New Roman"/>
          <w:bCs/>
          <w:color w:val="auto"/>
          <w:sz w:val="22"/>
          <w:szCs w:val="22"/>
        </w:rPr>
        <w:t>техническому заданию</w:t>
      </w:r>
      <w:r w:rsidRPr="00C769D0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</w:p>
    <w:bookmarkEnd w:id="0"/>
    <w:p w14:paraId="24A3013F" w14:textId="642E54AC" w:rsidR="009B172F" w:rsidRPr="00E201A9" w:rsidRDefault="009B172F" w:rsidP="00E201A9">
      <w:pPr>
        <w:jc w:val="both"/>
      </w:pPr>
    </w:p>
    <w:sectPr w:rsidR="009B172F" w:rsidRPr="00E201A9" w:rsidSect="002A78A0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247A8"/>
    <w:multiLevelType w:val="multilevel"/>
    <w:tmpl w:val="84683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0E4409"/>
    <w:multiLevelType w:val="multilevel"/>
    <w:tmpl w:val="C418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C01D5F"/>
    <w:multiLevelType w:val="multilevel"/>
    <w:tmpl w:val="000C1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5B242F"/>
    <w:multiLevelType w:val="multilevel"/>
    <w:tmpl w:val="B2DEA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137378"/>
    <w:multiLevelType w:val="multilevel"/>
    <w:tmpl w:val="36EC7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214F4A"/>
    <w:multiLevelType w:val="multilevel"/>
    <w:tmpl w:val="1EC2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AD61C1"/>
    <w:multiLevelType w:val="hybridMultilevel"/>
    <w:tmpl w:val="D818C3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6308A2"/>
    <w:multiLevelType w:val="hybridMultilevel"/>
    <w:tmpl w:val="B202A220"/>
    <w:lvl w:ilvl="0" w:tplc="FC2E0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C0FFE"/>
    <w:multiLevelType w:val="multilevel"/>
    <w:tmpl w:val="77800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D27A9B"/>
    <w:multiLevelType w:val="multilevel"/>
    <w:tmpl w:val="A048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FB6D5D"/>
    <w:multiLevelType w:val="multilevel"/>
    <w:tmpl w:val="9E9C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A5AC4"/>
    <w:multiLevelType w:val="hybridMultilevel"/>
    <w:tmpl w:val="B4C460B8"/>
    <w:lvl w:ilvl="0" w:tplc="FC2E0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1F60B5"/>
    <w:multiLevelType w:val="multilevel"/>
    <w:tmpl w:val="723CE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031DC7"/>
    <w:multiLevelType w:val="multilevel"/>
    <w:tmpl w:val="0542F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936FE7"/>
    <w:multiLevelType w:val="multilevel"/>
    <w:tmpl w:val="5D9E1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723685"/>
    <w:multiLevelType w:val="multilevel"/>
    <w:tmpl w:val="7D0A4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405D5A"/>
    <w:multiLevelType w:val="multilevel"/>
    <w:tmpl w:val="1E1A3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D2193A"/>
    <w:multiLevelType w:val="multilevel"/>
    <w:tmpl w:val="06123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0D78A2"/>
    <w:multiLevelType w:val="multilevel"/>
    <w:tmpl w:val="53E60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4F5431"/>
    <w:multiLevelType w:val="multilevel"/>
    <w:tmpl w:val="4314C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B44EBB"/>
    <w:multiLevelType w:val="hybridMultilevel"/>
    <w:tmpl w:val="210AD64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67" w:hanging="360"/>
      </w:pPr>
    </w:lvl>
    <w:lvl w:ilvl="2" w:tplc="0419001B" w:tentative="1">
      <w:start w:val="1"/>
      <w:numFmt w:val="lowerRoman"/>
      <w:lvlText w:val="%3."/>
      <w:lvlJc w:val="right"/>
      <w:pPr>
        <w:ind w:left="2187" w:hanging="180"/>
      </w:pPr>
    </w:lvl>
    <w:lvl w:ilvl="3" w:tplc="0419000F" w:tentative="1">
      <w:start w:val="1"/>
      <w:numFmt w:val="decimal"/>
      <w:lvlText w:val="%4."/>
      <w:lvlJc w:val="left"/>
      <w:pPr>
        <w:ind w:left="2907" w:hanging="360"/>
      </w:pPr>
    </w:lvl>
    <w:lvl w:ilvl="4" w:tplc="04190019" w:tentative="1">
      <w:start w:val="1"/>
      <w:numFmt w:val="lowerLetter"/>
      <w:lvlText w:val="%5."/>
      <w:lvlJc w:val="left"/>
      <w:pPr>
        <w:ind w:left="3627" w:hanging="360"/>
      </w:pPr>
    </w:lvl>
    <w:lvl w:ilvl="5" w:tplc="0419001B" w:tentative="1">
      <w:start w:val="1"/>
      <w:numFmt w:val="lowerRoman"/>
      <w:lvlText w:val="%6."/>
      <w:lvlJc w:val="right"/>
      <w:pPr>
        <w:ind w:left="4347" w:hanging="180"/>
      </w:pPr>
    </w:lvl>
    <w:lvl w:ilvl="6" w:tplc="0419000F" w:tentative="1">
      <w:start w:val="1"/>
      <w:numFmt w:val="decimal"/>
      <w:lvlText w:val="%7."/>
      <w:lvlJc w:val="left"/>
      <w:pPr>
        <w:ind w:left="5067" w:hanging="360"/>
      </w:pPr>
    </w:lvl>
    <w:lvl w:ilvl="7" w:tplc="04190019" w:tentative="1">
      <w:start w:val="1"/>
      <w:numFmt w:val="lowerLetter"/>
      <w:lvlText w:val="%8."/>
      <w:lvlJc w:val="left"/>
      <w:pPr>
        <w:ind w:left="5787" w:hanging="360"/>
      </w:pPr>
    </w:lvl>
    <w:lvl w:ilvl="8" w:tplc="041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21" w15:restartNumberingAfterBreak="0">
    <w:nsid w:val="513766ED"/>
    <w:multiLevelType w:val="multilevel"/>
    <w:tmpl w:val="DC50A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5E53B6"/>
    <w:multiLevelType w:val="multilevel"/>
    <w:tmpl w:val="5606A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835F81"/>
    <w:multiLevelType w:val="multilevel"/>
    <w:tmpl w:val="5F46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A917FC"/>
    <w:multiLevelType w:val="multilevel"/>
    <w:tmpl w:val="A4D2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E83350"/>
    <w:multiLevelType w:val="hybridMultilevel"/>
    <w:tmpl w:val="5DF03282"/>
    <w:lvl w:ilvl="0" w:tplc="3F0033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D1B2530"/>
    <w:multiLevelType w:val="multilevel"/>
    <w:tmpl w:val="D3D2C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DB4526"/>
    <w:multiLevelType w:val="hybridMultilevel"/>
    <w:tmpl w:val="2402ACA6"/>
    <w:lvl w:ilvl="0" w:tplc="301E6A1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FEC1DD1"/>
    <w:multiLevelType w:val="multilevel"/>
    <w:tmpl w:val="3B7A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7D6CCA"/>
    <w:multiLevelType w:val="multilevel"/>
    <w:tmpl w:val="AE8E1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914755"/>
    <w:multiLevelType w:val="multilevel"/>
    <w:tmpl w:val="B6FA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9D07F1"/>
    <w:multiLevelType w:val="multilevel"/>
    <w:tmpl w:val="97181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2E350B"/>
    <w:multiLevelType w:val="multilevel"/>
    <w:tmpl w:val="35E2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7C4903"/>
    <w:multiLevelType w:val="hybridMultilevel"/>
    <w:tmpl w:val="9CEECC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0A81BC3"/>
    <w:multiLevelType w:val="multilevel"/>
    <w:tmpl w:val="5DE0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207017"/>
    <w:multiLevelType w:val="multilevel"/>
    <w:tmpl w:val="CF2A1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A01945"/>
    <w:multiLevelType w:val="multilevel"/>
    <w:tmpl w:val="388A9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145BFB"/>
    <w:multiLevelType w:val="hybridMultilevel"/>
    <w:tmpl w:val="D0447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2957E4"/>
    <w:multiLevelType w:val="multilevel"/>
    <w:tmpl w:val="265C1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F3012A"/>
    <w:multiLevelType w:val="multilevel"/>
    <w:tmpl w:val="B9404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E1C4D7E"/>
    <w:multiLevelType w:val="multilevel"/>
    <w:tmpl w:val="4AC2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1C5E87"/>
    <w:multiLevelType w:val="multilevel"/>
    <w:tmpl w:val="79E0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9276D7"/>
    <w:multiLevelType w:val="multilevel"/>
    <w:tmpl w:val="E9309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EA55F97"/>
    <w:multiLevelType w:val="multilevel"/>
    <w:tmpl w:val="CC603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F011A0B"/>
    <w:multiLevelType w:val="multilevel"/>
    <w:tmpl w:val="99BA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27"/>
  </w:num>
  <w:num w:numId="3">
    <w:abstractNumId w:val="20"/>
  </w:num>
  <w:num w:numId="4">
    <w:abstractNumId w:val="21"/>
  </w:num>
  <w:num w:numId="5">
    <w:abstractNumId w:val="44"/>
  </w:num>
  <w:num w:numId="6">
    <w:abstractNumId w:val="14"/>
  </w:num>
  <w:num w:numId="7">
    <w:abstractNumId w:val="31"/>
  </w:num>
  <w:num w:numId="8">
    <w:abstractNumId w:val="2"/>
  </w:num>
  <w:num w:numId="9">
    <w:abstractNumId w:val="25"/>
  </w:num>
  <w:num w:numId="10">
    <w:abstractNumId w:val="17"/>
  </w:num>
  <w:num w:numId="11">
    <w:abstractNumId w:val="34"/>
  </w:num>
  <w:num w:numId="12">
    <w:abstractNumId w:val="35"/>
  </w:num>
  <w:num w:numId="13">
    <w:abstractNumId w:val="1"/>
  </w:num>
  <w:num w:numId="14">
    <w:abstractNumId w:val="9"/>
  </w:num>
  <w:num w:numId="15">
    <w:abstractNumId w:val="30"/>
  </w:num>
  <w:num w:numId="16">
    <w:abstractNumId w:val="40"/>
  </w:num>
  <w:num w:numId="17">
    <w:abstractNumId w:val="32"/>
  </w:num>
  <w:num w:numId="18">
    <w:abstractNumId w:val="28"/>
  </w:num>
  <w:num w:numId="19">
    <w:abstractNumId w:val="15"/>
  </w:num>
  <w:num w:numId="20">
    <w:abstractNumId w:val="10"/>
  </w:num>
  <w:num w:numId="21">
    <w:abstractNumId w:val="3"/>
  </w:num>
  <w:num w:numId="22">
    <w:abstractNumId w:val="16"/>
  </w:num>
  <w:num w:numId="23">
    <w:abstractNumId w:val="24"/>
  </w:num>
  <w:num w:numId="24">
    <w:abstractNumId w:val="23"/>
  </w:num>
  <w:num w:numId="25">
    <w:abstractNumId w:val="5"/>
  </w:num>
  <w:num w:numId="26">
    <w:abstractNumId w:val="11"/>
  </w:num>
  <w:num w:numId="27">
    <w:abstractNumId w:val="7"/>
  </w:num>
  <w:num w:numId="28">
    <w:abstractNumId w:val="18"/>
  </w:num>
  <w:num w:numId="29">
    <w:abstractNumId w:val="41"/>
  </w:num>
  <w:num w:numId="30">
    <w:abstractNumId w:val="13"/>
  </w:num>
  <w:num w:numId="31">
    <w:abstractNumId w:val="26"/>
  </w:num>
  <w:num w:numId="32">
    <w:abstractNumId w:val="39"/>
  </w:num>
  <w:num w:numId="33">
    <w:abstractNumId w:val="0"/>
  </w:num>
  <w:num w:numId="34">
    <w:abstractNumId w:val="36"/>
  </w:num>
  <w:num w:numId="35">
    <w:abstractNumId w:val="22"/>
  </w:num>
  <w:num w:numId="36">
    <w:abstractNumId w:val="4"/>
  </w:num>
  <w:num w:numId="37">
    <w:abstractNumId w:val="43"/>
  </w:num>
  <w:num w:numId="38">
    <w:abstractNumId w:val="6"/>
  </w:num>
  <w:num w:numId="39">
    <w:abstractNumId w:val="33"/>
  </w:num>
  <w:num w:numId="40">
    <w:abstractNumId w:val="29"/>
  </w:num>
  <w:num w:numId="41">
    <w:abstractNumId w:val="38"/>
  </w:num>
  <w:num w:numId="42">
    <w:abstractNumId w:val="8"/>
  </w:num>
  <w:num w:numId="43">
    <w:abstractNumId w:val="42"/>
  </w:num>
  <w:num w:numId="44">
    <w:abstractNumId w:val="12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769"/>
    <w:rsid w:val="00006163"/>
    <w:rsid w:val="00015DEB"/>
    <w:rsid w:val="0002148E"/>
    <w:rsid w:val="00033EB6"/>
    <w:rsid w:val="000362B9"/>
    <w:rsid w:val="0003689B"/>
    <w:rsid w:val="00037552"/>
    <w:rsid w:val="00051032"/>
    <w:rsid w:val="000752D9"/>
    <w:rsid w:val="00075900"/>
    <w:rsid w:val="000773E8"/>
    <w:rsid w:val="000816CF"/>
    <w:rsid w:val="000832B6"/>
    <w:rsid w:val="00083C4C"/>
    <w:rsid w:val="000970E7"/>
    <w:rsid w:val="000B222E"/>
    <w:rsid w:val="000B2643"/>
    <w:rsid w:val="000C60E4"/>
    <w:rsid w:val="000E222F"/>
    <w:rsid w:val="000F168D"/>
    <w:rsid w:val="000F47CA"/>
    <w:rsid w:val="000F6D2D"/>
    <w:rsid w:val="001013F7"/>
    <w:rsid w:val="00110EB4"/>
    <w:rsid w:val="00115583"/>
    <w:rsid w:val="00127CF8"/>
    <w:rsid w:val="00130A28"/>
    <w:rsid w:val="00130C9A"/>
    <w:rsid w:val="001329AA"/>
    <w:rsid w:val="001427C5"/>
    <w:rsid w:val="00157CC9"/>
    <w:rsid w:val="00161CAD"/>
    <w:rsid w:val="00162AC6"/>
    <w:rsid w:val="001643BB"/>
    <w:rsid w:val="00174418"/>
    <w:rsid w:val="001853C5"/>
    <w:rsid w:val="0019018F"/>
    <w:rsid w:val="00194D34"/>
    <w:rsid w:val="00197491"/>
    <w:rsid w:val="001A1C0C"/>
    <w:rsid w:val="001A39A3"/>
    <w:rsid w:val="001C1B65"/>
    <w:rsid w:val="001D410D"/>
    <w:rsid w:val="001E05A5"/>
    <w:rsid w:val="001E16DE"/>
    <w:rsid w:val="001E48C5"/>
    <w:rsid w:val="001F2339"/>
    <w:rsid w:val="00200FB8"/>
    <w:rsid w:val="0020399F"/>
    <w:rsid w:val="00221E97"/>
    <w:rsid w:val="0023254C"/>
    <w:rsid w:val="002344A2"/>
    <w:rsid w:val="002425BF"/>
    <w:rsid w:val="002771D7"/>
    <w:rsid w:val="00285A9F"/>
    <w:rsid w:val="00293B52"/>
    <w:rsid w:val="00294EFC"/>
    <w:rsid w:val="002A17E5"/>
    <w:rsid w:val="002A3C49"/>
    <w:rsid w:val="002A503B"/>
    <w:rsid w:val="002A78A0"/>
    <w:rsid w:val="002B31EE"/>
    <w:rsid w:val="002B7B58"/>
    <w:rsid w:val="002C1C09"/>
    <w:rsid w:val="002C2B19"/>
    <w:rsid w:val="002D3C77"/>
    <w:rsid w:val="002E0E95"/>
    <w:rsid w:val="002E61F2"/>
    <w:rsid w:val="002F3243"/>
    <w:rsid w:val="002F4B09"/>
    <w:rsid w:val="00306D8B"/>
    <w:rsid w:val="0032691F"/>
    <w:rsid w:val="00337C45"/>
    <w:rsid w:val="0034277A"/>
    <w:rsid w:val="0036422A"/>
    <w:rsid w:val="00385073"/>
    <w:rsid w:val="00392E6C"/>
    <w:rsid w:val="003A323F"/>
    <w:rsid w:val="003A389C"/>
    <w:rsid w:val="003A450E"/>
    <w:rsid w:val="003A4ABC"/>
    <w:rsid w:val="003A6160"/>
    <w:rsid w:val="003B4FFD"/>
    <w:rsid w:val="003E305F"/>
    <w:rsid w:val="003F645E"/>
    <w:rsid w:val="003F6A0D"/>
    <w:rsid w:val="00400F07"/>
    <w:rsid w:val="00402178"/>
    <w:rsid w:val="00405946"/>
    <w:rsid w:val="00407FE2"/>
    <w:rsid w:val="00416A4F"/>
    <w:rsid w:val="00421086"/>
    <w:rsid w:val="0043399A"/>
    <w:rsid w:val="00447F8C"/>
    <w:rsid w:val="0045002F"/>
    <w:rsid w:val="00482D42"/>
    <w:rsid w:val="004907D9"/>
    <w:rsid w:val="004908BC"/>
    <w:rsid w:val="00495498"/>
    <w:rsid w:val="00496B92"/>
    <w:rsid w:val="004A2AB1"/>
    <w:rsid w:val="004A49BC"/>
    <w:rsid w:val="004B2955"/>
    <w:rsid w:val="004B2A3D"/>
    <w:rsid w:val="004B4756"/>
    <w:rsid w:val="004C2ED1"/>
    <w:rsid w:val="004D02BB"/>
    <w:rsid w:val="004D031F"/>
    <w:rsid w:val="004D773C"/>
    <w:rsid w:val="004E611D"/>
    <w:rsid w:val="00502527"/>
    <w:rsid w:val="00502956"/>
    <w:rsid w:val="00504C8F"/>
    <w:rsid w:val="005060ED"/>
    <w:rsid w:val="00507807"/>
    <w:rsid w:val="00513710"/>
    <w:rsid w:val="00520702"/>
    <w:rsid w:val="0054495B"/>
    <w:rsid w:val="00555584"/>
    <w:rsid w:val="0055720D"/>
    <w:rsid w:val="00566469"/>
    <w:rsid w:val="00582BEA"/>
    <w:rsid w:val="00584D60"/>
    <w:rsid w:val="0058578D"/>
    <w:rsid w:val="00587F7E"/>
    <w:rsid w:val="005A1182"/>
    <w:rsid w:val="005B29B0"/>
    <w:rsid w:val="005D2E8E"/>
    <w:rsid w:val="005D5059"/>
    <w:rsid w:val="005E18E3"/>
    <w:rsid w:val="005E3A0C"/>
    <w:rsid w:val="00602B0F"/>
    <w:rsid w:val="00615D83"/>
    <w:rsid w:val="00616073"/>
    <w:rsid w:val="00642D5E"/>
    <w:rsid w:val="006561E5"/>
    <w:rsid w:val="00662CC6"/>
    <w:rsid w:val="006726AC"/>
    <w:rsid w:val="0068244F"/>
    <w:rsid w:val="006860B7"/>
    <w:rsid w:val="00686E0B"/>
    <w:rsid w:val="00697BD3"/>
    <w:rsid w:val="006A7778"/>
    <w:rsid w:val="006A7C06"/>
    <w:rsid w:val="006C11B6"/>
    <w:rsid w:val="006C4A17"/>
    <w:rsid w:val="006E1056"/>
    <w:rsid w:val="006F0C6C"/>
    <w:rsid w:val="0070224F"/>
    <w:rsid w:val="00707EE8"/>
    <w:rsid w:val="0071642A"/>
    <w:rsid w:val="0073146C"/>
    <w:rsid w:val="00757949"/>
    <w:rsid w:val="007617A0"/>
    <w:rsid w:val="00764C11"/>
    <w:rsid w:val="00765E70"/>
    <w:rsid w:val="0077103B"/>
    <w:rsid w:val="007816D3"/>
    <w:rsid w:val="00790764"/>
    <w:rsid w:val="00791B29"/>
    <w:rsid w:val="00796A9C"/>
    <w:rsid w:val="00797993"/>
    <w:rsid w:val="007A3949"/>
    <w:rsid w:val="007B7540"/>
    <w:rsid w:val="007C0D4B"/>
    <w:rsid w:val="007C2283"/>
    <w:rsid w:val="007C6CD2"/>
    <w:rsid w:val="007C75F6"/>
    <w:rsid w:val="007E33E1"/>
    <w:rsid w:val="007F2B82"/>
    <w:rsid w:val="00800928"/>
    <w:rsid w:val="00800D08"/>
    <w:rsid w:val="00810A9C"/>
    <w:rsid w:val="00811642"/>
    <w:rsid w:val="008211DA"/>
    <w:rsid w:val="0082187F"/>
    <w:rsid w:val="00822A6C"/>
    <w:rsid w:val="008304E0"/>
    <w:rsid w:val="00837748"/>
    <w:rsid w:val="00843CBE"/>
    <w:rsid w:val="00862AC2"/>
    <w:rsid w:val="0086481D"/>
    <w:rsid w:val="008650BA"/>
    <w:rsid w:val="00870564"/>
    <w:rsid w:val="008715E6"/>
    <w:rsid w:val="008776BC"/>
    <w:rsid w:val="00890D12"/>
    <w:rsid w:val="008A7C33"/>
    <w:rsid w:val="008B0ADC"/>
    <w:rsid w:val="008B74BE"/>
    <w:rsid w:val="008B75D5"/>
    <w:rsid w:val="008E1791"/>
    <w:rsid w:val="008E2AEF"/>
    <w:rsid w:val="008F39D6"/>
    <w:rsid w:val="008F5BF0"/>
    <w:rsid w:val="00902031"/>
    <w:rsid w:val="00910C41"/>
    <w:rsid w:val="00910EBC"/>
    <w:rsid w:val="00912FE1"/>
    <w:rsid w:val="00915922"/>
    <w:rsid w:val="00925E00"/>
    <w:rsid w:val="00930211"/>
    <w:rsid w:val="00936353"/>
    <w:rsid w:val="00940C07"/>
    <w:rsid w:val="00945995"/>
    <w:rsid w:val="00952D2F"/>
    <w:rsid w:val="0095734F"/>
    <w:rsid w:val="00960E64"/>
    <w:rsid w:val="009633A9"/>
    <w:rsid w:val="00963AB0"/>
    <w:rsid w:val="00965361"/>
    <w:rsid w:val="009673EA"/>
    <w:rsid w:val="00980382"/>
    <w:rsid w:val="00986423"/>
    <w:rsid w:val="009877BC"/>
    <w:rsid w:val="00994572"/>
    <w:rsid w:val="00995296"/>
    <w:rsid w:val="009A235F"/>
    <w:rsid w:val="009A753D"/>
    <w:rsid w:val="009B172F"/>
    <w:rsid w:val="009B5FC7"/>
    <w:rsid w:val="009C7864"/>
    <w:rsid w:val="009D173B"/>
    <w:rsid w:val="009E2CFE"/>
    <w:rsid w:val="009F0224"/>
    <w:rsid w:val="009F5391"/>
    <w:rsid w:val="009F6CD8"/>
    <w:rsid w:val="00A00A23"/>
    <w:rsid w:val="00A24C34"/>
    <w:rsid w:val="00A27F6A"/>
    <w:rsid w:val="00A30C17"/>
    <w:rsid w:val="00A40DB4"/>
    <w:rsid w:val="00A51CC7"/>
    <w:rsid w:val="00A554B5"/>
    <w:rsid w:val="00A5633B"/>
    <w:rsid w:val="00A63308"/>
    <w:rsid w:val="00A73340"/>
    <w:rsid w:val="00A95FD6"/>
    <w:rsid w:val="00AB3888"/>
    <w:rsid w:val="00AB3D49"/>
    <w:rsid w:val="00AC7331"/>
    <w:rsid w:val="00AD159B"/>
    <w:rsid w:val="00AD75C8"/>
    <w:rsid w:val="00AE712C"/>
    <w:rsid w:val="00B05272"/>
    <w:rsid w:val="00B0550C"/>
    <w:rsid w:val="00B11632"/>
    <w:rsid w:val="00B23100"/>
    <w:rsid w:val="00B241B8"/>
    <w:rsid w:val="00B24ED3"/>
    <w:rsid w:val="00B256EB"/>
    <w:rsid w:val="00B379C0"/>
    <w:rsid w:val="00B42274"/>
    <w:rsid w:val="00B57834"/>
    <w:rsid w:val="00B6063D"/>
    <w:rsid w:val="00B8204B"/>
    <w:rsid w:val="00B833AD"/>
    <w:rsid w:val="00B97AE9"/>
    <w:rsid w:val="00BA29EA"/>
    <w:rsid w:val="00BA58E6"/>
    <w:rsid w:val="00BA7209"/>
    <w:rsid w:val="00BC02D7"/>
    <w:rsid w:val="00BC2DCB"/>
    <w:rsid w:val="00BC4408"/>
    <w:rsid w:val="00BC7197"/>
    <w:rsid w:val="00BD36D3"/>
    <w:rsid w:val="00BD79D7"/>
    <w:rsid w:val="00BE0944"/>
    <w:rsid w:val="00BE5D02"/>
    <w:rsid w:val="00BE7A39"/>
    <w:rsid w:val="00BF472F"/>
    <w:rsid w:val="00C07F33"/>
    <w:rsid w:val="00C110E3"/>
    <w:rsid w:val="00C12B1E"/>
    <w:rsid w:val="00C13D8A"/>
    <w:rsid w:val="00C21701"/>
    <w:rsid w:val="00C21BD4"/>
    <w:rsid w:val="00C225FA"/>
    <w:rsid w:val="00C247AE"/>
    <w:rsid w:val="00C3597C"/>
    <w:rsid w:val="00C36CD0"/>
    <w:rsid w:val="00C43755"/>
    <w:rsid w:val="00C47811"/>
    <w:rsid w:val="00C50E78"/>
    <w:rsid w:val="00C52579"/>
    <w:rsid w:val="00C560C9"/>
    <w:rsid w:val="00C56CF4"/>
    <w:rsid w:val="00C6349D"/>
    <w:rsid w:val="00C653E6"/>
    <w:rsid w:val="00C65DC9"/>
    <w:rsid w:val="00C70438"/>
    <w:rsid w:val="00C769D0"/>
    <w:rsid w:val="00C85664"/>
    <w:rsid w:val="00C86528"/>
    <w:rsid w:val="00C9103C"/>
    <w:rsid w:val="00CA15FB"/>
    <w:rsid w:val="00CB1FD9"/>
    <w:rsid w:val="00CB51E8"/>
    <w:rsid w:val="00CC3636"/>
    <w:rsid w:val="00CC3EBF"/>
    <w:rsid w:val="00CC75D8"/>
    <w:rsid w:val="00CD6C68"/>
    <w:rsid w:val="00CE2604"/>
    <w:rsid w:val="00CE2F62"/>
    <w:rsid w:val="00CE5071"/>
    <w:rsid w:val="00CE6EF0"/>
    <w:rsid w:val="00CE7F4F"/>
    <w:rsid w:val="00CF34AA"/>
    <w:rsid w:val="00CF6C04"/>
    <w:rsid w:val="00CF7479"/>
    <w:rsid w:val="00CF7734"/>
    <w:rsid w:val="00D0160E"/>
    <w:rsid w:val="00D01F9D"/>
    <w:rsid w:val="00D11B0D"/>
    <w:rsid w:val="00D150C3"/>
    <w:rsid w:val="00D26DA8"/>
    <w:rsid w:val="00D32878"/>
    <w:rsid w:val="00D36065"/>
    <w:rsid w:val="00D4055C"/>
    <w:rsid w:val="00D50AC3"/>
    <w:rsid w:val="00D53A17"/>
    <w:rsid w:val="00D5442C"/>
    <w:rsid w:val="00D676D1"/>
    <w:rsid w:val="00D7504F"/>
    <w:rsid w:val="00D820EB"/>
    <w:rsid w:val="00D90C58"/>
    <w:rsid w:val="00D91838"/>
    <w:rsid w:val="00D91CF3"/>
    <w:rsid w:val="00D92142"/>
    <w:rsid w:val="00D92A95"/>
    <w:rsid w:val="00D95E70"/>
    <w:rsid w:val="00DA57F1"/>
    <w:rsid w:val="00DB5C31"/>
    <w:rsid w:val="00DC6299"/>
    <w:rsid w:val="00DE682B"/>
    <w:rsid w:val="00E0064F"/>
    <w:rsid w:val="00E15089"/>
    <w:rsid w:val="00E1631C"/>
    <w:rsid w:val="00E201A9"/>
    <w:rsid w:val="00E21A66"/>
    <w:rsid w:val="00E27C64"/>
    <w:rsid w:val="00E372C4"/>
    <w:rsid w:val="00E41E91"/>
    <w:rsid w:val="00E42AAC"/>
    <w:rsid w:val="00E66EB9"/>
    <w:rsid w:val="00E66FD3"/>
    <w:rsid w:val="00E67A92"/>
    <w:rsid w:val="00E81DB0"/>
    <w:rsid w:val="00E862C9"/>
    <w:rsid w:val="00E87D63"/>
    <w:rsid w:val="00E938C4"/>
    <w:rsid w:val="00EA611B"/>
    <w:rsid w:val="00EB1710"/>
    <w:rsid w:val="00EB6769"/>
    <w:rsid w:val="00EC3531"/>
    <w:rsid w:val="00EC4ED4"/>
    <w:rsid w:val="00EC5925"/>
    <w:rsid w:val="00ED4A43"/>
    <w:rsid w:val="00ED695E"/>
    <w:rsid w:val="00ED7F88"/>
    <w:rsid w:val="00EE7B21"/>
    <w:rsid w:val="00EF1273"/>
    <w:rsid w:val="00EF4043"/>
    <w:rsid w:val="00F05B25"/>
    <w:rsid w:val="00F1318A"/>
    <w:rsid w:val="00F13EE3"/>
    <w:rsid w:val="00F14C19"/>
    <w:rsid w:val="00F15E37"/>
    <w:rsid w:val="00F211BD"/>
    <w:rsid w:val="00F43854"/>
    <w:rsid w:val="00F63E09"/>
    <w:rsid w:val="00F72508"/>
    <w:rsid w:val="00F7643A"/>
    <w:rsid w:val="00F80FD8"/>
    <w:rsid w:val="00F82BD1"/>
    <w:rsid w:val="00F841BA"/>
    <w:rsid w:val="00F86B5D"/>
    <w:rsid w:val="00F95E3A"/>
    <w:rsid w:val="00F96A06"/>
    <w:rsid w:val="00FA0014"/>
    <w:rsid w:val="00FA530F"/>
    <w:rsid w:val="00FA73F2"/>
    <w:rsid w:val="00FB1C40"/>
    <w:rsid w:val="00FF0259"/>
    <w:rsid w:val="00FF5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1214"/>
  <w15:docId w15:val="{F7FABDCA-522A-44FF-A308-D3F7BD90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2AC6"/>
  </w:style>
  <w:style w:type="paragraph" w:styleId="1">
    <w:name w:val="heading 1"/>
    <w:basedOn w:val="a"/>
    <w:next w:val="a"/>
    <w:link w:val="10"/>
    <w:uiPriority w:val="9"/>
    <w:qFormat/>
    <w:rsid w:val="00200F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3A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80F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B6769"/>
    <w:rPr>
      <w:rFonts w:cs="Times New Roman"/>
      <w:color w:val="0000FF"/>
      <w:u w:val="single"/>
    </w:rPr>
  </w:style>
  <w:style w:type="paragraph" w:styleId="a4">
    <w:name w:val="List Paragraph"/>
    <w:aliases w:val="it_List1,Bullet List,FooterText,numbered,Список дефисный,Paragraphe de liste1,lp1,ТЗ список,List Paragraph1,Bulletr List Paragraph,Список нумерованный цифры,Цветной список - Акцент 11"/>
    <w:basedOn w:val="a"/>
    <w:link w:val="a5"/>
    <w:uiPriority w:val="34"/>
    <w:qFormat/>
    <w:rsid w:val="00EB67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it_List1 Знак,Bullet List Знак,FooterText Знак,numbered Знак,Список дефисный Знак,Paragraphe de liste1 Знак,lp1 Знак,ТЗ список Знак,List Paragraph1 Знак,Bulletr List Paragraph Знак,Список нумерованный цифры Знак"/>
    <w:link w:val="a4"/>
    <w:uiPriority w:val="34"/>
    <w:locked/>
    <w:rsid w:val="00EB676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rsid w:val="000773E8"/>
    <w:rPr>
      <w:rFonts w:ascii="Times New Roman" w:hAnsi="Times New Roman"/>
      <w:sz w:val="22"/>
    </w:rPr>
  </w:style>
  <w:style w:type="paragraph" w:customStyle="1" w:styleId="ConsNormal">
    <w:name w:val="ConsNormal"/>
    <w:link w:val="ConsNormal0"/>
    <w:qFormat/>
    <w:rsid w:val="00BC4408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ConsNormal0">
    <w:name w:val="ConsNormal Знак"/>
    <w:basedOn w:val="a0"/>
    <w:link w:val="ConsNormal"/>
    <w:locked/>
    <w:rsid w:val="00BC4408"/>
    <w:rPr>
      <w:rFonts w:ascii="Arial" w:eastAsia="Times New Roman" w:hAnsi="Arial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7A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949"/>
    <w:rPr>
      <w:rFonts w:ascii="Tahoma" w:hAnsi="Tahoma" w:cs="Tahoma"/>
      <w:sz w:val="16"/>
      <w:szCs w:val="16"/>
    </w:rPr>
  </w:style>
  <w:style w:type="paragraph" w:styleId="a8">
    <w:name w:val="No Spacing"/>
    <w:aliases w:val="для таблиц"/>
    <w:link w:val="a9"/>
    <w:uiPriority w:val="99"/>
    <w:qFormat/>
    <w:rsid w:val="009F022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Без интервала Знак"/>
    <w:aliases w:val="для таблиц Знак"/>
    <w:link w:val="a8"/>
    <w:uiPriority w:val="99"/>
    <w:locked/>
    <w:rsid w:val="009F0224"/>
    <w:rPr>
      <w:rFonts w:ascii="Calibri" w:eastAsia="Times New Roman" w:hAnsi="Calibri" w:cs="Times New Roman"/>
      <w:lang w:eastAsia="en-US"/>
    </w:rPr>
  </w:style>
  <w:style w:type="table" w:styleId="aa">
    <w:name w:val="Table Grid"/>
    <w:basedOn w:val="a1"/>
    <w:uiPriority w:val="39"/>
    <w:rsid w:val="00337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80FD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00F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Normal (Web)"/>
    <w:basedOn w:val="a"/>
    <w:uiPriority w:val="99"/>
    <w:unhideWhenUsed/>
    <w:rsid w:val="0079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3">
    <w:name w:val="h3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sobennosti">
    <w:name w:val="osobennosti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CC3636"/>
    <w:rPr>
      <w:b/>
      <w:bCs/>
    </w:rPr>
  </w:style>
  <w:style w:type="paragraph" w:customStyle="1" w:styleId="h2">
    <w:name w:val="h2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">
    <w:name w:val="typography"/>
    <w:basedOn w:val="a0"/>
    <w:rsid w:val="00B241B8"/>
  </w:style>
  <w:style w:type="paragraph" w:customStyle="1" w:styleId="product-characteristicsspec">
    <w:name w:val="product-characteristics__spec"/>
    <w:basedOn w:val="a"/>
    <w:rsid w:val="0011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115583"/>
  </w:style>
  <w:style w:type="paragraph" w:customStyle="1" w:styleId="featurelistitem">
    <w:name w:val="featurelist__item"/>
    <w:basedOn w:val="a"/>
    <w:rsid w:val="00C5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y">
    <w:name w:val="gray"/>
    <w:basedOn w:val="a0"/>
    <w:rsid w:val="00C50E78"/>
  </w:style>
  <w:style w:type="paragraph" w:customStyle="1" w:styleId="gray1">
    <w:name w:val="gray1"/>
    <w:basedOn w:val="a"/>
    <w:rsid w:val="00C5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53A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127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14511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5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1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17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295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3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900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2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31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34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44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14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43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3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99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535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13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9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532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8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638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37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0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31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011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2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61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92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6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61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25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232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47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12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42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2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97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72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3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36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32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92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78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5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4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36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0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23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17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38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0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4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80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60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5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9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369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46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4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6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2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62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8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00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297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84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6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85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992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11335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7399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6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1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0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0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26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5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2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9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4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8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1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7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9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43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56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8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9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4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4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8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5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9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9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4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0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0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0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0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2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8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42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64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66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692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034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2720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7073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634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967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058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2444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9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3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9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7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4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7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05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1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0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2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15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5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3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0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1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1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6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0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7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6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5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90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5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3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2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1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9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55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4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8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0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ko4</dc:creator>
  <cp:keywords/>
  <dc:description/>
  <cp:lastModifiedBy>ФОРТУНА КЦ</cp:lastModifiedBy>
  <cp:revision>9</cp:revision>
  <cp:lastPrinted>2026-10-12T07:27:00Z</cp:lastPrinted>
  <dcterms:created xsi:type="dcterms:W3CDTF">2026-09-24T14:37:00Z</dcterms:created>
  <dcterms:modified xsi:type="dcterms:W3CDTF">2026-10-12T07:29:00Z</dcterms:modified>
</cp:coreProperties>
</file>