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F00B8" w14:textId="77777777" w:rsidR="000C46A6" w:rsidRPr="000C46A6" w:rsidRDefault="000C46A6" w:rsidP="000C46A6">
      <w:pPr>
        <w:pStyle w:val="a8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0C46A6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14:paraId="304B7EAB" w14:textId="77777777" w:rsidR="000C46A6" w:rsidRPr="000C46A6" w:rsidRDefault="000C46A6" w:rsidP="000C46A6">
      <w:pPr>
        <w:pStyle w:val="a8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0C46A6">
        <w:rPr>
          <w:rFonts w:ascii="Times New Roman" w:hAnsi="Times New Roman" w:cs="Times New Roman"/>
          <w:b/>
          <w:sz w:val="20"/>
          <w:szCs w:val="20"/>
        </w:rPr>
        <w:t>Директор ГБУК ЛО ДНТ</w:t>
      </w:r>
    </w:p>
    <w:p w14:paraId="5B472848" w14:textId="77777777" w:rsidR="000C46A6" w:rsidRPr="000C46A6" w:rsidRDefault="000C46A6" w:rsidP="000C46A6">
      <w:pPr>
        <w:pStyle w:val="1"/>
        <w:spacing w:before="0" w:beforeAutospacing="0" w:after="0" w:afterAutospacing="0"/>
        <w:jc w:val="right"/>
        <w:rPr>
          <w:rFonts w:ascii="Times New Roman" w:hAnsi="Times New Roman" w:cs="Times New Roman"/>
          <w:sz w:val="23"/>
          <w:szCs w:val="23"/>
        </w:rPr>
      </w:pPr>
      <w:r w:rsidRPr="000C46A6">
        <w:rPr>
          <w:rFonts w:ascii="Times New Roman" w:hAnsi="Times New Roman" w:cs="Times New Roman"/>
          <w:sz w:val="20"/>
          <w:szCs w:val="20"/>
        </w:rPr>
        <w:t>_____________ А.Б. Овсяник</w:t>
      </w:r>
    </w:p>
    <w:p w14:paraId="53E13AE8" w14:textId="77777777" w:rsidR="000C46A6" w:rsidRDefault="000C46A6" w:rsidP="000C46A6">
      <w:pPr>
        <w:pStyle w:val="1"/>
        <w:spacing w:before="0" w:beforeAutospacing="0" w:after="0" w:afterAutospacing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</w:t>
      </w:r>
    </w:p>
    <w:p w14:paraId="029DAD94" w14:textId="77777777" w:rsidR="00D64872" w:rsidRDefault="00D64872" w:rsidP="000C46A6">
      <w:pPr>
        <w:pStyle w:val="1"/>
        <w:spacing w:before="0" w:beforeAutospacing="0" w:after="0" w:afterAutospacing="0"/>
        <w:jc w:val="center"/>
        <w:rPr>
          <w:rFonts w:ascii="Times New Roman" w:hAnsi="Times New Roman" w:cs="Times New Roman"/>
          <w:sz w:val="23"/>
          <w:szCs w:val="23"/>
        </w:rPr>
      </w:pPr>
    </w:p>
    <w:p w14:paraId="7618AB54" w14:textId="77777777" w:rsidR="000C46A6" w:rsidRDefault="000C46A6" w:rsidP="000C46A6">
      <w:pPr>
        <w:pStyle w:val="1"/>
        <w:spacing w:before="0" w:beforeAutospacing="0" w:after="0" w:afterAutospacing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ОПИСАНИЕ ОБЪЕКТА ЗАКУПКИ</w:t>
      </w:r>
    </w:p>
    <w:p w14:paraId="07802FDD" w14:textId="77777777" w:rsidR="00AB55CF" w:rsidRPr="00AB55CF" w:rsidRDefault="00282376" w:rsidP="00AB55CF">
      <w:pPr>
        <w:jc w:val="center"/>
        <w:rPr>
          <w:bCs/>
          <w:sz w:val="23"/>
          <w:szCs w:val="23"/>
        </w:rPr>
      </w:pPr>
      <w:r w:rsidRPr="00C308B0">
        <w:rPr>
          <w:sz w:val="23"/>
          <w:szCs w:val="23"/>
        </w:rPr>
        <w:t xml:space="preserve">на </w:t>
      </w:r>
      <w:r w:rsidR="00AB55CF" w:rsidRPr="00AB55CF">
        <w:rPr>
          <w:bCs/>
          <w:sz w:val="23"/>
          <w:szCs w:val="23"/>
        </w:rPr>
        <w:t xml:space="preserve">оказание услуг по организации и совместному проведению </w:t>
      </w:r>
    </w:p>
    <w:p w14:paraId="5BAB5D89" w14:textId="77777777" w:rsidR="00AB55CF" w:rsidRDefault="00AB55CF" w:rsidP="00AB55CF">
      <w:pPr>
        <w:jc w:val="center"/>
        <w:rPr>
          <w:bCs/>
          <w:sz w:val="23"/>
          <w:szCs w:val="23"/>
        </w:rPr>
      </w:pPr>
      <w:r w:rsidRPr="00AB55CF">
        <w:rPr>
          <w:bCs/>
          <w:sz w:val="23"/>
          <w:szCs w:val="23"/>
        </w:rPr>
        <w:t xml:space="preserve">Областного фестиваля-конкурса народного творчества «Любовь моя – моя Россия» в рамках Отборочных туров областного фестиваля-конкурса народного песенного и инструментального искусства «Край любимый и </w:t>
      </w:r>
      <w:proofErr w:type="spellStart"/>
      <w:r w:rsidRPr="00AB55CF">
        <w:rPr>
          <w:bCs/>
          <w:sz w:val="23"/>
          <w:szCs w:val="23"/>
        </w:rPr>
        <w:t>родной»</w:t>
      </w:r>
      <w:proofErr w:type="spellEnd"/>
    </w:p>
    <w:p w14:paraId="52636EC2" w14:textId="5D1076D3" w:rsidR="000C46A6" w:rsidRDefault="000C46A6" w:rsidP="00AB55CF">
      <w:pPr>
        <w:jc w:val="center"/>
        <w:rPr>
          <w:bCs/>
          <w:i/>
          <w:sz w:val="22"/>
          <w:szCs w:val="22"/>
        </w:rPr>
      </w:pPr>
      <w:r w:rsidRPr="000C46A6">
        <w:rPr>
          <w:bCs/>
          <w:i/>
          <w:sz w:val="22"/>
          <w:szCs w:val="22"/>
        </w:rPr>
        <w:t>ИКЗ 262471501016347150100100100000000244</w:t>
      </w:r>
    </w:p>
    <w:p w14:paraId="4B9CDF51" w14:textId="77777777" w:rsidR="00282376" w:rsidRPr="000C46A6" w:rsidRDefault="00282376" w:rsidP="000C46A6">
      <w:pPr>
        <w:pStyle w:val="a3"/>
        <w:tabs>
          <w:tab w:val="left" w:pos="567"/>
          <w:tab w:val="left" w:pos="9072"/>
        </w:tabs>
        <w:ind w:left="567" w:firstLine="0"/>
        <w:jc w:val="center"/>
        <w:rPr>
          <w:bCs/>
          <w:i/>
          <w:sz w:val="22"/>
          <w:szCs w:val="22"/>
        </w:rPr>
      </w:pPr>
    </w:p>
    <w:p w14:paraId="0EE2F020" w14:textId="0D74FDDA" w:rsidR="00AB55CF" w:rsidRPr="00EB372F" w:rsidRDefault="00AB55CF" w:rsidP="00AB55CF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567"/>
          <w:tab w:val="num" w:pos="1789"/>
          <w:tab w:val="left" w:pos="4275"/>
        </w:tabs>
        <w:ind w:left="0" w:hanging="10"/>
        <w:contextualSpacing/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>Источник финансирования:</w:t>
      </w:r>
      <w:r w:rsidRPr="00EB372F">
        <w:rPr>
          <w:sz w:val="23"/>
          <w:szCs w:val="23"/>
        </w:rPr>
        <w:t xml:space="preserve"> </w:t>
      </w:r>
      <w:r w:rsidRPr="00B423AD">
        <w:rPr>
          <w:sz w:val="23"/>
          <w:szCs w:val="23"/>
        </w:rPr>
        <w:t>средства бюджетных учреждений 2026 года, субсидии на выполнение государственного задания</w:t>
      </w:r>
    </w:p>
    <w:p w14:paraId="3322B7A5" w14:textId="77777777" w:rsidR="00AB55CF" w:rsidRPr="00EB372F" w:rsidRDefault="00AB55CF" w:rsidP="00AB55CF">
      <w:pPr>
        <w:tabs>
          <w:tab w:val="left" w:pos="0"/>
          <w:tab w:val="left" w:pos="284"/>
          <w:tab w:val="left" w:pos="567"/>
          <w:tab w:val="num" w:pos="1789"/>
          <w:tab w:val="left" w:pos="4275"/>
        </w:tabs>
        <w:contextualSpacing/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>Доп. КР:</w:t>
      </w:r>
      <w:r w:rsidRPr="00EB372F">
        <w:rPr>
          <w:bCs/>
          <w:sz w:val="23"/>
          <w:szCs w:val="23"/>
        </w:rPr>
        <w:t xml:space="preserve"> </w:t>
      </w:r>
      <w:r w:rsidRPr="00EB372F">
        <w:rPr>
          <w:sz w:val="23"/>
          <w:szCs w:val="23"/>
        </w:rPr>
        <w:t>05.0.04.1.0408 - Поддержка и организация проектов, направленных на развитие традиционной культуры ЛО</w:t>
      </w:r>
    </w:p>
    <w:p w14:paraId="55EBFB5F" w14:textId="77777777" w:rsidR="00AB55CF" w:rsidRPr="00EB372F" w:rsidRDefault="00AB55CF" w:rsidP="00AB55CF">
      <w:pPr>
        <w:tabs>
          <w:tab w:val="left" w:pos="0"/>
          <w:tab w:val="left" w:pos="284"/>
          <w:tab w:val="left" w:pos="567"/>
          <w:tab w:val="num" w:pos="1789"/>
          <w:tab w:val="left" w:pos="4275"/>
        </w:tabs>
        <w:contextualSpacing/>
        <w:jc w:val="both"/>
        <w:rPr>
          <w:bCs/>
          <w:sz w:val="23"/>
          <w:szCs w:val="23"/>
        </w:rPr>
      </w:pPr>
      <w:r w:rsidRPr="00EB372F">
        <w:rPr>
          <w:b/>
          <w:sz w:val="23"/>
          <w:szCs w:val="23"/>
        </w:rPr>
        <w:t>2. Заказчик:</w:t>
      </w:r>
      <w:r w:rsidRPr="00EB372F">
        <w:rPr>
          <w:bCs/>
          <w:sz w:val="23"/>
          <w:szCs w:val="23"/>
        </w:rPr>
        <w:t xml:space="preserve"> Государственное бюджетное учреждение культуры Ленинградской области «Дом народного творчества».</w:t>
      </w:r>
    </w:p>
    <w:p w14:paraId="591761D3" w14:textId="77777777" w:rsidR="00AB55CF" w:rsidRPr="00EB372F" w:rsidRDefault="00AB55CF" w:rsidP="00AB55CF">
      <w:pPr>
        <w:jc w:val="both"/>
        <w:rPr>
          <w:iCs/>
          <w:sz w:val="23"/>
          <w:szCs w:val="23"/>
        </w:rPr>
      </w:pPr>
      <w:r w:rsidRPr="00EB372F">
        <w:rPr>
          <w:b/>
          <w:sz w:val="23"/>
          <w:szCs w:val="23"/>
        </w:rPr>
        <w:t>3. Предмет Договора</w:t>
      </w:r>
      <w:r w:rsidRPr="00EB372F">
        <w:rPr>
          <w:sz w:val="23"/>
          <w:szCs w:val="23"/>
        </w:rPr>
        <w:t xml:space="preserve">: </w:t>
      </w:r>
      <w:r w:rsidRPr="00EB372F">
        <w:rPr>
          <w:bCs/>
          <w:sz w:val="23"/>
          <w:szCs w:val="23"/>
        </w:rPr>
        <w:t>оказание услуг по организации и совместному проведению Областного фестиваля-конкурса народного творчества «Любовь моя – моя Россия»</w:t>
      </w:r>
      <w:r>
        <w:rPr>
          <w:bCs/>
          <w:sz w:val="23"/>
          <w:szCs w:val="23"/>
        </w:rPr>
        <w:t xml:space="preserve"> </w:t>
      </w:r>
      <w:r w:rsidRPr="00EB372F">
        <w:rPr>
          <w:bCs/>
          <w:sz w:val="23"/>
          <w:szCs w:val="23"/>
        </w:rPr>
        <w:t>в рамках Отборочн</w:t>
      </w:r>
      <w:r>
        <w:rPr>
          <w:bCs/>
          <w:sz w:val="23"/>
          <w:szCs w:val="23"/>
        </w:rPr>
        <w:t>ых</w:t>
      </w:r>
      <w:r w:rsidRPr="00EB372F">
        <w:rPr>
          <w:bCs/>
          <w:sz w:val="23"/>
          <w:szCs w:val="23"/>
        </w:rPr>
        <w:t xml:space="preserve"> тур</w:t>
      </w:r>
      <w:r>
        <w:rPr>
          <w:bCs/>
          <w:sz w:val="23"/>
          <w:szCs w:val="23"/>
        </w:rPr>
        <w:t>ов</w:t>
      </w:r>
      <w:r w:rsidRPr="00EB372F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о</w:t>
      </w:r>
      <w:r w:rsidRPr="00EB372F">
        <w:rPr>
          <w:bCs/>
          <w:sz w:val="23"/>
          <w:szCs w:val="23"/>
        </w:rPr>
        <w:t>бластного фестиваля-конкурса народного песенного и инструментального искусства «Край любимый и родной»</w:t>
      </w:r>
      <w:r w:rsidRPr="00EB372F">
        <w:rPr>
          <w:iCs/>
          <w:sz w:val="23"/>
          <w:szCs w:val="23"/>
        </w:rPr>
        <w:t xml:space="preserve"> </w:t>
      </w:r>
      <w:r w:rsidRPr="00EB372F">
        <w:rPr>
          <w:sz w:val="23"/>
          <w:szCs w:val="23"/>
        </w:rPr>
        <w:t>(далее – мероприятие).</w:t>
      </w:r>
    </w:p>
    <w:p w14:paraId="7110AE38" w14:textId="77777777" w:rsidR="00AB55CF" w:rsidRPr="00EB372F" w:rsidRDefault="00AB55CF" w:rsidP="00AB55CF">
      <w:pPr>
        <w:jc w:val="both"/>
        <w:rPr>
          <w:b/>
          <w:sz w:val="23"/>
          <w:szCs w:val="23"/>
        </w:rPr>
      </w:pPr>
      <w:r w:rsidRPr="00EB372F">
        <w:rPr>
          <w:b/>
          <w:sz w:val="23"/>
          <w:szCs w:val="23"/>
        </w:rPr>
        <w:t>4. Цена Договора:</w:t>
      </w:r>
      <w:r w:rsidRPr="00EB372F">
        <w:rPr>
          <w:sz w:val="23"/>
          <w:szCs w:val="23"/>
        </w:rPr>
        <w:t xml:space="preserve"> 60 000 (Шестьдесят тысяч) рублей 00 копеек.</w:t>
      </w:r>
    </w:p>
    <w:p w14:paraId="27F8A0FE" w14:textId="77777777" w:rsidR="00AB55CF" w:rsidRPr="00EB372F" w:rsidRDefault="00AB55CF" w:rsidP="00AB55CF">
      <w:pPr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>5. Дата и время оказания услуг:</w:t>
      </w:r>
      <w:r w:rsidRPr="00EB372F">
        <w:rPr>
          <w:sz w:val="23"/>
          <w:szCs w:val="23"/>
        </w:rPr>
        <w:t xml:space="preserve"> </w:t>
      </w:r>
      <w:r w:rsidRPr="00EB372F">
        <w:rPr>
          <w:bCs/>
          <w:sz w:val="23"/>
          <w:szCs w:val="23"/>
        </w:rPr>
        <w:t>24 октября 2026 г. с 12:00 до 16:00.</w:t>
      </w:r>
    </w:p>
    <w:p w14:paraId="0844F37D" w14:textId="77777777" w:rsidR="00AB55CF" w:rsidRPr="00EB372F" w:rsidRDefault="00AB55CF" w:rsidP="00AB55CF">
      <w:pPr>
        <w:jc w:val="both"/>
        <w:rPr>
          <w:sz w:val="23"/>
          <w:szCs w:val="23"/>
        </w:rPr>
      </w:pPr>
      <w:r w:rsidRPr="00EB372F">
        <w:rPr>
          <w:b/>
          <w:bCs/>
          <w:sz w:val="23"/>
          <w:szCs w:val="23"/>
        </w:rPr>
        <w:t>6. Место оказания услуг:</w:t>
      </w:r>
      <w:r w:rsidRPr="00EB372F">
        <w:rPr>
          <w:sz w:val="23"/>
          <w:szCs w:val="23"/>
        </w:rPr>
        <w:t xml:space="preserve"> Ленинградская область, Гатчинский муниципальный округ, пос. Новый свет, д. 82, МБУ «ФЦ «Лидер».</w:t>
      </w:r>
    </w:p>
    <w:p w14:paraId="583DB343" w14:textId="77777777" w:rsidR="00AB55CF" w:rsidRPr="00EB372F" w:rsidRDefault="00AB55CF" w:rsidP="00AB55CF">
      <w:pPr>
        <w:jc w:val="both"/>
        <w:rPr>
          <w:b/>
          <w:sz w:val="23"/>
          <w:szCs w:val="23"/>
        </w:rPr>
      </w:pPr>
      <w:r w:rsidRPr="00EB372F">
        <w:rPr>
          <w:b/>
          <w:sz w:val="23"/>
          <w:szCs w:val="23"/>
        </w:rPr>
        <w:t>7. Исполнителем обеспечивается:</w:t>
      </w:r>
    </w:p>
    <w:p w14:paraId="5212FBAA" w14:textId="77777777" w:rsidR="00AB55CF" w:rsidRPr="00E975B4" w:rsidRDefault="00AB55CF" w:rsidP="00AB55CF">
      <w:pPr>
        <w:tabs>
          <w:tab w:val="left" w:pos="0"/>
        </w:tabs>
        <w:jc w:val="both"/>
        <w:rPr>
          <w:bCs/>
          <w:sz w:val="23"/>
          <w:szCs w:val="23"/>
          <w:u w:val="single"/>
        </w:rPr>
      </w:pPr>
      <w:r w:rsidRPr="00E975B4">
        <w:rPr>
          <w:bCs/>
          <w:sz w:val="23"/>
          <w:szCs w:val="23"/>
          <w:u w:val="single"/>
        </w:rPr>
        <w:t>7.1. Предоставление помещений для проведения мероприятия, включающих в себя:</w:t>
      </w:r>
    </w:p>
    <w:p w14:paraId="3D4D78EE" w14:textId="77777777" w:rsidR="00AB55CF" w:rsidRPr="00EB372F" w:rsidRDefault="00AB55CF" w:rsidP="00AB55CF">
      <w:pPr>
        <w:tabs>
          <w:tab w:val="left" w:pos="0"/>
        </w:tabs>
        <w:jc w:val="both"/>
        <w:rPr>
          <w:color w:val="000000"/>
          <w:sz w:val="23"/>
          <w:szCs w:val="23"/>
        </w:rPr>
      </w:pPr>
      <w:r w:rsidRPr="00EB372F">
        <w:rPr>
          <w:b/>
          <w:bCs/>
          <w:sz w:val="23"/>
          <w:szCs w:val="23"/>
        </w:rPr>
        <w:t>–</w:t>
      </w:r>
      <w:r w:rsidRPr="00EB372F">
        <w:rPr>
          <w:sz w:val="23"/>
          <w:szCs w:val="23"/>
        </w:rPr>
        <w:t xml:space="preserve"> З</w:t>
      </w:r>
      <w:r w:rsidRPr="00EB372F">
        <w:rPr>
          <w:color w:val="000000"/>
          <w:sz w:val="23"/>
          <w:szCs w:val="23"/>
        </w:rPr>
        <w:t>рительный (большой) зал со сценой для проведения мероприятия, не менее 300 посадочных мест</w:t>
      </w:r>
      <w:r w:rsidRPr="00EB372F">
        <w:rPr>
          <w:i/>
          <w:iCs/>
          <w:color w:val="000000"/>
          <w:sz w:val="23"/>
          <w:szCs w:val="23"/>
        </w:rPr>
        <w:t>.</w:t>
      </w:r>
    </w:p>
    <w:p w14:paraId="602529EF" w14:textId="77777777" w:rsidR="00AB55CF" w:rsidRPr="00EB372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EB372F">
        <w:rPr>
          <w:b/>
          <w:bCs/>
          <w:sz w:val="23"/>
          <w:szCs w:val="23"/>
        </w:rPr>
        <w:t>–</w:t>
      </w:r>
      <w:r w:rsidRPr="00EB372F">
        <w:rPr>
          <w:sz w:val="23"/>
          <w:szCs w:val="23"/>
        </w:rPr>
        <w:t xml:space="preserve"> </w:t>
      </w:r>
      <w:r>
        <w:rPr>
          <w:sz w:val="23"/>
          <w:szCs w:val="23"/>
        </w:rPr>
        <w:t>Гримерные</w:t>
      </w:r>
      <w:r w:rsidRPr="00EB372F">
        <w:rPr>
          <w:sz w:val="23"/>
          <w:szCs w:val="23"/>
        </w:rPr>
        <w:t xml:space="preserve"> помещени</w:t>
      </w:r>
      <w:r>
        <w:rPr>
          <w:sz w:val="23"/>
          <w:szCs w:val="23"/>
        </w:rPr>
        <w:t>я</w:t>
      </w:r>
      <w:r w:rsidRPr="00EB372F">
        <w:rPr>
          <w:sz w:val="23"/>
          <w:szCs w:val="23"/>
        </w:rPr>
        <w:t xml:space="preserve"> для коллективов (размещение согласно программе). В одном из кабинетов необходимо наличие клавишного музыкального инструмента (акустическое или электронное фортепиано). </w:t>
      </w:r>
    </w:p>
    <w:p w14:paraId="0CC6B01C" w14:textId="77777777" w:rsidR="00AB55C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EB372F">
        <w:rPr>
          <w:b/>
          <w:bCs/>
          <w:sz w:val="23"/>
          <w:szCs w:val="23"/>
        </w:rPr>
        <w:t>–</w:t>
      </w:r>
      <w:r w:rsidRPr="00EB372F">
        <w:rPr>
          <w:sz w:val="23"/>
          <w:szCs w:val="23"/>
        </w:rPr>
        <w:t xml:space="preserve"> </w:t>
      </w:r>
      <w:r>
        <w:rPr>
          <w:sz w:val="23"/>
          <w:szCs w:val="23"/>
        </w:rPr>
        <w:t>Отдельные помещения</w:t>
      </w:r>
      <w:r w:rsidRPr="00EB372F">
        <w:rPr>
          <w:sz w:val="23"/>
          <w:szCs w:val="23"/>
        </w:rPr>
        <w:t xml:space="preserve"> для размещения организационного комитета</w:t>
      </w:r>
      <w:r>
        <w:rPr>
          <w:sz w:val="23"/>
          <w:szCs w:val="23"/>
        </w:rPr>
        <w:t xml:space="preserve"> мероприятия</w:t>
      </w:r>
      <w:r w:rsidRPr="00EB372F">
        <w:rPr>
          <w:sz w:val="23"/>
          <w:szCs w:val="23"/>
        </w:rPr>
        <w:t xml:space="preserve"> </w:t>
      </w:r>
      <w:r>
        <w:rPr>
          <w:sz w:val="23"/>
          <w:szCs w:val="23"/>
        </w:rPr>
        <w:t>и</w:t>
      </w:r>
      <w:r w:rsidRPr="00EB372F">
        <w:rPr>
          <w:sz w:val="23"/>
          <w:szCs w:val="23"/>
        </w:rPr>
        <w:t xml:space="preserve"> членов жюри;</w:t>
      </w:r>
    </w:p>
    <w:p w14:paraId="3D5EE66F" w14:textId="77777777" w:rsidR="00AB55C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EB372F">
        <w:rPr>
          <w:b/>
          <w:bCs/>
          <w:sz w:val="23"/>
          <w:szCs w:val="23"/>
        </w:rPr>
        <w:t>–</w:t>
      </w:r>
      <w:r>
        <w:rPr>
          <w:b/>
          <w:bCs/>
          <w:sz w:val="23"/>
          <w:szCs w:val="23"/>
        </w:rPr>
        <w:t xml:space="preserve"> </w:t>
      </w:r>
      <w:r w:rsidRPr="00B423AD">
        <w:rPr>
          <w:sz w:val="23"/>
          <w:szCs w:val="23"/>
        </w:rPr>
        <w:t>Туалетн</w:t>
      </w:r>
      <w:r>
        <w:rPr>
          <w:sz w:val="23"/>
          <w:szCs w:val="23"/>
        </w:rPr>
        <w:t>ые комнаты, оснащенные</w:t>
      </w:r>
      <w:r w:rsidRPr="00EB372F">
        <w:rPr>
          <w:sz w:val="23"/>
          <w:szCs w:val="23"/>
        </w:rPr>
        <w:t xml:space="preserve"> санитарно-гигиеническими средствами, туалетной бумагой, мылом, сушкой для рук, зеркалами. </w:t>
      </w:r>
      <w:r w:rsidRPr="00E975B4">
        <w:rPr>
          <w:sz w:val="23"/>
          <w:szCs w:val="23"/>
        </w:rPr>
        <w:t>Обязательно наличие работника, отвечающего за уборку туалетных комнат, в течение всего времени проведения мероприятия.</w:t>
      </w:r>
    </w:p>
    <w:p w14:paraId="7CBAF601" w14:textId="77777777" w:rsidR="00AB55CF" w:rsidRPr="00EB372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>
        <w:rPr>
          <w:sz w:val="23"/>
          <w:szCs w:val="23"/>
        </w:rPr>
        <w:t>Место проведения мероприятия</w:t>
      </w:r>
      <w:r w:rsidRPr="00EB372F">
        <w:rPr>
          <w:sz w:val="23"/>
          <w:szCs w:val="23"/>
        </w:rPr>
        <w:t xml:space="preserve"> должн</w:t>
      </w:r>
      <w:r>
        <w:rPr>
          <w:sz w:val="23"/>
          <w:szCs w:val="23"/>
        </w:rPr>
        <w:t>о</w:t>
      </w:r>
      <w:r w:rsidRPr="00EB372F">
        <w:rPr>
          <w:sz w:val="23"/>
          <w:szCs w:val="23"/>
        </w:rPr>
        <w:t xml:space="preserve"> отвечать требованиям пожарной безопасности</w:t>
      </w:r>
      <w:r>
        <w:rPr>
          <w:sz w:val="23"/>
          <w:szCs w:val="23"/>
        </w:rPr>
        <w:t xml:space="preserve"> в рамках</w:t>
      </w:r>
      <w:r w:rsidRPr="00EB372F">
        <w:rPr>
          <w:sz w:val="23"/>
          <w:szCs w:val="23"/>
        </w:rPr>
        <w:t xml:space="preserve"> Федерального закона от 22.07.2008 года № 123-ФЗ «Технический регламент о требованиях пожарной безопасности» (помещение оснащено пожарной сигнализацией и тревожной кнопкой), законодательства в области обеспечения санитарно-эпидемиологического благополучия населения и постановлений Правительства Российской Федерации в области защиты прав потребителей. </w:t>
      </w:r>
    </w:p>
    <w:p w14:paraId="2B7C81B8" w14:textId="77777777" w:rsidR="00AB55CF" w:rsidRPr="00E975B4" w:rsidRDefault="00AB55CF" w:rsidP="00AB55CF">
      <w:pPr>
        <w:tabs>
          <w:tab w:val="left" w:pos="0"/>
        </w:tabs>
        <w:jc w:val="both"/>
        <w:rPr>
          <w:sz w:val="23"/>
          <w:szCs w:val="23"/>
          <w:u w:val="single"/>
        </w:rPr>
      </w:pPr>
      <w:r w:rsidRPr="00E975B4">
        <w:rPr>
          <w:sz w:val="23"/>
          <w:szCs w:val="23"/>
          <w:u w:val="single"/>
        </w:rPr>
        <w:t xml:space="preserve">7.2. </w:t>
      </w:r>
      <w:r>
        <w:rPr>
          <w:sz w:val="23"/>
          <w:szCs w:val="23"/>
          <w:u w:val="single"/>
        </w:rPr>
        <w:t>Обеспечение т</w:t>
      </w:r>
      <w:r w:rsidRPr="00E975B4">
        <w:rPr>
          <w:sz w:val="23"/>
          <w:szCs w:val="23"/>
          <w:u w:val="single"/>
        </w:rPr>
        <w:t>ехническ</w:t>
      </w:r>
      <w:r>
        <w:rPr>
          <w:sz w:val="23"/>
          <w:szCs w:val="23"/>
          <w:u w:val="single"/>
        </w:rPr>
        <w:t>ой</w:t>
      </w:r>
      <w:r w:rsidRPr="00E975B4">
        <w:rPr>
          <w:sz w:val="23"/>
          <w:szCs w:val="23"/>
          <w:u w:val="single"/>
        </w:rPr>
        <w:t xml:space="preserve"> работ</w:t>
      </w:r>
      <w:r>
        <w:rPr>
          <w:sz w:val="23"/>
          <w:szCs w:val="23"/>
          <w:u w:val="single"/>
        </w:rPr>
        <w:t>ы</w:t>
      </w:r>
      <w:r w:rsidRPr="00E975B4">
        <w:rPr>
          <w:sz w:val="23"/>
          <w:szCs w:val="23"/>
          <w:u w:val="single"/>
        </w:rPr>
        <w:t xml:space="preserve"> членов жюри (не менее 3 человек)</w:t>
      </w:r>
      <w:r>
        <w:rPr>
          <w:sz w:val="23"/>
          <w:szCs w:val="23"/>
          <w:u w:val="single"/>
        </w:rPr>
        <w:t>:</w:t>
      </w:r>
      <w:r w:rsidRPr="00E975B4">
        <w:rPr>
          <w:sz w:val="23"/>
          <w:szCs w:val="23"/>
          <w:u w:val="single"/>
        </w:rPr>
        <w:t xml:space="preserve"> </w:t>
      </w:r>
    </w:p>
    <w:p w14:paraId="62894556" w14:textId="77777777" w:rsidR="00AB55CF" w:rsidRPr="00E975B4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E975B4">
        <w:rPr>
          <w:sz w:val="23"/>
          <w:szCs w:val="23"/>
        </w:rPr>
        <w:t>Исполнитель предоставляет всё необходимое для комфортной работы членов жюри на всё время проведения мероприятия (столы, настольные лампы, стаканы, питьевая вода)</w:t>
      </w:r>
      <w:r>
        <w:rPr>
          <w:sz w:val="23"/>
          <w:szCs w:val="23"/>
        </w:rPr>
        <w:t>.</w:t>
      </w:r>
    </w:p>
    <w:p w14:paraId="4735D7BF" w14:textId="77777777" w:rsidR="00AB55CF" w:rsidRPr="0076472E" w:rsidRDefault="00AB55CF" w:rsidP="00AB55CF">
      <w:pPr>
        <w:tabs>
          <w:tab w:val="left" w:pos="0"/>
        </w:tabs>
        <w:jc w:val="both"/>
        <w:rPr>
          <w:sz w:val="23"/>
          <w:szCs w:val="23"/>
          <w:u w:val="single"/>
        </w:rPr>
      </w:pPr>
      <w:r w:rsidRPr="0076472E">
        <w:rPr>
          <w:sz w:val="23"/>
          <w:szCs w:val="23"/>
          <w:u w:val="single"/>
        </w:rPr>
        <w:t>7.3. Организация работы техническо-организационной группы и помощников на время проведения мероприятия, а именно:</w:t>
      </w:r>
    </w:p>
    <w:p w14:paraId="77A29C9D" w14:textId="77777777" w:rsidR="00AB55CF" w:rsidRPr="0076472E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76472E">
        <w:rPr>
          <w:sz w:val="23"/>
          <w:szCs w:val="23"/>
        </w:rPr>
        <w:t>- звукорежиссер</w:t>
      </w:r>
    </w:p>
    <w:p w14:paraId="345F3842" w14:textId="77777777" w:rsidR="00AB55C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76472E">
        <w:rPr>
          <w:sz w:val="23"/>
          <w:szCs w:val="23"/>
        </w:rPr>
        <w:t>- художник по свету</w:t>
      </w:r>
    </w:p>
    <w:p w14:paraId="43FE1451" w14:textId="77777777" w:rsidR="00AB55CF" w:rsidRPr="0076472E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>
        <w:rPr>
          <w:sz w:val="23"/>
          <w:szCs w:val="23"/>
        </w:rPr>
        <w:t>- рабочие сцены</w:t>
      </w:r>
    </w:p>
    <w:p w14:paraId="055E4730" w14:textId="77777777" w:rsidR="00AB55CF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76472E">
        <w:rPr>
          <w:sz w:val="23"/>
          <w:szCs w:val="23"/>
        </w:rPr>
        <w:t xml:space="preserve">- помощники, отвечающие за встречу и регистрацию участников мероприятия – не менее </w:t>
      </w:r>
      <w:r>
        <w:rPr>
          <w:sz w:val="23"/>
          <w:szCs w:val="23"/>
        </w:rPr>
        <w:t>5</w:t>
      </w:r>
      <w:r w:rsidRPr="0076472E">
        <w:rPr>
          <w:sz w:val="23"/>
          <w:szCs w:val="23"/>
        </w:rPr>
        <w:t xml:space="preserve"> человек</w:t>
      </w:r>
      <w:r>
        <w:rPr>
          <w:sz w:val="23"/>
          <w:szCs w:val="23"/>
        </w:rPr>
        <w:t>. На входе должны быть установлены столы для регистрации участников мероприятия, оснащенные бумагой и ручками и табличкой «Регистрация участников».</w:t>
      </w:r>
    </w:p>
    <w:p w14:paraId="0CDDB529" w14:textId="77777777" w:rsidR="00AB55CF" w:rsidRPr="0076472E" w:rsidRDefault="00AB55CF" w:rsidP="00AB55CF">
      <w:pPr>
        <w:tabs>
          <w:tab w:val="left" w:pos="0"/>
        </w:tabs>
        <w:jc w:val="both"/>
        <w:rPr>
          <w:bCs/>
          <w:sz w:val="23"/>
          <w:szCs w:val="23"/>
          <w:u w:val="single"/>
        </w:rPr>
      </w:pPr>
      <w:r w:rsidRPr="0076472E">
        <w:rPr>
          <w:sz w:val="23"/>
          <w:szCs w:val="23"/>
          <w:u w:val="single"/>
        </w:rPr>
        <w:t xml:space="preserve">7.4. </w:t>
      </w:r>
      <w:r w:rsidRPr="0076472E">
        <w:rPr>
          <w:bCs/>
          <w:sz w:val="23"/>
          <w:szCs w:val="23"/>
          <w:u w:val="single"/>
        </w:rPr>
        <w:t xml:space="preserve">Предоставление звукового оборудования: </w:t>
      </w:r>
    </w:p>
    <w:p w14:paraId="307BACA1" w14:textId="77777777" w:rsidR="00AB55CF" w:rsidRPr="0076472E" w:rsidRDefault="00AB55CF" w:rsidP="00AB55CF">
      <w:pPr>
        <w:tabs>
          <w:tab w:val="left" w:pos="0"/>
        </w:tabs>
        <w:jc w:val="both"/>
        <w:rPr>
          <w:sz w:val="23"/>
          <w:szCs w:val="23"/>
        </w:rPr>
      </w:pPr>
      <w:r w:rsidRPr="00EB372F">
        <w:rPr>
          <w:bCs/>
          <w:sz w:val="23"/>
          <w:szCs w:val="23"/>
        </w:rPr>
        <w:t xml:space="preserve">Микшерный пульт Soundcraftfx16ii с голосовой обработкой </w:t>
      </w:r>
      <w:proofErr w:type="spellStart"/>
      <w:r w:rsidRPr="00EB372F">
        <w:rPr>
          <w:bCs/>
          <w:sz w:val="23"/>
          <w:szCs w:val="23"/>
        </w:rPr>
        <w:t>Lexicon</w:t>
      </w:r>
      <w:proofErr w:type="spellEnd"/>
      <w:r w:rsidRPr="00EB372F">
        <w:rPr>
          <w:bCs/>
          <w:sz w:val="23"/>
          <w:szCs w:val="23"/>
        </w:rPr>
        <w:t xml:space="preserve"> – 1 </w:t>
      </w:r>
      <w:proofErr w:type="spellStart"/>
      <w:r w:rsidRPr="00EB372F">
        <w:rPr>
          <w:bCs/>
          <w:sz w:val="23"/>
          <w:szCs w:val="23"/>
        </w:rPr>
        <w:t>шт</w:t>
      </w:r>
      <w:proofErr w:type="spellEnd"/>
      <w:r w:rsidRPr="00EB372F">
        <w:rPr>
          <w:bCs/>
          <w:sz w:val="23"/>
          <w:szCs w:val="23"/>
        </w:rPr>
        <w:t xml:space="preserve">, Мониторы (1 линия) + возможность подключения еще 2 линии, Клавишный комбо – 1шт., Басовый комбо – 1 шт., Микрофонная </w:t>
      </w:r>
      <w:r w:rsidRPr="00EB372F">
        <w:rPr>
          <w:bCs/>
          <w:sz w:val="23"/>
          <w:szCs w:val="23"/>
        </w:rPr>
        <w:lastRenderedPageBreak/>
        <w:t xml:space="preserve">стойка (журавль) – 6 шт., Клавишная стойка – 1 шт., Стереосистема мощностью 4 </w:t>
      </w:r>
      <w:proofErr w:type="spellStart"/>
      <w:r w:rsidRPr="00EB372F">
        <w:rPr>
          <w:bCs/>
          <w:sz w:val="23"/>
          <w:szCs w:val="23"/>
        </w:rPr>
        <w:t>Квт</w:t>
      </w:r>
      <w:proofErr w:type="spellEnd"/>
      <w:r w:rsidRPr="00EB372F">
        <w:rPr>
          <w:bCs/>
          <w:sz w:val="23"/>
          <w:szCs w:val="23"/>
        </w:rPr>
        <w:t xml:space="preserve">., Электронная барабанная установка </w:t>
      </w:r>
      <w:proofErr w:type="spellStart"/>
      <w:r w:rsidRPr="00EB372F">
        <w:rPr>
          <w:bCs/>
          <w:sz w:val="23"/>
          <w:szCs w:val="23"/>
        </w:rPr>
        <w:t>Medelidd</w:t>
      </w:r>
      <w:proofErr w:type="spellEnd"/>
      <w:r w:rsidRPr="00EB372F">
        <w:rPr>
          <w:bCs/>
          <w:sz w:val="23"/>
          <w:szCs w:val="23"/>
        </w:rPr>
        <w:t xml:space="preserve">, Микрофон вокальный </w:t>
      </w:r>
      <w:proofErr w:type="spellStart"/>
      <w:r w:rsidRPr="00EB372F">
        <w:rPr>
          <w:bCs/>
          <w:sz w:val="23"/>
          <w:szCs w:val="23"/>
        </w:rPr>
        <w:t>Sennheiserxswireless</w:t>
      </w:r>
      <w:proofErr w:type="spellEnd"/>
      <w:r w:rsidRPr="00EB372F">
        <w:rPr>
          <w:bCs/>
          <w:sz w:val="23"/>
          <w:szCs w:val="23"/>
        </w:rPr>
        <w:t xml:space="preserve"> – 8 шт., </w:t>
      </w:r>
      <w:proofErr w:type="spellStart"/>
      <w:r w:rsidRPr="00EB372F">
        <w:rPr>
          <w:bCs/>
          <w:sz w:val="23"/>
          <w:szCs w:val="23"/>
        </w:rPr>
        <w:t>Мультикор</w:t>
      </w:r>
      <w:proofErr w:type="spellEnd"/>
      <w:r w:rsidRPr="00EB372F">
        <w:rPr>
          <w:bCs/>
          <w:sz w:val="23"/>
          <w:szCs w:val="23"/>
        </w:rPr>
        <w:t xml:space="preserve"> – 12 моно входов.</w:t>
      </w:r>
    </w:p>
    <w:p w14:paraId="139A61F3" w14:textId="77777777" w:rsidR="00AB55CF" w:rsidRPr="00EB372F" w:rsidRDefault="00AB55CF" w:rsidP="00AB55CF">
      <w:pPr>
        <w:shd w:val="clear" w:color="auto" w:fill="FFFFFF"/>
        <w:jc w:val="both"/>
        <w:rPr>
          <w:color w:val="000000"/>
          <w:sz w:val="23"/>
          <w:szCs w:val="23"/>
        </w:rPr>
      </w:pPr>
      <w:r w:rsidRPr="0076472E">
        <w:rPr>
          <w:bCs/>
          <w:iCs/>
          <w:color w:val="000000"/>
          <w:sz w:val="23"/>
          <w:szCs w:val="23"/>
          <w:u w:val="single"/>
        </w:rPr>
        <w:t>7.5. Проведение индивидуальных</w:t>
      </w:r>
      <w:r w:rsidRPr="0076472E">
        <w:rPr>
          <w:color w:val="000000"/>
          <w:sz w:val="23"/>
          <w:szCs w:val="23"/>
          <w:u w:val="single"/>
        </w:rPr>
        <w:t xml:space="preserve"> репетици</w:t>
      </w:r>
      <w:r>
        <w:rPr>
          <w:color w:val="000000"/>
          <w:sz w:val="23"/>
          <w:szCs w:val="23"/>
          <w:u w:val="single"/>
        </w:rPr>
        <w:t>й</w:t>
      </w:r>
      <w:r w:rsidRPr="00EB372F">
        <w:rPr>
          <w:color w:val="000000"/>
          <w:sz w:val="23"/>
          <w:szCs w:val="23"/>
        </w:rPr>
        <w:t xml:space="preserve"> с творческим</w:t>
      </w:r>
      <w:r>
        <w:rPr>
          <w:color w:val="000000"/>
          <w:sz w:val="23"/>
          <w:szCs w:val="23"/>
        </w:rPr>
        <w:t>и</w:t>
      </w:r>
      <w:r w:rsidRPr="00EB372F">
        <w:rPr>
          <w:color w:val="000000"/>
          <w:sz w:val="23"/>
          <w:szCs w:val="23"/>
        </w:rPr>
        <w:t xml:space="preserve"> коллектив</w:t>
      </w:r>
      <w:r>
        <w:rPr>
          <w:color w:val="000000"/>
          <w:sz w:val="23"/>
          <w:szCs w:val="23"/>
        </w:rPr>
        <w:t>ами</w:t>
      </w:r>
      <w:r w:rsidRPr="00EB372F">
        <w:rPr>
          <w:color w:val="000000"/>
          <w:sz w:val="23"/>
          <w:szCs w:val="23"/>
        </w:rPr>
        <w:t xml:space="preserve"> и техническими службами (звук, свет, ведущий, рабочие сцены). Время проведения репетиций согласовывается с Заказчиком согласно программе проведения мероприятия.</w:t>
      </w:r>
    </w:p>
    <w:p w14:paraId="24AC695E" w14:textId="77777777" w:rsidR="00AB55CF" w:rsidRDefault="00AB55CF" w:rsidP="00AB55CF">
      <w:pPr>
        <w:jc w:val="both"/>
        <w:rPr>
          <w:sz w:val="23"/>
          <w:szCs w:val="23"/>
        </w:rPr>
      </w:pPr>
      <w:r w:rsidRPr="00607997">
        <w:rPr>
          <w:sz w:val="23"/>
          <w:szCs w:val="23"/>
          <w:u w:val="single"/>
        </w:rPr>
        <w:t>7.6. Организация торжественной церемонии открытия мероприятия</w:t>
      </w:r>
      <w:r>
        <w:rPr>
          <w:sz w:val="23"/>
          <w:szCs w:val="23"/>
        </w:rPr>
        <w:t>:</w:t>
      </w:r>
    </w:p>
    <w:p w14:paraId="0552F692" w14:textId="77777777" w:rsidR="00AB55CF" w:rsidRDefault="00AB55CF" w:rsidP="00AB55CF">
      <w:pPr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Pr="00EB372F">
        <w:rPr>
          <w:sz w:val="23"/>
          <w:szCs w:val="23"/>
        </w:rPr>
        <w:t>родолжительност</w:t>
      </w:r>
      <w:r>
        <w:rPr>
          <w:sz w:val="23"/>
          <w:szCs w:val="23"/>
        </w:rPr>
        <w:t xml:space="preserve">ь церемонии – </w:t>
      </w:r>
      <w:r w:rsidRPr="00EB372F">
        <w:rPr>
          <w:sz w:val="23"/>
          <w:szCs w:val="23"/>
        </w:rPr>
        <w:t>не менее 10 минут</w:t>
      </w:r>
      <w:r>
        <w:rPr>
          <w:sz w:val="23"/>
          <w:szCs w:val="23"/>
        </w:rPr>
        <w:t>.</w:t>
      </w:r>
    </w:p>
    <w:p w14:paraId="5AC9F416" w14:textId="77777777" w:rsidR="00AB55CF" w:rsidRDefault="00AB55CF" w:rsidP="00AB55CF">
      <w:pPr>
        <w:jc w:val="both"/>
        <w:rPr>
          <w:sz w:val="23"/>
          <w:szCs w:val="23"/>
        </w:rPr>
      </w:pPr>
      <w:r>
        <w:rPr>
          <w:sz w:val="23"/>
          <w:szCs w:val="23"/>
        </w:rPr>
        <w:t>Исполнитель разрабатывает сценарный план церемонии, включающий в себя вступительное слово, приветственные слова официальных лиц и почетных гостей, представление членов жюри и участников мероприятия, программу мероприятия, порядок и критерии оценки участников мероприятия.</w:t>
      </w:r>
    </w:p>
    <w:p w14:paraId="10A5E0EA" w14:textId="77777777" w:rsidR="00AB55CF" w:rsidRDefault="00AB55CF" w:rsidP="00AB55CF">
      <w:pPr>
        <w:jc w:val="both"/>
        <w:rPr>
          <w:rFonts w:eastAsia="Calibri"/>
          <w:sz w:val="23"/>
          <w:szCs w:val="23"/>
          <w:shd w:val="clear" w:color="auto" w:fill="FFFFFF"/>
          <w:lang w:eastAsia="en-US"/>
        </w:rPr>
      </w:pPr>
      <w:r>
        <w:rPr>
          <w:sz w:val="23"/>
          <w:szCs w:val="23"/>
        </w:rPr>
        <w:t>Сценарный план согласовывается с Заказчиком не позднее, чем за 3 дня до проведения мероприятия.</w:t>
      </w:r>
    </w:p>
    <w:p w14:paraId="46B21A38" w14:textId="77777777" w:rsidR="00AB55CF" w:rsidRPr="006C0B98" w:rsidRDefault="00AB55CF" w:rsidP="00AB55CF">
      <w:pPr>
        <w:jc w:val="both"/>
        <w:rPr>
          <w:sz w:val="23"/>
          <w:szCs w:val="23"/>
          <w:u w:val="single"/>
        </w:rPr>
      </w:pPr>
      <w:r w:rsidRPr="006C0B98">
        <w:rPr>
          <w:sz w:val="23"/>
          <w:szCs w:val="23"/>
          <w:u w:val="single"/>
        </w:rPr>
        <w:t xml:space="preserve">7.7. Декоративно-художественное оформление сцены: </w:t>
      </w:r>
    </w:p>
    <w:p w14:paraId="39A4AC70" w14:textId="77777777" w:rsidR="00AB55CF" w:rsidRPr="00EB372F" w:rsidRDefault="00AB55CF" w:rsidP="00AB55CF">
      <w:pPr>
        <w:jc w:val="both"/>
        <w:rPr>
          <w:color w:val="000000"/>
          <w:sz w:val="23"/>
          <w:szCs w:val="23"/>
        </w:rPr>
      </w:pPr>
      <w:r w:rsidRPr="00EB372F">
        <w:rPr>
          <w:sz w:val="23"/>
          <w:szCs w:val="23"/>
        </w:rPr>
        <w:t>-  баннерное полотно по макету Заказчика 3х6</w:t>
      </w:r>
      <w:r>
        <w:rPr>
          <w:sz w:val="23"/>
          <w:szCs w:val="23"/>
        </w:rPr>
        <w:t xml:space="preserve"> </w:t>
      </w:r>
      <w:r w:rsidRPr="00EB372F">
        <w:rPr>
          <w:sz w:val="23"/>
          <w:szCs w:val="23"/>
        </w:rPr>
        <w:t xml:space="preserve">м (1 </w:t>
      </w:r>
      <w:proofErr w:type="spellStart"/>
      <w:r w:rsidRPr="00EB372F">
        <w:rPr>
          <w:sz w:val="23"/>
          <w:szCs w:val="23"/>
        </w:rPr>
        <w:t>шт</w:t>
      </w:r>
      <w:proofErr w:type="spellEnd"/>
      <w:r w:rsidRPr="00EB372F">
        <w:rPr>
          <w:sz w:val="23"/>
          <w:szCs w:val="23"/>
        </w:rPr>
        <w:t xml:space="preserve">), вертикальное расположение, с люверсами по верхнему краю с расстоянием не более 20 см. Материал полотна – поливинилхлоридное полотно, плотность не менее 450 г/кв.м. Качество печати не ниже 720 </w:t>
      </w:r>
      <w:proofErr w:type="spellStart"/>
      <w:r w:rsidRPr="00EB372F">
        <w:rPr>
          <w:sz w:val="23"/>
          <w:szCs w:val="23"/>
        </w:rPr>
        <w:t>dpi</w:t>
      </w:r>
      <w:proofErr w:type="spellEnd"/>
      <w:r w:rsidRPr="00EB372F">
        <w:rPr>
          <w:sz w:val="23"/>
          <w:szCs w:val="23"/>
        </w:rPr>
        <w:t>. Тематическое исполнение должно быть согласовано с Заказчиком.</w:t>
      </w:r>
    </w:p>
    <w:p w14:paraId="7D781335" w14:textId="77777777" w:rsidR="00AB55CF" w:rsidRDefault="00AB55CF" w:rsidP="00AB55CF">
      <w:pPr>
        <w:jc w:val="both"/>
        <w:rPr>
          <w:sz w:val="23"/>
          <w:szCs w:val="23"/>
          <w:u w:val="single"/>
        </w:rPr>
      </w:pPr>
      <w:r w:rsidRPr="00CB20E1">
        <w:rPr>
          <w:sz w:val="23"/>
          <w:szCs w:val="23"/>
          <w:u w:val="single"/>
        </w:rPr>
        <w:t>7.8. Организация питания членов жюри и организационного комитета мероприятия</w:t>
      </w:r>
      <w:r>
        <w:rPr>
          <w:sz w:val="23"/>
          <w:szCs w:val="23"/>
          <w:u w:val="single"/>
        </w:rPr>
        <w:t>.</w:t>
      </w:r>
    </w:p>
    <w:p w14:paraId="0285E63F" w14:textId="77777777" w:rsidR="00AB55CF" w:rsidRPr="002C753A" w:rsidRDefault="00AB55CF" w:rsidP="00AB55CF">
      <w:pPr>
        <w:jc w:val="both"/>
        <w:rPr>
          <w:sz w:val="23"/>
          <w:szCs w:val="23"/>
        </w:rPr>
      </w:pPr>
      <w:r w:rsidRPr="002C753A">
        <w:rPr>
          <w:sz w:val="23"/>
          <w:szCs w:val="23"/>
        </w:rPr>
        <w:t>Исполнитель организует кофе-брейк и обед для членов жюри (3 человека) и организационного комитета (4 человека)</w:t>
      </w:r>
      <w:r>
        <w:rPr>
          <w:sz w:val="23"/>
          <w:szCs w:val="23"/>
        </w:rPr>
        <w:t xml:space="preserve"> в месте проведения мероприятия. Время питания согласовывается с Заказчиком.</w:t>
      </w:r>
    </w:p>
    <w:p w14:paraId="65DEBA74" w14:textId="77777777" w:rsidR="00AB55CF" w:rsidRPr="00EB372F" w:rsidRDefault="00AB55CF" w:rsidP="00AB55CF">
      <w:pPr>
        <w:jc w:val="center"/>
        <w:rPr>
          <w:sz w:val="23"/>
          <w:szCs w:val="23"/>
        </w:rPr>
      </w:pPr>
      <w:r>
        <w:rPr>
          <w:sz w:val="23"/>
          <w:szCs w:val="23"/>
        </w:rPr>
        <w:t>Примерное меню</w:t>
      </w:r>
      <w:r w:rsidRPr="00EB372F">
        <w:rPr>
          <w:sz w:val="23"/>
          <w:szCs w:val="23"/>
        </w:rPr>
        <w:t xml:space="preserve"> кофе-брейк</w:t>
      </w:r>
      <w:r>
        <w:rPr>
          <w:sz w:val="23"/>
          <w:szCs w:val="23"/>
        </w:rPr>
        <w:t>а (на 1 человека)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421"/>
        <w:gridCol w:w="1330"/>
      </w:tblGrid>
      <w:tr w:rsidR="00AB55CF" w:rsidRPr="00EB372F" w14:paraId="21532FE9" w14:textId="77777777" w:rsidTr="0024573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3DD7E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№ п/п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50417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Наименование товара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AAD9D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Вес, гр.</w:t>
            </w:r>
          </w:p>
        </w:tc>
      </w:tr>
      <w:tr w:rsidR="00AB55CF" w:rsidRPr="00EB372F" w14:paraId="0BFFCA80" w14:textId="77777777" w:rsidTr="0024573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1C940" w14:textId="77777777" w:rsidR="00AB55CF" w:rsidRPr="00EB372F" w:rsidRDefault="00AB55CF" w:rsidP="00245734">
            <w:pPr>
              <w:widowControl w:val="0"/>
              <w:tabs>
                <w:tab w:val="left" w:pos="315"/>
              </w:tabs>
              <w:suppressAutoHyphens/>
              <w:ind w:left="284" w:hanging="253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25A4B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Бутерброд с колбасой/сыром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EB201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100 гр.</w:t>
            </w:r>
          </w:p>
        </w:tc>
      </w:tr>
      <w:tr w:rsidR="00AB55CF" w:rsidRPr="00EB372F" w14:paraId="39722756" w14:textId="77777777" w:rsidTr="0024573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846F8" w14:textId="77777777" w:rsidR="00AB55CF" w:rsidRPr="00EB372F" w:rsidRDefault="00AB55CF" w:rsidP="00245734">
            <w:pPr>
              <w:widowControl w:val="0"/>
              <w:tabs>
                <w:tab w:val="left" w:pos="315"/>
              </w:tabs>
              <w:suppressAutoHyphens/>
              <w:ind w:left="284" w:hanging="253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2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79A52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Чай заварной, сахар, лимон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809F0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200 гр.</w:t>
            </w:r>
          </w:p>
        </w:tc>
      </w:tr>
      <w:tr w:rsidR="00AB55CF" w:rsidRPr="00EB372F" w14:paraId="5B75D1CC" w14:textId="77777777" w:rsidTr="0024573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DE7D" w14:textId="77777777" w:rsidR="00AB55CF" w:rsidRPr="00EB372F" w:rsidRDefault="00AB55CF" w:rsidP="00245734">
            <w:pPr>
              <w:widowControl w:val="0"/>
              <w:tabs>
                <w:tab w:val="left" w:pos="315"/>
              </w:tabs>
              <w:suppressAutoHyphens/>
              <w:ind w:left="284" w:hanging="253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3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4FDB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Кофе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B5481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200 гр.</w:t>
            </w:r>
          </w:p>
        </w:tc>
      </w:tr>
      <w:tr w:rsidR="00AB55CF" w:rsidRPr="00EB372F" w14:paraId="758EC1C8" w14:textId="77777777" w:rsidTr="0024573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5F64" w14:textId="77777777" w:rsidR="00AB55CF" w:rsidRPr="00EB372F" w:rsidRDefault="00AB55CF" w:rsidP="00245734">
            <w:pPr>
              <w:widowControl w:val="0"/>
              <w:tabs>
                <w:tab w:val="left" w:pos="315"/>
              </w:tabs>
              <w:suppressAutoHyphens/>
              <w:ind w:left="284" w:hanging="253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68D4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Кондитерские изделия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85D44" w14:textId="77777777" w:rsidR="00AB55CF" w:rsidRPr="00EB372F" w:rsidRDefault="00AB55CF" w:rsidP="00245734">
            <w:pPr>
              <w:widowControl w:val="0"/>
              <w:tabs>
                <w:tab w:val="left" w:pos="709"/>
              </w:tabs>
              <w:suppressAutoHyphens/>
              <w:ind w:left="284"/>
              <w:jc w:val="center"/>
              <w:rPr>
                <w:rFonts w:eastAsia="Lucida Sans Unicode"/>
                <w:kern w:val="2"/>
                <w:sz w:val="23"/>
                <w:szCs w:val="23"/>
                <w:lang w:eastAsia="ar-SA"/>
              </w:rPr>
            </w:pPr>
            <w:r w:rsidRPr="00EB372F">
              <w:rPr>
                <w:rFonts w:eastAsia="Lucida Sans Unicode"/>
                <w:kern w:val="2"/>
                <w:sz w:val="23"/>
                <w:szCs w:val="23"/>
                <w:lang w:eastAsia="ar-SA"/>
              </w:rPr>
              <w:t>100 гр.</w:t>
            </w:r>
          </w:p>
        </w:tc>
      </w:tr>
    </w:tbl>
    <w:p w14:paraId="00AD0BD3" w14:textId="77777777" w:rsidR="00AB55CF" w:rsidRPr="00EB372F" w:rsidRDefault="00AB55CF" w:rsidP="00AB55CF">
      <w:pPr>
        <w:jc w:val="both"/>
        <w:rPr>
          <w:sz w:val="23"/>
          <w:szCs w:val="23"/>
        </w:rPr>
      </w:pPr>
    </w:p>
    <w:p w14:paraId="09AB3C00" w14:textId="77777777" w:rsidR="00AB55CF" w:rsidRPr="00EB372F" w:rsidRDefault="00AB55CF" w:rsidP="00AB55CF">
      <w:pPr>
        <w:jc w:val="center"/>
        <w:rPr>
          <w:sz w:val="23"/>
          <w:szCs w:val="23"/>
        </w:rPr>
      </w:pPr>
      <w:r>
        <w:rPr>
          <w:sz w:val="23"/>
          <w:szCs w:val="23"/>
        </w:rPr>
        <w:t>Примерное меню обеда (на 1 человека)</w:t>
      </w:r>
    </w:p>
    <w:tbl>
      <w:tblPr>
        <w:tblStyle w:val="a9"/>
        <w:tblW w:w="7371" w:type="dxa"/>
        <w:jc w:val="center"/>
        <w:tblLook w:val="04A0" w:firstRow="1" w:lastRow="0" w:firstColumn="1" w:lastColumn="0" w:noHBand="0" w:noVBand="1"/>
      </w:tblPr>
      <w:tblGrid>
        <w:gridCol w:w="572"/>
        <w:gridCol w:w="5525"/>
        <w:gridCol w:w="1274"/>
      </w:tblGrid>
      <w:tr w:rsidR="00AB55CF" w:rsidRPr="00EB372F" w14:paraId="1F94B011" w14:textId="77777777" w:rsidTr="00245734">
        <w:trPr>
          <w:trHeight w:val="477"/>
          <w:jc w:val="center"/>
        </w:trPr>
        <w:tc>
          <w:tcPr>
            <w:tcW w:w="567" w:type="dxa"/>
          </w:tcPr>
          <w:p w14:paraId="09299523" w14:textId="77777777" w:rsidR="00AB55CF" w:rsidRPr="00EB372F" w:rsidRDefault="00AB55CF" w:rsidP="00245734">
            <w:pPr>
              <w:ind w:hanging="6"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№</w:t>
            </w:r>
          </w:p>
          <w:p w14:paraId="1B4B031F" w14:textId="77777777" w:rsidR="00AB55CF" w:rsidRPr="00EB372F" w:rsidRDefault="00AB55CF" w:rsidP="00245734">
            <w:pPr>
              <w:ind w:hanging="6"/>
              <w:jc w:val="center"/>
              <w:rPr>
                <w:sz w:val="23"/>
                <w:szCs w:val="23"/>
              </w:rPr>
            </w:pPr>
            <w:proofErr w:type="spellStart"/>
            <w:r w:rsidRPr="00EB372F">
              <w:rPr>
                <w:sz w:val="23"/>
                <w:szCs w:val="23"/>
              </w:rPr>
              <w:t>п.п</w:t>
            </w:r>
            <w:proofErr w:type="spellEnd"/>
            <w:r w:rsidRPr="00EB372F">
              <w:rPr>
                <w:sz w:val="23"/>
                <w:szCs w:val="23"/>
              </w:rPr>
              <w:t>.</w:t>
            </w:r>
          </w:p>
        </w:tc>
        <w:tc>
          <w:tcPr>
            <w:tcW w:w="5529" w:type="dxa"/>
          </w:tcPr>
          <w:p w14:paraId="27C37C37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Наименование</w:t>
            </w:r>
          </w:p>
        </w:tc>
        <w:tc>
          <w:tcPr>
            <w:tcW w:w="1275" w:type="dxa"/>
          </w:tcPr>
          <w:p w14:paraId="118111CD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Вес, гр.</w:t>
            </w:r>
          </w:p>
        </w:tc>
      </w:tr>
      <w:tr w:rsidR="00AB55CF" w:rsidRPr="00EB372F" w14:paraId="1693A5F0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26333C0E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Гарниры</w:t>
            </w:r>
          </w:p>
        </w:tc>
      </w:tr>
      <w:tr w:rsidR="00AB55CF" w:rsidRPr="00EB372F" w14:paraId="6A5A87B0" w14:textId="77777777" w:rsidTr="00245734">
        <w:trPr>
          <w:trHeight w:val="238"/>
          <w:jc w:val="center"/>
        </w:trPr>
        <w:tc>
          <w:tcPr>
            <w:tcW w:w="567" w:type="dxa"/>
          </w:tcPr>
          <w:p w14:paraId="3951B6E7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</w:t>
            </w:r>
          </w:p>
        </w:tc>
        <w:tc>
          <w:tcPr>
            <w:tcW w:w="5529" w:type="dxa"/>
          </w:tcPr>
          <w:p w14:paraId="0EE27B6C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Картофель отварной/пюре</w:t>
            </w:r>
          </w:p>
        </w:tc>
        <w:tc>
          <w:tcPr>
            <w:tcW w:w="1275" w:type="dxa"/>
          </w:tcPr>
          <w:p w14:paraId="21A5A292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200</w:t>
            </w:r>
          </w:p>
        </w:tc>
      </w:tr>
      <w:tr w:rsidR="00AB55CF" w:rsidRPr="00EB372F" w14:paraId="7C3A5071" w14:textId="77777777" w:rsidTr="00245734">
        <w:trPr>
          <w:trHeight w:val="238"/>
          <w:jc w:val="center"/>
        </w:trPr>
        <w:tc>
          <w:tcPr>
            <w:tcW w:w="567" w:type="dxa"/>
          </w:tcPr>
          <w:p w14:paraId="2E14642C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2</w:t>
            </w:r>
          </w:p>
        </w:tc>
        <w:tc>
          <w:tcPr>
            <w:tcW w:w="5529" w:type="dxa"/>
          </w:tcPr>
          <w:p w14:paraId="5F53C1C7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Рис с овощами</w:t>
            </w:r>
          </w:p>
        </w:tc>
        <w:tc>
          <w:tcPr>
            <w:tcW w:w="1275" w:type="dxa"/>
          </w:tcPr>
          <w:p w14:paraId="2B3DC84F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150</w:t>
            </w:r>
          </w:p>
        </w:tc>
      </w:tr>
      <w:tr w:rsidR="00AB55CF" w:rsidRPr="00EB372F" w14:paraId="2E43472F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642D05C5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2-е блюда</w:t>
            </w:r>
          </w:p>
        </w:tc>
      </w:tr>
      <w:tr w:rsidR="00AB55CF" w:rsidRPr="00EB372F" w14:paraId="4DA86BC7" w14:textId="77777777" w:rsidTr="00245734">
        <w:trPr>
          <w:trHeight w:val="238"/>
          <w:jc w:val="center"/>
        </w:trPr>
        <w:tc>
          <w:tcPr>
            <w:tcW w:w="567" w:type="dxa"/>
          </w:tcPr>
          <w:p w14:paraId="660EB023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3</w:t>
            </w:r>
          </w:p>
        </w:tc>
        <w:tc>
          <w:tcPr>
            <w:tcW w:w="5529" w:type="dxa"/>
          </w:tcPr>
          <w:p w14:paraId="5C88154A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Грудка запеченная</w:t>
            </w:r>
          </w:p>
        </w:tc>
        <w:tc>
          <w:tcPr>
            <w:tcW w:w="1275" w:type="dxa"/>
          </w:tcPr>
          <w:p w14:paraId="6BA5AB45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120</w:t>
            </w:r>
          </w:p>
        </w:tc>
      </w:tr>
      <w:tr w:rsidR="00AB55CF" w:rsidRPr="00EB372F" w14:paraId="14E928A7" w14:textId="77777777" w:rsidTr="00245734">
        <w:trPr>
          <w:trHeight w:val="238"/>
          <w:jc w:val="center"/>
        </w:trPr>
        <w:tc>
          <w:tcPr>
            <w:tcW w:w="567" w:type="dxa"/>
          </w:tcPr>
          <w:p w14:paraId="513B98EB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4</w:t>
            </w:r>
          </w:p>
        </w:tc>
        <w:tc>
          <w:tcPr>
            <w:tcW w:w="5529" w:type="dxa"/>
          </w:tcPr>
          <w:p w14:paraId="76665139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Буженина в соусе</w:t>
            </w:r>
          </w:p>
        </w:tc>
        <w:tc>
          <w:tcPr>
            <w:tcW w:w="1275" w:type="dxa"/>
          </w:tcPr>
          <w:p w14:paraId="4E470073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90</w:t>
            </w:r>
          </w:p>
        </w:tc>
      </w:tr>
      <w:tr w:rsidR="00AB55CF" w:rsidRPr="00EB372F" w14:paraId="768B3C27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4FC93F39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Салаты</w:t>
            </w:r>
          </w:p>
        </w:tc>
      </w:tr>
      <w:tr w:rsidR="00AB55CF" w:rsidRPr="00EB372F" w14:paraId="365FFFB1" w14:textId="77777777" w:rsidTr="00245734">
        <w:trPr>
          <w:trHeight w:val="238"/>
          <w:jc w:val="center"/>
        </w:trPr>
        <w:tc>
          <w:tcPr>
            <w:tcW w:w="567" w:type="dxa"/>
          </w:tcPr>
          <w:p w14:paraId="568FAB30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5</w:t>
            </w:r>
          </w:p>
        </w:tc>
        <w:tc>
          <w:tcPr>
            <w:tcW w:w="5529" w:type="dxa"/>
          </w:tcPr>
          <w:p w14:paraId="60A73690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 xml:space="preserve">Витаминный </w:t>
            </w:r>
          </w:p>
        </w:tc>
        <w:tc>
          <w:tcPr>
            <w:tcW w:w="1275" w:type="dxa"/>
          </w:tcPr>
          <w:p w14:paraId="09E52242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120</w:t>
            </w:r>
          </w:p>
        </w:tc>
      </w:tr>
      <w:tr w:rsidR="00AB55CF" w:rsidRPr="00EB372F" w14:paraId="52ADF282" w14:textId="77777777" w:rsidTr="00245734">
        <w:trPr>
          <w:trHeight w:val="238"/>
          <w:jc w:val="center"/>
        </w:trPr>
        <w:tc>
          <w:tcPr>
            <w:tcW w:w="567" w:type="dxa"/>
          </w:tcPr>
          <w:p w14:paraId="1BE0E83E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6</w:t>
            </w:r>
          </w:p>
        </w:tc>
        <w:tc>
          <w:tcPr>
            <w:tcW w:w="5529" w:type="dxa"/>
          </w:tcPr>
          <w:p w14:paraId="1E3A5C2E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Оливье</w:t>
            </w:r>
          </w:p>
        </w:tc>
        <w:tc>
          <w:tcPr>
            <w:tcW w:w="1275" w:type="dxa"/>
          </w:tcPr>
          <w:p w14:paraId="3FEF1964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120</w:t>
            </w:r>
          </w:p>
        </w:tc>
      </w:tr>
      <w:tr w:rsidR="00AB55CF" w:rsidRPr="00EB372F" w14:paraId="2A0A79EC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763D559E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Напитки</w:t>
            </w:r>
          </w:p>
        </w:tc>
      </w:tr>
      <w:tr w:rsidR="00AB55CF" w:rsidRPr="00EB372F" w14:paraId="207C8E87" w14:textId="77777777" w:rsidTr="00245734">
        <w:trPr>
          <w:trHeight w:val="238"/>
          <w:jc w:val="center"/>
        </w:trPr>
        <w:tc>
          <w:tcPr>
            <w:tcW w:w="567" w:type="dxa"/>
          </w:tcPr>
          <w:p w14:paraId="6EF41F62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7</w:t>
            </w:r>
          </w:p>
        </w:tc>
        <w:tc>
          <w:tcPr>
            <w:tcW w:w="5529" w:type="dxa"/>
          </w:tcPr>
          <w:p w14:paraId="2664EBD6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Кофе/Чай</w:t>
            </w:r>
          </w:p>
        </w:tc>
        <w:tc>
          <w:tcPr>
            <w:tcW w:w="1275" w:type="dxa"/>
          </w:tcPr>
          <w:p w14:paraId="08B846B0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200</w:t>
            </w:r>
          </w:p>
        </w:tc>
      </w:tr>
      <w:tr w:rsidR="00AB55CF" w:rsidRPr="00EB372F" w14:paraId="4559CDF7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65749A8C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Хлеб</w:t>
            </w:r>
          </w:p>
        </w:tc>
      </w:tr>
      <w:tr w:rsidR="00AB55CF" w:rsidRPr="00EB372F" w14:paraId="586326A0" w14:textId="77777777" w:rsidTr="00245734">
        <w:trPr>
          <w:trHeight w:val="238"/>
          <w:jc w:val="center"/>
        </w:trPr>
        <w:tc>
          <w:tcPr>
            <w:tcW w:w="567" w:type="dxa"/>
          </w:tcPr>
          <w:p w14:paraId="213F6628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8</w:t>
            </w:r>
          </w:p>
        </w:tc>
        <w:tc>
          <w:tcPr>
            <w:tcW w:w="5529" w:type="dxa"/>
          </w:tcPr>
          <w:p w14:paraId="183ED5D0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Черный</w:t>
            </w:r>
          </w:p>
        </w:tc>
        <w:tc>
          <w:tcPr>
            <w:tcW w:w="1275" w:type="dxa"/>
          </w:tcPr>
          <w:p w14:paraId="3D9D58C4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100</w:t>
            </w:r>
          </w:p>
        </w:tc>
      </w:tr>
      <w:tr w:rsidR="00AB55CF" w:rsidRPr="00EB372F" w14:paraId="479B9521" w14:textId="77777777" w:rsidTr="00245734">
        <w:trPr>
          <w:trHeight w:val="238"/>
          <w:jc w:val="center"/>
        </w:trPr>
        <w:tc>
          <w:tcPr>
            <w:tcW w:w="567" w:type="dxa"/>
          </w:tcPr>
          <w:p w14:paraId="6ECDB6A4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9</w:t>
            </w:r>
          </w:p>
        </w:tc>
        <w:tc>
          <w:tcPr>
            <w:tcW w:w="5529" w:type="dxa"/>
          </w:tcPr>
          <w:p w14:paraId="64E4AEB5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Белый</w:t>
            </w:r>
          </w:p>
        </w:tc>
        <w:tc>
          <w:tcPr>
            <w:tcW w:w="1275" w:type="dxa"/>
          </w:tcPr>
          <w:p w14:paraId="340F3CC8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100</w:t>
            </w:r>
          </w:p>
        </w:tc>
      </w:tr>
      <w:tr w:rsidR="00AB55CF" w:rsidRPr="00EB372F" w14:paraId="56670D41" w14:textId="77777777" w:rsidTr="00245734">
        <w:trPr>
          <w:trHeight w:val="238"/>
          <w:jc w:val="center"/>
        </w:trPr>
        <w:tc>
          <w:tcPr>
            <w:tcW w:w="7371" w:type="dxa"/>
            <w:gridSpan w:val="3"/>
          </w:tcPr>
          <w:p w14:paraId="36B4EFFA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b/>
                <w:bCs/>
                <w:sz w:val="23"/>
                <w:szCs w:val="23"/>
              </w:rPr>
            </w:pPr>
            <w:r w:rsidRPr="00EB372F">
              <w:rPr>
                <w:b/>
                <w:bCs/>
                <w:sz w:val="23"/>
                <w:szCs w:val="23"/>
              </w:rPr>
              <w:t>Десерт</w:t>
            </w:r>
          </w:p>
        </w:tc>
      </w:tr>
      <w:tr w:rsidR="00AB55CF" w:rsidRPr="00EB372F" w14:paraId="0DA5DF6B" w14:textId="77777777" w:rsidTr="00245734">
        <w:trPr>
          <w:trHeight w:val="238"/>
          <w:jc w:val="center"/>
        </w:trPr>
        <w:tc>
          <w:tcPr>
            <w:tcW w:w="567" w:type="dxa"/>
          </w:tcPr>
          <w:p w14:paraId="4A7462BC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10</w:t>
            </w:r>
          </w:p>
        </w:tc>
        <w:tc>
          <w:tcPr>
            <w:tcW w:w="5529" w:type="dxa"/>
          </w:tcPr>
          <w:p w14:paraId="6DFCA441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both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Булочка</w:t>
            </w:r>
            <w:r>
              <w:rPr>
                <w:sz w:val="23"/>
                <w:szCs w:val="23"/>
              </w:rPr>
              <w:t xml:space="preserve"> сладкая</w:t>
            </w:r>
          </w:p>
        </w:tc>
        <w:tc>
          <w:tcPr>
            <w:tcW w:w="1275" w:type="dxa"/>
          </w:tcPr>
          <w:p w14:paraId="10364947" w14:textId="77777777" w:rsidR="00AB55CF" w:rsidRPr="00EB372F" w:rsidRDefault="00AB55CF" w:rsidP="00245734">
            <w:pPr>
              <w:keepNext/>
              <w:keepLines/>
              <w:suppressLineNumbers/>
              <w:contextualSpacing/>
              <w:jc w:val="center"/>
              <w:rPr>
                <w:sz w:val="23"/>
                <w:szCs w:val="23"/>
              </w:rPr>
            </w:pPr>
            <w:r w:rsidRPr="00EB372F">
              <w:rPr>
                <w:sz w:val="23"/>
                <w:szCs w:val="23"/>
              </w:rPr>
              <w:t>80</w:t>
            </w:r>
          </w:p>
        </w:tc>
      </w:tr>
    </w:tbl>
    <w:p w14:paraId="2F78CF4F" w14:textId="77777777" w:rsidR="00AB55CF" w:rsidRPr="00EB372F" w:rsidRDefault="00AB55CF" w:rsidP="00AB55CF">
      <w:pPr>
        <w:keepNext/>
        <w:keepLines/>
        <w:suppressLineNumbers/>
        <w:contextualSpacing/>
        <w:jc w:val="both"/>
        <w:rPr>
          <w:sz w:val="23"/>
          <w:szCs w:val="23"/>
        </w:rPr>
      </w:pPr>
    </w:p>
    <w:p w14:paraId="48B5CF75" w14:textId="77777777" w:rsidR="00AB55CF" w:rsidRPr="00EB372F" w:rsidRDefault="00AB55CF" w:rsidP="00AB55CF">
      <w:pPr>
        <w:keepNext/>
        <w:keepLines/>
        <w:suppressLineNumbers/>
        <w:contextualSpacing/>
        <w:jc w:val="both"/>
        <w:rPr>
          <w:sz w:val="23"/>
          <w:szCs w:val="23"/>
        </w:rPr>
      </w:pPr>
      <w:r w:rsidRPr="00EB372F">
        <w:rPr>
          <w:sz w:val="23"/>
          <w:szCs w:val="23"/>
        </w:rPr>
        <w:t>В меню могут быть изменения на равноценные блюда по согласованию с Заказчиком не позднее, чем за 3 дня до начала мероприятия.</w:t>
      </w:r>
    </w:p>
    <w:p w14:paraId="01E49978" w14:textId="77777777" w:rsidR="00AB55CF" w:rsidRPr="00EB372F" w:rsidRDefault="00AB55CF" w:rsidP="00AB55CF">
      <w:pPr>
        <w:shd w:val="clear" w:color="auto" w:fill="FFFFFF"/>
        <w:jc w:val="both"/>
        <w:rPr>
          <w:b/>
          <w:bCs/>
          <w:sz w:val="23"/>
          <w:szCs w:val="23"/>
        </w:rPr>
      </w:pPr>
      <w:r w:rsidRPr="00EB372F">
        <w:rPr>
          <w:b/>
          <w:bCs/>
          <w:sz w:val="23"/>
          <w:szCs w:val="23"/>
        </w:rPr>
        <w:t>Требования к качеству и безопасности услуг:</w:t>
      </w:r>
    </w:p>
    <w:p w14:paraId="39E03B87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 xml:space="preserve">Качество услуг должно соответствовать требованиям Технического задания и условиям Договора с соблюдением обязательных требований санитарных правил и нормативов к условиям транспортировки, хранения, переработки, реализации продовольственного сырья и пищевых продуктов, технологическим </w:t>
      </w:r>
      <w:r w:rsidRPr="00153A72">
        <w:rPr>
          <w:bCs/>
          <w:sz w:val="23"/>
          <w:szCs w:val="23"/>
        </w:rPr>
        <w:lastRenderedPageBreak/>
        <w:t>процессам производства, а также к условиям труда, соблюдению правил личной гигиены сотрудников. Продовольственное сырье и пищевые продукты, используемые для приготовления блюд, принимаются только при наличии у поставщиков сопроводительных документов, подтверждающих их качество и безопасность пищевой продукции.</w:t>
      </w:r>
    </w:p>
    <w:p w14:paraId="6A5886F4" w14:textId="77777777" w:rsidR="00AB55CF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Продукты для приготовления блюд должны быть свежими, блюда приготовлены в день оказания услуги.</w:t>
      </w:r>
    </w:p>
    <w:p w14:paraId="613E3879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При необходимости продукция должна быть упакована в боксы. Упаковка должна быть изготовлена из материалов, разрешенных органами Роспотребнадзора для организации питания.</w:t>
      </w:r>
    </w:p>
    <w:p w14:paraId="2B096123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Транспортировка, прием, хранение, приготовление и выдача готовых блюд осуществляется в соответствии с обязательными требованиями санитарно-эпидемиологических правил, нормативов и другой нормативной документации:</w:t>
      </w:r>
    </w:p>
    <w:p w14:paraId="21E033C3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Федеральный закон от 30.03.1999г. №52-ФЗ «О санитарно-эпидемиологическом благополучии населения»;</w:t>
      </w:r>
    </w:p>
    <w:p w14:paraId="312E9496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ТР ТС 021/2011 Технического регламента Таможенного союза «О безопасности пищевой продукции»;</w:t>
      </w:r>
    </w:p>
    <w:p w14:paraId="630702AD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Федеральным законом от 02.01.2000 №29-ФЗ «О качестве и безопасности пищевых продуктов»;</w:t>
      </w:r>
    </w:p>
    <w:p w14:paraId="1EFE8BEE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ГОСТ 31984-2012 «Услуги общественного питания. Общие требования»;</w:t>
      </w:r>
    </w:p>
    <w:p w14:paraId="264ADE36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3B92AA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Санитарно-эпидемиологические правила и нормативы СанПиН 2.3.2.1078-01 «Гигиенические требования к безопасности и пищевой ценности пищевых продуктов»;</w:t>
      </w:r>
    </w:p>
    <w:p w14:paraId="05763D75" w14:textId="77777777" w:rsidR="00AB55CF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>-</w:t>
      </w:r>
      <w:r w:rsidRPr="00153A72">
        <w:rPr>
          <w:bCs/>
          <w:sz w:val="23"/>
          <w:szCs w:val="23"/>
        </w:rPr>
        <w:tab/>
        <w:t>Санитарно-эпидемиологические правила и нормативы СанПиН 2.3.2.1324-03 «Гигиенические требования к срокам годности и условиям хранения пищевых продуктов».</w:t>
      </w:r>
    </w:p>
    <w:p w14:paraId="24205FBD" w14:textId="77777777" w:rsidR="00AB55CF" w:rsidRPr="00153A72" w:rsidRDefault="00AB55CF" w:rsidP="00AB55CF">
      <w:pPr>
        <w:jc w:val="both"/>
        <w:rPr>
          <w:bCs/>
          <w:sz w:val="23"/>
          <w:szCs w:val="23"/>
        </w:rPr>
      </w:pPr>
      <w:r w:rsidRPr="00153A72">
        <w:rPr>
          <w:bCs/>
          <w:sz w:val="23"/>
          <w:szCs w:val="23"/>
        </w:rPr>
        <w:t xml:space="preserve">Обслуживание производится обслуживающим персоналом, имеющим соответствующую профессиональную квалификацию и прошедшим гигиеническую подготовку, а также соответствовать действующим требованиям и нормам, установленным нормативно-технической документацией: ГОСТ 32692-2014 «Услуги общественного питания. Общие требования к методам и формам обслуживания на предприятиях общественного питания.»; ГОСТ 30524-2013 «Услуги общественного питания. Требования к персоналу». </w:t>
      </w:r>
    </w:p>
    <w:p w14:paraId="09058BE9" w14:textId="77777777" w:rsidR="00AB55CF" w:rsidRDefault="00AB55CF" w:rsidP="00AB55CF">
      <w:pPr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7.8.1.</w:t>
      </w:r>
      <w:r w:rsidRPr="00153A72">
        <w:rPr>
          <w:bCs/>
          <w:sz w:val="23"/>
          <w:szCs w:val="23"/>
        </w:rPr>
        <w:t xml:space="preserve"> Исполнитель обязан предусмотреть наличие ёмкостей для сбора и вывоза пищевых и иных отходов, связанных с оказанием услуг. В случае если приготовление блюд исполнителем осуществляется на месте предоставления услуг, исполнитель обязан прибыть на место заблаговременно, с учётом времени, которое необходимо для приготовления. Начало оказание услуги исполнителем считается с момента выдачи первой порции готового блюда.</w:t>
      </w:r>
    </w:p>
    <w:p w14:paraId="34D5309A" w14:textId="77777777" w:rsidR="00AB55CF" w:rsidRPr="00EB372F" w:rsidRDefault="00AB55CF" w:rsidP="00AB55CF">
      <w:pPr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>8. Требования к отчету об оказании услуг:</w:t>
      </w:r>
    </w:p>
    <w:p w14:paraId="71B65E4E" w14:textId="77777777" w:rsidR="00AB55CF" w:rsidRPr="00EB372F" w:rsidRDefault="00AB55CF" w:rsidP="00AB55CF">
      <w:pPr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 xml:space="preserve">8.1. </w:t>
      </w:r>
      <w:r w:rsidRPr="00EB372F">
        <w:rPr>
          <w:sz w:val="23"/>
          <w:szCs w:val="23"/>
        </w:rPr>
        <w:t>Акт оказанных услуг;</w:t>
      </w:r>
    </w:p>
    <w:p w14:paraId="7C4CD8C8" w14:textId="77777777" w:rsidR="00AB55CF" w:rsidRPr="00EB372F" w:rsidRDefault="00AB55CF" w:rsidP="00AB55CF">
      <w:pPr>
        <w:jc w:val="both"/>
        <w:rPr>
          <w:sz w:val="23"/>
          <w:szCs w:val="23"/>
        </w:rPr>
      </w:pPr>
      <w:r w:rsidRPr="00EB372F">
        <w:rPr>
          <w:b/>
          <w:sz w:val="23"/>
          <w:szCs w:val="23"/>
        </w:rPr>
        <w:t xml:space="preserve">8.2. </w:t>
      </w:r>
      <w:r w:rsidRPr="00EB372F">
        <w:rPr>
          <w:sz w:val="23"/>
          <w:szCs w:val="23"/>
        </w:rPr>
        <w:t>Отчетная документация (по запросу Заказчика).</w:t>
      </w:r>
    </w:p>
    <w:p w14:paraId="0687C6BA" w14:textId="2B257A00" w:rsidR="00DE47A6" w:rsidRDefault="00DE47A6" w:rsidP="00AB55CF">
      <w:pPr>
        <w:contextualSpacing/>
        <w:jc w:val="both"/>
      </w:pPr>
    </w:p>
    <w:sectPr w:rsidR="00DE47A6" w:rsidSect="00AB55C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34EB0"/>
    <w:multiLevelType w:val="hybridMultilevel"/>
    <w:tmpl w:val="273A327A"/>
    <w:lvl w:ilvl="0" w:tplc="4C9A180E">
      <w:start w:val="1"/>
      <w:numFmt w:val="decimal"/>
      <w:lvlText w:val="%1."/>
      <w:lvlJc w:val="left"/>
      <w:pPr>
        <w:ind w:left="22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22" w:hanging="360"/>
      </w:pPr>
    </w:lvl>
    <w:lvl w:ilvl="2" w:tplc="0419001B" w:tentative="1">
      <w:start w:val="1"/>
      <w:numFmt w:val="lowerRoman"/>
      <w:lvlText w:val="%3."/>
      <w:lvlJc w:val="right"/>
      <w:pPr>
        <w:ind w:left="3642" w:hanging="180"/>
      </w:pPr>
    </w:lvl>
    <w:lvl w:ilvl="3" w:tplc="0419000F" w:tentative="1">
      <w:start w:val="1"/>
      <w:numFmt w:val="decimal"/>
      <w:lvlText w:val="%4."/>
      <w:lvlJc w:val="left"/>
      <w:pPr>
        <w:ind w:left="4362" w:hanging="360"/>
      </w:pPr>
    </w:lvl>
    <w:lvl w:ilvl="4" w:tplc="04190019" w:tentative="1">
      <w:start w:val="1"/>
      <w:numFmt w:val="lowerLetter"/>
      <w:lvlText w:val="%5."/>
      <w:lvlJc w:val="left"/>
      <w:pPr>
        <w:ind w:left="5082" w:hanging="360"/>
      </w:pPr>
    </w:lvl>
    <w:lvl w:ilvl="5" w:tplc="0419001B" w:tentative="1">
      <w:start w:val="1"/>
      <w:numFmt w:val="lowerRoman"/>
      <w:lvlText w:val="%6."/>
      <w:lvlJc w:val="right"/>
      <w:pPr>
        <w:ind w:left="5802" w:hanging="180"/>
      </w:pPr>
    </w:lvl>
    <w:lvl w:ilvl="6" w:tplc="0419000F" w:tentative="1">
      <w:start w:val="1"/>
      <w:numFmt w:val="decimal"/>
      <w:lvlText w:val="%7."/>
      <w:lvlJc w:val="left"/>
      <w:pPr>
        <w:ind w:left="6522" w:hanging="360"/>
      </w:pPr>
    </w:lvl>
    <w:lvl w:ilvl="7" w:tplc="04190019" w:tentative="1">
      <w:start w:val="1"/>
      <w:numFmt w:val="lowerLetter"/>
      <w:lvlText w:val="%8."/>
      <w:lvlJc w:val="left"/>
      <w:pPr>
        <w:ind w:left="7242" w:hanging="360"/>
      </w:pPr>
    </w:lvl>
    <w:lvl w:ilvl="8" w:tplc="041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2038962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6A6"/>
    <w:rsid w:val="000C46A6"/>
    <w:rsid w:val="00282376"/>
    <w:rsid w:val="00666EFA"/>
    <w:rsid w:val="00AB55CF"/>
    <w:rsid w:val="00D64872"/>
    <w:rsid w:val="00DE47A6"/>
    <w:rsid w:val="00E5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4A4B"/>
  <w15:chartTrackingRefBased/>
  <w15:docId w15:val="{F7E7D77F-BB65-4438-9CF6-0A2EE8FA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Document Header1,Заголовок 1 Знак2 Знак,Заголовок 1 Знак1 Знак Знак,Заголовок 1 Знак Знак Знак Знак,Заголов,h1,."/>
    <w:basedOn w:val="a"/>
    <w:link w:val="10"/>
    <w:uiPriority w:val="99"/>
    <w:qFormat/>
    <w:rsid w:val="000C46A6"/>
    <w:pPr>
      <w:spacing w:before="100" w:beforeAutospacing="1" w:after="100" w:afterAutospacing="1"/>
      <w:outlineLvl w:val="0"/>
    </w:pPr>
    <w:rPr>
      <w:rFonts w:ascii="Arial Unicode MS" w:hAnsi="Arial Unicode MS" w:cs="Arial Unicode M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Document Header1 Знак,Заголовок 1 Знак2 Знак Знак,Заголовок 1 Знак1 Знак Знак Знак,h1 Знак"/>
    <w:basedOn w:val="a0"/>
    <w:link w:val="1"/>
    <w:uiPriority w:val="99"/>
    <w:rsid w:val="000C46A6"/>
    <w:rPr>
      <w:rFonts w:ascii="Arial Unicode MS" w:eastAsia="Times New Roman" w:hAnsi="Arial Unicode MS" w:cs="Arial Unicode MS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uiPriority w:val="99"/>
    <w:rsid w:val="000C46A6"/>
    <w:pPr>
      <w:ind w:left="100" w:firstLine="35"/>
    </w:pPr>
  </w:style>
  <w:style w:type="character" w:customStyle="1" w:styleId="a4">
    <w:name w:val="Основной текст с отступом Знак"/>
    <w:basedOn w:val="a0"/>
    <w:link w:val="a3"/>
    <w:uiPriority w:val="99"/>
    <w:rsid w:val="000C4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0C46A6"/>
    <w:pPr>
      <w:ind w:left="720"/>
    </w:pPr>
  </w:style>
  <w:style w:type="character" w:customStyle="1" w:styleId="a6">
    <w:name w:val="Абзац списка Знак"/>
    <w:link w:val="a5"/>
    <w:uiPriority w:val="34"/>
    <w:locked/>
    <w:rsid w:val="000C4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Без интервала1 Знак,Основной Знак,Основа Знак,Без интервал Знак"/>
    <w:link w:val="a8"/>
    <w:uiPriority w:val="1"/>
    <w:locked/>
    <w:rsid w:val="000C46A6"/>
    <w:rPr>
      <w:rFonts w:ascii="Arial" w:hAnsi="Arial" w:cs="Arial"/>
      <w:sz w:val="18"/>
      <w:szCs w:val="18"/>
    </w:rPr>
  </w:style>
  <w:style w:type="paragraph" w:styleId="a8">
    <w:name w:val="No Spacing"/>
    <w:aliases w:val="Без интервала1,Основной,Основа,Без интервал"/>
    <w:link w:val="a7"/>
    <w:uiPriority w:val="1"/>
    <w:qFormat/>
    <w:rsid w:val="000C46A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table" w:styleId="a9">
    <w:name w:val="Table Grid"/>
    <w:basedOn w:val="a1"/>
    <w:uiPriority w:val="39"/>
    <w:rsid w:val="00AB55C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04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1261</Words>
  <Characters>7192</Characters>
  <Application>Microsoft Office Word</Application>
  <DocSecurity>0</DocSecurity>
  <Lines>59</Lines>
  <Paragraphs>16</Paragraphs>
  <ScaleCrop>false</ScaleCrop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user</cp:lastModifiedBy>
  <cp:revision>5</cp:revision>
  <dcterms:created xsi:type="dcterms:W3CDTF">2026-09-09T13:40:00Z</dcterms:created>
  <dcterms:modified xsi:type="dcterms:W3CDTF">2026-09-28T08:22:00Z</dcterms:modified>
</cp:coreProperties>
</file>