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857" w:rsidRDefault="009A222A" w:rsidP="007A0647">
      <w:pPr>
        <w:ind w:left="-567"/>
        <w:jc w:val="center"/>
        <w:rPr>
          <w:b/>
          <w:color w:val="FF0000"/>
        </w:rPr>
      </w:pPr>
      <w:bookmarkStart w:id="0" w:name="_GoBack"/>
      <w:bookmarkEnd w:id="0"/>
      <w:r>
        <w:rPr>
          <w:b/>
        </w:rPr>
        <w:t xml:space="preserve">ДОГОВОР № </w:t>
      </w:r>
      <w:r w:rsidRPr="0016715A">
        <w:rPr>
          <w:b/>
        </w:rPr>
        <w:t>______________</w:t>
      </w:r>
    </w:p>
    <w:p w:rsidR="00DC2857" w:rsidRDefault="009A222A">
      <w:pPr>
        <w:pStyle w:val="ListNum"/>
        <w:numPr>
          <w:ilvl w:val="0"/>
          <w:numId w:val="0"/>
        </w:numPr>
        <w:tabs>
          <w:tab w:val="clear" w:pos="284"/>
        </w:tabs>
        <w:spacing w:before="0"/>
        <w:ind w:firstLine="709"/>
        <w:jc w:val="center"/>
        <w:rPr>
          <w:b/>
          <w:bCs/>
          <w:sz w:val="24"/>
          <w:shd w:val="clear" w:color="auto" w:fill="FFFFFF"/>
        </w:rPr>
      </w:pPr>
      <w:r>
        <w:rPr>
          <w:b/>
          <w:bCs/>
          <w:sz w:val="24"/>
          <w:shd w:val="clear" w:color="auto" w:fill="FFFFFF"/>
        </w:rPr>
        <w:t xml:space="preserve">на оказание услуг по техническому обслуживанию </w:t>
      </w:r>
      <w:bookmarkStart w:id="1" w:name="_Hlk92722783"/>
      <w:r>
        <w:rPr>
          <w:b/>
          <w:bCs/>
          <w:sz w:val="24"/>
          <w:shd w:val="clear" w:color="auto" w:fill="FFFFFF"/>
        </w:rPr>
        <w:t>вентиляционного</w:t>
      </w:r>
      <w:bookmarkEnd w:id="1"/>
      <w:r>
        <w:rPr>
          <w:b/>
          <w:bCs/>
          <w:sz w:val="24"/>
          <w:shd w:val="clear" w:color="auto" w:fill="FFFFFF"/>
        </w:rPr>
        <w:t xml:space="preserve"> оборудования, систем кондиционирования</w:t>
      </w:r>
    </w:p>
    <w:p w:rsidR="00DC2857" w:rsidRDefault="009A222A">
      <w:pPr>
        <w:pStyle w:val="ListNum"/>
        <w:numPr>
          <w:ilvl w:val="0"/>
          <w:numId w:val="0"/>
        </w:numPr>
        <w:tabs>
          <w:tab w:val="clear" w:pos="284"/>
        </w:tabs>
        <w:spacing w:before="0"/>
        <w:ind w:firstLine="709"/>
        <w:jc w:val="center"/>
        <w:rPr>
          <w:sz w:val="24"/>
        </w:rPr>
      </w:pPr>
      <w:r>
        <w:rPr>
          <w:b/>
          <w:color w:val="000000" w:themeColor="text1"/>
          <w:sz w:val="24"/>
        </w:rPr>
        <w:t xml:space="preserve">в учреждении </w:t>
      </w:r>
      <w:r w:rsidR="0016715A">
        <w:rPr>
          <w:b/>
          <w:color w:val="000000" w:themeColor="text1"/>
          <w:sz w:val="24"/>
        </w:rPr>
        <w:t>МБОУ «Каменская СОШ»</w:t>
      </w:r>
    </w:p>
    <w:p w:rsidR="00DC2857" w:rsidRDefault="00DC2857">
      <w:pPr>
        <w:pStyle w:val="ListNum"/>
        <w:numPr>
          <w:ilvl w:val="0"/>
          <w:numId w:val="0"/>
        </w:numPr>
        <w:tabs>
          <w:tab w:val="clear" w:pos="284"/>
        </w:tabs>
        <w:spacing w:before="0"/>
        <w:ind w:firstLine="709"/>
        <w:jc w:val="center"/>
        <w:rPr>
          <w:b/>
          <w:bCs/>
          <w:sz w:val="24"/>
          <w:shd w:val="clear" w:color="auto" w:fill="FFFFFF"/>
        </w:rPr>
      </w:pPr>
    </w:p>
    <w:p w:rsidR="00DC2857" w:rsidRDefault="00DC2857">
      <w:pPr>
        <w:pStyle w:val="ListNum"/>
        <w:numPr>
          <w:ilvl w:val="0"/>
          <w:numId w:val="0"/>
        </w:numPr>
        <w:tabs>
          <w:tab w:val="clear" w:pos="284"/>
        </w:tabs>
        <w:spacing w:before="0"/>
        <w:ind w:firstLine="709"/>
        <w:jc w:val="center"/>
        <w:rPr>
          <w:b/>
          <w:bCs/>
        </w:rPr>
      </w:pPr>
    </w:p>
    <w:p w:rsidR="00DC2857" w:rsidRDefault="009A222A">
      <w:pPr>
        <w:spacing w:after="60"/>
        <w:jc w:val="both"/>
      </w:pPr>
      <w:r>
        <w:t>Ленинградская область</w:t>
      </w:r>
      <w:r>
        <w:tab/>
      </w:r>
      <w:r>
        <w:tab/>
        <w:t xml:space="preserve">                                            </w:t>
      </w:r>
      <w:r w:rsidRPr="0016715A">
        <w:t>«___» ____________</w:t>
      </w:r>
      <w:r>
        <w:t xml:space="preserve"> 2026 года</w:t>
      </w:r>
    </w:p>
    <w:p w:rsidR="00DC2857" w:rsidRDefault="00DC2857">
      <w:pPr>
        <w:spacing w:after="60"/>
        <w:jc w:val="both"/>
      </w:pPr>
    </w:p>
    <w:p w:rsidR="00DC2857" w:rsidRDefault="0016715A" w:rsidP="0016715A">
      <w:pPr>
        <w:spacing w:after="60"/>
        <w:rPr>
          <w:b/>
        </w:rPr>
      </w:pPr>
      <w:r>
        <w:rPr>
          <w:rFonts w:eastAsia="Calibri"/>
          <w:b/>
        </w:rPr>
        <w:t xml:space="preserve">Муниципальное бюджетное </w:t>
      </w:r>
      <w:r>
        <w:rPr>
          <w:rFonts w:eastAsia="Calibri"/>
          <w:b/>
          <w:bCs/>
        </w:rPr>
        <w:t>общеобразовательное учреждение «</w:t>
      </w:r>
      <w:r>
        <w:rPr>
          <w:rFonts w:eastAsia="Calibri"/>
          <w:b/>
        </w:rPr>
        <w:t>Каменская средняя общеобразовательная школа</w:t>
      </w:r>
      <w:r>
        <w:rPr>
          <w:rFonts w:eastAsia="Calibri"/>
          <w:b/>
          <w:bCs/>
        </w:rPr>
        <w:t>»</w:t>
      </w:r>
      <w:r>
        <w:t xml:space="preserve">, именуемое в дальнейшем «Заказчик», в соответствии с Уставом, в лице директора  </w:t>
      </w:r>
      <w:r>
        <w:rPr>
          <w:b/>
        </w:rPr>
        <w:t>Батуевской Оксаны Валерьевны</w:t>
      </w:r>
      <w:r>
        <w:t xml:space="preserve">., действующего на основании устава, с одной стороны, </w:t>
      </w:r>
      <w:r w:rsidR="00625A5F">
        <w:t>______________</w:t>
      </w:r>
      <w:r w:rsidR="0018664F">
        <w:rPr>
          <w:bCs/>
        </w:rPr>
        <w:t xml:space="preserve">, именуемый в дальнейшем «Исполнитель», действующий на основании  </w:t>
      </w:r>
      <w:r w:rsidR="00625A5F">
        <w:rPr>
          <w:bCs/>
        </w:rPr>
        <w:t>__________</w:t>
      </w:r>
      <w:r>
        <w:rPr>
          <w:rFonts w:eastAsia="Calibri"/>
          <w:i/>
        </w:rPr>
        <w:t>,</w:t>
      </w:r>
      <w:r>
        <w:t xml:space="preserve"> именуемый в дальнейшем «Исполнитель»,  с другой стороны, вместе именуемые «Стороны» и каждый в отдельности «Сторона»,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 на основании ст.93 ч.1 п.5 заключили</w:t>
      </w:r>
    </w:p>
    <w:p w:rsidR="00DC2857" w:rsidRDefault="009A222A">
      <w:pPr>
        <w:spacing w:after="60"/>
        <w:jc w:val="center"/>
        <w:rPr>
          <w:b/>
        </w:rPr>
      </w:pPr>
      <w:r>
        <w:rPr>
          <w:b/>
        </w:rPr>
        <w:t>1. Предмет Договора</w:t>
      </w:r>
    </w:p>
    <w:p w:rsidR="00DC2857" w:rsidRPr="003B7EA1" w:rsidRDefault="009A222A" w:rsidP="003B7EA1">
      <w:pPr>
        <w:tabs>
          <w:tab w:val="left" w:pos="709"/>
        </w:tabs>
        <w:rPr>
          <w:bCs/>
        </w:rPr>
      </w:pPr>
      <w:r>
        <w:t xml:space="preserve">1.1. По настоящему Договору Исполнитель принимает на себя обязательства оказания услуг по техническому обслуживанию вентиляционного оборудования, систем кондиционирования в учреждении </w:t>
      </w:r>
      <w:r w:rsidR="0016715A">
        <w:t>МБОУ « Каменская СОШ»</w:t>
      </w:r>
      <w:r>
        <w:t xml:space="preserve"> (далее –Услуга), перечисленного в Приложении № 1 к Договору, в соответствии с Расчетом стоимости услуги (Приложение № 2 к Договору) по адресу: </w:t>
      </w:r>
      <w:r w:rsidR="003B7EA1">
        <w:rPr>
          <w:bCs/>
        </w:rPr>
        <w:t>188827, Ленинградская обл., Выборгский р-н, п. Каменка, улица Героев Отечества, д. 27</w:t>
      </w:r>
      <w:r>
        <w:t>,  а Заказчик обязуется принять и оплатить услугу в соответствии с условиями настоящего Договора.</w:t>
      </w:r>
    </w:p>
    <w:p w:rsidR="00DC2857" w:rsidRDefault="009A22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Cs/>
        </w:rPr>
      </w:pPr>
      <w:r>
        <w:t>1.2</w:t>
      </w:r>
      <w:r>
        <w:rPr>
          <w:iCs/>
        </w:rPr>
        <w:t xml:space="preserve">. </w:t>
      </w:r>
      <w:r>
        <w:t>Цена, количество, качественные характеристики Услуги в рамках настоящего Договора, указаны в Расчете стоимости услуги (Приложение №2), который является неотъемлемой частью настоящего Договора.</w:t>
      </w:r>
    </w:p>
    <w:p w:rsidR="00DC2857" w:rsidRDefault="00DC2857">
      <w:pPr>
        <w:snapToGrid w:val="0"/>
        <w:ind w:firstLine="709"/>
        <w:jc w:val="both"/>
        <w:rPr>
          <w:b/>
        </w:rPr>
      </w:pPr>
    </w:p>
    <w:p w:rsidR="00DC2857" w:rsidRDefault="009A222A">
      <w:pPr>
        <w:pStyle w:val="ListNum"/>
        <w:numPr>
          <w:ilvl w:val="0"/>
          <w:numId w:val="2"/>
        </w:numPr>
        <w:tabs>
          <w:tab w:val="left" w:pos="1260"/>
        </w:tabs>
        <w:ind w:right="140"/>
        <w:jc w:val="center"/>
        <w:rPr>
          <w:b/>
          <w:color w:val="000000"/>
          <w:sz w:val="24"/>
        </w:rPr>
      </w:pPr>
      <w:r>
        <w:rPr>
          <w:b/>
          <w:color w:val="000000"/>
          <w:sz w:val="24"/>
        </w:rPr>
        <w:t>Цена Договора и порядок расчетов</w:t>
      </w:r>
    </w:p>
    <w:p w:rsidR="00DC2857" w:rsidRDefault="009A222A">
      <w:pPr>
        <w:tabs>
          <w:tab w:val="left" w:pos="709"/>
          <w:tab w:val="left" w:pos="1134"/>
        </w:tabs>
        <w:ind w:firstLine="709"/>
        <w:jc w:val="both"/>
      </w:pPr>
      <w:r>
        <w:t xml:space="preserve">2.1. Цена Договора за </w:t>
      </w:r>
      <w:r w:rsidR="00625A5F">
        <w:t>4 месяца</w:t>
      </w:r>
      <w:r w:rsidR="003B7EA1">
        <w:t xml:space="preserve"> 2026 </w:t>
      </w:r>
      <w:r>
        <w:t>год</w:t>
      </w:r>
      <w:r w:rsidR="003B7EA1">
        <w:t>а</w:t>
      </w:r>
      <w:r>
        <w:t xml:space="preserve"> </w:t>
      </w:r>
      <w:r w:rsidRPr="0018664F">
        <w:t xml:space="preserve">составляет </w:t>
      </w:r>
      <w:r w:rsidR="00625A5F">
        <w:rPr>
          <w:b/>
          <w:bCs/>
        </w:rPr>
        <w:t>__________</w:t>
      </w:r>
      <w:r w:rsidR="003B7EA1" w:rsidRPr="0018664F">
        <w:rPr>
          <w:b/>
          <w:bCs/>
        </w:rPr>
        <w:t xml:space="preserve"> </w:t>
      </w:r>
      <w:r w:rsidRPr="0018664F">
        <w:rPr>
          <w:b/>
          <w:bCs/>
        </w:rPr>
        <w:t>(</w:t>
      </w:r>
      <w:r w:rsidR="00625A5F">
        <w:rPr>
          <w:b/>
          <w:bCs/>
        </w:rPr>
        <w:t>_________</w:t>
      </w:r>
      <w:r w:rsidRPr="0018664F">
        <w:rPr>
          <w:b/>
          <w:bCs/>
        </w:rPr>
        <w:t>)</w:t>
      </w:r>
      <w:r w:rsidRPr="0018664F">
        <w:t xml:space="preserve"> рублей </w:t>
      </w:r>
      <w:r w:rsidRPr="0018664F">
        <w:rPr>
          <w:b/>
        </w:rPr>
        <w:t xml:space="preserve">00 </w:t>
      </w:r>
      <w:r w:rsidRPr="0018664F">
        <w:t>копеек, НДС не облагается</w:t>
      </w:r>
      <w:r w:rsidR="00625A5F">
        <w:t xml:space="preserve">/ облагается </w:t>
      </w:r>
      <w:r w:rsidRPr="0018664F">
        <w:t>).</w:t>
      </w:r>
    </w:p>
    <w:p w:rsidR="00DC2857" w:rsidRDefault="009A222A">
      <w:pPr>
        <w:tabs>
          <w:tab w:val="left" w:pos="709"/>
          <w:tab w:val="left" w:pos="1134"/>
        </w:tabs>
        <w:ind w:firstLine="709"/>
        <w:jc w:val="both"/>
        <w:rPr>
          <w:bCs/>
          <w:color w:val="000000"/>
        </w:rPr>
      </w:pPr>
      <w:r>
        <w:t>2.2. В цену Договора включается стоимость услуг, оплачиваемая Заказчиком Исполнителю, за полное выполнение Исполнителем своих обязательств по оказанию услуг по Договору, в том числе с учетом налогов и других обязательных платежей.</w:t>
      </w:r>
    </w:p>
    <w:p w:rsidR="00DC2857" w:rsidRDefault="009A222A">
      <w:pPr>
        <w:tabs>
          <w:tab w:val="left" w:pos="0"/>
          <w:tab w:val="left" w:pos="1260"/>
        </w:tabs>
        <w:ind w:firstLine="709"/>
        <w:jc w:val="both"/>
        <w:rPr>
          <w:color w:val="000000"/>
        </w:rPr>
      </w:pPr>
      <w:r>
        <w:rPr>
          <w:color w:val="000000"/>
        </w:rPr>
        <w:t xml:space="preserve">Цена </w:t>
      </w:r>
      <w:r>
        <w:rPr>
          <w:bCs/>
          <w:color w:val="000000"/>
        </w:rPr>
        <w:t>Договора</w:t>
      </w:r>
      <w:r>
        <w:rPr>
          <w:color w:val="000000"/>
        </w:rPr>
        <w:t xml:space="preserve"> является твердой и не может изменяться в ходе исполнения </w:t>
      </w:r>
      <w:r>
        <w:rPr>
          <w:bCs/>
          <w:color w:val="000000"/>
        </w:rPr>
        <w:t>Договора</w:t>
      </w:r>
      <w:r>
        <w:rPr>
          <w:color w:val="000000"/>
        </w:rPr>
        <w:t>, за исключением случаев, установленных законодательством Российской Федерации.</w:t>
      </w:r>
    </w:p>
    <w:p w:rsidR="003B7EA1" w:rsidRDefault="009A222A">
      <w:pPr>
        <w:widowControl w:val="0"/>
        <w:autoSpaceDE w:val="0"/>
        <w:autoSpaceDN w:val="0"/>
        <w:adjustRightInd w:val="0"/>
        <w:ind w:firstLine="709"/>
        <w:jc w:val="both"/>
      </w:pPr>
      <w:r>
        <w:rPr>
          <w:color w:val="000000"/>
        </w:rPr>
        <w:t>2.3. Источник финансировани</w:t>
      </w:r>
      <w:r>
        <w:t xml:space="preserve">я настоящего </w:t>
      </w:r>
      <w:r>
        <w:rPr>
          <w:bCs/>
        </w:rPr>
        <w:t>Договора</w:t>
      </w:r>
      <w:r>
        <w:t xml:space="preserve"> – сре6дства </w:t>
      </w:r>
      <w:r w:rsidR="003B7EA1">
        <w:t xml:space="preserve">за счет средств </w:t>
      </w:r>
      <w:r w:rsidR="003B7EA1">
        <w:rPr>
          <w:b/>
          <w:u w:val="single"/>
        </w:rPr>
        <w:t>бюджета ВМР ЛО</w:t>
      </w:r>
      <w:r w:rsidR="003B7EA1">
        <w:t xml:space="preserve"> </w:t>
      </w:r>
    </w:p>
    <w:p w:rsidR="00DC2857" w:rsidRDefault="009A222A">
      <w:pPr>
        <w:widowControl w:val="0"/>
        <w:autoSpaceDE w:val="0"/>
        <w:autoSpaceDN w:val="0"/>
        <w:adjustRightInd w:val="0"/>
        <w:ind w:firstLine="709"/>
        <w:jc w:val="both"/>
        <w:rPr>
          <w:color w:val="000000"/>
        </w:rPr>
      </w:pPr>
      <w:r>
        <w:rPr>
          <w:color w:val="000000"/>
        </w:rPr>
        <w:t xml:space="preserve">2.4. </w:t>
      </w:r>
      <w:r>
        <w:t>Оплата услуг производится ежеквартально по факту оказания услуг путем перечисления денежных средств Исполнителю в течение 7 (семи) рабочих дней на основании счета, акта оказания услуг (Приложение № 3 к Договору), оформленных в соответствии с требованиями действующих нормативных документов и подписанных уполномоченными представителями сторон.</w:t>
      </w:r>
    </w:p>
    <w:p w:rsidR="00DC2857" w:rsidRDefault="009A222A">
      <w:pPr>
        <w:ind w:firstLine="709"/>
        <w:jc w:val="both"/>
      </w:pPr>
      <w:r>
        <w:t xml:space="preserve"> Стоимость </w:t>
      </w:r>
      <w:r w:rsidR="00625A5F">
        <w:t>ежемесячного</w:t>
      </w:r>
      <w:r>
        <w:t xml:space="preserve"> сервисного обслуживания вентиляционного оборудования, систем кондиционирования воздуха составляет </w:t>
      </w:r>
      <w:r w:rsidR="00625A5F">
        <w:rPr>
          <w:b/>
          <w:bCs/>
        </w:rPr>
        <w:t>_______</w:t>
      </w:r>
      <w:r w:rsidR="003B7EA1" w:rsidRPr="0018664F">
        <w:rPr>
          <w:b/>
          <w:bCs/>
        </w:rPr>
        <w:t xml:space="preserve"> </w:t>
      </w:r>
      <w:r w:rsidRPr="0018664F">
        <w:rPr>
          <w:b/>
          <w:bCs/>
        </w:rPr>
        <w:t>(</w:t>
      </w:r>
      <w:r w:rsidR="00625A5F">
        <w:rPr>
          <w:b/>
          <w:bCs/>
        </w:rPr>
        <w:t>________</w:t>
      </w:r>
      <w:r w:rsidRPr="0018664F">
        <w:rPr>
          <w:b/>
          <w:bCs/>
        </w:rPr>
        <w:t>)</w:t>
      </w:r>
      <w:r w:rsidRPr="0018664F">
        <w:t xml:space="preserve">рублей </w:t>
      </w:r>
      <w:r w:rsidRPr="0018664F">
        <w:rPr>
          <w:b/>
          <w:bCs/>
        </w:rPr>
        <w:t>00</w:t>
      </w:r>
      <w:r w:rsidRPr="0018664F">
        <w:t xml:space="preserve"> копеек, НДС не облагается </w:t>
      </w:r>
      <w:r w:rsidR="00625A5F">
        <w:t xml:space="preserve">/облагается </w:t>
      </w:r>
    </w:p>
    <w:p w:rsidR="00DC2857" w:rsidRDefault="009A222A">
      <w:pPr>
        <w:autoSpaceDE w:val="0"/>
        <w:autoSpaceDN w:val="0"/>
        <w:adjustRightInd w:val="0"/>
        <w:ind w:firstLine="709"/>
        <w:jc w:val="both"/>
      </w:pPr>
      <w:r>
        <w:t xml:space="preserve">За услуги, подлежащие оказанию в декабре 2026 года, Исполнитель обязуется выписать счет Заказчику не позднее 20 декабря 2026 года, а Заказчик обязуется оплатить </w:t>
      </w:r>
      <w:r>
        <w:lastRenderedPageBreak/>
        <w:t xml:space="preserve">счет не позднее 25 декабря 2026 года, с последующим подписанием Сторонами акта оказания услуг (Приложение № 3 к Договору), за декабрь месяц согласно п.3.1. договора. </w:t>
      </w:r>
    </w:p>
    <w:p w:rsidR="00DC2857" w:rsidRDefault="009A222A">
      <w:pPr>
        <w:autoSpaceDE w:val="0"/>
        <w:autoSpaceDN w:val="0"/>
        <w:adjustRightInd w:val="0"/>
        <w:ind w:firstLine="709"/>
        <w:jc w:val="both"/>
        <w:rPr>
          <w:color w:val="FF0000"/>
        </w:rPr>
      </w:pPr>
      <w:r>
        <w:t>2.5. Для проверки исполнения обязательств по Договору, в части их соответствия условиям Договора,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rsidR="00DC2857" w:rsidRDefault="00DC2857">
      <w:pPr>
        <w:jc w:val="center"/>
        <w:rPr>
          <w:b/>
        </w:rPr>
      </w:pPr>
    </w:p>
    <w:p w:rsidR="00DC2857" w:rsidRDefault="009A222A">
      <w:pPr>
        <w:jc w:val="center"/>
        <w:rPr>
          <w:b/>
        </w:rPr>
      </w:pPr>
      <w:r>
        <w:rPr>
          <w:b/>
        </w:rPr>
        <w:t>3. Сроки, порядок и условия оказания услуг</w:t>
      </w:r>
    </w:p>
    <w:p w:rsidR="00DC2857" w:rsidRDefault="009A222A">
      <w:pPr>
        <w:ind w:firstLine="709"/>
        <w:jc w:val="both"/>
      </w:pPr>
      <w:r>
        <w:t>3.1. Срок оказания услуг: с 01.0</w:t>
      </w:r>
      <w:r w:rsidR="00625A5F">
        <w:t>9</w:t>
      </w:r>
      <w:r>
        <w:t>.2026 по 31.12.2026.</w:t>
      </w:r>
    </w:p>
    <w:p w:rsidR="00DC2857" w:rsidRDefault="009A222A">
      <w:pPr>
        <w:pStyle w:val="paragraph"/>
        <w:ind w:firstLine="705"/>
        <w:jc w:val="both"/>
        <w:textAlignment w:val="baseline"/>
        <w:rPr>
          <w:kern w:val="28"/>
        </w:rPr>
      </w:pPr>
      <w:r>
        <w:t xml:space="preserve">3.2. Место оказания услуг Ленинградская область, Выборгский район, г. </w:t>
      </w:r>
      <w:r w:rsidR="003B7EA1">
        <w:rPr>
          <w:bCs/>
        </w:rPr>
        <w:t>188827, Ленинградская обл., Выборгский р-н, п. Каменка, улица Героев Отечества, д. 27</w:t>
      </w:r>
      <w:r>
        <w:rPr>
          <w:kern w:val="28"/>
        </w:rPr>
        <w:t xml:space="preserve">3.3. Приемка услуг осуществляется путем подписания Заказчиком и </w:t>
      </w:r>
      <w:r>
        <w:t>Исполнителем</w:t>
      </w:r>
      <w:r>
        <w:rPr>
          <w:kern w:val="28"/>
        </w:rPr>
        <w:t xml:space="preserve"> акта </w:t>
      </w:r>
      <w:r>
        <w:t>оказания услуг</w:t>
      </w:r>
      <w:r>
        <w:rPr>
          <w:kern w:val="28"/>
        </w:rPr>
        <w:t>.</w:t>
      </w:r>
    </w:p>
    <w:p w:rsidR="00DC2857" w:rsidRDefault="009A222A">
      <w:pPr>
        <w:widowControl w:val="0"/>
        <w:ind w:firstLine="709"/>
        <w:jc w:val="both"/>
      </w:pPr>
      <w:r>
        <w:t xml:space="preserve">3.4. </w:t>
      </w:r>
      <w:r>
        <w:rPr>
          <w:kern w:val="28"/>
        </w:rPr>
        <w:t xml:space="preserve">После подписания Сторонами настоящего </w:t>
      </w:r>
      <w:r>
        <w:t>Договора</w:t>
      </w:r>
      <w:r>
        <w:rPr>
          <w:kern w:val="28"/>
        </w:rPr>
        <w:t xml:space="preserve">, акта </w:t>
      </w:r>
      <w:r>
        <w:t>оказания услуг</w:t>
      </w:r>
      <w:r>
        <w:rPr>
          <w:kern w:val="28"/>
        </w:rPr>
        <w:t xml:space="preserve">, Исполнитель не освобождается от выполнения любого из обязательств, предусмотренных настоящим </w:t>
      </w:r>
      <w:r>
        <w:t>Договором</w:t>
      </w:r>
      <w:r>
        <w:rPr>
          <w:kern w:val="28"/>
        </w:rPr>
        <w:t xml:space="preserve">, которые остались неисполненными или исполненными с ненадлежащим качеством. В этом случае к акту </w:t>
      </w:r>
      <w:r>
        <w:t xml:space="preserve">оказания услуг </w:t>
      </w:r>
      <w:r>
        <w:rPr>
          <w:kern w:val="28"/>
        </w:rPr>
        <w:t>прилагается перечень замечаний с указанием сроков их устранения.</w:t>
      </w:r>
    </w:p>
    <w:p w:rsidR="00DC2857" w:rsidRDefault="009A222A">
      <w:pPr>
        <w:widowControl w:val="0"/>
        <w:ind w:firstLine="709"/>
        <w:jc w:val="both"/>
      </w:pPr>
      <w:r>
        <w:t>3.5. Заказчик вправе отказаться от приемки Услуг в случае обнаружения недостатков, которые являются существенными и не могут быть устранены Исполнителем.</w:t>
      </w:r>
    </w:p>
    <w:p w:rsidR="00DC2857" w:rsidRDefault="00DC2857">
      <w:pPr>
        <w:rPr>
          <w:b/>
        </w:rPr>
      </w:pPr>
    </w:p>
    <w:p w:rsidR="00DC2857" w:rsidRDefault="009A222A">
      <w:pPr>
        <w:jc w:val="center"/>
        <w:rPr>
          <w:b/>
        </w:rPr>
      </w:pPr>
      <w:r>
        <w:rPr>
          <w:b/>
        </w:rPr>
        <w:t>4. Права и обязанности Сторон</w:t>
      </w:r>
    </w:p>
    <w:p w:rsidR="00DC2857" w:rsidRDefault="009A222A">
      <w:pPr>
        <w:widowControl w:val="0"/>
        <w:tabs>
          <w:tab w:val="left" w:pos="540"/>
          <w:tab w:val="left" w:pos="1440"/>
        </w:tabs>
        <w:autoSpaceDE w:val="0"/>
        <w:autoSpaceDN w:val="0"/>
        <w:adjustRightInd w:val="0"/>
        <w:ind w:firstLine="539"/>
        <w:jc w:val="both"/>
        <w:rPr>
          <w:bCs/>
        </w:rPr>
      </w:pPr>
      <w:r>
        <w:t>4.1. Исполнитель обязуется:</w:t>
      </w:r>
    </w:p>
    <w:p w:rsidR="00DC2857" w:rsidRDefault="009A222A">
      <w:pPr>
        <w:ind w:firstLine="539"/>
        <w:jc w:val="both"/>
      </w:pPr>
      <w:r>
        <w:t xml:space="preserve">4.1.1. оказать услуги по </w:t>
      </w:r>
      <w:r>
        <w:rPr>
          <w:rFonts w:eastAsia="Calibri"/>
          <w:lang w:eastAsia="en-US"/>
        </w:rPr>
        <w:t>техническому обслуживанию вентиляционного оборудования</w:t>
      </w:r>
      <w:r>
        <w:t xml:space="preserve">, систем кондиционирования в </w:t>
      </w:r>
      <w:r w:rsidRPr="003B7EA1">
        <w:t xml:space="preserve">учреждении </w:t>
      </w:r>
      <w:r w:rsidR="003B7EA1" w:rsidRPr="003B7EA1">
        <w:t>МБОУ «Каменская СОШ»</w:t>
      </w:r>
      <w:r w:rsidRPr="003B7EA1">
        <w:t>_</w:t>
      </w:r>
      <w:r w:rsidRPr="003B7EA1">
        <w:rPr>
          <w:rFonts w:eastAsia="Calibri"/>
          <w:lang w:eastAsia="en-US"/>
        </w:rPr>
        <w:t>в</w:t>
      </w:r>
      <w:r>
        <w:rPr>
          <w:rFonts w:eastAsia="Calibri"/>
          <w:lang w:eastAsia="en-US"/>
        </w:rPr>
        <w:t xml:space="preserve"> соответствии с Приложением № 2</w:t>
      </w:r>
      <w:r w:rsidR="0030344A">
        <w:rPr>
          <w:rFonts w:eastAsia="Calibri"/>
          <w:lang w:eastAsia="en-US"/>
        </w:rPr>
        <w:t xml:space="preserve"> </w:t>
      </w:r>
      <w:r>
        <w:rPr>
          <w:rFonts w:eastAsia="Calibri"/>
          <w:lang w:eastAsia="en-US"/>
        </w:rPr>
        <w:t>в течение срока, указанного в п. 3.1 Договора.</w:t>
      </w:r>
    </w:p>
    <w:p w:rsidR="00DC2857" w:rsidRDefault="009A222A">
      <w:pPr>
        <w:ind w:firstLine="539"/>
        <w:jc w:val="both"/>
      </w:pPr>
      <w:r>
        <w:t>4.1.2. обеспечить возможность круглосуточного выезда специалиста для обеспечения услуг по ремонту вентиляционного оборудования, систем кондиционирования и осушения воздуха по вызову Заказчика в течение двенадцати часов с момента поступления заявки. Принимать вызовы круглосуточно, а также в выходные и праздничные дни по телефонам +79214422294.</w:t>
      </w:r>
    </w:p>
    <w:p w:rsidR="00DC2857" w:rsidRDefault="009A222A">
      <w:pPr>
        <w:pStyle w:val="3"/>
        <w:widowControl w:val="0"/>
        <w:ind w:firstLine="539"/>
      </w:pPr>
      <w:r>
        <w:t>4.1.3. обеспечить Заказчика возможностью контролировать ход оказания услуг, в том числе представление по его требованию отчетов и информации о ходе оказания услуг;</w:t>
      </w:r>
    </w:p>
    <w:p w:rsidR="00DC2857" w:rsidRDefault="009A222A">
      <w:pPr>
        <w:pStyle w:val="3"/>
        <w:widowControl w:val="0"/>
        <w:ind w:firstLine="539"/>
      </w:pPr>
      <w:r>
        <w:t>4.1.4 при необходимости замены запасных частей оборудования согласовать указанные действия с Заказчиком, в том числе по вопросу стоимости запасных частей и услуг по ремонтным работам.</w:t>
      </w:r>
    </w:p>
    <w:p w:rsidR="00DC2857" w:rsidRDefault="009A222A">
      <w:pPr>
        <w:pStyle w:val="3"/>
        <w:widowControl w:val="0"/>
        <w:ind w:firstLine="539"/>
      </w:pPr>
      <w:r>
        <w:t>4.1.5. незамедлительно информировать Заказчика об обнаруженной невозможности получения ожидаемых результатов.</w:t>
      </w:r>
    </w:p>
    <w:p w:rsidR="00DC2857" w:rsidRDefault="009A222A">
      <w:pPr>
        <w:pStyle w:val="3"/>
        <w:widowControl w:val="0"/>
        <w:ind w:firstLine="539"/>
      </w:pPr>
      <w:r>
        <w:t>4.1.6.   своевременно устранять выявленные недостатки, недочеты в процессе и/или в результате технического обслуживания по Договору, выполнять гарантийные обязательства по Договору</w:t>
      </w:r>
    </w:p>
    <w:p w:rsidR="00DC2857" w:rsidRDefault="009A222A">
      <w:pPr>
        <w:widowControl w:val="0"/>
        <w:autoSpaceDE w:val="0"/>
        <w:autoSpaceDN w:val="0"/>
        <w:adjustRightInd w:val="0"/>
        <w:ind w:firstLine="539"/>
        <w:jc w:val="both"/>
        <w:rPr>
          <w:bCs/>
        </w:rPr>
      </w:pPr>
      <w:r>
        <w:rPr>
          <w:bCs/>
        </w:rPr>
        <w:t>4.2. Заказчик обязуется:</w:t>
      </w:r>
    </w:p>
    <w:p w:rsidR="00DC2857" w:rsidRDefault="009A222A">
      <w:pPr>
        <w:pStyle w:val="3"/>
        <w:widowControl w:val="0"/>
        <w:ind w:firstLine="539"/>
      </w:pPr>
      <w:r>
        <w:t>4.2.1. предоставить Исполнителю информацию, необходимую для оказания услуг по Договору в полном объеме.</w:t>
      </w:r>
    </w:p>
    <w:p w:rsidR="00DC2857" w:rsidRDefault="009A222A">
      <w:pPr>
        <w:widowControl w:val="0"/>
        <w:autoSpaceDE w:val="0"/>
        <w:autoSpaceDN w:val="0"/>
        <w:adjustRightInd w:val="0"/>
        <w:ind w:firstLine="539"/>
        <w:jc w:val="both"/>
        <w:rPr>
          <w:bCs/>
        </w:rPr>
      </w:pPr>
      <w:r>
        <w:rPr>
          <w:bCs/>
        </w:rPr>
        <w:t>4.3. Исполнитель имеет право:</w:t>
      </w:r>
    </w:p>
    <w:p w:rsidR="00DC2857" w:rsidRDefault="009A222A">
      <w:pPr>
        <w:widowControl w:val="0"/>
        <w:autoSpaceDE w:val="0"/>
        <w:autoSpaceDN w:val="0"/>
        <w:adjustRightInd w:val="0"/>
        <w:ind w:firstLine="539"/>
        <w:jc w:val="both"/>
      </w:pPr>
      <w:r>
        <w:t>4.3.1. получать от Заказчика информацию, необходимую для оказания услуг по Договору в полном объеме.</w:t>
      </w:r>
    </w:p>
    <w:p w:rsidR="00625A5F" w:rsidRDefault="00625A5F" w:rsidP="006932C9">
      <w:pPr>
        <w:pStyle w:val="ad"/>
        <w:ind w:left="0" w:firstLine="567"/>
        <w:contextualSpacing/>
        <w:jc w:val="both"/>
        <w:rPr>
          <w:sz w:val="24"/>
          <w:szCs w:val="24"/>
        </w:rPr>
      </w:pPr>
      <w:r w:rsidRPr="00625A5F">
        <w:rPr>
          <w:sz w:val="24"/>
          <w:szCs w:val="24"/>
        </w:rPr>
        <w:t xml:space="preserve">   4.3.2</w:t>
      </w:r>
      <w:r>
        <w:t>.</w:t>
      </w:r>
      <w:r w:rsidRPr="00625A5F">
        <w:t xml:space="preserve"> </w:t>
      </w:r>
      <w:r>
        <w:rPr>
          <w:sz w:val="24"/>
          <w:szCs w:val="24"/>
        </w:rPr>
        <w:t xml:space="preserve">заблаговременно (не позднее, чем за семь дней до начала работ) направлять ходатайство о разрешении допуска работников Исполнителя на территорию жилой зоны закрытого военного городка в связи с размещением объектов Заказчика на территории жилой зоны закрытого военного городка с усиленным пропускным режимом </w:t>
      </w:r>
      <w:r>
        <w:rPr>
          <w:sz w:val="24"/>
          <w:szCs w:val="24"/>
        </w:rPr>
        <w:lastRenderedPageBreak/>
        <w:t>(Распоряжение Правительства Российской Федерации от 01.06.2000 г. №752-р), в бюро пропусков территориального подразделения Министерства обороны РФ (по месту размещения объектов Заказчика), по форме, предоставленной Заказчиком. Для граждан иностранных государств вход на территорию жилой зоны закрытого военного городка ограничен, в связи с чем в допуске работкам Исполнителя может быть отказано по причинам, не зависящим от Заказчика. Ходатайство перед направлением в бюро пропусков необходимо заверить подписью уполномоченного должностного лица и печатью Заказчика. Ответственность за нарушение пропускного режима, а также срыв сроков выполнения работ по причине не допуска на территорию закрытого военного городка работников Исполнителя, лежит на Исполнителе.</w:t>
      </w:r>
    </w:p>
    <w:p w:rsidR="00DC2857" w:rsidRDefault="009A222A">
      <w:pPr>
        <w:widowControl w:val="0"/>
        <w:autoSpaceDE w:val="0"/>
        <w:autoSpaceDN w:val="0"/>
        <w:adjustRightInd w:val="0"/>
        <w:ind w:firstLine="539"/>
        <w:jc w:val="both"/>
        <w:rPr>
          <w:bCs/>
        </w:rPr>
      </w:pPr>
      <w:r>
        <w:rPr>
          <w:bCs/>
        </w:rPr>
        <w:t>4.4. Заказчик имеет право:</w:t>
      </w:r>
    </w:p>
    <w:p w:rsidR="00DC2857" w:rsidRDefault="009A222A">
      <w:pPr>
        <w:widowControl w:val="0"/>
        <w:autoSpaceDE w:val="0"/>
        <w:autoSpaceDN w:val="0"/>
        <w:adjustRightInd w:val="0"/>
        <w:ind w:firstLine="539"/>
        <w:jc w:val="both"/>
      </w:pPr>
      <w:r>
        <w:t>4.4.1 осуществлять контроль за ходом оказания услуг, в том числе требовать представления отчетов и информации о ходе оказания услуг в соответствии с условиями Договора.</w:t>
      </w:r>
    </w:p>
    <w:p w:rsidR="00DC2857" w:rsidRDefault="009A222A">
      <w:pPr>
        <w:widowControl w:val="0"/>
        <w:autoSpaceDE w:val="0"/>
        <w:autoSpaceDN w:val="0"/>
        <w:adjustRightInd w:val="0"/>
        <w:ind w:firstLine="539"/>
        <w:jc w:val="both"/>
      </w:pPr>
      <w:r>
        <w:t>4.4.2. требовать от Исполнителя устранения недостатков в оказанных услугах, допущенных по вине Исполнителя.</w:t>
      </w:r>
    </w:p>
    <w:p w:rsidR="00DC2857" w:rsidRDefault="00DC2857">
      <w:pPr>
        <w:ind w:firstLine="720"/>
        <w:jc w:val="both"/>
      </w:pPr>
    </w:p>
    <w:p w:rsidR="00DC2857" w:rsidRDefault="009A222A">
      <w:pPr>
        <w:ind w:firstLine="709"/>
        <w:jc w:val="center"/>
        <w:rPr>
          <w:b/>
          <w:bCs/>
        </w:rPr>
      </w:pPr>
      <w:r>
        <w:rPr>
          <w:b/>
          <w:bCs/>
        </w:rPr>
        <w:t>5. Изменение условий Договора</w:t>
      </w:r>
    </w:p>
    <w:p w:rsidR="00DC2857" w:rsidRDefault="009A222A">
      <w:pPr>
        <w:ind w:firstLine="709"/>
        <w:jc w:val="both"/>
      </w:pPr>
      <w:r>
        <w:rPr>
          <w:iCs/>
        </w:rPr>
        <w:t xml:space="preserve">5.1. </w:t>
      </w:r>
      <w:r>
        <w:t>Изменение существенных условий Договора при его исполнении допускается по соглашению Сторон в следующих случаях:</w:t>
      </w:r>
    </w:p>
    <w:p w:rsidR="00DC2857" w:rsidRDefault="009A222A">
      <w:pPr>
        <w:ind w:firstLine="709"/>
        <w:jc w:val="both"/>
      </w:pPr>
      <w:r>
        <w:t>- при снижении цены Договора без изменения предусмотренного Договором объема услуги, качества оказываемой услуги и иных условий Договора;</w:t>
      </w:r>
    </w:p>
    <w:p w:rsidR="00DC2857" w:rsidRDefault="009A222A">
      <w:pPr>
        <w:ind w:firstLine="709"/>
        <w:jc w:val="both"/>
      </w:pPr>
      <w:r>
        <w:t xml:space="preserve">- если по предложению Заказчика увеличивается предусмотренный Договором объем услуги не более чем на тридцать процентов или уменьшается предусмотренный Договором объем оказываемой услуги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тридцать процентов цены Договора. При уменьшении предусмотренного Договором объема услуги Стороны уменьшают цену Договора исходя из цены единицы услуги; </w:t>
      </w:r>
    </w:p>
    <w:p w:rsidR="00DC2857" w:rsidRDefault="009A222A">
      <w:pPr>
        <w:ind w:firstLine="709"/>
        <w:jc w:val="both"/>
        <w:rPr>
          <w:rFonts w:eastAsia="Calibri"/>
        </w:rPr>
      </w:pPr>
      <w:r>
        <w:t>- п</w:t>
      </w:r>
      <w:r>
        <w:rPr>
          <w:rFonts w:eastAsia="Calibri"/>
        </w:rPr>
        <w:t xml:space="preserve">ри исполнении </w:t>
      </w:r>
      <w:r>
        <w:t>Договора</w:t>
      </w:r>
      <w:r>
        <w:rPr>
          <w:rFonts w:eastAsia="Calibri"/>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t>Договоре</w:t>
      </w:r>
      <w:r>
        <w:rPr>
          <w:rFonts w:eastAsia="Calibri"/>
        </w:rPr>
        <w:t>.</w:t>
      </w:r>
    </w:p>
    <w:p w:rsidR="00DC2857" w:rsidRDefault="00DC2857">
      <w:pPr>
        <w:rPr>
          <w:b/>
        </w:rPr>
      </w:pPr>
    </w:p>
    <w:p w:rsidR="00DC2857" w:rsidRDefault="009A222A">
      <w:pPr>
        <w:jc w:val="center"/>
        <w:rPr>
          <w:b/>
        </w:rPr>
      </w:pPr>
      <w:r>
        <w:rPr>
          <w:b/>
        </w:rPr>
        <w:t>6. Ответственность сторон</w:t>
      </w:r>
    </w:p>
    <w:p w:rsidR="00DC2857" w:rsidRDefault="009A222A">
      <w:pPr>
        <w:autoSpaceDE w:val="0"/>
        <w:autoSpaceDN w:val="0"/>
        <w:adjustRightInd w:val="0"/>
        <w:ind w:firstLine="709"/>
        <w:jc w:val="both"/>
      </w:pPr>
      <w: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DC2857" w:rsidRDefault="009A222A">
      <w:pPr>
        <w:ind w:firstLine="709"/>
        <w:jc w:val="both"/>
      </w:pPr>
      <w: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DC2857" w:rsidRDefault="009A222A">
      <w:pPr>
        <w:ind w:firstLine="709"/>
        <w:jc w:val="both"/>
      </w:pPr>
      <w:r>
        <w:t>6.3.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ключевой ставки Центрального Банка Российской Федерации на день уплаты от не уплаченной в срок суммы.</w:t>
      </w:r>
    </w:p>
    <w:p w:rsidR="00DC2857" w:rsidRDefault="009A222A">
      <w:pPr>
        <w:ind w:firstLine="709"/>
        <w:jc w:val="both"/>
        <w:rPr>
          <w:i/>
        </w:rPr>
      </w:pPr>
      <w:r>
        <w:t xml:space="preserve">6.4. Штрафы начисляются за ненадлежащее исполнение Заказчиком обязательств, предусмотренных Договором, за исключением просрочки исполнения обязательств, </w:t>
      </w:r>
      <w:r>
        <w:lastRenderedPageBreak/>
        <w:t>предусмотренных Договором. Размер штрафа устанавливается в размере 10 процентов цены Договора.</w:t>
      </w:r>
    </w:p>
    <w:p w:rsidR="00DC2857" w:rsidRDefault="009A222A">
      <w:pPr>
        <w:ind w:firstLine="709"/>
        <w:jc w:val="both"/>
      </w:pPr>
      <w:r>
        <w:t>6.5.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DC2857" w:rsidRDefault="009A222A">
      <w:pPr>
        <w:ind w:firstLine="709"/>
        <w:jc w:val="both"/>
      </w:pPr>
      <w:r>
        <w:t>6.6. Пеня начисляется за каждый день просрочки исполнения Исполнителем обязательств по оказанию услуг, предусмотренных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ключевой ставки Центрального Банка Российской Федерации от стоимости Услуги.</w:t>
      </w:r>
    </w:p>
    <w:p w:rsidR="00DC2857" w:rsidRDefault="009A222A">
      <w:pPr>
        <w:ind w:firstLine="709"/>
        <w:jc w:val="both"/>
        <w:rPr>
          <w:i/>
        </w:rPr>
      </w:pPr>
      <w:r>
        <w:t>6.7. Штрафы начисляются за неисполнение или ненадлежащее исполнение Исполнителем обязательств, предусмотренных Договором. Размер штрафа устанавливается в размере 10 процентов цены Договора.</w:t>
      </w:r>
    </w:p>
    <w:p w:rsidR="00DC2857" w:rsidRDefault="009A222A">
      <w:pPr>
        <w:ind w:firstLine="709"/>
        <w:jc w:val="both"/>
        <w:rPr>
          <w:iCs/>
        </w:rPr>
      </w:pPr>
      <w:r>
        <w:rPr>
          <w:iCs/>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DC2857" w:rsidRDefault="009A222A">
      <w:pPr>
        <w:snapToGrid w:val="0"/>
        <w:ind w:firstLine="709"/>
        <w:jc w:val="both"/>
      </w:pPr>
      <w:r>
        <w:t>6.9. Уплата неустойки (штрафа, пени) не освобождает виновную Сторону от исполнения принятых на себя обязательств по Договору, за исключением случаев, когда такое обязательство вследствие просрочки утратило интерес для другой Стороны (в этом случае такое обязательство считается неисполненным).</w:t>
      </w:r>
    </w:p>
    <w:p w:rsidR="00DC2857" w:rsidRDefault="009A222A">
      <w:pPr>
        <w:snapToGrid w:val="0"/>
        <w:ind w:firstLine="709"/>
        <w:jc w:val="both"/>
      </w:pPr>
      <w:r>
        <w:t xml:space="preserve">6.10. Исполнитель гарантирует надлежащее качество оказываемых услуг в соответствии с нормативными требованиями и положениями настоящего договора. </w:t>
      </w:r>
    </w:p>
    <w:p w:rsidR="00DC2857" w:rsidRDefault="00DC2857">
      <w:pPr>
        <w:snapToGrid w:val="0"/>
        <w:ind w:firstLine="709"/>
        <w:jc w:val="both"/>
      </w:pPr>
    </w:p>
    <w:p w:rsidR="00DC2857" w:rsidRDefault="009A222A">
      <w:pPr>
        <w:jc w:val="center"/>
        <w:rPr>
          <w:b/>
        </w:rPr>
      </w:pPr>
      <w:r>
        <w:rPr>
          <w:b/>
        </w:rPr>
        <w:t>7. Антикоррупционная оговорка</w:t>
      </w:r>
    </w:p>
    <w:p w:rsidR="00DC2857" w:rsidRDefault="009A222A">
      <w:pPr>
        <w:ind w:firstLine="709"/>
        <w:jc w:val="both"/>
      </w:pPr>
      <w:r>
        <w:t>7.1.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rsidR="00DC2857" w:rsidRDefault="009A222A">
      <w:pPr>
        <w:ind w:firstLine="709"/>
        <w:jc w:val="both"/>
      </w:pPr>
      <w:r>
        <w:t>7.2.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10 рабочих дней с даты направления письменного уведомления.</w:t>
      </w:r>
    </w:p>
    <w:p w:rsidR="00DC2857" w:rsidRDefault="009A222A">
      <w:pPr>
        <w:ind w:firstLine="709"/>
        <w:jc w:val="both"/>
      </w:pPr>
      <w:r>
        <w:t xml:space="preserve">7.3.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w:t>
      </w:r>
      <w:r>
        <w:lastRenderedPageBreak/>
        <w:t>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rsidR="009A222A" w:rsidRDefault="009A222A">
      <w:pPr>
        <w:jc w:val="both"/>
      </w:pPr>
    </w:p>
    <w:p w:rsidR="00DC2857" w:rsidRDefault="00DC2857">
      <w:pPr>
        <w:jc w:val="both"/>
      </w:pPr>
    </w:p>
    <w:p w:rsidR="00DC2857" w:rsidRDefault="009A222A">
      <w:pPr>
        <w:jc w:val="center"/>
        <w:rPr>
          <w:b/>
        </w:rPr>
      </w:pPr>
      <w:r>
        <w:rPr>
          <w:b/>
        </w:rPr>
        <w:t>8. Обстоятельства непреодолимой силы</w:t>
      </w:r>
    </w:p>
    <w:p w:rsidR="00DC2857" w:rsidRDefault="009A222A">
      <w:pPr>
        <w:ind w:firstLine="709"/>
        <w:jc w:val="both"/>
      </w:pPr>
      <w: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и, если эти обстоятельства непосредственно повлияли на исполнение настоящего Договора.</w:t>
      </w:r>
    </w:p>
    <w:p w:rsidR="00DC2857" w:rsidRDefault="009A222A">
      <w:pPr>
        <w:snapToGrid w:val="0"/>
        <w:ind w:firstLine="709"/>
        <w:jc w:val="both"/>
      </w:pPr>
      <w:r>
        <w:t>8.2. 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rsidR="00DC2857" w:rsidRDefault="009A222A">
      <w:pPr>
        <w:snapToGrid w:val="0"/>
        <w:ind w:firstLine="709"/>
        <w:jc w:val="both"/>
      </w:pPr>
      <w:r>
        <w:t xml:space="preserve">8.3.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rsidR="00DC2857" w:rsidRDefault="009A222A">
      <w:pPr>
        <w:snapToGrid w:val="0"/>
        <w:ind w:firstLine="709"/>
        <w:jc w:val="both"/>
      </w:pPr>
      <w:r>
        <w:t>8.4. Обстоятельства непреодолимой силы учитываются при исчислении срока действия Договора.</w:t>
      </w:r>
    </w:p>
    <w:p w:rsidR="00DC2857" w:rsidRDefault="00DC2857">
      <w:pPr>
        <w:ind w:firstLine="709"/>
        <w:jc w:val="both"/>
        <w:rPr>
          <w:b/>
        </w:rPr>
      </w:pPr>
    </w:p>
    <w:p w:rsidR="00DC2857" w:rsidRDefault="009A222A">
      <w:pPr>
        <w:ind w:firstLine="709"/>
        <w:jc w:val="center"/>
        <w:rPr>
          <w:b/>
        </w:rPr>
      </w:pPr>
      <w:r>
        <w:rPr>
          <w:b/>
        </w:rPr>
        <w:t>9. Порядок расторжения Договора</w:t>
      </w:r>
    </w:p>
    <w:p w:rsidR="00DC2857" w:rsidRDefault="009A222A">
      <w:pPr>
        <w:ind w:firstLine="709"/>
        <w:jc w:val="both"/>
      </w:pPr>
      <w:r>
        <w:t>9.1.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rsidR="00DC2857" w:rsidRDefault="009A222A">
      <w:pPr>
        <w:ind w:firstLine="709"/>
        <w:jc w:val="both"/>
      </w:pPr>
      <w:r>
        <w:t xml:space="preserve">9.2. Заказчик вправе принять решение об одностороннем отказе от исполнения Договора </w:t>
      </w:r>
      <w:r>
        <w:rPr>
          <w:bCs/>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t xml:space="preserve">. До принятия решения об одностороннем отказе от исполнения Договора Заказчик вправе провести экспертизу оказанных услуг с привлечением экспертов, экспертных организаций </w:t>
      </w:r>
    </w:p>
    <w:p w:rsidR="00DC2857" w:rsidRDefault="009A222A">
      <w:pPr>
        <w:ind w:firstLine="709"/>
        <w:jc w:val="both"/>
      </w:pPr>
      <w:r>
        <w:t>9.3.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DC2857" w:rsidRDefault="00DC2857">
      <w:pPr>
        <w:jc w:val="center"/>
        <w:rPr>
          <w:b/>
        </w:rPr>
      </w:pPr>
    </w:p>
    <w:p w:rsidR="00DC2857" w:rsidRDefault="009A222A">
      <w:pPr>
        <w:jc w:val="center"/>
        <w:rPr>
          <w:b/>
        </w:rPr>
      </w:pPr>
      <w:r>
        <w:rPr>
          <w:b/>
        </w:rPr>
        <w:t>10. Разрешение споров</w:t>
      </w:r>
    </w:p>
    <w:p w:rsidR="00DC2857" w:rsidRDefault="009A222A">
      <w:pPr>
        <w:ind w:firstLine="709"/>
        <w:jc w:val="both"/>
      </w:pPr>
      <w:r>
        <w:t>10.1. Претензионный порядок разрешения споров по Договору обязателен для Сторон. Срок рассмотрения претензии составляет 10 (десять) календарных дней с даты направления претензии.</w:t>
      </w:r>
    </w:p>
    <w:p w:rsidR="00DC2857" w:rsidRDefault="009A222A">
      <w:pPr>
        <w:ind w:firstLine="709"/>
        <w:jc w:val="both"/>
      </w:pPr>
      <w:r>
        <w:t>Любые претензии, направляемые в рамках настоящего Договора, могут быть направлены на указанный в настоящей статье адрес либо на адрес регистрации Стороны, указанный в реквизитах Сторон в графе подписи. Надлежащим порядком направления претензии признается любой из следующих способов: телеграммой, по телеграфу, по факсу, электронной почте, через почтовую или курьерскую службу, либо доставка в приемную (ресепшн) Стороны по адресам, указанным в Договоре или ЕГРЮЛ.</w:t>
      </w:r>
    </w:p>
    <w:p w:rsidR="00DC2857" w:rsidRDefault="009A222A">
      <w:pPr>
        <w:ind w:firstLine="709"/>
        <w:jc w:val="both"/>
      </w:pPr>
      <w:r>
        <w:t>Претензия считается доставленной, если претензия направлена способом, указанным в настоящем Договоре. Претензия считается доставленной при недобросовестном воспрепятствовании или уклонении от получения отправления, письма, телеграммы, а также блокировки получения электронных сообщений от направляющей Стороны.</w:t>
      </w:r>
    </w:p>
    <w:p w:rsidR="00DC2857" w:rsidRDefault="009A222A">
      <w:pPr>
        <w:ind w:firstLine="709"/>
        <w:jc w:val="both"/>
      </w:pPr>
      <w:r>
        <w:lastRenderedPageBreak/>
        <w:t>10.2. Надлежащими адресами для отправки почты, электронной почты и надлежащими номерами факсов, на которые должны отправляться претензии, являются:</w:t>
      </w:r>
    </w:p>
    <w:p w:rsidR="00DC2857" w:rsidRDefault="009A222A">
      <w:pPr>
        <w:pStyle w:val="Standard"/>
        <w:ind w:firstLine="709"/>
        <w:jc w:val="both"/>
      </w:pPr>
      <w:r>
        <w:t xml:space="preserve">Исполнитель: </w:t>
      </w:r>
      <w:r w:rsidR="006932C9">
        <w:t>_______________________________________________</w:t>
      </w:r>
    </w:p>
    <w:p w:rsidR="00DC2857" w:rsidRPr="006932C9" w:rsidRDefault="009A222A">
      <w:pPr>
        <w:pStyle w:val="Standard"/>
        <w:ind w:firstLine="709"/>
        <w:jc w:val="both"/>
      </w:pPr>
      <w:r>
        <w:rPr>
          <w:lang w:val="en-US"/>
        </w:rPr>
        <w:t>E</w:t>
      </w:r>
      <w:r w:rsidRPr="007A0647">
        <w:t>-</w:t>
      </w:r>
      <w:r>
        <w:rPr>
          <w:lang w:val="en-US"/>
        </w:rPr>
        <w:t>mail</w:t>
      </w:r>
      <w:r w:rsidRPr="007A0647">
        <w:t xml:space="preserve">: </w:t>
      </w:r>
      <w:r w:rsidR="006932C9">
        <w:t>______________________</w:t>
      </w:r>
      <w:r w:rsidRPr="007A0647">
        <w:t xml:space="preserve">; </w:t>
      </w:r>
      <w:r>
        <w:t>Тел</w:t>
      </w:r>
      <w:r w:rsidRPr="007A0647">
        <w:t xml:space="preserve">: </w:t>
      </w:r>
      <w:r w:rsidR="006932C9">
        <w:t>_________________________--</w:t>
      </w:r>
    </w:p>
    <w:p w:rsidR="009A222A" w:rsidRDefault="009A222A" w:rsidP="009A222A">
      <w:pPr>
        <w:pStyle w:val="Standard"/>
        <w:ind w:firstLine="709"/>
        <w:jc w:val="both"/>
        <w:rPr>
          <w:bCs/>
        </w:rPr>
      </w:pPr>
      <w:bookmarkStart w:id="2" w:name="_Hlk220071789"/>
      <w:r>
        <w:t xml:space="preserve">Заказчик: 188950, Ленинградская область, Выборгский район, </w:t>
      </w:r>
      <w:bookmarkEnd w:id="2"/>
      <w:r>
        <w:rPr>
          <w:bCs/>
        </w:rPr>
        <w:t xml:space="preserve">Ленинградская обл., Выборгский р-н, п. Каменка, улица Героев Отечества, д. 27 </w:t>
      </w:r>
    </w:p>
    <w:p w:rsidR="009A222A" w:rsidRPr="009A222A" w:rsidRDefault="009A222A" w:rsidP="009A222A">
      <w:pPr>
        <w:pStyle w:val="Standard"/>
        <w:ind w:firstLine="709"/>
        <w:jc w:val="both"/>
        <w:rPr>
          <w:bCs/>
          <w:lang w:val="en-US"/>
        </w:rPr>
      </w:pPr>
      <w:r>
        <w:rPr>
          <w:lang w:val="en-US"/>
        </w:rPr>
        <w:t>E</w:t>
      </w:r>
      <w:r w:rsidRPr="009A222A">
        <w:rPr>
          <w:lang w:val="en-US"/>
        </w:rPr>
        <w:t>-</w:t>
      </w:r>
      <w:r>
        <w:rPr>
          <w:lang w:val="en-US"/>
        </w:rPr>
        <w:t>mail</w:t>
      </w:r>
      <w:r w:rsidRPr="009A222A">
        <w:rPr>
          <w:lang w:val="en-US"/>
        </w:rPr>
        <w:t xml:space="preserve">: </w:t>
      </w:r>
      <w:hyperlink r:id="rId8" w:history="1">
        <w:r w:rsidRPr="009A222A">
          <w:rPr>
            <w:rStyle w:val="a4"/>
            <w:lang w:val="en-US"/>
          </w:rPr>
          <w:t>kambuhkamshkola@mail.ru</w:t>
        </w:r>
      </w:hyperlink>
      <w:r w:rsidRPr="009A222A">
        <w:rPr>
          <w:rStyle w:val="a4"/>
          <w:lang w:val="en-US"/>
        </w:rPr>
        <w:t xml:space="preserve">  </w:t>
      </w:r>
      <w:r w:rsidRPr="009A222A">
        <w:rPr>
          <w:lang w:val="en-US"/>
        </w:rPr>
        <w:t xml:space="preserve"> </w:t>
      </w:r>
      <w:r>
        <w:t>Тел</w:t>
      </w:r>
      <w:r w:rsidRPr="009A222A">
        <w:rPr>
          <w:lang w:val="en-US"/>
        </w:rPr>
        <w:t xml:space="preserve"> : </w:t>
      </w:r>
      <w:r w:rsidRPr="009A222A">
        <w:rPr>
          <w:bCs/>
          <w:lang w:val="en-US"/>
        </w:rPr>
        <w:t>: 8(81378) 99-111</w:t>
      </w:r>
    </w:p>
    <w:p w:rsidR="00DC2857" w:rsidRDefault="009A222A">
      <w:pPr>
        <w:ind w:firstLine="709"/>
        <w:jc w:val="both"/>
      </w:pPr>
      <w:r>
        <w:t>Все направляемые претензии и уведомления должны быть адресованы лицу, ответственному за исполнение Договора:</w:t>
      </w:r>
    </w:p>
    <w:p w:rsidR="00DC2857" w:rsidRDefault="009A222A">
      <w:pPr>
        <w:pStyle w:val="Standard"/>
        <w:ind w:firstLine="709"/>
        <w:jc w:val="both"/>
      </w:pPr>
      <w:r>
        <w:t xml:space="preserve">Исполнитель: </w:t>
      </w:r>
      <w:r w:rsidR="006932C9">
        <w:rPr>
          <w:color w:val="000000" w:themeColor="text1"/>
        </w:rPr>
        <w:t>_______________________-</w:t>
      </w:r>
      <w:r>
        <w:rPr>
          <w:color w:val="000000" w:themeColor="text1"/>
        </w:rPr>
        <w:t xml:space="preserve">, Тел.: </w:t>
      </w:r>
      <w:r>
        <w:t xml:space="preserve">8 </w:t>
      </w:r>
      <w:r w:rsidR="006932C9">
        <w:t>________________-</w:t>
      </w:r>
    </w:p>
    <w:p w:rsidR="009A222A" w:rsidRDefault="009A222A" w:rsidP="009A222A">
      <w:pPr>
        <w:pStyle w:val="Standard"/>
        <w:ind w:firstLine="709"/>
        <w:jc w:val="both"/>
        <w:rPr>
          <w:bCs/>
        </w:rPr>
      </w:pPr>
      <w:r>
        <w:t xml:space="preserve">Заказчик   Батуевская Оксана Валерьевна; Тел.: </w:t>
      </w:r>
      <w:r w:rsidRPr="009A222A">
        <w:rPr>
          <w:bCs/>
        </w:rPr>
        <w:t>8(81378) 99-111</w:t>
      </w:r>
      <w:r>
        <w:rPr>
          <w:bCs/>
        </w:rPr>
        <w:t xml:space="preserve">. </w:t>
      </w:r>
    </w:p>
    <w:p w:rsidR="009A222A" w:rsidRPr="009A222A" w:rsidRDefault="009A222A" w:rsidP="009A222A">
      <w:pPr>
        <w:pStyle w:val="Standard"/>
        <w:ind w:firstLine="709"/>
        <w:jc w:val="both"/>
        <w:rPr>
          <w:bCs/>
        </w:rPr>
      </w:pPr>
      <w:r>
        <w:rPr>
          <w:bCs/>
        </w:rPr>
        <w:t xml:space="preserve"> Контактное лицо: Костенко Александр Евгеньевич; Тел.  8 (911)024-37-55. </w:t>
      </w:r>
    </w:p>
    <w:p w:rsidR="00DC2857" w:rsidRDefault="009A222A">
      <w:pPr>
        <w:ind w:firstLine="709"/>
        <w:jc w:val="both"/>
      </w:pPr>
      <w:r>
        <w:t>10.3. Сторона, у которой произошло изменение любого указанного в пункте 10.2. или реквизитах Сторон Договора адреса, номера или иного реквизита, обязана письменно уведомить другую Сторону о таком изменении в пятидневный срок. Действия, совершенные с использованием недействующих адресов, номеров или реквизитов, будут признаваться надлежащим исполнением, если в адрес исполнившей Стороны не доставлялось соответствующего уведомления об изменении. Сторона, не сделавшая письменного уведомления, несет все риски, связанные с изменением реквизита, в том числе риски неполучения любого юридически значимого уведомления, риски неправильного оформления документов.</w:t>
      </w:r>
    </w:p>
    <w:p w:rsidR="00DC2857" w:rsidRDefault="009A222A">
      <w:pPr>
        <w:ind w:firstLine="709"/>
        <w:jc w:val="both"/>
        <w:rPr>
          <w:b/>
        </w:rPr>
      </w:pPr>
      <w:r>
        <w:t>10.4. 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p>
    <w:p w:rsidR="00DC2857" w:rsidRDefault="00DC2857">
      <w:pPr>
        <w:jc w:val="center"/>
        <w:rPr>
          <w:b/>
        </w:rPr>
      </w:pPr>
    </w:p>
    <w:p w:rsidR="00DC2857" w:rsidRDefault="009A222A">
      <w:pPr>
        <w:jc w:val="center"/>
        <w:rPr>
          <w:b/>
        </w:rPr>
      </w:pPr>
      <w:r>
        <w:rPr>
          <w:b/>
        </w:rPr>
        <w:t>11. Прочие условия</w:t>
      </w:r>
    </w:p>
    <w:p w:rsidR="00DC2857" w:rsidRDefault="009A222A">
      <w:pPr>
        <w:ind w:firstLine="709"/>
        <w:jc w:val="both"/>
      </w:pPr>
      <w:r>
        <w:t>11.1. Настоящий договор составлен в двух экземплярах, имеющих одинаковую юридическую силу, по одному для каждой из Сторон.</w:t>
      </w:r>
    </w:p>
    <w:p w:rsidR="00DC2857" w:rsidRDefault="009A222A">
      <w:pPr>
        <w:autoSpaceDE w:val="0"/>
        <w:autoSpaceDN w:val="0"/>
        <w:adjustRightInd w:val="0"/>
        <w:ind w:firstLine="709"/>
        <w:jc w:val="both"/>
      </w:pPr>
      <w:r>
        <w:t xml:space="preserve">11.2. Изменение и дополнение Договора возможно по соглашению Сторон. Все изменения и дополнения оформляются в письменном виде путем заключения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DC2857" w:rsidRDefault="009A222A">
      <w:pPr>
        <w:autoSpaceDE w:val="0"/>
        <w:autoSpaceDN w:val="0"/>
        <w:adjustRightInd w:val="0"/>
        <w:ind w:firstLine="709"/>
        <w:jc w:val="both"/>
      </w:pPr>
      <w:r>
        <w:t>11.3. Во всем, что не предусмотрено настоящим Договором, Стороны руководствуются законодательством Российской Федерации.</w:t>
      </w:r>
    </w:p>
    <w:p w:rsidR="00DC2857" w:rsidRDefault="009A222A">
      <w:pPr>
        <w:ind w:firstLine="709"/>
        <w:jc w:val="both"/>
      </w:pPr>
      <w:r>
        <w:t xml:space="preserve">11.4.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w:t>
      </w:r>
      <w:r>
        <w:rPr>
          <w:color w:val="000000"/>
        </w:rPr>
        <w:t>пятидневный срок</w:t>
      </w:r>
      <w:r>
        <w:t xml:space="preserve"> извещает другую Сторону.</w:t>
      </w:r>
    </w:p>
    <w:p w:rsidR="00DC2857" w:rsidRDefault="009A222A">
      <w:pPr>
        <w:snapToGrid w:val="0"/>
        <w:ind w:firstLine="709"/>
        <w:jc w:val="both"/>
      </w:pPr>
      <w:r>
        <w:t>11.5. Условия настоящего Договора ни прямо, ни косвенно не порождают для Сторон каких-либо иных обязательств, не оговоренных прямо в настоящем Договоре.</w:t>
      </w:r>
    </w:p>
    <w:p w:rsidR="00DC2857" w:rsidRDefault="009A222A">
      <w:pPr>
        <w:snapToGrid w:val="0"/>
        <w:ind w:firstLine="709"/>
        <w:jc w:val="both"/>
        <w:rPr>
          <w:color w:val="FF0000"/>
        </w:rPr>
      </w:pPr>
      <w:r>
        <w:t>11.6. Стороны допускают обмен экземплярами настоящего договора, приложений и дополнительных соглашений к нему, подписанных одной стороной, сканированных и направленных другой стороне по адресам электронной почты, указанным в п.13 настоящего договора, признавая тем самым юридическую силу названных документов. Стороны также признают юридическую силу всех прочих документов уведомлений, претензий, направленных друг другу в электронном виде во исполнение настоящего договора по указанным адресам электронной почты.</w:t>
      </w:r>
    </w:p>
    <w:p w:rsidR="00DC2857" w:rsidRDefault="009A222A">
      <w:pPr>
        <w:snapToGrid w:val="0"/>
        <w:ind w:firstLine="709"/>
        <w:jc w:val="both"/>
      </w:pPr>
      <w:r>
        <w:t>11.7. К настоящему Договору прилагаются и являются его неотъемлемой частью:</w:t>
      </w:r>
    </w:p>
    <w:p w:rsidR="00DC2857" w:rsidRDefault="009A222A">
      <w:pPr>
        <w:snapToGrid w:val="0"/>
        <w:ind w:firstLine="709"/>
        <w:jc w:val="both"/>
        <w:rPr>
          <w:bCs/>
        </w:rPr>
      </w:pPr>
      <w:r>
        <w:t>Приложение № 1. Перечень обслуживаемого оборудования</w:t>
      </w:r>
      <w:r>
        <w:rPr>
          <w:bCs/>
        </w:rPr>
        <w:t>.</w:t>
      </w:r>
    </w:p>
    <w:p w:rsidR="00DC2857" w:rsidRDefault="009A222A">
      <w:pPr>
        <w:snapToGrid w:val="0"/>
        <w:ind w:firstLine="709"/>
        <w:jc w:val="both"/>
        <w:rPr>
          <w:bCs/>
        </w:rPr>
      </w:pPr>
      <w:r>
        <w:t>Приложение № 2. Расчет стоимости услуги</w:t>
      </w:r>
      <w:r>
        <w:rPr>
          <w:bCs/>
        </w:rPr>
        <w:t>.</w:t>
      </w:r>
    </w:p>
    <w:p w:rsidR="00DC2857" w:rsidRDefault="009A222A">
      <w:pPr>
        <w:snapToGrid w:val="0"/>
        <w:ind w:firstLine="709"/>
        <w:jc w:val="both"/>
        <w:rPr>
          <w:bCs/>
        </w:rPr>
      </w:pPr>
      <w:r>
        <w:rPr>
          <w:bCs/>
        </w:rPr>
        <w:t>Приложение № 3. Форма акта оказания услуг.</w:t>
      </w:r>
    </w:p>
    <w:p w:rsidR="00DC2857" w:rsidRDefault="00DC2857">
      <w:pPr>
        <w:snapToGrid w:val="0"/>
        <w:ind w:firstLine="709"/>
        <w:jc w:val="both"/>
        <w:rPr>
          <w:bCs/>
        </w:rPr>
      </w:pPr>
    </w:p>
    <w:p w:rsidR="00DC2857" w:rsidRDefault="009A222A">
      <w:pPr>
        <w:spacing w:after="60"/>
        <w:jc w:val="center"/>
        <w:rPr>
          <w:b/>
        </w:rPr>
      </w:pPr>
      <w:r>
        <w:rPr>
          <w:b/>
        </w:rPr>
        <w:t>12. Срок действия Договора</w:t>
      </w:r>
    </w:p>
    <w:p w:rsidR="00DC2857" w:rsidRDefault="009A222A">
      <w:pPr>
        <w:ind w:firstLine="709"/>
        <w:jc w:val="both"/>
      </w:pPr>
      <w:r>
        <w:t>Настоящий Договор вступает в силу со дня заключения и действует до выполнения сторонами всех обязательств, предусмотренных настоящим Договором, но не позднее 31.12.2026 года.</w:t>
      </w:r>
    </w:p>
    <w:p w:rsidR="00DC2857" w:rsidRDefault="00DC2857">
      <w:pPr>
        <w:spacing w:after="60"/>
        <w:jc w:val="center"/>
        <w:rPr>
          <w:b/>
        </w:rPr>
      </w:pPr>
    </w:p>
    <w:p w:rsidR="00DC2857" w:rsidRDefault="009A222A">
      <w:pPr>
        <w:spacing w:after="60"/>
        <w:jc w:val="center"/>
        <w:rPr>
          <w:b/>
        </w:rPr>
      </w:pPr>
      <w:r>
        <w:rPr>
          <w:b/>
        </w:rPr>
        <w:t>13.  Реквизиты сторон</w:t>
      </w:r>
    </w:p>
    <w:p w:rsidR="00DC2857" w:rsidRDefault="00DC2857">
      <w:pPr>
        <w:spacing w:after="60"/>
        <w:jc w:val="center"/>
        <w:rPr>
          <w:b/>
        </w:rPr>
      </w:pPr>
    </w:p>
    <w:tbl>
      <w:tblPr>
        <w:tblW w:w="0" w:type="auto"/>
        <w:jc w:val="center"/>
        <w:tblLook w:val="04A0"/>
      </w:tblPr>
      <w:tblGrid>
        <w:gridCol w:w="4987"/>
        <w:gridCol w:w="4584"/>
      </w:tblGrid>
      <w:tr w:rsidR="00DC2857">
        <w:trPr>
          <w:jc w:val="center"/>
        </w:trPr>
        <w:tc>
          <w:tcPr>
            <w:tcW w:w="4987" w:type="dxa"/>
          </w:tcPr>
          <w:p w:rsidR="00DC2857" w:rsidRDefault="002A67B9">
            <w:pPr>
              <w:rPr>
                <w:b/>
              </w:rPr>
            </w:pPr>
            <w:r>
              <w:rPr>
                <w:b/>
              </w:rPr>
              <w:t>ЗАКАЗЧИК:</w:t>
            </w:r>
          </w:p>
          <w:p w:rsidR="00DC2857" w:rsidRDefault="00DC2857"/>
          <w:p w:rsidR="000361CE" w:rsidRDefault="000361CE" w:rsidP="000361CE">
            <w:pPr>
              <w:tabs>
                <w:tab w:val="left" w:pos="709"/>
              </w:tabs>
              <w:rPr>
                <w:bCs/>
              </w:rPr>
            </w:pPr>
            <w:r>
              <w:rPr>
                <w:bCs/>
              </w:rPr>
              <w:t>Муниципальное общеобразовательное бюджетное учреждение «Каменская средняя общеобразовательная школа»</w:t>
            </w:r>
          </w:p>
          <w:p w:rsidR="000361CE" w:rsidRDefault="000361CE" w:rsidP="000361CE">
            <w:pPr>
              <w:tabs>
                <w:tab w:val="left" w:pos="709"/>
              </w:tabs>
              <w:rPr>
                <w:bCs/>
              </w:rPr>
            </w:pPr>
            <w:r>
              <w:rPr>
                <w:bCs/>
              </w:rPr>
              <w:t>Адрес: 188827, Ленинградская обл., Выборгский р-н, п. Каменка, улица Героев Отечества, д. 27</w:t>
            </w:r>
          </w:p>
          <w:p w:rsidR="000361CE" w:rsidRDefault="000361CE" w:rsidP="000361CE">
            <w:pPr>
              <w:tabs>
                <w:tab w:val="left" w:pos="709"/>
              </w:tabs>
            </w:pPr>
            <w:r>
              <w:rPr>
                <w:bCs/>
              </w:rPr>
              <w:t xml:space="preserve">ОГРН </w:t>
            </w:r>
            <w:r>
              <w:t xml:space="preserve">1034700879102 </w:t>
            </w:r>
          </w:p>
          <w:p w:rsidR="000361CE" w:rsidRDefault="000361CE" w:rsidP="000361CE">
            <w:pPr>
              <w:tabs>
                <w:tab w:val="left" w:pos="709"/>
              </w:tabs>
              <w:rPr>
                <w:bCs/>
              </w:rPr>
            </w:pPr>
            <w:r>
              <w:rPr>
                <w:bCs/>
              </w:rPr>
              <w:t>ИНН 4704034853 КПП 470401001</w:t>
            </w:r>
          </w:p>
          <w:p w:rsidR="000361CE" w:rsidRDefault="000361CE" w:rsidP="000361CE">
            <w:pPr>
              <w:tabs>
                <w:tab w:val="left" w:pos="709"/>
              </w:tabs>
              <w:rPr>
                <w:bCs/>
              </w:rPr>
            </w:pPr>
            <w:r>
              <w:rPr>
                <w:bCs/>
              </w:rPr>
              <w:t>Банковские реквизиты:</w:t>
            </w:r>
          </w:p>
          <w:p w:rsidR="000361CE" w:rsidRDefault="000361CE" w:rsidP="000361CE">
            <w:pPr>
              <w:tabs>
                <w:tab w:val="left" w:pos="709"/>
              </w:tabs>
              <w:rPr>
                <w:bCs/>
              </w:rPr>
            </w:pPr>
            <w:r>
              <w:rPr>
                <w:bCs/>
              </w:rPr>
              <w:t xml:space="preserve">КФ ВМР ЛО (МБОУ «Каменаская СОШ» </w:t>
            </w:r>
          </w:p>
          <w:p w:rsidR="000361CE" w:rsidRDefault="000361CE" w:rsidP="000361CE">
            <w:pPr>
              <w:tabs>
                <w:tab w:val="left" w:pos="709"/>
              </w:tabs>
              <w:rPr>
                <w:bCs/>
              </w:rPr>
            </w:pPr>
            <w:r>
              <w:rPr>
                <w:bCs/>
              </w:rPr>
              <w:t xml:space="preserve">л/с № 50112919101, 60112919101) </w:t>
            </w:r>
          </w:p>
          <w:p w:rsidR="000361CE" w:rsidRDefault="000361CE" w:rsidP="000361CE">
            <w:pPr>
              <w:tabs>
                <w:tab w:val="left" w:pos="709"/>
              </w:tabs>
              <w:rPr>
                <w:bCs/>
              </w:rPr>
            </w:pPr>
            <w:r>
              <w:rPr>
                <w:bCs/>
              </w:rPr>
              <w:t xml:space="preserve">Наименование банка: </w:t>
            </w:r>
          </w:p>
          <w:p w:rsidR="000361CE" w:rsidRDefault="000361CE" w:rsidP="000361CE">
            <w:pPr>
              <w:tabs>
                <w:tab w:val="left" w:pos="709"/>
              </w:tabs>
              <w:rPr>
                <w:bCs/>
              </w:rPr>
            </w:pPr>
            <w:r>
              <w:rPr>
                <w:bCs/>
              </w:rPr>
              <w:t xml:space="preserve">ОКЦ №1 Северо-Западного ГУ Банка России </w:t>
            </w:r>
          </w:p>
          <w:p w:rsidR="000361CE" w:rsidRDefault="000361CE" w:rsidP="000361CE">
            <w:pPr>
              <w:tabs>
                <w:tab w:val="left" w:pos="709"/>
              </w:tabs>
              <w:rPr>
                <w:bCs/>
              </w:rPr>
            </w:pPr>
            <w:r>
              <w:rPr>
                <w:bCs/>
              </w:rPr>
              <w:t>Рас./сч.  № 03234643416150004500</w:t>
            </w:r>
          </w:p>
          <w:p w:rsidR="000361CE" w:rsidRDefault="000361CE" w:rsidP="000361CE">
            <w:pPr>
              <w:tabs>
                <w:tab w:val="left" w:pos="709"/>
              </w:tabs>
              <w:rPr>
                <w:bCs/>
              </w:rPr>
            </w:pPr>
            <w:r>
              <w:rPr>
                <w:bCs/>
              </w:rPr>
              <w:t>Кор/сч. № 40102810745370000098</w:t>
            </w:r>
          </w:p>
          <w:p w:rsidR="000361CE" w:rsidRDefault="000361CE" w:rsidP="000361CE">
            <w:pPr>
              <w:tabs>
                <w:tab w:val="left" w:pos="709"/>
              </w:tabs>
              <w:rPr>
                <w:bCs/>
              </w:rPr>
            </w:pPr>
            <w:r>
              <w:rPr>
                <w:bCs/>
              </w:rPr>
              <w:t>БИК 044030098</w:t>
            </w:r>
          </w:p>
          <w:p w:rsidR="000361CE" w:rsidRDefault="000361CE" w:rsidP="000361CE">
            <w:pPr>
              <w:tabs>
                <w:tab w:val="left" w:pos="709"/>
              </w:tabs>
              <w:rPr>
                <w:bCs/>
              </w:rPr>
            </w:pPr>
            <w:r>
              <w:rPr>
                <w:bCs/>
              </w:rPr>
              <w:t>ОКТМО 41615000</w:t>
            </w:r>
          </w:p>
          <w:p w:rsidR="000361CE" w:rsidRDefault="000361CE" w:rsidP="000361CE">
            <w:pPr>
              <w:tabs>
                <w:tab w:val="left" w:pos="709"/>
              </w:tabs>
              <w:rPr>
                <w:bCs/>
              </w:rPr>
            </w:pPr>
            <w:r>
              <w:rPr>
                <w:bCs/>
              </w:rPr>
              <w:t>Тел./факс: 8(81378) 99-111</w:t>
            </w:r>
          </w:p>
          <w:p w:rsidR="00DC2857" w:rsidRDefault="000361CE">
            <w:r>
              <w:rPr>
                <w:bCs/>
              </w:rPr>
              <w:t>е</w:t>
            </w:r>
            <w:r w:rsidRPr="0018664F">
              <w:rPr>
                <w:bCs/>
              </w:rPr>
              <w:t xml:space="preserve">- </w:t>
            </w:r>
            <w:r>
              <w:rPr>
                <w:bCs/>
                <w:lang w:val="en-US"/>
              </w:rPr>
              <w:t>mail</w:t>
            </w:r>
            <w:r w:rsidRPr="0018664F">
              <w:rPr>
                <w:bCs/>
              </w:rPr>
              <w:t xml:space="preserve">: </w:t>
            </w:r>
            <w:hyperlink r:id="rId9" w:history="1">
              <w:r w:rsidRPr="008072FB">
                <w:rPr>
                  <w:rStyle w:val="a4"/>
                  <w:lang w:val="en-US"/>
                </w:rPr>
                <w:t>kambuhkamshkola</w:t>
              </w:r>
              <w:r w:rsidRPr="0018664F">
                <w:rPr>
                  <w:rStyle w:val="a4"/>
                </w:rPr>
                <w:t>@</w:t>
              </w:r>
              <w:r w:rsidRPr="008072FB">
                <w:rPr>
                  <w:rStyle w:val="a4"/>
                  <w:lang w:val="en-US"/>
                </w:rPr>
                <w:t>mail</w:t>
              </w:r>
              <w:r w:rsidRPr="0018664F">
                <w:rPr>
                  <w:rStyle w:val="a4"/>
                </w:rPr>
                <w:t>.</w:t>
              </w:r>
              <w:r w:rsidRPr="008072FB">
                <w:rPr>
                  <w:rStyle w:val="a4"/>
                  <w:lang w:val="en-US"/>
                </w:rPr>
                <w:t>ru</w:t>
              </w:r>
            </w:hyperlink>
          </w:p>
          <w:p w:rsidR="00DC2857" w:rsidRPr="0018664F" w:rsidRDefault="00DC2857"/>
          <w:p w:rsidR="00DC2857" w:rsidRPr="0018664F" w:rsidRDefault="00DC2857"/>
          <w:p w:rsidR="00DC2857" w:rsidRPr="0018664F" w:rsidRDefault="002A67B9">
            <w:r>
              <w:t>Директор</w:t>
            </w:r>
          </w:p>
          <w:p w:rsidR="00DC2857" w:rsidRPr="0018664F" w:rsidRDefault="00DC2857"/>
          <w:p w:rsidR="0018664F" w:rsidRDefault="00FD6981" w:rsidP="0018664F">
            <w:pPr>
              <w:rPr>
                <w:bCs/>
                <w:spacing w:val="-9"/>
              </w:rPr>
            </w:pPr>
            <w:r>
              <w:rPr>
                <w:bCs/>
                <w:spacing w:val="-9"/>
              </w:rPr>
              <w:t xml:space="preserve">___________________ /О.В. </w:t>
            </w:r>
            <w:r w:rsidR="0018664F">
              <w:rPr>
                <w:bCs/>
                <w:spacing w:val="-9"/>
              </w:rPr>
              <w:t xml:space="preserve">Батуевская / </w:t>
            </w:r>
          </w:p>
          <w:p w:rsidR="00DC2857" w:rsidRPr="0018664F" w:rsidRDefault="002A67B9" w:rsidP="0018664F">
            <w:r w:rsidRPr="0018664F">
              <w:rPr>
                <w:bCs/>
                <w:spacing w:val="-9"/>
              </w:rPr>
              <w:t xml:space="preserve"> </w:t>
            </w:r>
            <w:r>
              <w:t>М</w:t>
            </w:r>
            <w:r w:rsidRPr="0018664F">
              <w:t>.</w:t>
            </w:r>
            <w:r>
              <w:t>П</w:t>
            </w:r>
            <w:r w:rsidRPr="0018664F">
              <w:t>.</w:t>
            </w:r>
          </w:p>
        </w:tc>
        <w:tc>
          <w:tcPr>
            <w:tcW w:w="4584" w:type="dxa"/>
          </w:tcPr>
          <w:p w:rsidR="00DC2857" w:rsidRDefault="002A67B9">
            <w:pPr>
              <w:tabs>
                <w:tab w:val="left" w:pos="900"/>
              </w:tabs>
              <w:jc w:val="both"/>
              <w:rPr>
                <w:b/>
                <w:bCs/>
              </w:rPr>
            </w:pPr>
            <w:r>
              <w:rPr>
                <w:b/>
                <w:bCs/>
              </w:rPr>
              <w:t>ИСПОЛНИТЕЛЬ:</w:t>
            </w:r>
          </w:p>
          <w:p w:rsidR="00DC2857" w:rsidRDefault="00DC2857">
            <w:pPr>
              <w:pStyle w:val="Standard"/>
              <w:jc w:val="left"/>
            </w:pPr>
          </w:p>
          <w:p w:rsidR="000361CE" w:rsidRDefault="000361CE">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6932C9" w:rsidRDefault="006932C9">
            <w:pPr>
              <w:pStyle w:val="Standard"/>
              <w:jc w:val="left"/>
            </w:pPr>
          </w:p>
          <w:p w:rsidR="000361CE" w:rsidRDefault="000361CE">
            <w:pPr>
              <w:pStyle w:val="Standard"/>
              <w:jc w:val="left"/>
            </w:pPr>
          </w:p>
          <w:p w:rsidR="000361CE" w:rsidRDefault="000361CE">
            <w:pPr>
              <w:pStyle w:val="Standard"/>
              <w:jc w:val="left"/>
            </w:pPr>
          </w:p>
          <w:p w:rsidR="000361CE" w:rsidRDefault="000361CE">
            <w:pPr>
              <w:pStyle w:val="Standard"/>
              <w:jc w:val="left"/>
            </w:pPr>
          </w:p>
          <w:p w:rsidR="000361CE" w:rsidRDefault="000361CE">
            <w:pPr>
              <w:pStyle w:val="Standard"/>
              <w:jc w:val="left"/>
            </w:pPr>
          </w:p>
          <w:p w:rsidR="00DC2857" w:rsidRDefault="00DC2857">
            <w:pPr>
              <w:pStyle w:val="Standard"/>
              <w:jc w:val="left"/>
              <w:rPr>
                <w:rFonts w:eastAsia="Times New Roman"/>
                <w:color w:val="0000FF" w:themeColor="hyperlink"/>
                <w:kern w:val="0"/>
                <w:u w:val="single"/>
              </w:rPr>
            </w:pPr>
          </w:p>
          <w:p w:rsidR="006932C9" w:rsidRDefault="006932C9">
            <w:pPr>
              <w:pStyle w:val="Standard"/>
              <w:jc w:val="left"/>
              <w:rPr>
                <w:rFonts w:eastAsia="Times New Roman"/>
                <w:color w:val="0000FF" w:themeColor="hyperlink"/>
                <w:kern w:val="0"/>
                <w:u w:val="single"/>
              </w:rPr>
            </w:pPr>
          </w:p>
          <w:p w:rsidR="000361CE" w:rsidRDefault="000361CE">
            <w:pPr>
              <w:pStyle w:val="Standard"/>
              <w:jc w:val="left"/>
              <w:rPr>
                <w:rFonts w:eastAsia="Times New Roman"/>
                <w:color w:val="0000FF" w:themeColor="hyperlink"/>
                <w:kern w:val="0"/>
                <w:u w:val="single"/>
              </w:rPr>
            </w:pPr>
          </w:p>
          <w:p w:rsidR="0018664F" w:rsidRDefault="0018664F" w:rsidP="0018664F">
            <w:pPr>
              <w:pStyle w:val="Standard"/>
              <w:jc w:val="left"/>
            </w:pPr>
            <w:r>
              <w:t>__________________ /</w:t>
            </w:r>
            <w:r w:rsidR="006932C9">
              <w:t>_____________</w:t>
            </w:r>
            <w:r>
              <w:t>/</w:t>
            </w:r>
          </w:p>
          <w:p w:rsidR="00DC2857" w:rsidRDefault="0018664F" w:rsidP="0018664F">
            <w:pPr>
              <w:pStyle w:val="Standard"/>
              <w:spacing w:line="240" w:lineRule="atLeast"/>
              <w:jc w:val="left"/>
              <w:rPr>
                <w:rFonts w:eastAsia="Times New Roman"/>
                <w:color w:val="0000FF" w:themeColor="hyperlink"/>
                <w:kern w:val="0"/>
                <w:u w:val="single"/>
              </w:rPr>
            </w:pPr>
            <w:r>
              <w:t>М.П.</w:t>
            </w:r>
          </w:p>
        </w:tc>
      </w:tr>
      <w:tr w:rsidR="00DC2857">
        <w:trPr>
          <w:jc w:val="center"/>
        </w:trPr>
        <w:tc>
          <w:tcPr>
            <w:tcW w:w="4987" w:type="dxa"/>
          </w:tcPr>
          <w:p w:rsidR="00DC2857" w:rsidRDefault="00DC2857">
            <w:pPr>
              <w:rPr>
                <w:b/>
              </w:rPr>
            </w:pPr>
          </w:p>
        </w:tc>
        <w:tc>
          <w:tcPr>
            <w:tcW w:w="4584" w:type="dxa"/>
          </w:tcPr>
          <w:p w:rsidR="00DC2857" w:rsidRDefault="00DC2857"/>
        </w:tc>
      </w:tr>
    </w:tbl>
    <w:p w:rsidR="00DC2857" w:rsidRDefault="00DC2857">
      <w:pPr>
        <w:tabs>
          <w:tab w:val="left" w:pos="2837"/>
        </w:tabs>
        <w:sectPr w:rsidR="00DC2857" w:rsidSect="007A0647">
          <w:footerReference w:type="default" r:id="rId10"/>
          <w:pgSz w:w="11906" w:h="16838"/>
          <w:pgMar w:top="1134" w:right="707" w:bottom="1134" w:left="1701" w:header="708" w:footer="708" w:gutter="0"/>
          <w:cols w:space="708"/>
          <w:docGrid w:linePitch="360"/>
        </w:sectPr>
      </w:pPr>
    </w:p>
    <w:p w:rsidR="0018664F" w:rsidRDefault="0018664F">
      <w:pPr>
        <w:keepNext/>
        <w:suppressAutoHyphens/>
        <w:ind w:right="10"/>
        <w:jc w:val="right"/>
        <w:outlineLvl w:val="0"/>
        <w:rPr>
          <w:bCs/>
          <w:color w:val="000000"/>
        </w:rPr>
      </w:pPr>
    </w:p>
    <w:p w:rsidR="0018664F" w:rsidRDefault="0018664F">
      <w:pPr>
        <w:keepNext/>
        <w:suppressAutoHyphens/>
        <w:ind w:right="10"/>
        <w:jc w:val="right"/>
        <w:outlineLvl w:val="0"/>
        <w:rPr>
          <w:bCs/>
          <w:color w:val="000000"/>
        </w:rPr>
      </w:pPr>
    </w:p>
    <w:p w:rsidR="00DC2857" w:rsidRDefault="009A222A">
      <w:pPr>
        <w:keepNext/>
        <w:suppressAutoHyphens/>
        <w:ind w:right="10"/>
        <w:jc w:val="right"/>
        <w:outlineLvl w:val="0"/>
        <w:rPr>
          <w:bCs/>
          <w:color w:val="000000"/>
        </w:rPr>
      </w:pPr>
      <w:r>
        <w:rPr>
          <w:bCs/>
          <w:color w:val="000000"/>
        </w:rPr>
        <w:t>П</w:t>
      </w:r>
      <w:r>
        <w:rPr>
          <w:bCs/>
          <w:lang w:eastAsia="zh-CN"/>
        </w:rPr>
        <w:t>риложение № 1 к Договору № ______</w:t>
      </w:r>
    </w:p>
    <w:p w:rsidR="00DC2857" w:rsidRDefault="009A222A">
      <w:pPr>
        <w:suppressAutoHyphens/>
        <w:jc w:val="right"/>
      </w:pPr>
      <w:r>
        <w:t>от «____» _______________ 2026 года</w:t>
      </w:r>
    </w:p>
    <w:p w:rsidR="00DC2857" w:rsidRDefault="00DC2857">
      <w:pPr>
        <w:suppressAutoHyphens/>
        <w:jc w:val="right"/>
      </w:pPr>
    </w:p>
    <w:p w:rsidR="00DC2857" w:rsidRDefault="009A222A">
      <w:pPr>
        <w:keepNext/>
        <w:numPr>
          <w:ilvl w:val="1"/>
          <w:numId w:val="3"/>
        </w:numPr>
        <w:suppressAutoHyphens/>
        <w:jc w:val="center"/>
        <w:outlineLvl w:val="1"/>
      </w:pPr>
      <w:r>
        <w:t xml:space="preserve">Перечень обслуживаемого оборудования в учреждении </w:t>
      </w:r>
      <w:r w:rsidR="000361CE">
        <w:t xml:space="preserve">МБОУ </w:t>
      </w:r>
      <w:r>
        <w:t xml:space="preserve"> «К</w:t>
      </w:r>
      <w:r w:rsidR="000361CE">
        <w:t>аменская СОШ»</w:t>
      </w:r>
    </w:p>
    <w:tbl>
      <w:tblPr>
        <w:tblW w:w="0" w:type="auto"/>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tblPr>
      <w:tblGrid>
        <w:gridCol w:w="798"/>
        <w:gridCol w:w="11250"/>
        <w:gridCol w:w="1369"/>
      </w:tblGrid>
      <w:tr w:rsidR="00DC2857">
        <w:tc>
          <w:tcPr>
            <w:tcW w:w="798" w:type="dxa"/>
            <w:tcMar>
              <w:left w:w="103" w:type="dxa"/>
            </w:tcMar>
            <w:vAlign w:val="center"/>
          </w:tcPr>
          <w:p w:rsidR="00DC2857" w:rsidRDefault="009A222A">
            <w:pPr>
              <w:suppressAutoHyphens/>
              <w:jc w:val="center"/>
            </w:pPr>
            <w:r>
              <w:t>№ п/п</w:t>
            </w:r>
          </w:p>
        </w:tc>
        <w:tc>
          <w:tcPr>
            <w:tcW w:w="11250" w:type="dxa"/>
            <w:tcMar>
              <w:left w:w="103" w:type="dxa"/>
            </w:tcMar>
            <w:vAlign w:val="center"/>
          </w:tcPr>
          <w:p w:rsidR="00DC2857" w:rsidRDefault="009A222A">
            <w:pPr>
              <w:suppressAutoHyphens/>
              <w:jc w:val="center"/>
            </w:pPr>
            <w:r>
              <w:t>Наименование оборудования</w:t>
            </w:r>
          </w:p>
        </w:tc>
        <w:tc>
          <w:tcPr>
            <w:tcW w:w="1369" w:type="dxa"/>
            <w:tcMar>
              <w:left w:w="103" w:type="dxa"/>
            </w:tcMar>
            <w:vAlign w:val="center"/>
          </w:tcPr>
          <w:p w:rsidR="00DC2857" w:rsidRDefault="009A222A">
            <w:pPr>
              <w:keepNext/>
              <w:numPr>
                <w:ilvl w:val="3"/>
                <w:numId w:val="3"/>
              </w:numPr>
              <w:suppressAutoHyphens/>
              <w:jc w:val="center"/>
              <w:outlineLvl w:val="3"/>
            </w:pPr>
            <w:r>
              <w:t>Кол-во,</w:t>
            </w:r>
          </w:p>
          <w:p w:rsidR="00DC2857" w:rsidRDefault="009A222A">
            <w:pPr>
              <w:keepNext/>
              <w:numPr>
                <w:ilvl w:val="3"/>
                <w:numId w:val="3"/>
              </w:numPr>
              <w:suppressAutoHyphens/>
              <w:jc w:val="center"/>
              <w:outlineLvl w:val="3"/>
            </w:pPr>
            <w:r>
              <w:t>шт.</w:t>
            </w:r>
          </w:p>
        </w:tc>
      </w:tr>
      <w:tr w:rsidR="00DC2857">
        <w:tc>
          <w:tcPr>
            <w:tcW w:w="798" w:type="dxa"/>
            <w:tcMar>
              <w:left w:w="103" w:type="dxa"/>
            </w:tcMar>
            <w:vAlign w:val="center"/>
          </w:tcPr>
          <w:p w:rsidR="00DC2857" w:rsidRDefault="00DC2857">
            <w:pPr>
              <w:pStyle w:val="ad"/>
              <w:numPr>
                <w:ilvl w:val="0"/>
                <w:numId w:val="4"/>
              </w:numPr>
              <w:suppressAutoHyphens/>
              <w:jc w:val="center"/>
              <w:rPr>
                <w:sz w:val="24"/>
                <w:szCs w:val="24"/>
              </w:rPr>
            </w:pPr>
          </w:p>
        </w:tc>
        <w:tc>
          <w:tcPr>
            <w:tcW w:w="11250" w:type="dxa"/>
            <w:tcMar>
              <w:left w:w="103" w:type="dxa"/>
            </w:tcMar>
            <w:vAlign w:val="center"/>
          </w:tcPr>
          <w:p w:rsidR="00DC2857" w:rsidRDefault="009A222A">
            <w:pPr>
              <w:suppressAutoHyphens/>
            </w:pPr>
            <w:r>
              <w:t>Приточная система П1 - AIRNED-R7.1 L/B1/K1/H1/A1.5.2.P56.R-7,5x15/H1/B1 - 8170 м3/ч</w:t>
            </w:r>
          </w:p>
        </w:tc>
        <w:tc>
          <w:tcPr>
            <w:tcW w:w="1369" w:type="dxa"/>
            <w:tcMar>
              <w:left w:w="103" w:type="dxa"/>
            </w:tcMar>
            <w:vAlign w:val="center"/>
          </w:tcPr>
          <w:p w:rsidR="00DC2857" w:rsidRDefault="009A222A">
            <w:pPr>
              <w:suppressAutoHyphens/>
              <w:jc w:val="center"/>
            </w:pPr>
            <w:r>
              <w:t>1</w:t>
            </w:r>
          </w:p>
        </w:tc>
      </w:tr>
      <w:tr w:rsidR="00DC2857">
        <w:tc>
          <w:tcPr>
            <w:tcW w:w="798" w:type="dxa"/>
            <w:tcMar>
              <w:left w:w="103" w:type="dxa"/>
            </w:tcMar>
            <w:vAlign w:val="center"/>
          </w:tcPr>
          <w:p w:rsidR="00DC2857" w:rsidRDefault="00DC2857">
            <w:pPr>
              <w:pStyle w:val="ad"/>
              <w:numPr>
                <w:ilvl w:val="0"/>
                <w:numId w:val="4"/>
              </w:numPr>
              <w:suppressAutoHyphens/>
              <w:jc w:val="center"/>
              <w:rPr>
                <w:sz w:val="24"/>
                <w:szCs w:val="24"/>
              </w:rPr>
            </w:pPr>
          </w:p>
        </w:tc>
        <w:tc>
          <w:tcPr>
            <w:tcW w:w="11250" w:type="dxa"/>
            <w:tcMar>
              <w:left w:w="103" w:type="dxa"/>
            </w:tcMar>
            <w:vAlign w:val="center"/>
          </w:tcPr>
          <w:p w:rsidR="00DC2857" w:rsidRDefault="009A222A">
            <w:pPr>
              <w:suppressAutoHyphens/>
            </w:pPr>
            <w:r>
              <w:t>Приточная система П2 - LITINED 60-35 A/02.31 1.5х30.R - 1890 м3/ч</w:t>
            </w:r>
          </w:p>
        </w:tc>
        <w:tc>
          <w:tcPr>
            <w:tcW w:w="1369" w:type="dxa"/>
            <w:tcMar>
              <w:left w:w="103" w:type="dxa"/>
            </w:tcMar>
            <w:vAlign w:val="center"/>
          </w:tcPr>
          <w:p w:rsidR="00DC2857" w:rsidRDefault="009A222A">
            <w:pPr>
              <w:suppressAutoHyphens/>
              <w:jc w:val="center"/>
            </w:pPr>
            <w:r>
              <w:t>1</w:t>
            </w:r>
          </w:p>
        </w:tc>
      </w:tr>
      <w:tr w:rsidR="00DC2857">
        <w:tc>
          <w:tcPr>
            <w:tcW w:w="798" w:type="dxa"/>
            <w:tcMar>
              <w:left w:w="103" w:type="dxa"/>
            </w:tcMar>
            <w:vAlign w:val="center"/>
          </w:tcPr>
          <w:p w:rsidR="00DC2857" w:rsidRDefault="00DC2857">
            <w:pPr>
              <w:pStyle w:val="ad"/>
              <w:numPr>
                <w:ilvl w:val="0"/>
                <w:numId w:val="4"/>
              </w:numPr>
              <w:suppressAutoHyphens/>
              <w:jc w:val="center"/>
              <w:rPr>
                <w:sz w:val="24"/>
                <w:szCs w:val="24"/>
              </w:rPr>
            </w:pPr>
          </w:p>
        </w:tc>
        <w:tc>
          <w:tcPr>
            <w:tcW w:w="11250" w:type="dxa"/>
            <w:tcMar>
              <w:left w:w="103" w:type="dxa"/>
            </w:tcMar>
            <w:vAlign w:val="center"/>
          </w:tcPr>
          <w:p w:rsidR="00DC2857" w:rsidRDefault="009A222A">
            <w:pPr>
              <w:suppressAutoHyphens/>
            </w:pPr>
            <w:r>
              <w:t>Приточная система AIRNED-R6.1 L/B1/K1/H1/A1.5.2.P45.R-7.5x30/H1/B1 - 8270 м3/ч</w:t>
            </w:r>
          </w:p>
        </w:tc>
        <w:tc>
          <w:tcPr>
            <w:tcW w:w="1369" w:type="dxa"/>
            <w:tcMar>
              <w:left w:w="103" w:type="dxa"/>
            </w:tcMar>
            <w:vAlign w:val="center"/>
          </w:tcPr>
          <w:p w:rsidR="00DC2857" w:rsidRDefault="009A222A">
            <w:pPr>
              <w:suppressAutoHyphens/>
              <w:jc w:val="center"/>
            </w:pPr>
            <w:r>
              <w:t>1</w:t>
            </w:r>
          </w:p>
        </w:tc>
      </w:tr>
      <w:tr w:rsidR="00DC2857">
        <w:tc>
          <w:tcPr>
            <w:tcW w:w="798" w:type="dxa"/>
            <w:tcMar>
              <w:left w:w="103" w:type="dxa"/>
            </w:tcMar>
            <w:vAlign w:val="center"/>
          </w:tcPr>
          <w:p w:rsidR="00DC2857" w:rsidRDefault="00DC2857">
            <w:pPr>
              <w:pStyle w:val="ad"/>
              <w:numPr>
                <w:ilvl w:val="0"/>
                <w:numId w:val="4"/>
              </w:numPr>
              <w:suppressAutoHyphens/>
              <w:jc w:val="center"/>
              <w:rPr>
                <w:sz w:val="24"/>
                <w:szCs w:val="24"/>
              </w:rPr>
            </w:pPr>
          </w:p>
        </w:tc>
        <w:tc>
          <w:tcPr>
            <w:tcW w:w="11250" w:type="dxa"/>
            <w:tcMar>
              <w:left w:w="103" w:type="dxa"/>
            </w:tcMar>
            <w:vAlign w:val="center"/>
          </w:tcPr>
          <w:p w:rsidR="00DC2857" w:rsidRDefault="009A222A">
            <w:pPr>
              <w:suppressAutoHyphens/>
            </w:pPr>
            <w:r>
              <w:t>Приточная система LITENED 80-50 A.2.35 3x30.R - 3060 м3/ч</w:t>
            </w:r>
          </w:p>
        </w:tc>
        <w:tc>
          <w:tcPr>
            <w:tcW w:w="1369" w:type="dxa"/>
            <w:tcMar>
              <w:left w:w="103" w:type="dxa"/>
            </w:tcMar>
            <w:vAlign w:val="center"/>
          </w:tcPr>
          <w:p w:rsidR="00DC2857" w:rsidRDefault="009A222A">
            <w:pPr>
              <w:suppressAutoHyphens/>
              <w:jc w:val="center"/>
            </w:pPr>
            <w:r>
              <w:t>1</w:t>
            </w:r>
          </w:p>
        </w:tc>
      </w:tr>
      <w:tr w:rsidR="00DC2857">
        <w:tc>
          <w:tcPr>
            <w:tcW w:w="798" w:type="dxa"/>
            <w:tcMar>
              <w:left w:w="103" w:type="dxa"/>
            </w:tcMar>
            <w:vAlign w:val="center"/>
          </w:tcPr>
          <w:p w:rsidR="00DC2857" w:rsidRDefault="00DC2857">
            <w:pPr>
              <w:pStyle w:val="ad"/>
              <w:numPr>
                <w:ilvl w:val="0"/>
                <w:numId w:val="4"/>
              </w:numPr>
              <w:suppressAutoHyphens/>
              <w:jc w:val="center"/>
              <w:rPr>
                <w:sz w:val="24"/>
                <w:szCs w:val="24"/>
              </w:rPr>
            </w:pPr>
          </w:p>
        </w:tc>
        <w:tc>
          <w:tcPr>
            <w:tcW w:w="11250" w:type="dxa"/>
            <w:tcMar>
              <w:left w:w="103" w:type="dxa"/>
            </w:tcMar>
            <w:vAlign w:val="center"/>
          </w:tcPr>
          <w:p w:rsidR="00DC2857" w:rsidRDefault="009A222A">
            <w:pPr>
              <w:suppressAutoHyphens/>
            </w:pPr>
            <w:r>
              <w:t>Вытяжная система В1/В6 - KVR 315/1 - 500/1180 м3/ч</w:t>
            </w:r>
          </w:p>
        </w:tc>
        <w:tc>
          <w:tcPr>
            <w:tcW w:w="1369" w:type="dxa"/>
            <w:tcMar>
              <w:left w:w="103" w:type="dxa"/>
            </w:tcMar>
            <w:vAlign w:val="center"/>
          </w:tcPr>
          <w:p w:rsidR="00DC2857" w:rsidRDefault="009A222A">
            <w:pPr>
              <w:suppressAutoHyphens/>
              <w:jc w:val="center"/>
            </w:pPr>
            <w:r>
              <w:t>6</w:t>
            </w:r>
          </w:p>
        </w:tc>
      </w:tr>
      <w:tr w:rsidR="00DC2857">
        <w:tc>
          <w:tcPr>
            <w:tcW w:w="798" w:type="dxa"/>
            <w:tcMar>
              <w:left w:w="103" w:type="dxa"/>
            </w:tcMar>
            <w:vAlign w:val="center"/>
          </w:tcPr>
          <w:p w:rsidR="00DC2857" w:rsidRDefault="00DC2857">
            <w:pPr>
              <w:pStyle w:val="ad"/>
              <w:numPr>
                <w:ilvl w:val="0"/>
                <w:numId w:val="4"/>
              </w:numPr>
              <w:suppressAutoHyphens/>
              <w:jc w:val="center"/>
              <w:rPr>
                <w:sz w:val="24"/>
                <w:szCs w:val="24"/>
              </w:rPr>
            </w:pPr>
          </w:p>
        </w:tc>
        <w:tc>
          <w:tcPr>
            <w:tcW w:w="11250" w:type="dxa"/>
            <w:tcMar>
              <w:left w:w="103" w:type="dxa"/>
            </w:tcMar>
            <w:vAlign w:val="center"/>
          </w:tcPr>
          <w:p w:rsidR="00DC2857" w:rsidRDefault="009A222A">
            <w:pPr>
              <w:suppressAutoHyphens/>
            </w:pPr>
            <w:r>
              <w:t>Вытяжная система  В2/В3 - KVR 200/1 - 340/360 м3/ч</w:t>
            </w:r>
          </w:p>
        </w:tc>
        <w:tc>
          <w:tcPr>
            <w:tcW w:w="1369" w:type="dxa"/>
            <w:tcMar>
              <w:left w:w="103" w:type="dxa"/>
            </w:tcMar>
            <w:vAlign w:val="center"/>
          </w:tcPr>
          <w:p w:rsidR="00DC2857" w:rsidRDefault="009A222A">
            <w:pPr>
              <w:suppressAutoHyphens/>
              <w:jc w:val="center"/>
            </w:pPr>
            <w:r>
              <w:t>2</w:t>
            </w:r>
          </w:p>
        </w:tc>
      </w:tr>
      <w:tr w:rsidR="00DC2857">
        <w:tc>
          <w:tcPr>
            <w:tcW w:w="798" w:type="dxa"/>
            <w:tcMar>
              <w:left w:w="103" w:type="dxa"/>
            </w:tcMar>
            <w:vAlign w:val="center"/>
          </w:tcPr>
          <w:p w:rsidR="00DC2857" w:rsidRDefault="00DC2857">
            <w:pPr>
              <w:pStyle w:val="ad"/>
              <w:numPr>
                <w:ilvl w:val="0"/>
                <w:numId w:val="4"/>
              </w:numPr>
              <w:suppressAutoHyphens/>
              <w:jc w:val="center"/>
              <w:rPr>
                <w:sz w:val="24"/>
                <w:szCs w:val="24"/>
              </w:rPr>
            </w:pPr>
          </w:p>
        </w:tc>
        <w:tc>
          <w:tcPr>
            <w:tcW w:w="11250" w:type="dxa"/>
            <w:tcMar>
              <w:left w:w="103" w:type="dxa"/>
            </w:tcMar>
            <w:vAlign w:val="center"/>
          </w:tcPr>
          <w:p w:rsidR="00DC2857" w:rsidRDefault="009A222A">
            <w:pPr>
              <w:suppressAutoHyphens/>
            </w:pPr>
            <w:r>
              <w:t>Вытяжная система  В4/В5 - KVR 100/1 - 120/120 м3/ч</w:t>
            </w:r>
          </w:p>
        </w:tc>
        <w:tc>
          <w:tcPr>
            <w:tcW w:w="1369" w:type="dxa"/>
            <w:tcMar>
              <w:left w:w="103" w:type="dxa"/>
            </w:tcMar>
            <w:vAlign w:val="center"/>
          </w:tcPr>
          <w:p w:rsidR="00DC2857" w:rsidRDefault="009A222A">
            <w:pPr>
              <w:suppressAutoHyphens/>
              <w:jc w:val="center"/>
            </w:pPr>
            <w:r>
              <w:t>2</w:t>
            </w:r>
          </w:p>
        </w:tc>
      </w:tr>
      <w:tr w:rsidR="00DC2857">
        <w:tc>
          <w:tcPr>
            <w:tcW w:w="798" w:type="dxa"/>
            <w:tcMar>
              <w:left w:w="103" w:type="dxa"/>
            </w:tcMar>
            <w:vAlign w:val="center"/>
          </w:tcPr>
          <w:p w:rsidR="00DC2857" w:rsidRDefault="00DC2857">
            <w:pPr>
              <w:pStyle w:val="ad"/>
              <w:numPr>
                <w:ilvl w:val="0"/>
                <w:numId w:val="4"/>
              </w:numPr>
              <w:suppressAutoHyphens/>
              <w:jc w:val="center"/>
              <w:rPr>
                <w:sz w:val="24"/>
                <w:szCs w:val="24"/>
              </w:rPr>
            </w:pPr>
          </w:p>
        </w:tc>
        <w:tc>
          <w:tcPr>
            <w:tcW w:w="11250" w:type="dxa"/>
            <w:tcMar>
              <w:left w:w="103" w:type="dxa"/>
            </w:tcMar>
            <w:vAlign w:val="center"/>
          </w:tcPr>
          <w:p w:rsidR="00DC2857" w:rsidRDefault="009A222A">
            <w:pPr>
              <w:suppressAutoHyphens/>
            </w:pPr>
            <w:r>
              <w:t>Вытяжная система   В7-В17 - Era 5C с обратным клапаном 50-100 м3/ч</w:t>
            </w:r>
          </w:p>
        </w:tc>
        <w:tc>
          <w:tcPr>
            <w:tcW w:w="1369" w:type="dxa"/>
            <w:tcMar>
              <w:left w:w="103" w:type="dxa"/>
            </w:tcMar>
            <w:vAlign w:val="center"/>
          </w:tcPr>
          <w:p w:rsidR="00DC2857" w:rsidRDefault="009A222A">
            <w:pPr>
              <w:suppressAutoHyphens/>
              <w:jc w:val="center"/>
            </w:pPr>
            <w:r>
              <w:t>10</w:t>
            </w:r>
          </w:p>
        </w:tc>
      </w:tr>
      <w:tr w:rsidR="00DC2857">
        <w:tc>
          <w:tcPr>
            <w:tcW w:w="798" w:type="dxa"/>
            <w:tcMar>
              <w:left w:w="103" w:type="dxa"/>
            </w:tcMar>
            <w:vAlign w:val="center"/>
          </w:tcPr>
          <w:p w:rsidR="00DC2857" w:rsidRDefault="00DC2857">
            <w:pPr>
              <w:pStyle w:val="ad"/>
              <w:numPr>
                <w:ilvl w:val="0"/>
                <w:numId w:val="4"/>
              </w:numPr>
              <w:suppressAutoHyphens/>
              <w:jc w:val="center"/>
              <w:rPr>
                <w:sz w:val="24"/>
                <w:szCs w:val="24"/>
              </w:rPr>
            </w:pPr>
          </w:p>
        </w:tc>
        <w:tc>
          <w:tcPr>
            <w:tcW w:w="11250" w:type="dxa"/>
            <w:tcMar>
              <w:left w:w="103" w:type="dxa"/>
            </w:tcMar>
            <w:vAlign w:val="center"/>
          </w:tcPr>
          <w:p w:rsidR="00DC2857" w:rsidRDefault="009A222A">
            <w:pPr>
              <w:suppressAutoHyphens/>
            </w:pPr>
            <w:r>
              <w:t>Вытяжная система   В1мо - VR 70-40/35.4D - 2800 м3/ч</w:t>
            </w:r>
          </w:p>
        </w:tc>
        <w:tc>
          <w:tcPr>
            <w:tcW w:w="1369" w:type="dxa"/>
            <w:tcMar>
              <w:left w:w="103" w:type="dxa"/>
            </w:tcMar>
            <w:vAlign w:val="center"/>
          </w:tcPr>
          <w:p w:rsidR="00DC2857" w:rsidRDefault="009A222A">
            <w:pPr>
              <w:suppressAutoHyphens/>
              <w:jc w:val="center"/>
            </w:pPr>
            <w:r>
              <w:t>1</w:t>
            </w:r>
          </w:p>
        </w:tc>
      </w:tr>
    </w:tbl>
    <w:p w:rsidR="00DC2857" w:rsidRDefault="00DC2857">
      <w:pPr>
        <w:suppressAutoHyphens/>
        <w:jc w:val="center"/>
      </w:pPr>
    </w:p>
    <w:p w:rsidR="00DC2857" w:rsidRDefault="00DC2857">
      <w:pPr>
        <w:suppressAutoHyphens/>
        <w:jc w:val="center"/>
      </w:pPr>
    </w:p>
    <w:p w:rsidR="00DC2857" w:rsidRDefault="00DC2857">
      <w:pPr>
        <w:suppressAutoHyphens/>
        <w:jc w:val="center"/>
      </w:pPr>
    </w:p>
    <w:p w:rsidR="00DC2857" w:rsidRDefault="00DC2857">
      <w:pPr>
        <w:suppressAutoHyphens/>
        <w:jc w:val="center"/>
      </w:pPr>
    </w:p>
    <w:p w:rsidR="00DC2857" w:rsidRDefault="00DC2857">
      <w:pPr>
        <w:suppressAutoHyphens/>
        <w:jc w:val="center"/>
      </w:pPr>
    </w:p>
    <w:p w:rsidR="00DC2857" w:rsidRDefault="00DC2857">
      <w:pPr>
        <w:suppressAutoHyphens/>
        <w:jc w:val="center"/>
      </w:pPr>
    </w:p>
    <w:p w:rsidR="00DC2857" w:rsidRDefault="00DC2857">
      <w:pPr>
        <w:suppressAutoHyphens/>
        <w:jc w:val="center"/>
      </w:pPr>
    </w:p>
    <w:p w:rsidR="00DC2857" w:rsidRDefault="00DC2857">
      <w:pPr>
        <w:suppressAutoHyphens/>
        <w:jc w:val="center"/>
      </w:pPr>
    </w:p>
    <w:p w:rsidR="00DC2857" w:rsidRDefault="00DC2857">
      <w:pPr>
        <w:suppressAutoHyphens/>
        <w:jc w:val="center"/>
      </w:pPr>
    </w:p>
    <w:p w:rsidR="00DC2857" w:rsidRDefault="00DC2857">
      <w:pPr>
        <w:suppressAutoHyphens/>
        <w:jc w:val="center"/>
        <w:rPr>
          <w:bCs/>
          <w:color w:val="FF0000"/>
          <w:lang w:eastAsia="zh-CN"/>
        </w:rPr>
      </w:pPr>
    </w:p>
    <w:tbl>
      <w:tblPr>
        <w:tblW w:w="0" w:type="auto"/>
        <w:tblLayout w:type="fixed"/>
        <w:tblLook w:val="04A0"/>
      </w:tblPr>
      <w:tblGrid>
        <w:gridCol w:w="2162"/>
        <w:gridCol w:w="5103"/>
        <w:gridCol w:w="426"/>
        <w:gridCol w:w="4725"/>
        <w:gridCol w:w="2095"/>
      </w:tblGrid>
      <w:tr w:rsidR="00DC2857">
        <w:trPr>
          <w:gridBefore w:val="1"/>
          <w:gridAfter w:val="1"/>
          <w:wBefore w:w="2162" w:type="dxa"/>
          <w:wAfter w:w="2095" w:type="dxa"/>
          <w:trHeight w:val="1247"/>
        </w:trPr>
        <w:tc>
          <w:tcPr>
            <w:tcW w:w="5103" w:type="dxa"/>
            <w:tcBorders>
              <w:top w:val="nil"/>
              <w:left w:val="nil"/>
              <w:bottom w:val="nil"/>
              <w:right w:val="nil"/>
            </w:tcBorders>
          </w:tcPr>
          <w:p w:rsidR="00DC2857" w:rsidRDefault="00DC2857">
            <w:pPr>
              <w:suppressAutoHyphens/>
              <w:ind w:left="321" w:hanging="321"/>
              <w:rPr>
                <w:lang w:eastAsia="zh-CN"/>
              </w:rPr>
            </w:pPr>
          </w:p>
          <w:p w:rsidR="00DC2857" w:rsidRDefault="009A222A">
            <w:pPr>
              <w:suppressAutoHyphens/>
              <w:ind w:left="321" w:hanging="321"/>
              <w:rPr>
                <w:lang w:eastAsia="zh-CN"/>
              </w:rPr>
            </w:pPr>
            <w:r>
              <w:rPr>
                <w:lang w:eastAsia="zh-CN"/>
              </w:rPr>
              <w:t>ЗАКАЗЧИК:</w:t>
            </w:r>
          </w:p>
          <w:p w:rsidR="00DC2857" w:rsidRDefault="009A222A">
            <w:pPr>
              <w:suppressAutoHyphens/>
              <w:ind w:left="321" w:hanging="321"/>
              <w:rPr>
                <w:lang w:eastAsia="zh-CN"/>
              </w:rPr>
            </w:pPr>
            <w:r>
              <w:rPr>
                <w:lang w:eastAsia="zh-CN"/>
              </w:rPr>
              <w:t xml:space="preserve">Директор </w:t>
            </w:r>
          </w:p>
          <w:p w:rsidR="00DC2857" w:rsidRDefault="00DC2857">
            <w:pPr>
              <w:suppressAutoHyphens/>
              <w:ind w:left="321" w:hanging="321"/>
              <w:rPr>
                <w:lang w:eastAsia="zh-CN"/>
              </w:rPr>
            </w:pPr>
          </w:p>
          <w:p w:rsidR="00DC2857" w:rsidRDefault="009A222A">
            <w:pPr>
              <w:suppressAutoHyphens/>
              <w:ind w:left="321" w:hanging="321"/>
              <w:rPr>
                <w:lang w:eastAsia="zh-CN"/>
              </w:rPr>
            </w:pPr>
            <w:r>
              <w:rPr>
                <w:lang w:eastAsia="zh-CN"/>
              </w:rPr>
              <w:t>__________________</w:t>
            </w:r>
            <w:r w:rsidR="000361CE">
              <w:rPr>
                <w:bCs/>
                <w:lang w:eastAsia="zh-CN"/>
              </w:rPr>
              <w:t>/</w:t>
            </w:r>
            <w:r w:rsidR="00FD6981">
              <w:rPr>
                <w:bCs/>
                <w:lang w:eastAsia="zh-CN"/>
              </w:rPr>
              <w:t>О.В.</w:t>
            </w:r>
            <w:r w:rsidR="000361CE">
              <w:rPr>
                <w:bCs/>
                <w:lang w:eastAsia="zh-CN"/>
              </w:rPr>
              <w:t>Батуевская</w:t>
            </w:r>
            <w:r w:rsidR="00FD6981">
              <w:rPr>
                <w:bCs/>
                <w:lang w:eastAsia="zh-CN"/>
              </w:rPr>
              <w:t xml:space="preserve"> </w:t>
            </w:r>
            <w:r w:rsidR="000361CE">
              <w:rPr>
                <w:bCs/>
                <w:lang w:eastAsia="zh-CN"/>
              </w:rPr>
              <w:t>/</w:t>
            </w:r>
            <w:r>
              <w:rPr>
                <w:bCs/>
                <w:lang w:eastAsia="zh-CN"/>
              </w:rPr>
              <w:t>.</w:t>
            </w:r>
          </w:p>
          <w:p w:rsidR="00DC2857" w:rsidRDefault="009A222A">
            <w:pPr>
              <w:suppressAutoHyphens/>
              <w:rPr>
                <w:lang w:eastAsia="zh-CN"/>
              </w:rPr>
            </w:pPr>
            <w:r>
              <w:rPr>
                <w:lang w:eastAsia="zh-CN"/>
              </w:rPr>
              <w:t>М.П.</w:t>
            </w:r>
          </w:p>
        </w:tc>
        <w:tc>
          <w:tcPr>
            <w:tcW w:w="426" w:type="dxa"/>
            <w:tcBorders>
              <w:top w:val="nil"/>
              <w:left w:val="nil"/>
              <w:bottom w:val="nil"/>
              <w:right w:val="nil"/>
            </w:tcBorders>
          </w:tcPr>
          <w:p w:rsidR="00DC2857" w:rsidRDefault="00DC2857">
            <w:pPr>
              <w:suppressAutoHyphens/>
              <w:ind w:left="321" w:hanging="321"/>
              <w:rPr>
                <w:iCs/>
                <w:lang w:eastAsia="zh-CN"/>
              </w:rPr>
            </w:pPr>
          </w:p>
          <w:p w:rsidR="00DC2857" w:rsidRDefault="00DC2857">
            <w:pPr>
              <w:suppressAutoHyphens/>
              <w:ind w:left="321" w:hanging="321"/>
              <w:rPr>
                <w:iCs/>
                <w:lang w:eastAsia="zh-CN"/>
              </w:rPr>
            </w:pPr>
          </w:p>
          <w:p w:rsidR="00DC2857" w:rsidRDefault="00DC2857">
            <w:pPr>
              <w:suppressAutoHyphens/>
              <w:ind w:left="321" w:hanging="321"/>
              <w:rPr>
                <w:iCs/>
                <w:lang w:eastAsia="zh-CN"/>
              </w:rPr>
            </w:pPr>
          </w:p>
          <w:p w:rsidR="00DC2857" w:rsidRDefault="00DC2857">
            <w:pPr>
              <w:suppressAutoHyphens/>
              <w:ind w:left="321" w:hanging="321"/>
              <w:rPr>
                <w:iCs/>
                <w:lang w:eastAsia="zh-CN"/>
              </w:rPr>
            </w:pPr>
          </w:p>
          <w:p w:rsidR="00DC2857" w:rsidRDefault="00DC2857">
            <w:pPr>
              <w:suppressAutoHyphens/>
              <w:rPr>
                <w:iCs/>
                <w:lang w:eastAsia="zh-CN"/>
              </w:rPr>
            </w:pPr>
          </w:p>
        </w:tc>
        <w:tc>
          <w:tcPr>
            <w:tcW w:w="4725" w:type="dxa"/>
            <w:tcBorders>
              <w:top w:val="nil"/>
              <w:left w:val="nil"/>
              <w:bottom w:val="nil"/>
              <w:right w:val="nil"/>
            </w:tcBorders>
          </w:tcPr>
          <w:p w:rsidR="00DC2857" w:rsidRDefault="00DC2857">
            <w:pPr>
              <w:suppressAutoHyphens/>
              <w:ind w:left="321" w:hanging="321"/>
              <w:rPr>
                <w:lang w:eastAsia="zh-CN"/>
              </w:rPr>
            </w:pPr>
          </w:p>
          <w:p w:rsidR="00DC2857" w:rsidRDefault="009A222A">
            <w:pPr>
              <w:suppressAutoHyphens/>
              <w:ind w:left="321" w:hanging="321"/>
              <w:rPr>
                <w:lang w:eastAsia="zh-CN"/>
              </w:rPr>
            </w:pPr>
            <w:r>
              <w:rPr>
                <w:lang w:eastAsia="zh-CN"/>
              </w:rPr>
              <w:t>ИСПОЛНИТЕЛЬ:</w:t>
            </w:r>
          </w:p>
          <w:p w:rsidR="00DC2857" w:rsidRDefault="00DC2857">
            <w:pPr>
              <w:suppressAutoHyphens/>
              <w:ind w:left="321" w:hanging="321"/>
              <w:rPr>
                <w:lang w:eastAsia="zh-CN"/>
              </w:rPr>
            </w:pPr>
          </w:p>
          <w:p w:rsidR="00DC2857" w:rsidRDefault="00DC2857">
            <w:pPr>
              <w:suppressAutoHyphens/>
              <w:ind w:left="321" w:hanging="321"/>
              <w:rPr>
                <w:lang w:eastAsia="zh-CN"/>
              </w:rPr>
            </w:pPr>
          </w:p>
          <w:p w:rsidR="00DC2857" w:rsidRDefault="000361CE">
            <w:pPr>
              <w:suppressAutoHyphens/>
              <w:ind w:left="321" w:hanging="321"/>
              <w:rPr>
                <w:lang w:eastAsia="zh-CN"/>
              </w:rPr>
            </w:pPr>
            <w:r>
              <w:rPr>
                <w:lang w:eastAsia="zh-CN"/>
              </w:rPr>
              <w:t>_______________</w:t>
            </w:r>
            <w:r w:rsidR="0018664F">
              <w:t xml:space="preserve"> /</w:t>
            </w:r>
            <w:r w:rsidR="006932C9">
              <w:t>______________</w:t>
            </w:r>
            <w:r w:rsidR="0018664F">
              <w:t>/</w:t>
            </w:r>
            <w:r w:rsidR="00FD6981">
              <w:t>.</w:t>
            </w:r>
            <w:r>
              <w:rPr>
                <w:lang w:eastAsia="zh-CN"/>
              </w:rPr>
              <w:t xml:space="preserve"> </w:t>
            </w:r>
          </w:p>
          <w:p w:rsidR="00DC2857" w:rsidRDefault="009A222A">
            <w:pPr>
              <w:suppressAutoHyphens/>
              <w:ind w:left="321" w:hanging="321"/>
              <w:rPr>
                <w:lang w:eastAsia="zh-CN"/>
              </w:rPr>
            </w:pPr>
            <w:r>
              <w:rPr>
                <w:lang w:eastAsia="zh-CN"/>
              </w:rPr>
              <w:t>М.П</w:t>
            </w:r>
            <w:r>
              <w:rPr>
                <w:lang w:eastAsia="zh-CN"/>
              </w:rPr>
              <w:tab/>
              <w:t>.</w:t>
            </w:r>
          </w:p>
        </w:tc>
      </w:tr>
      <w:tr w:rsidR="00DC2857">
        <w:tblPrEx>
          <w:jc w:val="center"/>
        </w:tblPrEx>
        <w:trPr>
          <w:trHeight w:val="80"/>
          <w:jc w:val="center"/>
        </w:trPr>
        <w:tc>
          <w:tcPr>
            <w:tcW w:w="14511" w:type="dxa"/>
            <w:gridSpan w:val="5"/>
            <w:tcBorders>
              <w:top w:val="nil"/>
              <w:left w:val="nil"/>
              <w:bottom w:val="nil"/>
              <w:right w:val="nil"/>
            </w:tcBorders>
            <w:noWrap/>
            <w:vAlign w:val="bottom"/>
          </w:tcPr>
          <w:p w:rsidR="00DC2857" w:rsidRDefault="00DC2857">
            <w:pPr>
              <w:jc w:val="center"/>
              <w:rPr>
                <w:b/>
              </w:rPr>
            </w:pPr>
          </w:p>
          <w:p w:rsidR="00DC2857" w:rsidRDefault="009A222A">
            <w:pPr>
              <w:keepNext/>
              <w:suppressAutoHyphens/>
              <w:ind w:right="10"/>
              <w:jc w:val="right"/>
              <w:outlineLvl w:val="0"/>
              <w:rPr>
                <w:bCs/>
                <w:lang w:eastAsia="zh-CN"/>
              </w:rPr>
            </w:pPr>
            <w:r>
              <w:rPr>
                <w:bCs/>
              </w:rPr>
              <w:lastRenderedPageBreak/>
              <w:t xml:space="preserve">Приложение № 2 к Договору № </w:t>
            </w:r>
            <w:r>
              <w:rPr>
                <w:bCs/>
                <w:lang w:eastAsia="zh-CN"/>
              </w:rPr>
              <w:t>______</w:t>
            </w:r>
          </w:p>
          <w:p w:rsidR="00DC2857" w:rsidRDefault="009A222A">
            <w:pPr>
              <w:suppressAutoHyphens/>
              <w:jc w:val="right"/>
              <w:rPr>
                <w:lang w:eastAsia="zh-CN"/>
              </w:rPr>
            </w:pPr>
            <w:r>
              <w:rPr>
                <w:lang w:eastAsia="zh-CN"/>
              </w:rPr>
              <w:t>от «____»  __________________2026 года</w:t>
            </w:r>
          </w:p>
          <w:tbl>
            <w:tblPr>
              <w:tblW w:w="14511" w:type="dxa"/>
              <w:jc w:val="center"/>
              <w:tblLayout w:type="fixed"/>
              <w:tblLook w:val="04A0"/>
            </w:tblPr>
            <w:tblGrid>
              <w:gridCol w:w="626"/>
              <w:gridCol w:w="2460"/>
              <w:gridCol w:w="6175"/>
              <w:gridCol w:w="1134"/>
              <w:gridCol w:w="1092"/>
              <w:gridCol w:w="1445"/>
              <w:gridCol w:w="1558"/>
              <w:gridCol w:w="21"/>
            </w:tblGrid>
            <w:tr w:rsidR="00DC2857">
              <w:trPr>
                <w:trHeight w:val="315"/>
                <w:jc w:val="center"/>
              </w:trPr>
              <w:tc>
                <w:tcPr>
                  <w:tcW w:w="14511" w:type="dxa"/>
                  <w:gridSpan w:val="8"/>
                  <w:tcBorders>
                    <w:top w:val="nil"/>
                    <w:left w:val="nil"/>
                    <w:bottom w:val="nil"/>
                    <w:right w:val="nil"/>
                  </w:tcBorders>
                </w:tcPr>
                <w:p w:rsidR="00DC2857" w:rsidRDefault="00DC2857">
                  <w:pPr>
                    <w:jc w:val="center"/>
                  </w:pPr>
                </w:p>
              </w:tc>
            </w:tr>
            <w:tr w:rsidR="00DC2857">
              <w:trPr>
                <w:trHeight w:val="80"/>
                <w:jc w:val="center"/>
              </w:trPr>
              <w:tc>
                <w:tcPr>
                  <w:tcW w:w="14511" w:type="dxa"/>
                  <w:gridSpan w:val="8"/>
                  <w:tcBorders>
                    <w:top w:val="nil"/>
                    <w:left w:val="nil"/>
                    <w:bottom w:val="nil"/>
                    <w:right w:val="nil"/>
                  </w:tcBorders>
                  <w:noWrap/>
                  <w:vAlign w:val="bottom"/>
                </w:tcPr>
                <w:p w:rsidR="00DC2857" w:rsidRDefault="009A222A">
                  <w:pPr>
                    <w:jc w:val="center"/>
                  </w:pPr>
                  <w:r>
                    <w:rPr>
                      <w:b/>
                    </w:rPr>
                    <w:t>Расчет стоимости услуги</w:t>
                  </w:r>
                </w:p>
              </w:tc>
            </w:tr>
            <w:tr w:rsidR="00DC2857">
              <w:trPr>
                <w:gridAfter w:val="1"/>
                <w:wAfter w:w="21" w:type="dxa"/>
                <w:trHeight w:val="686"/>
                <w:jc w:val="center"/>
              </w:trPr>
              <w:tc>
                <w:tcPr>
                  <w:tcW w:w="626" w:type="dxa"/>
                  <w:vMerge w:val="restart"/>
                  <w:tcBorders>
                    <w:top w:val="single" w:sz="8" w:space="0" w:color="auto"/>
                    <w:left w:val="single" w:sz="8" w:space="0" w:color="auto"/>
                    <w:right w:val="single" w:sz="4" w:space="0" w:color="auto"/>
                  </w:tcBorders>
                  <w:vAlign w:val="center"/>
                </w:tcPr>
                <w:p w:rsidR="00DC2857" w:rsidRDefault="009A222A">
                  <w:pPr>
                    <w:jc w:val="center"/>
                    <w:rPr>
                      <w:b/>
                    </w:rPr>
                  </w:pPr>
                  <w:r>
                    <w:rPr>
                      <w:b/>
                    </w:rPr>
                    <w:t>№ п/п</w:t>
                  </w:r>
                </w:p>
              </w:tc>
              <w:tc>
                <w:tcPr>
                  <w:tcW w:w="2460" w:type="dxa"/>
                  <w:vMerge w:val="restart"/>
                  <w:tcBorders>
                    <w:top w:val="single" w:sz="8" w:space="0" w:color="auto"/>
                    <w:left w:val="single" w:sz="4" w:space="0" w:color="auto"/>
                    <w:right w:val="single" w:sz="4" w:space="0" w:color="auto"/>
                  </w:tcBorders>
                  <w:vAlign w:val="center"/>
                </w:tcPr>
                <w:p w:rsidR="00DC2857" w:rsidRDefault="009A222A">
                  <w:pPr>
                    <w:jc w:val="center"/>
                    <w:rPr>
                      <w:b/>
                    </w:rPr>
                  </w:pPr>
                  <w:r>
                    <w:rPr>
                      <w:b/>
                    </w:rPr>
                    <w:t>Наименование Услуги</w:t>
                  </w:r>
                </w:p>
              </w:tc>
              <w:tc>
                <w:tcPr>
                  <w:tcW w:w="6175" w:type="dxa"/>
                  <w:vMerge w:val="restart"/>
                  <w:tcBorders>
                    <w:top w:val="single" w:sz="8" w:space="0" w:color="auto"/>
                    <w:left w:val="single" w:sz="4" w:space="0" w:color="auto"/>
                    <w:right w:val="single" w:sz="4" w:space="0" w:color="auto"/>
                  </w:tcBorders>
                  <w:vAlign w:val="center"/>
                </w:tcPr>
                <w:p w:rsidR="00DC2857" w:rsidRDefault="009A222A">
                  <w:pPr>
                    <w:autoSpaceDE w:val="0"/>
                    <w:autoSpaceDN w:val="0"/>
                    <w:adjustRightInd w:val="0"/>
                    <w:jc w:val="center"/>
                    <w:rPr>
                      <w:b/>
                    </w:rPr>
                  </w:pPr>
                  <w:r>
                    <w:rPr>
                      <w:b/>
                    </w:rPr>
                    <w:t>Характеристики услуги</w:t>
                  </w:r>
                </w:p>
              </w:tc>
              <w:tc>
                <w:tcPr>
                  <w:tcW w:w="2226" w:type="dxa"/>
                  <w:gridSpan w:val="2"/>
                  <w:tcBorders>
                    <w:top w:val="single" w:sz="8" w:space="0" w:color="auto"/>
                    <w:left w:val="single" w:sz="4" w:space="0" w:color="auto"/>
                    <w:bottom w:val="single" w:sz="4" w:space="0" w:color="000000"/>
                    <w:right w:val="single" w:sz="4" w:space="0" w:color="auto"/>
                  </w:tcBorders>
                  <w:vAlign w:val="center"/>
                </w:tcPr>
                <w:p w:rsidR="00DC2857" w:rsidRDefault="009A222A">
                  <w:pPr>
                    <w:jc w:val="center"/>
                    <w:rPr>
                      <w:b/>
                    </w:rPr>
                  </w:pPr>
                  <w:r>
                    <w:rPr>
                      <w:b/>
                    </w:rPr>
                    <w:t>Услуга</w:t>
                  </w:r>
                </w:p>
              </w:tc>
              <w:tc>
                <w:tcPr>
                  <w:tcW w:w="1445" w:type="dxa"/>
                  <w:vMerge w:val="restart"/>
                  <w:tcBorders>
                    <w:top w:val="single" w:sz="8" w:space="0" w:color="auto"/>
                    <w:left w:val="single" w:sz="4" w:space="0" w:color="auto"/>
                    <w:right w:val="single" w:sz="4" w:space="0" w:color="auto"/>
                  </w:tcBorders>
                  <w:vAlign w:val="center"/>
                </w:tcPr>
                <w:p w:rsidR="00DC2857" w:rsidRDefault="009A222A">
                  <w:pPr>
                    <w:jc w:val="center"/>
                    <w:rPr>
                      <w:b/>
                    </w:rPr>
                  </w:pPr>
                  <w:r>
                    <w:rPr>
                      <w:b/>
                    </w:rPr>
                    <w:t>Цена за единицу, рублей</w:t>
                  </w:r>
                </w:p>
              </w:tc>
              <w:tc>
                <w:tcPr>
                  <w:tcW w:w="1558" w:type="dxa"/>
                  <w:vMerge w:val="restart"/>
                  <w:tcBorders>
                    <w:top w:val="single" w:sz="8" w:space="0" w:color="auto"/>
                    <w:left w:val="single" w:sz="4" w:space="0" w:color="auto"/>
                    <w:right w:val="single" w:sz="4" w:space="0" w:color="auto"/>
                  </w:tcBorders>
                  <w:vAlign w:val="center"/>
                </w:tcPr>
                <w:p w:rsidR="00DC2857" w:rsidRDefault="009A222A">
                  <w:pPr>
                    <w:jc w:val="center"/>
                    <w:rPr>
                      <w:b/>
                    </w:rPr>
                  </w:pPr>
                  <w:r>
                    <w:rPr>
                      <w:b/>
                    </w:rPr>
                    <w:t>Общая стоимость, рублей</w:t>
                  </w:r>
                </w:p>
              </w:tc>
            </w:tr>
            <w:tr w:rsidR="00DC2857">
              <w:trPr>
                <w:gridAfter w:val="1"/>
                <w:wAfter w:w="21" w:type="dxa"/>
                <w:trHeight w:val="742"/>
                <w:jc w:val="center"/>
              </w:trPr>
              <w:tc>
                <w:tcPr>
                  <w:tcW w:w="626" w:type="dxa"/>
                  <w:vMerge/>
                  <w:tcBorders>
                    <w:left w:val="single" w:sz="8" w:space="0" w:color="auto"/>
                    <w:bottom w:val="single" w:sz="4" w:space="0" w:color="000000"/>
                    <w:right w:val="single" w:sz="4" w:space="0" w:color="auto"/>
                  </w:tcBorders>
                  <w:vAlign w:val="center"/>
                </w:tcPr>
                <w:p w:rsidR="00DC2857" w:rsidRDefault="00DC2857">
                  <w:pPr>
                    <w:jc w:val="center"/>
                  </w:pPr>
                </w:p>
              </w:tc>
              <w:tc>
                <w:tcPr>
                  <w:tcW w:w="2460" w:type="dxa"/>
                  <w:vMerge/>
                  <w:tcBorders>
                    <w:left w:val="single" w:sz="4" w:space="0" w:color="auto"/>
                    <w:bottom w:val="single" w:sz="4" w:space="0" w:color="000000"/>
                    <w:right w:val="single" w:sz="4" w:space="0" w:color="auto"/>
                  </w:tcBorders>
                  <w:vAlign w:val="center"/>
                </w:tcPr>
                <w:p w:rsidR="00DC2857" w:rsidRDefault="00DC2857">
                  <w:pPr>
                    <w:jc w:val="center"/>
                  </w:pPr>
                </w:p>
              </w:tc>
              <w:tc>
                <w:tcPr>
                  <w:tcW w:w="6175" w:type="dxa"/>
                  <w:vMerge/>
                  <w:tcBorders>
                    <w:left w:val="single" w:sz="4" w:space="0" w:color="auto"/>
                    <w:bottom w:val="single" w:sz="4" w:space="0" w:color="000000"/>
                    <w:right w:val="single" w:sz="4" w:space="0" w:color="auto"/>
                  </w:tcBorders>
                  <w:vAlign w:val="center"/>
                </w:tcPr>
                <w:p w:rsidR="00DC2857" w:rsidRDefault="00DC2857">
                  <w:pPr>
                    <w:jc w:val="center"/>
                  </w:pPr>
                </w:p>
              </w:tc>
              <w:tc>
                <w:tcPr>
                  <w:tcW w:w="1134" w:type="dxa"/>
                  <w:tcBorders>
                    <w:top w:val="single" w:sz="8" w:space="0" w:color="auto"/>
                    <w:left w:val="single" w:sz="4" w:space="0" w:color="auto"/>
                    <w:bottom w:val="single" w:sz="4" w:space="0" w:color="auto"/>
                    <w:right w:val="single" w:sz="4" w:space="0" w:color="auto"/>
                  </w:tcBorders>
                  <w:vAlign w:val="center"/>
                </w:tcPr>
                <w:p w:rsidR="00DC2857" w:rsidRDefault="009A222A">
                  <w:pPr>
                    <w:jc w:val="center"/>
                    <w:rPr>
                      <w:b/>
                    </w:rPr>
                  </w:pPr>
                  <w:r>
                    <w:rPr>
                      <w:b/>
                    </w:rPr>
                    <w:t>ед. измер.</w:t>
                  </w:r>
                </w:p>
              </w:tc>
              <w:tc>
                <w:tcPr>
                  <w:tcW w:w="1092" w:type="dxa"/>
                  <w:tcBorders>
                    <w:top w:val="single" w:sz="8" w:space="0" w:color="auto"/>
                    <w:left w:val="single" w:sz="4" w:space="0" w:color="auto"/>
                    <w:bottom w:val="single" w:sz="4" w:space="0" w:color="auto"/>
                    <w:right w:val="single" w:sz="4" w:space="0" w:color="auto"/>
                  </w:tcBorders>
                  <w:vAlign w:val="center"/>
                </w:tcPr>
                <w:p w:rsidR="00DC2857" w:rsidRDefault="009A222A">
                  <w:pPr>
                    <w:jc w:val="center"/>
                    <w:rPr>
                      <w:b/>
                    </w:rPr>
                  </w:pPr>
                  <w:r>
                    <w:rPr>
                      <w:b/>
                    </w:rPr>
                    <w:t>кол-во</w:t>
                  </w:r>
                </w:p>
              </w:tc>
              <w:tc>
                <w:tcPr>
                  <w:tcW w:w="1445" w:type="dxa"/>
                  <w:vMerge/>
                  <w:tcBorders>
                    <w:left w:val="single" w:sz="4" w:space="0" w:color="auto"/>
                    <w:bottom w:val="single" w:sz="4" w:space="0" w:color="auto"/>
                    <w:right w:val="single" w:sz="4" w:space="0" w:color="auto"/>
                  </w:tcBorders>
                  <w:vAlign w:val="center"/>
                </w:tcPr>
                <w:p w:rsidR="00DC2857" w:rsidRDefault="00DC2857">
                  <w:pPr>
                    <w:jc w:val="center"/>
                  </w:pPr>
                </w:p>
              </w:tc>
              <w:tc>
                <w:tcPr>
                  <w:tcW w:w="1558" w:type="dxa"/>
                  <w:vMerge/>
                  <w:tcBorders>
                    <w:left w:val="single" w:sz="4" w:space="0" w:color="auto"/>
                    <w:bottom w:val="single" w:sz="4" w:space="0" w:color="000000"/>
                    <w:right w:val="single" w:sz="4" w:space="0" w:color="auto"/>
                  </w:tcBorders>
                  <w:vAlign w:val="center"/>
                </w:tcPr>
                <w:p w:rsidR="00DC2857" w:rsidRDefault="00DC2857">
                  <w:pPr>
                    <w:jc w:val="center"/>
                  </w:pPr>
                </w:p>
              </w:tc>
            </w:tr>
            <w:tr w:rsidR="00DC2857">
              <w:trPr>
                <w:gridAfter w:val="1"/>
                <w:wAfter w:w="21" w:type="dxa"/>
                <w:trHeight w:val="179"/>
                <w:jc w:val="center"/>
              </w:trPr>
              <w:tc>
                <w:tcPr>
                  <w:tcW w:w="626" w:type="dxa"/>
                  <w:tcBorders>
                    <w:top w:val="nil"/>
                    <w:left w:val="single" w:sz="8" w:space="0" w:color="auto"/>
                    <w:bottom w:val="single" w:sz="4" w:space="0" w:color="auto"/>
                    <w:right w:val="single" w:sz="4" w:space="0" w:color="auto"/>
                  </w:tcBorders>
                  <w:vAlign w:val="center"/>
                </w:tcPr>
                <w:p w:rsidR="00DC2857" w:rsidRDefault="009A222A">
                  <w:pPr>
                    <w:jc w:val="center"/>
                    <w:rPr>
                      <w:sz w:val="20"/>
                      <w:szCs w:val="20"/>
                    </w:rPr>
                  </w:pPr>
                  <w:r>
                    <w:rPr>
                      <w:sz w:val="20"/>
                      <w:szCs w:val="20"/>
                    </w:rPr>
                    <w:t>1</w:t>
                  </w:r>
                </w:p>
              </w:tc>
              <w:tc>
                <w:tcPr>
                  <w:tcW w:w="2460" w:type="dxa"/>
                  <w:tcBorders>
                    <w:top w:val="nil"/>
                    <w:left w:val="nil"/>
                    <w:bottom w:val="single" w:sz="4" w:space="0" w:color="auto"/>
                    <w:right w:val="single" w:sz="4" w:space="0" w:color="auto"/>
                  </w:tcBorders>
                  <w:vAlign w:val="center"/>
                </w:tcPr>
                <w:p w:rsidR="00DC2857" w:rsidRDefault="009A222A">
                  <w:pPr>
                    <w:jc w:val="center"/>
                    <w:rPr>
                      <w:sz w:val="20"/>
                      <w:szCs w:val="20"/>
                    </w:rPr>
                  </w:pPr>
                  <w:r>
                    <w:rPr>
                      <w:sz w:val="20"/>
                      <w:szCs w:val="20"/>
                    </w:rPr>
                    <w:t>2</w:t>
                  </w:r>
                </w:p>
              </w:tc>
              <w:tc>
                <w:tcPr>
                  <w:tcW w:w="6175" w:type="dxa"/>
                  <w:tcBorders>
                    <w:top w:val="nil"/>
                    <w:left w:val="nil"/>
                    <w:bottom w:val="single" w:sz="4" w:space="0" w:color="auto"/>
                    <w:right w:val="single" w:sz="4" w:space="0" w:color="auto"/>
                  </w:tcBorders>
                  <w:noWrap/>
                  <w:vAlign w:val="center"/>
                </w:tcPr>
                <w:p w:rsidR="00DC2857" w:rsidRDefault="009A222A">
                  <w:pPr>
                    <w:jc w:val="center"/>
                    <w:rPr>
                      <w:sz w:val="20"/>
                      <w:szCs w:val="20"/>
                    </w:rPr>
                  </w:pPr>
                  <w:r>
                    <w:rPr>
                      <w:sz w:val="20"/>
                      <w:szCs w:val="20"/>
                    </w:rPr>
                    <w:t>3</w:t>
                  </w:r>
                </w:p>
              </w:tc>
              <w:tc>
                <w:tcPr>
                  <w:tcW w:w="1134" w:type="dxa"/>
                  <w:tcBorders>
                    <w:top w:val="single" w:sz="4" w:space="0" w:color="auto"/>
                    <w:left w:val="nil"/>
                    <w:bottom w:val="single" w:sz="4" w:space="0" w:color="auto"/>
                    <w:right w:val="single" w:sz="4" w:space="0" w:color="auto"/>
                  </w:tcBorders>
                  <w:noWrap/>
                  <w:vAlign w:val="center"/>
                </w:tcPr>
                <w:p w:rsidR="00DC2857" w:rsidRDefault="009A222A">
                  <w:pPr>
                    <w:jc w:val="center"/>
                    <w:rPr>
                      <w:sz w:val="20"/>
                      <w:szCs w:val="20"/>
                    </w:rPr>
                  </w:pPr>
                  <w:r>
                    <w:rPr>
                      <w:sz w:val="20"/>
                      <w:szCs w:val="20"/>
                    </w:rPr>
                    <w:t>4</w:t>
                  </w:r>
                </w:p>
              </w:tc>
              <w:tc>
                <w:tcPr>
                  <w:tcW w:w="1092" w:type="dxa"/>
                  <w:tcBorders>
                    <w:top w:val="single" w:sz="4" w:space="0" w:color="auto"/>
                    <w:left w:val="nil"/>
                    <w:bottom w:val="single" w:sz="4" w:space="0" w:color="auto"/>
                    <w:right w:val="single" w:sz="4" w:space="0" w:color="auto"/>
                  </w:tcBorders>
                  <w:vAlign w:val="center"/>
                </w:tcPr>
                <w:p w:rsidR="00DC2857" w:rsidRDefault="009A222A">
                  <w:pPr>
                    <w:jc w:val="center"/>
                    <w:rPr>
                      <w:sz w:val="20"/>
                      <w:szCs w:val="20"/>
                    </w:rPr>
                  </w:pPr>
                  <w:r>
                    <w:rPr>
                      <w:bCs/>
                      <w:sz w:val="20"/>
                      <w:szCs w:val="20"/>
                    </w:rPr>
                    <w:t>5</w:t>
                  </w:r>
                </w:p>
              </w:tc>
              <w:tc>
                <w:tcPr>
                  <w:tcW w:w="1445" w:type="dxa"/>
                  <w:tcBorders>
                    <w:top w:val="single" w:sz="4" w:space="0" w:color="auto"/>
                    <w:left w:val="nil"/>
                    <w:bottom w:val="single" w:sz="4" w:space="0" w:color="auto"/>
                    <w:right w:val="single" w:sz="4" w:space="0" w:color="auto"/>
                  </w:tcBorders>
                  <w:noWrap/>
                  <w:vAlign w:val="center"/>
                </w:tcPr>
                <w:p w:rsidR="00DC2857" w:rsidRDefault="009A222A">
                  <w:pPr>
                    <w:jc w:val="center"/>
                    <w:rPr>
                      <w:sz w:val="20"/>
                      <w:szCs w:val="20"/>
                    </w:rPr>
                  </w:pPr>
                  <w:r>
                    <w:rPr>
                      <w:sz w:val="20"/>
                      <w:szCs w:val="20"/>
                    </w:rPr>
                    <w:t>6</w:t>
                  </w:r>
                </w:p>
              </w:tc>
              <w:tc>
                <w:tcPr>
                  <w:tcW w:w="1558" w:type="dxa"/>
                  <w:tcBorders>
                    <w:top w:val="nil"/>
                    <w:left w:val="nil"/>
                    <w:bottom w:val="single" w:sz="4" w:space="0" w:color="auto"/>
                    <w:right w:val="single" w:sz="4" w:space="0" w:color="auto"/>
                  </w:tcBorders>
                  <w:noWrap/>
                  <w:vAlign w:val="center"/>
                </w:tcPr>
                <w:p w:rsidR="00DC2857" w:rsidRDefault="009A222A">
                  <w:pPr>
                    <w:jc w:val="center"/>
                    <w:rPr>
                      <w:sz w:val="20"/>
                      <w:szCs w:val="20"/>
                    </w:rPr>
                  </w:pPr>
                  <w:r>
                    <w:rPr>
                      <w:sz w:val="20"/>
                      <w:szCs w:val="20"/>
                    </w:rPr>
                    <w:t>7</w:t>
                  </w:r>
                </w:p>
              </w:tc>
            </w:tr>
            <w:tr w:rsidR="00DC2857" w:rsidRPr="000361CE">
              <w:trPr>
                <w:gridAfter w:val="2"/>
                <w:wAfter w:w="1579" w:type="dxa"/>
                <w:trHeight w:val="276"/>
                <w:jc w:val="center"/>
              </w:trPr>
              <w:tc>
                <w:tcPr>
                  <w:tcW w:w="626" w:type="dxa"/>
                  <w:vMerge w:val="restart"/>
                  <w:tcBorders>
                    <w:top w:val="nil"/>
                    <w:left w:val="single" w:sz="8" w:space="0" w:color="auto"/>
                    <w:right w:val="single" w:sz="4" w:space="0" w:color="auto"/>
                  </w:tcBorders>
                  <w:vAlign w:val="center"/>
                </w:tcPr>
                <w:p w:rsidR="00DC2857" w:rsidRDefault="009A222A">
                  <w:pPr>
                    <w:jc w:val="center"/>
                  </w:pPr>
                  <w:r>
                    <w:t>1</w:t>
                  </w:r>
                </w:p>
              </w:tc>
              <w:tc>
                <w:tcPr>
                  <w:tcW w:w="2460" w:type="dxa"/>
                  <w:vMerge w:val="restart"/>
                  <w:tcBorders>
                    <w:top w:val="nil"/>
                    <w:left w:val="nil"/>
                    <w:right w:val="single" w:sz="4" w:space="0" w:color="auto"/>
                  </w:tcBorders>
                  <w:vAlign w:val="center"/>
                </w:tcPr>
                <w:p w:rsidR="00DC2857" w:rsidRDefault="009A222A" w:rsidP="000361CE">
                  <w:pPr>
                    <w:rPr>
                      <w:b/>
                      <w:bCs/>
                    </w:rPr>
                  </w:pPr>
                  <w:r>
                    <w:rPr>
                      <w:b/>
                      <w:bCs/>
                    </w:rPr>
                    <w:t xml:space="preserve">Оказание услуг по техническому обслуживанию вентиляционного оборудования, систем кондиционирования в учреждении </w:t>
                  </w:r>
                  <w:r w:rsidR="000361CE">
                    <w:rPr>
                      <w:b/>
                      <w:bCs/>
                    </w:rPr>
                    <w:t>МБОУ «Каменская СОШ»</w:t>
                  </w:r>
                </w:p>
              </w:tc>
              <w:tc>
                <w:tcPr>
                  <w:tcW w:w="6175" w:type="dxa"/>
                  <w:vMerge w:val="restart"/>
                  <w:tcBorders>
                    <w:top w:val="single" w:sz="4" w:space="0" w:color="auto"/>
                    <w:left w:val="nil"/>
                    <w:right w:val="single" w:sz="4" w:space="0" w:color="auto"/>
                  </w:tcBorders>
                  <w:noWrap/>
                  <w:vAlign w:val="center"/>
                </w:tcPr>
                <w:p w:rsidR="00DC2857" w:rsidRDefault="009A222A">
                  <w:r>
                    <w:rPr>
                      <w:b/>
                      <w:bCs/>
                    </w:rPr>
                    <w:t>Техническое обслуживание вентиляционного оборудования :</w:t>
                  </w:r>
                </w:p>
                <w:p w:rsidR="00DC2857" w:rsidRDefault="009A222A">
                  <w:pPr>
                    <w:rPr>
                      <w:rFonts w:ascii="Calibri" w:hAnsi="Calibri" w:cs="Calibri"/>
                      <w:color w:val="000000"/>
                    </w:rPr>
                  </w:pPr>
                  <w:r>
                    <w:rPr>
                      <w:rFonts w:ascii="Calibri" w:hAnsi="Calibri" w:cs="Calibri"/>
                      <w:color w:val="000000"/>
                    </w:rPr>
                    <w:t>- Визуальный осмотр систем на наличие загрязнений, повреждений, ржавчины;</w:t>
                  </w:r>
                </w:p>
                <w:p w:rsidR="00DC2857" w:rsidRDefault="009A222A">
                  <w:pPr>
                    <w:rPr>
                      <w:rFonts w:ascii="Calibri" w:hAnsi="Calibri" w:cs="Calibri"/>
                      <w:color w:val="000000"/>
                    </w:rPr>
                  </w:pPr>
                  <w:r>
                    <w:rPr>
                      <w:rFonts w:ascii="Calibri" w:hAnsi="Calibri" w:cs="Calibri"/>
                      <w:color w:val="000000"/>
                    </w:rPr>
                    <w:t>- Проверка креплений элементов;</w:t>
                  </w:r>
                </w:p>
                <w:p w:rsidR="00DC2857" w:rsidRDefault="009A222A">
                  <w:pPr>
                    <w:rPr>
                      <w:rFonts w:ascii="Calibri" w:hAnsi="Calibri" w:cs="Calibri"/>
                      <w:color w:val="000000"/>
                    </w:rPr>
                  </w:pPr>
                  <w:r>
                    <w:rPr>
                      <w:rFonts w:ascii="Calibri" w:hAnsi="Calibri" w:cs="Calibri"/>
                      <w:color w:val="000000"/>
                    </w:rPr>
                    <w:t>- Проверка электрических соединений;</w:t>
                  </w:r>
                </w:p>
                <w:p w:rsidR="00DC2857" w:rsidRDefault="009A222A">
                  <w:pPr>
                    <w:rPr>
                      <w:rFonts w:ascii="Calibri" w:hAnsi="Calibri" w:cs="Calibri"/>
                      <w:color w:val="000000"/>
                    </w:rPr>
                  </w:pPr>
                  <w:r>
                    <w:rPr>
                      <w:rFonts w:ascii="Calibri" w:hAnsi="Calibri" w:cs="Calibri"/>
                      <w:color w:val="000000"/>
                    </w:rPr>
                    <w:t>- Контроль автоматики управления, шкафов управления. -- Проверка положений переключателей. Протяжка контактов;</w:t>
                  </w:r>
                </w:p>
                <w:p w:rsidR="00DC2857" w:rsidRDefault="009A222A">
                  <w:pPr>
                    <w:rPr>
                      <w:rFonts w:ascii="Calibri" w:hAnsi="Calibri" w:cs="Calibri"/>
                      <w:color w:val="000000"/>
                    </w:rPr>
                  </w:pPr>
                  <w:r>
                    <w:rPr>
                      <w:rFonts w:ascii="Calibri" w:hAnsi="Calibri" w:cs="Calibri"/>
                      <w:color w:val="000000"/>
                    </w:rPr>
                    <w:t>- Проверка работоспособности отдельных частей оборудования,</w:t>
                  </w:r>
                </w:p>
                <w:p w:rsidR="00DC2857" w:rsidRDefault="009A222A">
                  <w:pPr>
                    <w:rPr>
                      <w:rFonts w:ascii="Calibri" w:hAnsi="Calibri" w:cs="Calibri"/>
                      <w:color w:val="000000"/>
                    </w:rPr>
                  </w:pPr>
                  <w:r>
                    <w:rPr>
                      <w:rFonts w:ascii="Calibri" w:hAnsi="Calibri" w:cs="Calibri"/>
                      <w:color w:val="000000"/>
                    </w:rPr>
                    <w:t>- Проверка соединений установки на механические повреждений воздуховодов;</w:t>
                  </w:r>
                </w:p>
                <w:p w:rsidR="00DC2857" w:rsidRDefault="009A222A">
                  <w:pPr>
                    <w:rPr>
                      <w:rFonts w:ascii="Calibri" w:hAnsi="Calibri" w:cs="Calibri"/>
                      <w:color w:val="000000"/>
                    </w:rPr>
                  </w:pPr>
                  <w:r>
                    <w:rPr>
                      <w:rFonts w:ascii="Calibri" w:hAnsi="Calibri" w:cs="Calibri"/>
                      <w:color w:val="000000"/>
                    </w:rPr>
                    <w:t>- Очистку/замену фильтрующих элементов</w:t>
                  </w:r>
                </w:p>
                <w:p w:rsidR="00DC2857" w:rsidRDefault="009A222A">
                  <w:pPr>
                    <w:rPr>
                      <w:rFonts w:ascii="Calibri" w:hAnsi="Calibri" w:cs="Calibri"/>
                      <w:color w:val="000000"/>
                    </w:rPr>
                  </w:pPr>
                  <w:r>
                    <w:rPr>
                      <w:rFonts w:ascii="Calibri" w:hAnsi="Calibri" w:cs="Calibri"/>
                      <w:color w:val="000000"/>
                    </w:rPr>
                    <w:t>- Очистку внешних и внутренних блоков вентиляции</w:t>
                  </w:r>
                </w:p>
                <w:p w:rsidR="00DC2857" w:rsidRDefault="009A222A">
                  <w:pPr>
                    <w:rPr>
                      <w:rFonts w:ascii="Calibri" w:hAnsi="Calibri" w:cs="Calibri"/>
                      <w:color w:val="000000"/>
                    </w:rPr>
                  </w:pPr>
                  <w:r>
                    <w:rPr>
                      <w:rFonts w:ascii="Calibri" w:hAnsi="Calibri" w:cs="Calibri"/>
                      <w:color w:val="000000"/>
                    </w:rPr>
                    <w:t>- Проверка, чистка теплообменников вентиляции</w:t>
                  </w:r>
                </w:p>
                <w:p w:rsidR="00DC2857" w:rsidRDefault="009A222A">
                  <w:pPr>
                    <w:rPr>
                      <w:rFonts w:ascii="Calibri" w:hAnsi="Calibri" w:cs="Calibri"/>
                      <w:color w:val="000000"/>
                    </w:rPr>
                  </w:pPr>
                  <w:r>
                    <w:rPr>
                      <w:rFonts w:ascii="Calibri" w:hAnsi="Calibri" w:cs="Calibri"/>
                      <w:color w:val="000000"/>
                    </w:rPr>
                    <w:t>- Проверка правильности рабочего положения решеток. Регулировка воздушных потоков в соответствии с паспортными данными и технологических особенностей при помощи заслонок.</w:t>
                  </w:r>
                </w:p>
                <w:p w:rsidR="00DC2857" w:rsidRDefault="009A222A">
                  <w:pPr>
                    <w:rPr>
                      <w:rFonts w:ascii="Calibri" w:hAnsi="Calibri" w:cs="Calibri"/>
                      <w:color w:val="000000"/>
                    </w:rPr>
                  </w:pPr>
                  <w:r>
                    <w:rPr>
                      <w:rFonts w:ascii="Calibri" w:hAnsi="Calibri" w:cs="Calibri"/>
                      <w:color w:val="000000"/>
                    </w:rPr>
                    <w:t xml:space="preserve">- Проверка наличия заземления корпуса электродвигателей, воздуховодов, металлических </w:t>
                  </w:r>
                  <w:r>
                    <w:rPr>
                      <w:rFonts w:ascii="Calibri" w:hAnsi="Calibri" w:cs="Calibri"/>
                      <w:color w:val="000000"/>
                    </w:rPr>
                    <w:lastRenderedPageBreak/>
                    <w:t>трубопроводов, электротехнических лотков, силовых щитов и щитов управления вент установки, восстановление заземления (при необходимости, на обесточенном оборудовании)</w:t>
                  </w:r>
                </w:p>
                <w:p w:rsidR="00DC2857" w:rsidRDefault="009A222A">
                  <w:pPr>
                    <w:rPr>
                      <w:rFonts w:ascii="Calibri" w:hAnsi="Calibri" w:cs="Calibri"/>
                      <w:color w:val="000000"/>
                    </w:rPr>
                  </w:pPr>
                  <w:r>
                    <w:rPr>
                      <w:rFonts w:ascii="Calibri" w:hAnsi="Calibri" w:cs="Calibri"/>
                      <w:color w:val="000000"/>
                    </w:rPr>
                    <w:t>- Осмотр теплоизоляции воздуховодов, восстановление изоляции</w:t>
                  </w:r>
                </w:p>
                <w:p w:rsidR="00DC2857" w:rsidRDefault="009A222A">
                  <w:pPr>
                    <w:rPr>
                      <w:rFonts w:ascii="Calibri" w:hAnsi="Calibri" w:cs="Calibri"/>
                      <w:color w:val="000000"/>
                    </w:rPr>
                  </w:pPr>
                  <w:r>
                    <w:rPr>
                      <w:rFonts w:ascii="Calibri" w:hAnsi="Calibri" w:cs="Calibri"/>
                      <w:color w:val="000000"/>
                    </w:rPr>
                    <w:t>- Контроль плотности закрытия ревизионных дверей секций установки, контроль целостности дверных петель, регулировка закрытия дверей, устранение не герметичности.</w:t>
                  </w:r>
                </w:p>
                <w:p w:rsidR="00DC2857" w:rsidRDefault="009A222A">
                  <w:pPr>
                    <w:rPr>
                      <w:rFonts w:ascii="Calibri" w:hAnsi="Calibri" w:cs="Calibri"/>
                      <w:color w:val="000000"/>
                    </w:rPr>
                  </w:pPr>
                  <w:r>
                    <w:rPr>
                      <w:rFonts w:ascii="Calibri" w:hAnsi="Calibri" w:cs="Calibri"/>
                      <w:color w:val="000000"/>
                    </w:rPr>
                    <w:t>- Проверка надежности крепления кабельных линий, датчиков автоматики</w:t>
                  </w:r>
                </w:p>
                <w:p w:rsidR="00DC2857" w:rsidRDefault="009A222A">
                  <w:pPr>
                    <w:rPr>
                      <w:rFonts w:ascii="Calibri" w:hAnsi="Calibri" w:cs="Calibri"/>
                      <w:color w:val="000000"/>
                    </w:rPr>
                  </w:pPr>
                  <w:r>
                    <w:rPr>
                      <w:rFonts w:ascii="Calibri" w:hAnsi="Calibri" w:cs="Calibri"/>
                      <w:color w:val="000000"/>
                    </w:rPr>
                    <w:t>- Осмотр заслонок воздуха на наличие загрязнений, чистка заслонок</w:t>
                  </w:r>
                </w:p>
                <w:p w:rsidR="00DC2857" w:rsidRDefault="009A222A">
                  <w:r>
                    <w:rPr>
                      <w:rFonts w:ascii="Calibri" w:hAnsi="Calibri" w:cs="Calibri"/>
                      <w:color w:val="000000"/>
                    </w:rPr>
                    <w:t>- Осмотр эл. двигателей, вентиляторов, проверка наличия посторонних шумов</w:t>
                  </w:r>
                </w:p>
              </w:tc>
              <w:tc>
                <w:tcPr>
                  <w:tcW w:w="1134" w:type="dxa"/>
                  <w:vMerge w:val="restart"/>
                  <w:tcBorders>
                    <w:top w:val="single" w:sz="4" w:space="0" w:color="auto"/>
                    <w:left w:val="nil"/>
                    <w:right w:val="single" w:sz="4" w:space="0" w:color="auto"/>
                  </w:tcBorders>
                  <w:noWrap/>
                  <w:vAlign w:val="center"/>
                </w:tcPr>
                <w:p w:rsidR="00DC2857" w:rsidRDefault="00DC2857">
                  <w:pPr>
                    <w:jc w:val="center"/>
                  </w:pPr>
                </w:p>
                <w:p w:rsidR="00DC2857" w:rsidRDefault="00DC2857"/>
                <w:p w:rsidR="00DC2857" w:rsidRDefault="006932C9">
                  <w:r>
                    <w:t>месяц</w:t>
                  </w:r>
                  <w:r w:rsidR="009A222A">
                    <w:t>л</w:t>
                  </w:r>
                </w:p>
                <w:p w:rsidR="00DC2857" w:rsidRDefault="00DC2857">
                  <w:pPr>
                    <w:jc w:val="center"/>
                  </w:pPr>
                </w:p>
              </w:tc>
              <w:tc>
                <w:tcPr>
                  <w:tcW w:w="1092" w:type="dxa"/>
                  <w:vMerge w:val="restart"/>
                  <w:tcBorders>
                    <w:top w:val="single" w:sz="4" w:space="0" w:color="auto"/>
                    <w:left w:val="nil"/>
                    <w:right w:val="single" w:sz="4" w:space="0" w:color="auto"/>
                  </w:tcBorders>
                  <w:vAlign w:val="center"/>
                </w:tcPr>
                <w:p w:rsidR="00DC2857" w:rsidRDefault="00DC2857">
                  <w:pPr>
                    <w:jc w:val="center"/>
                    <w:rPr>
                      <w:bCs/>
                    </w:rPr>
                  </w:pPr>
                </w:p>
                <w:p w:rsidR="00DC2857" w:rsidRDefault="0030344A">
                  <w:pPr>
                    <w:jc w:val="center"/>
                    <w:rPr>
                      <w:bCs/>
                    </w:rPr>
                  </w:pPr>
                  <w:r>
                    <w:rPr>
                      <w:bCs/>
                    </w:rPr>
                    <w:t>4</w:t>
                  </w:r>
                </w:p>
              </w:tc>
              <w:tc>
                <w:tcPr>
                  <w:tcW w:w="1445" w:type="dxa"/>
                  <w:vMerge w:val="restart"/>
                  <w:tcBorders>
                    <w:top w:val="single" w:sz="4" w:space="0" w:color="auto"/>
                    <w:left w:val="nil"/>
                    <w:right w:val="single" w:sz="4" w:space="0" w:color="auto"/>
                  </w:tcBorders>
                  <w:noWrap/>
                  <w:vAlign w:val="center"/>
                </w:tcPr>
                <w:p w:rsidR="00DC2857" w:rsidRPr="000361CE" w:rsidRDefault="00DC2857">
                  <w:pPr>
                    <w:jc w:val="center"/>
                  </w:pPr>
                </w:p>
                <w:p w:rsidR="00DC2857" w:rsidRPr="000361CE" w:rsidRDefault="00DC2857">
                  <w:pPr>
                    <w:jc w:val="center"/>
                  </w:pPr>
                </w:p>
              </w:tc>
            </w:tr>
            <w:tr w:rsidR="00DC2857">
              <w:trPr>
                <w:gridAfter w:val="1"/>
                <w:wAfter w:w="21" w:type="dxa"/>
                <w:trHeight w:val="334"/>
                <w:jc w:val="center"/>
              </w:trPr>
              <w:tc>
                <w:tcPr>
                  <w:tcW w:w="626" w:type="dxa"/>
                  <w:vMerge/>
                  <w:tcBorders>
                    <w:left w:val="single" w:sz="8" w:space="0" w:color="auto"/>
                    <w:right w:val="single" w:sz="4" w:space="0" w:color="auto"/>
                  </w:tcBorders>
                  <w:vAlign w:val="center"/>
                </w:tcPr>
                <w:p w:rsidR="00DC2857" w:rsidRDefault="00DC2857">
                  <w:pPr>
                    <w:jc w:val="center"/>
                  </w:pPr>
                </w:p>
              </w:tc>
              <w:tc>
                <w:tcPr>
                  <w:tcW w:w="2460" w:type="dxa"/>
                  <w:vMerge/>
                  <w:tcBorders>
                    <w:left w:val="nil"/>
                    <w:right w:val="single" w:sz="4" w:space="0" w:color="auto"/>
                  </w:tcBorders>
                  <w:vAlign w:val="center"/>
                </w:tcPr>
                <w:p w:rsidR="00DC2857" w:rsidRDefault="00DC2857"/>
              </w:tc>
              <w:tc>
                <w:tcPr>
                  <w:tcW w:w="6175" w:type="dxa"/>
                  <w:vMerge/>
                  <w:tcBorders>
                    <w:left w:val="nil"/>
                    <w:bottom w:val="single" w:sz="4" w:space="0" w:color="auto"/>
                    <w:right w:val="single" w:sz="4" w:space="0" w:color="auto"/>
                  </w:tcBorders>
                  <w:noWrap/>
                  <w:vAlign w:val="center"/>
                </w:tcPr>
                <w:p w:rsidR="00DC2857" w:rsidRDefault="00DC2857"/>
              </w:tc>
              <w:tc>
                <w:tcPr>
                  <w:tcW w:w="1134" w:type="dxa"/>
                  <w:vMerge/>
                  <w:tcBorders>
                    <w:left w:val="nil"/>
                    <w:bottom w:val="single" w:sz="4" w:space="0" w:color="auto"/>
                    <w:right w:val="single" w:sz="4" w:space="0" w:color="auto"/>
                  </w:tcBorders>
                  <w:noWrap/>
                  <w:vAlign w:val="center"/>
                </w:tcPr>
                <w:p w:rsidR="00DC2857" w:rsidRDefault="00DC2857">
                  <w:pPr>
                    <w:jc w:val="center"/>
                  </w:pPr>
                </w:p>
              </w:tc>
              <w:tc>
                <w:tcPr>
                  <w:tcW w:w="1092" w:type="dxa"/>
                  <w:vMerge/>
                  <w:tcBorders>
                    <w:left w:val="nil"/>
                    <w:bottom w:val="single" w:sz="4" w:space="0" w:color="auto"/>
                    <w:right w:val="single" w:sz="4" w:space="0" w:color="auto"/>
                  </w:tcBorders>
                  <w:vAlign w:val="center"/>
                </w:tcPr>
                <w:p w:rsidR="00DC2857" w:rsidRDefault="00DC2857">
                  <w:pPr>
                    <w:jc w:val="center"/>
                    <w:rPr>
                      <w:bCs/>
                    </w:rPr>
                  </w:pPr>
                </w:p>
              </w:tc>
              <w:tc>
                <w:tcPr>
                  <w:tcW w:w="1445" w:type="dxa"/>
                  <w:vMerge/>
                  <w:tcBorders>
                    <w:left w:val="nil"/>
                    <w:bottom w:val="single" w:sz="4" w:space="0" w:color="auto"/>
                    <w:right w:val="single" w:sz="4" w:space="0" w:color="auto"/>
                  </w:tcBorders>
                  <w:noWrap/>
                  <w:vAlign w:val="center"/>
                </w:tcPr>
                <w:p w:rsidR="00DC2857" w:rsidRPr="000361CE" w:rsidRDefault="00DC2857">
                  <w:pPr>
                    <w:jc w:val="center"/>
                  </w:pPr>
                </w:p>
              </w:tc>
              <w:tc>
                <w:tcPr>
                  <w:tcW w:w="1558" w:type="dxa"/>
                  <w:tcBorders>
                    <w:top w:val="nil"/>
                    <w:left w:val="nil"/>
                    <w:bottom w:val="single" w:sz="4" w:space="0" w:color="auto"/>
                    <w:right w:val="single" w:sz="4" w:space="0" w:color="auto"/>
                  </w:tcBorders>
                  <w:noWrap/>
                  <w:vAlign w:val="center"/>
                </w:tcPr>
                <w:p w:rsidR="00DC2857" w:rsidRPr="000361CE" w:rsidRDefault="00DC2857"/>
              </w:tc>
            </w:tr>
            <w:tr w:rsidR="00DC2857">
              <w:trPr>
                <w:gridAfter w:val="6"/>
                <w:wAfter w:w="11425" w:type="dxa"/>
                <w:trHeight w:val="276"/>
                <w:jc w:val="center"/>
              </w:trPr>
              <w:tc>
                <w:tcPr>
                  <w:tcW w:w="626" w:type="dxa"/>
                  <w:vMerge/>
                  <w:tcBorders>
                    <w:left w:val="single" w:sz="8" w:space="0" w:color="auto"/>
                    <w:right w:val="single" w:sz="4" w:space="0" w:color="auto"/>
                  </w:tcBorders>
                  <w:vAlign w:val="center"/>
                </w:tcPr>
                <w:p w:rsidR="00DC2857" w:rsidRDefault="00DC2857">
                  <w:pPr>
                    <w:jc w:val="center"/>
                  </w:pPr>
                </w:p>
              </w:tc>
              <w:tc>
                <w:tcPr>
                  <w:tcW w:w="2460" w:type="dxa"/>
                  <w:vMerge/>
                  <w:tcBorders>
                    <w:left w:val="nil"/>
                    <w:right w:val="single" w:sz="4" w:space="0" w:color="auto"/>
                  </w:tcBorders>
                  <w:vAlign w:val="center"/>
                </w:tcPr>
                <w:p w:rsidR="00DC2857" w:rsidRDefault="00DC2857"/>
              </w:tc>
            </w:tr>
            <w:tr w:rsidR="00DC2857">
              <w:trPr>
                <w:gridAfter w:val="6"/>
                <w:wAfter w:w="11425" w:type="dxa"/>
                <w:trHeight w:val="70"/>
                <w:jc w:val="center"/>
              </w:trPr>
              <w:tc>
                <w:tcPr>
                  <w:tcW w:w="626" w:type="dxa"/>
                  <w:tcBorders>
                    <w:left w:val="single" w:sz="8" w:space="0" w:color="auto"/>
                    <w:right w:val="single" w:sz="4" w:space="0" w:color="auto"/>
                  </w:tcBorders>
                  <w:vAlign w:val="center"/>
                </w:tcPr>
                <w:p w:rsidR="00DC2857" w:rsidRDefault="00DC2857">
                  <w:pPr>
                    <w:jc w:val="center"/>
                  </w:pPr>
                </w:p>
              </w:tc>
              <w:tc>
                <w:tcPr>
                  <w:tcW w:w="2460" w:type="dxa"/>
                  <w:tcBorders>
                    <w:left w:val="nil"/>
                    <w:right w:val="single" w:sz="4" w:space="0" w:color="auto"/>
                  </w:tcBorders>
                  <w:vAlign w:val="center"/>
                </w:tcPr>
                <w:p w:rsidR="00DC2857" w:rsidRDefault="00DC2857">
                  <w:pPr>
                    <w:pStyle w:val="ListNum"/>
                    <w:numPr>
                      <w:ilvl w:val="0"/>
                      <w:numId w:val="0"/>
                    </w:numPr>
                    <w:tabs>
                      <w:tab w:val="clear" w:pos="284"/>
                    </w:tabs>
                    <w:spacing w:before="0"/>
                  </w:pPr>
                </w:p>
              </w:tc>
            </w:tr>
            <w:tr w:rsidR="00DC2857">
              <w:trPr>
                <w:gridAfter w:val="1"/>
                <w:wAfter w:w="21" w:type="dxa"/>
                <w:trHeight w:val="60"/>
                <w:jc w:val="center"/>
              </w:trPr>
              <w:tc>
                <w:tcPr>
                  <w:tcW w:w="10395" w:type="dxa"/>
                  <w:gridSpan w:val="4"/>
                  <w:tcBorders>
                    <w:top w:val="single" w:sz="4" w:space="0" w:color="auto"/>
                    <w:left w:val="single" w:sz="8" w:space="0" w:color="auto"/>
                    <w:bottom w:val="single" w:sz="8" w:space="0" w:color="auto"/>
                    <w:right w:val="single" w:sz="4" w:space="0" w:color="auto"/>
                  </w:tcBorders>
                  <w:noWrap/>
                  <w:vAlign w:val="center"/>
                </w:tcPr>
                <w:p w:rsidR="00DC2857" w:rsidRDefault="009A222A">
                  <w:pPr>
                    <w:jc w:val="center"/>
                    <w:rPr>
                      <w:b/>
                      <w:bCs/>
                    </w:rPr>
                  </w:pPr>
                  <w:r>
                    <w:rPr>
                      <w:b/>
                      <w:bCs/>
                    </w:rPr>
                    <w:t>Всего:</w:t>
                  </w:r>
                </w:p>
              </w:tc>
              <w:tc>
                <w:tcPr>
                  <w:tcW w:w="1092" w:type="dxa"/>
                  <w:tcBorders>
                    <w:top w:val="single" w:sz="4" w:space="0" w:color="auto"/>
                    <w:left w:val="single" w:sz="4" w:space="0" w:color="auto"/>
                    <w:bottom w:val="single" w:sz="8" w:space="0" w:color="auto"/>
                    <w:right w:val="single" w:sz="4" w:space="0" w:color="auto"/>
                  </w:tcBorders>
                  <w:vAlign w:val="center"/>
                </w:tcPr>
                <w:p w:rsidR="00DC2857" w:rsidRDefault="0030344A">
                  <w:pPr>
                    <w:jc w:val="center"/>
                    <w:rPr>
                      <w:b/>
                      <w:bCs/>
                    </w:rPr>
                  </w:pPr>
                  <w:r>
                    <w:rPr>
                      <w:b/>
                      <w:bCs/>
                    </w:rPr>
                    <w:t>4</w:t>
                  </w:r>
                </w:p>
              </w:tc>
              <w:tc>
                <w:tcPr>
                  <w:tcW w:w="1445" w:type="dxa"/>
                  <w:tcBorders>
                    <w:top w:val="single" w:sz="4" w:space="0" w:color="auto"/>
                    <w:left w:val="single" w:sz="4" w:space="0" w:color="auto"/>
                    <w:bottom w:val="single" w:sz="8" w:space="0" w:color="auto"/>
                    <w:right w:val="single" w:sz="4" w:space="0" w:color="auto"/>
                  </w:tcBorders>
                  <w:vAlign w:val="center"/>
                </w:tcPr>
                <w:p w:rsidR="00DC2857" w:rsidRDefault="00DC2857">
                  <w:pPr>
                    <w:jc w:val="center"/>
                    <w:rPr>
                      <w:b/>
                      <w:bCs/>
                    </w:rPr>
                  </w:pPr>
                </w:p>
              </w:tc>
              <w:tc>
                <w:tcPr>
                  <w:tcW w:w="1558" w:type="dxa"/>
                  <w:tcBorders>
                    <w:top w:val="nil"/>
                    <w:left w:val="nil"/>
                    <w:bottom w:val="single" w:sz="8" w:space="0" w:color="auto"/>
                    <w:right w:val="single" w:sz="4" w:space="0" w:color="auto"/>
                  </w:tcBorders>
                  <w:noWrap/>
                  <w:vAlign w:val="center"/>
                </w:tcPr>
                <w:p w:rsidR="00DC2857" w:rsidRDefault="00DC2857">
                  <w:pPr>
                    <w:jc w:val="center"/>
                    <w:rPr>
                      <w:b/>
                      <w:bCs/>
                    </w:rPr>
                  </w:pPr>
                </w:p>
              </w:tc>
            </w:tr>
          </w:tbl>
          <w:p w:rsidR="00DC2857" w:rsidRDefault="00DC2857">
            <w:pPr>
              <w:ind w:firstLine="708"/>
              <w:rPr>
                <w:bCs/>
                <w:color w:val="FF0000"/>
              </w:rPr>
            </w:pPr>
          </w:p>
          <w:p w:rsidR="00DC2857" w:rsidRDefault="009A222A">
            <w:pPr>
              <w:tabs>
                <w:tab w:val="left" w:pos="709"/>
                <w:tab w:val="left" w:pos="1134"/>
              </w:tabs>
              <w:ind w:firstLine="709"/>
              <w:jc w:val="both"/>
            </w:pPr>
            <w:r>
              <w:t xml:space="preserve">Цена Договора составляет </w:t>
            </w:r>
            <w:r w:rsidR="0030344A">
              <w:rPr>
                <w:b/>
              </w:rPr>
              <w:t>_____________</w:t>
            </w:r>
            <w:r>
              <w:t xml:space="preserve"> (</w:t>
            </w:r>
            <w:r w:rsidR="0030344A">
              <w:rPr>
                <w:b/>
                <w:bCs/>
              </w:rPr>
              <w:t>________________---</w:t>
            </w:r>
            <w:r>
              <w:rPr>
                <w:b/>
                <w:bCs/>
              </w:rPr>
              <w:t xml:space="preserve">) </w:t>
            </w:r>
            <w:r>
              <w:t xml:space="preserve">рублей </w:t>
            </w:r>
            <w:r>
              <w:rPr>
                <w:b/>
              </w:rPr>
              <w:t xml:space="preserve">00 </w:t>
            </w:r>
            <w:r w:rsidR="0030344A">
              <w:t xml:space="preserve">копеек, НДС не облагается </w:t>
            </w:r>
            <w:r w:rsidR="000361CE">
              <w:t>/Облагается</w:t>
            </w:r>
          </w:p>
          <w:p w:rsidR="00DC2857" w:rsidRDefault="00DC2857">
            <w:pPr>
              <w:jc w:val="center"/>
              <w:rPr>
                <w:b/>
              </w:rPr>
            </w:pPr>
          </w:p>
          <w:p w:rsidR="00DC2857" w:rsidRDefault="00DC2857">
            <w:pPr>
              <w:jc w:val="center"/>
              <w:rPr>
                <w:b/>
              </w:rPr>
            </w:pPr>
          </w:p>
          <w:p w:rsidR="00DC2857" w:rsidRDefault="00DC2857">
            <w:pPr>
              <w:jc w:val="center"/>
            </w:pPr>
          </w:p>
        </w:tc>
      </w:tr>
    </w:tbl>
    <w:p w:rsidR="00DC2857" w:rsidRDefault="00DC2857">
      <w:pPr>
        <w:rPr>
          <w:bCs/>
          <w:color w:val="FF0000"/>
        </w:rPr>
      </w:pPr>
    </w:p>
    <w:tbl>
      <w:tblPr>
        <w:tblW w:w="1532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60"/>
        <w:gridCol w:w="7667"/>
      </w:tblGrid>
      <w:tr w:rsidR="00DC2857">
        <w:trPr>
          <w:trHeight w:val="862"/>
        </w:trPr>
        <w:tc>
          <w:tcPr>
            <w:tcW w:w="7660" w:type="dxa"/>
            <w:tcBorders>
              <w:top w:val="nil"/>
              <w:left w:val="nil"/>
              <w:bottom w:val="nil"/>
              <w:right w:val="nil"/>
            </w:tcBorders>
          </w:tcPr>
          <w:p w:rsidR="00DC2857" w:rsidRDefault="009A222A">
            <w:pPr>
              <w:suppressAutoHyphens/>
              <w:ind w:left="321" w:hanging="321"/>
              <w:rPr>
                <w:b/>
                <w:bCs/>
                <w:lang w:eastAsia="zh-CN"/>
              </w:rPr>
            </w:pPr>
            <w:r>
              <w:rPr>
                <w:b/>
                <w:bCs/>
                <w:lang w:eastAsia="zh-CN"/>
              </w:rPr>
              <w:t>ЗАКАЗЧИК:</w:t>
            </w:r>
          </w:p>
          <w:p w:rsidR="00DC2857" w:rsidRDefault="009A222A">
            <w:pPr>
              <w:suppressAutoHyphens/>
              <w:ind w:left="321" w:hanging="321"/>
              <w:rPr>
                <w:lang w:eastAsia="zh-CN"/>
              </w:rPr>
            </w:pPr>
            <w:r>
              <w:rPr>
                <w:lang w:eastAsia="zh-CN"/>
              </w:rPr>
              <w:t xml:space="preserve">Директор </w:t>
            </w:r>
          </w:p>
          <w:p w:rsidR="00DC2857" w:rsidRDefault="00DC2857">
            <w:pPr>
              <w:suppressAutoHyphens/>
              <w:ind w:left="321" w:hanging="321"/>
              <w:rPr>
                <w:lang w:eastAsia="zh-CN"/>
              </w:rPr>
            </w:pPr>
          </w:p>
          <w:p w:rsidR="00DC2857" w:rsidRDefault="009A222A">
            <w:pPr>
              <w:suppressAutoHyphens/>
              <w:ind w:left="321" w:hanging="321"/>
              <w:rPr>
                <w:lang w:eastAsia="zh-CN"/>
              </w:rPr>
            </w:pPr>
            <w:r>
              <w:rPr>
                <w:lang w:eastAsia="zh-CN"/>
              </w:rPr>
              <w:t>__________________</w:t>
            </w:r>
            <w:r>
              <w:rPr>
                <w:bCs/>
                <w:lang w:eastAsia="zh-CN"/>
              </w:rPr>
              <w:t>/</w:t>
            </w:r>
            <w:r w:rsidR="0018664F">
              <w:rPr>
                <w:bCs/>
                <w:lang w:eastAsia="zh-CN"/>
              </w:rPr>
              <w:t>О.В. Батуевская./</w:t>
            </w:r>
          </w:p>
          <w:p w:rsidR="00DC2857" w:rsidRDefault="009A222A">
            <w:pPr>
              <w:shd w:val="clear" w:color="auto" w:fill="FFFFFF"/>
              <w:ind w:left="26"/>
            </w:pPr>
            <w:r>
              <w:rPr>
                <w:lang w:eastAsia="zh-CN"/>
              </w:rPr>
              <w:t>М.П.</w:t>
            </w:r>
          </w:p>
        </w:tc>
        <w:tc>
          <w:tcPr>
            <w:tcW w:w="7667" w:type="dxa"/>
            <w:tcBorders>
              <w:top w:val="nil"/>
              <w:left w:val="nil"/>
              <w:bottom w:val="nil"/>
              <w:right w:val="nil"/>
            </w:tcBorders>
          </w:tcPr>
          <w:p w:rsidR="000361CE" w:rsidRDefault="009A222A">
            <w:pPr>
              <w:rPr>
                <w:b/>
                <w:bCs/>
                <w:spacing w:val="-9"/>
              </w:rPr>
            </w:pPr>
            <w:r>
              <w:rPr>
                <w:b/>
                <w:bCs/>
                <w:spacing w:val="-9"/>
              </w:rPr>
              <w:t>ИСПОЛНИТЕЛЬ</w:t>
            </w:r>
          </w:p>
          <w:p w:rsidR="00DC2857" w:rsidRPr="000361CE" w:rsidRDefault="00DC2857">
            <w:pPr>
              <w:rPr>
                <w:b/>
                <w:bCs/>
                <w:spacing w:val="-9"/>
              </w:rPr>
            </w:pPr>
          </w:p>
          <w:p w:rsidR="00DC2857" w:rsidRDefault="000361CE">
            <w:pPr>
              <w:pStyle w:val="Standard"/>
              <w:spacing w:line="240" w:lineRule="atLeast"/>
              <w:jc w:val="left"/>
            </w:pPr>
            <w:r>
              <w:t xml:space="preserve">__________________ </w:t>
            </w:r>
            <w:r w:rsidR="0018664F">
              <w:t>/</w:t>
            </w:r>
            <w:r w:rsidR="0030344A">
              <w:t>_______________</w:t>
            </w:r>
            <w:r w:rsidR="0018664F">
              <w:t>./</w:t>
            </w:r>
          </w:p>
          <w:p w:rsidR="00DC2857" w:rsidRDefault="009A222A">
            <w:pPr>
              <w:shd w:val="clear" w:color="auto" w:fill="FFFFFF"/>
              <w:ind w:left="26"/>
              <w:rPr>
                <w:bCs/>
                <w:spacing w:val="-9"/>
              </w:rPr>
            </w:pPr>
            <w:r>
              <w:t>М.П.</w:t>
            </w:r>
          </w:p>
        </w:tc>
      </w:tr>
    </w:tbl>
    <w:p w:rsidR="00DC2857" w:rsidRDefault="00DC2857"/>
    <w:p w:rsidR="00DC2857" w:rsidRDefault="00DC2857">
      <w:pPr>
        <w:sectPr w:rsidR="00DC2857">
          <w:pgSz w:w="16838" w:h="11906" w:orient="landscape"/>
          <w:pgMar w:top="1135" w:right="1134" w:bottom="850" w:left="1134" w:header="708" w:footer="708" w:gutter="0"/>
          <w:cols w:space="708"/>
          <w:docGrid w:linePitch="360"/>
        </w:sectPr>
      </w:pPr>
    </w:p>
    <w:p w:rsidR="00DC2857" w:rsidRDefault="009A222A">
      <w:pPr>
        <w:autoSpaceDE w:val="0"/>
        <w:autoSpaceDN w:val="0"/>
        <w:adjustRightInd w:val="0"/>
        <w:jc w:val="right"/>
      </w:pPr>
      <w:r>
        <w:lastRenderedPageBreak/>
        <w:t>Приложение № 3 к Договору № ______</w:t>
      </w:r>
    </w:p>
    <w:p w:rsidR="00DC2857" w:rsidRDefault="009A222A">
      <w:pPr>
        <w:autoSpaceDE w:val="0"/>
        <w:autoSpaceDN w:val="0"/>
        <w:adjustRightInd w:val="0"/>
        <w:jc w:val="right"/>
      </w:pPr>
      <w:r>
        <w:t>от «____» ___________ 2026 года</w:t>
      </w:r>
    </w:p>
    <w:p w:rsidR="00DC2857" w:rsidRDefault="00DC2857">
      <w:pPr>
        <w:autoSpaceDE w:val="0"/>
        <w:autoSpaceDN w:val="0"/>
        <w:adjustRightInd w:val="0"/>
      </w:pPr>
    </w:p>
    <w:p w:rsidR="00DC2857" w:rsidRDefault="009A222A">
      <w:pPr>
        <w:autoSpaceDE w:val="0"/>
        <w:autoSpaceDN w:val="0"/>
        <w:adjustRightInd w:val="0"/>
        <w:jc w:val="center"/>
        <w:rPr>
          <w:b/>
        </w:rPr>
      </w:pPr>
      <w:r>
        <w:rPr>
          <w:b/>
        </w:rPr>
        <w:t xml:space="preserve">АКТ </w:t>
      </w:r>
    </w:p>
    <w:p w:rsidR="00DC2857" w:rsidRDefault="009A222A">
      <w:pPr>
        <w:autoSpaceDE w:val="0"/>
        <w:autoSpaceDN w:val="0"/>
        <w:adjustRightInd w:val="0"/>
        <w:jc w:val="center"/>
        <w:rPr>
          <w:b/>
        </w:rPr>
      </w:pPr>
      <w:r>
        <w:rPr>
          <w:b/>
        </w:rPr>
        <w:t>оказания услуг</w:t>
      </w:r>
    </w:p>
    <w:p w:rsidR="00DC2857" w:rsidRDefault="009A222A">
      <w:pPr>
        <w:autoSpaceDE w:val="0"/>
        <w:autoSpaceDN w:val="0"/>
        <w:adjustRightInd w:val="0"/>
        <w:jc w:val="center"/>
        <w:rPr>
          <w:b/>
        </w:rPr>
      </w:pPr>
      <w:r>
        <w:rPr>
          <w:b/>
        </w:rPr>
        <w:t>(форма)</w:t>
      </w:r>
    </w:p>
    <w:p w:rsidR="00DC2857" w:rsidRDefault="00DC2857">
      <w:pPr>
        <w:autoSpaceDE w:val="0"/>
        <w:autoSpaceDN w:val="0"/>
        <w:adjustRightInd w:val="0"/>
      </w:pPr>
    </w:p>
    <w:p w:rsidR="00DC2857" w:rsidRDefault="009A222A">
      <w:pPr>
        <w:rPr>
          <w:rFonts w:eastAsia="Calibri"/>
          <w:lang w:eastAsia="en-US"/>
        </w:rPr>
      </w:pPr>
      <w:r>
        <w:rPr>
          <w:rFonts w:eastAsia="Calibri"/>
          <w:lang w:eastAsia="en-US"/>
        </w:rPr>
        <w:t>Ленинградская область</w:t>
      </w:r>
      <w:r>
        <w:rPr>
          <w:rFonts w:eastAsia="Calibri"/>
          <w:lang w:eastAsia="en-US"/>
        </w:rPr>
        <w:tab/>
      </w:r>
      <w:r>
        <w:rPr>
          <w:rFonts w:eastAsia="Calibri"/>
          <w:lang w:eastAsia="en-US"/>
        </w:rPr>
        <w:tab/>
      </w:r>
      <w:r>
        <w:rPr>
          <w:rFonts w:eastAsia="Calibri"/>
          <w:lang w:eastAsia="en-US"/>
        </w:rPr>
        <w:tab/>
      </w:r>
      <w:r>
        <w:rPr>
          <w:rFonts w:eastAsia="Calibri"/>
          <w:lang w:eastAsia="en-US"/>
        </w:rPr>
        <w:tab/>
      </w:r>
      <w:r>
        <w:rPr>
          <w:rFonts w:eastAsia="Calibri"/>
          <w:lang w:eastAsia="en-US"/>
        </w:rPr>
        <w:tab/>
        <w:t xml:space="preserve">           «____» ____________ 2026 года</w:t>
      </w:r>
    </w:p>
    <w:p w:rsidR="00DC2857" w:rsidRDefault="00DC2857">
      <w:pPr>
        <w:autoSpaceDE w:val="0"/>
        <w:autoSpaceDN w:val="0"/>
        <w:adjustRightInd w:val="0"/>
      </w:pPr>
    </w:p>
    <w:p w:rsidR="00DC2857" w:rsidRDefault="00DC2857">
      <w:pPr>
        <w:autoSpaceDE w:val="0"/>
        <w:autoSpaceDN w:val="0"/>
        <w:adjustRightInd w:val="0"/>
      </w:pPr>
    </w:p>
    <w:p w:rsidR="0018664F" w:rsidRDefault="000361CE" w:rsidP="0018664F">
      <w:pPr>
        <w:jc w:val="both"/>
        <w:rPr>
          <w:bCs/>
        </w:rPr>
      </w:pPr>
      <w:r>
        <w:rPr>
          <w:rFonts w:eastAsia="Calibri"/>
          <w:b/>
        </w:rPr>
        <w:t xml:space="preserve">Муниципальное бюджетное </w:t>
      </w:r>
      <w:r>
        <w:rPr>
          <w:rFonts w:eastAsia="Calibri"/>
          <w:b/>
          <w:bCs/>
        </w:rPr>
        <w:t>общеобразовательное учреждение «</w:t>
      </w:r>
      <w:r>
        <w:rPr>
          <w:rFonts w:eastAsia="Calibri"/>
          <w:b/>
        </w:rPr>
        <w:t>Каменская средняя общеобразовательная школа</w:t>
      </w:r>
      <w:r>
        <w:rPr>
          <w:rFonts w:eastAsia="Calibri"/>
          <w:b/>
          <w:bCs/>
        </w:rPr>
        <w:t>»</w:t>
      </w:r>
      <w:r w:rsidR="009A222A">
        <w:rPr>
          <w:bCs/>
          <w:szCs w:val="22"/>
        </w:rPr>
        <w:t xml:space="preserve">, именуемое в дальнейшем «Заказчик», в лице </w:t>
      </w:r>
      <w:r w:rsidR="009A222A">
        <w:rPr>
          <w:color w:val="000000" w:themeColor="text1"/>
        </w:rPr>
        <w:t xml:space="preserve">директора </w:t>
      </w:r>
      <w:r>
        <w:rPr>
          <w:color w:val="000000" w:themeColor="text1"/>
        </w:rPr>
        <w:t>Батуевской О. В.</w:t>
      </w:r>
      <w:r w:rsidR="009A222A">
        <w:rPr>
          <w:bCs/>
          <w:szCs w:val="22"/>
        </w:rPr>
        <w:t xml:space="preserve"> действующего на основании Устава, с одной стороны, и </w:t>
      </w:r>
      <w:r w:rsidR="0030344A">
        <w:rPr>
          <w:b/>
          <w:bCs/>
        </w:rPr>
        <w:t>____________________-</w:t>
      </w:r>
      <w:r w:rsidR="0018664F">
        <w:rPr>
          <w:bCs/>
        </w:rPr>
        <w:t xml:space="preserve">, именуемый в дальнейшем «Исполнитель», действующий на основании  </w:t>
      </w:r>
      <w:r w:rsidR="0030344A">
        <w:rPr>
          <w:bCs/>
        </w:rPr>
        <w:t>____________________________</w:t>
      </w:r>
      <w:r w:rsidR="0018664F">
        <w:rPr>
          <w:bCs/>
        </w:rPr>
        <w:t xml:space="preserve"> именуемый в дальнейшем «Исполнитель», далее совместно именуемые «Стороны», с соблюдением требований Федерального Закона от 05.04.2013 года № 44-ФЗ ст. 93 ч.1 п.4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18664F" w:rsidRDefault="0018664F" w:rsidP="0018664F">
      <w:pPr>
        <w:autoSpaceDE w:val="0"/>
        <w:autoSpaceDN w:val="0"/>
        <w:adjustRightInd w:val="0"/>
        <w:jc w:val="both"/>
      </w:pPr>
      <w:r>
        <w:t xml:space="preserve"> </w:t>
      </w:r>
    </w:p>
    <w:p w:rsidR="00DC2857" w:rsidRDefault="00DC2857" w:rsidP="0018664F">
      <w:pPr>
        <w:ind w:firstLine="709"/>
        <w:jc w:val="both"/>
      </w:pPr>
    </w:p>
    <w:p w:rsidR="00DC2857" w:rsidRDefault="009A222A">
      <w:pPr>
        <w:autoSpaceDE w:val="0"/>
        <w:autoSpaceDN w:val="0"/>
        <w:adjustRightInd w:val="0"/>
        <w:ind w:firstLine="709"/>
        <w:jc w:val="both"/>
      </w:pPr>
      <w:r>
        <w:t xml:space="preserve">1. В соответствии с условиями Договора от «____» ________________ 2026 года №______________ Исполнитель оказал услуги по техническому обслуживанию вентиляционного оборудования, систем кондиционирования в учреждении </w:t>
      </w:r>
      <w:r w:rsidR="000361CE">
        <w:rPr>
          <w:rFonts w:eastAsia="Calibri"/>
          <w:b/>
        </w:rPr>
        <w:t>МБОУ</w:t>
      </w:r>
      <w:r w:rsidR="000361CE">
        <w:rPr>
          <w:rFonts w:eastAsia="Calibri"/>
          <w:b/>
          <w:bCs/>
        </w:rPr>
        <w:t xml:space="preserve"> «</w:t>
      </w:r>
      <w:r w:rsidR="000361CE">
        <w:rPr>
          <w:rFonts w:eastAsia="Calibri"/>
          <w:b/>
        </w:rPr>
        <w:t>Каменская средняя общеобразовательная школа</w:t>
      </w:r>
      <w:r w:rsidR="000361CE">
        <w:rPr>
          <w:rFonts w:eastAsia="Calibri"/>
          <w:b/>
          <w:bCs/>
        </w:rPr>
        <w:t>»</w:t>
      </w:r>
      <w:r w:rsidR="000361CE">
        <w:rPr>
          <w:bCs/>
          <w:szCs w:val="22"/>
        </w:rPr>
        <w:t xml:space="preserve">, </w:t>
      </w:r>
      <w:r>
        <w:t xml:space="preserve">  за период ______________ 2026 года</w:t>
      </w:r>
    </w:p>
    <w:p w:rsidR="00DC2857" w:rsidRDefault="009A222A">
      <w:pPr>
        <w:autoSpaceDE w:val="0"/>
        <w:autoSpaceDN w:val="0"/>
        <w:adjustRightInd w:val="0"/>
        <w:ind w:firstLine="709"/>
        <w:jc w:val="both"/>
      </w:pPr>
      <w:r>
        <w:t>2. Качество и объем услуг соответствуют требованиям Договора.</w:t>
      </w:r>
    </w:p>
    <w:p w:rsidR="00DC2857" w:rsidRDefault="009A222A">
      <w:pPr>
        <w:autoSpaceDE w:val="0"/>
        <w:autoSpaceDN w:val="0"/>
        <w:adjustRightInd w:val="0"/>
        <w:ind w:firstLine="709"/>
        <w:jc w:val="both"/>
      </w:pPr>
      <w:r>
        <w:t xml:space="preserve">3. Услуги оказаны Исполнителем в срок, предусмотренный Договором.  </w:t>
      </w:r>
    </w:p>
    <w:p w:rsidR="00DC2857" w:rsidRDefault="009A222A">
      <w:pPr>
        <w:autoSpaceDE w:val="0"/>
        <w:autoSpaceDN w:val="0"/>
        <w:adjustRightInd w:val="0"/>
        <w:ind w:firstLine="709"/>
        <w:jc w:val="both"/>
      </w:pPr>
      <w:r>
        <w:t>4. Недостатки в результатах оказанных услуг Заказчиком не выявлены.</w:t>
      </w:r>
    </w:p>
    <w:p w:rsidR="00DC2857" w:rsidRDefault="009A222A">
      <w:pPr>
        <w:ind w:firstLine="709"/>
        <w:jc w:val="both"/>
        <w:rPr>
          <w:color w:val="FF0000"/>
        </w:rPr>
      </w:pPr>
      <w:r>
        <w:t xml:space="preserve">5. Сумма, подлежащая оплате по Договору,составляет </w:t>
      </w:r>
      <w:r>
        <w:rPr>
          <w:b/>
        </w:rPr>
        <w:t>___________</w:t>
      </w:r>
      <w:r>
        <w:t xml:space="preserve"> (_______) рублей, НДС не облагается на основании ст. 346.13 НК РФ (УСН).</w:t>
      </w:r>
    </w:p>
    <w:p w:rsidR="00DC2857" w:rsidRDefault="00DC2857">
      <w:pPr>
        <w:autoSpaceDE w:val="0"/>
        <w:autoSpaceDN w:val="0"/>
        <w:adjustRightInd w:val="0"/>
        <w:ind w:firstLine="709"/>
        <w:jc w:val="both"/>
      </w:pPr>
    </w:p>
    <w:p w:rsidR="00DC2857" w:rsidRDefault="00DC2857">
      <w:pPr>
        <w:autoSpaceDE w:val="0"/>
        <w:autoSpaceDN w:val="0"/>
        <w:adjustRightInd w:val="0"/>
        <w:ind w:firstLine="709"/>
        <w:jc w:val="both"/>
      </w:pPr>
    </w:p>
    <w:p w:rsidR="00DC2857" w:rsidRDefault="009A222A">
      <w:pPr>
        <w:autoSpaceDE w:val="0"/>
        <w:autoSpaceDN w:val="0"/>
        <w:adjustRightInd w:val="0"/>
        <w:ind w:firstLine="709"/>
        <w:jc w:val="both"/>
      </w:pPr>
      <w:r>
        <w:t>Настоящий акт свидетельствует об оказании услуг и служит основанием для взаимных расчетов Исполнителя и Заказчика.</w:t>
      </w:r>
    </w:p>
    <w:p w:rsidR="00DC2857" w:rsidRDefault="00DC2857">
      <w:pPr>
        <w:autoSpaceDE w:val="0"/>
        <w:autoSpaceDN w:val="0"/>
        <w:adjustRightInd w:val="0"/>
        <w:ind w:firstLine="709"/>
        <w:jc w:val="both"/>
      </w:pPr>
    </w:p>
    <w:p w:rsidR="00DC2857" w:rsidRDefault="009A222A">
      <w:pPr>
        <w:autoSpaceDE w:val="0"/>
        <w:autoSpaceDN w:val="0"/>
        <w:adjustRightInd w:val="0"/>
        <w:jc w:val="both"/>
      </w:pPr>
      <w:r>
        <w:t>Подписи сторон:</w:t>
      </w:r>
    </w:p>
    <w:tbl>
      <w:tblPr>
        <w:tblW w:w="0" w:type="auto"/>
        <w:tblLook w:val="04A0"/>
      </w:tblPr>
      <w:tblGrid>
        <w:gridCol w:w="4219"/>
        <w:gridCol w:w="567"/>
        <w:gridCol w:w="4785"/>
      </w:tblGrid>
      <w:tr w:rsidR="00DC2857">
        <w:tc>
          <w:tcPr>
            <w:tcW w:w="4219" w:type="dxa"/>
          </w:tcPr>
          <w:p w:rsidR="00DC2857" w:rsidRDefault="009A222A">
            <w:pPr>
              <w:autoSpaceDE w:val="0"/>
              <w:autoSpaceDN w:val="0"/>
              <w:adjustRightInd w:val="0"/>
              <w:jc w:val="both"/>
            </w:pPr>
            <w:r>
              <w:t>Результат услуг принял:</w:t>
            </w:r>
          </w:p>
        </w:tc>
        <w:tc>
          <w:tcPr>
            <w:tcW w:w="567" w:type="dxa"/>
          </w:tcPr>
          <w:p w:rsidR="00DC2857" w:rsidRDefault="00DC2857">
            <w:pPr>
              <w:autoSpaceDE w:val="0"/>
              <w:autoSpaceDN w:val="0"/>
              <w:adjustRightInd w:val="0"/>
              <w:jc w:val="both"/>
            </w:pPr>
          </w:p>
        </w:tc>
        <w:tc>
          <w:tcPr>
            <w:tcW w:w="4785" w:type="dxa"/>
          </w:tcPr>
          <w:p w:rsidR="00DC2857" w:rsidRDefault="009A222A">
            <w:pPr>
              <w:autoSpaceDE w:val="0"/>
              <w:autoSpaceDN w:val="0"/>
              <w:adjustRightInd w:val="0"/>
              <w:spacing w:after="120"/>
              <w:jc w:val="both"/>
            </w:pPr>
            <w:r>
              <w:t>Результат услуг сдал:</w:t>
            </w:r>
          </w:p>
        </w:tc>
      </w:tr>
      <w:tr w:rsidR="00DC2857">
        <w:tc>
          <w:tcPr>
            <w:tcW w:w="4219" w:type="dxa"/>
          </w:tcPr>
          <w:p w:rsidR="00DC2857" w:rsidRDefault="009A222A">
            <w:pPr>
              <w:autoSpaceDE w:val="0"/>
              <w:autoSpaceDN w:val="0"/>
              <w:adjustRightInd w:val="0"/>
              <w:jc w:val="both"/>
            </w:pPr>
            <w:r>
              <w:t>ЗАКАЗЧИК:</w:t>
            </w:r>
          </w:p>
          <w:p w:rsidR="00DC2857" w:rsidRDefault="00DC2857">
            <w:pPr>
              <w:autoSpaceDE w:val="0"/>
              <w:autoSpaceDN w:val="0"/>
              <w:adjustRightInd w:val="0"/>
              <w:jc w:val="both"/>
            </w:pPr>
          </w:p>
          <w:p w:rsidR="00DC2857" w:rsidRDefault="009A222A">
            <w:pPr>
              <w:autoSpaceDE w:val="0"/>
              <w:autoSpaceDN w:val="0"/>
              <w:adjustRightInd w:val="0"/>
              <w:jc w:val="both"/>
            </w:pPr>
            <w:r>
              <w:t>_________________ /</w:t>
            </w:r>
            <w:r w:rsidR="0018664F">
              <w:t>О.В. Батуевская.</w:t>
            </w:r>
            <w:r>
              <w:t>/</w:t>
            </w:r>
          </w:p>
          <w:p w:rsidR="00DC2857" w:rsidRDefault="009A222A">
            <w:pPr>
              <w:autoSpaceDE w:val="0"/>
              <w:autoSpaceDN w:val="0"/>
              <w:adjustRightInd w:val="0"/>
              <w:jc w:val="both"/>
            </w:pPr>
            <w:r>
              <w:t>М.П.</w:t>
            </w:r>
          </w:p>
          <w:p w:rsidR="00DC2857" w:rsidRDefault="00DC2857">
            <w:pPr>
              <w:autoSpaceDE w:val="0"/>
              <w:autoSpaceDN w:val="0"/>
              <w:adjustRightInd w:val="0"/>
              <w:jc w:val="both"/>
            </w:pPr>
          </w:p>
        </w:tc>
        <w:tc>
          <w:tcPr>
            <w:tcW w:w="567" w:type="dxa"/>
          </w:tcPr>
          <w:p w:rsidR="00DC2857" w:rsidRDefault="00DC2857">
            <w:pPr>
              <w:autoSpaceDE w:val="0"/>
              <w:autoSpaceDN w:val="0"/>
              <w:adjustRightInd w:val="0"/>
              <w:jc w:val="both"/>
            </w:pPr>
          </w:p>
        </w:tc>
        <w:tc>
          <w:tcPr>
            <w:tcW w:w="4785" w:type="dxa"/>
          </w:tcPr>
          <w:p w:rsidR="00DC2857" w:rsidRDefault="009A222A">
            <w:pPr>
              <w:autoSpaceDE w:val="0"/>
              <w:autoSpaceDN w:val="0"/>
              <w:adjustRightInd w:val="0"/>
              <w:jc w:val="both"/>
            </w:pPr>
            <w:r>
              <w:t>ИСПОЛНИТЕЛЬ:</w:t>
            </w:r>
          </w:p>
          <w:p w:rsidR="00DC2857" w:rsidRDefault="00DC2857">
            <w:pPr>
              <w:autoSpaceDE w:val="0"/>
              <w:autoSpaceDN w:val="0"/>
              <w:adjustRightInd w:val="0"/>
              <w:jc w:val="both"/>
            </w:pPr>
          </w:p>
          <w:p w:rsidR="00DC2857" w:rsidRDefault="009A222A">
            <w:pPr>
              <w:autoSpaceDE w:val="0"/>
              <w:autoSpaceDN w:val="0"/>
              <w:adjustRightInd w:val="0"/>
              <w:jc w:val="both"/>
            </w:pPr>
            <w:r>
              <w:t>_________________ /</w:t>
            </w:r>
            <w:r w:rsidR="0018664F">
              <w:t xml:space="preserve"> </w:t>
            </w:r>
            <w:r w:rsidR="0030344A">
              <w:t>________________</w:t>
            </w:r>
            <w:r w:rsidR="0018664F">
              <w:t>.</w:t>
            </w:r>
            <w:r>
              <w:t>/</w:t>
            </w:r>
          </w:p>
          <w:p w:rsidR="00DC2857" w:rsidRDefault="009A222A">
            <w:pPr>
              <w:autoSpaceDE w:val="0"/>
              <w:autoSpaceDN w:val="0"/>
              <w:adjustRightInd w:val="0"/>
              <w:jc w:val="both"/>
            </w:pPr>
            <w:r>
              <w:t>М.П.</w:t>
            </w:r>
          </w:p>
          <w:p w:rsidR="00DC2857" w:rsidRDefault="00DC2857">
            <w:pPr>
              <w:autoSpaceDE w:val="0"/>
              <w:autoSpaceDN w:val="0"/>
              <w:adjustRightInd w:val="0"/>
              <w:jc w:val="both"/>
            </w:pPr>
          </w:p>
        </w:tc>
      </w:tr>
    </w:tbl>
    <w:p w:rsidR="000361CE" w:rsidRDefault="000361CE">
      <w:pPr>
        <w:autoSpaceDE w:val="0"/>
        <w:autoSpaceDN w:val="0"/>
        <w:adjustRightInd w:val="0"/>
        <w:jc w:val="center"/>
        <w:rPr>
          <w:b/>
        </w:rPr>
      </w:pPr>
    </w:p>
    <w:p w:rsidR="000361CE" w:rsidRDefault="000361CE">
      <w:pPr>
        <w:autoSpaceDE w:val="0"/>
        <w:autoSpaceDN w:val="0"/>
        <w:adjustRightInd w:val="0"/>
        <w:jc w:val="center"/>
        <w:rPr>
          <w:b/>
        </w:rPr>
      </w:pPr>
    </w:p>
    <w:p w:rsidR="000361CE" w:rsidRDefault="000361CE">
      <w:pPr>
        <w:autoSpaceDE w:val="0"/>
        <w:autoSpaceDN w:val="0"/>
        <w:adjustRightInd w:val="0"/>
        <w:jc w:val="center"/>
        <w:rPr>
          <w:b/>
        </w:rPr>
      </w:pPr>
    </w:p>
    <w:p w:rsidR="000361CE" w:rsidRDefault="000361CE">
      <w:pPr>
        <w:autoSpaceDE w:val="0"/>
        <w:autoSpaceDN w:val="0"/>
        <w:adjustRightInd w:val="0"/>
        <w:jc w:val="center"/>
        <w:rPr>
          <w:b/>
        </w:rPr>
      </w:pPr>
    </w:p>
    <w:p w:rsidR="000361CE" w:rsidRDefault="000361CE">
      <w:pPr>
        <w:autoSpaceDE w:val="0"/>
        <w:autoSpaceDN w:val="0"/>
        <w:adjustRightInd w:val="0"/>
        <w:jc w:val="center"/>
        <w:rPr>
          <w:b/>
        </w:rPr>
      </w:pPr>
    </w:p>
    <w:p w:rsidR="000361CE" w:rsidRDefault="000361CE">
      <w:pPr>
        <w:autoSpaceDE w:val="0"/>
        <w:autoSpaceDN w:val="0"/>
        <w:adjustRightInd w:val="0"/>
        <w:jc w:val="center"/>
        <w:rPr>
          <w:b/>
        </w:rPr>
      </w:pPr>
    </w:p>
    <w:p w:rsidR="000361CE" w:rsidRDefault="000361CE">
      <w:pPr>
        <w:autoSpaceDE w:val="0"/>
        <w:autoSpaceDN w:val="0"/>
        <w:adjustRightInd w:val="0"/>
        <w:jc w:val="center"/>
        <w:rPr>
          <w:b/>
        </w:rPr>
      </w:pPr>
    </w:p>
    <w:p w:rsidR="000361CE" w:rsidRDefault="000361CE">
      <w:pPr>
        <w:autoSpaceDE w:val="0"/>
        <w:autoSpaceDN w:val="0"/>
        <w:adjustRightInd w:val="0"/>
        <w:jc w:val="center"/>
        <w:rPr>
          <w:b/>
        </w:rPr>
      </w:pPr>
    </w:p>
    <w:p w:rsidR="000361CE" w:rsidRDefault="000361CE">
      <w:pPr>
        <w:autoSpaceDE w:val="0"/>
        <w:autoSpaceDN w:val="0"/>
        <w:adjustRightInd w:val="0"/>
        <w:jc w:val="center"/>
        <w:rPr>
          <w:b/>
        </w:rPr>
      </w:pPr>
    </w:p>
    <w:p w:rsidR="000361CE" w:rsidRDefault="000361CE">
      <w:pPr>
        <w:autoSpaceDE w:val="0"/>
        <w:autoSpaceDN w:val="0"/>
        <w:adjustRightInd w:val="0"/>
        <w:jc w:val="center"/>
        <w:rPr>
          <w:b/>
        </w:rPr>
      </w:pPr>
    </w:p>
    <w:p w:rsidR="000361CE" w:rsidRDefault="000361CE">
      <w:pPr>
        <w:autoSpaceDE w:val="0"/>
        <w:autoSpaceDN w:val="0"/>
        <w:adjustRightInd w:val="0"/>
        <w:jc w:val="center"/>
        <w:rPr>
          <w:b/>
        </w:rPr>
      </w:pPr>
    </w:p>
    <w:p w:rsidR="000361CE" w:rsidRDefault="000361CE">
      <w:pPr>
        <w:autoSpaceDE w:val="0"/>
        <w:autoSpaceDN w:val="0"/>
        <w:adjustRightInd w:val="0"/>
        <w:jc w:val="center"/>
        <w:rPr>
          <w:b/>
        </w:rPr>
      </w:pPr>
    </w:p>
    <w:p w:rsidR="00DC2857" w:rsidRDefault="009A222A">
      <w:pPr>
        <w:autoSpaceDE w:val="0"/>
        <w:autoSpaceDN w:val="0"/>
        <w:adjustRightInd w:val="0"/>
        <w:jc w:val="center"/>
        <w:rPr>
          <w:b/>
        </w:rPr>
      </w:pPr>
      <w:r>
        <w:rPr>
          <w:b/>
        </w:rPr>
        <w:t>ФОРМА АКТА ОКАЗАНИЯ УСЛУГ СОГЛАСОВАНА:</w:t>
      </w:r>
    </w:p>
    <w:p w:rsidR="00DC2857" w:rsidRDefault="00DC2857">
      <w:pPr>
        <w:autoSpaceDE w:val="0"/>
        <w:autoSpaceDN w:val="0"/>
        <w:adjustRightInd w:val="0"/>
        <w:jc w:val="center"/>
        <w:rPr>
          <w:b/>
        </w:rPr>
      </w:pPr>
    </w:p>
    <w:p w:rsidR="00DC2857" w:rsidRDefault="00DC2857">
      <w:pPr>
        <w:autoSpaceDE w:val="0"/>
        <w:autoSpaceDN w:val="0"/>
        <w:adjustRightInd w:val="0"/>
        <w:jc w:val="both"/>
      </w:pPr>
    </w:p>
    <w:tbl>
      <w:tblPr>
        <w:tblW w:w="0" w:type="auto"/>
        <w:tblLook w:val="04A0"/>
      </w:tblPr>
      <w:tblGrid>
        <w:gridCol w:w="4221"/>
        <w:gridCol w:w="567"/>
        <w:gridCol w:w="4784"/>
      </w:tblGrid>
      <w:tr w:rsidR="00DC2857">
        <w:tc>
          <w:tcPr>
            <w:tcW w:w="4221" w:type="dxa"/>
          </w:tcPr>
          <w:p w:rsidR="00DC2857" w:rsidRDefault="009A222A">
            <w:pPr>
              <w:autoSpaceDE w:val="0"/>
              <w:autoSpaceDN w:val="0"/>
              <w:adjustRightInd w:val="0"/>
              <w:jc w:val="both"/>
              <w:rPr>
                <w:b/>
                <w:lang w:eastAsia="en-US"/>
              </w:rPr>
            </w:pPr>
            <w:r>
              <w:rPr>
                <w:b/>
                <w:lang w:eastAsia="en-US"/>
              </w:rPr>
              <w:t>ЗАКАЗЧИК:</w:t>
            </w:r>
          </w:p>
          <w:p w:rsidR="00DC2857" w:rsidRDefault="009A222A">
            <w:pPr>
              <w:autoSpaceDE w:val="0"/>
              <w:autoSpaceDN w:val="0"/>
              <w:adjustRightInd w:val="0"/>
              <w:jc w:val="both"/>
              <w:rPr>
                <w:lang w:eastAsia="en-US"/>
              </w:rPr>
            </w:pPr>
            <w:r>
              <w:rPr>
                <w:lang w:eastAsia="en-US"/>
              </w:rPr>
              <w:t>Директор</w:t>
            </w:r>
          </w:p>
          <w:p w:rsidR="00DC2857" w:rsidRDefault="00DC2857">
            <w:pPr>
              <w:autoSpaceDE w:val="0"/>
              <w:autoSpaceDN w:val="0"/>
              <w:adjustRightInd w:val="0"/>
              <w:jc w:val="both"/>
              <w:rPr>
                <w:lang w:eastAsia="en-US"/>
              </w:rPr>
            </w:pPr>
          </w:p>
          <w:p w:rsidR="00DC2857" w:rsidRDefault="00DC2857">
            <w:pPr>
              <w:autoSpaceDE w:val="0"/>
              <w:autoSpaceDN w:val="0"/>
              <w:adjustRightInd w:val="0"/>
              <w:jc w:val="both"/>
              <w:rPr>
                <w:lang w:eastAsia="en-US"/>
              </w:rPr>
            </w:pPr>
          </w:p>
          <w:p w:rsidR="00DC2857" w:rsidRDefault="0018664F">
            <w:pPr>
              <w:suppressAutoHyphens/>
              <w:ind w:left="321" w:hanging="321"/>
              <w:rPr>
                <w:lang w:eastAsia="zh-CN"/>
              </w:rPr>
            </w:pPr>
            <w:r>
              <w:rPr>
                <w:lang w:eastAsia="zh-CN"/>
              </w:rPr>
              <w:t>________________</w:t>
            </w:r>
            <w:r w:rsidR="009A222A">
              <w:rPr>
                <w:lang w:eastAsia="zh-CN"/>
              </w:rPr>
              <w:t>_</w:t>
            </w:r>
            <w:r w:rsidR="009A222A">
              <w:rPr>
                <w:bCs/>
                <w:lang w:eastAsia="zh-CN"/>
              </w:rPr>
              <w:t>/</w:t>
            </w:r>
            <w:r>
              <w:rPr>
                <w:bCs/>
                <w:lang w:eastAsia="zh-CN"/>
              </w:rPr>
              <w:t>О.В. Батуевская ./</w:t>
            </w:r>
          </w:p>
          <w:p w:rsidR="00DC2857" w:rsidRDefault="009A222A">
            <w:pPr>
              <w:autoSpaceDE w:val="0"/>
              <w:autoSpaceDN w:val="0"/>
              <w:adjustRightInd w:val="0"/>
              <w:jc w:val="both"/>
              <w:rPr>
                <w:lang w:eastAsia="en-US"/>
              </w:rPr>
            </w:pPr>
            <w:r>
              <w:rPr>
                <w:lang w:eastAsia="en-US"/>
              </w:rPr>
              <w:t>М.П.</w:t>
            </w:r>
          </w:p>
        </w:tc>
        <w:tc>
          <w:tcPr>
            <w:tcW w:w="567" w:type="dxa"/>
          </w:tcPr>
          <w:p w:rsidR="00DC2857" w:rsidRDefault="00DC2857">
            <w:pPr>
              <w:autoSpaceDE w:val="0"/>
              <w:autoSpaceDN w:val="0"/>
              <w:adjustRightInd w:val="0"/>
              <w:jc w:val="both"/>
              <w:rPr>
                <w:lang w:eastAsia="en-US"/>
              </w:rPr>
            </w:pPr>
          </w:p>
        </w:tc>
        <w:tc>
          <w:tcPr>
            <w:tcW w:w="4784" w:type="dxa"/>
          </w:tcPr>
          <w:p w:rsidR="00DC2857" w:rsidRDefault="009A222A">
            <w:pPr>
              <w:autoSpaceDE w:val="0"/>
              <w:autoSpaceDN w:val="0"/>
              <w:adjustRightInd w:val="0"/>
              <w:jc w:val="both"/>
              <w:rPr>
                <w:b/>
                <w:lang w:eastAsia="en-US"/>
              </w:rPr>
            </w:pPr>
            <w:r>
              <w:rPr>
                <w:b/>
                <w:lang w:eastAsia="en-US"/>
              </w:rPr>
              <w:t>ИСПОЛНИТЕЛЬ:</w:t>
            </w:r>
          </w:p>
          <w:p w:rsidR="00DC2857" w:rsidRDefault="00DC2857"/>
          <w:p w:rsidR="00DC2857" w:rsidRDefault="00DC2857">
            <w:pPr>
              <w:pStyle w:val="Standard"/>
              <w:jc w:val="left"/>
              <w:rPr>
                <w:rFonts w:eastAsia="Times New Roman"/>
                <w:color w:val="0000FF" w:themeColor="hyperlink"/>
                <w:kern w:val="0"/>
                <w:u w:val="single"/>
              </w:rPr>
            </w:pPr>
          </w:p>
          <w:p w:rsidR="0018664F" w:rsidRDefault="009A222A">
            <w:pPr>
              <w:autoSpaceDE w:val="0"/>
              <w:autoSpaceDN w:val="0"/>
              <w:adjustRightInd w:val="0"/>
              <w:jc w:val="both"/>
            </w:pPr>
            <w:r>
              <w:t xml:space="preserve">__________________ </w:t>
            </w:r>
            <w:r w:rsidR="0018664F">
              <w:t>/</w:t>
            </w:r>
            <w:r w:rsidR="0030344A">
              <w:t>_________________</w:t>
            </w:r>
            <w:r w:rsidR="0018664F">
              <w:t>./</w:t>
            </w:r>
          </w:p>
          <w:p w:rsidR="00DC2857" w:rsidRDefault="009A222A">
            <w:pPr>
              <w:autoSpaceDE w:val="0"/>
              <w:autoSpaceDN w:val="0"/>
              <w:adjustRightInd w:val="0"/>
              <w:jc w:val="both"/>
              <w:rPr>
                <w:lang w:eastAsia="en-US"/>
              </w:rPr>
            </w:pPr>
            <w:r>
              <w:t>М.П.</w:t>
            </w:r>
          </w:p>
        </w:tc>
      </w:tr>
    </w:tbl>
    <w:p w:rsidR="00DC2857" w:rsidRDefault="00DC2857">
      <w:pPr>
        <w:sectPr w:rsidR="00DC2857">
          <w:pgSz w:w="11906" w:h="16838"/>
          <w:pgMar w:top="1134" w:right="707" w:bottom="1134" w:left="1560" w:header="708" w:footer="708" w:gutter="0"/>
          <w:cols w:space="708"/>
          <w:docGrid w:linePitch="360"/>
        </w:sectPr>
      </w:pPr>
    </w:p>
    <w:p w:rsidR="00DC2857" w:rsidRDefault="00DC2857" w:rsidP="0030344A">
      <w:pPr>
        <w:autoSpaceDE w:val="0"/>
        <w:autoSpaceDN w:val="0"/>
        <w:adjustRightInd w:val="0"/>
      </w:pPr>
    </w:p>
    <w:sectPr w:rsidR="00DC2857" w:rsidSect="00DC2857">
      <w:pgSz w:w="11906" w:h="16838"/>
      <w:pgMar w:top="993" w:right="707"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5BDB" w:rsidRDefault="00925BDB">
      <w:r>
        <w:separator/>
      </w:r>
    </w:p>
  </w:endnote>
  <w:endnote w:type="continuationSeparator" w:id="1">
    <w:p w:rsidR="00925BDB" w:rsidRDefault="00925B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3957084"/>
      <w:docPartObj>
        <w:docPartGallery w:val="AutoText"/>
      </w:docPartObj>
    </w:sdtPr>
    <w:sdtContent>
      <w:p w:rsidR="009A222A" w:rsidRDefault="007E3729">
        <w:pPr>
          <w:pStyle w:val="ab"/>
          <w:jc w:val="right"/>
        </w:pPr>
        <w:fldSimple w:instr="PAGE   \* MERGEFORMAT">
          <w:r w:rsidR="007A0647">
            <w:rPr>
              <w:noProof/>
            </w:rPr>
            <w:t>13</w:t>
          </w:r>
        </w:fldSimple>
      </w:p>
    </w:sdtContent>
  </w:sdt>
  <w:p w:rsidR="009A222A" w:rsidRDefault="009A222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5BDB" w:rsidRDefault="00925BDB">
      <w:r>
        <w:separator/>
      </w:r>
    </w:p>
  </w:footnote>
  <w:footnote w:type="continuationSeparator" w:id="1">
    <w:p w:rsidR="00925BDB" w:rsidRDefault="00925B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1EE5"/>
    <w:multiLevelType w:val="multilevel"/>
    <w:tmpl w:val="02B91EE5"/>
    <w:lvl w:ilvl="0">
      <w:start w:val="1"/>
      <w:numFmt w:val="none"/>
      <w:suff w:val="nothing"/>
      <w:lvlText w:val=""/>
      <w:lvlJc w:val="left"/>
      <w:pPr>
        <w:tabs>
          <w:tab w:val="left" w:pos="432"/>
        </w:tabs>
        <w:ind w:left="432" w:hanging="432"/>
      </w:pPr>
    </w:lvl>
    <w:lvl w:ilvl="1">
      <w:start w:val="1"/>
      <w:numFmt w:val="none"/>
      <w:suff w:val="nothing"/>
      <w:lvlText w:val=""/>
      <w:lvlJc w:val="left"/>
      <w:pPr>
        <w:tabs>
          <w:tab w:val="left" w:pos="576"/>
        </w:tabs>
        <w:ind w:left="576" w:hanging="576"/>
      </w:pPr>
    </w:lvl>
    <w:lvl w:ilvl="2">
      <w:start w:val="1"/>
      <w:numFmt w:val="none"/>
      <w:suff w:val="nothing"/>
      <w:lvlText w:val=""/>
      <w:lvlJc w:val="left"/>
      <w:pPr>
        <w:tabs>
          <w:tab w:val="left" w:pos="720"/>
        </w:tabs>
        <w:ind w:left="720" w:hanging="720"/>
      </w:pPr>
    </w:lvl>
    <w:lvl w:ilvl="3">
      <w:start w:val="1"/>
      <w:numFmt w:val="none"/>
      <w:suff w:val="nothing"/>
      <w:lvlText w:val=""/>
      <w:lvlJc w:val="left"/>
      <w:pPr>
        <w:tabs>
          <w:tab w:val="left" w:pos="864"/>
        </w:tabs>
        <w:ind w:left="864" w:hanging="864"/>
      </w:pPr>
    </w:lvl>
    <w:lvl w:ilvl="4">
      <w:start w:val="1"/>
      <w:numFmt w:val="none"/>
      <w:suff w:val="nothing"/>
      <w:lvlText w:val=""/>
      <w:lvlJc w:val="left"/>
      <w:pPr>
        <w:tabs>
          <w:tab w:val="left" w:pos="1008"/>
        </w:tabs>
        <w:ind w:left="1008" w:hanging="1008"/>
      </w:pPr>
    </w:lvl>
    <w:lvl w:ilvl="5">
      <w:start w:val="1"/>
      <w:numFmt w:val="none"/>
      <w:suff w:val="nothing"/>
      <w:lvlText w:val=""/>
      <w:lvlJc w:val="left"/>
      <w:pPr>
        <w:tabs>
          <w:tab w:val="left" w:pos="1152"/>
        </w:tabs>
        <w:ind w:left="1152" w:hanging="1152"/>
      </w:pPr>
    </w:lvl>
    <w:lvl w:ilvl="6">
      <w:start w:val="1"/>
      <w:numFmt w:val="none"/>
      <w:suff w:val="nothing"/>
      <w:lvlText w:val=""/>
      <w:lvlJc w:val="left"/>
      <w:pPr>
        <w:tabs>
          <w:tab w:val="left" w:pos="1296"/>
        </w:tabs>
        <w:ind w:left="1296" w:hanging="1296"/>
      </w:pPr>
    </w:lvl>
    <w:lvl w:ilvl="7">
      <w:start w:val="1"/>
      <w:numFmt w:val="none"/>
      <w:suff w:val="nothing"/>
      <w:lvlText w:val=""/>
      <w:lvlJc w:val="left"/>
      <w:pPr>
        <w:tabs>
          <w:tab w:val="left" w:pos="1440"/>
        </w:tabs>
        <w:ind w:left="1440" w:hanging="1440"/>
      </w:pPr>
    </w:lvl>
    <w:lvl w:ilvl="8">
      <w:start w:val="1"/>
      <w:numFmt w:val="none"/>
      <w:suff w:val="nothing"/>
      <w:lvlText w:val=""/>
      <w:lvlJc w:val="left"/>
      <w:pPr>
        <w:tabs>
          <w:tab w:val="left" w:pos="1584"/>
        </w:tabs>
        <w:ind w:left="1584" w:hanging="1584"/>
      </w:pPr>
    </w:lvl>
  </w:abstractNum>
  <w:abstractNum w:abstractNumId="1">
    <w:nsid w:val="141B0BAF"/>
    <w:multiLevelType w:val="multilevel"/>
    <w:tmpl w:val="141B0BAF"/>
    <w:lvl w:ilvl="0">
      <w:start w:val="1"/>
      <w:numFmt w:val="decimal"/>
      <w:lvlText w:val="%1."/>
      <w:lvlJc w:val="center"/>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BA24C1F"/>
    <w:multiLevelType w:val="multilevel"/>
    <w:tmpl w:val="1BA24C1F"/>
    <w:lvl w:ilvl="0">
      <w:start w:val="1"/>
      <w:numFmt w:val="decimal"/>
      <w:pStyle w:val="ListNum"/>
      <w:lvlText w:val="%1."/>
      <w:lvlJc w:val="left"/>
      <w:pPr>
        <w:tabs>
          <w:tab w:val="left" w:pos="360"/>
        </w:tabs>
        <w:ind w:left="284" w:hanging="284"/>
      </w:pPr>
      <w:rPr>
        <w:rFonts w:hint="default"/>
        <w:b/>
        <w:i w:val="0"/>
        <w:color w:val="auto"/>
      </w:rPr>
    </w:lvl>
    <w:lvl w:ilvl="1">
      <w:start w:val="1"/>
      <w:numFmt w:val="decimal"/>
      <w:lvlText w:val="%1.%2."/>
      <w:lvlJc w:val="left"/>
      <w:pPr>
        <w:tabs>
          <w:tab w:val="left" w:pos="792"/>
        </w:tabs>
        <w:ind w:left="792" w:hanging="432"/>
      </w:pPr>
      <w:rPr>
        <w:rFonts w:hint="default"/>
        <w:b/>
      </w:rPr>
    </w:lvl>
    <w:lvl w:ilvl="2">
      <w:start w:val="1"/>
      <w:numFmt w:val="decimal"/>
      <w:lvlText w:val="%1.%2.%3."/>
      <w:lvlJc w:val="left"/>
      <w:pPr>
        <w:tabs>
          <w:tab w:val="left" w:pos="1224"/>
        </w:tabs>
        <w:ind w:left="1224" w:hanging="504"/>
      </w:pPr>
      <w:rPr>
        <w:rFonts w:hint="default"/>
      </w:rPr>
    </w:lvl>
    <w:lvl w:ilvl="3">
      <w:start w:val="1"/>
      <w:numFmt w:val="decimal"/>
      <w:lvlText w:val="%1.%2.%3.%4."/>
      <w:lvlJc w:val="left"/>
      <w:pPr>
        <w:tabs>
          <w:tab w:val="left" w:pos="1728"/>
        </w:tabs>
        <w:ind w:left="1728" w:hanging="648"/>
      </w:pPr>
      <w:rPr>
        <w:rFonts w:hint="default"/>
      </w:rPr>
    </w:lvl>
    <w:lvl w:ilvl="4">
      <w:start w:val="1"/>
      <w:numFmt w:val="decimal"/>
      <w:lvlText w:val="%1.%2.%3.%4.%5."/>
      <w:lvlJc w:val="left"/>
      <w:pPr>
        <w:tabs>
          <w:tab w:val="left" w:pos="2232"/>
        </w:tabs>
        <w:ind w:left="2232" w:hanging="792"/>
      </w:pPr>
      <w:rPr>
        <w:rFonts w:hint="default"/>
      </w:rPr>
    </w:lvl>
    <w:lvl w:ilvl="5">
      <w:start w:val="1"/>
      <w:numFmt w:val="decimal"/>
      <w:lvlText w:val="%1.%2.%3.%4.%5.%6."/>
      <w:lvlJc w:val="left"/>
      <w:pPr>
        <w:tabs>
          <w:tab w:val="left" w:pos="2736"/>
        </w:tabs>
        <w:ind w:left="2736" w:hanging="936"/>
      </w:pPr>
      <w:rPr>
        <w:rFonts w:hint="default"/>
      </w:rPr>
    </w:lvl>
    <w:lvl w:ilvl="6">
      <w:start w:val="1"/>
      <w:numFmt w:val="decimal"/>
      <w:lvlText w:val="%1.%2.%3.%4.%5.%6.%7."/>
      <w:lvlJc w:val="left"/>
      <w:pPr>
        <w:tabs>
          <w:tab w:val="left" w:pos="3240"/>
        </w:tabs>
        <w:ind w:left="3240" w:hanging="1080"/>
      </w:pPr>
      <w:rPr>
        <w:rFonts w:hint="default"/>
      </w:rPr>
    </w:lvl>
    <w:lvl w:ilvl="7">
      <w:start w:val="1"/>
      <w:numFmt w:val="decimal"/>
      <w:lvlText w:val="%1.%2.%3.%4.%5.%6.%7.%8."/>
      <w:lvlJc w:val="left"/>
      <w:pPr>
        <w:tabs>
          <w:tab w:val="left" w:pos="3744"/>
        </w:tabs>
        <w:ind w:left="3744" w:hanging="1224"/>
      </w:pPr>
      <w:rPr>
        <w:rFonts w:hint="default"/>
      </w:rPr>
    </w:lvl>
    <w:lvl w:ilvl="8">
      <w:start w:val="1"/>
      <w:numFmt w:val="decimal"/>
      <w:lvlText w:val="%1.%2.%3.%4.%5.%6.%7.%8.%9."/>
      <w:lvlJc w:val="left"/>
      <w:pPr>
        <w:tabs>
          <w:tab w:val="left" w:pos="4320"/>
        </w:tabs>
        <w:ind w:left="4320" w:hanging="1440"/>
      </w:pPr>
      <w:rPr>
        <w:rFonts w:hint="default"/>
      </w:rPr>
    </w:lvl>
  </w:abstractNum>
  <w:abstractNum w:abstractNumId="3">
    <w:nsid w:val="498B19B2"/>
    <w:multiLevelType w:val="multilevel"/>
    <w:tmpl w:val="498B19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2"/>
    </w:lvlOverride>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903028"/>
    <w:rsid w:val="000024D8"/>
    <w:rsid w:val="00004EB6"/>
    <w:rsid w:val="00006F95"/>
    <w:rsid w:val="00022621"/>
    <w:rsid w:val="000243F4"/>
    <w:rsid w:val="00033AE7"/>
    <w:rsid w:val="00034884"/>
    <w:rsid w:val="000361CE"/>
    <w:rsid w:val="00036546"/>
    <w:rsid w:val="000374DC"/>
    <w:rsid w:val="000435AE"/>
    <w:rsid w:val="000457E5"/>
    <w:rsid w:val="00047062"/>
    <w:rsid w:val="00047B36"/>
    <w:rsid w:val="000545B4"/>
    <w:rsid w:val="00054A8F"/>
    <w:rsid w:val="00056168"/>
    <w:rsid w:val="000628FF"/>
    <w:rsid w:val="00070E7C"/>
    <w:rsid w:val="0007150B"/>
    <w:rsid w:val="0007291A"/>
    <w:rsid w:val="000740A1"/>
    <w:rsid w:val="000768F7"/>
    <w:rsid w:val="000802A0"/>
    <w:rsid w:val="00084025"/>
    <w:rsid w:val="000934FC"/>
    <w:rsid w:val="00096C3E"/>
    <w:rsid w:val="000A22E3"/>
    <w:rsid w:val="000A43FA"/>
    <w:rsid w:val="000B141E"/>
    <w:rsid w:val="000C3EFC"/>
    <w:rsid w:val="000C49D7"/>
    <w:rsid w:val="000C52E1"/>
    <w:rsid w:val="000D0206"/>
    <w:rsid w:val="000D4D93"/>
    <w:rsid w:val="000D5CDE"/>
    <w:rsid w:val="000D5ED9"/>
    <w:rsid w:val="000E181A"/>
    <w:rsid w:val="000E47C7"/>
    <w:rsid w:val="000E5612"/>
    <w:rsid w:val="000E5ACD"/>
    <w:rsid w:val="000E62C7"/>
    <w:rsid w:val="000E6FB7"/>
    <w:rsid w:val="000F0441"/>
    <w:rsid w:val="000F2B25"/>
    <w:rsid w:val="0010004A"/>
    <w:rsid w:val="001011B9"/>
    <w:rsid w:val="00101F78"/>
    <w:rsid w:val="001038BC"/>
    <w:rsid w:val="001051B0"/>
    <w:rsid w:val="00106F5F"/>
    <w:rsid w:val="00115A1D"/>
    <w:rsid w:val="001203BF"/>
    <w:rsid w:val="00133D1C"/>
    <w:rsid w:val="00135AE5"/>
    <w:rsid w:val="00137CA4"/>
    <w:rsid w:val="00141F91"/>
    <w:rsid w:val="00143442"/>
    <w:rsid w:val="0015319A"/>
    <w:rsid w:val="00155C9B"/>
    <w:rsid w:val="00157AB5"/>
    <w:rsid w:val="001664A0"/>
    <w:rsid w:val="0016715A"/>
    <w:rsid w:val="00170233"/>
    <w:rsid w:val="00170AD3"/>
    <w:rsid w:val="001722F6"/>
    <w:rsid w:val="00177F85"/>
    <w:rsid w:val="0018664F"/>
    <w:rsid w:val="00187574"/>
    <w:rsid w:val="001901D0"/>
    <w:rsid w:val="001927EC"/>
    <w:rsid w:val="00192871"/>
    <w:rsid w:val="00192AE0"/>
    <w:rsid w:val="00193FF7"/>
    <w:rsid w:val="0019528B"/>
    <w:rsid w:val="001A3021"/>
    <w:rsid w:val="001A66F0"/>
    <w:rsid w:val="001B21A8"/>
    <w:rsid w:val="001B21CF"/>
    <w:rsid w:val="001B4F26"/>
    <w:rsid w:val="001C491B"/>
    <w:rsid w:val="001D3792"/>
    <w:rsid w:val="001D45DB"/>
    <w:rsid w:val="001D59F3"/>
    <w:rsid w:val="001D6C46"/>
    <w:rsid w:val="001E18B9"/>
    <w:rsid w:val="001E1E14"/>
    <w:rsid w:val="001E22F1"/>
    <w:rsid w:val="001E28BF"/>
    <w:rsid w:val="001E5C6B"/>
    <w:rsid w:val="001F1A89"/>
    <w:rsid w:val="0020004F"/>
    <w:rsid w:val="002013ED"/>
    <w:rsid w:val="002066C7"/>
    <w:rsid w:val="00206D35"/>
    <w:rsid w:val="00211F07"/>
    <w:rsid w:val="002131EC"/>
    <w:rsid w:val="00216E23"/>
    <w:rsid w:val="00232671"/>
    <w:rsid w:val="00236984"/>
    <w:rsid w:val="002376A3"/>
    <w:rsid w:val="00244DF0"/>
    <w:rsid w:val="002476AD"/>
    <w:rsid w:val="00250230"/>
    <w:rsid w:val="00253D79"/>
    <w:rsid w:val="002570D0"/>
    <w:rsid w:val="00263BAC"/>
    <w:rsid w:val="002710EA"/>
    <w:rsid w:val="002740E7"/>
    <w:rsid w:val="00275DF7"/>
    <w:rsid w:val="002820C5"/>
    <w:rsid w:val="00282972"/>
    <w:rsid w:val="00283C6D"/>
    <w:rsid w:val="00287E4B"/>
    <w:rsid w:val="0029343F"/>
    <w:rsid w:val="002A5735"/>
    <w:rsid w:val="002A67B9"/>
    <w:rsid w:val="002A6EE1"/>
    <w:rsid w:val="002B22AF"/>
    <w:rsid w:val="002B691F"/>
    <w:rsid w:val="002B70E7"/>
    <w:rsid w:val="002C0BED"/>
    <w:rsid w:val="002C2FD2"/>
    <w:rsid w:val="002D29E3"/>
    <w:rsid w:val="002D34FD"/>
    <w:rsid w:val="002E3C64"/>
    <w:rsid w:val="002E5387"/>
    <w:rsid w:val="002F06DB"/>
    <w:rsid w:val="002F0715"/>
    <w:rsid w:val="002F179B"/>
    <w:rsid w:val="002F54AB"/>
    <w:rsid w:val="002F5602"/>
    <w:rsid w:val="002F6633"/>
    <w:rsid w:val="002F7771"/>
    <w:rsid w:val="0030051E"/>
    <w:rsid w:val="0030139E"/>
    <w:rsid w:val="00301D03"/>
    <w:rsid w:val="0030344A"/>
    <w:rsid w:val="0031189D"/>
    <w:rsid w:val="0031212D"/>
    <w:rsid w:val="0031470D"/>
    <w:rsid w:val="0032511B"/>
    <w:rsid w:val="003258BC"/>
    <w:rsid w:val="00336C9C"/>
    <w:rsid w:val="00341C70"/>
    <w:rsid w:val="00351A7F"/>
    <w:rsid w:val="0035503C"/>
    <w:rsid w:val="003571B1"/>
    <w:rsid w:val="003630AF"/>
    <w:rsid w:val="003644E8"/>
    <w:rsid w:val="003666CC"/>
    <w:rsid w:val="00385984"/>
    <w:rsid w:val="00390780"/>
    <w:rsid w:val="00390897"/>
    <w:rsid w:val="00395565"/>
    <w:rsid w:val="00396A80"/>
    <w:rsid w:val="003A2E19"/>
    <w:rsid w:val="003A3CA0"/>
    <w:rsid w:val="003A4323"/>
    <w:rsid w:val="003A5702"/>
    <w:rsid w:val="003B4C46"/>
    <w:rsid w:val="003B7327"/>
    <w:rsid w:val="003B7EA1"/>
    <w:rsid w:val="003C0E09"/>
    <w:rsid w:val="003C287D"/>
    <w:rsid w:val="003D010C"/>
    <w:rsid w:val="003D1956"/>
    <w:rsid w:val="003D7689"/>
    <w:rsid w:val="003E1B21"/>
    <w:rsid w:val="003E3A8F"/>
    <w:rsid w:val="003E3C6F"/>
    <w:rsid w:val="003E6241"/>
    <w:rsid w:val="003E6A82"/>
    <w:rsid w:val="003F6D36"/>
    <w:rsid w:val="003F6F75"/>
    <w:rsid w:val="003F755E"/>
    <w:rsid w:val="00401A22"/>
    <w:rsid w:val="004067F2"/>
    <w:rsid w:val="00410367"/>
    <w:rsid w:val="0041203D"/>
    <w:rsid w:val="00414605"/>
    <w:rsid w:val="00414779"/>
    <w:rsid w:val="00414DED"/>
    <w:rsid w:val="00415625"/>
    <w:rsid w:val="00420625"/>
    <w:rsid w:val="0042074A"/>
    <w:rsid w:val="00422F6B"/>
    <w:rsid w:val="0043035E"/>
    <w:rsid w:val="0043319A"/>
    <w:rsid w:val="00437019"/>
    <w:rsid w:val="00440B0F"/>
    <w:rsid w:val="00454754"/>
    <w:rsid w:val="0046016A"/>
    <w:rsid w:val="00461149"/>
    <w:rsid w:val="004629B9"/>
    <w:rsid w:val="004752A2"/>
    <w:rsid w:val="00475D65"/>
    <w:rsid w:val="004830FB"/>
    <w:rsid w:val="00493714"/>
    <w:rsid w:val="00494701"/>
    <w:rsid w:val="00494FE9"/>
    <w:rsid w:val="0049766B"/>
    <w:rsid w:val="004A2C8D"/>
    <w:rsid w:val="004A4233"/>
    <w:rsid w:val="004A4AFD"/>
    <w:rsid w:val="004A6703"/>
    <w:rsid w:val="004B3DE9"/>
    <w:rsid w:val="004B50AF"/>
    <w:rsid w:val="004B6688"/>
    <w:rsid w:val="004C6816"/>
    <w:rsid w:val="004D22F2"/>
    <w:rsid w:val="004D2DBD"/>
    <w:rsid w:val="004E1F93"/>
    <w:rsid w:val="004E4729"/>
    <w:rsid w:val="004E6A8C"/>
    <w:rsid w:val="004F1025"/>
    <w:rsid w:val="004F2C2E"/>
    <w:rsid w:val="004F2EB1"/>
    <w:rsid w:val="004F78FA"/>
    <w:rsid w:val="00500337"/>
    <w:rsid w:val="00501E54"/>
    <w:rsid w:val="0050250C"/>
    <w:rsid w:val="00512E59"/>
    <w:rsid w:val="005174A9"/>
    <w:rsid w:val="0052057D"/>
    <w:rsid w:val="00524179"/>
    <w:rsid w:val="00532233"/>
    <w:rsid w:val="005355E3"/>
    <w:rsid w:val="0053690C"/>
    <w:rsid w:val="00536BA3"/>
    <w:rsid w:val="00541103"/>
    <w:rsid w:val="00541AD2"/>
    <w:rsid w:val="00545953"/>
    <w:rsid w:val="00551C3A"/>
    <w:rsid w:val="005540AB"/>
    <w:rsid w:val="0055460D"/>
    <w:rsid w:val="0055534D"/>
    <w:rsid w:val="005618C6"/>
    <w:rsid w:val="0056411B"/>
    <w:rsid w:val="00565DAF"/>
    <w:rsid w:val="005672D5"/>
    <w:rsid w:val="0056778E"/>
    <w:rsid w:val="00575A56"/>
    <w:rsid w:val="00576651"/>
    <w:rsid w:val="00595805"/>
    <w:rsid w:val="005A1173"/>
    <w:rsid w:val="005A613B"/>
    <w:rsid w:val="005B3F1B"/>
    <w:rsid w:val="005B4CCC"/>
    <w:rsid w:val="005B57E5"/>
    <w:rsid w:val="005B59B5"/>
    <w:rsid w:val="005C0AC5"/>
    <w:rsid w:val="005C20C1"/>
    <w:rsid w:val="005C446E"/>
    <w:rsid w:val="005C7B40"/>
    <w:rsid w:val="005C7E00"/>
    <w:rsid w:val="005D0780"/>
    <w:rsid w:val="005D60A2"/>
    <w:rsid w:val="005E3FA7"/>
    <w:rsid w:val="005F3227"/>
    <w:rsid w:val="005F325A"/>
    <w:rsid w:val="006041A7"/>
    <w:rsid w:val="006050BD"/>
    <w:rsid w:val="00605A82"/>
    <w:rsid w:val="00606062"/>
    <w:rsid w:val="006067EE"/>
    <w:rsid w:val="0060701F"/>
    <w:rsid w:val="006109A3"/>
    <w:rsid w:val="00625983"/>
    <w:rsid w:val="00625A5F"/>
    <w:rsid w:val="00631E35"/>
    <w:rsid w:val="0063246F"/>
    <w:rsid w:val="00637E11"/>
    <w:rsid w:val="006422A1"/>
    <w:rsid w:val="006433A6"/>
    <w:rsid w:val="0065594F"/>
    <w:rsid w:val="00660897"/>
    <w:rsid w:val="006629BB"/>
    <w:rsid w:val="006659EF"/>
    <w:rsid w:val="00667F95"/>
    <w:rsid w:val="00673B86"/>
    <w:rsid w:val="00676DDB"/>
    <w:rsid w:val="00681430"/>
    <w:rsid w:val="00685378"/>
    <w:rsid w:val="006932C9"/>
    <w:rsid w:val="0069578E"/>
    <w:rsid w:val="00696177"/>
    <w:rsid w:val="00696523"/>
    <w:rsid w:val="006A36B5"/>
    <w:rsid w:val="006A443F"/>
    <w:rsid w:val="006A5466"/>
    <w:rsid w:val="006A6213"/>
    <w:rsid w:val="006A7844"/>
    <w:rsid w:val="006B505D"/>
    <w:rsid w:val="006B782F"/>
    <w:rsid w:val="006C21E5"/>
    <w:rsid w:val="006C310E"/>
    <w:rsid w:val="006C4FF8"/>
    <w:rsid w:val="006C7388"/>
    <w:rsid w:val="006D22F0"/>
    <w:rsid w:val="006D45C4"/>
    <w:rsid w:val="006D4F54"/>
    <w:rsid w:val="006E1CFA"/>
    <w:rsid w:val="006E238B"/>
    <w:rsid w:val="006E405C"/>
    <w:rsid w:val="006E41DB"/>
    <w:rsid w:val="006F7884"/>
    <w:rsid w:val="00704D08"/>
    <w:rsid w:val="00705A72"/>
    <w:rsid w:val="00710092"/>
    <w:rsid w:val="00710E61"/>
    <w:rsid w:val="00712941"/>
    <w:rsid w:val="0071300C"/>
    <w:rsid w:val="0071312E"/>
    <w:rsid w:val="007141EA"/>
    <w:rsid w:val="007177A9"/>
    <w:rsid w:val="00717D7A"/>
    <w:rsid w:val="00722513"/>
    <w:rsid w:val="0073230B"/>
    <w:rsid w:val="00735714"/>
    <w:rsid w:val="00740A64"/>
    <w:rsid w:val="00741A0B"/>
    <w:rsid w:val="007430EF"/>
    <w:rsid w:val="00744EFD"/>
    <w:rsid w:val="00745315"/>
    <w:rsid w:val="00746AE2"/>
    <w:rsid w:val="00751A72"/>
    <w:rsid w:val="007527A7"/>
    <w:rsid w:val="00755361"/>
    <w:rsid w:val="007570B5"/>
    <w:rsid w:val="00760E62"/>
    <w:rsid w:val="00771E95"/>
    <w:rsid w:val="0078114F"/>
    <w:rsid w:val="0078346D"/>
    <w:rsid w:val="00784335"/>
    <w:rsid w:val="00787AAC"/>
    <w:rsid w:val="00791658"/>
    <w:rsid w:val="00795E5F"/>
    <w:rsid w:val="0079700C"/>
    <w:rsid w:val="007A0647"/>
    <w:rsid w:val="007A2683"/>
    <w:rsid w:val="007A2E91"/>
    <w:rsid w:val="007A6C44"/>
    <w:rsid w:val="007B120F"/>
    <w:rsid w:val="007B41CF"/>
    <w:rsid w:val="007B5E02"/>
    <w:rsid w:val="007C23E5"/>
    <w:rsid w:val="007C5937"/>
    <w:rsid w:val="007C765F"/>
    <w:rsid w:val="007C7F80"/>
    <w:rsid w:val="007D7524"/>
    <w:rsid w:val="007D7618"/>
    <w:rsid w:val="007E025F"/>
    <w:rsid w:val="007E303B"/>
    <w:rsid w:val="007E3729"/>
    <w:rsid w:val="007E3D12"/>
    <w:rsid w:val="007E3E59"/>
    <w:rsid w:val="007E4D3C"/>
    <w:rsid w:val="007F7B8C"/>
    <w:rsid w:val="00802750"/>
    <w:rsid w:val="00802868"/>
    <w:rsid w:val="00804ADD"/>
    <w:rsid w:val="00805FD5"/>
    <w:rsid w:val="00810BED"/>
    <w:rsid w:val="00811359"/>
    <w:rsid w:val="008152A3"/>
    <w:rsid w:val="00817265"/>
    <w:rsid w:val="00817F4F"/>
    <w:rsid w:val="00822EEB"/>
    <w:rsid w:val="00836884"/>
    <w:rsid w:val="008519A1"/>
    <w:rsid w:val="008522BD"/>
    <w:rsid w:val="00852A85"/>
    <w:rsid w:val="008607EC"/>
    <w:rsid w:val="00860F47"/>
    <w:rsid w:val="00863817"/>
    <w:rsid w:val="008646EB"/>
    <w:rsid w:val="008674FC"/>
    <w:rsid w:val="0087323D"/>
    <w:rsid w:val="00874F00"/>
    <w:rsid w:val="00877F06"/>
    <w:rsid w:val="008816F4"/>
    <w:rsid w:val="00881F90"/>
    <w:rsid w:val="0088251E"/>
    <w:rsid w:val="0088583D"/>
    <w:rsid w:val="00887CC4"/>
    <w:rsid w:val="00887E47"/>
    <w:rsid w:val="008916FF"/>
    <w:rsid w:val="008943A6"/>
    <w:rsid w:val="0089470B"/>
    <w:rsid w:val="008956D1"/>
    <w:rsid w:val="008A0170"/>
    <w:rsid w:val="008A0455"/>
    <w:rsid w:val="008A39B4"/>
    <w:rsid w:val="008C3069"/>
    <w:rsid w:val="008C45EE"/>
    <w:rsid w:val="008C4C03"/>
    <w:rsid w:val="008C664E"/>
    <w:rsid w:val="008D0A15"/>
    <w:rsid w:val="008E0FCD"/>
    <w:rsid w:val="008F0043"/>
    <w:rsid w:val="008F13A8"/>
    <w:rsid w:val="00903028"/>
    <w:rsid w:val="00904827"/>
    <w:rsid w:val="00912B0C"/>
    <w:rsid w:val="009152A6"/>
    <w:rsid w:val="00924232"/>
    <w:rsid w:val="00925BDB"/>
    <w:rsid w:val="0092760C"/>
    <w:rsid w:val="00930CC4"/>
    <w:rsid w:val="009336DA"/>
    <w:rsid w:val="00933E42"/>
    <w:rsid w:val="009371F4"/>
    <w:rsid w:val="0094674C"/>
    <w:rsid w:val="0096618F"/>
    <w:rsid w:val="00972F29"/>
    <w:rsid w:val="00973ED4"/>
    <w:rsid w:val="00977855"/>
    <w:rsid w:val="00977F04"/>
    <w:rsid w:val="00980AB6"/>
    <w:rsid w:val="0099323D"/>
    <w:rsid w:val="00995F7E"/>
    <w:rsid w:val="009A222A"/>
    <w:rsid w:val="009A5569"/>
    <w:rsid w:val="009A5A31"/>
    <w:rsid w:val="009B1B01"/>
    <w:rsid w:val="009B579E"/>
    <w:rsid w:val="009C0246"/>
    <w:rsid w:val="009C0C6E"/>
    <w:rsid w:val="009C3573"/>
    <w:rsid w:val="009C5CC4"/>
    <w:rsid w:val="009D1581"/>
    <w:rsid w:val="009D159D"/>
    <w:rsid w:val="009D5ADC"/>
    <w:rsid w:val="009D6827"/>
    <w:rsid w:val="009E0DD1"/>
    <w:rsid w:val="009E6354"/>
    <w:rsid w:val="009F1D45"/>
    <w:rsid w:val="009F2F42"/>
    <w:rsid w:val="009F4924"/>
    <w:rsid w:val="00A019B0"/>
    <w:rsid w:val="00A02B51"/>
    <w:rsid w:val="00A0758A"/>
    <w:rsid w:val="00A159C0"/>
    <w:rsid w:val="00A20C83"/>
    <w:rsid w:val="00A2148A"/>
    <w:rsid w:val="00A24250"/>
    <w:rsid w:val="00A25E30"/>
    <w:rsid w:val="00A31C34"/>
    <w:rsid w:val="00A32029"/>
    <w:rsid w:val="00A32524"/>
    <w:rsid w:val="00A3680D"/>
    <w:rsid w:val="00A41679"/>
    <w:rsid w:val="00A472FE"/>
    <w:rsid w:val="00A53928"/>
    <w:rsid w:val="00A55858"/>
    <w:rsid w:val="00A60325"/>
    <w:rsid w:val="00A61E0E"/>
    <w:rsid w:val="00A62616"/>
    <w:rsid w:val="00A64F7A"/>
    <w:rsid w:val="00A653BF"/>
    <w:rsid w:val="00A66BA4"/>
    <w:rsid w:val="00A66ECB"/>
    <w:rsid w:val="00A75151"/>
    <w:rsid w:val="00A8722A"/>
    <w:rsid w:val="00A93A06"/>
    <w:rsid w:val="00AA1D8A"/>
    <w:rsid w:val="00AA391F"/>
    <w:rsid w:val="00AB0F89"/>
    <w:rsid w:val="00AC42A8"/>
    <w:rsid w:val="00AC4E98"/>
    <w:rsid w:val="00AC7C1F"/>
    <w:rsid w:val="00AD426E"/>
    <w:rsid w:val="00AD51A0"/>
    <w:rsid w:val="00AD6118"/>
    <w:rsid w:val="00AD679C"/>
    <w:rsid w:val="00AD7964"/>
    <w:rsid w:val="00AE3824"/>
    <w:rsid w:val="00AE54B6"/>
    <w:rsid w:val="00AE5AB5"/>
    <w:rsid w:val="00AE664F"/>
    <w:rsid w:val="00AF08C0"/>
    <w:rsid w:val="00AF140E"/>
    <w:rsid w:val="00AF3CB9"/>
    <w:rsid w:val="00AF4061"/>
    <w:rsid w:val="00AF579B"/>
    <w:rsid w:val="00AF6BF0"/>
    <w:rsid w:val="00B12C00"/>
    <w:rsid w:val="00B12D39"/>
    <w:rsid w:val="00B13470"/>
    <w:rsid w:val="00B14BF3"/>
    <w:rsid w:val="00B23559"/>
    <w:rsid w:val="00B24CC9"/>
    <w:rsid w:val="00B24DBE"/>
    <w:rsid w:val="00B25840"/>
    <w:rsid w:val="00B30FA6"/>
    <w:rsid w:val="00B37479"/>
    <w:rsid w:val="00B41524"/>
    <w:rsid w:val="00B434C5"/>
    <w:rsid w:val="00B43CD2"/>
    <w:rsid w:val="00B44F1F"/>
    <w:rsid w:val="00B459C6"/>
    <w:rsid w:val="00B53DDD"/>
    <w:rsid w:val="00B549D6"/>
    <w:rsid w:val="00B57EC3"/>
    <w:rsid w:val="00B61205"/>
    <w:rsid w:val="00B61AF3"/>
    <w:rsid w:val="00B61F23"/>
    <w:rsid w:val="00B629A3"/>
    <w:rsid w:val="00B64992"/>
    <w:rsid w:val="00B70A05"/>
    <w:rsid w:val="00B75227"/>
    <w:rsid w:val="00B843E3"/>
    <w:rsid w:val="00B861B1"/>
    <w:rsid w:val="00B90FC0"/>
    <w:rsid w:val="00B93E00"/>
    <w:rsid w:val="00B97C0D"/>
    <w:rsid w:val="00B97DEC"/>
    <w:rsid w:val="00BA16E9"/>
    <w:rsid w:val="00BA2128"/>
    <w:rsid w:val="00BA692A"/>
    <w:rsid w:val="00BB160B"/>
    <w:rsid w:val="00BB3123"/>
    <w:rsid w:val="00BB5CE4"/>
    <w:rsid w:val="00BC15A9"/>
    <w:rsid w:val="00BC5715"/>
    <w:rsid w:val="00BD451C"/>
    <w:rsid w:val="00BD77E4"/>
    <w:rsid w:val="00BE523B"/>
    <w:rsid w:val="00BE60DA"/>
    <w:rsid w:val="00BF4145"/>
    <w:rsid w:val="00BF490A"/>
    <w:rsid w:val="00C00C9B"/>
    <w:rsid w:val="00C01A21"/>
    <w:rsid w:val="00C02980"/>
    <w:rsid w:val="00C115F1"/>
    <w:rsid w:val="00C16033"/>
    <w:rsid w:val="00C17DDE"/>
    <w:rsid w:val="00C227DB"/>
    <w:rsid w:val="00C23339"/>
    <w:rsid w:val="00C23ACB"/>
    <w:rsid w:val="00C24136"/>
    <w:rsid w:val="00C2665D"/>
    <w:rsid w:val="00C32277"/>
    <w:rsid w:val="00C330EB"/>
    <w:rsid w:val="00C33CC1"/>
    <w:rsid w:val="00C4355E"/>
    <w:rsid w:val="00C51D5D"/>
    <w:rsid w:val="00C52326"/>
    <w:rsid w:val="00C5669F"/>
    <w:rsid w:val="00C56E63"/>
    <w:rsid w:val="00C60E37"/>
    <w:rsid w:val="00C634AB"/>
    <w:rsid w:val="00C70A82"/>
    <w:rsid w:val="00C72D3C"/>
    <w:rsid w:val="00C74C37"/>
    <w:rsid w:val="00C77A0C"/>
    <w:rsid w:val="00C95080"/>
    <w:rsid w:val="00CA26D6"/>
    <w:rsid w:val="00CA4391"/>
    <w:rsid w:val="00CA5D71"/>
    <w:rsid w:val="00CB3041"/>
    <w:rsid w:val="00CB6497"/>
    <w:rsid w:val="00CC5A84"/>
    <w:rsid w:val="00CD72E9"/>
    <w:rsid w:val="00CE1F79"/>
    <w:rsid w:val="00CE2486"/>
    <w:rsid w:val="00CE2EC3"/>
    <w:rsid w:val="00CE4588"/>
    <w:rsid w:val="00CE65EF"/>
    <w:rsid w:val="00CE76DE"/>
    <w:rsid w:val="00CF632D"/>
    <w:rsid w:val="00D00B08"/>
    <w:rsid w:val="00D01CAC"/>
    <w:rsid w:val="00D031DC"/>
    <w:rsid w:val="00D05B14"/>
    <w:rsid w:val="00D17005"/>
    <w:rsid w:val="00D210F5"/>
    <w:rsid w:val="00D27562"/>
    <w:rsid w:val="00D27897"/>
    <w:rsid w:val="00D31EBA"/>
    <w:rsid w:val="00D32BFF"/>
    <w:rsid w:val="00D3444D"/>
    <w:rsid w:val="00D377DF"/>
    <w:rsid w:val="00D37B4E"/>
    <w:rsid w:val="00D40D64"/>
    <w:rsid w:val="00D438D5"/>
    <w:rsid w:val="00D45E65"/>
    <w:rsid w:val="00D47C84"/>
    <w:rsid w:val="00D71B6B"/>
    <w:rsid w:val="00D734A7"/>
    <w:rsid w:val="00D74358"/>
    <w:rsid w:val="00D82302"/>
    <w:rsid w:val="00D82703"/>
    <w:rsid w:val="00D926EA"/>
    <w:rsid w:val="00DA0552"/>
    <w:rsid w:val="00DA3FA0"/>
    <w:rsid w:val="00DA4F06"/>
    <w:rsid w:val="00DA6068"/>
    <w:rsid w:val="00DA6B8F"/>
    <w:rsid w:val="00DA7F39"/>
    <w:rsid w:val="00DB033B"/>
    <w:rsid w:val="00DB6D5F"/>
    <w:rsid w:val="00DB731E"/>
    <w:rsid w:val="00DC2662"/>
    <w:rsid w:val="00DC2857"/>
    <w:rsid w:val="00DC73F0"/>
    <w:rsid w:val="00DD111E"/>
    <w:rsid w:val="00DD3147"/>
    <w:rsid w:val="00DD3F6B"/>
    <w:rsid w:val="00DD68A8"/>
    <w:rsid w:val="00DE0569"/>
    <w:rsid w:val="00DE1E33"/>
    <w:rsid w:val="00DE7FC7"/>
    <w:rsid w:val="00DF3198"/>
    <w:rsid w:val="00DF32CC"/>
    <w:rsid w:val="00DF4087"/>
    <w:rsid w:val="00DF76C9"/>
    <w:rsid w:val="00E0193C"/>
    <w:rsid w:val="00E110E3"/>
    <w:rsid w:val="00E1114B"/>
    <w:rsid w:val="00E14D9F"/>
    <w:rsid w:val="00E16B01"/>
    <w:rsid w:val="00E16D54"/>
    <w:rsid w:val="00E17FE1"/>
    <w:rsid w:val="00E21DCA"/>
    <w:rsid w:val="00E33073"/>
    <w:rsid w:val="00E3356A"/>
    <w:rsid w:val="00E33B6E"/>
    <w:rsid w:val="00E4473D"/>
    <w:rsid w:val="00E51444"/>
    <w:rsid w:val="00E5145C"/>
    <w:rsid w:val="00E55DCB"/>
    <w:rsid w:val="00E60DC1"/>
    <w:rsid w:val="00E63A56"/>
    <w:rsid w:val="00E65478"/>
    <w:rsid w:val="00E66538"/>
    <w:rsid w:val="00E73C4A"/>
    <w:rsid w:val="00E74C55"/>
    <w:rsid w:val="00E75BB3"/>
    <w:rsid w:val="00E808F5"/>
    <w:rsid w:val="00E81AC7"/>
    <w:rsid w:val="00E83C82"/>
    <w:rsid w:val="00E86A73"/>
    <w:rsid w:val="00E902C8"/>
    <w:rsid w:val="00E93391"/>
    <w:rsid w:val="00EA06FD"/>
    <w:rsid w:val="00EA46F4"/>
    <w:rsid w:val="00EA4C27"/>
    <w:rsid w:val="00EA6DF7"/>
    <w:rsid w:val="00EA70B2"/>
    <w:rsid w:val="00EB2669"/>
    <w:rsid w:val="00EB5A7B"/>
    <w:rsid w:val="00EB63C2"/>
    <w:rsid w:val="00EC1A8B"/>
    <w:rsid w:val="00EC23C4"/>
    <w:rsid w:val="00EC27E7"/>
    <w:rsid w:val="00EC47A8"/>
    <w:rsid w:val="00ED60BC"/>
    <w:rsid w:val="00EE4D03"/>
    <w:rsid w:val="00EF0848"/>
    <w:rsid w:val="00EF12F2"/>
    <w:rsid w:val="00EF2CE8"/>
    <w:rsid w:val="00EF4E2E"/>
    <w:rsid w:val="00F135BC"/>
    <w:rsid w:val="00F13DCA"/>
    <w:rsid w:val="00F25AE8"/>
    <w:rsid w:val="00F26C62"/>
    <w:rsid w:val="00F27B60"/>
    <w:rsid w:val="00F32B22"/>
    <w:rsid w:val="00F349B4"/>
    <w:rsid w:val="00F34DF0"/>
    <w:rsid w:val="00F41B0A"/>
    <w:rsid w:val="00F426BA"/>
    <w:rsid w:val="00F4654B"/>
    <w:rsid w:val="00F4660F"/>
    <w:rsid w:val="00F53434"/>
    <w:rsid w:val="00F5346F"/>
    <w:rsid w:val="00F55060"/>
    <w:rsid w:val="00F552A6"/>
    <w:rsid w:val="00F56D60"/>
    <w:rsid w:val="00F61150"/>
    <w:rsid w:val="00F626BE"/>
    <w:rsid w:val="00F65AA7"/>
    <w:rsid w:val="00F734E8"/>
    <w:rsid w:val="00F855ED"/>
    <w:rsid w:val="00F903EE"/>
    <w:rsid w:val="00F90A33"/>
    <w:rsid w:val="00F90DD7"/>
    <w:rsid w:val="00F92682"/>
    <w:rsid w:val="00F94226"/>
    <w:rsid w:val="00F954C0"/>
    <w:rsid w:val="00F9632F"/>
    <w:rsid w:val="00F9685F"/>
    <w:rsid w:val="00F96FC4"/>
    <w:rsid w:val="00F97200"/>
    <w:rsid w:val="00FA2B18"/>
    <w:rsid w:val="00FA2FA4"/>
    <w:rsid w:val="00FB0847"/>
    <w:rsid w:val="00FB0849"/>
    <w:rsid w:val="00FB1517"/>
    <w:rsid w:val="00FB2E12"/>
    <w:rsid w:val="00FB33F2"/>
    <w:rsid w:val="00FB6707"/>
    <w:rsid w:val="00FC1C39"/>
    <w:rsid w:val="00FC5159"/>
    <w:rsid w:val="00FD6981"/>
    <w:rsid w:val="00FE286D"/>
    <w:rsid w:val="00FE7718"/>
    <w:rsid w:val="00FF65EA"/>
    <w:rsid w:val="00FF7889"/>
    <w:rsid w:val="3BFF04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header" w:semiHidden="0"/>
    <w:lsdException w:name="footer" w:semiHidden="0"/>
    <w:lsdException w:name="caption" w:uiPriority="35" w:qFormat="1"/>
    <w:lsdException w:name="footnote reference" w:semiHidden="0" w:uiPriority="0" w:unhideWhenUsed="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No Spacing" w:uiPriority="1"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857"/>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sid w:val="00DC2857"/>
    <w:rPr>
      <w:vertAlign w:val="superscript"/>
    </w:rPr>
  </w:style>
  <w:style w:type="character" w:styleId="a4">
    <w:name w:val="Hyperlink"/>
    <w:basedOn w:val="a0"/>
    <w:uiPriority w:val="99"/>
    <w:unhideWhenUsed/>
    <w:qFormat/>
    <w:rsid w:val="00DC2857"/>
    <w:rPr>
      <w:color w:val="0000FF" w:themeColor="hyperlink"/>
      <w:u w:val="single"/>
    </w:rPr>
  </w:style>
  <w:style w:type="paragraph" w:styleId="a5">
    <w:name w:val="Balloon Text"/>
    <w:basedOn w:val="a"/>
    <w:link w:val="a6"/>
    <w:uiPriority w:val="99"/>
    <w:semiHidden/>
    <w:unhideWhenUsed/>
    <w:qFormat/>
    <w:rsid w:val="00DC2857"/>
    <w:rPr>
      <w:rFonts w:ascii="Tahoma" w:hAnsi="Tahoma" w:cs="Tahoma"/>
      <w:sz w:val="16"/>
      <w:szCs w:val="16"/>
    </w:rPr>
  </w:style>
  <w:style w:type="paragraph" w:styleId="a7">
    <w:name w:val="footnote text"/>
    <w:basedOn w:val="a"/>
    <w:link w:val="a8"/>
    <w:qFormat/>
    <w:rsid w:val="00DC2857"/>
    <w:rPr>
      <w:sz w:val="20"/>
      <w:szCs w:val="20"/>
    </w:rPr>
  </w:style>
  <w:style w:type="paragraph" w:styleId="a9">
    <w:name w:val="header"/>
    <w:basedOn w:val="a"/>
    <w:link w:val="aa"/>
    <w:uiPriority w:val="99"/>
    <w:unhideWhenUsed/>
    <w:rsid w:val="00DC2857"/>
    <w:pPr>
      <w:tabs>
        <w:tab w:val="center" w:pos="4677"/>
        <w:tab w:val="right" w:pos="9355"/>
      </w:tabs>
    </w:pPr>
  </w:style>
  <w:style w:type="paragraph" w:styleId="ab">
    <w:name w:val="footer"/>
    <w:basedOn w:val="a"/>
    <w:link w:val="ac"/>
    <w:uiPriority w:val="99"/>
    <w:unhideWhenUsed/>
    <w:rsid w:val="00DC2857"/>
    <w:pPr>
      <w:tabs>
        <w:tab w:val="center" w:pos="4677"/>
        <w:tab w:val="right" w:pos="9355"/>
      </w:tabs>
    </w:pPr>
  </w:style>
  <w:style w:type="paragraph" w:customStyle="1" w:styleId="ConsPlusNonformat">
    <w:name w:val="ConsPlusNonformat"/>
    <w:uiPriority w:val="99"/>
    <w:qFormat/>
    <w:rsid w:val="00DC2857"/>
    <w:pPr>
      <w:autoSpaceDE w:val="0"/>
      <w:autoSpaceDN w:val="0"/>
      <w:adjustRightInd w:val="0"/>
    </w:pPr>
    <w:rPr>
      <w:rFonts w:ascii="Courier New" w:eastAsia="Times New Roman" w:hAnsi="Courier New" w:cs="Courier New"/>
    </w:rPr>
  </w:style>
  <w:style w:type="character" w:customStyle="1" w:styleId="a8">
    <w:name w:val="Текст сноски Знак"/>
    <w:basedOn w:val="a0"/>
    <w:link w:val="a7"/>
    <w:qFormat/>
    <w:rsid w:val="00DC2857"/>
    <w:rPr>
      <w:rFonts w:ascii="Times New Roman" w:eastAsia="Times New Roman" w:hAnsi="Times New Roman" w:cs="Times New Roman"/>
      <w:sz w:val="20"/>
      <w:szCs w:val="20"/>
      <w:lang w:eastAsia="ru-RU"/>
    </w:rPr>
  </w:style>
  <w:style w:type="paragraph" w:customStyle="1" w:styleId="ListNum">
    <w:name w:val="ListNum"/>
    <w:basedOn w:val="a"/>
    <w:qFormat/>
    <w:rsid w:val="00DC2857"/>
    <w:pPr>
      <w:numPr>
        <w:numId w:val="1"/>
      </w:numPr>
      <w:tabs>
        <w:tab w:val="left" w:pos="284"/>
      </w:tabs>
      <w:spacing w:before="60"/>
      <w:jc w:val="both"/>
    </w:pPr>
    <w:rPr>
      <w:sz w:val="22"/>
    </w:rPr>
  </w:style>
  <w:style w:type="character" w:customStyle="1" w:styleId="a6">
    <w:name w:val="Текст выноски Знак"/>
    <w:basedOn w:val="a0"/>
    <w:link w:val="a5"/>
    <w:uiPriority w:val="99"/>
    <w:semiHidden/>
    <w:rsid w:val="00DC2857"/>
    <w:rPr>
      <w:rFonts w:ascii="Tahoma" w:eastAsia="Times New Roman" w:hAnsi="Tahoma" w:cs="Tahoma"/>
      <w:sz w:val="16"/>
      <w:szCs w:val="16"/>
      <w:lang w:eastAsia="ru-RU"/>
    </w:rPr>
  </w:style>
  <w:style w:type="paragraph" w:styleId="ad">
    <w:name w:val="List Paragraph"/>
    <w:basedOn w:val="a"/>
    <w:link w:val="ae"/>
    <w:uiPriority w:val="34"/>
    <w:qFormat/>
    <w:rsid w:val="00DC2857"/>
    <w:pPr>
      <w:ind w:left="708"/>
    </w:pPr>
    <w:rPr>
      <w:sz w:val="20"/>
      <w:szCs w:val="20"/>
    </w:rPr>
  </w:style>
  <w:style w:type="character" w:customStyle="1" w:styleId="ae">
    <w:name w:val="Абзац списка Знак"/>
    <w:link w:val="ad"/>
    <w:locked/>
    <w:rsid w:val="00DC2857"/>
    <w:rPr>
      <w:rFonts w:ascii="Times New Roman" w:eastAsia="Times New Roman" w:hAnsi="Times New Roman" w:cs="Times New Roman"/>
      <w:sz w:val="20"/>
      <w:szCs w:val="20"/>
      <w:lang w:eastAsia="ru-RU"/>
    </w:rPr>
  </w:style>
  <w:style w:type="paragraph" w:customStyle="1" w:styleId="3">
    <w:name w:val="3"/>
    <w:basedOn w:val="a"/>
    <w:rsid w:val="00DC2857"/>
    <w:pPr>
      <w:jc w:val="both"/>
    </w:pPr>
  </w:style>
  <w:style w:type="character" w:customStyle="1" w:styleId="x-phmenubutton">
    <w:name w:val="x-ph__menu__button"/>
    <w:basedOn w:val="a0"/>
    <w:rsid w:val="00DC2857"/>
  </w:style>
  <w:style w:type="character" w:customStyle="1" w:styleId="aa">
    <w:name w:val="Верхний колонтитул Знак"/>
    <w:basedOn w:val="a0"/>
    <w:link w:val="a9"/>
    <w:uiPriority w:val="99"/>
    <w:rsid w:val="00DC2857"/>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DC2857"/>
    <w:rPr>
      <w:rFonts w:ascii="Times New Roman" w:eastAsia="Times New Roman" w:hAnsi="Times New Roman" w:cs="Times New Roman"/>
      <w:sz w:val="24"/>
      <w:szCs w:val="24"/>
      <w:lang w:eastAsia="ru-RU"/>
    </w:rPr>
  </w:style>
  <w:style w:type="paragraph" w:customStyle="1" w:styleId="paragraph">
    <w:name w:val="paragraph"/>
    <w:basedOn w:val="a"/>
    <w:rsid w:val="00DC2857"/>
  </w:style>
  <w:style w:type="paragraph" w:customStyle="1" w:styleId="Standard">
    <w:name w:val="Standard"/>
    <w:qFormat/>
    <w:rsid w:val="00DC2857"/>
    <w:pPr>
      <w:suppressAutoHyphens/>
      <w:autoSpaceDN w:val="0"/>
      <w:jc w:val="center"/>
      <w:textAlignment w:val="baseline"/>
    </w:pPr>
    <w:rPr>
      <w:rFonts w:ascii="Times New Roman" w:eastAsia="SimSun" w:hAnsi="Times New Roman" w:cs="Times New Roman"/>
      <w:kern w:val="3"/>
      <w:sz w:val="24"/>
      <w:szCs w:val="24"/>
    </w:rPr>
  </w:style>
  <w:style w:type="character" w:customStyle="1" w:styleId="1">
    <w:name w:val="Неразрешенное упоминание1"/>
    <w:basedOn w:val="a0"/>
    <w:uiPriority w:val="99"/>
    <w:semiHidden/>
    <w:unhideWhenUsed/>
    <w:rsid w:val="00DC2857"/>
    <w:rPr>
      <w:color w:val="605E5C"/>
      <w:shd w:val="clear" w:color="auto" w:fill="E1DFDD"/>
    </w:rPr>
  </w:style>
  <w:style w:type="character" w:customStyle="1" w:styleId="af">
    <w:name w:val="Основной текст с отступом Знак"/>
    <w:qFormat/>
    <w:rsid w:val="009A222A"/>
    <w:rPr>
      <w:rFonts w:ascii="Times New Roman" w:eastAsia="Times New Roman" w:hAnsi="Times New Roman" w:cs="Times New Roman"/>
      <w:sz w:val="24"/>
      <w:szCs w:val="24"/>
    </w:rPr>
  </w:style>
  <w:style w:type="paragraph" w:styleId="af0">
    <w:name w:val="No Spacing"/>
    <w:uiPriority w:val="1"/>
    <w:qFormat/>
    <w:rsid w:val="009A222A"/>
    <w:pPr>
      <w:suppressAutoHyphens/>
    </w:pPr>
    <w:rPr>
      <w:rFonts w:ascii="Calibri" w:eastAsia="Times New Roman" w:hAnsi="Calibri" w:cs="Calibri"/>
      <w:sz w:val="22"/>
      <w:szCs w:val="22"/>
      <w:lang w:eastAsia="ar-SA"/>
    </w:rPr>
  </w:style>
  <w:style w:type="character" w:customStyle="1" w:styleId="15">
    <w:name w:val="15"/>
    <w:basedOn w:val="a0"/>
    <w:rsid w:val="0018664F"/>
    <w:rPr>
      <w:rFonts w:ascii="Calibri" w:hAnsi="Calibri" w:cs="Calibri" w:hint="default"/>
      <w:color w:val="0000FF"/>
      <w:u w:val="single"/>
    </w:rPr>
  </w:style>
</w:styles>
</file>

<file path=word/webSettings.xml><?xml version="1.0" encoding="utf-8"?>
<w:webSettings xmlns:r="http://schemas.openxmlformats.org/officeDocument/2006/relationships" xmlns:w="http://schemas.openxmlformats.org/wordprocessingml/2006/main">
  <w:divs>
    <w:div w:id="458376158">
      <w:bodyDiv w:val="1"/>
      <w:marLeft w:val="0"/>
      <w:marRight w:val="0"/>
      <w:marTop w:val="0"/>
      <w:marBottom w:val="0"/>
      <w:divBdr>
        <w:top w:val="none" w:sz="0" w:space="0" w:color="auto"/>
        <w:left w:val="none" w:sz="0" w:space="0" w:color="auto"/>
        <w:bottom w:val="none" w:sz="0" w:space="0" w:color="auto"/>
        <w:right w:val="none" w:sz="0" w:space="0" w:color="auto"/>
      </w:divBdr>
    </w:div>
    <w:div w:id="984168000">
      <w:bodyDiv w:val="1"/>
      <w:marLeft w:val="0"/>
      <w:marRight w:val="0"/>
      <w:marTop w:val="0"/>
      <w:marBottom w:val="0"/>
      <w:divBdr>
        <w:top w:val="none" w:sz="0" w:space="0" w:color="auto"/>
        <w:left w:val="none" w:sz="0" w:space="0" w:color="auto"/>
        <w:bottom w:val="none" w:sz="0" w:space="0" w:color="auto"/>
        <w:right w:val="none" w:sz="0" w:space="0" w:color="auto"/>
      </w:divBdr>
    </w:div>
    <w:div w:id="1736665274">
      <w:bodyDiv w:val="1"/>
      <w:marLeft w:val="0"/>
      <w:marRight w:val="0"/>
      <w:marTop w:val="0"/>
      <w:marBottom w:val="0"/>
      <w:divBdr>
        <w:top w:val="none" w:sz="0" w:space="0" w:color="auto"/>
        <w:left w:val="none" w:sz="0" w:space="0" w:color="auto"/>
        <w:bottom w:val="none" w:sz="0" w:space="0" w:color="auto"/>
        <w:right w:val="none" w:sz="0" w:space="0" w:color="auto"/>
      </w:divBdr>
    </w:div>
    <w:div w:id="2143379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ambuhkamshkola@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mbuhkamshkol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B94FAE-197D-45EB-A0F7-9EEE20815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3848</Words>
  <Characters>21935</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Экономист</cp:lastModifiedBy>
  <cp:revision>5</cp:revision>
  <cp:lastPrinted>2026-08-05T07:12:00Z</cp:lastPrinted>
  <dcterms:created xsi:type="dcterms:W3CDTF">2026-07-06T05:45:00Z</dcterms:created>
  <dcterms:modified xsi:type="dcterms:W3CDTF">2026-08-05T07:15:00Z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B643FB099FDB4F88B52A023E843E49B8_13</vt:lpwstr>
  </property>
</Properties>
</file>