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40C2C" w14:textId="35374262" w:rsidR="007711E4" w:rsidRPr="0043101B" w:rsidRDefault="00065AA6" w:rsidP="00CA643F">
      <w:pPr>
        <w:spacing w:after="0" w:line="240" w:lineRule="atLeast"/>
        <w:rPr>
          <w:rFonts w:ascii="Times New Roman" w:hAnsi="Times New Roman" w:cs="Times New Roman"/>
          <w:sz w:val="24"/>
          <w:szCs w:val="24"/>
        </w:rPr>
      </w:pPr>
      <w:r w:rsidRPr="0043101B">
        <w:rPr>
          <w:rFonts w:ascii="Times New Roman" w:hAnsi="Times New Roman" w:cs="Times New Roman"/>
          <w:sz w:val="24"/>
          <w:szCs w:val="24"/>
        </w:rPr>
        <w:t xml:space="preserve">                                                                                                         </w:t>
      </w:r>
      <w:r w:rsidR="00C5535E" w:rsidRPr="0043101B">
        <w:rPr>
          <w:rFonts w:ascii="Times New Roman" w:hAnsi="Times New Roman" w:cs="Times New Roman"/>
          <w:sz w:val="24"/>
          <w:szCs w:val="24"/>
        </w:rPr>
        <w:t xml:space="preserve">     </w:t>
      </w:r>
    </w:p>
    <w:p w14:paraId="3FC46DFB" w14:textId="77777777" w:rsidR="00AD69D8" w:rsidRPr="0043101B" w:rsidRDefault="00AD69D8" w:rsidP="00CA643F">
      <w:pPr>
        <w:spacing w:after="0" w:line="240" w:lineRule="atLeast"/>
        <w:jc w:val="center"/>
        <w:rPr>
          <w:rFonts w:ascii="Times New Roman" w:hAnsi="Times New Roman" w:cs="Times New Roman"/>
          <w:sz w:val="20"/>
          <w:szCs w:val="24"/>
        </w:rPr>
      </w:pPr>
      <w:r w:rsidRPr="009530B1">
        <w:rPr>
          <w:rFonts w:ascii="Times New Roman" w:hAnsi="Times New Roman" w:cs="Times New Roman"/>
          <w:sz w:val="20"/>
          <w:szCs w:val="24"/>
        </w:rPr>
        <w:t xml:space="preserve">ПРОЕКТ </w:t>
      </w:r>
      <w:r w:rsidR="00DD2428" w:rsidRPr="009530B1">
        <w:rPr>
          <w:rFonts w:ascii="Times New Roman" w:hAnsi="Times New Roman" w:cs="Times New Roman"/>
          <w:sz w:val="20"/>
          <w:szCs w:val="24"/>
        </w:rPr>
        <w:t>КОНТРАКТ</w:t>
      </w:r>
      <w:r w:rsidRPr="009530B1">
        <w:rPr>
          <w:rFonts w:ascii="Times New Roman" w:hAnsi="Times New Roman" w:cs="Times New Roman"/>
          <w:sz w:val="20"/>
          <w:szCs w:val="24"/>
        </w:rPr>
        <w:t>А</w:t>
      </w:r>
    </w:p>
    <w:p w14:paraId="6DBC0A7A" w14:textId="77777777" w:rsidR="00AD69D8" w:rsidRPr="0043101B" w:rsidRDefault="00AD69D8" w:rsidP="00CA643F">
      <w:pPr>
        <w:spacing w:after="0" w:line="240" w:lineRule="atLeast"/>
        <w:jc w:val="center"/>
        <w:rPr>
          <w:rFonts w:ascii="Times New Roman" w:hAnsi="Times New Roman" w:cs="Times New Roman"/>
          <w:sz w:val="20"/>
          <w:szCs w:val="24"/>
        </w:rPr>
      </w:pPr>
    </w:p>
    <w:p w14:paraId="3E23E218" w14:textId="77777777" w:rsidR="009B62AE" w:rsidRPr="0043101B" w:rsidRDefault="00DD2428" w:rsidP="00CA643F">
      <w:pPr>
        <w:spacing w:after="0" w:line="240" w:lineRule="atLeast"/>
        <w:jc w:val="center"/>
        <w:rPr>
          <w:rFonts w:ascii="Times New Roman" w:hAnsi="Times New Roman" w:cs="Times New Roman"/>
          <w:b/>
          <w:color w:val="2E74B5" w:themeColor="accent1" w:themeShade="BF"/>
          <w:sz w:val="20"/>
          <w:szCs w:val="24"/>
        </w:rPr>
      </w:pPr>
      <w:r w:rsidRPr="0043101B">
        <w:rPr>
          <w:rFonts w:ascii="Times New Roman" w:hAnsi="Times New Roman" w:cs="Times New Roman"/>
          <w:b/>
          <w:sz w:val="20"/>
          <w:szCs w:val="24"/>
        </w:rPr>
        <w:t>КОНТРАКТ</w:t>
      </w:r>
      <w:r w:rsidR="00AD69D8" w:rsidRPr="0043101B">
        <w:rPr>
          <w:rFonts w:ascii="Times New Roman" w:hAnsi="Times New Roman" w:cs="Times New Roman"/>
          <w:b/>
          <w:sz w:val="20"/>
          <w:szCs w:val="24"/>
        </w:rPr>
        <w:t xml:space="preserve"> </w:t>
      </w:r>
      <w:r w:rsidR="00AD69D8" w:rsidRPr="0043101B">
        <w:rPr>
          <w:rFonts w:ascii="Times New Roman" w:hAnsi="Times New Roman" w:cs="Times New Roman"/>
          <w:b/>
          <w:color w:val="2E74B5" w:themeColor="accent1" w:themeShade="BF"/>
          <w:sz w:val="20"/>
          <w:szCs w:val="24"/>
        </w:rPr>
        <w:t>№</w:t>
      </w:r>
      <w:r w:rsidR="00843F73" w:rsidRPr="0043101B">
        <w:rPr>
          <w:rFonts w:ascii="Times New Roman" w:hAnsi="Times New Roman" w:cs="Times New Roman"/>
          <w:b/>
          <w:color w:val="2E74B5" w:themeColor="accent1" w:themeShade="BF"/>
          <w:sz w:val="20"/>
          <w:szCs w:val="24"/>
        </w:rPr>
        <w:t xml:space="preserve">        </w:t>
      </w:r>
    </w:p>
    <w:p w14:paraId="06AE0CAF" w14:textId="54597FBB" w:rsidR="00F31712" w:rsidRDefault="00474F6B" w:rsidP="00474F6B">
      <w:pPr>
        <w:spacing w:after="0" w:line="240" w:lineRule="atLeast"/>
        <w:jc w:val="center"/>
        <w:rPr>
          <w:rFonts w:ascii="Times New Roman" w:hAnsi="Times New Roman" w:cs="Times New Roman"/>
          <w:b/>
          <w:color w:val="2E74B5" w:themeColor="accent1" w:themeShade="BF"/>
          <w:sz w:val="20"/>
          <w:szCs w:val="24"/>
        </w:rPr>
      </w:pPr>
      <w:r w:rsidRPr="00474F6B">
        <w:rPr>
          <w:rFonts w:ascii="Times New Roman" w:hAnsi="Times New Roman" w:cs="Times New Roman"/>
          <w:b/>
          <w:color w:val="2E74B5" w:themeColor="accent1" w:themeShade="BF"/>
          <w:sz w:val="20"/>
          <w:szCs w:val="24"/>
        </w:rPr>
        <w:t>Проведение обследования и паспортизации объектов</w:t>
      </w:r>
      <w:r>
        <w:rPr>
          <w:rFonts w:ascii="Times New Roman" w:hAnsi="Times New Roman" w:cs="Times New Roman"/>
          <w:b/>
          <w:color w:val="2E74B5" w:themeColor="accent1" w:themeShade="BF"/>
          <w:sz w:val="20"/>
          <w:szCs w:val="24"/>
        </w:rPr>
        <w:t xml:space="preserve"> </w:t>
      </w:r>
      <w:r w:rsidRPr="00474F6B">
        <w:rPr>
          <w:rFonts w:ascii="Times New Roman" w:hAnsi="Times New Roman" w:cs="Times New Roman"/>
          <w:b/>
          <w:color w:val="2E74B5" w:themeColor="accent1" w:themeShade="BF"/>
          <w:sz w:val="20"/>
          <w:szCs w:val="24"/>
        </w:rPr>
        <w:t>социальной инфраструктуры и услуг в приоритетных сферах</w:t>
      </w:r>
      <w:r>
        <w:rPr>
          <w:rFonts w:ascii="Times New Roman" w:hAnsi="Times New Roman" w:cs="Times New Roman"/>
          <w:b/>
          <w:color w:val="2E74B5" w:themeColor="accent1" w:themeShade="BF"/>
          <w:sz w:val="20"/>
          <w:szCs w:val="24"/>
        </w:rPr>
        <w:t xml:space="preserve"> </w:t>
      </w:r>
      <w:r w:rsidRPr="00474F6B">
        <w:rPr>
          <w:rFonts w:ascii="Times New Roman" w:hAnsi="Times New Roman" w:cs="Times New Roman"/>
          <w:b/>
          <w:color w:val="2E74B5" w:themeColor="accent1" w:themeShade="BF"/>
          <w:sz w:val="20"/>
          <w:szCs w:val="24"/>
        </w:rPr>
        <w:t>жизнедеятельности инвалидов</w:t>
      </w:r>
    </w:p>
    <w:p w14:paraId="19F9C286" w14:textId="77777777" w:rsidR="00474F6B" w:rsidRPr="0043101B" w:rsidRDefault="00474F6B" w:rsidP="00474F6B">
      <w:pPr>
        <w:spacing w:after="0" w:line="240" w:lineRule="atLeast"/>
        <w:jc w:val="center"/>
        <w:rPr>
          <w:rFonts w:ascii="Times New Roman" w:hAnsi="Times New Roman" w:cs="Times New Roman"/>
          <w:b/>
          <w:color w:val="2E74B5" w:themeColor="accent1" w:themeShade="BF"/>
          <w:sz w:val="20"/>
          <w:szCs w:val="24"/>
        </w:rPr>
      </w:pPr>
    </w:p>
    <w:p w14:paraId="61EAD16B" w14:textId="6C7B5D81" w:rsidR="00AD69D8" w:rsidRPr="00A25086" w:rsidRDefault="009B62AE" w:rsidP="00CA643F">
      <w:pPr>
        <w:spacing w:after="0" w:line="240" w:lineRule="atLeast"/>
        <w:jc w:val="center"/>
        <w:rPr>
          <w:rFonts w:ascii="Times New Roman" w:hAnsi="Times New Roman" w:cs="Times New Roman"/>
          <w:color w:val="2E74B5" w:themeColor="accent1" w:themeShade="BF"/>
          <w:sz w:val="20"/>
          <w:szCs w:val="24"/>
        </w:rPr>
      </w:pPr>
      <w:r w:rsidRPr="00A25086">
        <w:rPr>
          <w:rFonts w:ascii="Times New Roman" w:hAnsi="Times New Roman" w:cs="Times New Roman"/>
          <w:color w:val="2E74B5" w:themeColor="accent1" w:themeShade="BF"/>
          <w:sz w:val="20"/>
          <w:szCs w:val="24"/>
        </w:rPr>
        <w:t xml:space="preserve">ИКЗ </w:t>
      </w:r>
      <w:r w:rsidR="0022676E" w:rsidRPr="0022676E">
        <w:rPr>
          <w:rFonts w:ascii="Times New Roman" w:hAnsi="Times New Roman" w:cs="Times New Roman"/>
          <w:color w:val="2E74B5" w:themeColor="accent1" w:themeShade="BF"/>
          <w:sz w:val="20"/>
          <w:szCs w:val="24"/>
        </w:rPr>
        <w:t>263470502609047050100100060000000244</w:t>
      </w:r>
    </w:p>
    <w:p w14:paraId="0870F3AE" w14:textId="77777777" w:rsidR="00AD69D8" w:rsidRPr="0043101B" w:rsidRDefault="00AD69D8" w:rsidP="00CA643F">
      <w:pPr>
        <w:spacing w:after="0" w:line="240" w:lineRule="atLeast"/>
        <w:jc w:val="center"/>
        <w:rPr>
          <w:rFonts w:ascii="Times New Roman" w:hAnsi="Times New Roman" w:cs="Times New Roman"/>
          <w:sz w:val="24"/>
          <w:szCs w:val="24"/>
        </w:rPr>
      </w:pPr>
    </w:p>
    <w:p w14:paraId="70410CB6"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b/>
          <w:bCs/>
          <w:sz w:val="20"/>
          <w:szCs w:val="20"/>
          <w:lang w:eastAsia="ru-RU"/>
        </w:rPr>
      </w:pPr>
    </w:p>
    <w:p w14:paraId="0A918C4B" w14:textId="63A3E11C"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г. </w:t>
      </w:r>
      <w:r w:rsidR="00B04F7B">
        <w:rPr>
          <w:rFonts w:ascii="Times New Roman" w:eastAsia="Times New Roman" w:hAnsi="Times New Roman" w:cs="Times New Roman"/>
          <w:sz w:val="20"/>
          <w:szCs w:val="20"/>
          <w:lang w:eastAsia="ru-RU"/>
        </w:rPr>
        <w:t>Гатчина</w:t>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t xml:space="preserve">         </w:t>
      </w:r>
      <w:r w:rsidR="003B4030">
        <w:rPr>
          <w:rFonts w:ascii="Times New Roman" w:eastAsia="Times New Roman" w:hAnsi="Times New Roman" w:cs="Times New Roman"/>
          <w:sz w:val="20"/>
          <w:szCs w:val="20"/>
          <w:lang w:eastAsia="ru-RU"/>
        </w:rPr>
        <w:t xml:space="preserve">            </w:t>
      </w:r>
      <w:r w:rsidR="00B04F7B">
        <w:rPr>
          <w:rFonts w:ascii="Times New Roman" w:eastAsia="Times New Roman" w:hAnsi="Times New Roman" w:cs="Times New Roman"/>
          <w:sz w:val="20"/>
          <w:szCs w:val="20"/>
          <w:lang w:eastAsia="ru-RU"/>
        </w:rPr>
        <w:t xml:space="preserve">   </w:t>
      </w:r>
      <w:proofErr w:type="gramStart"/>
      <w:r w:rsidR="00B04F7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w:t>
      </w:r>
      <w:proofErr w:type="gramEnd"/>
      <w:r w:rsidRPr="0043101B">
        <w:rPr>
          <w:rFonts w:ascii="Times New Roman" w:eastAsia="Times New Roman" w:hAnsi="Times New Roman" w:cs="Times New Roman"/>
          <w:sz w:val="20"/>
          <w:szCs w:val="20"/>
          <w:lang w:eastAsia="ru-RU"/>
        </w:rPr>
        <w:t xml:space="preserve">__» </w:t>
      </w:r>
      <w:r w:rsidR="00526FDF">
        <w:rPr>
          <w:rFonts w:ascii="Times New Roman" w:eastAsia="Times New Roman" w:hAnsi="Times New Roman" w:cs="Times New Roman"/>
          <w:sz w:val="20"/>
          <w:szCs w:val="20"/>
          <w:lang w:eastAsia="ru-RU"/>
        </w:rPr>
        <w:t>_______</w:t>
      </w:r>
      <w:r w:rsidRPr="0043101B">
        <w:rPr>
          <w:rFonts w:ascii="Times New Roman" w:eastAsia="Times New Roman" w:hAnsi="Times New Roman" w:cs="Times New Roman"/>
          <w:sz w:val="20"/>
          <w:szCs w:val="20"/>
          <w:lang w:eastAsia="ru-RU"/>
        </w:rPr>
        <w:t xml:space="preserve"> 202</w:t>
      </w:r>
      <w:r w:rsidR="00B04F7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г. </w:t>
      </w:r>
    </w:p>
    <w:p w14:paraId="0CBFDB90" w14:textId="77777777" w:rsidR="00F03339" w:rsidRPr="0043101B" w:rsidRDefault="00F03339"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3756CD46" w14:textId="2739B0C5" w:rsidR="0043379E" w:rsidRPr="0043101B" w:rsidRDefault="0043379E"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Муниципальное бюджетное учреждение «Гатчинский городской спортивно-досуговый центр» (МБУ «ГГСДЦ»)</w:t>
      </w:r>
      <w:r w:rsidR="00F03339" w:rsidRPr="0043101B">
        <w:rPr>
          <w:rFonts w:ascii="Times New Roman" w:eastAsia="Times New Roman" w:hAnsi="Times New Roman" w:cs="Times New Roman"/>
          <w:sz w:val="20"/>
          <w:szCs w:val="20"/>
          <w:lang w:eastAsia="ru-RU"/>
        </w:rPr>
        <w:t xml:space="preserve">, </w:t>
      </w:r>
      <w:r w:rsidR="00F03339" w:rsidRPr="0043101B">
        <w:rPr>
          <w:rFonts w:ascii="Times New Roman" w:eastAsia="Times New Roman" w:hAnsi="Times New Roman" w:cs="Times New Roman"/>
          <w:color w:val="000000"/>
          <w:sz w:val="20"/>
          <w:szCs w:val="20"/>
          <w:lang w:eastAsia="ru-RU"/>
        </w:rPr>
        <w:t>именуемое  в дальнейшем «</w:t>
      </w:r>
      <w:r w:rsidR="00DD2428" w:rsidRPr="0043101B">
        <w:rPr>
          <w:rFonts w:ascii="Times New Roman" w:eastAsia="Times New Roman" w:hAnsi="Times New Roman" w:cs="Times New Roman"/>
          <w:color w:val="000000"/>
          <w:sz w:val="20"/>
          <w:szCs w:val="20"/>
          <w:lang w:eastAsia="ru-RU"/>
        </w:rPr>
        <w:t>Заказчик</w:t>
      </w:r>
      <w:r w:rsidR="00F03339" w:rsidRPr="0043101B">
        <w:rPr>
          <w:rFonts w:ascii="Times New Roman" w:eastAsia="Times New Roman" w:hAnsi="Times New Roman" w:cs="Times New Roman"/>
          <w:color w:val="000000"/>
          <w:sz w:val="20"/>
          <w:szCs w:val="20"/>
          <w:lang w:eastAsia="ru-RU"/>
        </w:rPr>
        <w:t>»,  в лице</w:t>
      </w:r>
      <w:r w:rsidR="00F03339" w:rsidRPr="0043101B">
        <w:rPr>
          <w:rFonts w:ascii="Times New Roman" w:eastAsia="ヒラギノ角ゴ Pro W3" w:hAnsi="Times New Roman" w:cs="Times New Roman"/>
          <w:color w:val="000000"/>
          <w:sz w:val="20"/>
          <w:szCs w:val="20"/>
          <w:lang w:eastAsia="ru-RU"/>
        </w:rPr>
        <w:t xml:space="preserve"> директора </w:t>
      </w:r>
      <w:r w:rsidRPr="0043101B">
        <w:rPr>
          <w:rFonts w:ascii="Times New Roman" w:eastAsia="ヒラギノ角ゴ Pro W3" w:hAnsi="Times New Roman" w:cs="Times New Roman"/>
          <w:color w:val="000000"/>
          <w:sz w:val="20"/>
          <w:szCs w:val="20"/>
          <w:lang w:eastAsia="ru-RU"/>
        </w:rPr>
        <w:t>Кузнецовой Натальи Николаевны</w:t>
      </w:r>
      <w:r w:rsidR="00F03339" w:rsidRPr="0043101B">
        <w:rPr>
          <w:rFonts w:ascii="Times New Roman" w:eastAsia="ヒラギノ角ゴ Pro W3" w:hAnsi="Times New Roman" w:cs="Times New Roman"/>
          <w:color w:val="000000"/>
          <w:sz w:val="20"/>
          <w:szCs w:val="20"/>
          <w:lang w:eastAsia="ru-RU"/>
        </w:rPr>
        <w:t>, действующего на основании</w:t>
      </w:r>
      <w:r w:rsidR="00F03339" w:rsidRPr="0043101B">
        <w:rPr>
          <w:rFonts w:ascii="Times New Roman" w:eastAsia="Times New Roman" w:hAnsi="Times New Roman" w:cs="Times New Roman"/>
          <w:color w:val="000000"/>
          <w:sz w:val="20"/>
          <w:szCs w:val="20"/>
          <w:lang w:eastAsia="ru-RU"/>
        </w:rPr>
        <w:t xml:space="preserve"> Устава, </w:t>
      </w:r>
      <w:r w:rsidR="00F03339" w:rsidRPr="0043101B">
        <w:rPr>
          <w:rFonts w:ascii="Times New Roman" w:eastAsia="Times New Roman" w:hAnsi="Times New Roman" w:cs="Times New Roman"/>
          <w:sz w:val="20"/>
          <w:szCs w:val="20"/>
          <w:lang w:eastAsia="ru-RU"/>
        </w:rPr>
        <w:t xml:space="preserve">с одной  стороны, и </w:t>
      </w:r>
      <w:r w:rsidR="00F03339" w:rsidRPr="0043101B">
        <w:rPr>
          <w:rFonts w:ascii="Times New Roman" w:eastAsia="Times New Roman" w:hAnsi="Times New Roman" w:cs="Times New Roman"/>
          <w:b/>
          <w:color w:val="2E74B5" w:themeColor="accent1" w:themeShade="BF"/>
          <w:sz w:val="20"/>
          <w:szCs w:val="20"/>
          <w:lang w:eastAsia="ru-RU"/>
        </w:rPr>
        <w:t>_______________________ (_____________________)</w:t>
      </w:r>
      <w:r w:rsidR="00F03339" w:rsidRPr="0043101B">
        <w:rPr>
          <w:rFonts w:ascii="Times New Roman" w:eastAsia="Times New Roman" w:hAnsi="Times New Roman" w:cs="Times New Roman"/>
          <w:color w:val="2E74B5" w:themeColor="accent1" w:themeShade="BF"/>
          <w:sz w:val="20"/>
          <w:szCs w:val="20"/>
          <w:lang w:eastAsia="ru-RU"/>
        </w:rPr>
        <w:t xml:space="preserve">  </w:t>
      </w:r>
      <w:r w:rsidR="00F03339" w:rsidRPr="0043101B">
        <w:rPr>
          <w:rFonts w:ascii="Times New Roman" w:eastAsia="Times New Roman" w:hAnsi="Times New Roman" w:cs="Times New Roman"/>
          <w:sz w:val="20"/>
          <w:szCs w:val="20"/>
          <w:lang w:eastAsia="ru-RU"/>
        </w:rPr>
        <w:t>именуемое в дальнейшем «</w:t>
      </w:r>
      <w:r w:rsidR="001F2FC2" w:rsidRPr="0043101B">
        <w:rPr>
          <w:rFonts w:ascii="Times New Roman" w:eastAsia="Times New Roman" w:hAnsi="Times New Roman" w:cs="Times New Roman"/>
          <w:sz w:val="20"/>
          <w:szCs w:val="20"/>
          <w:lang w:eastAsia="ru-RU"/>
        </w:rPr>
        <w:t>Исполнитель</w:t>
      </w:r>
      <w:r w:rsidR="00F03339" w:rsidRPr="0043101B">
        <w:rPr>
          <w:rFonts w:ascii="Times New Roman" w:eastAsia="Times New Roman" w:hAnsi="Times New Roman" w:cs="Times New Roman"/>
          <w:sz w:val="20"/>
          <w:szCs w:val="20"/>
          <w:lang w:eastAsia="ru-RU"/>
        </w:rPr>
        <w:t xml:space="preserve">», в лице </w:t>
      </w:r>
      <w:r w:rsidR="00F03339" w:rsidRPr="0043101B">
        <w:rPr>
          <w:rFonts w:ascii="Times New Roman" w:eastAsia="Times New Roman" w:hAnsi="Times New Roman" w:cs="Times New Roman"/>
          <w:color w:val="2E74B5" w:themeColor="accent1" w:themeShade="BF"/>
          <w:sz w:val="20"/>
          <w:szCs w:val="20"/>
          <w:lang w:eastAsia="ru-RU"/>
        </w:rPr>
        <w:t>________________________________</w:t>
      </w:r>
      <w:r w:rsidR="00F03339" w:rsidRPr="0043101B">
        <w:rPr>
          <w:rFonts w:ascii="Times New Roman" w:eastAsia="Times New Roman" w:hAnsi="Times New Roman" w:cs="Times New Roman"/>
          <w:sz w:val="20"/>
          <w:szCs w:val="20"/>
          <w:lang w:eastAsia="ru-RU"/>
        </w:rPr>
        <w:t xml:space="preserve">, действующего на основании </w:t>
      </w:r>
      <w:r w:rsidR="00F03339" w:rsidRPr="0043101B">
        <w:rPr>
          <w:rFonts w:ascii="Times New Roman" w:eastAsia="Times New Roman" w:hAnsi="Times New Roman" w:cs="Times New Roman"/>
          <w:color w:val="2E74B5" w:themeColor="accent1" w:themeShade="BF"/>
          <w:sz w:val="20"/>
          <w:szCs w:val="20"/>
          <w:lang w:eastAsia="ru-RU"/>
        </w:rPr>
        <w:t>______________________</w:t>
      </w:r>
      <w:r w:rsidR="00F03339" w:rsidRPr="0043101B">
        <w:rPr>
          <w:rFonts w:ascii="Times New Roman" w:eastAsia="Times New Roman" w:hAnsi="Times New Roman" w:cs="Times New Roman"/>
          <w:sz w:val="20"/>
          <w:szCs w:val="20"/>
          <w:lang w:eastAsia="ru-RU"/>
        </w:rPr>
        <w:t xml:space="preserve">, с другой стороны, вместе именуемые «Стороны», </w:t>
      </w:r>
      <w:r w:rsidRPr="0043101B">
        <w:rPr>
          <w:rFonts w:ascii="Times New Roman" w:eastAsia="Times New Roman" w:hAnsi="Times New Roman" w:cs="Times New Roman"/>
          <w:sz w:val="20"/>
          <w:szCs w:val="20"/>
          <w:lang w:eastAsia="ru-RU"/>
        </w:rPr>
        <w:t xml:space="preserve">в соответствии с законодательством Российской Федерации и иными нормативными правовыми актами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и по результатам проведения Закупки у единственного </w:t>
      </w:r>
      <w:r w:rsidR="00F01CC9" w:rsidRPr="0043101B">
        <w:rPr>
          <w:rFonts w:ascii="Times New Roman" w:eastAsia="Times New Roman" w:hAnsi="Times New Roman" w:cs="Times New Roman"/>
          <w:sz w:val="20"/>
          <w:szCs w:val="20"/>
          <w:lang w:eastAsia="ru-RU"/>
        </w:rPr>
        <w:t>поставщика (исполнителя, Подрядчика)</w:t>
      </w:r>
      <w:r w:rsidRPr="0043101B">
        <w:rPr>
          <w:rFonts w:ascii="Times New Roman" w:eastAsia="Times New Roman" w:hAnsi="Times New Roman" w:cs="Times New Roman"/>
          <w:sz w:val="20"/>
          <w:szCs w:val="20"/>
          <w:lang w:eastAsia="ru-RU"/>
        </w:rPr>
        <w:t xml:space="preserve"> на основании пункта </w:t>
      </w:r>
      <w:r w:rsidR="001D6DEA">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части 1, статьи 93 Федерального закона от 05.04.2013 № 44-ФЗ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(далее –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о нижеследующем: </w:t>
      </w:r>
    </w:p>
    <w:p w14:paraId="180DC57B" w14:textId="77777777" w:rsidR="00F03339" w:rsidRPr="0043101B" w:rsidRDefault="00F03339" w:rsidP="00CA643F">
      <w:pPr>
        <w:spacing w:after="0" w:line="240" w:lineRule="atLeast"/>
        <w:jc w:val="both"/>
        <w:rPr>
          <w:rFonts w:ascii="Times New Roman" w:eastAsia="Times New Roman" w:hAnsi="Times New Roman" w:cs="Times New Roman"/>
          <w:sz w:val="20"/>
          <w:szCs w:val="20"/>
          <w:lang w:eastAsia="ru-RU"/>
        </w:rPr>
      </w:pPr>
    </w:p>
    <w:p w14:paraId="635DCB5C" w14:textId="77777777" w:rsidR="00F03339" w:rsidRPr="0043101B" w:rsidRDefault="00F03339" w:rsidP="00CA643F">
      <w:pPr>
        <w:widowControl w:val="0"/>
        <w:numPr>
          <w:ilvl w:val="0"/>
          <w:numId w:val="2"/>
        </w:numPr>
        <w:autoSpaceDE w:val="0"/>
        <w:autoSpaceDN w:val="0"/>
        <w:adjustRightInd w:val="0"/>
        <w:spacing w:after="20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 xml:space="preserve">Предмет </w:t>
      </w:r>
      <w:r w:rsidR="00DD2428" w:rsidRPr="0043101B">
        <w:rPr>
          <w:rFonts w:ascii="Times New Roman" w:eastAsia="Times New Roman" w:hAnsi="Times New Roman" w:cs="Times New Roman"/>
          <w:caps/>
          <w:sz w:val="20"/>
          <w:szCs w:val="20"/>
          <w:lang w:eastAsia="ru-RU"/>
        </w:rPr>
        <w:t>Контракт</w:t>
      </w:r>
      <w:r w:rsidRPr="0043101B">
        <w:rPr>
          <w:rFonts w:ascii="Times New Roman" w:eastAsia="Times New Roman" w:hAnsi="Times New Roman" w:cs="Times New Roman"/>
          <w:caps/>
          <w:sz w:val="20"/>
          <w:szCs w:val="20"/>
          <w:lang w:eastAsia="ru-RU"/>
        </w:rPr>
        <w:t>а</w:t>
      </w:r>
    </w:p>
    <w:p w14:paraId="204F73CC" w14:textId="7881C19A" w:rsidR="00C40D18" w:rsidRPr="000E7806" w:rsidRDefault="009C4663" w:rsidP="006F3DF3">
      <w:pPr>
        <w:pStyle w:val="a6"/>
        <w:numPr>
          <w:ilvl w:val="1"/>
          <w:numId w:val="2"/>
        </w:numPr>
        <w:spacing w:after="0" w:line="240" w:lineRule="atLeast"/>
        <w:ind w:left="0" w:firstLine="567"/>
        <w:jc w:val="both"/>
        <w:rPr>
          <w:rFonts w:ascii="Times New Roman" w:eastAsia="Times New Roman" w:hAnsi="Times New Roman" w:cs="Times New Roman"/>
          <w:b/>
          <w:bCs/>
          <w:color w:val="0070C0"/>
          <w:sz w:val="20"/>
          <w:szCs w:val="20"/>
          <w:lang w:eastAsia="ru-RU" w:bidi="ru-RU"/>
        </w:rPr>
      </w:pPr>
      <w:r w:rsidRPr="0043101B">
        <w:rPr>
          <w:rFonts w:ascii="Times New Roman" w:eastAsia="Times New Roman" w:hAnsi="Times New Roman" w:cs="Times New Roman"/>
          <w:sz w:val="20"/>
          <w:szCs w:val="20"/>
          <w:lang w:eastAsia="ru-RU"/>
        </w:rPr>
        <w:t>Исполнитель</w:t>
      </w:r>
      <w:r w:rsidR="00C40D18" w:rsidRPr="0043101B">
        <w:rPr>
          <w:rFonts w:ascii="Times New Roman" w:eastAsia="Times New Roman" w:hAnsi="Times New Roman" w:cs="Times New Roman"/>
          <w:sz w:val="20"/>
          <w:szCs w:val="20"/>
          <w:lang w:eastAsia="ru-RU"/>
        </w:rPr>
        <w:t xml:space="preserve"> обязуется </w:t>
      </w:r>
      <w:r w:rsidRPr="0043101B">
        <w:rPr>
          <w:rFonts w:ascii="Times New Roman" w:eastAsia="Times New Roman" w:hAnsi="Times New Roman" w:cs="Times New Roman"/>
          <w:sz w:val="20"/>
          <w:szCs w:val="20"/>
          <w:lang w:eastAsia="ru-RU"/>
        </w:rPr>
        <w:t xml:space="preserve">оказать </w:t>
      </w:r>
      <w:r w:rsidR="0011324A" w:rsidRPr="0043101B">
        <w:rPr>
          <w:rFonts w:ascii="Times New Roman" w:eastAsia="Times New Roman" w:hAnsi="Times New Roman" w:cs="Times New Roman"/>
          <w:sz w:val="20"/>
          <w:szCs w:val="20"/>
          <w:lang w:eastAsia="ru-RU"/>
        </w:rPr>
        <w:t xml:space="preserve">услуги </w:t>
      </w:r>
      <w:r w:rsidR="000E7806" w:rsidRPr="000E7806">
        <w:rPr>
          <w:rFonts w:ascii="Times New Roman" w:eastAsia="Times New Roman" w:hAnsi="Times New Roman" w:cs="Times New Roman"/>
          <w:b/>
          <w:bCs/>
          <w:color w:val="0070C0"/>
          <w:sz w:val="20"/>
          <w:szCs w:val="20"/>
          <w:lang w:eastAsia="ru-RU" w:bidi="ru-RU"/>
        </w:rPr>
        <w:t xml:space="preserve">по </w:t>
      </w:r>
      <w:r w:rsidR="00F31712">
        <w:rPr>
          <w:rFonts w:ascii="Times New Roman" w:eastAsia="Times New Roman" w:hAnsi="Times New Roman" w:cs="Times New Roman"/>
          <w:b/>
          <w:bCs/>
          <w:color w:val="0070C0"/>
          <w:sz w:val="20"/>
          <w:szCs w:val="20"/>
          <w:lang w:eastAsia="ru-RU" w:bidi="ru-RU"/>
        </w:rPr>
        <w:t>п</w:t>
      </w:r>
      <w:r w:rsidR="00F31712" w:rsidRPr="00F31712">
        <w:rPr>
          <w:rFonts w:ascii="Times New Roman" w:eastAsia="Times New Roman" w:hAnsi="Times New Roman" w:cs="Times New Roman"/>
          <w:b/>
          <w:bCs/>
          <w:color w:val="0070C0"/>
          <w:sz w:val="20"/>
          <w:szCs w:val="20"/>
          <w:lang w:eastAsia="ru-RU" w:bidi="ru-RU"/>
        </w:rPr>
        <w:t>роведе</w:t>
      </w:r>
      <w:r w:rsidR="007757FB">
        <w:rPr>
          <w:rFonts w:ascii="Times New Roman" w:eastAsia="Times New Roman" w:hAnsi="Times New Roman" w:cs="Times New Roman"/>
          <w:b/>
          <w:bCs/>
          <w:color w:val="0070C0"/>
          <w:sz w:val="20"/>
          <w:szCs w:val="20"/>
          <w:lang w:eastAsia="ru-RU" w:bidi="ru-RU"/>
        </w:rPr>
        <w:t>нию</w:t>
      </w:r>
      <w:r w:rsidR="00F31712" w:rsidRPr="00F31712">
        <w:rPr>
          <w:rFonts w:ascii="Times New Roman" w:eastAsia="Times New Roman" w:hAnsi="Times New Roman" w:cs="Times New Roman"/>
          <w:b/>
          <w:bCs/>
          <w:color w:val="0070C0"/>
          <w:sz w:val="20"/>
          <w:szCs w:val="20"/>
          <w:lang w:eastAsia="ru-RU" w:bidi="ru-RU"/>
        </w:rPr>
        <w:t xml:space="preserve"> </w:t>
      </w:r>
      <w:r w:rsidR="00474F6B" w:rsidRPr="00474F6B">
        <w:rPr>
          <w:rFonts w:ascii="Times New Roman" w:eastAsia="Times New Roman" w:hAnsi="Times New Roman" w:cs="Times New Roman"/>
          <w:b/>
          <w:bCs/>
          <w:color w:val="0070C0"/>
          <w:sz w:val="20"/>
          <w:szCs w:val="20"/>
          <w:lang w:eastAsia="ru-RU" w:bidi="ru-RU"/>
        </w:rPr>
        <w:t>обследования и паспортизации объектов социальной инфраструктуры и услуг в приоритетных сферах жизнедеятельности инвалидов</w:t>
      </w:r>
      <w:r w:rsidR="00F31712" w:rsidRPr="00F31712">
        <w:rPr>
          <w:rFonts w:ascii="Times New Roman" w:eastAsia="Times New Roman" w:hAnsi="Times New Roman" w:cs="Times New Roman"/>
          <w:b/>
          <w:bCs/>
          <w:color w:val="0070C0"/>
          <w:sz w:val="20"/>
          <w:szCs w:val="20"/>
          <w:lang w:eastAsia="ru-RU" w:bidi="ru-RU"/>
        </w:rPr>
        <w:t xml:space="preserve"> </w:t>
      </w:r>
      <w:r w:rsidR="00C40D18" w:rsidRPr="000E7806">
        <w:rPr>
          <w:rFonts w:ascii="Times New Roman" w:eastAsia="Times New Roman" w:hAnsi="Times New Roman" w:cs="Times New Roman"/>
          <w:sz w:val="20"/>
          <w:szCs w:val="20"/>
          <w:lang w:eastAsia="ru-RU"/>
        </w:rPr>
        <w:t>(далее-</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 (</w:t>
      </w:r>
      <w:r w:rsidR="000D042E">
        <w:rPr>
          <w:rFonts w:ascii="Times New Roman" w:eastAsia="Times New Roman" w:hAnsi="Times New Roman" w:cs="Times New Roman"/>
          <w:sz w:val="20"/>
          <w:szCs w:val="20"/>
          <w:lang w:eastAsia="ru-RU"/>
        </w:rPr>
        <w:t>ОКПД2</w:t>
      </w:r>
      <w:r w:rsidR="00C40D18" w:rsidRPr="000E7806">
        <w:rPr>
          <w:rFonts w:ascii="Times New Roman" w:eastAsia="Times New Roman" w:hAnsi="Times New Roman" w:cs="Times New Roman"/>
          <w:sz w:val="20"/>
          <w:szCs w:val="20"/>
          <w:lang w:eastAsia="ru-RU"/>
        </w:rPr>
        <w:t xml:space="preserve"> – </w:t>
      </w:r>
      <w:r w:rsidR="00F31712" w:rsidRPr="00F31712">
        <w:rPr>
          <w:rFonts w:ascii="Times New Roman" w:eastAsia="Times New Roman" w:hAnsi="Times New Roman" w:cs="Times New Roman"/>
          <w:b/>
          <w:bCs/>
          <w:color w:val="0070C0"/>
          <w:sz w:val="20"/>
          <w:szCs w:val="20"/>
          <w:lang w:eastAsia="ru-RU" w:bidi="ru-RU"/>
        </w:rPr>
        <w:t>71.20.19.190</w:t>
      </w:r>
      <w:r w:rsidR="00C40D18" w:rsidRPr="00E6014C">
        <w:rPr>
          <w:rFonts w:ascii="Times New Roman" w:eastAsia="Times New Roman" w:hAnsi="Times New Roman" w:cs="Times New Roman"/>
          <w:sz w:val="20"/>
          <w:szCs w:val="20"/>
          <w:lang w:eastAsia="ru-RU"/>
        </w:rPr>
        <w:t>)</w:t>
      </w:r>
      <w:r w:rsidR="00C40D18" w:rsidRPr="000E7806">
        <w:rPr>
          <w:rFonts w:ascii="Times New Roman" w:eastAsia="Times New Roman" w:hAnsi="Times New Roman" w:cs="Times New Roman"/>
          <w:sz w:val="20"/>
          <w:szCs w:val="20"/>
          <w:lang w:eastAsia="ru-RU"/>
        </w:rPr>
        <w:t xml:space="preserve">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у в полном соответствии с </w:t>
      </w:r>
      <w:r w:rsidR="00AF79C3" w:rsidRPr="000E7806">
        <w:rPr>
          <w:rFonts w:ascii="Times New Roman" w:eastAsia="Times New Roman" w:hAnsi="Times New Roman" w:cs="Times New Roman"/>
          <w:sz w:val="20"/>
          <w:szCs w:val="20"/>
          <w:lang w:eastAsia="ru-RU"/>
        </w:rPr>
        <w:t>условиями Контракта</w:t>
      </w:r>
      <w:r w:rsidR="00C40D18" w:rsidRPr="000E7806">
        <w:rPr>
          <w:rFonts w:ascii="Times New Roman" w:eastAsia="Times New Roman" w:hAnsi="Times New Roman" w:cs="Times New Roman"/>
          <w:sz w:val="20"/>
          <w:szCs w:val="20"/>
          <w:lang w:eastAsia="ru-RU"/>
        </w:rPr>
        <w:t xml:space="preserve">, а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 обязуется принять и оплатить </w:t>
      </w:r>
      <w:r w:rsidRPr="000E7806">
        <w:rPr>
          <w:rFonts w:ascii="Times New Roman" w:eastAsia="Times New Roman" w:hAnsi="Times New Roman" w:cs="Times New Roman"/>
          <w:sz w:val="20"/>
          <w:szCs w:val="20"/>
          <w:lang w:eastAsia="ru-RU"/>
        </w:rPr>
        <w:t>оказанные</w:t>
      </w:r>
      <w:r w:rsidR="00C40D18" w:rsidRPr="000E7806">
        <w:rPr>
          <w:rFonts w:ascii="Times New Roman" w:eastAsia="Times New Roman" w:hAnsi="Times New Roman" w:cs="Times New Roman"/>
          <w:sz w:val="20"/>
          <w:szCs w:val="20"/>
          <w:lang w:eastAsia="ru-RU"/>
        </w:rPr>
        <w:t xml:space="preserve"> по </w:t>
      </w:r>
      <w:r w:rsidR="00DD2428" w:rsidRPr="000E7806">
        <w:rPr>
          <w:rFonts w:ascii="Times New Roman" w:eastAsia="Times New Roman" w:hAnsi="Times New Roman" w:cs="Times New Roman"/>
          <w:sz w:val="20"/>
          <w:szCs w:val="20"/>
          <w:lang w:eastAsia="ru-RU"/>
        </w:rPr>
        <w:t>Контракт</w:t>
      </w:r>
      <w:r w:rsidR="00C40D18" w:rsidRPr="000E7806">
        <w:rPr>
          <w:rFonts w:ascii="Times New Roman" w:eastAsia="Times New Roman" w:hAnsi="Times New Roman" w:cs="Times New Roman"/>
          <w:sz w:val="20"/>
          <w:szCs w:val="20"/>
          <w:lang w:eastAsia="ru-RU"/>
        </w:rPr>
        <w:t xml:space="preserve">у </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w:t>
      </w:r>
      <w:r w:rsidR="007A1AD0" w:rsidRPr="000E7806">
        <w:rPr>
          <w:rFonts w:ascii="Times New Roman" w:eastAsia="Times New Roman" w:hAnsi="Times New Roman" w:cs="Times New Roman"/>
          <w:sz w:val="20"/>
          <w:szCs w:val="20"/>
          <w:lang w:eastAsia="ru-RU"/>
        </w:rPr>
        <w:t xml:space="preserve"> </w:t>
      </w:r>
      <w:r w:rsidR="005F032E">
        <w:rPr>
          <w:rFonts w:ascii="Times New Roman" w:eastAsia="Times New Roman" w:hAnsi="Times New Roman" w:cs="Times New Roman"/>
          <w:sz w:val="20"/>
          <w:szCs w:val="20"/>
          <w:lang w:eastAsia="ru-RU"/>
        </w:rPr>
        <w:t xml:space="preserve"> </w:t>
      </w:r>
    </w:p>
    <w:p w14:paraId="5CBCD053" w14:textId="4A295383" w:rsidR="00D102AE" w:rsidRPr="00AE30A6" w:rsidRDefault="00C40D18" w:rsidP="00C918F5">
      <w:pPr>
        <w:tabs>
          <w:tab w:val="left" w:pos="426"/>
        </w:tabs>
        <w:autoSpaceDE w:val="0"/>
        <w:autoSpaceDN w:val="0"/>
        <w:adjustRightInd w:val="0"/>
        <w:spacing w:after="0" w:line="240" w:lineRule="atLeast"/>
        <w:ind w:firstLine="567"/>
        <w:jc w:val="both"/>
        <w:rPr>
          <w:rFonts w:ascii="Times New Roman" w:eastAsia="Times New Roman" w:hAnsi="Times New Roman" w:cs="Times New Roman"/>
          <w:color w:val="000000" w:themeColor="text1"/>
          <w:sz w:val="20"/>
          <w:szCs w:val="20"/>
          <w:lang w:eastAsia="ru-RU"/>
        </w:rPr>
      </w:pPr>
      <w:r w:rsidRPr="00296D48">
        <w:rPr>
          <w:rFonts w:ascii="Times New Roman" w:eastAsia="Times New Roman" w:hAnsi="Times New Roman" w:cs="Times New Roman"/>
          <w:sz w:val="20"/>
          <w:szCs w:val="20"/>
          <w:lang w:eastAsia="ru-RU"/>
        </w:rPr>
        <w:t>1.2</w:t>
      </w:r>
      <w:r w:rsidRPr="00296D48">
        <w:rPr>
          <w:rFonts w:ascii="Times New Roman" w:eastAsia="Times New Roman" w:hAnsi="Times New Roman" w:cs="Times New Roman"/>
          <w:color w:val="000000" w:themeColor="text1"/>
          <w:sz w:val="20"/>
          <w:szCs w:val="20"/>
          <w:lang w:eastAsia="ru-RU"/>
        </w:rPr>
        <w:t xml:space="preserve">. </w:t>
      </w:r>
      <w:r w:rsidR="009C4663" w:rsidRPr="00296D48">
        <w:rPr>
          <w:rFonts w:ascii="Times New Roman" w:eastAsia="Times New Roman" w:hAnsi="Times New Roman" w:cs="Times New Roman"/>
          <w:color w:val="000000" w:themeColor="text1"/>
          <w:sz w:val="20"/>
          <w:szCs w:val="20"/>
          <w:lang w:eastAsia="ru-RU"/>
        </w:rPr>
        <w:t xml:space="preserve">Услуги оказываются </w:t>
      </w:r>
      <w:r w:rsidR="00AF7232" w:rsidRPr="00296D48">
        <w:rPr>
          <w:rFonts w:ascii="Times New Roman" w:eastAsia="Times New Roman" w:hAnsi="Times New Roman" w:cs="Times New Roman"/>
          <w:color w:val="000000" w:themeColor="text1"/>
          <w:sz w:val="20"/>
          <w:szCs w:val="20"/>
          <w:lang w:eastAsia="ru-RU"/>
        </w:rPr>
        <w:t>по адрес</w:t>
      </w:r>
      <w:r w:rsidR="00C918F5">
        <w:rPr>
          <w:rFonts w:ascii="Times New Roman" w:eastAsia="Times New Roman" w:hAnsi="Times New Roman" w:cs="Times New Roman"/>
          <w:color w:val="000000" w:themeColor="text1"/>
          <w:sz w:val="20"/>
          <w:szCs w:val="20"/>
          <w:lang w:eastAsia="ru-RU"/>
        </w:rPr>
        <w:t>у</w:t>
      </w:r>
      <w:r w:rsidRPr="00296D48">
        <w:rPr>
          <w:rFonts w:ascii="Times New Roman" w:eastAsia="Times New Roman" w:hAnsi="Times New Roman" w:cs="Times New Roman"/>
          <w:color w:val="000000" w:themeColor="text1"/>
          <w:sz w:val="20"/>
          <w:szCs w:val="20"/>
          <w:lang w:eastAsia="ru-RU"/>
        </w:rPr>
        <w:t>:</w:t>
      </w:r>
      <w:r w:rsidR="00133627">
        <w:rPr>
          <w:rFonts w:ascii="Times New Roman" w:eastAsia="Times New Roman" w:hAnsi="Times New Roman" w:cs="Times New Roman"/>
          <w:color w:val="000000" w:themeColor="text1"/>
          <w:sz w:val="20"/>
          <w:szCs w:val="20"/>
          <w:lang w:eastAsia="ru-RU"/>
        </w:rPr>
        <w:t xml:space="preserve"> </w:t>
      </w:r>
      <w:r w:rsidR="00D102AE" w:rsidRPr="00AE30A6">
        <w:rPr>
          <w:rFonts w:ascii="Times New Roman" w:eastAsia="Times New Roman" w:hAnsi="Times New Roman" w:cs="Times New Roman"/>
          <w:color w:val="000000" w:themeColor="text1"/>
          <w:sz w:val="20"/>
          <w:szCs w:val="20"/>
          <w:lang w:eastAsia="ru-RU"/>
        </w:rPr>
        <w:t xml:space="preserve">Ленинградская обл., г. Гатчина, </w:t>
      </w:r>
      <w:r w:rsidR="00F31712">
        <w:rPr>
          <w:rFonts w:ascii="Times New Roman" w:eastAsia="Times New Roman" w:hAnsi="Times New Roman" w:cs="Times New Roman"/>
          <w:bCs/>
          <w:color w:val="000000" w:themeColor="text1"/>
          <w:sz w:val="20"/>
          <w:szCs w:val="20"/>
          <w:lang w:eastAsia="ru-RU" w:bidi="ru-RU"/>
        </w:rPr>
        <w:t>пр. 25 Октября</w:t>
      </w:r>
      <w:r w:rsidR="00D102AE" w:rsidRPr="00AE30A6">
        <w:rPr>
          <w:rFonts w:ascii="Times New Roman" w:eastAsia="Times New Roman" w:hAnsi="Times New Roman" w:cs="Times New Roman"/>
          <w:bCs/>
          <w:color w:val="000000" w:themeColor="text1"/>
          <w:sz w:val="20"/>
          <w:szCs w:val="20"/>
          <w:lang w:eastAsia="ru-RU" w:bidi="ru-RU"/>
        </w:rPr>
        <w:t>, д.</w:t>
      </w:r>
      <w:r w:rsidR="00F31712">
        <w:rPr>
          <w:rFonts w:ascii="Times New Roman" w:eastAsia="Times New Roman" w:hAnsi="Times New Roman" w:cs="Times New Roman"/>
          <w:bCs/>
          <w:color w:val="000000" w:themeColor="text1"/>
          <w:sz w:val="20"/>
          <w:szCs w:val="20"/>
          <w:lang w:eastAsia="ru-RU" w:bidi="ru-RU"/>
        </w:rPr>
        <w:t>10</w:t>
      </w:r>
      <w:r w:rsidR="00C918F5">
        <w:rPr>
          <w:rFonts w:ascii="Times New Roman" w:eastAsia="Times New Roman" w:hAnsi="Times New Roman" w:cs="Times New Roman"/>
          <w:bCs/>
          <w:color w:val="000000" w:themeColor="text1"/>
          <w:sz w:val="20"/>
          <w:szCs w:val="20"/>
          <w:lang w:eastAsia="ru-RU" w:bidi="ru-RU"/>
        </w:rPr>
        <w:t>.</w:t>
      </w:r>
    </w:p>
    <w:p w14:paraId="7FC6DB9F" w14:textId="4E551D31" w:rsidR="007E1A0A" w:rsidRDefault="007E1A0A" w:rsidP="00A17B24">
      <w:pPr>
        <w:spacing w:after="0"/>
        <w:ind w:firstLine="567"/>
        <w:jc w:val="both"/>
        <w:rPr>
          <w:rFonts w:ascii="Times New Roman" w:eastAsia="Times New Roman" w:hAnsi="Times New Roman" w:cs="Times New Roman"/>
          <w:b/>
          <w:color w:val="000000" w:themeColor="text1"/>
          <w:sz w:val="20"/>
          <w:szCs w:val="20"/>
          <w:lang w:eastAsia="ru-RU"/>
        </w:rPr>
      </w:pPr>
      <w:r w:rsidRPr="00AE30A6">
        <w:rPr>
          <w:rFonts w:ascii="Times New Roman" w:hAnsi="Times New Roman" w:cs="Times New Roman"/>
          <w:color w:val="000000" w:themeColor="text1"/>
          <w:sz w:val="20"/>
          <w:szCs w:val="20"/>
        </w:rPr>
        <w:t xml:space="preserve">1.3. </w:t>
      </w:r>
      <w:r w:rsidRPr="00AE30A6">
        <w:rPr>
          <w:rFonts w:ascii="Times New Roman" w:hAnsi="Times New Roman" w:cs="Times New Roman"/>
          <w:b/>
          <w:color w:val="000000" w:themeColor="text1"/>
          <w:sz w:val="20"/>
          <w:szCs w:val="20"/>
        </w:rPr>
        <w:t xml:space="preserve">Срок </w:t>
      </w:r>
      <w:r w:rsidRPr="00AE30A6">
        <w:rPr>
          <w:rFonts w:ascii="Times New Roman" w:eastAsia="Times New Roman" w:hAnsi="Times New Roman" w:cs="Times New Roman"/>
          <w:b/>
          <w:color w:val="000000" w:themeColor="text1"/>
          <w:sz w:val="20"/>
          <w:szCs w:val="20"/>
          <w:lang w:eastAsia="ru-RU"/>
        </w:rPr>
        <w:t>оказания услуг</w:t>
      </w:r>
      <w:r w:rsidRPr="00AE30A6">
        <w:rPr>
          <w:rFonts w:ascii="Times New Roman" w:hAnsi="Times New Roman" w:cs="Times New Roman"/>
          <w:b/>
          <w:color w:val="000000" w:themeColor="text1"/>
          <w:sz w:val="20"/>
          <w:szCs w:val="20"/>
        </w:rPr>
        <w:t>:</w:t>
      </w:r>
      <w:r w:rsidR="00A17B24">
        <w:rPr>
          <w:rFonts w:ascii="Times New Roman" w:hAnsi="Times New Roman" w:cs="Times New Roman"/>
          <w:b/>
          <w:color w:val="000000" w:themeColor="text1"/>
          <w:sz w:val="20"/>
          <w:szCs w:val="20"/>
        </w:rPr>
        <w:t xml:space="preserve"> </w:t>
      </w:r>
      <w:r w:rsidR="00F31712">
        <w:rPr>
          <w:rFonts w:ascii="Times New Roman" w:hAnsi="Times New Roman" w:cs="Times New Roman"/>
          <w:b/>
          <w:color w:val="000000" w:themeColor="text1"/>
          <w:sz w:val="20"/>
          <w:szCs w:val="20"/>
        </w:rPr>
        <w:t xml:space="preserve">в течение </w:t>
      </w:r>
      <w:r w:rsidR="00F31712" w:rsidRPr="00F31712">
        <w:rPr>
          <w:rFonts w:ascii="Times New Roman" w:hAnsi="Times New Roman" w:cs="Times New Roman"/>
          <w:b/>
          <w:color w:val="000000" w:themeColor="text1"/>
          <w:sz w:val="20"/>
          <w:szCs w:val="20"/>
        </w:rPr>
        <w:t xml:space="preserve">14 календарных дней </w:t>
      </w:r>
      <w:r w:rsidR="00A17B24">
        <w:rPr>
          <w:rFonts w:ascii="Times New Roman" w:hAnsi="Times New Roman" w:cs="Times New Roman"/>
          <w:b/>
          <w:color w:val="000000" w:themeColor="text1"/>
          <w:sz w:val="20"/>
          <w:szCs w:val="20"/>
        </w:rPr>
        <w:t>с</w:t>
      </w:r>
      <w:r w:rsidRPr="00AE30A6">
        <w:rPr>
          <w:rFonts w:ascii="Times New Roman" w:eastAsia="Times New Roman" w:hAnsi="Times New Roman" w:cs="Times New Roman"/>
          <w:b/>
          <w:color w:val="000000" w:themeColor="text1"/>
          <w:sz w:val="20"/>
          <w:szCs w:val="20"/>
          <w:lang w:eastAsia="ru-RU"/>
        </w:rPr>
        <w:t xml:space="preserve"> даты заключения Контракта</w:t>
      </w:r>
      <w:r w:rsidR="00A17B24">
        <w:rPr>
          <w:rFonts w:ascii="Times New Roman" w:eastAsia="Times New Roman" w:hAnsi="Times New Roman" w:cs="Times New Roman"/>
          <w:b/>
          <w:color w:val="000000" w:themeColor="text1"/>
          <w:sz w:val="20"/>
          <w:szCs w:val="20"/>
          <w:lang w:eastAsia="ru-RU"/>
        </w:rPr>
        <w:t>.</w:t>
      </w:r>
    </w:p>
    <w:p w14:paraId="16111A25" w14:textId="77777777" w:rsidR="00A17B24" w:rsidRPr="00A17B24" w:rsidRDefault="00A17B24" w:rsidP="00A17B24">
      <w:pPr>
        <w:spacing w:after="0"/>
        <w:ind w:firstLine="567"/>
        <w:jc w:val="both"/>
        <w:rPr>
          <w:rFonts w:ascii="Times New Roman" w:hAnsi="Times New Roman" w:cs="Times New Roman"/>
          <w:b/>
          <w:color w:val="000000" w:themeColor="text1"/>
          <w:sz w:val="20"/>
          <w:szCs w:val="20"/>
        </w:rPr>
      </w:pPr>
    </w:p>
    <w:p w14:paraId="4530B4EE" w14:textId="77777777" w:rsidR="00F03339" w:rsidRPr="0043101B" w:rsidRDefault="00F03339" w:rsidP="00CA643F">
      <w:pPr>
        <w:pStyle w:val="a6"/>
        <w:numPr>
          <w:ilvl w:val="0"/>
          <w:numId w:val="2"/>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Цена и порядок расчетов</w:t>
      </w:r>
    </w:p>
    <w:p w14:paraId="7899F9E8" w14:textId="77777777" w:rsidR="00F03339" w:rsidRPr="0043101B" w:rsidRDefault="00F03339" w:rsidP="00CA643F">
      <w:pPr>
        <w:autoSpaceDE w:val="0"/>
        <w:autoSpaceDN w:val="0"/>
        <w:adjustRightInd w:val="0"/>
        <w:spacing w:after="0" w:line="240" w:lineRule="atLeast"/>
        <w:contextualSpacing/>
        <w:rPr>
          <w:rFonts w:ascii="Times New Roman" w:eastAsia="Times New Roman" w:hAnsi="Times New Roman" w:cs="Times New Roman"/>
          <w:sz w:val="20"/>
          <w:szCs w:val="20"/>
          <w:lang w:eastAsia="ru-RU"/>
        </w:rPr>
      </w:pPr>
    </w:p>
    <w:p w14:paraId="46152541" w14:textId="4DE374F6" w:rsidR="00C40D18" w:rsidRPr="0043101B" w:rsidRDefault="00F03339"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2.1. </w:t>
      </w:r>
      <w:r w:rsidR="00C40D1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является твердой, определена на весь срок исполнения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и включает в себя прибыль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связанных с выполнением обязательств по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у, при котором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(цена </w:t>
      </w:r>
      <w:r w:rsidR="0018443E" w:rsidRPr="0043101B">
        <w:rPr>
          <w:rFonts w:ascii="Times New Roman" w:eastAsia="Times New Roman" w:hAnsi="Times New Roman" w:cs="Times New Roman"/>
          <w:sz w:val="20"/>
          <w:szCs w:val="20"/>
          <w:lang w:eastAsia="ru-RU"/>
        </w:rPr>
        <w:t>услуг</w:t>
      </w:r>
      <w:r w:rsidR="00C40D18" w:rsidRPr="0043101B">
        <w:rPr>
          <w:rFonts w:ascii="Times New Roman" w:eastAsia="Times New Roman" w:hAnsi="Times New Roman" w:cs="Times New Roman"/>
          <w:sz w:val="20"/>
          <w:szCs w:val="20"/>
          <w:lang w:eastAsia="ru-RU"/>
        </w:rPr>
        <w:t xml:space="preserve">) составляет: </w:t>
      </w:r>
      <w:r w:rsidR="00C40D18" w:rsidRPr="0043101B">
        <w:rPr>
          <w:rFonts w:ascii="Times New Roman" w:eastAsia="Times New Roman" w:hAnsi="Times New Roman" w:cs="Times New Roman"/>
          <w:bCs/>
          <w:color w:val="0070C0"/>
          <w:sz w:val="20"/>
          <w:szCs w:val="20"/>
          <w:lang w:eastAsia="ru-RU" w:bidi="ru-RU"/>
        </w:rPr>
        <w:t>________________________________ рублей __ копеек, в том числе налог на добавленную стоимость (далее - НДС)</w:t>
      </w:r>
      <w:r w:rsidR="00C40D18" w:rsidRPr="0043101B">
        <w:rPr>
          <w:rFonts w:ascii="Times New Roman" w:eastAsia="Times New Roman" w:hAnsi="Times New Roman" w:cs="Times New Roman"/>
          <w:sz w:val="20"/>
          <w:szCs w:val="20"/>
          <w:lang w:eastAsia="ru-RU"/>
        </w:rPr>
        <w:t xml:space="preserve"> по налоговой ставке ___ (__) процентов, а в случае если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а НДС не облагается.</w:t>
      </w:r>
    </w:p>
    <w:p w14:paraId="3442FEB6"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2.2. Суммы, подлежащие уплате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ом.</w:t>
      </w:r>
    </w:p>
    <w:p w14:paraId="09326CA1" w14:textId="245C40AF" w:rsidR="0042758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2.3. </w:t>
      </w:r>
      <w:r w:rsidR="0042758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427588" w:rsidRPr="0043101B">
        <w:rPr>
          <w:rFonts w:ascii="Times New Roman" w:eastAsia="Times New Roman" w:hAnsi="Times New Roman" w:cs="Times New Roman"/>
          <w:sz w:val="20"/>
          <w:szCs w:val="20"/>
          <w:lang w:eastAsia="ru-RU"/>
        </w:rPr>
        <w:t xml:space="preserve">а включает в себя: прибыль </w:t>
      </w:r>
      <w:r w:rsidR="00BC2151" w:rsidRPr="0043101B">
        <w:rPr>
          <w:rFonts w:ascii="Times New Roman" w:eastAsia="Times New Roman" w:hAnsi="Times New Roman" w:cs="Times New Roman"/>
          <w:sz w:val="20"/>
          <w:szCs w:val="20"/>
          <w:lang w:eastAsia="ru-RU"/>
        </w:rPr>
        <w:t>Исполнителя</w:t>
      </w:r>
      <w:r w:rsidR="00D66687" w:rsidRPr="0043101B">
        <w:rPr>
          <w:rFonts w:ascii="Times New Roman" w:eastAsia="Times New Roman" w:hAnsi="Times New Roman" w:cs="Times New Roman"/>
          <w:sz w:val="20"/>
          <w:szCs w:val="20"/>
          <w:lang w:eastAsia="ru-RU"/>
        </w:rPr>
        <w:t xml:space="preserve">, расходы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связанные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связанных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w:t>
      </w:r>
    </w:p>
    <w:p w14:paraId="6E7E0E2A"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sz w:val="20"/>
          <w:szCs w:val="20"/>
          <w:lang w:eastAsia="ru-RU"/>
        </w:rPr>
        <w:t xml:space="preserve">2.4. Источник финансирования: </w:t>
      </w:r>
      <w:r w:rsidRPr="0043101B">
        <w:rPr>
          <w:rFonts w:ascii="Times New Roman" w:eastAsia="Times New Roman" w:hAnsi="Times New Roman" w:cs="Times New Roman"/>
          <w:bCs/>
          <w:sz w:val="20"/>
          <w:szCs w:val="20"/>
          <w:lang w:eastAsia="ru-RU" w:bidi="ru-RU"/>
        </w:rPr>
        <w:t>Средства бюджетных учреждений.</w:t>
      </w:r>
    </w:p>
    <w:p w14:paraId="74F24B81" w14:textId="24794B5F"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2.5. Валю</w:t>
      </w:r>
      <w:r w:rsidR="00D66687" w:rsidRPr="0043101B">
        <w:rPr>
          <w:rFonts w:ascii="Times New Roman" w:eastAsia="Times New Roman" w:hAnsi="Times New Roman" w:cs="Times New Roman"/>
          <w:bCs/>
          <w:sz w:val="20"/>
          <w:szCs w:val="20"/>
          <w:lang w:eastAsia="ru-RU" w:bidi="ru-RU"/>
        </w:rPr>
        <w:t xml:space="preserve">та цены </w:t>
      </w:r>
      <w:r w:rsidR="00DD2428" w:rsidRPr="0043101B">
        <w:rPr>
          <w:rFonts w:ascii="Times New Roman" w:eastAsia="Times New Roman" w:hAnsi="Times New Roman" w:cs="Times New Roman"/>
          <w:bCs/>
          <w:sz w:val="20"/>
          <w:szCs w:val="20"/>
          <w:lang w:eastAsia="ru-RU" w:bidi="ru-RU"/>
        </w:rPr>
        <w:t>Контракт</w:t>
      </w:r>
      <w:r w:rsidR="00D66687" w:rsidRPr="0043101B">
        <w:rPr>
          <w:rFonts w:ascii="Times New Roman" w:eastAsia="Times New Roman" w:hAnsi="Times New Roman" w:cs="Times New Roman"/>
          <w:bCs/>
          <w:sz w:val="20"/>
          <w:szCs w:val="20"/>
          <w:lang w:eastAsia="ru-RU" w:bidi="ru-RU"/>
        </w:rPr>
        <w:t xml:space="preserve">а и расчетов с </w:t>
      </w:r>
      <w:r w:rsidR="00BC2151" w:rsidRPr="0043101B">
        <w:rPr>
          <w:rFonts w:ascii="Times New Roman" w:eastAsia="Times New Roman" w:hAnsi="Times New Roman" w:cs="Times New Roman"/>
          <w:bCs/>
          <w:sz w:val="20"/>
          <w:szCs w:val="20"/>
          <w:lang w:eastAsia="ru-RU" w:bidi="ru-RU"/>
        </w:rPr>
        <w:t>Исполнителем</w:t>
      </w:r>
      <w:r w:rsidR="00740ECB" w:rsidRPr="0043101B">
        <w:rPr>
          <w:rFonts w:ascii="Times New Roman" w:eastAsia="Times New Roman" w:hAnsi="Times New Roman" w:cs="Times New Roman"/>
          <w:bCs/>
          <w:sz w:val="20"/>
          <w:szCs w:val="20"/>
          <w:lang w:eastAsia="ru-RU" w:bidi="ru-RU"/>
        </w:rPr>
        <w:t>:</w:t>
      </w:r>
      <w:r w:rsidRPr="0043101B">
        <w:rPr>
          <w:rFonts w:ascii="Times New Roman" w:eastAsia="Times New Roman" w:hAnsi="Times New Roman" w:cs="Times New Roman"/>
          <w:bCs/>
          <w:sz w:val="20"/>
          <w:szCs w:val="20"/>
          <w:lang w:eastAsia="ru-RU" w:bidi="ru-RU"/>
        </w:rPr>
        <w:t xml:space="preserve"> Российский рубль.</w:t>
      </w:r>
    </w:p>
    <w:p w14:paraId="0E478396"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2.6.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является твердой и опреде</w:t>
      </w:r>
      <w:r w:rsidR="00DD2428" w:rsidRPr="0043101B">
        <w:rPr>
          <w:rFonts w:ascii="Times New Roman" w:eastAsia="Times New Roman" w:hAnsi="Times New Roman" w:cs="Times New Roman"/>
          <w:sz w:val="20"/>
          <w:szCs w:val="20"/>
          <w:lang w:eastAsia="ru-RU"/>
        </w:rPr>
        <w:t>ляется на весь срок исполнения Контракт</w:t>
      </w:r>
      <w:r w:rsidRPr="0043101B">
        <w:rPr>
          <w:rFonts w:ascii="Times New Roman" w:eastAsia="Times New Roman" w:hAnsi="Times New Roman" w:cs="Times New Roman"/>
          <w:sz w:val="20"/>
          <w:szCs w:val="20"/>
          <w:lang w:eastAsia="ru-RU"/>
        </w:rPr>
        <w:t xml:space="preserve">а за исключением изменения по соглашению сторон в следующих случаях: </w:t>
      </w:r>
    </w:p>
    <w:p w14:paraId="688FBE5F" w14:textId="67714B93"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а) при снижении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без изменения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C43ABE"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качества </w:t>
      </w:r>
      <w:r w:rsidR="00C43ABE"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и иных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6D873B25" w14:textId="35C9F81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б) если по предложению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увеличиваются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не более чем на десять процентов или уменьшаются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пропорционально дополнительному объему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исходя из установленной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но не более чем на десять процентов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уменьшении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стороны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обязаны уменьшить цену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исходя из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w:t>
      </w:r>
    </w:p>
    <w:p w14:paraId="77F4E536" w14:textId="633564FE"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в) в случае, предусмотренном пунктом 5 статьи 78.1 Бюджетного кодекса Российской Федерации при уменьшении</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w:t>
      </w:r>
      <w:r w:rsidR="00B76B02" w:rsidRPr="0043101B">
        <w:rPr>
          <w:rFonts w:ascii="Times New Roman" w:eastAsia="Times New Roman" w:hAnsi="Times New Roman" w:cs="Times New Roman"/>
          <w:sz w:val="20"/>
          <w:szCs w:val="20"/>
          <w:lang w:eastAsia="ru-RU"/>
        </w:rPr>
        <w:t>оказываемых услуг</w:t>
      </w:r>
      <w:r w:rsidRPr="0043101B">
        <w:rPr>
          <w:rFonts w:ascii="Times New Roman" w:eastAsia="Times New Roman" w:hAnsi="Times New Roman" w:cs="Times New Roman"/>
          <w:sz w:val="20"/>
          <w:szCs w:val="20"/>
          <w:lang w:eastAsia="ru-RU"/>
        </w:rPr>
        <w:t xml:space="preserve">, предусмотренного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w:t>
      </w:r>
    </w:p>
    <w:p w14:paraId="090A42AE" w14:textId="471A4536"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bidi="ru-RU"/>
        </w:rPr>
      </w:pPr>
      <w:r w:rsidRPr="0043101B">
        <w:rPr>
          <w:rFonts w:ascii="Times New Roman" w:eastAsia="Times New Roman" w:hAnsi="Times New Roman" w:cs="Times New Roman"/>
          <w:sz w:val="20"/>
          <w:szCs w:val="20"/>
          <w:lang w:eastAsia="ru-RU"/>
        </w:rPr>
        <w:lastRenderedPageBreak/>
        <w:t xml:space="preserve">2.7. Оплата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производится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в размерах, установленных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исходя из фактически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bidi="ru-RU"/>
        </w:rPr>
        <w:t xml:space="preserve">после подписания </w:t>
      </w:r>
      <w:r w:rsidR="00B76B02" w:rsidRPr="0043101B">
        <w:rPr>
          <w:rFonts w:ascii="Times New Roman" w:eastAsia="Times New Roman" w:hAnsi="Times New Roman" w:cs="Times New Roman"/>
          <w:sz w:val="20"/>
          <w:szCs w:val="20"/>
          <w:lang w:eastAsia="ru-RU" w:bidi="ru-RU"/>
        </w:rPr>
        <w:t>Испо</w:t>
      </w:r>
      <w:r w:rsidR="00382398" w:rsidRPr="0043101B">
        <w:rPr>
          <w:rFonts w:ascii="Times New Roman" w:eastAsia="Times New Roman" w:hAnsi="Times New Roman" w:cs="Times New Roman"/>
          <w:sz w:val="20"/>
          <w:szCs w:val="20"/>
          <w:lang w:eastAsia="ru-RU" w:bidi="ru-RU"/>
        </w:rPr>
        <w:t>л</w:t>
      </w:r>
      <w:r w:rsidR="00B76B02" w:rsidRPr="0043101B">
        <w:rPr>
          <w:rFonts w:ascii="Times New Roman" w:eastAsia="Times New Roman" w:hAnsi="Times New Roman" w:cs="Times New Roman"/>
          <w:sz w:val="20"/>
          <w:szCs w:val="20"/>
          <w:lang w:eastAsia="ru-RU" w:bidi="ru-RU"/>
        </w:rPr>
        <w:t>нител</w:t>
      </w:r>
      <w:r w:rsidR="00382398" w:rsidRPr="0043101B">
        <w:rPr>
          <w:rFonts w:ascii="Times New Roman" w:eastAsia="Times New Roman" w:hAnsi="Times New Roman" w:cs="Times New Roman"/>
          <w:sz w:val="20"/>
          <w:szCs w:val="20"/>
          <w:lang w:eastAsia="ru-RU" w:bidi="ru-RU"/>
        </w:rPr>
        <w:t>ем</w:t>
      </w:r>
      <w:r w:rsidRPr="0043101B">
        <w:rPr>
          <w:rFonts w:ascii="Times New Roman" w:eastAsia="Times New Roman" w:hAnsi="Times New Roman" w:cs="Times New Roman"/>
          <w:sz w:val="20"/>
          <w:szCs w:val="20"/>
          <w:lang w:eastAsia="ru-RU" w:bidi="ru-RU"/>
        </w:rPr>
        <w:t xml:space="preserve"> и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ом документа о приемке</w:t>
      </w:r>
      <w:r w:rsidR="00DD2428" w:rsidRPr="0043101B">
        <w:rPr>
          <w:rFonts w:ascii="Times New Roman" w:eastAsia="Times New Roman" w:hAnsi="Times New Roman" w:cs="Times New Roman"/>
          <w:sz w:val="20"/>
          <w:szCs w:val="20"/>
          <w:lang w:eastAsia="ru-RU" w:bidi="ru-RU"/>
        </w:rPr>
        <w:t>.</w:t>
      </w:r>
    </w:p>
    <w:p w14:paraId="69ACBCA3" w14:textId="5BE1280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2.8. Оплата производится в безналичной форме путём перечисления денежных средств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на расчётный счёт </w:t>
      </w:r>
      <w:r w:rsidR="00B76B02" w:rsidRPr="0043101B">
        <w:rPr>
          <w:rFonts w:ascii="Times New Roman" w:eastAsia="Times New Roman" w:hAnsi="Times New Roman" w:cs="Times New Roman"/>
          <w:sz w:val="20"/>
          <w:szCs w:val="20"/>
          <w:lang w:eastAsia="ru-RU"/>
        </w:rPr>
        <w:t>Исполнителя</w:t>
      </w:r>
      <w:r w:rsidRPr="0043101B">
        <w:rPr>
          <w:rFonts w:ascii="Times New Roman" w:eastAsia="Times New Roman" w:hAnsi="Times New Roman" w:cs="Times New Roman"/>
          <w:sz w:val="20"/>
          <w:szCs w:val="20"/>
          <w:lang w:eastAsia="ru-RU"/>
        </w:rPr>
        <w:t xml:space="preserve">, указанный в настоящем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в срок </w:t>
      </w:r>
      <w:r w:rsidRPr="0043101B">
        <w:rPr>
          <w:rFonts w:ascii="Times New Roman" w:eastAsia="Times New Roman" w:hAnsi="Times New Roman" w:cs="Times New Roman"/>
          <w:b/>
          <w:sz w:val="20"/>
          <w:szCs w:val="20"/>
          <w:lang w:eastAsia="ru-RU"/>
        </w:rPr>
        <w:t xml:space="preserve">не </w:t>
      </w:r>
      <w:r w:rsidRPr="009C2015">
        <w:rPr>
          <w:rFonts w:ascii="Times New Roman" w:eastAsia="Times New Roman" w:hAnsi="Times New Roman" w:cs="Times New Roman"/>
          <w:b/>
          <w:sz w:val="20"/>
          <w:szCs w:val="20"/>
          <w:lang w:eastAsia="ru-RU"/>
        </w:rPr>
        <w:t xml:space="preserve">более </w:t>
      </w:r>
      <w:r w:rsidR="009C2015" w:rsidRPr="009C2015">
        <w:rPr>
          <w:rFonts w:ascii="Times New Roman" w:eastAsia="Times New Roman" w:hAnsi="Times New Roman" w:cs="Times New Roman"/>
          <w:b/>
          <w:sz w:val="20"/>
          <w:szCs w:val="20"/>
          <w:lang w:eastAsia="ru-RU"/>
        </w:rPr>
        <w:t>10</w:t>
      </w:r>
      <w:r w:rsidRPr="009C2015">
        <w:rPr>
          <w:rFonts w:ascii="Times New Roman" w:eastAsia="Times New Roman" w:hAnsi="Times New Roman" w:cs="Times New Roman"/>
          <w:b/>
          <w:sz w:val="20"/>
          <w:szCs w:val="20"/>
          <w:lang w:eastAsia="ru-RU"/>
        </w:rPr>
        <w:t xml:space="preserve"> (</w:t>
      </w:r>
      <w:r w:rsidR="009C2015" w:rsidRPr="009C2015">
        <w:rPr>
          <w:rFonts w:ascii="Times New Roman" w:eastAsia="Times New Roman" w:hAnsi="Times New Roman" w:cs="Times New Roman"/>
          <w:b/>
          <w:sz w:val="20"/>
          <w:szCs w:val="20"/>
          <w:lang w:eastAsia="ru-RU"/>
        </w:rPr>
        <w:t>десяти</w:t>
      </w:r>
      <w:r w:rsidRPr="0043101B">
        <w:rPr>
          <w:rFonts w:ascii="Times New Roman" w:eastAsia="Times New Roman" w:hAnsi="Times New Roman" w:cs="Times New Roman"/>
          <w:b/>
          <w:sz w:val="20"/>
          <w:szCs w:val="20"/>
          <w:lang w:eastAsia="ru-RU"/>
        </w:rPr>
        <w:t>)</w:t>
      </w:r>
      <w:r w:rsidRPr="0043101B">
        <w:rPr>
          <w:rFonts w:ascii="Times New Roman" w:hAnsi="Times New Roman" w:cs="Times New Roman"/>
          <w:b/>
        </w:rPr>
        <w:t xml:space="preserve"> </w:t>
      </w:r>
      <w:r w:rsidR="00A62E28" w:rsidRPr="0043101B">
        <w:rPr>
          <w:rFonts w:ascii="Times New Roman" w:eastAsia="Times New Roman" w:hAnsi="Times New Roman" w:cs="Times New Roman"/>
          <w:b/>
          <w:sz w:val="20"/>
          <w:szCs w:val="20"/>
          <w:lang w:eastAsia="ru-RU"/>
        </w:rPr>
        <w:t>рабочих дней</w:t>
      </w:r>
      <w:r w:rsidR="00A62E28"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с </w:t>
      </w:r>
      <w:r w:rsidRPr="0043101B">
        <w:rPr>
          <w:rFonts w:ascii="Times New Roman" w:eastAsia="Times New Roman" w:hAnsi="Times New Roman" w:cs="Times New Roman"/>
          <w:sz w:val="20"/>
          <w:szCs w:val="20"/>
          <w:lang w:eastAsia="ru-RU" w:bidi="ru-RU"/>
        </w:rPr>
        <w:t xml:space="preserve">даты подписания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 xml:space="preserve">ом документа о приемке. </w:t>
      </w:r>
      <w:r w:rsidRPr="0043101B">
        <w:rPr>
          <w:rFonts w:ascii="Times New Roman" w:eastAsia="Times New Roman" w:hAnsi="Times New Roman" w:cs="Times New Roman"/>
          <w:sz w:val="20"/>
          <w:szCs w:val="20"/>
          <w:lang w:eastAsia="ru-RU"/>
        </w:rPr>
        <w:t xml:space="preserve">Авансирование не предусмотрено. </w:t>
      </w:r>
    </w:p>
    <w:p w14:paraId="22CDB898"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2.9. Моментом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обязательства по оплате считается день списания денежных средств со счета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492F70F7" w14:textId="77777777" w:rsidR="008B5A70" w:rsidRPr="0043101B" w:rsidRDefault="008B5A70"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C0D9417"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Права и Обязанности Сторон</w:t>
      </w:r>
    </w:p>
    <w:p w14:paraId="6FF70075"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71D97AFE" w14:textId="7F00E727" w:rsidR="00F03339" w:rsidRPr="0043101B" w:rsidRDefault="00B76B02" w:rsidP="00CA643F">
      <w:pPr>
        <w:pStyle w:val="a6"/>
        <w:numPr>
          <w:ilvl w:val="1"/>
          <w:numId w:val="3"/>
        </w:numPr>
        <w:autoSpaceDE w:val="0"/>
        <w:autoSpaceDN w:val="0"/>
        <w:adjustRightInd w:val="0"/>
        <w:spacing w:after="0" w:line="240" w:lineRule="atLeast"/>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Исполнитель</w:t>
      </w:r>
      <w:r w:rsidR="00F03339" w:rsidRPr="0043101B">
        <w:rPr>
          <w:rFonts w:ascii="Times New Roman" w:eastAsia="Times New Roman" w:hAnsi="Times New Roman" w:cs="Times New Roman"/>
          <w:b/>
          <w:sz w:val="20"/>
          <w:szCs w:val="20"/>
          <w:lang w:eastAsia="ru-RU"/>
        </w:rPr>
        <w:t xml:space="preserve"> обязан: </w:t>
      </w:r>
    </w:p>
    <w:p w14:paraId="3F505118" w14:textId="2D3FD48E" w:rsidR="00022EFD" w:rsidRPr="0043101B" w:rsidRDefault="00BD43F1" w:rsidP="00CA643F">
      <w:pPr>
        <w:autoSpaceDE w:val="0"/>
        <w:autoSpaceDN w:val="0"/>
        <w:adjustRightInd w:val="0"/>
        <w:spacing w:after="0" w:line="240" w:lineRule="atLeast"/>
        <w:ind w:firstLine="567"/>
        <w:jc w:val="both"/>
        <w:rPr>
          <w:rFonts w:ascii="Times New Roman" w:hAnsi="Times New Roman" w:cs="Times New Roman"/>
          <w:bCs/>
          <w:color w:val="0070C0"/>
          <w:sz w:val="20"/>
          <w:szCs w:val="20"/>
        </w:rPr>
      </w:pPr>
      <w:r w:rsidRPr="0043101B">
        <w:rPr>
          <w:rFonts w:ascii="Times New Roman" w:eastAsia="Times New Roman" w:hAnsi="Times New Roman" w:cs="Times New Roman"/>
          <w:color w:val="000000" w:themeColor="text1"/>
          <w:sz w:val="20"/>
          <w:szCs w:val="20"/>
          <w:lang w:eastAsia="ru-RU"/>
        </w:rPr>
        <w:t>3</w:t>
      </w:r>
      <w:r w:rsidR="003233D3" w:rsidRPr="0043101B">
        <w:rPr>
          <w:rFonts w:ascii="Times New Roman" w:eastAsia="Times New Roman" w:hAnsi="Times New Roman" w:cs="Times New Roman"/>
          <w:color w:val="000000" w:themeColor="text1"/>
          <w:sz w:val="20"/>
          <w:szCs w:val="20"/>
          <w:lang w:eastAsia="ru-RU"/>
        </w:rPr>
        <w:t xml:space="preserve">.1.1.  </w:t>
      </w:r>
      <w:r w:rsidR="002E7CB2" w:rsidRPr="0043101B">
        <w:rPr>
          <w:rFonts w:ascii="Times New Roman" w:eastAsia="Times New Roman" w:hAnsi="Times New Roman" w:cs="Times New Roman"/>
          <w:color w:val="000000" w:themeColor="text1"/>
          <w:sz w:val="20"/>
          <w:szCs w:val="20"/>
          <w:lang w:eastAsia="ru-RU"/>
        </w:rPr>
        <w:t>Принять на себя обязательства</w:t>
      </w:r>
      <w:r w:rsidR="00AE5354" w:rsidRPr="0043101B">
        <w:rPr>
          <w:rFonts w:ascii="Times New Roman" w:eastAsia="Times New Roman" w:hAnsi="Times New Roman" w:cs="Times New Roman"/>
          <w:color w:val="000000" w:themeColor="text1"/>
          <w:sz w:val="20"/>
          <w:szCs w:val="20"/>
          <w:lang w:eastAsia="ru-RU"/>
        </w:rPr>
        <w:t xml:space="preserve"> </w:t>
      </w:r>
      <w:r w:rsidR="0083636E" w:rsidRPr="0043101B">
        <w:rPr>
          <w:rFonts w:ascii="Times New Roman" w:eastAsia="Times New Roman" w:hAnsi="Times New Roman" w:cs="Times New Roman"/>
          <w:color w:val="000000" w:themeColor="text1"/>
          <w:sz w:val="20"/>
          <w:szCs w:val="20"/>
          <w:lang w:eastAsia="ru-RU"/>
        </w:rPr>
        <w:t>на</w:t>
      </w:r>
      <w:r w:rsidR="00234839" w:rsidRPr="0043101B">
        <w:rPr>
          <w:rFonts w:ascii="Times New Roman" w:eastAsia="Times New Roman" w:hAnsi="Times New Roman" w:cs="Times New Roman"/>
          <w:color w:val="000000" w:themeColor="text1"/>
          <w:sz w:val="20"/>
          <w:szCs w:val="20"/>
          <w:lang w:eastAsia="ru-RU"/>
        </w:rPr>
        <w:t xml:space="preserve"> </w:t>
      </w:r>
      <w:r w:rsidR="00AE5354" w:rsidRPr="0043101B">
        <w:rPr>
          <w:rFonts w:ascii="Times New Roman" w:eastAsia="Times New Roman" w:hAnsi="Times New Roman" w:cs="Times New Roman"/>
          <w:b/>
          <w:bCs/>
          <w:color w:val="0070C0"/>
          <w:sz w:val="20"/>
          <w:szCs w:val="20"/>
          <w:lang w:eastAsia="ru-RU" w:bidi="ru-RU"/>
        </w:rPr>
        <w:t>оказа</w:t>
      </w:r>
      <w:r w:rsidR="0083636E" w:rsidRPr="0043101B">
        <w:rPr>
          <w:rFonts w:ascii="Times New Roman" w:eastAsia="Times New Roman" w:hAnsi="Times New Roman" w:cs="Times New Roman"/>
          <w:b/>
          <w:bCs/>
          <w:color w:val="0070C0"/>
          <w:sz w:val="20"/>
          <w:szCs w:val="20"/>
          <w:lang w:eastAsia="ru-RU" w:bidi="ru-RU"/>
        </w:rPr>
        <w:t>ние</w:t>
      </w:r>
      <w:r w:rsidR="002E7CB2" w:rsidRPr="0043101B">
        <w:rPr>
          <w:rFonts w:ascii="Times New Roman" w:eastAsia="Times New Roman" w:hAnsi="Times New Roman" w:cs="Times New Roman"/>
          <w:b/>
          <w:bCs/>
          <w:color w:val="0070C0"/>
          <w:sz w:val="20"/>
          <w:szCs w:val="20"/>
          <w:lang w:eastAsia="ru-RU" w:bidi="ru-RU"/>
        </w:rPr>
        <w:t xml:space="preserve"> </w:t>
      </w:r>
      <w:r w:rsidR="00234839" w:rsidRPr="0043101B">
        <w:rPr>
          <w:rFonts w:ascii="Times New Roman" w:eastAsia="Times New Roman" w:hAnsi="Times New Roman" w:cs="Times New Roman"/>
          <w:b/>
          <w:bCs/>
          <w:color w:val="0070C0"/>
          <w:sz w:val="20"/>
          <w:szCs w:val="20"/>
          <w:lang w:eastAsia="ru-RU" w:bidi="ru-RU"/>
        </w:rPr>
        <w:t>услуг</w:t>
      </w:r>
      <w:r w:rsidR="00AE5354" w:rsidRPr="0043101B">
        <w:rPr>
          <w:rFonts w:ascii="Times New Roman" w:eastAsia="Times New Roman" w:hAnsi="Times New Roman" w:cs="Times New Roman"/>
          <w:b/>
          <w:bCs/>
          <w:color w:val="0070C0"/>
          <w:sz w:val="20"/>
          <w:szCs w:val="20"/>
          <w:lang w:eastAsia="ru-RU" w:bidi="ru-RU"/>
        </w:rPr>
        <w:t xml:space="preserve"> </w:t>
      </w:r>
      <w:r w:rsidR="00773BED" w:rsidRPr="00773BED">
        <w:rPr>
          <w:rFonts w:ascii="Times New Roman" w:eastAsia="Times New Roman" w:hAnsi="Times New Roman" w:cs="Times New Roman"/>
          <w:b/>
          <w:bCs/>
          <w:color w:val="0070C0"/>
          <w:sz w:val="20"/>
          <w:szCs w:val="20"/>
          <w:lang w:eastAsia="ru-RU" w:bidi="ru-RU"/>
        </w:rPr>
        <w:t xml:space="preserve">по </w:t>
      </w:r>
      <w:r w:rsidR="007757FB" w:rsidRPr="007757FB">
        <w:rPr>
          <w:rFonts w:ascii="Times New Roman" w:eastAsia="Times New Roman" w:hAnsi="Times New Roman" w:cs="Times New Roman"/>
          <w:b/>
          <w:bCs/>
          <w:color w:val="0070C0"/>
          <w:sz w:val="20"/>
          <w:szCs w:val="20"/>
          <w:lang w:eastAsia="ru-RU" w:bidi="ru-RU"/>
        </w:rPr>
        <w:t xml:space="preserve">проведению </w:t>
      </w:r>
      <w:r w:rsidR="00474F6B" w:rsidRPr="00474F6B">
        <w:rPr>
          <w:rFonts w:ascii="Times New Roman" w:eastAsia="Times New Roman" w:hAnsi="Times New Roman" w:cs="Times New Roman"/>
          <w:b/>
          <w:bCs/>
          <w:color w:val="0070C0"/>
          <w:sz w:val="20"/>
          <w:szCs w:val="20"/>
          <w:lang w:eastAsia="ru-RU" w:bidi="ru-RU"/>
        </w:rPr>
        <w:t>обследования и паспортизации объектов социальной инфраструктуры и услуг в приоритетных сферах жизнедеятельности инвалидов</w:t>
      </w:r>
      <w:r w:rsidR="007757FB">
        <w:rPr>
          <w:rFonts w:ascii="Times New Roman" w:eastAsia="Times New Roman" w:hAnsi="Times New Roman" w:cs="Times New Roman"/>
          <w:b/>
          <w:bCs/>
          <w:color w:val="0070C0"/>
          <w:sz w:val="20"/>
          <w:szCs w:val="20"/>
          <w:lang w:eastAsia="ru-RU" w:bidi="ru-RU"/>
        </w:rPr>
        <w:t xml:space="preserve"> </w:t>
      </w:r>
      <w:r w:rsidR="002E7CB2" w:rsidRPr="0043101B">
        <w:rPr>
          <w:rFonts w:ascii="Times New Roman" w:eastAsia="Times New Roman" w:hAnsi="Times New Roman" w:cs="Times New Roman"/>
          <w:color w:val="000000" w:themeColor="text1"/>
          <w:sz w:val="20"/>
          <w:szCs w:val="20"/>
          <w:lang w:eastAsia="ru-RU"/>
        </w:rPr>
        <w:t xml:space="preserve">в сроки, предусмотренные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 xml:space="preserve">ом в соответствии с условиями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а</w:t>
      </w:r>
      <w:r w:rsidR="00783194" w:rsidRPr="0043101B">
        <w:rPr>
          <w:rFonts w:ascii="Times New Roman" w:eastAsia="Times New Roman" w:hAnsi="Times New Roman" w:cs="Times New Roman"/>
          <w:color w:val="000000" w:themeColor="text1"/>
          <w:sz w:val="20"/>
          <w:szCs w:val="20"/>
          <w:lang w:eastAsia="ru-RU"/>
        </w:rPr>
        <w:t>.</w:t>
      </w:r>
      <w:r w:rsidR="00A7135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color w:val="000000" w:themeColor="text1"/>
          <w:sz w:val="20"/>
          <w:szCs w:val="20"/>
          <w:lang w:eastAsia="ru-RU"/>
        </w:rPr>
        <w:t xml:space="preserve">Заблаговременно до начала </w:t>
      </w:r>
      <w:r w:rsidR="00E14010" w:rsidRPr="0043101B">
        <w:rPr>
          <w:rFonts w:ascii="Times New Roman" w:eastAsia="Times New Roman" w:hAnsi="Times New Roman" w:cs="Times New Roman"/>
          <w:color w:val="000000" w:themeColor="text1"/>
          <w:sz w:val="20"/>
          <w:szCs w:val="20"/>
          <w:lang w:eastAsia="ru-RU"/>
        </w:rPr>
        <w:t xml:space="preserve">оказания услуг </w:t>
      </w:r>
      <w:r w:rsidR="008F23DF" w:rsidRPr="0043101B">
        <w:rPr>
          <w:rFonts w:ascii="Times New Roman" w:eastAsia="Times New Roman" w:hAnsi="Times New Roman" w:cs="Times New Roman"/>
          <w:color w:val="000000" w:themeColor="text1"/>
          <w:sz w:val="20"/>
          <w:szCs w:val="20"/>
          <w:lang w:eastAsia="ru-RU"/>
        </w:rPr>
        <w:t xml:space="preserve">уведомить </w:t>
      </w:r>
      <w:r w:rsidR="00DD2428" w:rsidRPr="0043101B">
        <w:rPr>
          <w:rFonts w:ascii="Times New Roman" w:eastAsia="Times New Roman" w:hAnsi="Times New Roman" w:cs="Times New Roman"/>
          <w:color w:val="000000" w:themeColor="text1"/>
          <w:sz w:val="20"/>
          <w:szCs w:val="20"/>
          <w:lang w:eastAsia="ru-RU"/>
        </w:rPr>
        <w:t>Заказчик</w:t>
      </w:r>
      <w:r w:rsidR="008F23DF" w:rsidRPr="0043101B">
        <w:rPr>
          <w:rFonts w:ascii="Times New Roman" w:eastAsia="Times New Roman" w:hAnsi="Times New Roman" w:cs="Times New Roman"/>
          <w:color w:val="000000" w:themeColor="text1"/>
          <w:sz w:val="20"/>
          <w:szCs w:val="20"/>
          <w:lang w:eastAsia="ru-RU"/>
        </w:rPr>
        <w:t>а по номеру</w:t>
      </w:r>
      <w:r w:rsidR="00A7135F" w:rsidRPr="0043101B">
        <w:rPr>
          <w:rFonts w:ascii="Times New Roman" w:eastAsia="Times New Roman" w:hAnsi="Times New Roman" w:cs="Times New Roman"/>
          <w:color w:val="000000" w:themeColor="text1"/>
          <w:sz w:val="20"/>
          <w:szCs w:val="20"/>
          <w:lang w:eastAsia="ru-RU"/>
        </w:rPr>
        <w:t xml:space="preserve"> телефона, указанному в п. 15 Контракта</w:t>
      </w:r>
      <w:r w:rsidR="008F23D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sz w:val="20"/>
          <w:szCs w:val="20"/>
          <w:lang w:eastAsia="ru-RU"/>
        </w:rPr>
        <w:t xml:space="preserve">или электронным письмом на </w:t>
      </w:r>
      <w:r w:rsidR="008F23DF" w:rsidRPr="0043101B">
        <w:rPr>
          <w:rFonts w:ascii="Times New Roman" w:eastAsia="Times New Roman" w:hAnsi="Times New Roman" w:cs="Times New Roman"/>
          <w:sz w:val="20"/>
          <w:szCs w:val="20"/>
          <w:lang w:val="en-US" w:eastAsia="ru-RU"/>
        </w:rPr>
        <w:t>E</w:t>
      </w:r>
      <w:r w:rsidR="008F23DF" w:rsidRPr="0043101B">
        <w:rPr>
          <w:rFonts w:ascii="Times New Roman" w:eastAsia="Times New Roman" w:hAnsi="Times New Roman" w:cs="Times New Roman"/>
          <w:sz w:val="20"/>
          <w:szCs w:val="20"/>
          <w:lang w:eastAsia="ru-RU"/>
        </w:rPr>
        <w:t>-</w:t>
      </w:r>
      <w:r w:rsidR="008F23DF" w:rsidRPr="0043101B">
        <w:rPr>
          <w:rFonts w:ascii="Times New Roman" w:eastAsia="Times New Roman" w:hAnsi="Times New Roman" w:cs="Times New Roman"/>
          <w:sz w:val="20"/>
          <w:szCs w:val="20"/>
          <w:lang w:val="en-US" w:eastAsia="ru-RU"/>
        </w:rPr>
        <w:t>mail</w:t>
      </w:r>
      <w:r w:rsidR="008F23DF" w:rsidRPr="0043101B">
        <w:rPr>
          <w:rFonts w:ascii="Times New Roman" w:eastAsia="Times New Roman" w:hAnsi="Times New Roman" w:cs="Times New Roman"/>
          <w:sz w:val="20"/>
          <w:szCs w:val="20"/>
          <w:lang w:eastAsia="ru-RU"/>
        </w:rPr>
        <w:t xml:space="preserve">: </w:t>
      </w:r>
      <w:hyperlink r:id="rId8" w:history="1">
        <w:r w:rsidR="00A7135F" w:rsidRPr="0043101B">
          <w:rPr>
            <w:rStyle w:val="aa"/>
            <w:rFonts w:ascii="Times New Roman" w:eastAsia="Times New Roman" w:hAnsi="Times New Roman" w:cs="Times New Roman"/>
            <w:color w:val="auto"/>
            <w:sz w:val="20"/>
            <w:szCs w:val="20"/>
            <w:lang w:val="en-US" w:eastAsia="ru-RU"/>
          </w:rPr>
          <w:t>gsdc</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yandex</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ru</w:t>
        </w:r>
      </w:hyperlink>
      <w:r w:rsidR="00490F1A" w:rsidRPr="0043101B">
        <w:rPr>
          <w:rFonts w:ascii="Times New Roman" w:eastAsia="Times New Roman" w:hAnsi="Times New Roman" w:cs="Times New Roman"/>
          <w:color w:val="2E74B5" w:themeColor="accent1" w:themeShade="BF"/>
          <w:sz w:val="20"/>
          <w:szCs w:val="20"/>
          <w:lang w:eastAsia="ru-RU"/>
        </w:rPr>
        <w:t xml:space="preserve"> </w:t>
      </w:r>
      <w:r w:rsidR="008F23DF" w:rsidRPr="0043101B">
        <w:rPr>
          <w:rFonts w:ascii="Times New Roman" w:eastAsia="Times New Roman" w:hAnsi="Times New Roman" w:cs="Times New Roman"/>
          <w:b/>
          <w:bCs/>
          <w:color w:val="0070C0"/>
          <w:sz w:val="20"/>
          <w:szCs w:val="20"/>
          <w:lang w:eastAsia="ru-RU" w:bidi="ru-RU"/>
        </w:rPr>
        <w:t xml:space="preserve">о дате и времени </w:t>
      </w:r>
      <w:r w:rsidR="00B778C6" w:rsidRPr="0043101B">
        <w:rPr>
          <w:rFonts w:ascii="Times New Roman" w:eastAsia="Times New Roman" w:hAnsi="Times New Roman" w:cs="Times New Roman"/>
          <w:b/>
          <w:bCs/>
          <w:color w:val="0070C0"/>
          <w:sz w:val="20"/>
          <w:szCs w:val="20"/>
          <w:lang w:eastAsia="ru-RU" w:bidi="ru-RU"/>
        </w:rPr>
        <w:t>оказания услуг</w:t>
      </w:r>
      <w:r w:rsidR="00A7135F" w:rsidRPr="0043101B">
        <w:rPr>
          <w:rFonts w:ascii="Times New Roman" w:eastAsia="Times New Roman" w:hAnsi="Times New Roman" w:cs="Times New Roman"/>
          <w:b/>
          <w:bCs/>
          <w:color w:val="0070C0"/>
          <w:sz w:val="20"/>
          <w:szCs w:val="20"/>
          <w:lang w:eastAsia="ru-RU" w:bidi="ru-RU"/>
        </w:rPr>
        <w:t>.</w:t>
      </w:r>
    </w:p>
    <w:p w14:paraId="4FDED9E6" w14:textId="6B539991"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color w:val="000000" w:themeColor="text1"/>
          <w:sz w:val="20"/>
          <w:szCs w:val="20"/>
          <w:lang w:eastAsia="ru-RU"/>
        </w:rPr>
        <w:t>3.1.</w:t>
      </w:r>
      <w:r w:rsidR="00D51298" w:rsidRPr="0043101B">
        <w:rPr>
          <w:rFonts w:ascii="Times New Roman" w:eastAsia="Times New Roman" w:hAnsi="Times New Roman" w:cs="Times New Roman"/>
          <w:color w:val="000000" w:themeColor="text1"/>
          <w:sz w:val="20"/>
          <w:szCs w:val="20"/>
          <w:lang w:eastAsia="ru-RU"/>
        </w:rPr>
        <w:t>2</w:t>
      </w:r>
      <w:r w:rsidR="00F83613" w:rsidRPr="0043101B">
        <w:rPr>
          <w:rFonts w:ascii="Times New Roman" w:eastAsia="Times New Roman" w:hAnsi="Times New Roman" w:cs="Times New Roman"/>
          <w:color w:val="000000" w:themeColor="text1"/>
          <w:sz w:val="20"/>
          <w:szCs w:val="20"/>
          <w:lang w:eastAsia="ru-RU"/>
        </w:rPr>
        <w:t xml:space="preserve">. </w:t>
      </w:r>
      <w:r w:rsidRPr="0043101B">
        <w:rPr>
          <w:rFonts w:ascii="Times New Roman" w:eastAsia="Times New Roman" w:hAnsi="Times New Roman" w:cs="Times New Roman"/>
          <w:color w:val="000000" w:themeColor="text1"/>
          <w:sz w:val="20"/>
          <w:szCs w:val="20"/>
          <w:lang w:eastAsia="ru-RU"/>
        </w:rPr>
        <w:t>Формировать документы о приемке, подписывать их лица</w:t>
      </w:r>
      <w:r w:rsidR="00F83613" w:rsidRPr="0043101B">
        <w:rPr>
          <w:rFonts w:ascii="Times New Roman" w:eastAsia="Times New Roman" w:hAnsi="Times New Roman" w:cs="Times New Roman"/>
          <w:color w:val="000000" w:themeColor="text1"/>
          <w:sz w:val="20"/>
          <w:szCs w:val="20"/>
          <w:lang w:eastAsia="ru-RU"/>
        </w:rPr>
        <w:t>ми</w:t>
      </w:r>
      <w:r w:rsidRPr="0043101B">
        <w:rPr>
          <w:rFonts w:ascii="Times New Roman" w:eastAsia="Times New Roman" w:hAnsi="Times New Roman" w:cs="Times New Roman"/>
          <w:color w:val="000000" w:themeColor="text1"/>
          <w:sz w:val="20"/>
          <w:szCs w:val="20"/>
          <w:lang w:eastAsia="ru-RU"/>
        </w:rPr>
        <w:t>, имеющ</w:t>
      </w:r>
      <w:r w:rsidR="00F83613" w:rsidRPr="0043101B">
        <w:rPr>
          <w:rFonts w:ascii="Times New Roman" w:eastAsia="Times New Roman" w:hAnsi="Times New Roman" w:cs="Times New Roman"/>
          <w:color w:val="000000" w:themeColor="text1"/>
          <w:sz w:val="20"/>
          <w:szCs w:val="20"/>
          <w:lang w:eastAsia="ru-RU"/>
        </w:rPr>
        <w:t>ими</w:t>
      </w:r>
      <w:r w:rsidRPr="0043101B">
        <w:rPr>
          <w:rFonts w:ascii="Times New Roman" w:eastAsia="Times New Roman" w:hAnsi="Times New Roman" w:cs="Times New Roman"/>
          <w:color w:val="000000" w:themeColor="text1"/>
          <w:sz w:val="20"/>
          <w:szCs w:val="20"/>
          <w:lang w:eastAsia="ru-RU"/>
        </w:rPr>
        <w:t xml:space="preserve"> право действовать от имени </w:t>
      </w:r>
      <w:r w:rsidR="00B76B02" w:rsidRPr="0043101B">
        <w:rPr>
          <w:rFonts w:ascii="Times New Roman" w:eastAsia="Times New Roman" w:hAnsi="Times New Roman" w:cs="Times New Roman"/>
          <w:color w:val="000000" w:themeColor="text1"/>
          <w:sz w:val="20"/>
          <w:szCs w:val="20"/>
          <w:lang w:eastAsia="ru-RU"/>
        </w:rPr>
        <w:t>Исполнител</w:t>
      </w:r>
      <w:r w:rsidR="00E14010" w:rsidRPr="0043101B">
        <w:rPr>
          <w:rFonts w:ascii="Times New Roman" w:eastAsia="Times New Roman" w:hAnsi="Times New Roman" w:cs="Times New Roman"/>
          <w:color w:val="000000" w:themeColor="text1"/>
          <w:sz w:val="20"/>
          <w:szCs w:val="20"/>
          <w:lang w:eastAsia="ru-RU"/>
        </w:rPr>
        <w:t>я</w:t>
      </w:r>
      <w:r w:rsidR="00F83613" w:rsidRPr="0043101B">
        <w:rPr>
          <w:rFonts w:ascii="Times New Roman" w:eastAsia="Times New Roman" w:hAnsi="Times New Roman" w:cs="Times New Roman"/>
          <w:sz w:val="20"/>
          <w:szCs w:val="20"/>
          <w:lang w:eastAsia="ru-RU"/>
        </w:rPr>
        <w:t>.</w:t>
      </w:r>
    </w:p>
    <w:p w14:paraId="2CC071C0" w14:textId="01372F9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3.2. </w:t>
      </w:r>
      <w:r w:rsidR="00B76B02" w:rsidRPr="0043101B">
        <w:rPr>
          <w:rFonts w:ascii="Times New Roman" w:eastAsia="Times New Roman" w:hAnsi="Times New Roman" w:cs="Times New Roman"/>
          <w:b/>
          <w:sz w:val="20"/>
          <w:szCs w:val="20"/>
          <w:lang w:eastAsia="ru-RU"/>
        </w:rPr>
        <w:t>Исполнител</w:t>
      </w:r>
      <w:r w:rsidR="00E14010" w:rsidRPr="0043101B">
        <w:rPr>
          <w:rFonts w:ascii="Times New Roman" w:eastAsia="Times New Roman" w:hAnsi="Times New Roman" w:cs="Times New Roman"/>
          <w:b/>
          <w:sz w:val="20"/>
          <w:szCs w:val="20"/>
          <w:lang w:eastAsia="ru-RU"/>
        </w:rPr>
        <w:t>ь</w:t>
      </w:r>
      <w:r w:rsidRPr="0043101B">
        <w:rPr>
          <w:rFonts w:ascii="Times New Roman" w:eastAsia="Times New Roman" w:hAnsi="Times New Roman" w:cs="Times New Roman"/>
          <w:b/>
          <w:sz w:val="20"/>
          <w:szCs w:val="20"/>
          <w:lang w:eastAsia="ru-RU"/>
        </w:rPr>
        <w:t xml:space="preserve"> вправе:</w:t>
      </w:r>
    </w:p>
    <w:p w14:paraId="6DD89FEC"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3.2.1. Требовать подписания документов об исполнении им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от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2A7C2463"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3.2.2. Требовать оплаты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в случае надлежащего исполнения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778CA2FB" w14:textId="3D2D40B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3.2.3. Запрашивать у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информацию, необходимую для надлежащего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69558026" w14:textId="4F780B0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3.2.4.</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В случае просрочки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w:t>
      </w:r>
    </w:p>
    <w:p w14:paraId="10223382" w14:textId="243EE574"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3.2.5. Привлекать субподрядные организации для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0B1EC5D1"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3.3.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обязан:</w:t>
      </w:r>
    </w:p>
    <w:p w14:paraId="36979042" w14:textId="3819FFA9"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sz w:val="20"/>
          <w:szCs w:val="20"/>
          <w:lang w:eastAsia="ru-RU"/>
        </w:rPr>
        <w:t>3.3.1.</w:t>
      </w:r>
      <w:r w:rsidRPr="0043101B">
        <w:rPr>
          <w:rFonts w:ascii="Times New Roman" w:eastAsia="Times New Roman" w:hAnsi="Times New Roman" w:cs="Times New Roman"/>
          <w:bCs/>
          <w:iCs/>
          <w:sz w:val="20"/>
          <w:szCs w:val="20"/>
          <w:lang w:eastAsia="ru-RU"/>
        </w:rPr>
        <w:t xml:space="preserve"> </w:t>
      </w:r>
      <w:r w:rsidR="001D5BD3" w:rsidRPr="0043101B">
        <w:rPr>
          <w:rFonts w:ascii="Times New Roman" w:eastAsia="Times New Roman" w:hAnsi="Times New Roman" w:cs="Times New Roman"/>
          <w:bCs/>
          <w:iCs/>
          <w:sz w:val="20"/>
          <w:szCs w:val="20"/>
          <w:lang w:eastAsia="ru-RU"/>
        </w:rPr>
        <w:t xml:space="preserve">Осуществлять приемку результатов </w:t>
      </w:r>
      <w:r w:rsidR="00E14010" w:rsidRPr="0043101B">
        <w:rPr>
          <w:rFonts w:ascii="Times New Roman" w:eastAsia="Times New Roman" w:hAnsi="Times New Roman" w:cs="Times New Roman"/>
          <w:bCs/>
          <w:iCs/>
          <w:sz w:val="20"/>
          <w:szCs w:val="20"/>
          <w:lang w:eastAsia="ru-RU"/>
        </w:rPr>
        <w:t xml:space="preserve">оказанных услуг </w:t>
      </w:r>
      <w:r w:rsidR="001D5BD3" w:rsidRPr="0043101B">
        <w:rPr>
          <w:rFonts w:ascii="Times New Roman" w:eastAsia="Times New Roman" w:hAnsi="Times New Roman" w:cs="Times New Roman"/>
          <w:bCs/>
          <w:iCs/>
          <w:sz w:val="20"/>
          <w:szCs w:val="20"/>
          <w:lang w:eastAsia="ru-RU"/>
        </w:rPr>
        <w:t xml:space="preserve">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у</w:t>
      </w:r>
      <w:r w:rsidR="00363609" w:rsidRPr="0043101B">
        <w:rPr>
          <w:rFonts w:ascii="Times New Roman" w:eastAsia="Times New Roman" w:hAnsi="Times New Roman" w:cs="Times New Roman"/>
          <w:bCs/>
          <w:iCs/>
          <w:sz w:val="20"/>
          <w:szCs w:val="20"/>
          <w:lang w:eastAsia="ru-RU"/>
        </w:rPr>
        <w:t>.</w:t>
      </w:r>
    </w:p>
    <w:p w14:paraId="6F8609B1" w14:textId="65B1DEDE" w:rsidR="001D5BD3"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bCs/>
          <w:iCs/>
          <w:sz w:val="20"/>
          <w:szCs w:val="20"/>
          <w:lang w:eastAsia="ru-RU"/>
        </w:rPr>
        <w:t xml:space="preserve">3.3.2. </w:t>
      </w:r>
      <w:r w:rsidR="001D5BD3" w:rsidRPr="0043101B">
        <w:rPr>
          <w:rFonts w:ascii="Times New Roman" w:eastAsia="Times New Roman" w:hAnsi="Times New Roman" w:cs="Times New Roman"/>
          <w:bCs/>
          <w:iCs/>
          <w:sz w:val="20"/>
          <w:szCs w:val="20"/>
          <w:lang w:eastAsia="ru-RU"/>
        </w:rPr>
        <w:t xml:space="preserve">Оплачивать </w:t>
      </w:r>
      <w:r w:rsidR="00E14010" w:rsidRPr="0043101B">
        <w:rPr>
          <w:rFonts w:ascii="Times New Roman" w:eastAsia="Times New Roman" w:hAnsi="Times New Roman" w:cs="Times New Roman"/>
          <w:bCs/>
          <w:iCs/>
          <w:sz w:val="20"/>
          <w:szCs w:val="20"/>
          <w:lang w:eastAsia="ru-RU"/>
        </w:rPr>
        <w:t>оказанные</w:t>
      </w:r>
      <w:r w:rsidR="001D5BD3" w:rsidRPr="0043101B">
        <w:rPr>
          <w:rFonts w:ascii="Times New Roman" w:eastAsia="Times New Roman" w:hAnsi="Times New Roman" w:cs="Times New Roman"/>
          <w:bCs/>
          <w:iCs/>
          <w:sz w:val="20"/>
          <w:szCs w:val="20"/>
          <w:lang w:eastAsia="ru-RU"/>
        </w:rPr>
        <w:t xml:space="preserve"> 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у </w:t>
      </w:r>
      <w:r w:rsidR="00E14010" w:rsidRPr="0043101B">
        <w:rPr>
          <w:rFonts w:ascii="Times New Roman" w:eastAsia="Times New Roman" w:hAnsi="Times New Roman" w:cs="Times New Roman"/>
          <w:bCs/>
          <w:iCs/>
          <w:sz w:val="20"/>
          <w:szCs w:val="20"/>
          <w:lang w:eastAsia="ru-RU"/>
        </w:rPr>
        <w:t>услуги</w:t>
      </w:r>
      <w:r w:rsidR="001D5BD3" w:rsidRPr="0043101B">
        <w:rPr>
          <w:rFonts w:ascii="Times New Roman" w:eastAsia="Times New Roman" w:hAnsi="Times New Roman" w:cs="Times New Roman"/>
          <w:bCs/>
          <w:iCs/>
          <w:sz w:val="20"/>
          <w:szCs w:val="20"/>
          <w:lang w:eastAsia="ru-RU"/>
        </w:rPr>
        <w:t xml:space="preserve"> в размерах, установленных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ом: в срок не более </w:t>
      </w:r>
      <w:r w:rsidR="00526FDF">
        <w:rPr>
          <w:rFonts w:ascii="Times New Roman" w:eastAsia="Times New Roman" w:hAnsi="Times New Roman" w:cs="Times New Roman"/>
          <w:bCs/>
          <w:iCs/>
          <w:sz w:val="20"/>
          <w:szCs w:val="20"/>
          <w:lang w:eastAsia="ru-RU"/>
        </w:rPr>
        <w:t>10</w:t>
      </w:r>
      <w:r w:rsidR="001D5BD3" w:rsidRPr="0043101B">
        <w:rPr>
          <w:rFonts w:ascii="Times New Roman" w:eastAsia="Times New Roman" w:hAnsi="Times New Roman" w:cs="Times New Roman"/>
          <w:bCs/>
          <w:iCs/>
          <w:sz w:val="20"/>
          <w:szCs w:val="20"/>
          <w:lang w:eastAsia="ru-RU"/>
        </w:rPr>
        <w:t xml:space="preserve"> (</w:t>
      </w:r>
      <w:r w:rsidR="00526FDF">
        <w:rPr>
          <w:rFonts w:ascii="Times New Roman" w:eastAsia="Times New Roman" w:hAnsi="Times New Roman" w:cs="Times New Roman"/>
          <w:bCs/>
          <w:iCs/>
          <w:sz w:val="20"/>
          <w:szCs w:val="20"/>
          <w:lang w:eastAsia="ru-RU"/>
        </w:rPr>
        <w:t>десяти</w:t>
      </w:r>
      <w:r w:rsidR="001D5BD3" w:rsidRPr="0043101B">
        <w:rPr>
          <w:rFonts w:ascii="Times New Roman" w:eastAsia="Times New Roman" w:hAnsi="Times New Roman" w:cs="Times New Roman"/>
          <w:bCs/>
          <w:iCs/>
          <w:sz w:val="20"/>
          <w:szCs w:val="20"/>
          <w:lang w:eastAsia="ru-RU"/>
        </w:rPr>
        <w:t xml:space="preserve">) рабочих дней с даты подписания </w:t>
      </w:r>
      <w:r w:rsidR="00DD2428" w:rsidRPr="0043101B">
        <w:rPr>
          <w:rFonts w:ascii="Times New Roman" w:eastAsia="Times New Roman" w:hAnsi="Times New Roman" w:cs="Times New Roman"/>
          <w:bCs/>
          <w:iCs/>
          <w:sz w:val="20"/>
          <w:szCs w:val="20"/>
          <w:lang w:eastAsia="ru-RU"/>
        </w:rPr>
        <w:t>Заказчик</w:t>
      </w:r>
      <w:r w:rsidR="001D5BD3" w:rsidRPr="0043101B">
        <w:rPr>
          <w:rFonts w:ascii="Times New Roman" w:eastAsia="Times New Roman" w:hAnsi="Times New Roman" w:cs="Times New Roman"/>
          <w:bCs/>
          <w:iCs/>
          <w:sz w:val="20"/>
          <w:szCs w:val="20"/>
          <w:lang w:eastAsia="ru-RU"/>
        </w:rPr>
        <w:t>ом документа о приемке.</w:t>
      </w:r>
    </w:p>
    <w:p w14:paraId="042EC3B7" w14:textId="482ECE82"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 случае просрочки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направить </w:t>
      </w:r>
      <w:r w:rsidR="00CA7374"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1116F310"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Принять решение об одностороннем отказе от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в случаях, предусмотренных частью 15 статьи 95 Закона.</w:t>
      </w:r>
    </w:p>
    <w:p w14:paraId="38776D67"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 xml:space="preserve">3.4.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вправе</w:t>
      </w:r>
      <w:r w:rsidRPr="0043101B">
        <w:rPr>
          <w:rFonts w:ascii="Times New Roman" w:eastAsia="Times New Roman" w:hAnsi="Times New Roman" w:cs="Times New Roman"/>
          <w:sz w:val="20"/>
          <w:szCs w:val="20"/>
          <w:lang w:eastAsia="ru-RU"/>
        </w:rPr>
        <w:t>:</w:t>
      </w:r>
    </w:p>
    <w:p w14:paraId="58ACD1EC" w14:textId="7D8DFCEF"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3.4.1. Требовать от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надлежащего исполнения обязательств в соответствии с условиями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49E4C088" w14:textId="17B72B90"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3.4.2. Требовать формирования документов о приемке,</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подтверждающих исполнение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подписанных лица</w:t>
      </w:r>
      <w:r w:rsidR="004C229D" w:rsidRPr="0043101B">
        <w:rPr>
          <w:rFonts w:ascii="Times New Roman" w:eastAsia="Times New Roman" w:hAnsi="Times New Roman" w:cs="Times New Roman"/>
          <w:sz w:val="20"/>
          <w:szCs w:val="20"/>
          <w:lang w:eastAsia="ru-RU"/>
        </w:rPr>
        <w:t>ми</w:t>
      </w:r>
      <w:r w:rsidRPr="0043101B">
        <w:rPr>
          <w:rFonts w:ascii="Times New Roman" w:eastAsia="Times New Roman" w:hAnsi="Times New Roman" w:cs="Times New Roman"/>
          <w:sz w:val="20"/>
          <w:szCs w:val="20"/>
          <w:lang w:eastAsia="ru-RU"/>
        </w:rPr>
        <w:t>, имеющ</w:t>
      </w:r>
      <w:r w:rsidR="004C229D" w:rsidRPr="0043101B">
        <w:rPr>
          <w:rFonts w:ascii="Times New Roman" w:eastAsia="Times New Roman" w:hAnsi="Times New Roman" w:cs="Times New Roman"/>
          <w:sz w:val="20"/>
          <w:szCs w:val="20"/>
          <w:lang w:eastAsia="ru-RU"/>
        </w:rPr>
        <w:t>ими</w:t>
      </w:r>
      <w:r w:rsidRPr="0043101B">
        <w:rPr>
          <w:rFonts w:ascii="Times New Roman" w:eastAsia="Times New Roman" w:hAnsi="Times New Roman" w:cs="Times New Roman"/>
          <w:sz w:val="20"/>
          <w:szCs w:val="20"/>
          <w:lang w:eastAsia="ru-RU"/>
        </w:rPr>
        <w:t xml:space="preserve"> право действовать от имени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004C229D" w:rsidRPr="0043101B">
        <w:rPr>
          <w:rFonts w:ascii="Times New Roman" w:eastAsia="Times New Roman" w:hAnsi="Times New Roman" w:cs="Times New Roman"/>
          <w:sz w:val="20"/>
          <w:szCs w:val="20"/>
          <w:lang w:eastAsia="ru-RU"/>
        </w:rPr>
        <w:t>.</w:t>
      </w:r>
    </w:p>
    <w:p w14:paraId="67BAEAC2" w14:textId="3221DBBE"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3.4.4. 3апрашивать у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информацию о ходе исполнения обязательств по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08CD0E04" w14:textId="5B8637C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3.4.5. Отказаться от принятия и оплаты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не соответствующих требованиям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3D9F5465" w14:textId="77777777" w:rsidR="00052730" w:rsidRPr="0043101B" w:rsidRDefault="00052730" w:rsidP="00CA643F">
      <w:pPr>
        <w:autoSpaceDE w:val="0"/>
        <w:autoSpaceDN w:val="0"/>
        <w:adjustRightInd w:val="0"/>
        <w:spacing w:after="0" w:line="240" w:lineRule="atLeast"/>
        <w:ind w:firstLine="567"/>
        <w:jc w:val="center"/>
        <w:rPr>
          <w:rFonts w:ascii="Times New Roman" w:hAnsi="Times New Roman" w:cs="Times New Roman"/>
          <w:color w:val="2C2D2E"/>
          <w:sz w:val="20"/>
          <w:szCs w:val="20"/>
          <w:shd w:val="clear" w:color="auto" w:fill="FFFFFF"/>
        </w:rPr>
      </w:pPr>
    </w:p>
    <w:p w14:paraId="24756F39" w14:textId="2F6BA17D" w:rsidR="00565293" w:rsidRPr="0043101B" w:rsidRDefault="00565293" w:rsidP="00CA643F">
      <w:pPr>
        <w:pStyle w:val="a6"/>
        <w:numPr>
          <w:ilvl w:val="0"/>
          <w:numId w:val="3"/>
        </w:numPr>
        <w:tabs>
          <w:tab w:val="left" w:pos="993"/>
        </w:tabs>
        <w:autoSpaceDE w:val="0"/>
        <w:autoSpaceDN w:val="0"/>
        <w:adjustRightInd w:val="0"/>
        <w:spacing w:after="0" w:line="240" w:lineRule="atLeast"/>
        <w:jc w:val="center"/>
        <w:rPr>
          <w:rFonts w:ascii="Times New Roman" w:hAnsi="Times New Roman" w:cs="Times New Roman"/>
          <w:bCs/>
          <w:sz w:val="20"/>
          <w:szCs w:val="20"/>
        </w:rPr>
      </w:pPr>
      <w:r w:rsidRPr="0043101B">
        <w:rPr>
          <w:rFonts w:ascii="Times New Roman" w:hAnsi="Times New Roman" w:cs="Times New Roman"/>
          <w:bCs/>
          <w:sz w:val="20"/>
          <w:szCs w:val="20"/>
        </w:rPr>
        <w:t>КАЧЕСТВ</w:t>
      </w:r>
      <w:r w:rsidR="00340946" w:rsidRPr="0043101B">
        <w:rPr>
          <w:rFonts w:ascii="Times New Roman" w:hAnsi="Times New Roman" w:cs="Times New Roman"/>
          <w:bCs/>
          <w:sz w:val="20"/>
          <w:szCs w:val="20"/>
        </w:rPr>
        <w:t>О</w:t>
      </w:r>
      <w:r w:rsidRPr="0043101B">
        <w:rPr>
          <w:rFonts w:ascii="Times New Roman" w:hAnsi="Times New Roman" w:cs="Times New Roman"/>
          <w:bCs/>
          <w:sz w:val="20"/>
          <w:szCs w:val="20"/>
        </w:rPr>
        <w:t xml:space="preserve"> И БЕЗОПАСНОСТ</w:t>
      </w:r>
      <w:r w:rsidR="00340946"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w:t>
      </w:r>
      <w:r w:rsidR="00E14010" w:rsidRPr="0043101B">
        <w:rPr>
          <w:rFonts w:ascii="Times New Roman" w:hAnsi="Times New Roman" w:cs="Times New Roman"/>
          <w:bCs/>
          <w:sz w:val="20"/>
          <w:szCs w:val="20"/>
        </w:rPr>
        <w:t>ОКАЗАНИЯ УСЛУГ</w:t>
      </w:r>
    </w:p>
    <w:p w14:paraId="4838B0F4" w14:textId="77777777" w:rsidR="00565293" w:rsidRPr="0043101B" w:rsidRDefault="00565293" w:rsidP="00CA643F">
      <w:pPr>
        <w:tabs>
          <w:tab w:val="left" w:pos="993"/>
        </w:tabs>
        <w:autoSpaceDE w:val="0"/>
        <w:autoSpaceDN w:val="0"/>
        <w:adjustRightInd w:val="0"/>
        <w:spacing w:after="0" w:line="240" w:lineRule="atLeast"/>
        <w:ind w:left="525"/>
        <w:contextualSpacing/>
        <w:rPr>
          <w:rFonts w:ascii="Times New Roman" w:hAnsi="Times New Roman" w:cs="Times New Roman"/>
          <w:bCs/>
          <w:color w:val="2E74B5" w:themeColor="accent1" w:themeShade="BF"/>
          <w:sz w:val="20"/>
          <w:szCs w:val="20"/>
        </w:rPr>
      </w:pPr>
    </w:p>
    <w:p w14:paraId="2F1E9F6B" w14:textId="0DB49BC9" w:rsidR="00C40D18" w:rsidRPr="0043101B" w:rsidRDefault="00C40D18" w:rsidP="00CA643F">
      <w:pPr>
        <w:tabs>
          <w:tab w:val="left" w:pos="993"/>
        </w:tabs>
        <w:autoSpaceDE w:val="0"/>
        <w:autoSpaceDN w:val="0"/>
        <w:adjustRightInd w:val="0"/>
        <w:spacing w:after="0" w:line="240" w:lineRule="atLeast"/>
        <w:ind w:firstLine="567"/>
        <w:contextualSpacing/>
        <w:jc w:val="both"/>
        <w:rPr>
          <w:rFonts w:ascii="Times New Roman" w:hAnsi="Times New Roman" w:cs="Times New Roman"/>
          <w:bCs/>
          <w:sz w:val="20"/>
          <w:szCs w:val="20"/>
        </w:rPr>
      </w:pPr>
      <w:r w:rsidRPr="0043101B">
        <w:rPr>
          <w:rFonts w:ascii="Times New Roman" w:hAnsi="Times New Roman" w:cs="Times New Roman"/>
          <w:bCs/>
          <w:sz w:val="20"/>
          <w:szCs w:val="20"/>
        </w:rPr>
        <w:t>4.</w:t>
      </w:r>
      <w:r w:rsidR="00052730" w:rsidRPr="0043101B">
        <w:rPr>
          <w:rFonts w:ascii="Times New Roman" w:hAnsi="Times New Roman" w:cs="Times New Roman"/>
          <w:bCs/>
          <w:sz w:val="20"/>
          <w:szCs w:val="20"/>
        </w:rPr>
        <w:t>1</w:t>
      </w:r>
      <w:r w:rsidRPr="0043101B">
        <w:rPr>
          <w:rFonts w:ascii="Times New Roman" w:hAnsi="Times New Roman" w:cs="Times New Roman"/>
          <w:bCs/>
          <w:sz w:val="20"/>
          <w:szCs w:val="20"/>
        </w:rPr>
        <w:t>.</w:t>
      </w:r>
      <w:r w:rsidRPr="0043101B">
        <w:rPr>
          <w:rFonts w:ascii="Times New Roman" w:hAnsi="Times New Roman" w:cs="Times New Roman"/>
          <w:bCs/>
          <w:sz w:val="20"/>
          <w:szCs w:val="20"/>
        </w:rPr>
        <w:tab/>
        <w:t xml:space="preserve">Ответственность за причинение ущерба имуществу </w:t>
      </w:r>
      <w:r w:rsidR="00DD2428" w:rsidRPr="0043101B">
        <w:rPr>
          <w:rFonts w:ascii="Times New Roman" w:hAnsi="Times New Roman" w:cs="Times New Roman"/>
          <w:bCs/>
          <w:sz w:val="20"/>
          <w:szCs w:val="20"/>
        </w:rPr>
        <w:t>Заказчик</w:t>
      </w:r>
      <w:r w:rsidRPr="0043101B">
        <w:rPr>
          <w:rFonts w:ascii="Times New Roman" w:hAnsi="Times New Roman" w:cs="Times New Roman"/>
          <w:bCs/>
          <w:sz w:val="20"/>
          <w:szCs w:val="20"/>
        </w:rPr>
        <w:t xml:space="preserve">а, юридическим и физическим лицам, допущенного в ходе </w:t>
      </w:r>
      <w:r w:rsidR="00E14010" w:rsidRPr="0043101B">
        <w:rPr>
          <w:rFonts w:ascii="Times New Roman" w:hAnsi="Times New Roman" w:cs="Times New Roman"/>
          <w:bCs/>
          <w:sz w:val="20"/>
          <w:szCs w:val="20"/>
        </w:rPr>
        <w:t>оказания услуг</w:t>
      </w:r>
      <w:r w:rsidRPr="0043101B">
        <w:rPr>
          <w:rFonts w:ascii="Times New Roman" w:hAnsi="Times New Roman" w:cs="Times New Roman"/>
          <w:bCs/>
          <w:sz w:val="20"/>
          <w:szCs w:val="20"/>
        </w:rPr>
        <w:t xml:space="preserve">, возлагается на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я</w:t>
      </w:r>
      <w:r w:rsidRPr="0043101B">
        <w:rPr>
          <w:rFonts w:ascii="Times New Roman" w:hAnsi="Times New Roman" w:cs="Times New Roman"/>
          <w:bCs/>
          <w:sz w:val="20"/>
          <w:szCs w:val="20"/>
        </w:rPr>
        <w:t>.</w:t>
      </w:r>
    </w:p>
    <w:p w14:paraId="44D69F7E" w14:textId="0E79398E" w:rsidR="00C40D18" w:rsidRPr="0043101B" w:rsidRDefault="00C40D18" w:rsidP="00CA643F">
      <w:pPr>
        <w:tabs>
          <w:tab w:val="left" w:pos="993"/>
        </w:tabs>
        <w:autoSpaceDE w:val="0"/>
        <w:autoSpaceDN w:val="0"/>
        <w:adjustRightInd w:val="0"/>
        <w:spacing w:after="0" w:line="240" w:lineRule="atLeast"/>
        <w:ind w:firstLine="525"/>
        <w:jc w:val="both"/>
        <w:rPr>
          <w:rFonts w:ascii="Times New Roman" w:hAnsi="Times New Roman" w:cs="Times New Roman"/>
          <w:bCs/>
          <w:sz w:val="20"/>
          <w:szCs w:val="20"/>
          <w:highlight w:val="yellow"/>
        </w:rPr>
      </w:pPr>
      <w:r w:rsidRPr="0043101B">
        <w:rPr>
          <w:rFonts w:ascii="Times New Roman" w:hAnsi="Times New Roman" w:cs="Times New Roman"/>
          <w:bCs/>
          <w:sz w:val="20"/>
          <w:szCs w:val="20"/>
        </w:rPr>
        <w:t>4.</w:t>
      </w:r>
      <w:r w:rsidR="00CA7374" w:rsidRPr="0043101B">
        <w:rPr>
          <w:rFonts w:ascii="Times New Roman" w:hAnsi="Times New Roman" w:cs="Times New Roman"/>
          <w:bCs/>
          <w:sz w:val="20"/>
          <w:szCs w:val="20"/>
        </w:rPr>
        <w:t>2</w:t>
      </w:r>
      <w:r w:rsidRPr="0043101B">
        <w:rPr>
          <w:rFonts w:ascii="Times New Roman" w:hAnsi="Times New Roman" w:cs="Times New Roman"/>
          <w:bCs/>
          <w:sz w:val="20"/>
          <w:szCs w:val="20"/>
        </w:rPr>
        <w:t xml:space="preserve">. При </w:t>
      </w:r>
      <w:r w:rsidR="00CA7374" w:rsidRPr="0043101B">
        <w:rPr>
          <w:rFonts w:ascii="Times New Roman" w:hAnsi="Times New Roman" w:cs="Times New Roman"/>
          <w:bCs/>
          <w:sz w:val="20"/>
          <w:szCs w:val="20"/>
        </w:rPr>
        <w:t>оказании</w:t>
      </w:r>
      <w:r w:rsidRPr="0043101B">
        <w:rPr>
          <w:rFonts w:ascii="Times New Roman" w:hAnsi="Times New Roman" w:cs="Times New Roman"/>
          <w:bCs/>
          <w:sz w:val="20"/>
          <w:szCs w:val="20"/>
        </w:rPr>
        <w:t xml:space="preserve"> </w:t>
      </w:r>
      <w:r w:rsidR="00CA7374" w:rsidRPr="0043101B">
        <w:rPr>
          <w:rFonts w:ascii="Times New Roman" w:hAnsi="Times New Roman" w:cs="Times New Roman"/>
          <w:bCs/>
          <w:sz w:val="20"/>
          <w:szCs w:val="20"/>
        </w:rPr>
        <w:t>услуг</w:t>
      </w:r>
      <w:r w:rsidRPr="0043101B">
        <w:rPr>
          <w:rFonts w:ascii="Times New Roman" w:hAnsi="Times New Roman" w:cs="Times New Roman"/>
          <w:bCs/>
          <w:sz w:val="20"/>
          <w:szCs w:val="20"/>
        </w:rPr>
        <w:t xml:space="preserve">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должен соблюдать правила техники безопасности, пожарной безопасности, противопожарных мероприятий и мероприятий по охране окружающей среды, правил по охране тр</w:t>
      </w:r>
      <w:r w:rsidR="00AB6923" w:rsidRPr="0043101B">
        <w:rPr>
          <w:rFonts w:ascii="Times New Roman" w:hAnsi="Times New Roman" w:cs="Times New Roman"/>
          <w:bCs/>
          <w:sz w:val="20"/>
          <w:szCs w:val="20"/>
        </w:rPr>
        <w:t xml:space="preserve">уда, в том числе соблюдение норм эпидемиологической безопасности, установленных на объекте </w:t>
      </w:r>
      <w:r w:rsidR="00DD2428" w:rsidRPr="0043101B">
        <w:rPr>
          <w:rFonts w:ascii="Times New Roman" w:hAnsi="Times New Roman" w:cs="Times New Roman"/>
          <w:bCs/>
          <w:sz w:val="20"/>
          <w:szCs w:val="20"/>
        </w:rPr>
        <w:t>Заказчик</w:t>
      </w:r>
      <w:r w:rsidR="00AB6923" w:rsidRPr="0043101B">
        <w:rPr>
          <w:rFonts w:ascii="Times New Roman" w:hAnsi="Times New Roman" w:cs="Times New Roman"/>
          <w:bCs/>
          <w:sz w:val="20"/>
          <w:szCs w:val="20"/>
        </w:rPr>
        <w:t>а, и других норм безопасности.</w:t>
      </w:r>
    </w:p>
    <w:p w14:paraId="78B17385" w14:textId="77777777" w:rsidR="00565293" w:rsidRPr="0043101B" w:rsidRDefault="00565293" w:rsidP="00CA643F">
      <w:pPr>
        <w:tabs>
          <w:tab w:val="left" w:pos="993"/>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4AA9B1D9"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Гарантии Качества</w:t>
      </w:r>
    </w:p>
    <w:p w14:paraId="6B18A779" w14:textId="77777777" w:rsidR="00C40D18" w:rsidRPr="0043101B" w:rsidRDefault="00C40D18"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2BDDBE66" w14:textId="318AD0CE" w:rsidR="00C40D18" w:rsidRPr="0043101B" w:rsidRDefault="00C40D18" w:rsidP="00CA643F">
      <w:pPr>
        <w:shd w:val="clear" w:color="auto" w:fill="FFFFFF"/>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5.1. Качество и объем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должны соответствовать требованиям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установленным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а также требованиям, обычно предъявляемым к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соответствующего рода. Если законом или иными правовыми актами предусмотрены обязательные требования к </w:t>
      </w:r>
      <w:r w:rsidR="000673EA" w:rsidRPr="0043101B">
        <w:rPr>
          <w:rFonts w:ascii="Times New Roman" w:eastAsia="Times New Roman" w:hAnsi="Times New Roman" w:cs="Times New Roman"/>
          <w:sz w:val="20"/>
          <w:szCs w:val="20"/>
          <w:lang w:eastAsia="ru-RU"/>
        </w:rPr>
        <w:t>оказываемым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обязан </w:t>
      </w:r>
      <w:r w:rsidR="00CA7374" w:rsidRPr="0043101B">
        <w:rPr>
          <w:rFonts w:ascii="Times New Roman" w:eastAsia="Times New Roman" w:hAnsi="Times New Roman" w:cs="Times New Roman"/>
          <w:sz w:val="20"/>
          <w:szCs w:val="20"/>
          <w:lang w:eastAsia="ru-RU"/>
        </w:rPr>
        <w:t>оказывать</w:t>
      </w:r>
      <w:r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соблюдая эти обязательные требования. К обязательным требованиям, в том числе относятся: требования к качеству результата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обеспечивающие безопасность для жизни и здоровья населения, охрану окружающей среды.</w:t>
      </w:r>
    </w:p>
    <w:p w14:paraId="09DF2A59"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51686163" w14:textId="7A52ACDF" w:rsidR="00C40D18" w:rsidRPr="0043101B" w:rsidRDefault="00C40D18" w:rsidP="00CA643F">
      <w:pPr>
        <w:pStyle w:val="a6"/>
        <w:numPr>
          <w:ilvl w:val="0"/>
          <w:numId w:val="3"/>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sz w:val="20"/>
          <w:szCs w:val="20"/>
          <w:lang w:eastAsia="ru-RU"/>
        </w:rPr>
        <w:t xml:space="preserve">ПОРЯДОК ПРИЕМКИ </w:t>
      </w:r>
      <w:r w:rsidR="00CA7374" w:rsidRPr="0043101B">
        <w:rPr>
          <w:rFonts w:ascii="Times New Roman" w:eastAsia="Times New Roman" w:hAnsi="Times New Roman" w:cs="Times New Roman"/>
          <w:caps/>
          <w:sz w:val="20"/>
          <w:szCs w:val="20"/>
          <w:lang w:eastAsia="ru-RU"/>
        </w:rPr>
        <w:t>УСЛУГ</w:t>
      </w:r>
    </w:p>
    <w:p w14:paraId="2C6CF0A0"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6A5805E9" w14:textId="124647FE"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6.1. Приемка и оплата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в том числе их отдельных этапов, осуществляется на основании первичных учетных документов, подтверждающих их выполнение, составленных после завершения </w:t>
      </w:r>
      <w:r w:rsidR="00E14010" w:rsidRPr="0043101B">
        <w:rPr>
          <w:rFonts w:ascii="Times New Roman" w:eastAsia="Times New Roman" w:hAnsi="Times New Roman" w:cs="Times New Roman"/>
          <w:sz w:val="20"/>
          <w:szCs w:val="20"/>
          <w:lang w:eastAsia="ru-RU"/>
        </w:rPr>
        <w:t>оказания услуг</w:t>
      </w:r>
      <w:r w:rsidR="00CA7374"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(этапов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w:t>
      </w:r>
      <w:r w:rsidR="009B00C2" w:rsidRPr="0043101B">
        <w:rPr>
          <w:rFonts w:ascii="Times New Roman" w:eastAsia="Times New Roman" w:hAnsi="Times New Roman" w:cs="Times New Roman"/>
          <w:sz w:val="20"/>
          <w:szCs w:val="20"/>
          <w:lang w:eastAsia="ru-RU"/>
        </w:rPr>
        <w:t>.</w:t>
      </w:r>
    </w:p>
    <w:p w14:paraId="4DE7A90A" w14:textId="2D449618"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формирует, подписывает документ о приемке</w:t>
      </w:r>
      <w:r w:rsidR="009B00C2" w:rsidRPr="0043101B">
        <w:rPr>
          <w:rFonts w:ascii="Times New Roman" w:eastAsia="Times New Roman" w:hAnsi="Times New Roman" w:cs="Times New Roman"/>
          <w:sz w:val="20"/>
          <w:szCs w:val="20"/>
          <w:lang w:eastAsia="ru-RU"/>
        </w:rPr>
        <w:t>.</w:t>
      </w:r>
    </w:p>
    <w:p w14:paraId="4B4CC5F7"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К документу о приемке могут прилагаться документы, которые считаются его неотъемлемой частью. </w:t>
      </w:r>
    </w:p>
    <w:p w14:paraId="5B536CB2"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 в срок не более </w:t>
      </w:r>
      <w:r w:rsidR="009B00C2"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0 рабочих дней, следующих за днем поступления документа </w:t>
      </w:r>
      <w:r w:rsidR="001311B7" w:rsidRPr="0043101B">
        <w:rPr>
          <w:rFonts w:ascii="Times New Roman" w:eastAsia="Times New Roman" w:hAnsi="Times New Roman" w:cs="Times New Roman"/>
          <w:sz w:val="20"/>
          <w:szCs w:val="20"/>
          <w:lang w:eastAsia="ru-RU"/>
        </w:rPr>
        <w:t>о приемке,</w:t>
      </w:r>
      <w:r w:rsidRPr="0043101B">
        <w:rPr>
          <w:rFonts w:ascii="Times New Roman" w:eastAsia="Times New Roman" w:hAnsi="Times New Roman" w:cs="Times New Roman"/>
          <w:sz w:val="20"/>
          <w:szCs w:val="20"/>
          <w:lang w:eastAsia="ru-RU"/>
        </w:rPr>
        <w:t xml:space="preserve"> подписывает документ о приемке или формирует </w:t>
      </w:r>
      <w:r w:rsidR="009B00C2" w:rsidRPr="0043101B">
        <w:rPr>
          <w:rFonts w:ascii="Times New Roman" w:eastAsia="Times New Roman" w:hAnsi="Times New Roman" w:cs="Times New Roman"/>
          <w:sz w:val="20"/>
          <w:szCs w:val="20"/>
          <w:lang w:eastAsia="ru-RU"/>
        </w:rPr>
        <w:t xml:space="preserve">и </w:t>
      </w:r>
      <w:r w:rsidRPr="0043101B">
        <w:rPr>
          <w:rFonts w:ascii="Times New Roman" w:eastAsia="Times New Roman" w:hAnsi="Times New Roman" w:cs="Times New Roman"/>
          <w:sz w:val="20"/>
          <w:szCs w:val="20"/>
          <w:lang w:eastAsia="ru-RU"/>
        </w:rPr>
        <w:t xml:space="preserve">подписывает мотивированный отказ от подписания документа о приемке с указанием причин такого отказа.  </w:t>
      </w:r>
    </w:p>
    <w:p w14:paraId="2A7DCBF2" w14:textId="4E3BECFF"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В случае получения мотивированного отказа от подписания документа о приемке </w:t>
      </w:r>
      <w:r w:rsidR="00B76B02" w:rsidRPr="0043101B">
        <w:rPr>
          <w:rFonts w:ascii="Times New Roman" w:eastAsia="Times New Roman" w:hAnsi="Times New Roman" w:cs="Times New Roman"/>
          <w:sz w:val="20"/>
          <w:szCs w:val="20"/>
          <w:lang w:eastAsia="ru-RU"/>
        </w:rPr>
        <w:t>Исполнител</w:t>
      </w:r>
      <w:r w:rsidR="00BB3C91"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устранить причины, указанные в таком мотивированном отказе, и направить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у документ о приемке</w:t>
      </w:r>
      <w:r w:rsidR="001311B7" w:rsidRPr="0043101B">
        <w:rPr>
          <w:rFonts w:ascii="Times New Roman" w:eastAsia="Times New Roman" w:hAnsi="Times New Roman" w:cs="Times New Roman"/>
          <w:sz w:val="20"/>
          <w:szCs w:val="20"/>
          <w:lang w:eastAsia="ru-RU"/>
        </w:rPr>
        <w:t>.</w:t>
      </w:r>
    </w:p>
    <w:p w14:paraId="3705D03E" w14:textId="20AD66B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Датой приемки </w:t>
      </w:r>
      <w:r w:rsidR="00E14010" w:rsidRPr="0043101B">
        <w:rPr>
          <w:rFonts w:ascii="Times New Roman" w:eastAsia="Times New Roman" w:hAnsi="Times New Roman" w:cs="Times New Roman"/>
          <w:sz w:val="20"/>
          <w:szCs w:val="20"/>
          <w:lang w:eastAsia="ru-RU"/>
        </w:rPr>
        <w:t xml:space="preserve">оказанных услуг </w:t>
      </w:r>
      <w:r w:rsidRPr="0043101B">
        <w:rPr>
          <w:rFonts w:ascii="Times New Roman" w:eastAsia="Times New Roman" w:hAnsi="Times New Roman" w:cs="Times New Roman"/>
          <w:sz w:val="20"/>
          <w:szCs w:val="20"/>
          <w:lang w:eastAsia="ru-RU"/>
        </w:rPr>
        <w:t xml:space="preserve">считается дата </w:t>
      </w:r>
      <w:r w:rsidR="001311B7" w:rsidRPr="0043101B">
        <w:rPr>
          <w:rFonts w:ascii="Times New Roman" w:eastAsia="Times New Roman" w:hAnsi="Times New Roman" w:cs="Times New Roman"/>
          <w:sz w:val="20"/>
          <w:szCs w:val="20"/>
          <w:lang w:eastAsia="ru-RU"/>
        </w:rPr>
        <w:t>подписания Заказчиком документа о приемке.</w:t>
      </w:r>
      <w:r w:rsidRPr="0043101B">
        <w:rPr>
          <w:rFonts w:ascii="Times New Roman" w:eastAsia="Times New Roman" w:hAnsi="Times New Roman" w:cs="Times New Roman"/>
          <w:i/>
          <w:sz w:val="20"/>
          <w:szCs w:val="20"/>
          <w:lang w:eastAsia="ru-RU"/>
        </w:rPr>
        <w:t xml:space="preserve"> </w:t>
      </w:r>
    </w:p>
    <w:p w14:paraId="75129F61" w14:textId="77777777" w:rsidR="00C40D18" w:rsidRPr="0043101B" w:rsidRDefault="00C40D18" w:rsidP="00CA643F">
      <w:pPr>
        <w:spacing w:after="0" w:line="240" w:lineRule="atLeast"/>
        <w:outlineLvl w:val="0"/>
        <w:rPr>
          <w:rFonts w:ascii="Times New Roman" w:eastAsia="Times New Roman" w:hAnsi="Times New Roman" w:cs="Times New Roman"/>
          <w:sz w:val="20"/>
          <w:szCs w:val="20"/>
          <w:lang w:eastAsia="ru-RU"/>
        </w:rPr>
      </w:pPr>
    </w:p>
    <w:p w14:paraId="667949AB"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ПОРЯДОК РАСМОТРЕНИЯ СПОРОВ</w:t>
      </w:r>
    </w:p>
    <w:p w14:paraId="560C01A8" w14:textId="77777777" w:rsidR="00C40D18" w:rsidRPr="0043101B" w:rsidRDefault="00C40D18" w:rsidP="00CA643F">
      <w:p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p>
    <w:p w14:paraId="25A87063" w14:textId="77777777" w:rsidR="00C40D18" w:rsidRPr="0043101B" w:rsidRDefault="00C40D18" w:rsidP="00CA643F">
      <w:pPr>
        <w:tabs>
          <w:tab w:val="left" w:pos="851"/>
        </w:tabs>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7.1. Все споры, возникающие в связи с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14:paraId="49EC3E16" w14:textId="77777777" w:rsidR="00C40D18" w:rsidRPr="0043101B" w:rsidRDefault="00C40D18" w:rsidP="00CA643F">
      <w:pPr>
        <w:tabs>
          <w:tab w:val="left" w:pos="851"/>
        </w:tabs>
        <w:spacing w:after="0" w:line="240" w:lineRule="atLeast"/>
        <w:jc w:val="both"/>
        <w:rPr>
          <w:rFonts w:ascii="Times New Roman" w:eastAsia="Times New Roman" w:hAnsi="Times New Roman" w:cs="Times New Roman"/>
          <w:sz w:val="20"/>
          <w:szCs w:val="20"/>
          <w:lang w:eastAsia="ru-RU"/>
        </w:rPr>
      </w:pPr>
    </w:p>
    <w:p w14:paraId="0716ADB5"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Ответственность Сторон</w:t>
      </w:r>
    </w:p>
    <w:p w14:paraId="0C12B8D2" w14:textId="77777777" w:rsidR="00C40D18" w:rsidRPr="0043101B" w:rsidRDefault="00C40D18"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45490F6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EDFD3D5" w14:textId="0E8D482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w:t>
      </w:r>
    </w:p>
    <w:p w14:paraId="0BCE52D2" w14:textId="37F8138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 </w:t>
      </w:r>
    </w:p>
    <w:p w14:paraId="054BFDDC"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56A3E8"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49DAE3F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67FE53"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4994AB9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6786A56D"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338538F0"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18E63013" w14:textId="1F26BEC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8.6. В случае просрочки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Заказчик направляет </w:t>
      </w:r>
      <w:r w:rsidR="00AC05F5"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51CEF70F" w14:textId="0D2FC2B4"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8.7. </w:t>
      </w:r>
      <w:r w:rsidRPr="0043101B">
        <w:rPr>
          <w:rFonts w:ascii="Times New Roman" w:eastAsia="Calibri" w:hAnsi="Times New Roman" w:cs="Times New Roman"/>
          <w:sz w:val="20"/>
          <w:szCs w:val="20"/>
        </w:rPr>
        <w:t xml:space="preserve">Пеня начисляется за каждый день просрочки исполнения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14:paraId="0BE8D019" w14:textId="6B4D604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8.8. Штрафы начисляются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 исключением просрочки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7D83F3CB" w14:textId="635F3FA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8.9. За каждый факт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4A2CB319"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w:t>
      </w:r>
    </w:p>
    <w:p w14:paraId="2FDFA5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31E7285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0C029CA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5B402B06" w14:textId="5D505D9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8.10. Общая сумма начисленных штрафов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не может превышать цену Контракта.</w:t>
      </w:r>
    </w:p>
    <w:p w14:paraId="47BF7127"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64B53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 xml:space="preserve">8.12. </w:t>
      </w:r>
      <w:r w:rsidRPr="0043101B">
        <w:rPr>
          <w:rFonts w:ascii="Times New Roman" w:eastAsia="Calibri"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87F257" w14:textId="6CD13111"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 xml:space="preserve">8.13. В случае неисполнения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м условий настоящего Контракта Заказчик вправе обратиться в суд с требованием о расторжении настоящего Контракта.</w:t>
      </w:r>
    </w:p>
    <w:p w14:paraId="6A68CF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8.14.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EE051C" w14:textId="30C37098" w:rsidR="00C40D18"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Calibri" w:hAnsi="Times New Roman" w:cs="Times New Roman"/>
          <w:sz w:val="20"/>
          <w:szCs w:val="20"/>
        </w:rPr>
        <w:t xml:space="preserve">8.15. Суммы неисполненных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 xml:space="preserve">м требований об уплате неустоек (штрафов, пеней), предъявленных Заказчиком </w:t>
      </w:r>
      <w:r w:rsidR="005C5714" w:rsidRPr="0043101B">
        <w:rPr>
          <w:rFonts w:ascii="Times New Roman" w:eastAsia="Calibri" w:hAnsi="Times New Roman" w:cs="Times New Roman"/>
          <w:sz w:val="20"/>
          <w:szCs w:val="20"/>
        </w:rPr>
        <w:t>в соответствии с настоящим Контрактом,</w:t>
      </w:r>
      <w:r w:rsidRPr="0043101B">
        <w:rPr>
          <w:rFonts w:ascii="Times New Roman" w:eastAsia="Calibri" w:hAnsi="Times New Roman" w:cs="Times New Roman"/>
          <w:sz w:val="20"/>
          <w:szCs w:val="20"/>
        </w:rPr>
        <w:t xml:space="preserve"> могут быть удержаны из суммы, подлежащей оплате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ю</w:t>
      </w:r>
      <w:r w:rsidRPr="0043101B">
        <w:rPr>
          <w:rFonts w:ascii="Times New Roman" w:eastAsia="Calibri" w:hAnsi="Times New Roman" w:cs="Times New Roman"/>
          <w:sz w:val="20"/>
          <w:szCs w:val="20"/>
        </w:rPr>
        <w:t>.</w:t>
      </w:r>
    </w:p>
    <w:p w14:paraId="0F46FB36"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ОБЕСПЕЧЕНИЕ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311FF9A5"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2B8FD2B" w14:textId="77777777" w:rsidR="00216BC2" w:rsidRPr="0043101B" w:rsidRDefault="00216BC2" w:rsidP="00CA643F">
      <w:pPr>
        <w:autoSpaceDE w:val="0"/>
        <w:autoSpaceDN w:val="0"/>
        <w:adjustRightInd w:val="0"/>
        <w:spacing w:after="0" w:line="240" w:lineRule="atLeast"/>
        <w:ind w:firstLine="567"/>
        <w:contextualSpacing/>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9.1. Обеспечение исполнения Контракта не устанавливается.</w:t>
      </w:r>
    </w:p>
    <w:p w14:paraId="7DD5265F" w14:textId="77777777" w:rsidR="00414AA8" w:rsidRPr="0043101B" w:rsidRDefault="00414AA8" w:rsidP="00CA643F">
      <w:pPr>
        <w:autoSpaceDE w:val="0"/>
        <w:autoSpaceDN w:val="0"/>
        <w:adjustRightInd w:val="0"/>
        <w:spacing w:after="0" w:line="240" w:lineRule="atLeast"/>
        <w:jc w:val="both"/>
        <w:rPr>
          <w:rFonts w:ascii="Times New Roman" w:hAnsi="Times New Roman" w:cs="Times New Roman"/>
          <w:sz w:val="20"/>
          <w:szCs w:val="20"/>
        </w:rPr>
      </w:pPr>
    </w:p>
    <w:p w14:paraId="752DFCD9" w14:textId="77777777" w:rsidR="00F03339" w:rsidRPr="0043101B" w:rsidRDefault="00F03339" w:rsidP="00CA643F">
      <w:pPr>
        <w:numPr>
          <w:ilvl w:val="0"/>
          <w:numId w:val="3"/>
        </w:numPr>
        <w:tabs>
          <w:tab w:val="left" w:pos="426"/>
        </w:tabs>
        <w:spacing w:after="0" w:line="240" w:lineRule="atLeast"/>
        <w:contextualSpacing/>
        <w:jc w:val="center"/>
        <w:rPr>
          <w:rFonts w:ascii="Times New Roman" w:eastAsia="Calibri" w:hAnsi="Times New Roman" w:cs="Times New Roman"/>
          <w:sz w:val="20"/>
          <w:szCs w:val="20"/>
        </w:rPr>
      </w:pPr>
      <w:r w:rsidRPr="0043101B">
        <w:rPr>
          <w:rFonts w:ascii="Times New Roman" w:eastAsia="Calibri" w:hAnsi="Times New Roman" w:cs="Times New Roman"/>
          <w:sz w:val="20"/>
          <w:szCs w:val="20"/>
        </w:rPr>
        <w:t>ОБСТОЯТЕЛЬСТВА НЕПРЕОДОЛИМОЙ СИЛЫ</w:t>
      </w:r>
    </w:p>
    <w:p w14:paraId="004A183B" w14:textId="77777777" w:rsidR="00F03339" w:rsidRPr="0043101B" w:rsidRDefault="00F03339" w:rsidP="00CA643F">
      <w:pPr>
        <w:tabs>
          <w:tab w:val="left" w:pos="426"/>
        </w:tabs>
        <w:spacing w:after="0" w:line="240" w:lineRule="atLeast"/>
        <w:rPr>
          <w:rFonts w:ascii="Times New Roman" w:eastAsia="Times New Roman" w:hAnsi="Times New Roman" w:cs="Times New Roman"/>
          <w:sz w:val="20"/>
          <w:szCs w:val="20"/>
          <w:lang w:eastAsia="ru-RU"/>
        </w:rPr>
      </w:pPr>
    </w:p>
    <w:p w14:paraId="35904B9A" w14:textId="77777777"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Стороны освобождаются от ответственности за частичное или полное неисполнение обязательств по настоящему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которые Стороны не могли предвидеть или предотвратить. </w:t>
      </w:r>
    </w:p>
    <w:p w14:paraId="7BB12750" w14:textId="69B75378"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.2. В случаях наступления обстоятельств, предусмотренных п</w:t>
      </w:r>
      <w:r w:rsidR="009F662B" w:rsidRPr="0043101B">
        <w:rPr>
          <w:rFonts w:ascii="Times New Roman" w:eastAsia="Times New Roman" w:hAnsi="Times New Roman" w:cs="Times New Roman"/>
          <w:sz w:val="20"/>
          <w:szCs w:val="20"/>
          <w:lang w:eastAsia="ru-RU"/>
        </w:rPr>
        <w:t>унктом</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При этом, если за 15 (пятнадцать) дней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обстоятельства, указанные в п</w:t>
      </w:r>
      <w:r w:rsidR="00C37DD2" w:rsidRPr="0043101B">
        <w:rPr>
          <w:rFonts w:ascii="Times New Roman" w:eastAsia="Times New Roman" w:hAnsi="Times New Roman" w:cs="Times New Roman"/>
          <w:sz w:val="20"/>
          <w:szCs w:val="20"/>
          <w:lang w:eastAsia="ru-RU"/>
        </w:rPr>
        <w:t>ункте</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не прекратят свое действие – заинтересованная Сторона праве письменно уведомить другую Сторону об отказе от исполнения не</w:t>
      </w:r>
      <w:r w:rsidR="00CA7374" w:rsidRPr="0043101B">
        <w:rPr>
          <w:rFonts w:ascii="Times New Roman" w:eastAsia="Times New Roman" w:hAnsi="Times New Roman" w:cs="Times New Roman"/>
          <w:sz w:val="20"/>
          <w:szCs w:val="20"/>
          <w:lang w:eastAsia="ru-RU"/>
        </w:rPr>
        <w:t>оказанных</w:t>
      </w:r>
      <w:r w:rsidR="00F03339" w:rsidRPr="0043101B">
        <w:rPr>
          <w:rFonts w:ascii="Times New Roman" w:eastAsia="Times New Roman" w:hAnsi="Times New Roman" w:cs="Times New Roman"/>
          <w:sz w:val="20"/>
          <w:szCs w:val="20"/>
          <w:lang w:eastAsia="ru-RU"/>
        </w:rPr>
        <w:t xml:space="preserve">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в котором, в частности, отражается объем </w:t>
      </w:r>
      <w:r w:rsidR="000673EA" w:rsidRPr="0043101B">
        <w:rPr>
          <w:rFonts w:ascii="Times New Roman" w:eastAsia="Times New Roman" w:hAnsi="Times New Roman" w:cs="Times New Roman"/>
          <w:sz w:val="20"/>
          <w:szCs w:val="20"/>
          <w:lang w:eastAsia="ru-RU"/>
        </w:rPr>
        <w:t>оказанной</w:t>
      </w:r>
      <w:r w:rsidR="005D2D66"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00F03339" w:rsidRPr="0043101B">
        <w:rPr>
          <w:rFonts w:ascii="Times New Roman" w:eastAsia="Times New Roman" w:hAnsi="Times New Roman" w:cs="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E14010" w:rsidRPr="0043101B">
        <w:rPr>
          <w:rFonts w:ascii="Times New Roman" w:eastAsia="Times New Roman" w:hAnsi="Times New Roman" w:cs="Times New Roman"/>
          <w:sz w:val="20"/>
          <w:szCs w:val="20"/>
          <w:lang w:eastAsia="ru-RU"/>
        </w:rPr>
        <w:t xml:space="preserve">оказанных услуг </w:t>
      </w:r>
      <w:r w:rsidR="00F03339" w:rsidRPr="0043101B">
        <w:rPr>
          <w:rFonts w:ascii="Times New Roman" w:eastAsia="Times New Roman" w:hAnsi="Times New Roman" w:cs="Times New Roman"/>
          <w:sz w:val="20"/>
          <w:szCs w:val="20"/>
          <w:lang w:eastAsia="ru-RU"/>
        </w:rPr>
        <w:t>по причине действия указанных обстоятельств, а также Стороны согласовывают дальнейшие действия по урегулированию возникших споров.</w:t>
      </w:r>
      <w:r w:rsidR="00D35047" w:rsidRPr="0043101B">
        <w:rPr>
          <w:rFonts w:ascii="Times New Roman" w:eastAsia="Times New Roman" w:hAnsi="Times New Roman" w:cs="Times New Roman"/>
          <w:i/>
          <w:color w:val="FF0000"/>
          <w:sz w:val="20"/>
          <w:szCs w:val="20"/>
          <w:lang w:eastAsia="ru-RU"/>
        </w:rPr>
        <w:t xml:space="preserve"> </w:t>
      </w:r>
    </w:p>
    <w:p w14:paraId="563E2484" w14:textId="77777777"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p>
    <w:p w14:paraId="290BD0EB"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СРОК ДЕЙСТВИЯ, ИЗМЕНЕНИЯ, РАСТОРЖЕНИЕ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455A8F9A"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3E43E4AE" w14:textId="0D66B34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b/>
          <w:sz w:val="20"/>
          <w:szCs w:val="20"/>
          <w:lang w:eastAsia="ru-RU"/>
        </w:rPr>
        <w:t xml:space="preserve">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 xml:space="preserve"> вступает в силу со дня его заключения сто</w:t>
      </w:r>
      <w:r w:rsidR="00326598" w:rsidRPr="0043101B">
        <w:rPr>
          <w:rFonts w:ascii="Times New Roman" w:eastAsia="Times New Roman" w:hAnsi="Times New Roman" w:cs="Times New Roman"/>
          <w:b/>
          <w:sz w:val="20"/>
          <w:szCs w:val="20"/>
          <w:lang w:eastAsia="ru-RU"/>
        </w:rPr>
        <w:t>ронами и действует до 31.12.202</w:t>
      </w:r>
      <w:r w:rsidR="00E270E3">
        <w:rPr>
          <w:rFonts w:ascii="Times New Roman" w:eastAsia="Times New Roman" w:hAnsi="Times New Roman" w:cs="Times New Roman"/>
          <w:b/>
          <w:sz w:val="20"/>
          <w:szCs w:val="20"/>
          <w:lang w:eastAsia="ru-RU"/>
        </w:rPr>
        <w:t>6</w:t>
      </w:r>
      <w:r w:rsidR="00326598" w:rsidRPr="0043101B">
        <w:rPr>
          <w:rFonts w:ascii="Times New Roman" w:eastAsia="Times New Roman" w:hAnsi="Times New Roman" w:cs="Times New Roman"/>
          <w:b/>
          <w:sz w:val="20"/>
          <w:szCs w:val="20"/>
          <w:lang w:eastAsia="ru-RU"/>
        </w:rPr>
        <w:t xml:space="preserve"> г.</w:t>
      </w:r>
      <w:r w:rsidR="00366DCF" w:rsidRPr="0043101B">
        <w:rPr>
          <w:rFonts w:ascii="Times New Roman" w:eastAsia="Times New Roman" w:hAnsi="Times New Roman" w:cs="Times New Roman"/>
          <w:b/>
          <w:sz w:val="20"/>
          <w:szCs w:val="20"/>
          <w:lang w:eastAsia="ru-RU"/>
        </w:rPr>
        <w:t xml:space="preserve"> или до полного исполнения сторонами своих обязательств по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у.</w:t>
      </w:r>
    </w:p>
    <w:p w14:paraId="4DA8C9F7"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.2. Изменения настоящего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допускаются по соглашению сторон, в соответствии с законодательством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 и Гражданским кодексом РФ</w:t>
      </w:r>
      <w:r w:rsidR="00DA3030" w:rsidRPr="0043101B">
        <w:rPr>
          <w:rFonts w:ascii="Times New Roman" w:eastAsia="Times New Roman" w:hAnsi="Times New Roman" w:cs="Times New Roman"/>
          <w:sz w:val="20"/>
          <w:szCs w:val="20"/>
          <w:lang w:eastAsia="ru-RU"/>
        </w:rPr>
        <w:t>.</w:t>
      </w:r>
    </w:p>
    <w:p w14:paraId="5F58F201" w14:textId="77777777" w:rsidR="00DA3030" w:rsidRPr="0043101B" w:rsidRDefault="00DA3030"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Изменение существенных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Федеральным законом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w:t>
      </w:r>
    </w:p>
    <w:p w14:paraId="7248F211" w14:textId="77777777" w:rsidR="005022EE" w:rsidRPr="0043101B" w:rsidRDefault="005022EE"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Все изменения и дополнения к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оформляются дополнительным соглашением к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которое является его неотъемлемой частью.</w:t>
      </w:r>
    </w:p>
    <w:p w14:paraId="737B70FB" w14:textId="7777777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bCs/>
          <w:sz w:val="20"/>
          <w:szCs w:val="20"/>
          <w:lang w:eastAsia="ru-RU"/>
        </w:rPr>
        <w:t xml:space="preserve"> </w:t>
      </w:r>
      <w:r w:rsidR="00366DCF" w:rsidRPr="0043101B">
        <w:rPr>
          <w:rFonts w:ascii="Times New Roman" w:eastAsia="Times New Roman" w:hAnsi="Times New Roman" w:cs="Times New Roman"/>
          <w:bCs/>
          <w:sz w:val="20"/>
          <w:szCs w:val="20"/>
          <w:lang w:eastAsia="ru-RU"/>
        </w:rPr>
        <w:t xml:space="preserve">Расторжение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допускается по соглашению сторон, на основании решения суда, в случае одностороннего отказа одной из сторон от исполнения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в случаях, когда такой отказ допускается в соответствии с законодательством Российской Федерации и условиями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а.</w:t>
      </w:r>
    </w:p>
    <w:p w14:paraId="61AA424B" w14:textId="77777777" w:rsidR="00366DCF" w:rsidRPr="0043101B" w:rsidRDefault="00366DCF"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 xml:space="preserve">Порядок принятия сторонами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устанавливается Федеральным законом о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ной системе.</w:t>
      </w:r>
    </w:p>
    <w:p w14:paraId="5BBE33D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5</w:t>
      </w:r>
      <w:r w:rsidRPr="0043101B">
        <w:rPr>
          <w:rFonts w:ascii="Times New Roman" w:eastAsia="Times New Roman" w:hAnsi="Times New Roman" w:cs="Times New Roman"/>
          <w:bCs/>
          <w:sz w:val="20"/>
          <w:szCs w:val="20"/>
          <w:lang w:eastAsia="ru-RU"/>
        </w:rPr>
        <w:t xml:space="preserve">. </w:t>
      </w:r>
      <w:r w:rsidR="00DD2428" w:rsidRPr="0043101B">
        <w:rPr>
          <w:rFonts w:ascii="Times New Roman" w:eastAsia="Times New Roman" w:hAnsi="Times New Roman" w:cs="Times New Roman"/>
          <w:bCs/>
          <w:sz w:val="20"/>
          <w:szCs w:val="20"/>
          <w:lang w:eastAsia="ru-RU"/>
        </w:rPr>
        <w:t>Заказчик</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D80EA9" w14:textId="185A2F1E"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6</w:t>
      </w:r>
      <w:r w:rsidRPr="0043101B">
        <w:rPr>
          <w:rFonts w:ascii="Times New Roman" w:eastAsia="Times New Roman" w:hAnsi="Times New Roman" w:cs="Times New Roman"/>
          <w:bCs/>
          <w:sz w:val="20"/>
          <w:szCs w:val="20"/>
          <w:lang w:eastAsia="ru-RU"/>
        </w:rPr>
        <w:t xml:space="preserve">. </w:t>
      </w:r>
      <w:r w:rsidR="00B76B02" w:rsidRPr="0043101B">
        <w:rPr>
          <w:rFonts w:ascii="Times New Roman" w:eastAsia="Times New Roman" w:hAnsi="Times New Roman" w:cs="Times New Roman"/>
          <w:bCs/>
          <w:sz w:val="20"/>
          <w:szCs w:val="20"/>
          <w:lang w:eastAsia="ru-RU"/>
        </w:rPr>
        <w:t>Исполнител</w:t>
      </w:r>
      <w:r w:rsidR="00346917" w:rsidRPr="0043101B">
        <w:rPr>
          <w:rFonts w:ascii="Times New Roman" w:eastAsia="Times New Roman" w:hAnsi="Times New Roman" w:cs="Times New Roman"/>
          <w:bCs/>
          <w:sz w:val="20"/>
          <w:szCs w:val="20"/>
          <w:lang w:eastAsia="ru-RU"/>
        </w:rPr>
        <w:t>ь</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226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7</w:t>
      </w:r>
      <w:r w:rsidRPr="0043101B">
        <w:rPr>
          <w:rFonts w:ascii="Times New Roman" w:eastAsia="Times New Roman" w:hAnsi="Times New Roman" w:cs="Times New Roman"/>
          <w:bCs/>
          <w:sz w:val="20"/>
          <w:szCs w:val="20"/>
          <w:lang w:eastAsia="ru-RU"/>
        </w:rPr>
        <w:t xml:space="preserve">. При расторжении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 связи с односторонним отказом стороны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другая сторона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w:t>
      </w:r>
    </w:p>
    <w:p w14:paraId="35B01F1D" w14:textId="77777777" w:rsidR="005022EE" w:rsidRPr="0043101B" w:rsidRDefault="005022EE"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40A676DF" w14:textId="77777777" w:rsidR="005022EE" w:rsidRPr="0043101B" w:rsidRDefault="005022EE"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АНТИКОРРУПЦИОННАЯ ОГОВОРКА</w:t>
      </w:r>
    </w:p>
    <w:p w14:paraId="4D2B32F6" w14:textId="77777777" w:rsidR="005022EE" w:rsidRPr="0043101B" w:rsidRDefault="005022EE" w:rsidP="00CA643F">
      <w:pPr>
        <w:autoSpaceDE w:val="0"/>
        <w:autoSpaceDN w:val="0"/>
        <w:adjustRightInd w:val="0"/>
        <w:spacing w:after="0" w:line="240" w:lineRule="atLeast"/>
        <w:ind w:firstLine="567"/>
        <w:rPr>
          <w:rFonts w:ascii="Times New Roman" w:eastAsia="Times New Roman" w:hAnsi="Times New Roman" w:cs="Times New Roman"/>
          <w:sz w:val="20"/>
          <w:szCs w:val="20"/>
          <w:lang w:eastAsia="ru-RU"/>
        </w:rPr>
      </w:pPr>
    </w:p>
    <w:p w14:paraId="0D4EDB11"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1</w:t>
      </w:r>
      <w:r w:rsidR="004A50A1"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1. При исполнении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536CA88" w14:textId="650D3021"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их аффилированных лиц, посредников, действующих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w:t>
      </w:r>
    </w:p>
    <w:p w14:paraId="42049574" w14:textId="24DB7524"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сотрудникам другой стороны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590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F181B5" w14:textId="77777777" w:rsidR="000B59B4" w:rsidRPr="0043101B" w:rsidRDefault="000B59B4"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7309F0BD" w14:textId="77777777" w:rsidR="000B59B4" w:rsidRPr="0043101B" w:rsidRDefault="000B59B4" w:rsidP="00CA643F">
      <w:pPr>
        <w:pStyle w:val="a6"/>
        <w:widowControl w:val="0"/>
        <w:numPr>
          <w:ilvl w:val="0"/>
          <w:numId w:val="3"/>
        </w:numPr>
        <w:autoSpaceDE w:val="0"/>
        <w:autoSpaceDN w:val="0"/>
        <w:adjustRightInd w:val="0"/>
        <w:spacing w:after="0" w:line="240" w:lineRule="atLeast"/>
        <w:jc w:val="center"/>
        <w:outlineLvl w:val="1"/>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УВЕДОМЛЕНИЯ </w:t>
      </w:r>
    </w:p>
    <w:p w14:paraId="5F6589C1" w14:textId="77777777" w:rsidR="000B59B4" w:rsidRPr="0043101B" w:rsidRDefault="000B59B4" w:rsidP="00CA643F">
      <w:pPr>
        <w:pStyle w:val="a6"/>
        <w:widowControl w:val="0"/>
        <w:autoSpaceDE w:val="0"/>
        <w:autoSpaceDN w:val="0"/>
        <w:adjustRightInd w:val="0"/>
        <w:spacing w:after="0" w:line="240" w:lineRule="atLeast"/>
        <w:outlineLvl w:val="1"/>
        <w:rPr>
          <w:rFonts w:ascii="Times New Roman" w:eastAsia="Times New Roman" w:hAnsi="Times New Roman" w:cs="Times New Roman"/>
          <w:sz w:val="20"/>
          <w:szCs w:val="20"/>
          <w:lang w:eastAsia="ru-RU"/>
        </w:rPr>
      </w:pPr>
    </w:p>
    <w:p w14:paraId="55629E22"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13.1. Любое уведомление, которое одна Сторона направляет другой Стороне в соответствии с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высылается в виде заказного письма, простого письма, электронного письма, факсимильного сообщения по электронному адресу или почтовому адресу другой Стороны, указанной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е, с подтверждением о получении.</w:t>
      </w:r>
    </w:p>
    <w:p w14:paraId="43596335"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13.2. Уведомление считается доставленным с даты фактического получения.</w:t>
      </w:r>
    </w:p>
    <w:p w14:paraId="573FAE76" w14:textId="77777777" w:rsidR="005022EE" w:rsidRPr="0043101B" w:rsidRDefault="005022EE" w:rsidP="00CA643F">
      <w:pPr>
        <w:autoSpaceDE w:val="0"/>
        <w:autoSpaceDN w:val="0"/>
        <w:adjustRightInd w:val="0"/>
        <w:spacing w:after="0" w:line="240" w:lineRule="atLeast"/>
        <w:jc w:val="both"/>
        <w:rPr>
          <w:rFonts w:ascii="Times New Roman" w:eastAsia="Times New Roman" w:hAnsi="Times New Roman" w:cs="Times New Roman"/>
          <w:bCs/>
          <w:sz w:val="20"/>
          <w:szCs w:val="20"/>
          <w:lang w:eastAsia="ru-RU"/>
        </w:rPr>
      </w:pPr>
    </w:p>
    <w:p w14:paraId="4114C646" w14:textId="77777777" w:rsidR="005022EE" w:rsidRPr="0043101B" w:rsidRDefault="005022EE" w:rsidP="00CA643F">
      <w:pPr>
        <w:pStyle w:val="a6"/>
        <w:numPr>
          <w:ilvl w:val="0"/>
          <w:numId w:val="9"/>
        </w:numPr>
        <w:autoSpaceDE w:val="0"/>
        <w:autoSpaceDN w:val="0"/>
        <w:adjustRightInd w:val="0"/>
        <w:spacing w:after="0" w:line="240" w:lineRule="atLeast"/>
        <w:jc w:val="center"/>
        <w:rPr>
          <w:rFonts w:ascii="Times New Roman" w:eastAsia="Times New Roman" w:hAnsi="Times New Roman" w:cs="Times New Roman"/>
          <w:bCs/>
          <w:caps/>
          <w:sz w:val="20"/>
          <w:szCs w:val="20"/>
          <w:lang w:eastAsia="ru-RU"/>
        </w:rPr>
      </w:pPr>
      <w:r w:rsidRPr="0043101B">
        <w:rPr>
          <w:rFonts w:ascii="Times New Roman" w:eastAsia="Times New Roman" w:hAnsi="Times New Roman" w:cs="Times New Roman"/>
          <w:bCs/>
          <w:caps/>
          <w:sz w:val="20"/>
          <w:szCs w:val="20"/>
          <w:lang w:eastAsia="ru-RU"/>
        </w:rPr>
        <w:t>Заключительные положения</w:t>
      </w:r>
    </w:p>
    <w:p w14:paraId="55074A5D" w14:textId="77777777" w:rsidR="005022EE" w:rsidRPr="0043101B" w:rsidRDefault="005022EE" w:rsidP="00CA643F">
      <w:pPr>
        <w:autoSpaceDE w:val="0"/>
        <w:autoSpaceDN w:val="0"/>
        <w:adjustRightInd w:val="0"/>
        <w:spacing w:after="0" w:line="240" w:lineRule="atLeast"/>
        <w:rPr>
          <w:rFonts w:ascii="Times New Roman" w:eastAsia="Times New Roman" w:hAnsi="Times New Roman" w:cs="Times New Roman"/>
          <w:bCs/>
          <w:caps/>
          <w:sz w:val="20"/>
          <w:szCs w:val="20"/>
          <w:lang w:eastAsia="ru-RU"/>
        </w:rPr>
      </w:pPr>
    </w:p>
    <w:p w14:paraId="13BCB0F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.1. Любые изменения и дополнения к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действительны, если они предусмотрены действующим законодательством, совершены в письменной форме и подписаны сторонами.</w:t>
      </w:r>
    </w:p>
    <w:p w14:paraId="48DD019D" w14:textId="40A20410"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.2. При исполнении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не допускается перемена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за исключением случая, если новый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является правопреемником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по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вследствие реорганизации юридического лица в форме преобразования, слияния или присоединения.</w:t>
      </w:r>
    </w:p>
    <w:p w14:paraId="6193CBBC"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.3. В случае изменения юридического или фактического адреса, банковских или иных реквизитов, стороны обязаны уведомить друг друга в течение 5 (пять) дней с даты наступления указанных событий.</w:t>
      </w:r>
    </w:p>
    <w:p w14:paraId="7DFBD41E" w14:textId="5BC66CC9"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.4. Все документы, предусмотренные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w:t>
      </w:r>
      <w:r w:rsidR="00B76B02" w:rsidRPr="0043101B">
        <w:rPr>
          <w:rFonts w:ascii="Times New Roman" w:eastAsia="Times New Roman" w:hAnsi="Times New Roman" w:cs="Times New Roman"/>
          <w:sz w:val="20"/>
          <w:szCs w:val="20"/>
          <w:lang w:eastAsia="ru-RU"/>
        </w:rPr>
        <w:t>Исполнител</w:t>
      </w:r>
      <w:r w:rsidR="00F01CC9"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 печатью организации.</w:t>
      </w:r>
    </w:p>
    <w:p w14:paraId="41058786" w14:textId="77777777" w:rsidR="005022EE" w:rsidRPr="0043101B" w:rsidRDefault="005022EE" w:rsidP="00CA643F">
      <w:pPr>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.5. Все, что не урегулировано настоящим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ом, регулируется действующим гражданским законодательством РФ.</w:t>
      </w:r>
    </w:p>
    <w:p w14:paraId="0C2CE6A4" w14:textId="71BD152A"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.6. Настоящий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 заключен по результатам </w:t>
      </w:r>
      <w:r w:rsidR="00BB4917" w:rsidRPr="0043101B">
        <w:rPr>
          <w:rFonts w:ascii="Times New Roman" w:eastAsia="Times New Roman" w:hAnsi="Times New Roman" w:cs="Times New Roman"/>
          <w:bCs/>
          <w:sz w:val="20"/>
          <w:szCs w:val="20"/>
          <w:lang w:eastAsia="ru-RU"/>
        </w:rPr>
        <w:t xml:space="preserve">проведения Закупки у единственного </w:t>
      </w:r>
      <w:r w:rsidR="00F01CC9" w:rsidRPr="0043101B">
        <w:rPr>
          <w:rFonts w:ascii="Times New Roman" w:eastAsia="Times New Roman" w:hAnsi="Times New Roman" w:cs="Times New Roman"/>
          <w:bCs/>
          <w:sz w:val="20"/>
          <w:szCs w:val="20"/>
          <w:lang w:eastAsia="ru-RU"/>
        </w:rPr>
        <w:t xml:space="preserve">поставщика (исполнителя, Подрядчика) </w:t>
      </w:r>
      <w:r w:rsidR="00BB4917" w:rsidRPr="0043101B">
        <w:rPr>
          <w:rFonts w:ascii="Times New Roman" w:eastAsia="Times New Roman" w:hAnsi="Times New Roman" w:cs="Times New Roman"/>
          <w:bCs/>
          <w:sz w:val="20"/>
          <w:szCs w:val="20"/>
          <w:lang w:eastAsia="ru-RU"/>
        </w:rPr>
        <w:t xml:space="preserve">на основании пункта </w:t>
      </w:r>
      <w:r w:rsidR="001D6DEA">
        <w:rPr>
          <w:rFonts w:ascii="Times New Roman" w:eastAsia="Times New Roman" w:hAnsi="Times New Roman" w:cs="Times New Roman"/>
          <w:bCs/>
          <w:sz w:val="20"/>
          <w:szCs w:val="20"/>
          <w:lang w:eastAsia="ru-RU"/>
        </w:rPr>
        <w:t>5</w:t>
      </w:r>
      <w:r w:rsidR="00BB4917" w:rsidRPr="0043101B">
        <w:rPr>
          <w:rFonts w:ascii="Times New Roman" w:eastAsia="Times New Roman" w:hAnsi="Times New Roman" w:cs="Times New Roman"/>
          <w:bCs/>
          <w:sz w:val="20"/>
          <w:szCs w:val="20"/>
          <w:lang w:eastAsia="ru-RU"/>
        </w:rPr>
        <w:t xml:space="preserve">, части 1, статьи 93 Федерального закона от 05.04.2013 № 44-ФЗ «О Контрактной системе в сфере закупок товаров, </w:t>
      </w:r>
      <w:r w:rsidR="00CA7374" w:rsidRPr="0043101B">
        <w:rPr>
          <w:rFonts w:ascii="Times New Roman" w:eastAsia="Times New Roman" w:hAnsi="Times New Roman" w:cs="Times New Roman"/>
          <w:bCs/>
          <w:sz w:val="20"/>
          <w:szCs w:val="20"/>
          <w:lang w:eastAsia="ru-RU"/>
        </w:rPr>
        <w:t>услуг</w:t>
      </w:r>
      <w:r w:rsidR="00BB4917" w:rsidRPr="0043101B">
        <w:rPr>
          <w:rFonts w:ascii="Times New Roman" w:eastAsia="Times New Roman" w:hAnsi="Times New Roman" w:cs="Times New Roman"/>
          <w:bCs/>
          <w:sz w:val="20"/>
          <w:szCs w:val="20"/>
          <w:lang w:eastAsia="ru-RU"/>
        </w:rPr>
        <w:t>, услуг для обеспечения государственных и муниципальных нужд»</w:t>
      </w:r>
      <w:r w:rsidRPr="0043101B">
        <w:rPr>
          <w:rFonts w:ascii="Times New Roman" w:eastAsia="Times New Roman" w:hAnsi="Times New Roman" w:cs="Times New Roman"/>
          <w:sz w:val="20"/>
          <w:szCs w:val="20"/>
          <w:lang w:eastAsia="ru-RU"/>
        </w:rPr>
        <w:t xml:space="preserve">, </w:t>
      </w:r>
      <w:r w:rsidRPr="009530B1">
        <w:rPr>
          <w:rFonts w:ascii="Times New Roman" w:eastAsia="Times New Roman" w:hAnsi="Times New Roman" w:cs="Times New Roman"/>
          <w:bCs/>
          <w:sz w:val="20"/>
          <w:szCs w:val="20"/>
          <w:lang w:eastAsia="ru-RU"/>
        </w:rPr>
        <w:t>подписан электронными подписями сторон.</w:t>
      </w:r>
    </w:p>
    <w:p w14:paraId="3198D594" w14:textId="77777777"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14.</w:t>
      </w:r>
      <w:r w:rsidR="006808BF" w:rsidRPr="00BC15A3">
        <w:rPr>
          <w:rFonts w:ascii="Times New Roman" w:eastAsia="Times New Roman" w:hAnsi="Times New Roman" w:cs="Times New Roman"/>
          <w:sz w:val="20"/>
          <w:szCs w:val="20"/>
          <w:lang w:eastAsia="ru-RU"/>
        </w:rPr>
        <w:t>7</w:t>
      </w:r>
      <w:r w:rsidRPr="00BC15A3">
        <w:rPr>
          <w:rFonts w:ascii="Times New Roman" w:eastAsia="Times New Roman" w:hAnsi="Times New Roman" w:cs="Times New Roman"/>
          <w:sz w:val="20"/>
          <w:szCs w:val="20"/>
          <w:lang w:eastAsia="ru-RU"/>
        </w:rPr>
        <w:t xml:space="preserve">. Все приложения к </w:t>
      </w:r>
      <w:r w:rsidR="00DD2428" w:rsidRPr="00BC15A3">
        <w:rPr>
          <w:rFonts w:ascii="Times New Roman" w:eastAsia="Times New Roman" w:hAnsi="Times New Roman" w:cs="Times New Roman"/>
          <w:sz w:val="20"/>
          <w:szCs w:val="20"/>
          <w:lang w:eastAsia="ru-RU"/>
        </w:rPr>
        <w:t>Контракт</w:t>
      </w:r>
      <w:r w:rsidRPr="00BC15A3">
        <w:rPr>
          <w:rFonts w:ascii="Times New Roman" w:eastAsia="Times New Roman" w:hAnsi="Times New Roman" w:cs="Times New Roman"/>
          <w:sz w:val="20"/>
          <w:szCs w:val="20"/>
          <w:lang w:eastAsia="ru-RU"/>
        </w:rPr>
        <w:t>у являются его неотъемлемой частью:</w:t>
      </w:r>
    </w:p>
    <w:p w14:paraId="4F466ADA" w14:textId="1E2B4FB6"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 xml:space="preserve">Приложение № 1 – </w:t>
      </w:r>
      <w:r w:rsidR="005C5714" w:rsidRPr="00BC15A3">
        <w:rPr>
          <w:rFonts w:ascii="Times New Roman" w:eastAsia="Times New Roman" w:hAnsi="Times New Roman" w:cs="Times New Roman"/>
          <w:sz w:val="20"/>
          <w:szCs w:val="20"/>
          <w:lang w:eastAsia="ru-RU"/>
        </w:rPr>
        <w:t>Спецификация</w:t>
      </w:r>
      <w:r w:rsidR="00105C05">
        <w:rPr>
          <w:rFonts w:ascii="Times New Roman" w:eastAsia="Times New Roman" w:hAnsi="Times New Roman" w:cs="Times New Roman"/>
          <w:sz w:val="20"/>
          <w:szCs w:val="20"/>
          <w:lang w:eastAsia="ru-RU"/>
        </w:rPr>
        <w:t>.</w:t>
      </w:r>
    </w:p>
    <w:p w14:paraId="3D2F36FE" w14:textId="77777777" w:rsidR="0012124B" w:rsidRPr="0043101B" w:rsidRDefault="0012124B"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5B7E1019" w14:textId="77777777" w:rsidR="001179F2" w:rsidRPr="0043101B" w:rsidRDefault="001179F2"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0E3C864C" w14:textId="77777777" w:rsidR="00F03339" w:rsidRPr="0043101B" w:rsidRDefault="00F03339" w:rsidP="00CA643F">
      <w:pPr>
        <w:numPr>
          <w:ilvl w:val="0"/>
          <w:numId w:val="9"/>
        </w:numPr>
        <w:autoSpaceDE w:val="0"/>
        <w:autoSpaceDN w:val="0"/>
        <w:adjustRightInd w:val="0"/>
        <w:spacing w:after="0" w:line="240" w:lineRule="atLeast"/>
        <w:ind w:left="2835"/>
        <w:contextualSpacing/>
        <w:rPr>
          <w:rFonts w:ascii="Times New Roman" w:eastAsia="Calibri" w:hAnsi="Times New Roman" w:cs="Times New Roman"/>
          <w:caps/>
          <w:sz w:val="20"/>
          <w:szCs w:val="20"/>
        </w:rPr>
      </w:pPr>
      <w:r w:rsidRPr="0043101B">
        <w:rPr>
          <w:rFonts w:ascii="Times New Roman" w:eastAsia="Calibri" w:hAnsi="Times New Roman" w:cs="Times New Roman"/>
          <w:caps/>
          <w:sz w:val="20"/>
          <w:szCs w:val="20"/>
        </w:rPr>
        <w:t>Адреса, ПОДПИСИ, банковские реквизиты сторон</w:t>
      </w:r>
    </w:p>
    <w:p w14:paraId="42F8C4B6"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tbl>
      <w:tblPr>
        <w:tblW w:w="9780" w:type="dxa"/>
        <w:tblInd w:w="534" w:type="dxa"/>
        <w:tblLook w:val="04A0" w:firstRow="1" w:lastRow="0" w:firstColumn="1" w:lastColumn="0" w:noHBand="0" w:noVBand="1"/>
      </w:tblPr>
      <w:tblGrid>
        <w:gridCol w:w="5134"/>
        <w:gridCol w:w="4646"/>
      </w:tblGrid>
      <w:tr w:rsidR="00F03339" w:rsidRPr="0043101B" w14:paraId="4D513C97" w14:textId="77777777" w:rsidTr="00F03339">
        <w:tc>
          <w:tcPr>
            <w:tcW w:w="5134" w:type="dxa"/>
          </w:tcPr>
          <w:p w14:paraId="5C9F4F4F" w14:textId="77777777" w:rsidR="00F03339" w:rsidRPr="0043101B" w:rsidRDefault="00DD2428" w:rsidP="00CA643F">
            <w:pPr>
              <w:widowControl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ЗАКАЗЧИК</w:t>
            </w:r>
          </w:p>
          <w:p w14:paraId="66B277B1" w14:textId="77777777" w:rsidR="006808BF" w:rsidRPr="0043101B" w:rsidRDefault="006808BF" w:rsidP="00CA643F">
            <w:pPr>
              <w:widowControl w:val="0"/>
              <w:spacing w:after="0" w:line="240" w:lineRule="atLeast"/>
              <w:rPr>
                <w:rFonts w:ascii="Times New Roman" w:eastAsia="Times New Roman" w:hAnsi="Times New Roman" w:cs="Times New Roman"/>
                <w:b/>
                <w:sz w:val="20"/>
                <w:szCs w:val="20"/>
                <w:lang w:eastAsia="ru-RU"/>
              </w:rPr>
            </w:pPr>
          </w:p>
          <w:p w14:paraId="37F86C35" w14:textId="77777777" w:rsidR="00E270E3"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Муниципальное бюджетное учреждение «Гатчинский городской спортивно-досуговый центр» </w:t>
            </w:r>
          </w:p>
          <w:p w14:paraId="67A6B404" w14:textId="505BF6AF"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(МБУ «ГГСДЦ»)</w:t>
            </w:r>
          </w:p>
          <w:p w14:paraId="0154DAD1"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ИНН 4705026090 </w:t>
            </w:r>
          </w:p>
          <w:p w14:paraId="2F5B43D7"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КПП 470501001</w:t>
            </w:r>
          </w:p>
          <w:p w14:paraId="5B46669F" w14:textId="5116C853"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места нахождения (почтовый адрес): 188300, Ленинградская обл</w:t>
            </w:r>
            <w:r w:rsidR="00F35813">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sz w:val="20"/>
                <w:szCs w:val="20"/>
                <w:lang w:eastAsia="ru-RU"/>
              </w:rPr>
              <w:t>, г. Гатчина, ул. Соборная, дом 7а</w:t>
            </w:r>
          </w:p>
          <w:p w14:paraId="36DBCD19" w14:textId="57DC6EC9" w:rsidR="006808BF" w:rsidRPr="00F35813" w:rsidRDefault="006808BF" w:rsidP="00CA643F">
            <w:pPr>
              <w:widowControl w:val="0"/>
              <w:spacing w:after="0" w:line="240" w:lineRule="atLeast"/>
              <w:rPr>
                <w:rFonts w:ascii="Times New Roman" w:eastAsia="Times New Roman" w:hAnsi="Times New Roman" w:cs="Times New Roman"/>
                <w:color w:val="FF0000"/>
                <w:sz w:val="20"/>
                <w:szCs w:val="20"/>
                <w:lang w:eastAsia="ru-RU"/>
              </w:rPr>
            </w:pPr>
            <w:r w:rsidRPr="0043101B">
              <w:rPr>
                <w:rFonts w:ascii="Times New Roman" w:eastAsia="Times New Roman" w:hAnsi="Times New Roman" w:cs="Times New Roman"/>
                <w:sz w:val="20"/>
                <w:szCs w:val="20"/>
                <w:lang w:eastAsia="ru-RU"/>
              </w:rPr>
              <w:t xml:space="preserve">Номер контактного </w:t>
            </w:r>
            <w:r w:rsidRPr="00824421">
              <w:rPr>
                <w:rFonts w:ascii="Times New Roman" w:eastAsia="Times New Roman" w:hAnsi="Times New Roman" w:cs="Times New Roman"/>
                <w:sz w:val="20"/>
                <w:szCs w:val="20"/>
                <w:lang w:eastAsia="ru-RU"/>
              </w:rPr>
              <w:t xml:space="preserve">телефона: </w:t>
            </w:r>
            <w:r w:rsidR="004D5867" w:rsidRPr="004D5867">
              <w:rPr>
                <w:rFonts w:ascii="Times New Roman" w:eastAsia="Times New Roman" w:hAnsi="Times New Roman" w:cs="Times New Roman"/>
                <w:sz w:val="20"/>
                <w:szCs w:val="20"/>
                <w:lang w:eastAsia="ru-RU"/>
              </w:rPr>
              <w:t>8</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950</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003</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24</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65</w:t>
            </w:r>
          </w:p>
          <w:p w14:paraId="29580675"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электронной почты: gsdc@yandex.ru</w:t>
            </w:r>
          </w:p>
          <w:p w14:paraId="30FC9032"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Банковские реквизиты:</w:t>
            </w:r>
          </w:p>
          <w:p w14:paraId="643491E6" w14:textId="7A3D69FD"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КОМИТЕТ ФИНАНСОВ ГАТЧИНСКОГО МУНИЦИПАЛЬНОГО ОКРУГА (МБУ </w:t>
            </w:r>
            <w:r w:rsidR="007760FC">
              <w:rPr>
                <w:rFonts w:ascii="Times New Roman" w:eastAsia="Times New Roman" w:hAnsi="Times New Roman" w:cs="Times New Roman"/>
                <w:sz w:val="20"/>
                <w:szCs w:val="20"/>
                <w:lang w:eastAsia="ru-RU"/>
              </w:rPr>
              <w:t>«ГГСДЦ»</w:t>
            </w:r>
            <w:r w:rsidRPr="0043101B">
              <w:rPr>
                <w:rFonts w:ascii="Times New Roman" w:eastAsia="Times New Roman" w:hAnsi="Times New Roman" w:cs="Times New Roman"/>
                <w:sz w:val="20"/>
                <w:szCs w:val="20"/>
                <w:lang w:eastAsia="ru-RU"/>
              </w:rPr>
              <w:t xml:space="preserve">, л/с </w:t>
            </w:r>
            <w:r w:rsidR="000F2458" w:rsidRPr="000F2458">
              <w:rPr>
                <w:rFonts w:ascii="Times New Roman" w:eastAsia="Times New Roman" w:hAnsi="Times New Roman" w:cs="Times New Roman"/>
                <w:sz w:val="20"/>
                <w:szCs w:val="20"/>
                <w:lang w:eastAsia="ru-RU"/>
              </w:rPr>
              <w:t>22270891127</w:t>
            </w:r>
            <w:r w:rsidRPr="0043101B">
              <w:rPr>
                <w:rFonts w:ascii="Times New Roman" w:eastAsia="Times New Roman" w:hAnsi="Times New Roman" w:cs="Times New Roman"/>
                <w:sz w:val="20"/>
                <w:szCs w:val="20"/>
                <w:lang w:eastAsia="ru-RU"/>
              </w:rPr>
              <w:t>)</w:t>
            </w:r>
          </w:p>
          <w:p w14:paraId="6C506AF7" w14:textId="77777777" w:rsidR="00F33CE0"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Наименование банка: </w:t>
            </w:r>
            <w:r w:rsidR="00F33CE0" w:rsidRPr="00F33CE0">
              <w:rPr>
                <w:rFonts w:ascii="Times New Roman" w:eastAsia="Times New Roman" w:hAnsi="Times New Roman" w:cs="Times New Roman"/>
                <w:sz w:val="20"/>
                <w:szCs w:val="20"/>
                <w:lang w:eastAsia="ru-RU"/>
              </w:rPr>
              <w:t>ОКЦ № 1 Северо-Западного ГУ Банка России // УФК по Ленинградской области г. Санкт-Петербург</w:t>
            </w:r>
          </w:p>
          <w:p w14:paraId="2DD02CEA" w14:textId="6424876E"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БИК: 044030098</w:t>
            </w:r>
          </w:p>
          <w:p w14:paraId="2657DFCE"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Казначейский счет: 03234643415180004500</w:t>
            </w:r>
          </w:p>
          <w:p w14:paraId="1431B0AA" w14:textId="77777777" w:rsidR="00F03339"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ЕКС: 40102810745370000098</w:t>
            </w:r>
          </w:p>
          <w:p w14:paraId="51532088"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p>
          <w:p w14:paraId="7D13D2C6" w14:textId="77777777" w:rsidR="00F03339" w:rsidRPr="0043101B" w:rsidRDefault="00F03339"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C8A002B"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553576C5"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r w:rsidR="005E4114" w:rsidRPr="0043101B">
              <w:rPr>
                <w:rFonts w:ascii="Times New Roman" w:eastAsia="Times New Roman" w:hAnsi="Times New Roman" w:cs="Times New Roman"/>
                <w:sz w:val="20"/>
                <w:szCs w:val="20"/>
                <w:lang w:eastAsia="ru-RU"/>
              </w:rPr>
              <w:t>Н.Н. Кузнецова</w:t>
            </w:r>
          </w:p>
          <w:p w14:paraId="7F1A34DC" w14:textId="77777777" w:rsidR="00F03339" w:rsidRPr="0043101B" w:rsidRDefault="005E4114"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tc>
        <w:tc>
          <w:tcPr>
            <w:tcW w:w="4646" w:type="dxa"/>
          </w:tcPr>
          <w:p w14:paraId="2B6ADF33" w14:textId="50C515DA" w:rsidR="00F03339" w:rsidRPr="0043101B" w:rsidRDefault="00B76B02" w:rsidP="00CA643F">
            <w:pPr>
              <w:widowControl w:val="0"/>
              <w:autoSpaceDN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lastRenderedPageBreak/>
              <w:t>ИСПОЛНИТЕЛ</w:t>
            </w:r>
            <w:r w:rsidR="00382398" w:rsidRPr="0043101B">
              <w:rPr>
                <w:rFonts w:ascii="Times New Roman" w:eastAsia="Times New Roman" w:hAnsi="Times New Roman" w:cs="Times New Roman"/>
                <w:b/>
                <w:sz w:val="20"/>
                <w:szCs w:val="20"/>
                <w:lang w:eastAsia="ru-RU"/>
              </w:rPr>
              <w:t>Ь</w:t>
            </w:r>
          </w:p>
          <w:p w14:paraId="3E0163FF"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665F784"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20D5608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E562F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5F11F5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4F0F4DB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1924CDE1"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3FB0243"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F928F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74A33536"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3D49FC"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E4C1BA5"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8CD4D47"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71A69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B4C0D4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7FA67F4F"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6EF91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956460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4DC8C1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9B222E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F1043B"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63C13E5"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p>
          <w:p w14:paraId="49D3DE1B"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FFC8833"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p>
          <w:p w14:paraId="7601F6EC" w14:textId="77777777" w:rsidR="00F03339"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446AB93D"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08E481E"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D7189E1"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sectPr w:rsidR="00F03339" w:rsidRPr="0043101B" w:rsidSect="00245322">
          <w:headerReference w:type="default" r:id="rId9"/>
          <w:pgSz w:w="11906" w:h="16838" w:code="9"/>
          <w:pgMar w:top="567" w:right="567" w:bottom="567" w:left="1134" w:header="397" w:footer="397" w:gutter="0"/>
          <w:cols w:space="720"/>
          <w:titlePg/>
          <w:docGrid w:linePitch="326"/>
        </w:sectPr>
      </w:pPr>
    </w:p>
    <w:p w14:paraId="77C3548D"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Приложение №1</w:t>
      </w:r>
    </w:p>
    <w:p w14:paraId="1B8FA0EF" w14:textId="64B002B4" w:rsidR="00F03339" w:rsidRPr="0043101B" w:rsidRDefault="00F03339" w:rsidP="00CA643F">
      <w:pPr>
        <w:widowControl w:val="0"/>
        <w:spacing w:after="0" w:line="240" w:lineRule="atLeast"/>
        <w:jc w:val="right"/>
        <w:rPr>
          <w:rFonts w:ascii="Times New Roman" w:eastAsia="Times New Roman" w:hAnsi="Times New Roman" w:cs="Times New Roman"/>
          <w:i/>
          <w:snapToGrid w:val="0"/>
          <w:sz w:val="20"/>
          <w:szCs w:val="20"/>
          <w:lang w:eastAsia="ru-RU"/>
        </w:rPr>
      </w:pPr>
      <w:r w:rsidRPr="0043101B">
        <w:rPr>
          <w:rFonts w:ascii="Times New Roman" w:eastAsia="Times New Roman" w:hAnsi="Times New Roman" w:cs="Times New Roman"/>
          <w:snapToGrid w:val="0"/>
          <w:sz w:val="20"/>
          <w:szCs w:val="20"/>
          <w:lang w:eastAsia="ru-RU"/>
        </w:rPr>
        <w:t xml:space="preserve">к </w:t>
      </w:r>
      <w:r w:rsidR="00DD2428" w:rsidRPr="0043101B">
        <w:rPr>
          <w:rFonts w:ascii="Times New Roman" w:eastAsia="Times New Roman" w:hAnsi="Times New Roman" w:cs="Times New Roman"/>
          <w:snapToGrid w:val="0"/>
          <w:sz w:val="20"/>
          <w:szCs w:val="20"/>
          <w:lang w:eastAsia="ru-RU"/>
        </w:rPr>
        <w:t>Контракт</w:t>
      </w:r>
      <w:r w:rsidRPr="0043101B">
        <w:rPr>
          <w:rFonts w:ascii="Times New Roman" w:eastAsia="Times New Roman" w:hAnsi="Times New Roman" w:cs="Times New Roman"/>
          <w:snapToGrid w:val="0"/>
          <w:sz w:val="20"/>
          <w:szCs w:val="20"/>
          <w:lang w:eastAsia="ru-RU"/>
        </w:rPr>
        <w:t xml:space="preserve">у № </w:t>
      </w:r>
      <w:r w:rsidR="00314B44" w:rsidRPr="0043101B">
        <w:rPr>
          <w:rFonts w:ascii="Times New Roman" w:eastAsia="Times New Roman" w:hAnsi="Times New Roman" w:cs="Times New Roman"/>
          <w:snapToGrid w:val="0"/>
          <w:sz w:val="20"/>
          <w:szCs w:val="20"/>
          <w:lang w:eastAsia="ru-RU"/>
        </w:rPr>
        <w:t>_____</w:t>
      </w:r>
      <w:r w:rsidRPr="0043101B">
        <w:rPr>
          <w:rFonts w:ascii="Times New Roman" w:eastAsia="Times New Roman" w:hAnsi="Times New Roman" w:cs="Times New Roman"/>
          <w:snapToGrid w:val="0"/>
          <w:sz w:val="20"/>
          <w:szCs w:val="20"/>
          <w:lang w:eastAsia="ru-RU"/>
        </w:rPr>
        <w:t xml:space="preserve"> от «</w:t>
      </w:r>
      <w:r w:rsidR="00314B44" w:rsidRPr="0043101B">
        <w:rPr>
          <w:rFonts w:ascii="Times New Roman" w:eastAsia="Times New Roman" w:hAnsi="Times New Roman" w:cs="Times New Roman"/>
          <w:snapToGrid w:val="0"/>
          <w:sz w:val="20"/>
          <w:szCs w:val="20"/>
          <w:lang w:eastAsia="ru-RU"/>
        </w:rPr>
        <w:t>__</w:t>
      </w:r>
      <w:r w:rsidRPr="0043101B">
        <w:rPr>
          <w:rFonts w:ascii="Times New Roman" w:eastAsia="Times New Roman" w:hAnsi="Times New Roman" w:cs="Times New Roman"/>
          <w:snapToGrid w:val="0"/>
          <w:sz w:val="20"/>
          <w:szCs w:val="20"/>
          <w:lang w:eastAsia="ru-RU"/>
        </w:rPr>
        <w:t xml:space="preserve">» </w:t>
      </w:r>
      <w:r w:rsidR="00526FDF">
        <w:rPr>
          <w:rFonts w:ascii="Times New Roman" w:eastAsia="Times New Roman" w:hAnsi="Times New Roman" w:cs="Times New Roman"/>
          <w:snapToGrid w:val="0"/>
          <w:sz w:val="20"/>
          <w:szCs w:val="20"/>
          <w:lang w:eastAsia="ru-RU"/>
        </w:rPr>
        <w:t>________</w:t>
      </w:r>
      <w:r w:rsidRPr="0043101B">
        <w:rPr>
          <w:rFonts w:ascii="Times New Roman" w:eastAsia="Times New Roman" w:hAnsi="Times New Roman" w:cs="Times New Roman"/>
          <w:snapToGrid w:val="0"/>
          <w:sz w:val="20"/>
          <w:szCs w:val="20"/>
          <w:lang w:eastAsia="ru-RU"/>
        </w:rPr>
        <w:t xml:space="preserve"> 202</w:t>
      </w:r>
      <w:r w:rsidR="00824421">
        <w:rPr>
          <w:rFonts w:ascii="Times New Roman" w:eastAsia="Times New Roman" w:hAnsi="Times New Roman" w:cs="Times New Roman"/>
          <w:snapToGrid w:val="0"/>
          <w:sz w:val="20"/>
          <w:szCs w:val="20"/>
          <w:lang w:eastAsia="ru-RU"/>
        </w:rPr>
        <w:t>6</w:t>
      </w:r>
      <w:r w:rsidRPr="0043101B">
        <w:rPr>
          <w:rFonts w:ascii="Times New Roman" w:eastAsia="Times New Roman" w:hAnsi="Times New Roman" w:cs="Times New Roman"/>
          <w:snapToGrid w:val="0"/>
          <w:sz w:val="20"/>
          <w:szCs w:val="20"/>
          <w:lang w:eastAsia="ru-RU"/>
        </w:rPr>
        <w:t xml:space="preserve"> г.</w:t>
      </w:r>
      <w:r w:rsidRPr="0043101B">
        <w:rPr>
          <w:rFonts w:ascii="Times New Roman" w:eastAsia="Times New Roman" w:hAnsi="Times New Roman" w:cs="Times New Roman"/>
          <w:i/>
          <w:snapToGrid w:val="0"/>
          <w:sz w:val="20"/>
          <w:szCs w:val="20"/>
          <w:lang w:eastAsia="ru-RU"/>
        </w:rPr>
        <w:t xml:space="preserve"> </w:t>
      </w:r>
    </w:p>
    <w:p w14:paraId="701DA01A" w14:textId="77777777" w:rsidR="007336E9" w:rsidRPr="0043101B" w:rsidRDefault="002546BE" w:rsidP="00CA643F">
      <w:pPr>
        <w:keepNext/>
        <w:keepLines/>
        <w:spacing w:after="0" w:line="240" w:lineRule="atLeast"/>
        <w:ind w:left="5954"/>
        <w:outlineLvl w:val="2"/>
        <w:rPr>
          <w:rFonts w:ascii="Times New Roman" w:eastAsiaTheme="majorEastAsia" w:hAnsi="Times New Roman" w:cs="Times New Roman"/>
          <w:sz w:val="20"/>
          <w:szCs w:val="20"/>
        </w:rPr>
      </w:pPr>
      <w:r w:rsidRPr="0043101B">
        <w:rPr>
          <w:rFonts w:ascii="Times New Roman" w:eastAsia="Times New Roman" w:hAnsi="Times New Roman" w:cs="Times New Roman"/>
          <w:sz w:val="20"/>
          <w:szCs w:val="20"/>
        </w:rPr>
        <w:tab/>
      </w:r>
      <w:r w:rsidR="007336E9" w:rsidRPr="0043101B">
        <w:rPr>
          <w:rFonts w:ascii="Times New Roman" w:eastAsiaTheme="majorEastAsia" w:hAnsi="Times New Roman" w:cs="Times New Roman"/>
          <w:sz w:val="20"/>
          <w:szCs w:val="20"/>
        </w:rPr>
        <w:t xml:space="preserve"> </w:t>
      </w:r>
    </w:p>
    <w:p w14:paraId="3B93F6E3" w14:textId="77777777" w:rsidR="00F03339" w:rsidRPr="0043101B" w:rsidRDefault="007336E9" w:rsidP="00CA643F">
      <w:pPr>
        <w:tabs>
          <w:tab w:val="left" w:pos="6039"/>
        </w:tabs>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rPr>
        <w:tab/>
      </w:r>
    </w:p>
    <w:p w14:paraId="36733C9B" w14:textId="2ADB7758" w:rsidR="003964E7" w:rsidRPr="0043101B" w:rsidRDefault="00D301D2" w:rsidP="00CA643F">
      <w:pPr>
        <w:widowControl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napToGrid w:val="0"/>
          <w:sz w:val="20"/>
          <w:szCs w:val="20"/>
          <w:lang w:eastAsia="ru-RU"/>
        </w:rPr>
        <w:t>С</w:t>
      </w:r>
      <w:r w:rsidR="001968A1" w:rsidRPr="0043101B">
        <w:rPr>
          <w:rFonts w:ascii="Times New Roman" w:eastAsia="Times New Roman" w:hAnsi="Times New Roman" w:cs="Times New Roman"/>
          <w:b/>
          <w:snapToGrid w:val="0"/>
          <w:sz w:val="20"/>
          <w:szCs w:val="20"/>
          <w:lang w:eastAsia="ru-RU"/>
        </w:rPr>
        <w:t>ПЕЦИФИКАЦИЯ</w:t>
      </w:r>
    </w:p>
    <w:p w14:paraId="7DE8CD7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672023A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tbl>
      <w:tblPr>
        <w:tblStyle w:val="af2"/>
        <w:tblW w:w="5000" w:type="pct"/>
        <w:tblLayout w:type="fixed"/>
        <w:tblLook w:val="04A0" w:firstRow="1" w:lastRow="0" w:firstColumn="1" w:lastColumn="0" w:noHBand="0" w:noVBand="1"/>
      </w:tblPr>
      <w:tblGrid>
        <w:gridCol w:w="451"/>
        <w:gridCol w:w="927"/>
        <w:gridCol w:w="1027"/>
        <w:gridCol w:w="2695"/>
        <w:gridCol w:w="1352"/>
        <w:gridCol w:w="902"/>
        <w:gridCol w:w="1395"/>
        <w:gridCol w:w="1304"/>
      </w:tblGrid>
      <w:tr w:rsidR="00474F6B" w:rsidRPr="0043101B" w14:paraId="0C5221DB" w14:textId="77777777" w:rsidTr="007057C5">
        <w:tc>
          <w:tcPr>
            <w:tcW w:w="451" w:type="dxa"/>
            <w:vAlign w:val="center"/>
          </w:tcPr>
          <w:p w14:paraId="6D0DCC14" w14:textId="1B9B6B36" w:rsidR="00474F6B" w:rsidRPr="0043101B" w:rsidRDefault="00474F6B"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 </w:t>
            </w:r>
            <w:proofErr w:type="spellStart"/>
            <w:r w:rsidRPr="0043101B">
              <w:rPr>
                <w:rFonts w:ascii="Times New Roman" w:eastAsia="Times New Roman" w:hAnsi="Times New Roman" w:cs="Times New Roman"/>
                <w:b/>
                <w:sz w:val="20"/>
                <w:szCs w:val="20"/>
                <w:lang w:eastAsia="ru-RU"/>
              </w:rPr>
              <w:t>пп</w:t>
            </w:r>
            <w:proofErr w:type="spellEnd"/>
          </w:p>
        </w:tc>
        <w:tc>
          <w:tcPr>
            <w:tcW w:w="1954" w:type="dxa"/>
            <w:gridSpan w:val="2"/>
            <w:vAlign w:val="center"/>
          </w:tcPr>
          <w:p w14:paraId="35D20363" w14:textId="03600C8F" w:rsidR="00474F6B" w:rsidRPr="0043101B" w:rsidRDefault="00474F6B" w:rsidP="00C5690A">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Вид услуг</w:t>
            </w:r>
          </w:p>
        </w:tc>
        <w:tc>
          <w:tcPr>
            <w:tcW w:w="2695" w:type="dxa"/>
            <w:vAlign w:val="center"/>
          </w:tcPr>
          <w:p w14:paraId="444ADDA2" w14:textId="3AC0CE8F" w:rsidR="00474F6B" w:rsidRDefault="00474F6B" w:rsidP="00C5690A">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Характеристики</w:t>
            </w:r>
          </w:p>
        </w:tc>
        <w:tc>
          <w:tcPr>
            <w:tcW w:w="1352" w:type="dxa"/>
            <w:vAlign w:val="center"/>
          </w:tcPr>
          <w:p w14:paraId="037F65FA" w14:textId="184FB120" w:rsidR="00474F6B" w:rsidRPr="00E5393B" w:rsidRDefault="00474F6B" w:rsidP="00C5690A">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Количество </w:t>
            </w:r>
          </w:p>
        </w:tc>
        <w:tc>
          <w:tcPr>
            <w:tcW w:w="902" w:type="dxa"/>
            <w:vAlign w:val="center"/>
          </w:tcPr>
          <w:p w14:paraId="0A389CB0" w14:textId="7F27F7AC" w:rsidR="00474F6B" w:rsidRPr="00CC6E1F" w:rsidRDefault="00474F6B" w:rsidP="00CA643F">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 изм.</w:t>
            </w:r>
          </w:p>
        </w:tc>
        <w:tc>
          <w:tcPr>
            <w:tcW w:w="1395" w:type="dxa"/>
            <w:vAlign w:val="center"/>
          </w:tcPr>
          <w:p w14:paraId="0F803030" w14:textId="6F1F4BB2" w:rsidR="00474F6B" w:rsidRPr="0043101B" w:rsidRDefault="00474F6B" w:rsidP="00CC6E1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Цена за </w:t>
            </w:r>
            <w:r>
              <w:rPr>
                <w:rFonts w:ascii="Times New Roman" w:eastAsia="Times New Roman" w:hAnsi="Times New Roman" w:cs="Times New Roman"/>
                <w:b/>
                <w:sz w:val="20"/>
                <w:szCs w:val="20"/>
                <w:lang w:eastAsia="ru-RU"/>
              </w:rPr>
              <w:t>1 ед. изм.</w:t>
            </w:r>
            <w:r w:rsidRPr="0043101B">
              <w:rPr>
                <w:rFonts w:ascii="Times New Roman" w:eastAsia="Times New Roman" w:hAnsi="Times New Roman" w:cs="Times New Roman"/>
                <w:b/>
                <w:sz w:val="20"/>
                <w:szCs w:val="20"/>
                <w:lang w:eastAsia="ru-RU"/>
              </w:rPr>
              <w:t>, руб.</w:t>
            </w:r>
          </w:p>
        </w:tc>
        <w:tc>
          <w:tcPr>
            <w:tcW w:w="1304" w:type="dxa"/>
            <w:vAlign w:val="center"/>
          </w:tcPr>
          <w:p w14:paraId="6A8F08D1" w14:textId="67F079DE" w:rsidR="00474F6B" w:rsidRPr="0043101B" w:rsidRDefault="00474F6B"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Стоимость, руб.</w:t>
            </w:r>
          </w:p>
        </w:tc>
      </w:tr>
      <w:tr w:rsidR="00474F6B" w:rsidRPr="0043101B" w14:paraId="6485FF96" w14:textId="77777777" w:rsidTr="00474F6B">
        <w:tc>
          <w:tcPr>
            <w:tcW w:w="451" w:type="dxa"/>
            <w:vAlign w:val="center"/>
          </w:tcPr>
          <w:p w14:paraId="70144BEF" w14:textId="346CB662"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1</w:t>
            </w:r>
          </w:p>
        </w:tc>
        <w:tc>
          <w:tcPr>
            <w:tcW w:w="1954" w:type="dxa"/>
            <w:gridSpan w:val="2"/>
            <w:vAlign w:val="center"/>
          </w:tcPr>
          <w:p w14:paraId="4AAC9563"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Проведение обследования и паспортизации объектов</w:t>
            </w:r>
          </w:p>
          <w:p w14:paraId="59EBD692"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социальной инфраструктуры и услуг в приоритетных сферах</w:t>
            </w:r>
          </w:p>
          <w:p w14:paraId="4793968D" w14:textId="716120F3" w:rsidR="00474F6B" w:rsidRPr="00C5690A"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жизнедеятельности инвалидов</w:t>
            </w:r>
          </w:p>
          <w:p w14:paraId="690DD26E" w14:textId="705E2CD8" w:rsidR="00474F6B" w:rsidRPr="00C5690A"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p>
        </w:tc>
        <w:tc>
          <w:tcPr>
            <w:tcW w:w="2695" w:type="dxa"/>
          </w:tcPr>
          <w:p w14:paraId="008A7F77" w14:textId="07241339"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Pr>
                <w:rFonts w:ascii="Times New Roman" w:eastAsia="Times New Roman" w:hAnsi="Times New Roman" w:cs="Times New Roman"/>
                <w:bCs/>
                <w:color w:val="000000" w:themeColor="text1"/>
                <w:sz w:val="20"/>
                <w:szCs w:val="20"/>
                <w:lang w:eastAsia="ru-RU" w:bidi="ru-RU"/>
              </w:rPr>
              <w:t>В</w:t>
            </w:r>
            <w:r w:rsidRPr="00474F6B">
              <w:rPr>
                <w:rFonts w:ascii="Times New Roman" w:eastAsia="Times New Roman" w:hAnsi="Times New Roman" w:cs="Times New Roman"/>
                <w:bCs/>
                <w:color w:val="000000" w:themeColor="text1"/>
                <w:sz w:val="20"/>
                <w:szCs w:val="20"/>
                <w:lang w:eastAsia="ru-RU" w:bidi="ru-RU"/>
              </w:rPr>
              <w:t xml:space="preserve"> соответствии с «Методикой,</w:t>
            </w:r>
          </w:p>
          <w:p w14:paraId="5C48B3F2"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позволяющей объективизировать и систематизировать</w:t>
            </w:r>
          </w:p>
          <w:p w14:paraId="6C2C4233"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доступность объектов и услуг в приоритетных сферах</w:t>
            </w:r>
          </w:p>
          <w:p w14:paraId="78F48A6C"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жизнедеятельности для инвалидов и других мало мобильных</w:t>
            </w:r>
          </w:p>
          <w:p w14:paraId="586F40A7"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групп населения, с возможностью учета региональной</w:t>
            </w:r>
          </w:p>
          <w:p w14:paraId="3F102467"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специфики», утвержденной приказом Министерства труда и</w:t>
            </w:r>
          </w:p>
          <w:p w14:paraId="6951662C"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социальной защиты Российской Федерации от 25 декабря</w:t>
            </w:r>
          </w:p>
          <w:p w14:paraId="72C98F41"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2012 года № 627.</w:t>
            </w:r>
          </w:p>
          <w:p w14:paraId="3989B8AF"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Акт согласованных с общественным объединением</w:t>
            </w:r>
          </w:p>
          <w:p w14:paraId="737EE604"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инвалидов мер для обеспечения доступа инвалидов к месту</w:t>
            </w:r>
          </w:p>
          <w:p w14:paraId="664B1C7D"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предоставления услуги.</w:t>
            </w:r>
          </w:p>
          <w:p w14:paraId="6A90DD1F"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Обучение (подготовка) по программе дополнительного</w:t>
            </w:r>
          </w:p>
          <w:p w14:paraId="527FD5D0"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профессионального образования «Психолого-социальные</w:t>
            </w:r>
          </w:p>
          <w:p w14:paraId="0D3A6774"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технологии сопровождения инвалидов в учреждениях:</w:t>
            </w:r>
          </w:p>
          <w:p w14:paraId="149F8D48" w14:textId="77777777" w:rsidR="00474F6B" w:rsidRPr="00474F6B" w:rsidRDefault="00474F6B" w:rsidP="00474F6B">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организация доступности объектов и услуг» с выдачей</w:t>
            </w:r>
          </w:p>
          <w:p w14:paraId="4300C9B4" w14:textId="47FBC937" w:rsidR="00474F6B" w:rsidRDefault="00474F6B" w:rsidP="00474F6B">
            <w:pPr>
              <w:spacing w:line="240" w:lineRule="atLeast"/>
              <w:rPr>
                <w:rFonts w:ascii="Times New Roman" w:eastAsia="Times New Roman" w:hAnsi="Times New Roman" w:cs="Times New Roman"/>
                <w:bCs/>
                <w:sz w:val="20"/>
                <w:szCs w:val="20"/>
                <w:lang w:eastAsia="ru-RU" w:bidi="ru-RU"/>
              </w:rPr>
            </w:pPr>
            <w:r w:rsidRPr="00474F6B">
              <w:rPr>
                <w:rFonts w:ascii="Times New Roman" w:eastAsia="Times New Roman" w:hAnsi="Times New Roman" w:cs="Times New Roman"/>
                <w:bCs/>
                <w:color w:val="000000" w:themeColor="text1"/>
                <w:sz w:val="20"/>
                <w:szCs w:val="20"/>
                <w:lang w:eastAsia="ru-RU" w:bidi="ru-RU"/>
              </w:rPr>
              <w:t>именного удостоверения о повышении квалификации.</w:t>
            </w:r>
          </w:p>
        </w:tc>
        <w:tc>
          <w:tcPr>
            <w:tcW w:w="1352" w:type="dxa"/>
            <w:vAlign w:val="center"/>
          </w:tcPr>
          <w:p w14:paraId="1777F506" w14:textId="072574DC"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902" w:type="dxa"/>
            <w:vAlign w:val="center"/>
          </w:tcPr>
          <w:p w14:paraId="55E26941" w14:textId="15E15786"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roofErr w:type="spellStart"/>
            <w:r>
              <w:rPr>
                <w:rFonts w:ascii="Times New Roman" w:eastAsia="Times New Roman" w:hAnsi="Times New Roman" w:cs="Times New Roman"/>
                <w:bCs/>
                <w:sz w:val="20"/>
                <w:szCs w:val="20"/>
                <w:lang w:eastAsia="ru-RU" w:bidi="ru-RU"/>
              </w:rPr>
              <w:t>Усл</w:t>
            </w:r>
            <w:proofErr w:type="spellEnd"/>
            <w:r>
              <w:rPr>
                <w:rFonts w:ascii="Times New Roman" w:eastAsia="Times New Roman" w:hAnsi="Times New Roman" w:cs="Times New Roman"/>
                <w:bCs/>
                <w:sz w:val="20"/>
                <w:szCs w:val="20"/>
                <w:lang w:eastAsia="ru-RU" w:bidi="ru-RU"/>
              </w:rPr>
              <w:t>. ед.</w:t>
            </w:r>
          </w:p>
        </w:tc>
        <w:tc>
          <w:tcPr>
            <w:tcW w:w="1395" w:type="dxa"/>
            <w:vAlign w:val="center"/>
          </w:tcPr>
          <w:p w14:paraId="06628F25" w14:textId="77777777"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
        </w:tc>
        <w:tc>
          <w:tcPr>
            <w:tcW w:w="1304" w:type="dxa"/>
            <w:vAlign w:val="center"/>
          </w:tcPr>
          <w:p w14:paraId="181A250B" w14:textId="43C5628D"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
        </w:tc>
      </w:tr>
      <w:tr w:rsidR="00474F6B" w:rsidRPr="0043101B" w14:paraId="12A23868" w14:textId="77777777" w:rsidTr="00474F6B">
        <w:tc>
          <w:tcPr>
            <w:tcW w:w="1378" w:type="dxa"/>
            <w:gridSpan w:val="2"/>
          </w:tcPr>
          <w:p w14:paraId="08C84246" w14:textId="77777777"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
        </w:tc>
        <w:tc>
          <w:tcPr>
            <w:tcW w:w="7371" w:type="dxa"/>
            <w:gridSpan w:val="5"/>
            <w:vAlign w:val="center"/>
          </w:tcPr>
          <w:p w14:paraId="3BC4CE7D" w14:textId="1046D78F"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
        </w:tc>
        <w:tc>
          <w:tcPr>
            <w:tcW w:w="1304" w:type="dxa"/>
            <w:vAlign w:val="center"/>
          </w:tcPr>
          <w:p w14:paraId="0832743F" w14:textId="77777777" w:rsidR="00474F6B" w:rsidRPr="0043101B" w:rsidRDefault="00474F6B" w:rsidP="00CA643F">
            <w:pPr>
              <w:spacing w:line="240" w:lineRule="atLeast"/>
              <w:jc w:val="center"/>
              <w:rPr>
                <w:rFonts w:ascii="Times New Roman" w:eastAsia="Times New Roman" w:hAnsi="Times New Roman" w:cs="Times New Roman"/>
                <w:bCs/>
                <w:sz w:val="20"/>
                <w:szCs w:val="20"/>
                <w:lang w:eastAsia="ru-RU" w:bidi="ru-RU"/>
              </w:rPr>
            </w:pPr>
          </w:p>
        </w:tc>
      </w:tr>
    </w:tbl>
    <w:p w14:paraId="0773233B"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72720F50" w14:textId="77777777" w:rsidR="00853280" w:rsidRDefault="003964E7" w:rsidP="00CA643F">
      <w:pPr>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Общая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составляет _________руб., в том числе НДС (___ %) _________ руб. в том числе НДС ____% ____________ (сумма прописью), с учётом коэффициента снижения, который составляет _______________.</w:t>
      </w:r>
    </w:p>
    <w:p w14:paraId="6B3943FA" w14:textId="77777777" w:rsidR="005F032E" w:rsidRDefault="005F032E" w:rsidP="00CA643F">
      <w:pPr>
        <w:spacing w:after="0" w:line="240" w:lineRule="atLeast"/>
        <w:jc w:val="both"/>
        <w:rPr>
          <w:rFonts w:ascii="Times New Roman" w:eastAsia="Times New Roman" w:hAnsi="Times New Roman" w:cs="Times New Roman"/>
          <w:sz w:val="20"/>
          <w:szCs w:val="20"/>
          <w:lang w:eastAsia="ru-RU"/>
        </w:rPr>
      </w:pPr>
    </w:p>
    <w:tbl>
      <w:tblPr>
        <w:tblW w:w="14261" w:type="dxa"/>
        <w:tblInd w:w="392" w:type="dxa"/>
        <w:tblLook w:val="04A0" w:firstRow="1" w:lastRow="0" w:firstColumn="1" w:lastColumn="0" w:noHBand="0" w:noVBand="1"/>
      </w:tblPr>
      <w:tblGrid>
        <w:gridCol w:w="5987"/>
        <w:gridCol w:w="8274"/>
      </w:tblGrid>
      <w:tr w:rsidR="008A08B1" w:rsidRPr="0043101B" w14:paraId="5C43BE4B" w14:textId="77777777" w:rsidTr="008D0C4E">
        <w:trPr>
          <w:trHeight w:val="1000"/>
        </w:trPr>
        <w:tc>
          <w:tcPr>
            <w:tcW w:w="5987" w:type="dxa"/>
          </w:tcPr>
          <w:p w14:paraId="25EB5FC2"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а:</w:t>
            </w:r>
          </w:p>
          <w:p w14:paraId="51C564FA"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BF99F2"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D81AB8E"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729F7433" w14:textId="77777777" w:rsidR="008D0C4E" w:rsidRPr="0043101B" w:rsidRDefault="008D0C4E"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_________________ Н.Н. Кузнецова</w:t>
            </w:r>
          </w:p>
          <w:p w14:paraId="6A39AE0E" w14:textId="3F82BA11" w:rsidR="008A08B1" w:rsidRPr="0043101B" w:rsidRDefault="008D0C4E" w:rsidP="00CE1E16">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r w:rsidR="008A08B1" w:rsidRPr="0043101B">
              <w:rPr>
                <w:rFonts w:ascii="Times New Roman" w:eastAsia="Times New Roman" w:hAnsi="Times New Roman" w:cs="Times New Roman"/>
                <w:snapToGrid w:val="0"/>
                <w:sz w:val="20"/>
                <w:szCs w:val="20"/>
                <w:lang w:eastAsia="ru-RU"/>
              </w:rPr>
              <w:t xml:space="preserve"> </w:t>
            </w:r>
          </w:p>
        </w:tc>
        <w:tc>
          <w:tcPr>
            <w:tcW w:w="8274" w:type="dxa"/>
          </w:tcPr>
          <w:p w14:paraId="41D72DB8" w14:textId="65872D99"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B76B02" w:rsidRPr="0043101B">
              <w:rPr>
                <w:rFonts w:ascii="Times New Roman" w:eastAsia="Times New Roman" w:hAnsi="Times New Roman" w:cs="Times New Roman"/>
                <w:b/>
                <w:sz w:val="20"/>
                <w:szCs w:val="20"/>
                <w:lang w:eastAsia="ru-RU"/>
              </w:rPr>
              <w:t>Исполнител</w:t>
            </w:r>
            <w:r w:rsidR="00074D96" w:rsidRPr="0043101B">
              <w:rPr>
                <w:rFonts w:ascii="Times New Roman" w:eastAsia="Times New Roman" w:hAnsi="Times New Roman" w:cs="Times New Roman"/>
                <w:b/>
                <w:sz w:val="20"/>
                <w:szCs w:val="20"/>
                <w:lang w:eastAsia="ru-RU"/>
              </w:rPr>
              <w:t>я</w:t>
            </w:r>
            <w:r w:rsidRPr="0043101B">
              <w:rPr>
                <w:rFonts w:ascii="Times New Roman" w:eastAsia="Times New Roman" w:hAnsi="Times New Roman" w:cs="Times New Roman"/>
                <w:b/>
                <w:sz w:val="20"/>
                <w:szCs w:val="20"/>
                <w:lang w:eastAsia="ru-RU"/>
              </w:rPr>
              <w:t>:</w:t>
            </w:r>
          </w:p>
          <w:p w14:paraId="7701D57D"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6820F6"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1C53D47"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6CCCAAC"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p>
          <w:p w14:paraId="59880851"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52B3F17A"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AE4FE81" w14:textId="77777777" w:rsidR="00FD12BB" w:rsidRPr="0043101B" w:rsidRDefault="00FD12BB" w:rsidP="00CA643F">
      <w:pPr>
        <w:keepNext/>
        <w:suppressAutoHyphens/>
        <w:spacing w:after="60" w:line="240" w:lineRule="atLeast"/>
        <w:contextualSpacing/>
        <w:jc w:val="right"/>
        <w:outlineLvl w:val="2"/>
        <w:rPr>
          <w:rFonts w:ascii="Times New Roman" w:hAnsi="Times New Roman" w:cs="Times New Roman"/>
          <w:sz w:val="24"/>
          <w:szCs w:val="24"/>
        </w:rPr>
      </w:pPr>
    </w:p>
    <w:p w14:paraId="4A856F6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1BCA18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56A03FE7" w14:textId="77777777" w:rsidR="0012124B" w:rsidRDefault="0012124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sectPr w:rsidR="0012124B" w:rsidSect="00F41F89">
      <w:headerReference w:type="default" r:id="rId10"/>
      <w:pgSz w:w="11906" w:h="16838"/>
      <w:pgMar w:top="992" w:right="709"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3963" w14:textId="77777777" w:rsidR="008216B2" w:rsidRDefault="008216B2">
      <w:pPr>
        <w:spacing w:after="0" w:line="240" w:lineRule="auto"/>
      </w:pPr>
      <w:r>
        <w:separator/>
      </w:r>
    </w:p>
  </w:endnote>
  <w:endnote w:type="continuationSeparator" w:id="0">
    <w:p w14:paraId="346548E8" w14:textId="77777777" w:rsidR="008216B2" w:rsidRDefault="0082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ora LGC Un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F1621" w14:textId="77777777" w:rsidR="008216B2" w:rsidRDefault="008216B2">
      <w:pPr>
        <w:spacing w:after="0" w:line="240" w:lineRule="auto"/>
      </w:pPr>
      <w:r>
        <w:separator/>
      </w:r>
    </w:p>
  </w:footnote>
  <w:footnote w:type="continuationSeparator" w:id="0">
    <w:p w14:paraId="468A2ACD" w14:textId="77777777" w:rsidR="008216B2" w:rsidRDefault="00821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9C6" w14:textId="77777777" w:rsidR="00CC6D20" w:rsidRPr="00454669" w:rsidRDefault="00CC6D20" w:rsidP="00F03339">
    <w:pPr>
      <w:pStyle w:val="a4"/>
      <w:framePr w:wrap="auto" w:vAnchor="text" w:hAnchor="margin" w:xAlign="center" w:y="1"/>
      <w:rPr>
        <w:rStyle w:val="a3"/>
        <w:sz w:val="16"/>
        <w:szCs w:val="16"/>
      </w:rPr>
    </w:pPr>
    <w:r w:rsidRPr="00454669">
      <w:rPr>
        <w:rStyle w:val="a3"/>
        <w:sz w:val="16"/>
        <w:szCs w:val="16"/>
      </w:rPr>
      <w:fldChar w:fldCharType="begin"/>
    </w:r>
    <w:r w:rsidRPr="00454669">
      <w:rPr>
        <w:rStyle w:val="a3"/>
        <w:sz w:val="16"/>
        <w:szCs w:val="16"/>
      </w:rPr>
      <w:instrText xml:space="preserve">PAGE  </w:instrText>
    </w:r>
    <w:r w:rsidRPr="00454669">
      <w:rPr>
        <w:rStyle w:val="a3"/>
        <w:sz w:val="16"/>
        <w:szCs w:val="16"/>
      </w:rPr>
      <w:fldChar w:fldCharType="separate"/>
    </w:r>
    <w:r w:rsidR="00E628A4">
      <w:rPr>
        <w:rStyle w:val="a3"/>
        <w:noProof/>
        <w:sz w:val="16"/>
        <w:szCs w:val="16"/>
      </w:rPr>
      <w:t>6</w:t>
    </w:r>
    <w:r w:rsidRPr="00454669">
      <w:rPr>
        <w:rStyle w:val="a3"/>
        <w:sz w:val="16"/>
        <w:szCs w:val="16"/>
      </w:rPr>
      <w:fldChar w:fldCharType="end"/>
    </w:r>
  </w:p>
  <w:p w14:paraId="44F80B00" w14:textId="77777777" w:rsidR="00CC6D20" w:rsidRDefault="00CC6D20" w:rsidP="00F03339">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30E8" w14:textId="77777777" w:rsidR="00CC6D20" w:rsidRPr="004203AD" w:rsidRDefault="00CC6D20" w:rsidP="004203A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numFmt w:val="bullet"/>
      <w:lvlText w:val="-"/>
      <w:lvlJc w:val="left"/>
      <w:pPr>
        <w:ind w:left="249" w:hanging="147"/>
      </w:pPr>
      <w:rPr>
        <w:rFonts w:ascii="Tempora LGC Uni" w:hAnsi="Tempora LGC Uni"/>
      </w:rPr>
    </w:lvl>
    <w:lvl w:ilvl="1">
      <w:numFmt w:val="bullet"/>
      <w:lvlText w:val="-"/>
      <w:lvlJc w:val="left"/>
      <w:pPr>
        <w:ind w:left="102" w:hanging="168"/>
      </w:pPr>
      <w:rPr>
        <w:rFonts w:ascii="Tempora LGC Uni" w:hAnsi="Tempora LGC Uni"/>
      </w:rPr>
    </w:lvl>
    <w:lvl w:ilvl="2">
      <w:numFmt w:val="bullet"/>
      <w:lvlText w:val="•"/>
      <w:lvlJc w:val="left"/>
      <w:pPr>
        <w:ind w:left="1267" w:hanging="168"/>
      </w:pPr>
      <w:rPr>
        <w:rFonts w:ascii="Tempora LGC Uni" w:hAnsi="Tempora LGC Uni"/>
      </w:rPr>
    </w:lvl>
    <w:lvl w:ilvl="3">
      <w:numFmt w:val="bullet"/>
      <w:lvlText w:val="•"/>
      <w:lvlJc w:val="left"/>
      <w:pPr>
        <w:ind w:left="2285" w:hanging="168"/>
      </w:pPr>
      <w:rPr>
        <w:rFonts w:ascii="Tempora LGC Uni" w:hAnsi="Tempora LGC Uni"/>
      </w:rPr>
    </w:lvl>
    <w:lvl w:ilvl="4">
      <w:numFmt w:val="bullet"/>
      <w:lvlText w:val="•"/>
      <w:lvlJc w:val="left"/>
      <w:pPr>
        <w:ind w:left="3303" w:hanging="168"/>
      </w:pPr>
      <w:rPr>
        <w:rFonts w:ascii="Tempora LGC Uni" w:hAnsi="Tempora LGC Uni"/>
      </w:rPr>
    </w:lvl>
    <w:lvl w:ilvl="5">
      <w:numFmt w:val="bullet"/>
      <w:lvlText w:val="•"/>
      <w:lvlJc w:val="left"/>
      <w:pPr>
        <w:ind w:left="4322" w:hanging="168"/>
      </w:pPr>
      <w:rPr>
        <w:rFonts w:ascii="Tempora LGC Uni" w:hAnsi="Tempora LGC Uni"/>
      </w:rPr>
    </w:lvl>
    <w:lvl w:ilvl="6">
      <w:numFmt w:val="bullet"/>
      <w:lvlText w:val="•"/>
      <w:lvlJc w:val="left"/>
      <w:pPr>
        <w:ind w:left="5340" w:hanging="168"/>
      </w:pPr>
      <w:rPr>
        <w:rFonts w:ascii="Tempora LGC Uni" w:hAnsi="Tempora LGC Uni"/>
      </w:rPr>
    </w:lvl>
    <w:lvl w:ilvl="7">
      <w:numFmt w:val="bullet"/>
      <w:lvlText w:val="•"/>
      <w:lvlJc w:val="left"/>
      <w:pPr>
        <w:ind w:left="6358" w:hanging="168"/>
      </w:pPr>
      <w:rPr>
        <w:rFonts w:ascii="Tempora LGC Uni" w:hAnsi="Tempora LGC Uni"/>
      </w:rPr>
    </w:lvl>
    <w:lvl w:ilvl="8">
      <w:numFmt w:val="bullet"/>
      <w:lvlText w:val="•"/>
      <w:lvlJc w:val="left"/>
      <w:pPr>
        <w:ind w:left="7377" w:hanging="168"/>
      </w:pPr>
      <w:rPr>
        <w:rFonts w:ascii="Tempora LGC Uni" w:hAnsi="Tempora LGC Uni"/>
      </w:rPr>
    </w:lvl>
  </w:abstractNum>
  <w:abstractNum w:abstractNumId="1" w15:restartNumberingAfterBreak="0">
    <w:nsid w:val="00000003"/>
    <w:multiLevelType w:val="multilevel"/>
    <w:tmpl w:val="00000003"/>
    <w:lvl w:ilvl="0">
      <w:numFmt w:val="bullet"/>
      <w:lvlText w:val="-"/>
      <w:lvlJc w:val="left"/>
      <w:pPr>
        <w:ind w:left="102" w:hanging="216"/>
      </w:pPr>
      <w:rPr>
        <w:rFonts w:ascii="Tempora LGC Uni" w:hAnsi="Tempora LGC Uni"/>
      </w:rPr>
    </w:lvl>
    <w:lvl w:ilvl="1">
      <w:numFmt w:val="bullet"/>
      <w:lvlText w:val="•"/>
      <w:lvlJc w:val="left"/>
      <w:pPr>
        <w:ind w:left="1104" w:hanging="216"/>
      </w:pPr>
      <w:rPr>
        <w:rFonts w:ascii="Tempora LGC Uni" w:hAnsi="Tempora LGC Uni"/>
      </w:rPr>
    </w:lvl>
    <w:lvl w:ilvl="2">
      <w:numFmt w:val="bullet"/>
      <w:lvlText w:val="•"/>
      <w:lvlJc w:val="left"/>
      <w:pPr>
        <w:ind w:left="2106" w:hanging="216"/>
      </w:pPr>
      <w:rPr>
        <w:rFonts w:ascii="Tempora LGC Uni" w:hAnsi="Tempora LGC Uni"/>
      </w:rPr>
    </w:lvl>
    <w:lvl w:ilvl="3">
      <w:numFmt w:val="bullet"/>
      <w:lvlText w:val="•"/>
      <w:lvlJc w:val="left"/>
      <w:pPr>
        <w:ind w:left="3108" w:hanging="216"/>
      </w:pPr>
      <w:rPr>
        <w:rFonts w:ascii="Tempora LGC Uni" w:hAnsi="Tempora LGC Uni"/>
      </w:rPr>
    </w:lvl>
    <w:lvl w:ilvl="4">
      <w:numFmt w:val="bullet"/>
      <w:lvlText w:val="•"/>
      <w:lvlJc w:val="left"/>
      <w:pPr>
        <w:ind w:left="4111" w:hanging="216"/>
      </w:pPr>
      <w:rPr>
        <w:rFonts w:ascii="Tempora LGC Uni" w:hAnsi="Tempora LGC Uni"/>
      </w:rPr>
    </w:lvl>
    <w:lvl w:ilvl="5">
      <w:numFmt w:val="bullet"/>
      <w:lvlText w:val="•"/>
      <w:lvlJc w:val="left"/>
      <w:pPr>
        <w:ind w:left="5113" w:hanging="216"/>
      </w:pPr>
      <w:rPr>
        <w:rFonts w:ascii="Tempora LGC Uni" w:hAnsi="Tempora LGC Uni"/>
      </w:rPr>
    </w:lvl>
    <w:lvl w:ilvl="6">
      <w:numFmt w:val="bullet"/>
      <w:lvlText w:val="•"/>
      <w:lvlJc w:val="left"/>
      <w:pPr>
        <w:ind w:left="6115" w:hanging="216"/>
      </w:pPr>
      <w:rPr>
        <w:rFonts w:ascii="Tempora LGC Uni" w:hAnsi="Tempora LGC Uni"/>
      </w:rPr>
    </w:lvl>
    <w:lvl w:ilvl="7">
      <w:numFmt w:val="bullet"/>
      <w:lvlText w:val="•"/>
      <w:lvlJc w:val="left"/>
      <w:pPr>
        <w:ind w:left="7117" w:hanging="216"/>
      </w:pPr>
      <w:rPr>
        <w:rFonts w:ascii="Tempora LGC Uni" w:hAnsi="Tempora LGC Uni"/>
      </w:rPr>
    </w:lvl>
    <w:lvl w:ilvl="8">
      <w:numFmt w:val="bullet"/>
      <w:lvlText w:val="•"/>
      <w:lvlJc w:val="left"/>
      <w:pPr>
        <w:ind w:left="8119" w:hanging="216"/>
      </w:pPr>
      <w:rPr>
        <w:rFonts w:ascii="Tempora LGC Uni" w:hAnsi="Tempora LGC Uni"/>
      </w:rPr>
    </w:lvl>
  </w:abstractNum>
  <w:abstractNum w:abstractNumId="2" w15:restartNumberingAfterBreak="0">
    <w:nsid w:val="00000004"/>
    <w:multiLevelType w:val="multilevel"/>
    <w:tmpl w:val="00000004"/>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3B30E5F"/>
    <w:multiLevelType w:val="multilevel"/>
    <w:tmpl w:val="564E3E5E"/>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rPr>
        <w:b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5" w15:restartNumberingAfterBreak="0">
    <w:nsid w:val="09955B12"/>
    <w:multiLevelType w:val="hybridMultilevel"/>
    <w:tmpl w:val="CAC09EF6"/>
    <w:lvl w:ilvl="0" w:tplc="0419000F">
      <w:start w:val="1"/>
      <w:numFmt w:val="decimal"/>
      <w:lvlText w:val="%1."/>
      <w:lvlJc w:val="left"/>
      <w:pPr>
        <w:tabs>
          <w:tab w:val="num" w:pos="720"/>
        </w:tabs>
        <w:ind w:left="720" w:hanging="360"/>
      </w:pPr>
    </w:lvl>
    <w:lvl w:ilvl="1" w:tplc="A5320F82">
      <w:start w:val="1"/>
      <w:numFmt w:val="bullet"/>
      <w:lvlText w:val="-"/>
      <w:lvlJc w:val="left"/>
      <w:pPr>
        <w:tabs>
          <w:tab w:val="num" w:pos="2025"/>
        </w:tabs>
        <w:ind w:left="2025" w:hanging="94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F805390"/>
    <w:multiLevelType w:val="hybridMultilevel"/>
    <w:tmpl w:val="0B286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A133E9"/>
    <w:multiLevelType w:val="hybridMultilevel"/>
    <w:tmpl w:val="B2201F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CD1F1C"/>
    <w:multiLevelType w:val="hybridMultilevel"/>
    <w:tmpl w:val="2D581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E162AD"/>
    <w:multiLevelType w:val="multilevel"/>
    <w:tmpl w:val="A748F5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3DD363B"/>
    <w:multiLevelType w:val="multilevel"/>
    <w:tmpl w:val="48DEC860"/>
    <w:lvl w:ilvl="0">
      <w:start w:val="8"/>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1"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2"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86A6C50"/>
    <w:multiLevelType w:val="multilevel"/>
    <w:tmpl w:val="138EAF6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6AD952C1"/>
    <w:multiLevelType w:val="hybridMultilevel"/>
    <w:tmpl w:val="7F5EB60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num w:numId="1" w16cid:durableId="1690058531">
    <w:abstractNumId w:val="12"/>
  </w:num>
  <w:num w:numId="2" w16cid:durableId="2554031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6658203">
    <w:abstractNumId w:val="4"/>
  </w:num>
  <w:num w:numId="4" w16cid:durableId="1946379615">
    <w:abstractNumId w:val="15"/>
  </w:num>
  <w:num w:numId="5" w16cid:durableId="840589235">
    <w:abstractNumId w:val="7"/>
  </w:num>
  <w:num w:numId="6" w16cid:durableId="2091196993">
    <w:abstractNumId w:val="0"/>
  </w:num>
  <w:num w:numId="7" w16cid:durableId="2058622903">
    <w:abstractNumId w:val="1"/>
  </w:num>
  <w:num w:numId="8" w16cid:durableId="1412855299">
    <w:abstractNumId w:val="10"/>
  </w:num>
  <w:num w:numId="9" w16cid:durableId="823468186">
    <w:abstractNumId w:val="14"/>
  </w:num>
  <w:num w:numId="10" w16cid:durableId="831146268">
    <w:abstractNumId w:val="13"/>
  </w:num>
  <w:num w:numId="11" w16cid:durableId="374546852">
    <w:abstractNumId w:val="11"/>
  </w:num>
  <w:num w:numId="12" w16cid:durableId="1601916559">
    <w:abstractNumId w:val="9"/>
  </w:num>
  <w:num w:numId="13" w16cid:durableId="18555291">
    <w:abstractNumId w:val="5"/>
  </w:num>
  <w:num w:numId="14" w16cid:durableId="1620801330">
    <w:abstractNumId w:val="8"/>
  </w:num>
  <w:num w:numId="15" w16cid:durableId="409472539">
    <w:abstractNumId w:val="6"/>
  </w:num>
  <w:num w:numId="16" w16cid:durableId="6955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6A"/>
    <w:rsid w:val="00005D65"/>
    <w:rsid w:val="00006C2B"/>
    <w:rsid w:val="00006F0E"/>
    <w:rsid w:val="00007E34"/>
    <w:rsid w:val="00015618"/>
    <w:rsid w:val="00021B4B"/>
    <w:rsid w:val="00022EFD"/>
    <w:rsid w:val="00030060"/>
    <w:rsid w:val="000337CF"/>
    <w:rsid w:val="00052730"/>
    <w:rsid w:val="00053BD1"/>
    <w:rsid w:val="00053FD9"/>
    <w:rsid w:val="00063782"/>
    <w:rsid w:val="00065AA6"/>
    <w:rsid w:val="000673EA"/>
    <w:rsid w:val="00074D96"/>
    <w:rsid w:val="00092BED"/>
    <w:rsid w:val="00093E0D"/>
    <w:rsid w:val="000971DD"/>
    <w:rsid w:val="000A219F"/>
    <w:rsid w:val="000B2C1E"/>
    <w:rsid w:val="000B59B4"/>
    <w:rsid w:val="000B7D67"/>
    <w:rsid w:val="000D042E"/>
    <w:rsid w:val="000D3976"/>
    <w:rsid w:val="000D7C15"/>
    <w:rsid w:val="000E2C30"/>
    <w:rsid w:val="000E2EAC"/>
    <w:rsid w:val="000E7806"/>
    <w:rsid w:val="000E7B45"/>
    <w:rsid w:val="000F114A"/>
    <w:rsid w:val="000F2458"/>
    <w:rsid w:val="000F58AA"/>
    <w:rsid w:val="0010269B"/>
    <w:rsid w:val="00105C05"/>
    <w:rsid w:val="00106D81"/>
    <w:rsid w:val="001105E5"/>
    <w:rsid w:val="0011324A"/>
    <w:rsid w:val="001160FF"/>
    <w:rsid w:val="001179F2"/>
    <w:rsid w:val="0012124B"/>
    <w:rsid w:val="00122662"/>
    <w:rsid w:val="00124AB8"/>
    <w:rsid w:val="001260A0"/>
    <w:rsid w:val="0012791D"/>
    <w:rsid w:val="001311B7"/>
    <w:rsid w:val="00133627"/>
    <w:rsid w:val="001565FC"/>
    <w:rsid w:val="00160571"/>
    <w:rsid w:val="00162ED8"/>
    <w:rsid w:val="00174E9D"/>
    <w:rsid w:val="00180993"/>
    <w:rsid w:val="00180EC3"/>
    <w:rsid w:val="00181353"/>
    <w:rsid w:val="00183E02"/>
    <w:rsid w:val="0018443E"/>
    <w:rsid w:val="00190DE9"/>
    <w:rsid w:val="00191DB6"/>
    <w:rsid w:val="001929D6"/>
    <w:rsid w:val="001968A1"/>
    <w:rsid w:val="001A0DD1"/>
    <w:rsid w:val="001B2A41"/>
    <w:rsid w:val="001B3B3A"/>
    <w:rsid w:val="001C1D7F"/>
    <w:rsid w:val="001C6F1C"/>
    <w:rsid w:val="001D03C4"/>
    <w:rsid w:val="001D0C90"/>
    <w:rsid w:val="001D5BD3"/>
    <w:rsid w:val="001D6DEA"/>
    <w:rsid w:val="001E050F"/>
    <w:rsid w:val="001E537C"/>
    <w:rsid w:val="001E7E42"/>
    <w:rsid w:val="001F2B0B"/>
    <w:rsid w:val="001F2FC2"/>
    <w:rsid w:val="001F6F5E"/>
    <w:rsid w:val="00203E21"/>
    <w:rsid w:val="002109C3"/>
    <w:rsid w:val="00216644"/>
    <w:rsid w:val="00216951"/>
    <w:rsid w:val="00216BC2"/>
    <w:rsid w:val="00222B02"/>
    <w:rsid w:val="00223636"/>
    <w:rsid w:val="0022676E"/>
    <w:rsid w:val="00226BCF"/>
    <w:rsid w:val="00227FF5"/>
    <w:rsid w:val="00230443"/>
    <w:rsid w:val="00234839"/>
    <w:rsid w:val="00244E8F"/>
    <w:rsid w:val="00245322"/>
    <w:rsid w:val="002520F3"/>
    <w:rsid w:val="002546BE"/>
    <w:rsid w:val="002554E6"/>
    <w:rsid w:val="00270A47"/>
    <w:rsid w:val="00271E9A"/>
    <w:rsid w:val="00281467"/>
    <w:rsid w:val="002823A6"/>
    <w:rsid w:val="0029009B"/>
    <w:rsid w:val="00290EED"/>
    <w:rsid w:val="00296CA6"/>
    <w:rsid w:val="00296D48"/>
    <w:rsid w:val="002B4141"/>
    <w:rsid w:val="002C37AF"/>
    <w:rsid w:val="002C3F30"/>
    <w:rsid w:val="002C4ADC"/>
    <w:rsid w:val="002C7DFC"/>
    <w:rsid w:val="002D0655"/>
    <w:rsid w:val="002D3464"/>
    <w:rsid w:val="002D73C6"/>
    <w:rsid w:val="002E6315"/>
    <w:rsid w:val="002E7CB2"/>
    <w:rsid w:val="002F4D24"/>
    <w:rsid w:val="002F7193"/>
    <w:rsid w:val="002F79C3"/>
    <w:rsid w:val="003000BF"/>
    <w:rsid w:val="003041B4"/>
    <w:rsid w:val="0030662F"/>
    <w:rsid w:val="00314B44"/>
    <w:rsid w:val="003214D5"/>
    <w:rsid w:val="00322FC8"/>
    <w:rsid w:val="003233D3"/>
    <w:rsid w:val="00326598"/>
    <w:rsid w:val="0032765F"/>
    <w:rsid w:val="00340946"/>
    <w:rsid w:val="00346917"/>
    <w:rsid w:val="00350C0E"/>
    <w:rsid w:val="003534BA"/>
    <w:rsid w:val="00353A0F"/>
    <w:rsid w:val="00363609"/>
    <w:rsid w:val="00366DCF"/>
    <w:rsid w:val="003704C1"/>
    <w:rsid w:val="00370EDE"/>
    <w:rsid w:val="00371561"/>
    <w:rsid w:val="00372C1D"/>
    <w:rsid w:val="00372E2B"/>
    <w:rsid w:val="00374111"/>
    <w:rsid w:val="00377B69"/>
    <w:rsid w:val="00382398"/>
    <w:rsid w:val="00384FE5"/>
    <w:rsid w:val="003903DC"/>
    <w:rsid w:val="00392FBC"/>
    <w:rsid w:val="003964E7"/>
    <w:rsid w:val="003B0A98"/>
    <w:rsid w:val="003B4030"/>
    <w:rsid w:val="003C48C4"/>
    <w:rsid w:val="003C5A19"/>
    <w:rsid w:val="003C5F5F"/>
    <w:rsid w:val="003C7D4A"/>
    <w:rsid w:val="003D4170"/>
    <w:rsid w:val="003D5CA9"/>
    <w:rsid w:val="003E3810"/>
    <w:rsid w:val="003E420B"/>
    <w:rsid w:val="003F74D1"/>
    <w:rsid w:val="0040051A"/>
    <w:rsid w:val="00402BD2"/>
    <w:rsid w:val="00411148"/>
    <w:rsid w:val="00414AA8"/>
    <w:rsid w:val="00415EBC"/>
    <w:rsid w:val="00415F24"/>
    <w:rsid w:val="004203AD"/>
    <w:rsid w:val="00426327"/>
    <w:rsid w:val="00427588"/>
    <w:rsid w:val="00427B57"/>
    <w:rsid w:val="0043101B"/>
    <w:rsid w:val="0043379E"/>
    <w:rsid w:val="004525D8"/>
    <w:rsid w:val="00453EBD"/>
    <w:rsid w:val="00460BD8"/>
    <w:rsid w:val="004629AA"/>
    <w:rsid w:val="00463DDB"/>
    <w:rsid w:val="004713FE"/>
    <w:rsid w:val="004724B7"/>
    <w:rsid w:val="0047475F"/>
    <w:rsid w:val="00474F6B"/>
    <w:rsid w:val="00476D1D"/>
    <w:rsid w:val="00490F1A"/>
    <w:rsid w:val="00493CBC"/>
    <w:rsid w:val="004944FF"/>
    <w:rsid w:val="004A055D"/>
    <w:rsid w:val="004A50A1"/>
    <w:rsid w:val="004B6163"/>
    <w:rsid w:val="004C1BF5"/>
    <w:rsid w:val="004C229D"/>
    <w:rsid w:val="004D12EB"/>
    <w:rsid w:val="004D53D0"/>
    <w:rsid w:val="004D5867"/>
    <w:rsid w:val="004E21B7"/>
    <w:rsid w:val="00502032"/>
    <w:rsid w:val="005022EE"/>
    <w:rsid w:val="005073AD"/>
    <w:rsid w:val="005113F9"/>
    <w:rsid w:val="0052201C"/>
    <w:rsid w:val="00522959"/>
    <w:rsid w:val="005234C9"/>
    <w:rsid w:val="005236E9"/>
    <w:rsid w:val="00526FDF"/>
    <w:rsid w:val="005301F7"/>
    <w:rsid w:val="005377C2"/>
    <w:rsid w:val="005434FC"/>
    <w:rsid w:val="00545445"/>
    <w:rsid w:val="00550216"/>
    <w:rsid w:val="005648CC"/>
    <w:rsid w:val="00565293"/>
    <w:rsid w:val="00565FE4"/>
    <w:rsid w:val="005708EE"/>
    <w:rsid w:val="00571F71"/>
    <w:rsid w:val="00572895"/>
    <w:rsid w:val="005767B2"/>
    <w:rsid w:val="0058503E"/>
    <w:rsid w:val="005873F5"/>
    <w:rsid w:val="005915DF"/>
    <w:rsid w:val="0059552B"/>
    <w:rsid w:val="005A3A18"/>
    <w:rsid w:val="005B25BA"/>
    <w:rsid w:val="005B7F86"/>
    <w:rsid w:val="005C2FB1"/>
    <w:rsid w:val="005C3F07"/>
    <w:rsid w:val="005C5714"/>
    <w:rsid w:val="005C66BA"/>
    <w:rsid w:val="005D2D66"/>
    <w:rsid w:val="005E1270"/>
    <w:rsid w:val="005E4114"/>
    <w:rsid w:val="005E526A"/>
    <w:rsid w:val="005E5702"/>
    <w:rsid w:val="005F032E"/>
    <w:rsid w:val="005F1DE5"/>
    <w:rsid w:val="005F6CFA"/>
    <w:rsid w:val="006006F7"/>
    <w:rsid w:val="00617D9F"/>
    <w:rsid w:val="00620B2E"/>
    <w:rsid w:val="00623AC4"/>
    <w:rsid w:val="00635A14"/>
    <w:rsid w:val="00637B32"/>
    <w:rsid w:val="00641573"/>
    <w:rsid w:val="00642868"/>
    <w:rsid w:val="006469C0"/>
    <w:rsid w:val="00654630"/>
    <w:rsid w:val="006649EA"/>
    <w:rsid w:val="006808BF"/>
    <w:rsid w:val="00685851"/>
    <w:rsid w:val="00691A96"/>
    <w:rsid w:val="00693219"/>
    <w:rsid w:val="006943B2"/>
    <w:rsid w:val="006A0F47"/>
    <w:rsid w:val="006B153E"/>
    <w:rsid w:val="006C4129"/>
    <w:rsid w:val="006C5359"/>
    <w:rsid w:val="006C6D7E"/>
    <w:rsid w:val="006D3A4F"/>
    <w:rsid w:val="006E20F8"/>
    <w:rsid w:val="006E369B"/>
    <w:rsid w:val="006F0CA9"/>
    <w:rsid w:val="006F3DF3"/>
    <w:rsid w:val="006F7A48"/>
    <w:rsid w:val="00702754"/>
    <w:rsid w:val="007057C5"/>
    <w:rsid w:val="00712F25"/>
    <w:rsid w:val="00722984"/>
    <w:rsid w:val="007275B5"/>
    <w:rsid w:val="007301AB"/>
    <w:rsid w:val="007336E9"/>
    <w:rsid w:val="00740ECB"/>
    <w:rsid w:val="00741924"/>
    <w:rsid w:val="00744C4E"/>
    <w:rsid w:val="007462D8"/>
    <w:rsid w:val="007571A0"/>
    <w:rsid w:val="007575EA"/>
    <w:rsid w:val="00766BD4"/>
    <w:rsid w:val="007711E4"/>
    <w:rsid w:val="00773BED"/>
    <w:rsid w:val="007757FB"/>
    <w:rsid w:val="007760FC"/>
    <w:rsid w:val="0077790F"/>
    <w:rsid w:val="007807C8"/>
    <w:rsid w:val="00780AF6"/>
    <w:rsid w:val="00783194"/>
    <w:rsid w:val="00784E55"/>
    <w:rsid w:val="007A1AD0"/>
    <w:rsid w:val="007B0BD6"/>
    <w:rsid w:val="007B118F"/>
    <w:rsid w:val="007B7E41"/>
    <w:rsid w:val="007C4E5A"/>
    <w:rsid w:val="007D1637"/>
    <w:rsid w:val="007D6F16"/>
    <w:rsid w:val="007E1A0A"/>
    <w:rsid w:val="007E74B9"/>
    <w:rsid w:val="007F1A89"/>
    <w:rsid w:val="007F4379"/>
    <w:rsid w:val="007F59AE"/>
    <w:rsid w:val="008008C6"/>
    <w:rsid w:val="008050F5"/>
    <w:rsid w:val="0080555A"/>
    <w:rsid w:val="00806EAC"/>
    <w:rsid w:val="0081163C"/>
    <w:rsid w:val="008202EE"/>
    <w:rsid w:val="008216B2"/>
    <w:rsid w:val="00821E86"/>
    <w:rsid w:val="00823650"/>
    <w:rsid w:val="00823817"/>
    <w:rsid w:val="00823C0B"/>
    <w:rsid w:val="00824421"/>
    <w:rsid w:val="00824D4C"/>
    <w:rsid w:val="0083636E"/>
    <w:rsid w:val="00843F73"/>
    <w:rsid w:val="00844216"/>
    <w:rsid w:val="00853280"/>
    <w:rsid w:val="00857B50"/>
    <w:rsid w:val="008629DD"/>
    <w:rsid w:val="00865B56"/>
    <w:rsid w:val="00880D68"/>
    <w:rsid w:val="00880DBC"/>
    <w:rsid w:val="0088170E"/>
    <w:rsid w:val="00887309"/>
    <w:rsid w:val="00893C8B"/>
    <w:rsid w:val="008A08B1"/>
    <w:rsid w:val="008A58E6"/>
    <w:rsid w:val="008B0C47"/>
    <w:rsid w:val="008B3CD3"/>
    <w:rsid w:val="008B5A70"/>
    <w:rsid w:val="008C13A0"/>
    <w:rsid w:val="008D0C4E"/>
    <w:rsid w:val="008D1314"/>
    <w:rsid w:val="008E08B0"/>
    <w:rsid w:val="008E3B18"/>
    <w:rsid w:val="008E5E9C"/>
    <w:rsid w:val="008F1B35"/>
    <w:rsid w:val="008F23DF"/>
    <w:rsid w:val="008F5B5F"/>
    <w:rsid w:val="00906D46"/>
    <w:rsid w:val="0091468E"/>
    <w:rsid w:val="009211F1"/>
    <w:rsid w:val="009303FA"/>
    <w:rsid w:val="00944C17"/>
    <w:rsid w:val="009530B1"/>
    <w:rsid w:val="00956789"/>
    <w:rsid w:val="00957BB1"/>
    <w:rsid w:val="00960F66"/>
    <w:rsid w:val="009640D4"/>
    <w:rsid w:val="00974435"/>
    <w:rsid w:val="00992240"/>
    <w:rsid w:val="009A0DC5"/>
    <w:rsid w:val="009A1888"/>
    <w:rsid w:val="009A5FDF"/>
    <w:rsid w:val="009A6B08"/>
    <w:rsid w:val="009B00C2"/>
    <w:rsid w:val="009B2AED"/>
    <w:rsid w:val="009B62AE"/>
    <w:rsid w:val="009C1074"/>
    <w:rsid w:val="009C2015"/>
    <w:rsid w:val="009C4663"/>
    <w:rsid w:val="009C71DB"/>
    <w:rsid w:val="009D0442"/>
    <w:rsid w:val="009D11AB"/>
    <w:rsid w:val="009D430C"/>
    <w:rsid w:val="009E382B"/>
    <w:rsid w:val="009E5C12"/>
    <w:rsid w:val="009E6984"/>
    <w:rsid w:val="009F0223"/>
    <w:rsid w:val="009F0D59"/>
    <w:rsid w:val="009F5BDB"/>
    <w:rsid w:val="009F662B"/>
    <w:rsid w:val="00A0166A"/>
    <w:rsid w:val="00A07337"/>
    <w:rsid w:val="00A14833"/>
    <w:rsid w:val="00A17B24"/>
    <w:rsid w:val="00A24C21"/>
    <w:rsid w:val="00A25086"/>
    <w:rsid w:val="00A27D2F"/>
    <w:rsid w:val="00A3085A"/>
    <w:rsid w:val="00A33783"/>
    <w:rsid w:val="00A3780A"/>
    <w:rsid w:val="00A42306"/>
    <w:rsid w:val="00A42F64"/>
    <w:rsid w:val="00A43C22"/>
    <w:rsid w:val="00A44652"/>
    <w:rsid w:val="00A54B6E"/>
    <w:rsid w:val="00A55E41"/>
    <w:rsid w:val="00A62E28"/>
    <w:rsid w:val="00A7135F"/>
    <w:rsid w:val="00A76997"/>
    <w:rsid w:val="00A77205"/>
    <w:rsid w:val="00A87DA1"/>
    <w:rsid w:val="00A904B9"/>
    <w:rsid w:val="00A9497F"/>
    <w:rsid w:val="00A95F4B"/>
    <w:rsid w:val="00A97489"/>
    <w:rsid w:val="00AA17CF"/>
    <w:rsid w:val="00AB4CB2"/>
    <w:rsid w:val="00AB6923"/>
    <w:rsid w:val="00AB6DFC"/>
    <w:rsid w:val="00AB721E"/>
    <w:rsid w:val="00AC05F5"/>
    <w:rsid w:val="00AC1B45"/>
    <w:rsid w:val="00AD69D8"/>
    <w:rsid w:val="00AE20C5"/>
    <w:rsid w:val="00AE30A6"/>
    <w:rsid w:val="00AE33C1"/>
    <w:rsid w:val="00AE5354"/>
    <w:rsid w:val="00AE72EA"/>
    <w:rsid w:val="00AE7634"/>
    <w:rsid w:val="00AF49A7"/>
    <w:rsid w:val="00AF66E9"/>
    <w:rsid w:val="00AF7232"/>
    <w:rsid w:val="00AF79C3"/>
    <w:rsid w:val="00B000F9"/>
    <w:rsid w:val="00B04F7B"/>
    <w:rsid w:val="00B054A6"/>
    <w:rsid w:val="00B12732"/>
    <w:rsid w:val="00B209EF"/>
    <w:rsid w:val="00B2136A"/>
    <w:rsid w:val="00B32A59"/>
    <w:rsid w:val="00B3448B"/>
    <w:rsid w:val="00B408FD"/>
    <w:rsid w:val="00B426B3"/>
    <w:rsid w:val="00B443CB"/>
    <w:rsid w:val="00B5458C"/>
    <w:rsid w:val="00B70740"/>
    <w:rsid w:val="00B70F42"/>
    <w:rsid w:val="00B76B02"/>
    <w:rsid w:val="00B778C6"/>
    <w:rsid w:val="00B809F7"/>
    <w:rsid w:val="00B95455"/>
    <w:rsid w:val="00B9572E"/>
    <w:rsid w:val="00BA002C"/>
    <w:rsid w:val="00BA2CF9"/>
    <w:rsid w:val="00BA596E"/>
    <w:rsid w:val="00BA7E22"/>
    <w:rsid w:val="00BB3C91"/>
    <w:rsid w:val="00BB4917"/>
    <w:rsid w:val="00BB6DA5"/>
    <w:rsid w:val="00BC15A3"/>
    <w:rsid w:val="00BC2151"/>
    <w:rsid w:val="00BC4232"/>
    <w:rsid w:val="00BC4B76"/>
    <w:rsid w:val="00BC6DFF"/>
    <w:rsid w:val="00BD4045"/>
    <w:rsid w:val="00BD43F1"/>
    <w:rsid w:val="00BF16AA"/>
    <w:rsid w:val="00BF4ACF"/>
    <w:rsid w:val="00C03135"/>
    <w:rsid w:val="00C05A4A"/>
    <w:rsid w:val="00C10919"/>
    <w:rsid w:val="00C1373B"/>
    <w:rsid w:val="00C30FF1"/>
    <w:rsid w:val="00C36159"/>
    <w:rsid w:val="00C37DD2"/>
    <w:rsid w:val="00C40D18"/>
    <w:rsid w:val="00C43ABE"/>
    <w:rsid w:val="00C5535E"/>
    <w:rsid w:val="00C5690A"/>
    <w:rsid w:val="00C612C0"/>
    <w:rsid w:val="00C67C14"/>
    <w:rsid w:val="00C74238"/>
    <w:rsid w:val="00C763E0"/>
    <w:rsid w:val="00C82D24"/>
    <w:rsid w:val="00C835AA"/>
    <w:rsid w:val="00C918F5"/>
    <w:rsid w:val="00C945BA"/>
    <w:rsid w:val="00C95E77"/>
    <w:rsid w:val="00CA1AC2"/>
    <w:rsid w:val="00CA643F"/>
    <w:rsid w:val="00CA7374"/>
    <w:rsid w:val="00CA78FD"/>
    <w:rsid w:val="00CB2413"/>
    <w:rsid w:val="00CC2AC4"/>
    <w:rsid w:val="00CC6D20"/>
    <w:rsid w:val="00CC6E1F"/>
    <w:rsid w:val="00CD02E0"/>
    <w:rsid w:val="00CE1E16"/>
    <w:rsid w:val="00CE75F3"/>
    <w:rsid w:val="00CF14F4"/>
    <w:rsid w:val="00CF1F66"/>
    <w:rsid w:val="00CF2AB9"/>
    <w:rsid w:val="00CF3BF2"/>
    <w:rsid w:val="00CF5230"/>
    <w:rsid w:val="00CF68E3"/>
    <w:rsid w:val="00D03CD5"/>
    <w:rsid w:val="00D045B7"/>
    <w:rsid w:val="00D0770B"/>
    <w:rsid w:val="00D102AE"/>
    <w:rsid w:val="00D1130A"/>
    <w:rsid w:val="00D301D2"/>
    <w:rsid w:val="00D30419"/>
    <w:rsid w:val="00D31C24"/>
    <w:rsid w:val="00D35047"/>
    <w:rsid w:val="00D36A20"/>
    <w:rsid w:val="00D37A81"/>
    <w:rsid w:val="00D4529F"/>
    <w:rsid w:val="00D51298"/>
    <w:rsid w:val="00D544AA"/>
    <w:rsid w:val="00D557CC"/>
    <w:rsid w:val="00D615A8"/>
    <w:rsid w:val="00D62762"/>
    <w:rsid w:val="00D66687"/>
    <w:rsid w:val="00D740B5"/>
    <w:rsid w:val="00D748C2"/>
    <w:rsid w:val="00D82FC1"/>
    <w:rsid w:val="00D8447E"/>
    <w:rsid w:val="00D85849"/>
    <w:rsid w:val="00D87E1F"/>
    <w:rsid w:val="00D9652F"/>
    <w:rsid w:val="00DA3030"/>
    <w:rsid w:val="00DA687B"/>
    <w:rsid w:val="00DA687C"/>
    <w:rsid w:val="00DB0C16"/>
    <w:rsid w:val="00DB3CB8"/>
    <w:rsid w:val="00DB6A1B"/>
    <w:rsid w:val="00DC0BDA"/>
    <w:rsid w:val="00DC49A3"/>
    <w:rsid w:val="00DC6165"/>
    <w:rsid w:val="00DD0A96"/>
    <w:rsid w:val="00DD2428"/>
    <w:rsid w:val="00DD4637"/>
    <w:rsid w:val="00DD6AC8"/>
    <w:rsid w:val="00DE1136"/>
    <w:rsid w:val="00DE7CBF"/>
    <w:rsid w:val="00DF009F"/>
    <w:rsid w:val="00DF53AE"/>
    <w:rsid w:val="00DF5757"/>
    <w:rsid w:val="00DF7157"/>
    <w:rsid w:val="00E033BE"/>
    <w:rsid w:val="00E03E9E"/>
    <w:rsid w:val="00E1157F"/>
    <w:rsid w:val="00E125D5"/>
    <w:rsid w:val="00E13DF3"/>
    <w:rsid w:val="00E14010"/>
    <w:rsid w:val="00E21E21"/>
    <w:rsid w:val="00E270E3"/>
    <w:rsid w:val="00E34458"/>
    <w:rsid w:val="00E46650"/>
    <w:rsid w:val="00E5339D"/>
    <w:rsid w:val="00E5393B"/>
    <w:rsid w:val="00E5608A"/>
    <w:rsid w:val="00E560F0"/>
    <w:rsid w:val="00E6014C"/>
    <w:rsid w:val="00E628A4"/>
    <w:rsid w:val="00E728F7"/>
    <w:rsid w:val="00E91E89"/>
    <w:rsid w:val="00E93B94"/>
    <w:rsid w:val="00E95879"/>
    <w:rsid w:val="00E95E3F"/>
    <w:rsid w:val="00EA0E44"/>
    <w:rsid w:val="00EA3765"/>
    <w:rsid w:val="00EB43B0"/>
    <w:rsid w:val="00EC27C2"/>
    <w:rsid w:val="00EC3D02"/>
    <w:rsid w:val="00EC6CDB"/>
    <w:rsid w:val="00ED3155"/>
    <w:rsid w:val="00ED43AA"/>
    <w:rsid w:val="00EE0083"/>
    <w:rsid w:val="00EF0564"/>
    <w:rsid w:val="00EF3160"/>
    <w:rsid w:val="00F01CC9"/>
    <w:rsid w:val="00F03339"/>
    <w:rsid w:val="00F16BE7"/>
    <w:rsid w:val="00F243FA"/>
    <w:rsid w:val="00F31712"/>
    <w:rsid w:val="00F33CE0"/>
    <w:rsid w:val="00F34D14"/>
    <w:rsid w:val="00F35813"/>
    <w:rsid w:val="00F408ED"/>
    <w:rsid w:val="00F41F89"/>
    <w:rsid w:val="00F43491"/>
    <w:rsid w:val="00F43664"/>
    <w:rsid w:val="00F461C4"/>
    <w:rsid w:val="00F466F7"/>
    <w:rsid w:val="00F50F8A"/>
    <w:rsid w:val="00F54DDA"/>
    <w:rsid w:val="00F5669D"/>
    <w:rsid w:val="00F60DB5"/>
    <w:rsid w:val="00F66F54"/>
    <w:rsid w:val="00F83613"/>
    <w:rsid w:val="00F94DAB"/>
    <w:rsid w:val="00FB1ED8"/>
    <w:rsid w:val="00FC1F84"/>
    <w:rsid w:val="00FD12BB"/>
    <w:rsid w:val="00FD3B3E"/>
    <w:rsid w:val="00FD3DB5"/>
    <w:rsid w:val="00FD5D99"/>
    <w:rsid w:val="00FE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65432"/>
  <w15:docId w15:val="{76E9B01F-031D-4580-858F-CF387F30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F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F03339"/>
    <w:rPr>
      <w:rFonts w:cs="Times New Roman"/>
    </w:rPr>
  </w:style>
  <w:style w:type="paragraph" w:styleId="a4">
    <w:name w:val="header"/>
    <w:basedOn w:val="a"/>
    <w:link w:val="a5"/>
    <w:uiPriority w:val="99"/>
    <w:rsid w:val="00F033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03339"/>
    <w:rPr>
      <w:rFonts w:ascii="Times New Roman" w:eastAsia="Times New Roman" w:hAnsi="Times New Roman" w:cs="Times New Roman"/>
      <w:sz w:val="24"/>
      <w:szCs w:val="24"/>
      <w:lang w:eastAsia="ru-RU"/>
    </w:rPr>
  </w:style>
  <w:style w:type="paragraph" w:styleId="a6">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7"/>
    <w:uiPriority w:val="34"/>
    <w:qFormat/>
    <w:rsid w:val="00F03339"/>
    <w:pPr>
      <w:ind w:left="720"/>
      <w:contextualSpacing/>
    </w:pPr>
  </w:style>
  <w:style w:type="paragraph" w:styleId="a8">
    <w:name w:val="Balloon Text"/>
    <w:basedOn w:val="a"/>
    <w:link w:val="a9"/>
    <w:uiPriority w:val="99"/>
    <w:semiHidden/>
    <w:unhideWhenUsed/>
    <w:rsid w:val="00BA002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002C"/>
    <w:rPr>
      <w:rFonts w:ascii="Segoe UI" w:hAnsi="Segoe UI" w:cs="Segoe UI"/>
      <w:sz w:val="18"/>
      <w:szCs w:val="18"/>
    </w:rPr>
  </w:style>
  <w:style w:type="character" w:customStyle="1" w:styleId="a7">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6"/>
    <w:uiPriority w:val="34"/>
    <w:locked/>
    <w:rsid w:val="00C40D18"/>
  </w:style>
  <w:style w:type="character" w:styleId="aa">
    <w:name w:val="Hyperlink"/>
    <w:basedOn w:val="a0"/>
    <w:uiPriority w:val="99"/>
    <w:unhideWhenUsed/>
    <w:rsid w:val="00C40D18"/>
    <w:rPr>
      <w:color w:val="0563C1" w:themeColor="hyperlink"/>
      <w:u w:val="single"/>
    </w:rPr>
  </w:style>
  <w:style w:type="paragraph" w:styleId="ab">
    <w:name w:val="Title"/>
    <w:basedOn w:val="a"/>
    <w:next w:val="a"/>
    <w:link w:val="ac"/>
    <w:uiPriority w:val="10"/>
    <w:qFormat/>
    <w:rsid w:val="00853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853280"/>
    <w:rPr>
      <w:rFonts w:asciiTheme="majorHAnsi" w:eastAsiaTheme="majorEastAsia" w:hAnsiTheme="majorHAnsi" w:cstheme="majorBidi"/>
      <w:spacing w:val="-10"/>
      <w:kern w:val="28"/>
      <w:sz w:val="56"/>
      <w:szCs w:val="56"/>
    </w:rPr>
  </w:style>
  <w:style w:type="paragraph" w:styleId="ad">
    <w:name w:val="footer"/>
    <w:basedOn w:val="a"/>
    <w:link w:val="ae"/>
    <w:uiPriority w:val="99"/>
    <w:unhideWhenUsed/>
    <w:rsid w:val="0085328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3280"/>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11 Знак"/>
    <w:basedOn w:val="a0"/>
    <w:link w:val="af0"/>
    <w:uiPriority w:val="99"/>
    <w:locked/>
    <w:rsid w:val="009A1888"/>
    <w:rPr>
      <w:sz w:val="20"/>
      <w:szCs w:val="20"/>
    </w:rPr>
  </w:style>
  <w:style w:type="paragraph" w:styleId="a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1,Знак21"/>
    <w:basedOn w:val="a"/>
    <w:link w:val="af"/>
    <w:uiPriority w:val="99"/>
    <w:unhideWhenUsed/>
    <w:qFormat/>
    <w:rsid w:val="009A1888"/>
    <w:pPr>
      <w:spacing w:after="0" w:line="240" w:lineRule="auto"/>
    </w:pPr>
    <w:rPr>
      <w:sz w:val="20"/>
      <w:szCs w:val="20"/>
    </w:rPr>
  </w:style>
  <w:style w:type="character" w:customStyle="1" w:styleId="1">
    <w:name w:val="Текст сноски Знак1"/>
    <w:basedOn w:val="a0"/>
    <w:uiPriority w:val="99"/>
    <w:semiHidden/>
    <w:rsid w:val="009A1888"/>
    <w:rPr>
      <w:sz w:val="20"/>
      <w:szCs w:val="20"/>
    </w:rPr>
  </w:style>
  <w:style w:type="character" w:styleId="af1">
    <w:name w:val="footnote reference"/>
    <w:basedOn w:val="a0"/>
    <w:uiPriority w:val="99"/>
    <w:unhideWhenUsed/>
    <w:rsid w:val="009A1888"/>
    <w:rPr>
      <w:vertAlign w:val="superscript"/>
    </w:rPr>
  </w:style>
  <w:style w:type="table" w:styleId="af2">
    <w:name w:val="Table Grid"/>
    <w:basedOn w:val="a1"/>
    <w:uiPriority w:val="39"/>
    <w:rsid w:val="00BD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unhideWhenUsed/>
    <w:rsid w:val="0012124B"/>
    <w:pPr>
      <w:spacing w:after="120" w:line="276" w:lineRule="auto"/>
    </w:pPr>
    <w:rPr>
      <w:rFonts w:ascii="Calibri" w:eastAsia="Calibri" w:hAnsi="Calibri" w:cs="Times New Roman"/>
    </w:rPr>
  </w:style>
  <w:style w:type="character" w:customStyle="1" w:styleId="af4">
    <w:name w:val="Основной текст Знак"/>
    <w:basedOn w:val="a0"/>
    <w:link w:val="af3"/>
    <w:uiPriority w:val="99"/>
    <w:rsid w:val="0012124B"/>
    <w:rPr>
      <w:rFonts w:ascii="Calibri" w:eastAsia="Calibri" w:hAnsi="Calibri" w:cs="Times New Roman"/>
    </w:rPr>
  </w:style>
  <w:style w:type="character" w:styleId="af5">
    <w:name w:val="Strong"/>
    <w:qFormat/>
    <w:rsid w:val="0012124B"/>
    <w:rPr>
      <w:b/>
      <w:bCs/>
    </w:rPr>
  </w:style>
  <w:style w:type="character" w:customStyle="1" w:styleId="FontStyle12">
    <w:name w:val="Font Style12"/>
    <w:rsid w:val="005F032E"/>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4893">
      <w:bodyDiv w:val="1"/>
      <w:marLeft w:val="0"/>
      <w:marRight w:val="0"/>
      <w:marTop w:val="0"/>
      <w:marBottom w:val="0"/>
      <w:divBdr>
        <w:top w:val="none" w:sz="0" w:space="0" w:color="auto"/>
        <w:left w:val="none" w:sz="0" w:space="0" w:color="auto"/>
        <w:bottom w:val="none" w:sz="0" w:space="0" w:color="auto"/>
        <w:right w:val="none" w:sz="0" w:space="0" w:color="auto"/>
      </w:divBdr>
      <w:divsChild>
        <w:div w:id="1749763944">
          <w:marLeft w:val="0"/>
          <w:marRight w:val="0"/>
          <w:marTop w:val="0"/>
          <w:marBottom w:val="0"/>
          <w:divBdr>
            <w:top w:val="none" w:sz="0" w:space="0" w:color="auto"/>
            <w:left w:val="none" w:sz="0" w:space="0" w:color="auto"/>
            <w:bottom w:val="none" w:sz="0" w:space="0" w:color="auto"/>
            <w:right w:val="none" w:sz="0" w:space="0" w:color="auto"/>
          </w:divBdr>
          <w:divsChild>
            <w:div w:id="15243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4372">
      <w:bodyDiv w:val="1"/>
      <w:marLeft w:val="0"/>
      <w:marRight w:val="0"/>
      <w:marTop w:val="0"/>
      <w:marBottom w:val="0"/>
      <w:divBdr>
        <w:top w:val="none" w:sz="0" w:space="0" w:color="auto"/>
        <w:left w:val="none" w:sz="0" w:space="0" w:color="auto"/>
        <w:bottom w:val="none" w:sz="0" w:space="0" w:color="auto"/>
        <w:right w:val="none" w:sz="0" w:space="0" w:color="auto"/>
      </w:divBdr>
      <w:divsChild>
        <w:div w:id="1565335180">
          <w:marLeft w:val="0"/>
          <w:marRight w:val="0"/>
          <w:marTop w:val="0"/>
          <w:marBottom w:val="0"/>
          <w:divBdr>
            <w:top w:val="none" w:sz="0" w:space="0" w:color="auto"/>
            <w:left w:val="none" w:sz="0" w:space="0" w:color="auto"/>
            <w:bottom w:val="none" w:sz="0" w:space="0" w:color="auto"/>
            <w:right w:val="none" w:sz="0" w:space="0" w:color="auto"/>
          </w:divBdr>
        </w:div>
        <w:div w:id="2040006733">
          <w:marLeft w:val="0"/>
          <w:marRight w:val="0"/>
          <w:marTop w:val="0"/>
          <w:marBottom w:val="0"/>
          <w:divBdr>
            <w:top w:val="none" w:sz="0" w:space="0" w:color="auto"/>
            <w:left w:val="none" w:sz="0" w:space="0" w:color="auto"/>
            <w:bottom w:val="none" w:sz="0" w:space="0" w:color="auto"/>
            <w:right w:val="none" w:sz="0" w:space="0" w:color="auto"/>
          </w:divBdr>
        </w:div>
      </w:divsChild>
    </w:div>
    <w:div w:id="552041464">
      <w:bodyDiv w:val="1"/>
      <w:marLeft w:val="0"/>
      <w:marRight w:val="0"/>
      <w:marTop w:val="0"/>
      <w:marBottom w:val="0"/>
      <w:divBdr>
        <w:top w:val="none" w:sz="0" w:space="0" w:color="auto"/>
        <w:left w:val="none" w:sz="0" w:space="0" w:color="auto"/>
        <w:bottom w:val="none" w:sz="0" w:space="0" w:color="auto"/>
        <w:right w:val="none" w:sz="0" w:space="0" w:color="auto"/>
      </w:divBdr>
      <w:divsChild>
        <w:div w:id="665128329">
          <w:marLeft w:val="0"/>
          <w:marRight w:val="0"/>
          <w:marTop w:val="0"/>
          <w:marBottom w:val="0"/>
          <w:divBdr>
            <w:top w:val="none" w:sz="0" w:space="0" w:color="auto"/>
            <w:left w:val="none" w:sz="0" w:space="0" w:color="auto"/>
            <w:bottom w:val="none" w:sz="0" w:space="0" w:color="auto"/>
            <w:right w:val="none" w:sz="0" w:space="0" w:color="auto"/>
          </w:divBdr>
          <w:divsChild>
            <w:div w:id="526137566">
              <w:marLeft w:val="0"/>
              <w:marRight w:val="0"/>
              <w:marTop w:val="0"/>
              <w:marBottom w:val="0"/>
              <w:divBdr>
                <w:top w:val="none" w:sz="0" w:space="0" w:color="auto"/>
                <w:left w:val="none" w:sz="0" w:space="0" w:color="auto"/>
                <w:bottom w:val="none" w:sz="0" w:space="0" w:color="auto"/>
                <w:right w:val="none" w:sz="0" w:space="0" w:color="auto"/>
              </w:divBdr>
            </w:div>
          </w:divsChild>
        </w:div>
        <w:div w:id="1440224084">
          <w:marLeft w:val="0"/>
          <w:marRight w:val="0"/>
          <w:marTop w:val="0"/>
          <w:marBottom w:val="0"/>
          <w:divBdr>
            <w:top w:val="none" w:sz="0" w:space="0" w:color="auto"/>
            <w:left w:val="none" w:sz="0" w:space="0" w:color="auto"/>
            <w:bottom w:val="none" w:sz="0" w:space="0" w:color="auto"/>
            <w:right w:val="none" w:sz="0" w:space="0" w:color="auto"/>
          </w:divBdr>
        </w:div>
        <w:div w:id="194273748">
          <w:marLeft w:val="0"/>
          <w:marRight w:val="0"/>
          <w:marTop w:val="0"/>
          <w:marBottom w:val="0"/>
          <w:divBdr>
            <w:top w:val="none" w:sz="0" w:space="0" w:color="auto"/>
            <w:left w:val="none" w:sz="0" w:space="0" w:color="auto"/>
            <w:bottom w:val="none" w:sz="0" w:space="0" w:color="auto"/>
            <w:right w:val="none" w:sz="0" w:space="0" w:color="auto"/>
          </w:divBdr>
          <w:divsChild>
            <w:div w:id="141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2038">
      <w:bodyDiv w:val="1"/>
      <w:marLeft w:val="0"/>
      <w:marRight w:val="0"/>
      <w:marTop w:val="0"/>
      <w:marBottom w:val="0"/>
      <w:divBdr>
        <w:top w:val="none" w:sz="0" w:space="0" w:color="auto"/>
        <w:left w:val="none" w:sz="0" w:space="0" w:color="auto"/>
        <w:bottom w:val="none" w:sz="0" w:space="0" w:color="auto"/>
        <w:right w:val="none" w:sz="0" w:space="0" w:color="auto"/>
      </w:divBdr>
      <w:divsChild>
        <w:div w:id="1332105057">
          <w:marLeft w:val="0"/>
          <w:marRight w:val="0"/>
          <w:marTop w:val="0"/>
          <w:marBottom w:val="0"/>
          <w:divBdr>
            <w:top w:val="none" w:sz="0" w:space="0" w:color="auto"/>
            <w:left w:val="none" w:sz="0" w:space="0" w:color="auto"/>
            <w:bottom w:val="none" w:sz="0" w:space="0" w:color="auto"/>
            <w:right w:val="none" w:sz="0" w:space="0" w:color="auto"/>
          </w:divBdr>
        </w:div>
        <w:div w:id="1723600409">
          <w:marLeft w:val="0"/>
          <w:marRight w:val="0"/>
          <w:marTop w:val="0"/>
          <w:marBottom w:val="0"/>
          <w:divBdr>
            <w:top w:val="none" w:sz="0" w:space="0" w:color="auto"/>
            <w:left w:val="none" w:sz="0" w:space="0" w:color="auto"/>
            <w:bottom w:val="none" w:sz="0" w:space="0" w:color="auto"/>
            <w:right w:val="none" w:sz="0" w:space="0" w:color="auto"/>
          </w:divBdr>
        </w:div>
        <w:div w:id="1462385135">
          <w:marLeft w:val="0"/>
          <w:marRight w:val="0"/>
          <w:marTop w:val="0"/>
          <w:marBottom w:val="0"/>
          <w:divBdr>
            <w:top w:val="none" w:sz="0" w:space="0" w:color="auto"/>
            <w:left w:val="none" w:sz="0" w:space="0" w:color="auto"/>
            <w:bottom w:val="none" w:sz="0" w:space="0" w:color="auto"/>
            <w:right w:val="none" w:sz="0" w:space="0" w:color="auto"/>
          </w:divBdr>
        </w:div>
      </w:divsChild>
    </w:div>
    <w:div w:id="919213118">
      <w:bodyDiv w:val="1"/>
      <w:marLeft w:val="0"/>
      <w:marRight w:val="0"/>
      <w:marTop w:val="0"/>
      <w:marBottom w:val="0"/>
      <w:divBdr>
        <w:top w:val="none" w:sz="0" w:space="0" w:color="auto"/>
        <w:left w:val="none" w:sz="0" w:space="0" w:color="auto"/>
        <w:bottom w:val="none" w:sz="0" w:space="0" w:color="auto"/>
        <w:right w:val="none" w:sz="0" w:space="0" w:color="auto"/>
      </w:divBdr>
      <w:divsChild>
        <w:div w:id="860045001">
          <w:marLeft w:val="0"/>
          <w:marRight w:val="0"/>
          <w:marTop w:val="0"/>
          <w:marBottom w:val="0"/>
          <w:divBdr>
            <w:top w:val="none" w:sz="0" w:space="0" w:color="auto"/>
            <w:left w:val="none" w:sz="0" w:space="0" w:color="auto"/>
            <w:bottom w:val="none" w:sz="0" w:space="0" w:color="auto"/>
            <w:right w:val="none" w:sz="0" w:space="0" w:color="auto"/>
          </w:divBdr>
        </w:div>
      </w:divsChild>
    </w:div>
    <w:div w:id="980421817">
      <w:bodyDiv w:val="1"/>
      <w:marLeft w:val="0"/>
      <w:marRight w:val="0"/>
      <w:marTop w:val="0"/>
      <w:marBottom w:val="0"/>
      <w:divBdr>
        <w:top w:val="none" w:sz="0" w:space="0" w:color="auto"/>
        <w:left w:val="none" w:sz="0" w:space="0" w:color="auto"/>
        <w:bottom w:val="none" w:sz="0" w:space="0" w:color="auto"/>
        <w:right w:val="none" w:sz="0" w:space="0" w:color="auto"/>
      </w:divBdr>
      <w:divsChild>
        <w:div w:id="2089114677">
          <w:marLeft w:val="0"/>
          <w:marRight w:val="0"/>
          <w:marTop w:val="0"/>
          <w:marBottom w:val="0"/>
          <w:divBdr>
            <w:top w:val="none" w:sz="0" w:space="0" w:color="auto"/>
            <w:left w:val="none" w:sz="0" w:space="0" w:color="auto"/>
            <w:bottom w:val="none" w:sz="0" w:space="0" w:color="auto"/>
            <w:right w:val="none" w:sz="0" w:space="0" w:color="auto"/>
          </w:divBdr>
        </w:div>
        <w:div w:id="133372241">
          <w:marLeft w:val="0"/>
          <w:marRight w:val="0"/>
          <w:marTop w:val="0"/>
          <w:marBottom w:val="0"/>
          <w:divBdr>
            <w:top w:val="none" w:sz="0" w:space="0" w:color="auto"/>
            <w:left w:val="none" w:sz="0" w:space="0" w:color="auto"/>
            <w:bottom w:val="none" w:sz="0" w:space="0" w:color="auto"/>
            <w:right w:val="none" w:sz="0" w:space="0" w:color="auto"/>
          </w:divBdr>
        </w:div>
      </w:divsChild>
    </w:div>
    <w:div w:id="1004162896">
      <w:bodyDiv w:val="1"/>
      <w:marLeft w:val="0"/>
      <w:marRight w:val="0"/>
      <w:marTop w:val="0"/>
      <w:marBottom w:val="0"/>
      <w:divBdr>
        <w:top w:val="none" w:sz="0" w:space="0" w:color="auto"/>
        <w:left w:val="none" w:sz="0" w:space="0" w:color="auto"/>
        <w:bottom w:val="none" w:sz="0" w:space="0" w:color="auto"/>
        <w:right w:val="none" w:sz="0" w:space="0" w:color="auto"/>
      </w:divBdr>
    </w:div>
    <w:div w:id="1873686980">
      <w:bodyDiv w:val="1"/>
      <w:marLeft w:val="0"/>
      <w:marRight w:val="0"/>
      <w:marTop w:val="0"/>
      <w:marBottom w:val="0"/>
      <w:divBdr>
        <w:top w:val="none" w:sz="0" w:space="0" w:color="auto"/>
        <w:left w:val="none" w:sz="0" w:space="0" w:color="auto"/>
        <w:bottom w:val="none" w:sz="0" w:space="0" w:color="auto"/>
        <w:right w:val="none" w:sz="0" w:space="0" w:color="auto"/>
      </w:divBdr>
      <w:divsChild>
        <w:div w:id="2040815751">
          <w:marLeft w:val="0"/>
          <w:marRight w:val="0"/>
          <w:marTop w:val="0"/>
          <w:marBottom w:val="0"/>
          <w:divBdr>
            <w:top w:val="none" w:sz="0" w:space="0" w:color="auto"/>
            <w:left w:val="none" w:sz="0" w:space="0" w:color="auto"/>
            <w:bottom w:val="none" w:sz="0" w:space="0" w:color="auto"/>
            <w:right w:val="none" w:sz="0" w:space="0" w:color="auto"/>
          </w:divBdr>
        </w:div>
        <w:div w:id="970668947">
          <w:marLeft w:val="0"/>
          <w:marRight w:val="0"/>
          <w:marTop w:val="0"/>
          <w:marBottom w:val="0"/>
          <w:divBdr>
            <w:top w:val="none" w:sz="0" w:space="0" w:color="auto"/>
            <w:left w:val="none" w:sz="0" w:space="0" w:color="auto"/>
            <w:bottom w:val="none" w:sz="0" w:space="0" w:color="auto"/>
            <w:right w:val="none" w:sz="0" w:space="0" w:color="auto"/>
          </w:divBdr>
        </w:div>
        <w:div w:id="493035715">
          <w:marLeft w:val="0"/>
          <w:marRight w:val="0"/>
          <w:marTop w:val="0"/>
          <w:marBottom w:val="0"/>
          <w:divBdr>
            <w:top w:val="none" w:sz="0" w:space="0" w:color="auto"/>
            <w:left w:val="none" w:sz="0" w:space="0" w:color="auto"/>
            <w:bottom w:val="none" w:sz="0" w:space="0" w:color="auto"/>
            <w:right w:val="none" w:sz="0" w:space="0" w:color="auto"/>
          </w:divBdr>
        </w:div>
        <w:div w:id="1753774155">
          <w:marLeft w:val="0"/>
          <w:marRight w:val="0"/>
          <w:marTop w:val="0"/>
          <w:marBottom w:val="0"/>
          <w:divBdr>
            <w:top w:val="none" w:sz="0" w:space="0" w:color="auto"/>
            <w:left w:val="none" w:sz="0" w:space="0" w:color="auto"/>
            <w:bottom w:val="none" w:sz="0" w:space="0" w:color="auto"/>
            <w:right w:val="none" w:sz="0" w:space="0" w:color="auto"/>
          </w:divBdr>
        </w:div>
        <w:div w:id="1867913019">
          <w:marLeft w:val="0"/>
          <w:marRight w:val="0"/>
          <w:marTop w:val="0"/>
          <w:marBottom w:val="0"/>
          <w:divBdr>
            <w:top w:val="none" w:sz="0" w:space="0" w:color="auto"/>
            <w:left w:val="none" w:sz="0" w:space="0" w:color="auto"/>
            <w:bottom w:val="none" w:sz="0" w:space="0" w:color="auto"/>
            <w:right w:val="none" w:sz="0" w:space="0" w:color="auto"/>
          </w:divBdr>
        </w:div>
        <w:div w:id="8568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c@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12DB5-2899-4EC6-A048-97AE55D1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TotalTime>
  <Pages>7</Pages>
  <Words>3570</Words>
  <Characters>20349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Александровна Бабчук</dc:creator>
  <cp:keywords/>
  <dc:description/>
  <cp:lastModifiedBy>Елена Добрынина</cp:lastModifiedBy>
  <cp:revision>180</cp:revision>
  <cp:lastPrinted>2022-02-01T09:55:00Z</cp:lastPrinted>
  <dcterms:created xsi:type="dcterms:W3CDTF">2025-07-22T12:43:00Z</dcterms:created>
  <dcterms:modified xsi:type="dcterms:W3CDTF">2026-09-12T07:41:00Z</dcterms:modified>
</cp:coreProperties>
</file>