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299EC" w14:textId="2F855FE7" w:rsidR="00AB360A" w:rsidRPr="009B72D5" w:rsidRDefault="00706061" w:rsidP="00455F8D">
      <w:pPr>
        <w:pStyle w:val="7"/>
        <w:numPr>
          <w:ilvl w:val="0"/>
          <w:numId w:val="0"/>
        </w:numPr>
        <w:suppressAutoHyphens/>
        <w:spacing w:before="0" w:after="0"/>
        <w:jc w:val="center"/>
        <w:rPr>
          <w:rFonts w:ascii="Times New Roman" w:hAnsi="Times New Roman" w:cs="Times New Roman"/>
          <w:b/>
          <w:caps/>
          <w:sz w:val="22"/>
          <w:szCs w:val="22"/>
        </w:rPr>
      </w:pPr>
      <w:r>
        <w:rPr>
          <w:rFonts w:ascii="Times New Roman" w:hAnsi="Times New Roman" w:cs="Times New Roman"/>
          <w:b/>
          <w:sz w:val="22"/>
          <w:szCs w:val="22"/>
        </w:rPr>
        <w:t xml:space="preserve">               </w:t>
      </w:r>
      <w:r w:rsidR="00AB360A" w:rsidRPr="009B72D5">
        <w:rPr>
          <w:rFonts w:ascii="Times New Roman" w:hAnsi="Times New Roman" w:cs="Times New Roman"/>
          <w:b/>
          <w:sz w:val="22"/>
          <w:szCs w:val="22"/>
        </w:rPr>
        <w:t xml:space="preserve">Муниципальный контракт </w:t>
      </w:r>
      <w:r w:rsidR="00AB360A" w:rsidRPr="009B72D5">
        <w:rPr>
          <w:rFonts w:ascii="Times New Roman" w:hAnsi="Times New Roman" w:cs="Times New Roman"/>
          <w:b/>
          <w:caps/>
          <w:sz w:val="22"/>
          <w:szCs w:val="22"/>
        </w:rPr>
        <w:t xml:space="preserve">(ДОГОВОР) № </w:t>
      </w:r>
      <w:r w:rsidR="00E51E06">
        <w:rPr>
          <w:rFonts w:ascii="Times New Roman" w:hAnsi="Times New Roman" w:cs="Times New Roman"/>
          <w:b/>
          <w:caps/>
          <w:sz w:val="22"/>
          <w:szCs w:val="22"/>
        </w:rPr>
        <w:t>___________</w:t>
      </w:r>
    </w:p>
    <w:p w14:paraId="6D57CBD2" w14:textId="27BCDB90" w:rsidR="00AB360A" w:rsidRDefault="00AB360A" w:rsidP="00455F8D">
      <w:pPr>
        <w:shd w:val="clear" w:color="auto" w:fill="FFFFFF"/>
        <w:spacing w:after="0"/>
        <w:jc w:val="center"/>
        <w:rPr>
          <w:b/>
          <w:sz w:val="22"/>
          <w:szCs w:val="22"/>
        </w:rPr>
      </w:pPr>
      <w:r w:rsidRPr="009B72D5">
        <w:rPr>
          <w:b/>
          <w:sz w:val="22"/>
          <w:szCs w:val="22"/>
        </w:rPr>
        <w:t xml:space="preserve">на </w:t>
      </w:r>
      <w:r w:rsidR="0043041C">
        <w:rPr>
          <w:b/>
          <w:sz w:val="22"/>
          <w:szCs w:val="22"/>
        </w:rPr>
        <w:t xml:space="preserve">оказание услуг по ремонту </w:t>
      </w:r>
      <w:r w:rsidR="00F160C3">
        <w:rPr>
          <w:b/>
          <w:sz w:val="22"/>
          <w:szCs w:val="22"/>
        </w:rPr>
        <w:t xml:space="preserve">системы </w:t>
      </w:r>
      <w:r w:rsidR="00036C06">
        <w:rPr>
          <w:b/>
          <w:sz w:val="22"/>
          <w:szCs w:val="22"/>
        </w:rPr>
        <w:t xml:space="preserve">контроля и управления доступом </w:t>
      </w:r>
      <w:r w:rsidR="0043041C">
        <w:rPr>
          <w:b/>
          <w:sz w:val="22"/>
          <w:szCs w:val="22"/>
        </w:rPr>
        <w:t xml:space="preserve">и </w:t>
      </w:r>
      <w:r w:rsidR="00F160C3">
        <w:rPr>
          <w:b/>
          <w:sz w:val="22"/>
          <w:szCs w:val="22"/>
        </w:rPr>
        <w:t>видеодомофона</w:t>
      </w:r>
    </w:p>
    <w:p w14:paraId="349355E6" w14:textId="77777777" w:rsidR="00E51E06" w:rsidRPr="009B72D5" w:rsidRDefault="00E51E06" w:rsidP="00455F8D">
      <w:pPr>
        <w:shd w:val="clear" w:color="auto" w:fill="FFFFFF"/>
        <w:spacing w:after="0"/>
        <w:jc w:val="center"/>
        <w:rPr>
          <w:b/>
          <w:sz w:val="22"/>
          <w:szCs w:val="22"/>
        </w:rPr>
      </w:pPr>
    </w:p>
    <w:tbl>
      <w:tblPr>
        <w:tblW w:w="10349" w:type="dxa"/>
        <w:tblInd w:w="-319" w:type="dxa"/>
        <w:tblLayout w:type="fixed"/>
        <w:tblCellMar>
          <w:left w:w="107" w:type="dxa"/>
          <w:right w:w="107" w:type="dxa"/>
        </w:tblCellMar>
        <w:tblLook w:val="00A0" w:firstRow="1" w:lastRow="0" w:firstColumn="1" w:lastColumn="0" w:noHBand="0" w:noVBand="0"/>
      </w:tblPr>
      <w:tblGrid>
        <w:gridCol w:w="4428"/>
        <w:gridCol w:w="5921"/>
      </w:tblGrid>
      <w:tr w:rsidR="00AB360A" w:rsidRPr="009B72D5" w14:paraId="1CCBB01C" w14:textId="77777777" w:rsidTr="00DC2474">
        <w:tc>
          <w:tcPr>
            <w:tcW w:w="4428" w:type="dxa"/>
          </w:tcPr>
          <w:p w14:paraId="5C33365E" w14:textId="77777777" w:rsidR="00AB360A" w:rsidRPr="009B72D5" w:rsidRDefault="00AB360A" w:rsidP="00DC2474">
            <w:pPr>
              <w:pStyle w:val="Iauiue"/>
              <w:jc w:val="both"/>
              <w:rPr>
                <w:i/>
                <w:iCs/>
                <w:sz w:val="22"/>
                <w:szCs w:val="22"/>
                <w:lang w:eastAsia="en-US"/>
              </w:rPr>
            </w:pPr>
            <w:bookmarkStart w:id="0" w:name="_Hlk217482682"/>
          </w:p>
          <w:p w14:paraId="33B99063" w14:textId="34416CC2" w:rsidR="00AB360A" w:rsidRPr="009B72D5" w:rsidRDefault="00AB360A" w:rsidP="00DC2474">
            <w:pPr>
              <w:pStyle w:val="Iauiue"/>
              <w:jc w:val="both"/>
              <w:rPr>
                <w:sz w:val="22"/>
                <w:szCs w:val="22"/>
              </w:rPr>
            </w:pPr>
            <w:r w:rsidRPr="009B72D5">
              <w:rPr>
                <w:sz w:val="22"/>
                <w:szCs w:val="22"/>
                <w:lang w:eastAsia="en-US"/>
              </w:rPr>
              <w:t xml:space="preserve">     </w:t>
            </w:r>
            <w:r w:rsidR="003F6334" w:rsidRPr="009B72D5">
              <w:rPr>
                <w:sz w:val="22"/>
                <w:szCs w:val="22"/>
                <w:lang w:eastAsia="en-US"/>
              </w:rPr>
              <w:t>д</w:t>
            </w:r>
            <w:r w:rsidRPr="009B72D5">
              <w:rPr>
                <w:sz w:val="22"/>
                <w:szCs w:val="22"/>
                <w:lang w:eastAsia="en-US"/>
              </w:rPr>
              <w:t>. Гостилицы</w:t>
            </w:r>
          </w:p>
        </w:tc>
        <w:tc>
          <w:tcPr>
            <w:tcW w:w="5921" w:type="dxa"/>
          </w:tcPr>
          <w:p w14:paraId="70E4F071" w14:textId="77777777" w:rsidR="00AB360A" w:rsidRPr="009B72D5" w:rsidRDefault="00AB360A" w:rsidP="00DC2474">
            <w:pPr>
              <w:pStyle w:val="Iauiue"/>
              <w:jc w:val="right"/>
              <w:rPr>
                <w:sz w:val="22"/>
                <w:szCs w:val="22"/>
              </w:rPr>
            </w:pPr>
          </w:p>
          <w:p w14:paraId="19E90E06" w14:textId="68303AC0" w:rsidR="00AB360A" w:rsidRPr="009B72D5" w:rsidRDefault="003F6334" w:rsidP="003F6334">
            <w:pPr>
              <w:pStyle w:val="Iauiue"/>
              <w:jc w:val="center"/>
              <w:rPr>
                <w:sz w:val="22"/>
                <w:szCs w:val="22"/>
              </w:rPr>
            </w:pPr>
            <w:r w:rsidRPr="009B72D5">
              <w:rPr>
                <w:sz w:val="22"/>
                <w:szCs w:val="22"/>
              </w:rPr>
              <w:t xml:space="preserve">                                                </w:t>
            </w:r>
            <w:r w:rsidR="00AB360A" w:rsidRPr="009B72D5">
              <w:rPr>
                <w:sz w:val="22"/>
                <w:szCs w:val="22"/>
              </w:rPr>
              <w:t>«</w:t>
            </w:r>
            <w:r w:rsidR="00E51E06">
              <w:rPr>
                <w:sz w:val="22"/>
                <w:szCs w:val="22"/>
              </w:rPr>
              <w:t>______</w:t>
            </w:r>
            <w:r w:rsidR="00AB360A" w:rsidRPr="009B72D5">
              <w:rPr>
                <w:sz w:val="22"/>
                <w:szCs w:val="22"/>
              </w:rPr>
              <w:t xml:space="preserve">» </w:t>
            </w:r>
            <w:r w:rsidR="00E51E06">
              <w:rPr>
                <w:sz w:val="22"/>
                <w:szCs w:val="22"/>
              </w:rPr>
              <w:t>_________</w:t>
            </w:r>
            <w:r w:rsidR="00AB360A" w:rsidRPr="009B72D5">
              <w:rPr>
                <w:sz w:val="22"/>
                <w:szCs w:val="22"/>
              </w:rPr>
              <w:t xml:space="preserve"> 202</w:t>
            </w:r>
            <w:r w:rsidR="00E51E06">
              <w:rPr>
                <w:sz w:val="22"/>
                <w:szCs w:val="22"/>
              </w:rPr>
              <w:t>__</w:t>
            </w:r>
            <w:r w:rsidR="00AB360A" w:rsidRPr="009B72D5">
              <w:rPr>
                <w:sz w:val="22"/>
                <w:szCs w:val="22"/>
              </w:rPr>
              <w:t xml:space="preserve"> г.</w:t>
            </w:r>
          </w:p>
        </w:tc>
      </w:tr>
    </w:tbl>
    <w:p w14:paraId="68ED6636" w14:textId="77777777" w:rsidR="003D3346" w:rsidRDefault="003D3346" w:rsidP="00E51E06">
      <w:pPr>
        <w:pStyle w:val="af4"/>
        <w:ind w:firstLine="720"/>
        <w:rPr>
          <w:b/>
          <w:bCs/>
          <w:sz w:val="22"/>
          <w:szCs w:val="22"/>
        </w:rPr>
      </w:pPr>
    </w:p>
    <w:p w14:paraId="4BBF3FA9" w14:textId="459E674A" w:rsidR="00E51E06" w:rsidRPr="000C69FF" w:rsidRDefault="00E51E06" w:rsidP="00E51E06">
      <w:pPr>
        <w:pStyle w:val="af4"/>
        <w:ind w:firstLine="720"/>
        <w:rPr>
          <w:sz w:val="22"/>
          <w:szCs w:val="22"/>
        </w:rPr>
      </w:pPr>
      <w:r w:rsidRPr="000C69FF">
        <w:rPr>
          <w:b/>
          <w:bCs/>
          <w:sz w:val="22"/>
          <w:szCs w:val="22"/>
        </w:rPr>
        <w:t>Муниципальное казенное учреждение «Центр культуры и досуга»</w:t>
      </w:r>
      <w:r w:rsidRPr="000C69FF">
        <w:rPr>
          <w:b/>
          <w:sz w:val="22"/>
          <w:szCs w:val="22"/>
        </w:rPr>
        <w:t xml:space="preserve"> Гостилицкого сельского поселения Ломоносовского </w:t>
      </w:r>
      <w:r w:rsidRPr="000C69FF">
        <w:rPr>
          <w:b/>
          <w:bCs/>
          <w:sz w:val="22"/>
          <w:szCs w:val="22"/>
        </w:rPr>
        <w:t>муниципального района Ленинградской области (</w:t>
      </w:r>
      <w:r w:rsidRPr="000C69FF">
        <w:rPr>
          <w:b/>
          <w:noProof/>
          <w:color w:val="000000"/>
          <w:spacing w:val="-1"/>
          <w:sz w:val="22"/>
          <w:szCs w:val="22"/>
        </w:rPr>
        <w:t>МКУ «Центр культуры и досуга» Гостилицкого сельского поселения),</w:t>
      </w:r>
      <w:r w:rsidRPr="000C69FF">
        <w:rPr>
          <w:sz w:val="22"/>
          <w:szCs w:val="22"/>
        </w:rPr>
        <w:t xml:space="preserve"> именуемое в дальнейшем </w:t>
      </w:r>
      <w:r w:rsidRPr="000C69FF">
        <w:rPr>
          <w:b/>
          <w:sz w:val="22"/>
          <w:szCs w:val="22"/>
        </w:rPr>
        <w:t>«Заказчик»</w:t>
      </w:r>
      <w:r w:rsidRPr="000C69FF">
        <w:rPr>
          <w:sz w:val="22"/>
          <w:szCs w:val="22"/>
        </w:rPr>
        <w:t>, в лице Директора Казак Ольги Борисовны, действующей на основании Устава, с одной стороны, и______________________________________________________________________________________________________________________________________________________________________</w:t>
      </w:r>
      <w:r>
        <w:rPr>
          <w:sz w:val="22"/>
          <w:szCs w:val="22"/>
        </w:rPr>
        <w:t>_______</w:t>
      </w:r>
      <w:r w:rsidRPr="000C69FF">
        <w:rPr>
          <w:sz w:val="22"/>
          <w:szCs w:val="22"/>
        </w:rPr>
        <w:t xml:space="preserve">_, именуемое в дальнейшем </w:t>
      </w:r>
      <w:r w:rsidRPr="000C69FF">
        <w:rPr>
          <w:b/>
          <w:sz w:val="22"/>
          <w:szCs w:val="22"/>
        </w:rPr>
        <w:t>«Исполнитель»</w:t>
      </w:r>
      <w:r w:rsidRPr="000C69FF">
        <w:rPr>
          <w:sz w:val="22"/>
          <w:szCs w:val="22"/>
        </w:rPr>
        <w:t>, в лице _________________________________________</w:t>
      </w:r>
      <w:r>
        <w:rPr>
          <w:sz w:val="22"/>
          <w:szCs w:val="22"/>
        </w:rPr>
        <w:t>___</w:t>
      </w:r>
      <w:r w:rsidRPr="000C69FF">
        <w:rPr>
          <w:sz w:val="22"/>
          <w:szCs w:val="22"/>
        </w:rPr>
        <w:t>, действующего на основание____________________________________________________________</w:t>
      </w:r>
      <w:r>
        <w:rPr>
          <w:sz w:val="22"/>
          <w:szCs w:val="22"/>
        </w:rPr>
        <w:t>___</w:t>
      </w:r>
      <w:r w:rsidRPr="000C69FF">
        <w:rPr>
          <w:sz w:val="22"/>
          <w:szCs w:val="22"/>
        </w:rPr>
        <w:t>, с другой стороны,  а по отдельности «Сторона»,</w:t>
      </w:r>
      <w:r w:rsidRPr="000C69FF">
        <w:rPr>
          <w:color w:val="000000"/>
          <w:sz w:val="22"/>
          <w:szCs w:val="22"/>
        </w:rPr>
        <w:t xml:space="preserve">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0C69FF">
        <w:rPr>
          <w:sz w:val="22"/>
          <w:szCs w:val="22"/>
        </w:rPr>
        <w:t xml:space="preserve"> заключили настоящий Муниципальный контракт (договор) (далее – Договор) о нижеследующем:</w:t>
      </w:r>
    </w:p>
    <w:bookmarkEnd w:id="0"/>
    <w:p w14:paraId="42A4CB19" w14:textId="5353B12C" w:rsidR="00AB360A" w:rsidRPr="009B72D5" w:rsidRDefault="00AB360A" w:rsidP="00980B60">
      <w:pPr>
        <w:spacing w:after="0"/>
        <w:ind w:firstLine="360"/>
        <w:rPr>
          <w:color w:val="FF0000"/>
          <w:sz w:val="22"/>
          <w:szCs w:val="22"/>
        </w:rPr>
      </w:pPr>
    </w:p>
    <w:p w14:paraId="47105B11" w14:textId="77777777" w:rsidR="00AB360A" w:rsidRPr="009B72D5" w:rsidRDefault="00AB360A" w:rsidP="00AB360A">
      <w:pPr>
        <w:jc w:val="center"/>
        <w:rPr>
          <w:b/>
          <w:bCs/>
          <w:sz w:val="22"/>
          <w:szCs w:val="22"/>
          <w:lang w:eastAsia="en-US"/>
        </w:rPr>
      </w:pPr>
      <w:r w:rsidRPr="009B72D5">
        <w:rPr>
          <w:b/>
          <w:bCs/>
          <w:sz w:val="22"/>
          <w:szCs w:val="22"/>
          <w:lang w:eastAsia="en-US"/>
        </w:rPr>
        <w:t>1. Предмет  Договора</w:t>
      </w:r>
    </w:p>
    <w:p w14:paraId="598284F9" w14:textId="708D7FA3" w:rsidR="00AB360A" w:rsidRPr="009B72D5" w:rsidRDefault="00AB360A" w:rsidP="009B72D5">
      <w:pPr>
        <w:pStyle w:val="ac"/>
        <w:jc w:val="both"/>
        <w:rPr>
          <w:b/>
          <w:bCs/>
          <w:color w:val="000000"/>
          <w:sz w:val="22"/>
          <w:szCs w:val="22"/>
          <w:shd w:val="clear" w:color="auto" w:fill="FFFFFF"/>
        </w:rPr>
      </w:pPr>
      <w:r w:rsidRPr="009B72D5">
        <w:rPr>
          <w:color w:val="000000"/>
          <w:sz w:val="22"/>
          <w:szCs w:val="22"/>
          <w:lang w:eastAsia="en-US"/>
        </w:rPr>
        <w:t>1.1.</w:t>
      </w:r>
      <w:r w:rsidR="003F6334" w:rsidRPr="009B72D5">
        <w:rPr>
          <w:color w:val="000000"/>
          <w:sz w:val="22"/>
          <w:szCs w:val="22"/>
          <w:lang w:eastAsia="en-US"/>
        </w:rPr>
        <w:t xml:space="preserve">  </w:t>
      </w:r>
      <w:r w:rsidR="009B72D5" w:rsidRPr="009B72D5">
        <w:rPr>
          <w:sz w:val="22"/>
          <w:szCs w:val="22"/>
          <w:lang w:eastAsia="en-US"/>
        </w:rPr>
        <w:t xml:space="preserve">Исполнитель по заданию Заказчика оказывает услуги по </w:t>
      </w:r>
      <w:r w:rsidR="002A496D">
        <w:rPr>
          <w:b/>
          <w:color w:val="000000"/>
          <w:sz w:val="22"/>
          <w:szCs w:val="22"/>
          <w:lang w:eastAsia="en-US"/>
        </w:rPr>
        <w:t>ремонту системы контроля и управления доступом и</w:t>
      </w:r>
      <w:r w:rsidR="00F160C3">
        <w:rPr>
          <w:b/>
          <w:color w:val="000000"/>
          <w:sz w:val="22"/>
          <w:szCs w:val="22"/>
          <w:lang w:eastAsia="en-US"/>
        </w:rPr>
        <w:t xml:space="preserve"> видеодомофона МКУ «Центр культуры и досуга» Гостилицкого сельского поселения</w:t>
      </w:r>
      <w:r w:rsidR="009B72D5" w:rsidRPr="009B72D5">
        <w:rPr>
          <w:rStyle w:val="52"/>
          <w:color w:val="000000"/>
          <w:sz w:val="22"/>
          <w:szCs w:val="22"/>
        </w:rPr>
        <w:t xml:space="preserve">,  </w:t>
      </w:r>
      <w:r w:rsidR="009B72D5" w:rsidRPr="009B72D5">
        <w:rPr>
          <w:color w:val="000000"/>
          <w:sz w:val="22"/>
          <w:szCs w:val="22"/>
        </w:rPr>
        <w:t>расположенного</w:t>
      </w:r>
      <w:r w:rsidR="009B72D5" w:rsidRPr="009B72D5">
        <w:rPr>
          <w:sz w:val="22"/>
          <w:szCs w:val="22"/>
        </w:rPr>
        <w:t xml:space="preserve"> по адресу: </w:t>
      </w:r>
      <w:r w:rsidR="00F160C3" w:rsidRPr="00F160C3">
        <w:rPr>
          <w:rFonts w:eastAsia="Calibri"/>
          <w:iCs/>
          <w:sz w:val="22"/>
          <w:szCs w:val="22"/>
          <w:lang w:eastAsia="en-US"/>
        </w:rPr>
        <w:t>188520, Ленинградская область, Ломоносовский м.р-н, Гостилицкое с.п., д. Гостилицы, ул. Центральная здание 3</w:t>
      </w:r>
      <w:r w:rsidR="009B72D5" w:rsidRPr="00F160C3">
        <w:rPr>
          <w:rStyle w:val="FontStyle13"/>
          <w:u w:val="single"/>
        </w:rPr>
        <w:t>,</w:t>
      </w:r>
      <w:r w:rsidR="009B72D5" w:rsidRPr="00F160C3">
        <w:rPr>
          <w:rStyle w:val="FontStyle13"/>
        </w:rPr>
        <w:t xml:space="preserve"> </w:t>
      </w:r>
      <w:r w:rsidR="009B72D5" w:rsidRPr="00F160C3">
        <w:rPr>
          <w:sz w:val="22"/>
          <w:szCs w:val="22"/>
        </w:rPr>
        <w:t>(</w:t>
      </w:r>
      <w:r w:rsidR="009B72D5" w:rsidRPr="00F160C3">
        <w:rPr>
          <w:sz w:val="22"/>
          <w:szCs w:val="22"/>
          <w:lang w:eastAsia="en-US"/>
        </w:rPr>
        <w:t>далее - Услуги), а Заказчик принимает и оплачивает Услуги в порядке и сроки, установленные настоящим Договором.</w:t>
      </w:r>
    </w:p>
    <w:p w14:paraId="10387BBB" w14:textId="6B8EBC09" w:rsidR="00AB360A" w:rsidRDefault="00AB360A" w:rsidP="00980B60">
      <w:pPr>
        <w:rPr>
          <w:sz w:val="22"/>
          <w:szCs w:val="22"/>
          <w:lang w:eastAsia="en-US"/>
        </w:rPr>
      </w:pPr>
      <w:r w:rsidRPr="009B72D5">
        <w:rPr>
          <w:sz w:val="22"/>
          <w:szCs w:val="22"/>
          <w:lang w:eastAsia="en-US"/>
        </w:rPr>
        <w:t>1.2. Исполнитель оказывает Услуги в соответствии с Техническим заданием (приложение № 1 к договору), утвержденным и согласованным в установленном порядке Заказчиком, определяющим адреса обслуживаемых помещений (далее – Объекты), объём, содержание и сроки их выполнения.</w:t>
      </w:r>
    </w:p>
    <w:p w14:paraId="6FEF08E7" w14:textId="77777777" w:rsidR="009B72D5" w:rsidRPr="009B72D5" w:rsidRDefault="009B72D5" w:rsidP="00980B60">
      <w:pPr>
        <w:rPr>
          <w:sz w:val="22"/>
          <w:szCs w:val="22"/>
          <w:lang w:eastAsia="en-US"/>
        </w:rPr>
      </w:pPr>
    </w:p>
    <w:p w14:paraId="61EF6004" w14:textId="77777777" w:rsidR="00AB360A" w:rsidRPr="009B72D5" w:rsidRDefault="00AB360A" w:rsidP="00AB360A">
      <w:pPr>
        <w:jc w:val="center"/>
        <w:rPr>
          <w:b/>
          <w:bCs/>
          <w:sz w:val="22"/>
          <w:szCs w:val="22"/>
          <w:lang w:eastAsia="en-US"/>
        </w:rPr>
      </w:pPr>
      <w:r w:rsidRPr="009B72D5">
        <w:rPr>
          <w:b/>
          <w:bCs/>
          <w:sz w:val="22"/>
          <w:szCs w:val="22"/>
          <w:lang w:eastAsia="en-US"/>
        </w:rPr>
        <w:t>2. Права и обязанности сторон</w:t>
      </w:r>
    </w:p>
    <w:p w14:paraId="3743644D" w14:textId="77777777" w:rsidR="00AB360A" w:rsidRPr="009B72D5" w:rsidRDefault="00AB360A" w:rsidP="00AB360A">
      <w:pPr>
        <w:spacing w:after="0"/>
        <w:rPr>
          <w:b/>
          <w:bCs/>
          <w:sz w:val="22"/>
          <w:szCs w:val="22"/>
          <w:lang w:eastAsia="en-US"/>
        </w:rPr>
      </w:pPr>
      <w:r w:rsidRPr="009B72D5">
        <w:rPr>
          <w:b/>
          <w:bCs/>
          <w:sz w:val="22"/>
          <w:szCs w:val="22"/>
          <w:lang w:eastAsia="en-US"/>
        </w:rPr>
        <w:t>2.1. Права Заказчика:</w:t>
      </w:r>
    </w:p>
    <w:p w14:paraId="2F6BB890" w14:textId="77777777" w:rsidR="00AB360A" w:rsidRPr="009B72D5" w:rsidRDefault="00AB360A" w:rsidP="00AB360A">
      <w:pPr>
        <w:spacing w:after="0"/>
        <w:rPr>
          <w:sz w:val="22"/>
          <w:szCs w:val="22"/>
          <w:lang w:eastAsia="en-US"/>
        </w:rPr>
      </w:pPr>
      <w:r w:rsidRPr="009B72D5">
        <w:rPr>
          <w:sz w:val="22"/>
          <w:szCs w:val="22"/>
          <w:lang w:eastAsia="en-US"/>
        </w:rPr>
        <w:t xml:space="preserve">2.1.1. Осуществлять контроль и надзор за ходом, качеством оказания услуг Исполнителем, соблюдением сроков оказания услуг. </w:t>
      </w:r>
    </w:p>
    <w:p w14:paraId="529436F1" w14:textId="77777777" w:rsidR="00AB360A" w:rsidRPr="009B72D5" w:rsidRDefault="00AB360A" w:rsidP="00AB360A">
      <w:pPr>
        <w:spacing w:after="0"/>
        <w:rPr>
          <w:sz w:val="22"/>
          <w:szCs w:val="22"/>
          <w:lang w:eastAsia="en-US"/>
        </w:rPr>
      </w:pPr>
      <w:r w:rsidRPr="009B72D5">
        <w:rPr>
          <w:sz w:val="22"/>
          <w:szCs w:val="22"/>
          <w:lang w:eastAsia="en-US"/>
        </w:rPr>
        <w:t>2.1.2. Создавать комиссию и наделять ее полномочиями по проверке объемов и качества оказываемых услуг, как фактически, так и документально.</w:t>
      </w:r>
    </w:p>
    <w:p w14:paraId="1B0C9218" w14:textId="77777777" w:rsidR="00AB360A" w:rsidRPr="009B72D5" w:rsidRDefault="00AB360A" w:rsidP="00AB360A">
      <w:pPr>
        <w:spacing w:after="0"/>
        <w:rPr>
          <w:b/>
          <w:bCs/>
          <w:sz w:val="22"/>
          <w:szCs w:val="22"/>
          <w:lang w:eastAsia="en-US"/>
        </w:rPr>
      </w:pPr>
      <w:r w:rsidRPr="009B72D5">
        <w:rPr>
          <w:b/>
          <w:bCs/>
          <w:sz w:val="22"/>
          <w:szCs w:val="22"/>
          <w:lang w:eastAsia="en-US"/>
        </w:rPr>
        <w:t>2.2. Обязанности Заказчика:</w:t>
      </w:r>
    </w:p>
    <w:p w14:paraId="4C4D74B1" w14:textId="77777777" w:rsidR="00AB360A" w:rsidRPr="009B72D5" w:rsidRDefault="00AB360A" w:rsidP="00AB360A">
      <w:pPr>
        <w:spacing w:after="0"/>
        <w:rPr>
          <w:sz w:val="22"/>
          <w:szCs w:val="22"/>
          <w:lang w:eastAsia="en-US"/>
        </w:rPr>
      </w:pPr>
      <w:r w:rsidRPr="009B72D5">
        <w:rPr>
          <w:sz w:val="22"/>
          <w:szCs w:val="22"/>
          <w:lang w:eastAsia="en-US"/>
        </w:rPr>
        <w:t>2.2.1. Обеспечить Исполнителю условия для оказания услуг, в том числе предоставить необходимую информацию (эксплуатационные документы на установки пожарной автоматики, проектную документацию, комплект приемо-сдаточных документов, паспорта и сертификаты на смонтированное оборудование).</w:t>
      </w:r>
    </w:p>
    <w:p w14:paraId="52827933" w14:textId="77777777" w:rsidR="00AB360A" w:rsidRPr="009B72D5" w:rsidRDefault="00AB360A" w:rsidP="00AB360A">
      <w:pPr>
        <w:spacing w:after="0"/>
        <w:rPr>
          <w:sz w:val="22"/>
          <w:szCs w:val="22"/>
          <w:lang w:eastAsia="en-US"/>
        </w:rPr>
      </w:pPr>
      <w:r w:rsidRPr="009B72D5">
        <w:rPr>
          <w:sz w:val="22"/>
          <w:szCs w:val="22"/>
          <w:lang w:eastAsia="en-US"/>
        </w:rPr>
        <w:t>2.2.2. В течение 5 (пяти) рабочих дней с момента представления Исполнителем акта сдачи оказанных услуг подписать его, или представить Исполнителю мотивированный отказ от подписания акта.</w:t>
      </w:r>
    </w:p>
    <w:p w14:paraId="72707DA1" w14:textId="52D112CF" w:rsidR="00AB360A" w:rsidRPr="009B72D5" w:rsidRDefault="00AB360A" w:rsidP="00AB360A">
      <w:pPr>
        <w:spacing w:after="0"/>
        <w:rPr>
          <w:sz w:val="22"/>
          <w:szCs w:val="22"/>
          <w:lang w:eastAsia="en-US"/>
        </w:rPr>
      </w:pPr>
      <w:r w:rsidRPr="009B72D5">
        <w:rPr>
          <w:sz w:val="22"/>
          <w:szCs w:val="22"/>
          <w:lang w:eastAsia="en-US"/>
        </w:rPr>
        <w:t xml:space="preserve">2.2.3. При обнаружении в ходе оказания услуг </w:t>
      </w:r>
      <w:r w:rsidR="007264B8" w:rsidRPr="009B72D5">
        <w:rPr>
          <w:sz w:val="22"/>
          <w:szCs w:val="22"/>
          <w:lang w:eastAsia="en-US"/>
        </w:rPr>
        <w:t>недостатков,</w:t>
      </w:r>
      <w:r w:rsidRPr="009B72D5">
        <w:rPr>
          <w:sz w:val="22"/>
          <w:szCs w:val="22"/>
          <w:lang w:eastAsia="en-US"/>
        </w:rPr>
        <w:t xml:space="preserve"> допущенных Исполнителем, немедленно заявить об этом Исполнителю в письменной форме путем составления Акта (в соответствии с п.4.1.</w:t>
      </w:r>
      <w:r w:rsidR="009F6B52" w:rsidRPr="009B72D5">
        <w:rPr>
          <w:sz w:val="22"/>
          <w:szCs w:val="22"/>
          <w:lang w:eastAsia="en-US"/>
        </w:rPr>
        <w:t xml:space="preserve"> </w:t>
      </w:r>
      <w:r w:rsidRPr="009B72D5">
        <w:rPr>
          <w:sz w:val="22"/>
          <w:szCs w:val="22"/>
          <w:lang w:eastAsia="en-US"/>
        </w:rPr>
        <w:t>договора).</w:t>
      </w:r>
    </w:p>
    <w:p w14:paraId="60907D1A" w14:textId="77777777" w:rsidR="00AB360A" w:rsidRPr="009B72D5" w:rsidRDefault="00AB360A" w:rsidP="00AB360A">
      <w:pPr>
        <w:spacing w:after="0"/>
        <w:rPr>
          <w:sz w:val="22"/>
          <w:szCs w:val="22"/>
          <w:lang w:eastAsia="en-US"/>
        </w:rPr>
      </w:pPr>
      <w:r w:rsidRPr="009B72D5">
        <w:rPr>
          <w:sz w:val="22"/>
          <w:szCs w:val="22"/>
          <w:lang w:eastAsia="en-US"/>
        </w:rPr>
        <w:t>2.2.4. Оплачивать Исполнителю оказанные услуги в порядке и в сроки, установленные настоящим договором.</w:t>
      </w:r>
    </w:p>
    <w:p w14:paraId="2A95B822" w14:textId="7D547C45" w:rsidR="00706061" w:rsidRPr="00DF2482" w:rsidRDefault="00AB360A" w:rsidP="00F160C3">
      <w:pPr>
        <w:spacing w:after="0"/>
        <w:rPr>
          <w:sz w:val="22"/>
          <w:szCs w:val="22"/>
          <w:lang w:eastAsia="en-US"/>
        </w:rPr>
      </w:pPr>
      <w:r w:rsidRPr="009B72D5">
        <w:rPr>
          <w:sz w:val="22"/>
          <w:szCs w:val="22"/>
          <w:lang w:eastAsia="en-US"/>
        </w:rPr>
        <w:t>2.2.5. Обеспечивать, при необходимости, Исполнителя средствами подъема для</w:t>
      </w:r>
      <w:r w:rsidR="009F6B52" w:rsidRPr="009B72D5">
        <w:rPr>
          <w:sz w:val="22"/>
          <w:szCs w:val="22"/>
          <w:lang w:eastAsia="en-US"/>
        </w:rPr>
        <w:t xml:space="preserve"> </w:t>
      </w:r>
      <w:r w:rsidRPr="009B72D5">
        <w:rPr>
          <w:sz w:val="22"/>
          <w:szCs w:val="22"/>
          <w:lang w:eastAsia="en-US"/>
        </w:rPr>
        <w:t>работы на высоте и средствами индивидуальной защиты согласно Правилам техники безопасности, действующими на объекте.</w:t>
      </w:r>
    </w:p>
    <w:p w14:paraId="5AF49B05" w14:textId="77777777" w:rsidR="00706061" w:rsidRDefault="00706061" w:rsidP="00706061">
      <w:pPr>
        <w:spacing w:after="0"/>
        <w:jc w:val="center"/>
        <w:rPr>
          <w:b/>
          <w:sz w:val="22"/>
          <w:szCs w:val="22"/>
          <w:lang w:eastAsia="en-US"/>
        </w:rPr>
      </w:pPr>
    </w:p>
    <w:p w14:paraId="2ED4B816" w14:textId="4CC5CA74" w:rsidR="00AB360A" w:rsidRPr="009B72D5" w:rsidRDefault="00AB360A" w:rsidP="00706061">
      <w:pPr>
        <w:spacing w:after="0"/>
        <w:jc w:val="center"/>
        <w:rPr>
          <w:b/>
          <w:sz w:val="22"/>
          <w:szCs w:val="22"/>
          <w:lang w:eastAsia="en-US"/>
        </w:rPr>
      </w:pPr>
      <w:r w:rsidRPr="009B72D5">
        <w:rPr>
          <w:b/>
          <w:sz w:val="22"/>
          <w:szCs w:val="22"/>
          <w:lang w:eastAsia="en-US"/>
        </w:rPr>
        <w:t>2.3. Права Исполнителя:</w:t>
      </w:r>
    </w:p>
    <w:p w14:paraId="5D92C599" w14:textId="79BD8E5B" w:rsidR="009B72D5" w:rsidRPr="00F160C3" w:rsidRDefault="00AB360A" w:rsidP="00AB360A">
      <w:pPr>
        <w:spacing w:after="0"/>
        <w:rPr>
          <w:sz w:val="22"/>
          <w:szCs w:val="22"/>
          <w:lang w:eastAsia="en-US"/>
        </w:rPr>
      </w:pPr>
      <w:r w:rsidRPr="009B72D5">
        <w:rPr>
          <w:sz w:val="22"/>
          <w:szCs w:val="22"/>
          <w:lang w:eastAsia="en-US"/>
        </w:rPr>
        <w:t>2.3.1. Обращаться к Заказчику за организационным содействием в целях проведения мероприятий по обеспечению выполнения обязательств по настоящему Договору.</w:t>
      </w:r>
    </w:p>
    <w:p w14:paraId="16B58901" w14:textId="77777777" w:rsidR="009B72D5" w:rsidRDefault="009B72D5" w:rsidP="00AB360A">
      <w:pPr>
        <w:spacing w:after="0"/>
        <w:rPr>
          <w:b/>
          <w:sz w:val="22"/>
          <w:szCs w:val="22"/>
          <w:lang w:eastAsia="en-US"/>
        </w:rPr>
      </w:pPr>
    </w:p>
    <w:p w14:paraId="6E19E969" w14:textId="7705E28D" w:rsidR="00AB360A" w:rsidRPr="009B72D5" w:rsidRDefault="009B72D5" w:rsidP="00AB360A">
      <w:pPr>
        <w:spacing w:after="0"/>
        <w:rPr>
          <w:b/>
          <w:sz w:val="22"/>
          <w:szCs w:val="22"/>
          <w:lang w:eastAsia="en-US"/>
        </w:rPr>
      </w:pPr>
      <w:r>
        <w:rPr>
          <w:b/>
          <w:sz w:val="22"/>
          <w:szCs w:val="22"/>
          <w:lang w:eastAsia="en-US"/>
        </w:rPr>
        <w:lastRenderedPageBreak/>
        <w:t xml:space="preserve">                                                      </w:t>
      </w:r>
      <w:r w:rsidR="00AB360A" w:rsidRPr="009B72D5">
        <w:rPr>
          <w:b/>
          <w:sz w:val="22"/>
          <w:szCs w:val="22"/>
          <w:lang w:eastAsia="en-US"/>
        </w:rPr>
        <w:t>2.4. Обязанности Исполнителя:</w:t>
      </w:r>
    </w:p>
    <w:p w14:paraId="218D7391" w14:textId="5C3C8A75"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1</w:t>
      </w:r>
      <w:r w:rsidRPr="009B72D5">
        <w:rPr>
          <w:sz w:val="22"/>
          <w:szCs w:val="22"/>
          <w:lang w:eastAsia="en-US"/>
        </w:rPr>
        <w:t xml:space="preserve">. Своевременно и надлежащим образом оказывать услуги, предусмотренные настоящим договором в соответствии с Техническим заданием и </w:t>
      </w:r>
      <w:r w:rsidR="007264B8" w:rsidRPr="009B72D5">
        <w:rPr>
          <w:sz w:val="22"/>
          <w:szCs w:val="22"/>
          <w:lang w:eastAsia="en-US"/>
        </w:rPr>
        <w:t>действующими нормативными</w:t>
      </w:r>
      <w:r w:rsidRPr="009B72D5">
        <w:rPr>
          <w:sz w:val="22"/>
          <w:szCs w:val="22"/>
          <w:lang w:eastAsia="en-US"/>
        </w:rPr>
        <w:t xml:space="preserve"> документами.</w:t>
      </w:r>
    </w:p>
    <w:p w14:paraId="2709DD64" w14:textId="0A95BB98"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2</w:t>
      </w:r>
      <w:r w:rsidRPr="009B72D5">
        <w:rPr>
          <w:sz w:val="22"/>
          <w:szCs w:val="22"/>
          <w:lang w:eastAsia="en-US"/>
        </w:rPr>
        <w:t>. Обеспечить оказание услуг квалифицированными работниками.</w:t>
      </w:r>
    </w:p>
    <w:p w14:paraId="407F1820" w14:textId="1A5E27FF"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3</w:t>
      </w:r>
      <w:r w:rsidRPr="009B72D5">
        <w:rPr>
          <w:sz w:val="22"/>
          <w:szCs w:val="22"/>
          <w:lang w:eastAsia="en-US"/>
        </w:rPr>
        <w:t>. Оказывать услуги</w:t>
      </w:r>
      <w:r w:rsidR="006D57F5" w:rsidRPr="009B72D5">
        <w:rPr>
          <w:sz w:val="22"/>
          <w:szCs w:val="22"/>
          <w:lang w:eastAsia="en-US"/>
        </w:rPr>
        <w:t xml:space="preserve"> </w:t>
      </w:r>
      <w:r w:rsidRPr="009B72D5">
        <w:rPr>
          <w:sz w:val="22"/>
          <w:szCs w:val="22"/>
          <w:lang w:eastAsia="en-US"/>
        </w:rPr>
        <w:t>своими силами, без привлечения третьих лиц.</w:t>
      </w:r>
    </w:p>
    <w:p w14:paraId="6DE0E2E9" w14:textId="29310F92"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4</w:t>
      </w:r>
      <w:r w:rsidRPr="009B72D5">
        <w:rPr>
          <w:sz w:val="22"/>
          <w:szCs w:val="22"/>
          <w:lang w:eastAsia="en-US"/>
        </w:rPr>
        <w:t>. Обеспечить Заказчику возможность контроля и надзора за ходом и качеством оказания услуг, предоставлять по требованию Заказчика отчеты о ходе и качестве оказания услуг, участвовать по требованию Заказчика в сверке расчетов.</w:t>
      </w:r>
    </w:p>
    <w:p w14:paraId="676DFC61" w14:textId="5B3CEDBC"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5</w:t>
      </w:r>
      <w:r w:rsidRPr="009B72D5">
        <w:rPr>
          <w:sz w:val="22"/>
          <w:szCs w:val="22"/>
          <w:lang w:eastAsia="en-US"/>
        </w:rPr>
        <w:t>. Постоянно вести учёт выполненных работ и своевременно оформлять исполнительную документацию и акты на выполненные работы.</w:t>
      </w:r>
    </w:p>
    <w:p w14:paraId="0177F946" w14:textId="0086F512"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6</w:t>
      </w:r>
      <w:r w:rsidRPr="009B72D5">
        <w:rPr>
          <w:sz w:val="22"/>
          <w:szCs w:val="22"/>
          <w:lang w:eastAsia="en-US"/>
        </w:rPr>
        <w:t>. Немедленно предупредить Заказчика и до получения от него указаний приостановить работу при обнаружении: возможных неблагоприятных для Заказчика последствий выполнения его указаний о способе исполнения работы; иных независящих от Исполнителя обстоятельств, которые грозят годности или прочности результатов выполняемой работы, либо создают невозможность её завершения в срок. Исполнитель, не предупредивший Заказчика об обстоятельствах, указанных в настоящем пункте договора, либо продолживший работу, не дожидаясь ответа на предупреждение, или, несмотря на указание Заказчика о прекращении работы, не прекратил её, не вправе при предъявлении к Заказчику соответствующих требований, ссылаться на указанные в настоящем пункте договора обстоятельства.</w:t>
      </w:r>
    </w:p>
    <w:p w14:paraId="72A29259" w14:textId="12D71CA7"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7</w:t>
      </w:r>
      <w:r w:rsidRPr="009B72D5">
        <w:rPr>
          <w:sz w:val="22"/>
          <w:szCs w:val="22"/>
          <w:lang w:eastAsia="en-US"/>
        </w:rPr>
        <w:t>. В случае если при оказании услуг будут допущены нарушения Технического задания (приложение №1) или иных действующих нормативных документов, устранить недостатки своими силами и за счет собственных средств в срок, установленный Заказчиком.</w:t>
      </w:r>
    </w:p>
    <w:p w14:paraId="4E532E2E" w14:textId="2D2A09EE"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8</w:t>
      </w:r>
      <w:r w:rsidRPr="009B72D5">
        <w:rPr>
          <w:sz w:val="22"/>
          <w:szCs w:val="22"/>
          <w:lang w:eastAsia="en-US"/>
        </w:rPr>
        <w:t>. При оказании услуг обеспечить соблюдение правил техники безопасности, пожарной и экологической безопасности.</w:t>
      </w:r>
    </w:p>
    <w:p w14:paraId="1B84A2DA" w14:textId="6174EB45" w:rsidR="00AB360A" w:rsidRPr="009B72D5" w:rsidRDefault="00AB360A" w:rsidP="00AB360A">
      <w:pPr>
        <w:spacing w:after="0"/>
        <w:rPr>
          <w:sz w:val="22"/>
          <w:szCs w:val="22"/>
          <w:lang w:eastAsia="en-US"/>
        </w:rPr>
      </w:pPr>
      <w:r w:rsidRPr="009B72D5">
        <w:rPr>
          <w:sz w:val="22"/>
          <w:szCs w:val="22"/>
          <w:lang w:eastAsia="en-US"/>
        </w:rPr>
        <w:t>2.4.</w:t>
      </w:r>
      <w:r w:rsidR="00932A47">
        <w:rPr>
          <w:sz w:val="22"/>
          <w:szCs w:val="22"/>
          <w:lang w:eastAsia="en-US"/>
        </w:rPr>
        <w:t>9</w:t>
      </w:r>
      <w:r w:rsidRPr="009B72D5">
        <w:rPr>
          <w:sz w:val="22"/>
          <w:szCs w:val="22"/>
          <w:lang w:eastAsia="en-US"/>
        </w:rPr>
        <w:t>. Выполнять иные обязанности, предусмотренные законом, иными правовыми актами или настоящим договором.</w:t>
      </w:r>
    </w:p>
    <w:p w14:paraId="5C794C19" w14:textId="77777777" w:rsidR="007264B8" w:rsidRPr="00375C6B" w:rsidRDefault="007264B8" w:rsidP="00AB360A">
      <w:pPr>
        <w:spacing w:after="0"/>
        <w:rPr>
          <w:sz w:val="23"/>
          <w:szCs w:val="23"/>
          <w:lang w:eastAsia="en-US"/>
        </w:rPr>
      </w:pPr>
    </w:p>
    <w:p w14:paraId="4A6845A2" w14:textId="77777777" w:rsidR="00AB360A" w:rsidRPr="00F35845" w:rsidRDefault="00AB360A" w:rsidP="00AB360A">
      <w:pPr>
        <w:spacing w:after="0"/>
        <w:jc w:val="center"/>
        <w:rPr>
          <w:b/>
          <w:bCs/>
          <w:sz w:val="22"/>
          <w:szCs w:val="22"/>
          <w:lang w:eastAsia="en-US"/>
        </w:rPr>
      </w:pPr>
      <w:r w:rsidRPr="00F35845">
        <w:rPr>
          <w:b/>
          <w:bCs/>
          <w:sz w:val="22"/>
          <w:szCs w:val="22"/>
          <w:lang w:eastAsia="en-US"/>
        </w:rPr>
        <w:t>3. Условия оказания услуг. Цена договора и порядок расчетов</w:t>
      </w:r>
    </w:p>
    <w:p w14:paraId="1D4439C9" w14:textId="55E4A3A3" w:rsidR="00AB360A" w:rsidRPr="00F35845" w:rsidRDefault="00AB360A" w:rsidP="00AB360A">
      <w:pPr>
        <w:spacing w:after="0"/>
        <w:rPr>
          <w:sz w:val="22"/>
          <w:szCs w:val="22"/>
          <w:lang w:eastAsia="en-US"/>
        </w:rPr>
      </w:pPr>
      <w:r w:rsidRPr="00F35845">
        <w:rPr>
          <w:sz w:val="22"/>
          <w:szCs w:val="22"/>
          <w:lang w:eastAsia="en-US"/>
        </w:rPr>
        <w:t xml:space="preserve">3.1. Сроки оказания услуг по Договору: с момента подписания в течение </w:t>
      </w:r>
      <w:r w:rsidR="00932A47">
        <w:rPr>
          <w:sz w:val="22"/>
          <w:szCs w:val="22"/>
          <w:lang w:eastAsia="en-US"/>
        </w:rPr>
        <w:t>10 календарных дней</w:t>
      </w:r>
      <w:r w:rsidRPr="00F35845">
        <w:rPr>
          <w:sz w:val="22"/>
          <w:szCs w:val="22"/>
          <w:lang w:eastAsia="en-US"/>
        </w:rPr>
        <w:t>.</w:t>
      </w:r>
    </w:p>
    <w:p w14:paraId="5D699701" w14:textId="75A135E5" w:rsidR="00AB360A" w:rsidRPr="00F35845" w:rsidRDefault="00AB360A" w:rsidP="00AB360A">
      <w:pPr>
        <w:spacing w:after="0"/>
        <w:rPr>
          <w:sz w:val="22"/>
          <w:szCs w:val="22"/>
          <w:lang w:eastAsia="en-US"/>
        </w:rPr>
      </w:pPr>
      <w:r w:rsidRPr="00F35845">
        <w:rPr>
          <w:sz w:val="22"/>
          <w:szCs w:val="22"/>
          <w:lang w:eastAsia="en-US"/>
        </w:rPr>
        <w:t>3.2. Объем и порядок услуг, оказываемых Исполнителем по настоящему Договору, осуществляется в соответствии с Техническим заданием (Приложение № 1 к настоящему Договору).</w:t>
      </w:r>
    </w:p>
    <w:p w14:paraId="426A98DB" w14:textId="77777777" w:rsidR="00AF4741" w:rsidRDefault="00186EDF" w:rsidP="00AF4741">
      <w:pPr>
        <w:spacing w:after="0"/>
        <w:rPr>
          <w:color w:val="000000"/>
          <w:sz w:val="22"/>
          <w:szCs w:val="22"/>
        </w:rPr>
      </w:pPr>
      <w:r w:rsidRPr="00F35845">
        <w:rPr>
          <w:color w:val="000000"/>
          <w:sz w:val="22"/>
          <w:szCs w:val="22"/>
        </w:rPr>
        <w:t xml:space="preserve">3.3. Цена Договора является твердой, определяется на весь срок исполнения Договора и не подлежит изменению в ходе его исполнения. </w:t>
      </w:r>
    </w:p>
    <w:p w14:paraId="4A696430" w14:textId="325A047A" w:rsidR="00AF4741" w:rsidRPr="00AF4741" w:rsidRDefault="00AB360A" w:rsidP="00AF4741">
      <w:pPr>
        <w:spacing w:after="0"/>
        <w:rPr>
          <w:sz w:val="22"/>
          <w:szCs w:val="22"/>
        </w:rPr>
      </w:pPr>
      <w:r w:rsidRPr="00F35845">
        <w:rPr>
          <w:sz w:val="22"/>
          <w:szCs w:val="22"/>
          <w:lang w:eastAsia="en-US"/>
        </w:rPr>
        <w:t>3.</w:t>
      </w:r>
      <w:r w:rsidR="00186EDF" w:rsidRPr="00F35845">
        <w:rPr>
          <w:sz w:val="22"/>
          <w:szCs w:val="22"/>
          <w:lang w:eastAsia="en-US"/>
        </w:rPr>
        <w:t>4</w:t>
      </w:r>
      <w:r w:rsidRPr="00F35845">
        <w:rPr>
          <w:sz w:val="22"/>
          <w:szCs w:val="22"/>
          <w:lang w:eastAsia="en-US"/>
        </w:rPr>
        <w:t xml:space="preserve">. </w:t>
      </w:r>
      <w:r w:rsidR="00AF4741" w:rsidRPr="00AF4741">
        <w:rPr>
          <w:sz w:val="22"/>
          <w:szCs w:val="22"/>
        </w:rPr>
        <w:t xml:space="preserve">Цена договора составляет </w:t>
      </w:r>
      <w:r w:rsidR="00AF4741" w:rsidRPr="00AF4741">
        <w:rPr>
          <w:b/>
          <w:bCs/>
          <w:sz w:val="22"/>
          <w:szCs w:val="22"/>
        </w:rPr>
        <w:t>_______________</w:t>
      </w:r>
      <w:r w:rsidR="00AF4741" w:rsidRPr="00AF4741">
        <w:rPr>
          <w:sz w:val="22"/>
          <w:szCs w:val="22"/>
        </w:rPr>
        <w:t xml:space="preserve"> рублей ___ копеек с учетом НДС/НДС не облагается.</w:t>
      </w:r>
    </w:p>
    <w:p w14:paraId="3991C336" w14:textId="0A833106" w:rsidR="00AB360A" w:rsidRDefault="00AB360A" w:rsidP="00AB360A">
      <w:pPr>
        <w:spacing w:after="0"/>
        <w:rPr>
          <w:color w:val="000000"/>
          <w:sz w:val="22"/>
          <w:szCs w:val="22"/>
          <w:lang w:eastAsia="en-US"/>
        </w:rPr>
      </w:pPr>
      <w:r w:rsidRPr="00F35845">
        <w:rPr>
          <w:color w:val="000000"/>
          <w:sz w:val="22"/>
          <w:szCs w:val="22"/>
          <w:lang w:eastAsia="en-US"/>
        </w:rPr>
        <w:t>3.</w:t>
      </w:r>
      <w:r w:rsidR="00DF2482">
        <w:rPr>
          <w:color w:val="000000"/>
          <w:sz w:val="22"/>
          <w:szCs w:val="22"/>
          <w:lang w:eastAsia="en-US"/>
        </w:rPr>
        <w:t>5</w:t>
      </w:r>
      <w:r w:rsidRPr="00F35845">
        <w:rPr>
          <w:color w:val="000000"/>
          <w:sz w:val="22"/>
          <w:szCs w:val="22"/>
          <w:lang w:eastAsia="en-US"/>
        </w:rPr>
        <w:t xml:space="preserve">. Оплата   за   оказанные услуги   производится   Заказчиком путем    перечисления денежных средств на расчетный счет Исполнителя </w:t>
      </w:r>
      <w:r w:rsidR="00932A47">
        <w:rPr>
          <w:color w:val="000000"/>
          <w:sz w:val="22"/>
          <w:szCs w:val="22"/>
          <w:lang w:eastAsia="en-US"/>
        </w:rPr>
        <w:t>в течение</w:t>
      </w:r>
      <w:r w:rsidRPr="00F35845">
        <w:rPr>
          <w:color w:val="000000"/>
          <w:sz w:val="22"/>
          <w:szCs w:val="22"/>
          <w:lang w:eastAsia="en-US"/>
        </w:rPr>
        <w:t xml:space="preserve"> </w:t>
      </w:r>
      <w:r w:rsidR="00790565" w:rsidRPr="00F35845">
        <w:rPr>
          <w:color w:val="000000"/>
          <w:sz w:val="22"/>
          <w:szCs w:val="22"/>
          <w:lang w:eastAsia="en-US"/>
        </w:rPr>
        <w:t>1</w:t>
      </w:r>
      <w:r w:rsidRPr="00F35845">
        <w:rPr>
          <w:color w:val="000000"/>
          <w:sz w:val="22"/>
          <w:szCs w:val="22"/>
          <w:lang w:eastAsia="en-US"/>
        </w:rPr>
        <w:t xml:space="preserve">0 </w:t>
      </w:r>
      <w:r w:rsidR="00790565" w:rsidRPr="00F35845">
        <w:rPr>
          <w:color w:val="000000"/>
          <w:sz w:val="22"/>
          <w:szCs w:val="22"/>
          <w:lang w:eastAsia="en-US"/>
        </w:rPr>
        <w:t>рабочих</w:t>
      </w:r>
      <w:r w:rsidR="00CC7E7D" w:rsidRPr="00F35845">
        <w:rPr>
          <w:color w:val="000000"/>
          <w:sz w:val="22"/>
          <w:szCs w:val="22"/>
          <w:lang w:eastAsia="en-US"/>
        </w:rPr>
        <w:t xml:space="preserve"> </w:t>
      </w:r>
      <w:r w:rsidRPr="00F35845">
        <w:rPr>
          <w:color w:val="000000"/>
          <w:sz w:val="22"/>
          <w:szCs w:val="22"/>
          <w:lang w:eastAsia="en-US"/>
        </w:rPr>
        <w:t>дней, на основании акта оказанных услуг</w:t>
      </w:r>
      <w:r w:rsidR="00932A47">
        <w:rPr>
          <w:color w:val="000000"/>
          <w:sz w:val="22"/>
          <w:szCs w:val="22"/>
          <w:lang w:eastAsia="en-US"/>
        </w:rPr>
        <w:t xml:space="preserve"> или УПД</w:t>
      </w:r>
      <w:r w:rsidR="00152995" w:rsidRPr="00F35845">
        <w:rPr>
          <w:color w:val="000000"/>
          <w:sz w:val="22"/>
          <w:szCs w:val="22"/>
          <w:lang w:eastAsia="en-US"/>
        </w:rPr>
        <w:t xml:space="preserve"> и выставленного счета</w:t>
      </w:r>
      <w:r w:rsidR="00932A47">
        <w:rPr>
          <w:color w:val="000000"/>
          <w:sz w:val="22"/>
          <w:szCs w:val="22"/>
          <w:lang w:eastAsia="en-US"/>
        </w:rPr>
        <w:t>.</w:t>
      </w:r>
    </w:p>
    <w:p w14:paraId="46685F4E" w14:textId="1E293625" w:rsidR="00136211" w:rsidRPr="00136211" w:rsidRDefault="00136211" w:rsidP="00136211">
      <w:pPr>
        <w:rPr>
          <w:sz w:val="22"/>
          <w:szCs w:val="22"/>
        </w:rPr>
      </w:pPr>
      <w:r>
        <w:t>3.</w:t>
      </w:r>
      <w:r w:rsidR="00DF2482">
        <w:t>6</w:t>
      </w:r>
      <w:r>
        <w:t xml:space="preserve">. </w:t>
      </w:r>
      <w:bookmarkStart w:id="1" w:name="_Hlk217483200"/>
      <w:r w:rsidRPr="00136211">
        <w:rPr>
          <w:sz w:val="22"/>
          <w:szCs w:val="22"/>
        </w:rPr>
        <w:t>Источник финансирования: Местный бюджет Гостилицкого сельского поселения Ломоносовского муниципального района Ленинградской области на 2026 год.</w:t>
      </w:r>
    </w:p>
    <w:bookmarkEnd w:id="1"/>
    <w:p w14:paraId="5329FA17" w14:textId="77777777" w:rsidR="00E244AC" w:rsidRPr="00F35845" w:rsidRDefault="00E244AC" w:rsidP="00AB360A">
      <w:pPr>
        <w:spacing w:after="0"/>
        <w:rPr>
          <w:color w:val="000000"/>
          <w:sz w:val="22"/>
          <w:szCs w:val="22"/>
          <w:lang w:eastAsia="en-US"/>
        </w:rPr>
      </w:pPr>
    </w:p>
    <w:p w14:paraId="27FAD39F" w14:textId="77777777" w:rsidR="00AB360A" w:rsidRPr="00F35845" w:rsidRDefault="00AB360A" w:rsidP="00AB360A">
      <w:pPr>
        <w:tabs>
          <w:tab w:val="left" w:pos="3130"/>
        </w:tabs>
        <w:spacing w:after="0"/>
        <w:ind w:firstLine="540"/>
        <w:jc w:val="center"/>
        <w:rPr>
          <w:b/>
          <w:bCs/>
          <w:sz w:val="22"/>
          <w:szCs w:val="22"/>
          <w:lang w:eastAsia="en-US"/>
        </w:rPr>
      </w:pPr>
      <w:r w:rsidRPr="00F35845">
        <w:rPr>
          <w:b/>
          <w:bCs/>
          <w:sz w:val="22"/>
          <w:szCs w:val="22"/>
          <w:lang w:eastAsia="en-US"/>
        </w:rPr>
        <w:t>4. Порядок приемки услуг</w:t>
      </w:r>
    </w:p>
    <w:p w14:paraId="5C954EE8" w14:textId="77777777" w:rsidR="00AB360A" w:rsidRPr="00F35845" w:rsidRDefault="00AB360A" w:rsidP="00AB360A">
      <w:pPr>
        <w:tabs>
          <w:tab w:val="left" w:pos="3130"/>
        </w:tabs>
        <w:spacing w:after="0"/>
        <w:ind w:firstLine="540"/>
        <w:rPr>
          <w:b/>
          <w:bCs/>
          <w:sz w:val="22"/>
          <w:szCs w:val="22"/>
          <w:lang w:eastAsia="en-US"/>
        </w:rPr>
      </w:pPr>
      <w:r w:rsidRPr="00F35845">
        <w:rPr>
          <w:sz w:val="22"/>
          <w:szCs w:val="22"/>
          <w:lang w:eastAsia="en-US"/>
        </w:rPr>
        <w:t>4.1. В случае если качество оказанных по настоящему Договору услуг не соответствует требованиям, указанным в договоре, Техническом задании (приложение №1), обязательных нормах и правилах; либо услуги оказаны Исполнителем с отступлениями, ухудшившими результат, с иными недостатками (нарушение сроков оказания услуг, неоказания услуг в отдельные периоды времени), Заказчик уведомляет (посредством телефонной связи и по электронной почте) уполномоченное лицо Исполнителя о необходимости незамедлительного составления двухстороннего Акта о ненадлежащем исполнении обязательств по договору – далее Акт (в котором отражается перечень недостатков, их несоответствие Техническому заданию, срок устранения недостатков). Акт составляется в двух идентичных экземплярах и подписывается уполномоченными лицами Заказчика и Исполнителя. При отказе (уклонении) Исполнителя от подписания Акта в течение 3 (три) рабочих дней с даты получения уведомления, акт составляется Заказчиком в одностороннем порядке, который имеет юридическую силу. При этом второй экземпляр Акта направляется Заказчиком Исполнителю по почте заказным письмом, а также по электронной почте.</w:t>
      </w:r>
    </w:p>
    <w:p w14:paraId="6700F372" w14:textId="77777777" w:rsidR="00AB360A" w:rsidRPr="00F35845" w:rsidRDefault="00AB360A" w:rsidP="00AB360A">
      <w:pPr>
        <w:spacing w:after="0"/>
        <w:rPr>
          <w:sz w:val="22"/>
          <w:szCs w:val="22"/>
          <w:lang w:eastAsia="en-US"/>
        </w:rPr>
      </w:pPr>
      <w:r w:rsidRPr="00F35845">
        <w:rPr>
          <w:sz w:val="22"/>
          <w:szCs w:val="22"/>
          <w:lang w:eastAsia="en-US"/>
        </w:rPr>
        <w:t>4.2. Исполнитель обязан устранить все обнаруженные недостатки услуг своими силами и за свой счет в сроки, указанные в Акте, обеспечив при этом сохранность любого имущества Заказчика.</w:t>
      </w:r>
    </w:p>
    <w:p w14:paraId="2A883C19" w14:textId="77777777" w:rsidR="00AB360A" w:rsidRPr="00F35845" w:rsidRDefault="00AB360A" w:rsidP="00AB360A">
      <w:pPr>
        <w:spacing w:after="0"/>
        <w:rPr>
          <w:sz w:val="22"/>
          <w:szCs w:val="22"/>
          <w:lang w:eastAsia="en-US"/>
        </w:rPr>
      </w:pPr>
      <w:r w:rsidRPr="00F35845">
        <w:rPr>
          <w:sz w:val="22"/>
          <w:szCs w:val="22"/>
          <w:lang w:eastAsia="en-US"/>
        </w:rPr>
        <w:t>4.3. Устранение Исполнителем в установленные сроки недостатков, выявленных Заказчиком, не освобождает Исполнителя от уплаты неустойки, предусмотренных договором.</w:t>
      </w:r>
    </w:p>
    <w:p w14:paraId="47766333" w14:textId="77777777" w:rsidR="00AB360A" w:rsidRPr="00F35845" w:rsidRDefault="00AB360A" w:rsidP="00AB360A">
      <w:pPr>
        <w:spacing w:after="0"/>
        <w:rPr>
          <w:sz w:val="22"/>
          <w:szCs w:val="22"/>
          <w:lang w:eastAsia="en-US"/>
        </w:rPr>
      </w:pPr>
      <w:r w:rsidRPr="00F35845">
        <w:rPr>
          <w:sz w:val="22"/>
          <w:szCs w:val="22"/>
          <w:lang w:eastAsia="en-US"/>
        </w:rPr>
        <w:lastRenderedPageBreak/>
        <w:t>4.4. Заказчик вправе отказаться от услуги (части услуг) в случае обнаружения недостатков услуг (нарушение сроков оказания услуг, неоказания услуг в отдельные периоды времени), которые не могут быть устранены Исполнителем в приемлемый для Заказчика срок.</w:t>
      </w:r>
    </w:p>
    <w:p w14:paraId="48215FBD" w14:textId="5ABAAD13" w:rsidR="00AB360A" w:rsidRPr="00F35845" w:rsidRDefault="00AB360A" w:rsidP="00706061">
      <w:pPr>
        <w:spacing w:after="0"/>
        <w:rPr>
          <w:sz w:val="22"/>
          <w:szCs w:val="22"/>
          <w:lang w:eastAsia="en-US"/>
        </w:rPr>
      </w:pPr>
      <w:r w:rsidRPr="00F35845">
        <w:rPr>
          <w:sz w:val="22"/>
          <w:szCs w:val="22"/>
          <w:lang w:eastAsia="en-US"/>
        </w:rPr>
        <w:t>4.5. Не подлежат оплате Заказчиком услуги оказанные Исполнителем с отклонением от Технического задания (приложение №1), в случае отказа Заказчика от услуги (согласноп.4.4. договора).</w:t>
      </w:r>
    </w:p>
    <w:p w14:paraId="01CE6271" w14:textId="77777777" w:rsidR="00375C6B" w:rsidRPr="00F35845" w:rsidRDefault="00375C6B" w:rsidP="00980B60">
      <w:pPr>
        <w:rPr>
          <w:sz w:val="22"/>
          <w:szCs w:val="22"/>
        </w:rPr>
      </w:pPr>
    </w:p>
    <w:p w14:paraId="4362BFAF" w14:textId="77777777" w:rsidR="00AB360A" w:rsidRPr="00F35845" w:rsidRDefault="00AB360A" w:rsidP="00AB360A">
      <w:pPr>
        <w:spacing w:after="0"/>
        <w:jc w:val="center"/>
        <w:rPr>
          <w:b/>
          <w:bCs/>
          <w:sz w:val="22"/>
          <w:szCs w:val="22"/>
          <w:lang w:eastAsia="en-US"/>
        </w:rPr>
      </w:pPr>
      <w:r w:rsidRPr="00F35845">
        <w:rPr>
          <w:b/>
          <w:bCs/>
          <w:sz w:val="22"/>
          <w:szCs w:val="22"/>
          <w:lang w:eastAsia="en-US"/>
        </w:rPr>
        <w:t>5. Ответственность сторон</w:t>
      </w:r>
    </w:p>
    <w:p w14:paraId="3E60773D" w14:textId="77777777" w:rsidR="00AB360A" w:rsidRPr="00F35845" w:rsidRDefault="00AB360A" w:rsidP="00AB360A">
      <w:pPr>
        <w:spacing w:after="0"/>
        <w:rPr>
          <w:sz w:val="22"/>
          <w:szCs w:val="22"/>
          <w:lang w:eastAsia="en-US"/>
        </w:rPr>
      </w:pPr>
      <w:r w:rsidRPr="00F35845">
        <w:rPr>
          <w:sz w:val="22"/>
          <w:szCs w:val="22"/>
          <w:lang w:eastAsia="en-US"/>
        </w:rPr>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14:paraId="15CB30C3" w14:textId="67F694A3" w:rsidR="00AB360A" w:rsidRPr="00F35845" w:rsidRDefault="00AB360A" w:rsidP="00AB360A">
      <w:pPr>
        <w:spacing w:after="0"/>
        <w:rPr>
          <w:sz w:val="22"/>
          <w:szCs w:val="22"/>
          <w:lang w:eastAsia="en-US"/>
        </w:rPr>
      </w:pPr>
      <w:r w:rsidRPr="00F35845">
        <w:rPr>
          <w:sz w:val="22"/>
          <w:szCs w:val="22"/>
          <w:lang w:eastAsia="en-US"/>
        </w:rPr>
        <w:t xml:space="preserve">5.2. В случае просрочки выполнения Заказчиком обязательства, предусмотренного настоящим Договором, Исполнитель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1/300 действующей на день уплаты неустойки </w:t>
      </w:r>
      <w:r w:rsidR="009E2490" w:rsidRPr="00F35845">
        <w:rPr>
          <w:sz w:val="22"/>
          <w:szCs w:val="22"/>
          <w:lang w:eastAsia="en-US"/>
        </w:rPr>
        <w:t xml:space="preserve">ключевой </w:t>
      </w:r>
      <w:r w:rsidRPr="00F35845">
        <w:rPr>
          <w:sz w:val="22"/>
          <w:szCs w:val="22"/>
          <w:lang w:eastAsia="en-US"/>
        </w:rPr>
        <w:t xml:space="preserve">ставки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 </w:t>
      </w:r>
    </w:p>
    <w:p w14:paraId="2F1A54E6" w14:textId="0E05FE56" w:rsidR="00AB360A" w:rsidRPr="00F35845" w:rsidRDefault="00AB360A" w:rsidP="00AB360A">
      <w:pPr>
        <w:spacing w:after="0"/>
        <w:rPr>
          <w:sz w:val="22"/>
          <w:szCs w:val="22"/>
          <w:lang w:eastAsia="en-US"/>
        </w:rPr>
      </w:pPr>
      <w:r w:rsidRPr="00F35845">
        <w:rPr>
          <w:sz w:val="22"/>
          <w:szCs w:val="22"/>
          <w:lang w:eastAsia="en-US"/>
        </w:rPr>
        <w:t>5.3. В случае просрочки выполнения Исполнителем обязательства, предусмотренного настоящим Договором, Заказчик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w:t>
      </w:r>
      <w:r w:rsidR="00F4580A" w:rsidRPr="00F35845">
        <w:rPr>
          <w:sz w:val="22"/>
          <w:szCs w:val="22"/>
          <w:lang w:eastAsia="en-US"/>
        </w:rPr>
        <w:t xml:space="preserve"> </w:t>
      </w:r>
      <w:r w:rsidRPr="00F35845">
        <w:rPr>
          <w:sz w:val="22"/>
          <w:szCs w:val="22"/>
          <w:lang w:eastAsia="en-US"/>
        </w:rPr>
        <w:t>0,03 (ноль целых три сотых) % от стоимости неисполненного обязательства. Исполнитель освобождается от уплаты неустойки, предусмотренной настоящим пунктом, если докажет, что просрочка исполнения указанного обязательства произошла вследствие непреодолимой силы или по вине Заказчика.</w:t>
      </w:r>
    </w:p>
    <w:p w14:paraId="2037CDE7" w14:textId="468E8719" w:rsidR="00AB360A" w:rsidRPr="00F35845" w:rsidRDefault="00AB360A" w:rsidP="00AB360A">
      <w:pPr>
        <w:spacing w:after="0"/>
        <w:rPr>
          <w:sz w:val="22"/>
          <w:szCs w:val="22"/>
          <w:lang w:eastAsia="en-US"/>
        </w:rPr>
      </w:pPr>
      <w:r w:rsidRPr="00F35845">
        <w:rPr>
          <w:sz w:val="22"/>
          <w:szCs w:val="22"/>
          <w:lang w:eastAsia="en-US"/>
        </w:rPr>
        <w:t>5.4. Заказчик вправе потребовать уплаты неустойки в размере 0,03 (ноль целых три сотых) % от стоимости неисполненного обязательства за каждый день, когда Исполнителем в нарушение настоящего Договора не оказывались услуги. Исполнитель освобождается от уплаты неустойки, предусмотренной настоящим пунктом, если докажет, что оказание услуг стало невозможным вследствие непреодолимой силы или по вине Заказчика.</w:t>
      </w:r>
    </w:p>
    <w:p w14:paraId="17E2E24C" w14:textId="6BB6A77A" w:rsidR="00AB360A" w:rsidRPr="00F35845" w:rsidRDefault="00AB360A" w:rsidP="00AB360A">
      <w:pPr>
        <w:spacing w:after="0"/>
        <w:rPr>
          <w:sz w:val="22"/>
          <w:szCs w:val="22"/>
          <w:lang w:eastAsia="en-US"/>
        </w:rPr>
      </w:pPr>
      <w:r w:rsidRPr="00F35845">
        <w:rPr>
          <w:sz w:val="22"/>
          <w:szCs w:val="22"/>
          <w:lang w:eastAsia="en-US"/>
        </w:rPr>
        <w:t>5.5. Заказчик вправе потребовать от Исполнителя уплаты единовременной неустойки в размере 1/300 действующей на день уплаты неустойки</w:t>
      </w:r>
      <w:r w:rsidR="009E2490" w:rsidRPr="00F35845">
        <w:rPr>
          <w:sz w:val="22"/>
          <w:szCs w:val="22"/>
          <w:lang w:eastAsia="en-US"/>
        </w:rPr>
        <w:t xml:space="preserve"> ключевой</w:t>
      </w:r>
      <w:r w:rsidRPr="00F35845">
        <w:rPr>
          <w:sz w:val="22"/>
          <w:szCs w:val="22"/>
          <w:lang w:eastAsia="en-US"/>
        </w:rPr>
        <w:t xml:space="preserve"> ставки</w:t>
      </w:r>
      <w:r w:rsidR="009E2490" w:rsidRPr="00F35845">
        <w:rPr>
          <w:sz w:val="22"/>
          <w:szCs w:val="22"/>
          <w:lang w:eastAsia="en-US"/>
        </w:rPr>
        <w:t xml:space="preserve"> </w:t>
      </w:r>
      <w:r w:rsidRPr="00F35845">
        <w:rPr>
          <w:sz w:val="22"/>
          <w:szCs w:val="22"/>
          <w:lang w:eastAsia="en-US"/>
        </w:rPr>
        <w:t>Центрального банка Российской Федерации от стоимости неисполненного обязательства</w:t>
      </w:r>
      <w:r w:rsidR="009E2490" w:rsidRPr="00F35845">
        <w:rPr>
          <w:sz w:val="22"/>
          <w:szCs w:val="22"/>
          <w:lang w:eastAsia="en-US"/>
        </w:rPr>
        <w:t xml:space="preserve"> </w:t>
      </w:r>
      <w:r w:rsidRPr="00F35845">
        <w:rPr>
          <w:sz w:val="22"/>
          <w:szCs w:val="22"/>
          <w:lang w:eastAsia="en-US"/>
        </w:rPr>
        <w:t xml:space="preserve">за каждый факт оказания Исполнителем услуг с нарушением условий Договора. </w:t>
      </w:r>
    </w:p>
    <w:p w14:paraId="6A6AFA4B" w14:textId="552B8B09" w:rsidR="00AB360A" w:rsidRPr="00F35845" w:rsidRDefault="00AB360A" w:rsidP="00AB360A">
      <w:pPr>
        <w:spacing w:after="0"/>
        <w:rPr>
          <w:sz w:val="22"/>
          <w:szCs w:val="22"/>
          <w:lang w:eastAsia="en-US"/>
        </w:rPr>
      </w:pPr>
      <w:r w:rsidRPr="00F35845">
        <w:rPr>
          <w:sz w:val="22"/>
          <w:szCs w:val="22"/>
          <w:lang w:eastAsia="en-US"/>
        </w:rPr>
        <w:t>5.6. Вместо требования об уплате неустойки, предусмотренной настоящим пунктом, Заказчик вправе уменьшить сумму, причитающуюся Исполнителю за оказанные за месяц услуги, на размер такой неустойки.</w:t>
      </w:r>
    </w:p>
    <w:p w14:paraId="5159F7BA" w14:textId="77777777" w:rsidR="00706061" w:rsidRDefault="00706061" w:rsidP="00AB360A">
      <w:pPr>
        <w:spacing w:after="0"/>
        <w:jc w:val="center"/>
        <w:rPr>
          <w:b/>
          <w:bCs/>
          <w:sz w:val="22"/>
          <w:szCs w:val="22"/>
          <w:lang w:eastAsia="en-US"/>
        </w:rPr>
      </w:pPr>
    </w:p>
    <w:p w14:paraId="25110842" w14:textId="2CFF1874" w:rsidR="00AB360A" w:rsidRPr="00F35845" w:rsidRDefault="00AB360A" w:rsidP="00AB360A">
      <w:pPr>
        <w:spacing w:after="0"/>
        <w:jc w:val="center"/>
        <w:rPr>
          <w:b/>
          <w:bCs/>
          <w:sz w:val="22"/>
          <w:szCs w:val="22"/>
          <w:lang w:eastAsia="en-US"/>
        </w:rPr>
      </w:pPr>
      <w:r w:rsidRPr="00F35845">
        <w:rPr>
          <w:b/>
          <w:bCs/>
          <w:sz w:val="22"/>
          <w:szCs w:val="22"/>
          <w:lang w:eastAsia="en-US"/>
        </w:rPr>
        <w:t>6. Порядок разрешения споров</w:t>
      </w:r>
    </w:p>
    <w:p w14:paraId="19768CDE" w14:textId="77777777" w:rsidR="00AB360A" w:rsidRPr="00F35845" w:rsidRDefault="00AB360A" w:rsidP="00AB360A">
      <w:pPr>
        <w:spacing w:after="0"/>
        <w:rPr>
          <w:sz w:val="22"/>
          <w:szCs w:val="22"/>
          <w:lang w:eastAsia="en-US"/>
        </w:rPr>
      </w:pPr>
      <w:r w:rsidRPr="00F35845">
        <w:rPr>
          <w:sz w:val="22"/>
          <w:szCs w:val="22"/>
          <w:lang w:eastAsia="en-US"/>
        </w:rPr>
        <w:t>6.1. Все споры, которые возникают при исполнении настоящего Договора, стороны будут решать путем переговоров.</w:t>
      </w:r>
    </w:p>
    <w:p w14:paraId="7406DFA9" w14:textId="77777777" w:rsidR="00AB360A" w:rsidRPr="00F35845" w:rsidRDefault="00AB360A" w:rsidP="00AB360A">
      <w:pPr>
        <w:spacing w:after="0"/>
        <w:rPr>
          <w:sz w:val="22"/>
          <w:szCs w:val="22"/>
          <w:lang w:eastAsia="en-US"/>
        </w:rPr>
      </w:pPr>
      <w:r w:rsidRPr="00F35845">
        <w:rPr>
          <w:sz w:val="22"/>
          <w:szCs w:val="22"/>
          <w:lang w:eastAsia="en-US"/>
        </w:rPr>
        <w:t xml:space="preserve">6.2. В случае невозможности разрешения спора путем переговоров любая </w:t>
      </w:r>
      <w:r w:rsidRPr="00F35845">
        <w:rPr>
          <w:sz w:val="22"/>
          <w:szCs w:val="22"/>
          <w:lang w:eastAsia="en-US"/>
        </w:rPr>
        <w:br/>
        <w:t>из сторон вправе передать спор на рассмотрение судебном порядке.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направить другой стороне мотивированный ответ по существу претензии, с учетом срока, предусмотренного пунктом 6.3 Договора.</w:t>
      </w:r>
    </w:p>
    <w:p w14:paraId="5F16B7E7" w14:textId="325AA52B" w:rsidR="00375C6B" w:rsidRPr="00F35845" w:rsidRDefault="00AB360A" w:rsidP="00AB360A">
      <w:pPr>
        <w:spacing w:after="0"/>
        <w:rPr>
          <w:sz w:val="22"/>
          <w:szCs w:val="22"/>
          <w:lang w:eastAsia="en-US"/>
        </w:rPr>
      </w:pPr>
      <w:r w:rsidRPr="00F35845">
        <w:rPr>
          <w:sz w:val="22"/>
          <w:szCs w:val="22"/>
          <w:lang w:eastAsia="en-US"/>
        </w:rPr>
        <w:t>6.3. В случае если ответ по существу претензии не будет получен стороной, направившей претензию, в течение 14 календарных дней со дня получения претензии другой стороной, претензионный порядок урегулирования спора считается соблюденным.</w:t>
      </w:r>
    </w:p>
    <w:p w14:paraId="2B8B4AB9" w14:textId="77777777" w:rsidR="00375C6B" w:rsidRPr="00F35845" w:rsidRDefault="00375C6B" w:rsidP="00AB360A">
      <w:pPr>
        <w:spacing w:after="0"/>
        <w:rPr>
          <w:sz w:val="22"/>
          <w:szCs w:val="22"/>
          <w:lang w:eastAsia="en-US"/>
        </w:rPr>
      </w:pPr>
    </w:p>
    <w:p w14:paraId="42509F74" w14:textId="77777777" w:rsidR="00AB360A" w:rsidRPr="00F35845" w:rsidRDefault="00AB360A" w:rsidP="00AB360A">
      <w:pPr>
        <w:spacing w:after="0"/>
        <w:jc w:val="center"/>
        <w:rPr>
          <w:b/>
          <w:bCs/>
          <w:sz w:val="22"/>
          <w:szCs w:val="22"/>
          <w:lang w:eastAsia="en-US"/>
        </w:rPr>
      </w:pPr>
      <w:r w:rsidRPr="00F35845">
        <w:rPr>
          <w:b/>
          <w:bCs/>
          <w:sz w:val="22"/>
          <w:szCs w:val="22"/>
          <w:lang w:eastAsia="en-US"/>
        </w:rPr>
        <w:t>7. Обстоятельства непреодолимой силы</w:t>
      </w:r>
    </w:p>
    <w:p w14:paraId="2A01EBA6" w14:textId="77777777" w:rsidR="00AB360A" w:rsidRPr="00F35845" w:rsidRDefault="00AB360A" w:rsidP="00AB360A">
      <w:pPr>
        <w:spacing w:after="0"/>
        <w:rPr>
          <w:sz w:val="22"/>
          <w:szCs w:val="22"/>
          <w:lang w:eastAsia="en-US"/>
        </w:rPr>
      </w:pPr>
      <w:r w:rsidRPr="00F35845">
        <w:rPr>
          <w:sz w:val="22"/>
          <w:szCs w:val="22"/>
          <w:lang w:eastAsia="en-US"/>
        </w:rPr>
        <w:t>7.1.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например, землетрясение, наводнение, изменение в законодательстве Российской Федерации и т.п.</w:t>
      </w:r>
    </w:p>
    <w:p w14:paraId="26BA1639" w14:textId="77777777" w:rsidR="00AB360A" w:rsidRPr="00F35845" w:rsidRDefault="00AB360A" w:rsidP="00AB360A">
      <w:pPr>
        <w:spacing w:after="0"/>
        <w:rPr>
          <w:sz w:val="22"/>
          <w:szCs w:val="22"/>
          <w:lang w:eastAsia="en-US"/>
        </w:rPr>
      </w:pPr>
      <w:r w:rsidRPr="00F35845">
        <w:rPr>
          <w:sz w:val="22"/>
          <w:szCs w:val="22"/>
          <w:lang w:eastAsia="en-US"/>
        </w:rPr>
        <w:lastRenderedPageBreak/>
        <w:t>7.2. В случае возникновения обстоятельств непреодолимой силы сроки выполнения сторонами своих обязательств в соответствии с настоящим договором переносятся на срок действия данных обстоятельств.</w:t>
      </w:r>
    </w:p>
    <w:p w14:paraId="4BF35728" w14:textId="77777777" w:rsidR="00AB360A" w:rsidRPr="00F35845" w:rsidRDefault="00AB360A" w:rsidP="00AB360A">
      <w:pPr>
        <w:spacing w:after="0"/>
        <w:rPr>
          <w:sz w:val="22"/>
          <w:szCs w:val="22"/>
          <w:lang w:eastAsia="en-US"/>
        </w:rPr>
      </w:pPr>
      <w:r w:rsidRPr="00F35845">
        <w:rPr>
          <w:sz w:val="22"/>
          <w:szCs w:val="22"/>
          <w:lang w:eastAsia="en-US"/>
        </w:rPr>
        <w:t>7.3. Сторона, которая попала под действие обстоятельств непреодолимой силы, и не имеет возможности вследствие этого исполнить своевременно свои обязательства по договору, должна письменно известить другую сторону о наступлении и прекращении вышеуказанных обстоятельств не позднее десяти дней с момента их наступления.</w:t>
      </w:r>
    </w:p>
    <w:p w14:paraId="51637A30" w14:textId="77777777" w:rsidR="00AB360A" w:rsidRPr="00F35845" w:rsidRDefault="00AB360A" w:rsidP="00AB360A">
      <w:pPr>
        <w:spacing w:after="0"/>
        <w:rPr>
          <w:sz w:val="22"/>
          <w:szCs w:val="22"/>
          <w:lang w:eastAsia="en-US"/>
        </w:rPr>
      </w:pPr>
      <w:r w:rsidRPr="00F35845">
        <w:rPr>
          <w:sz w:val="22"/>
          <w:szCs w:val="22"/>
          <w:lang w:eastAsia="en-US"/>
        </w:rPr>
        <w:t>7.4. Обязанность доказывания наступления обстоятельств непреодолимой силы лежит на стороне, не выполнившей свои обязательства.</w:t>
      </w:r>
    </w:p>
    <w:p w14:paraId="7196B80B" w14:textId="349C1BE8" w:rsidR="00980B60" w:rsidRPr="00F35845" w:rsidRDefault="00AB360A" w:rsidP="00AB360A">
      <w:pPr>
        <w:spacing w:after="0"/>
        <w:rPr>
          <w:sz w:val="22"/>
          <w:szCs w:val="22"/>
          <w:lang w:eastAsia="en-US"/>
        </w:rPr>
      </w:pPr>
      <w:r w:rsidRPr="00F35845">
        <w:rPr>
          <w:sz w:val="22"/>
          <w:szCs w:val="22"/>
          <w:lang w:eastAsia="en-US"/>
        </w:rPr>
        <w:t>7.5. Если обстоятельства будут длиться более 30 (тридцати) календарных дней, любая из сторон может принять меры к расторжению договора, в установленном порядке.</w:t>
      </w:r>
    </w:p>
    <w:p w14:paraId="275E3702" w14:textId="77777777" w:rsidR="00375C6B" w:rsidRPr="00F35845" w:rsidRDefault="00375C6B" w:rsidP="00AB360A">
      <w:pPr>
        <w:spacing w:after="0"/>
        <w:rPr>
          <w:sz w:val="22"/>
          <w:szCs w:val="22"/>
          <w:lang w:eastAsia="en-US"/>
        </w:rPr>
      </w:pPr>
    </w:p>
    <w:p w14:paraId="56AE36E8" w14:textId="77777777" w:rsidR="00AB360A" w:rsidRPr="00F35845" w:rsidRDefault="00AB360A" w:rsidP="00AB360A">
      <w:pPr>
        <w:spacing w:after="0"/>
        <w:jc w:val="center"/>
        <w:rPr>
          <w:b/>
          <w:bCs/>
          <w:sz w:val="22"/>
          <w:szCs w:val="22"/>
          <w:lang w:eastAsia="en-US"/>
        </w:rPr>
      </w:pPr>
      <w:r w:rsidRPr="00F35845">
        <w:rPr>
          <w:b/>
          <w:bCs/>
          <w:sz w:val="22"/>
          <w:szCs w:val="22"/>
          <w:lang w:eastAsia="en-US"/>
        </w:rPr>
        <w:t>8. Порядок изменения и расторжения договора</w:t>
      </w:r>
    </w:p>
    <w:p w14:paraId="747D46D5" w14:textId="77777777" w:rsidR="00AB360A" w:rsidRPr="00F35845" w:rsidRDefault="00AB360A" w:rsidP="00AB360A">
      <w:pPr>
        <w:spacing w:after="0"/>
        <w:rPr>
          <w:sz w:val="22"/>
          <w:szCs w:val="22"/>
          <w:lang w:eastAsia="en-US"/>
        </w:rPr>
      </w:pPr>
      <w:r w:rsidRPr="00F35845">
        <w:rPr>
          <w:sz w:val="22"/>
          <w:szCs w:val="22"/>
          <w:lang w:eastAsia="en-US"/>
        </w:rPr>
        <w:t>8.1. Изменение настоящего Договора возможно по соглашению сторон, а также по требованию одной из сторон в случаях и в порядке, предусмотренных законодательством Российской Федерации и настоящим Договором.</w:t>
      </w:r>
    </w:p>
    <w:p w14:paraId="05135072" w14:textId="77777777" w:rsidR="00AB360A" w:rsidRPr="00F35845" w:rsidRDefault="00AB360A" w:rsidP="00AB360A">
      <w:pPr>
        <w:spacing w:after="0"/>
        <w:rPr>
          <w:sz w:val="22"/>
          <w:szCs w:val="22"/>
          <w:lang w:eastAsia="en-US"/>
        </w:rPr>
      </w:pPr>
      <w:r w:rsidRPr="00F35845">
        <w:rPr>
          <w:sz w:val="22"/>
          <w:szCs w:val="22"/>
          <w:lang w:eastAsia="en-US"/>
        </w:rPr>
        <w:t>8.2. Расторжение настоящего Договора допускается по соглашению сторон или по решению суда по основаниям, предусмотренным гражданским законодательством, а также в случае одностороннего отказа от исполнения Договора.</w:t>
      </w:r>
    </w:p>
    <w:p w14:paraId="5101CAA7" w14:textId="77777777" w:rsidR="00AB360A" w:rsidRPr="00F35845" w:rsidRDefault="00AB360A" w:rsidP="00AB360A">
      <w:pPr>
        <w:spacing w:after="0"/>
        <w:rPr>
          <w:sz w:val="22"/>
          <w:szCs w:val="22"/>
          <w:lang w:eastAsia="en-US"/>
        </w:rPr>
      </w:pPr>
      <w:r w:rsidRPr="00F35845">
        <w:rPr>
          <w:sz w:val="22"/>
          <w:szCs w:val="22"/>
          <w:lang w:eastAsia="en-US"/>
        </w:rPr>
        <w:t>8.3. Заказчик вправе отказаться от исполнения Договора в одностороннем внесудебном порядке путем направления уведомления о расторжение настоящего Договора не менее чем за 14 (четырнадцать) календарных дней до планируемой даты расторжения настоящего договора.</w:t>
      </w:r>
    </w:p>
    <w:p w14:paraId="4CC84D12" w14:textId="77777777" w:rsidR="00AB360A" w:rsidRPr="00F35845" w:rsidRDefault="00AB360A" w:rsidP="00AB360A">
      <w:pPr>
        <w:spacing w:after="0"/>
        <w:rPr>
          <w:sz w:val="22"/>
          <w:szCs w:val="22"/>
          <w:lang w:eastAsia="en-US"/>
        </w:rPr>
      </w:pPr>
      <w:r w:rsidRPr="00F35845">
        <w:rPr>
          <w:sz w:val="22"/>
          <w:szCs w:val="22"/>
          <w:lang w:eastAsia="en-US"/>
        </w:rPr>
        <w:t xml:space="preserve">8.4. Изменение и расторжение настоящего Договора по соглашению сторон осуществляется путем заключения сторонами дополнительного соглашения </w:t>
      </w:r>
      <w:r w:rsidRPr="00F35845">
        <w:rPr>
          <w:sz w:val="22"/>
          <w:szCs w:val="22"/>
          <w:lang w:eastAsia="en-US"/>
        </w:rPr>
        <w:br/>
        <w:t>в письменной форме.</w:t>
      </w:r>
    </w:p>
    <w:p w14:paraId="3B4194AA" w14:textId="77777777" w:rsidR="00AB360A" w:rsidRPr="00F35845" w:rsidRDefault="00AB360A" w:rsidP="00AB360A">
      <w:pPr>
        <w:spacing w:after="0"/>
        <w:rPr>
          <w:sz w:val="22"/>
          <w:szCs w:val="22"/>
          <w:lang w:eastAsia="en-US"/>
        </w:rPr>
      </w:pPr>
      <w:r w:rsidRPr="00F35845">
        <w:rPr>
          <w:sz w:val="22"/>
          <w:szCs w:val="22"/>
          <w:lang w:eastAsia="en-US"/>
        </w:rPr>
        <w:t xml:space="preserve">8.5. Каждая из сторон вправе потребовать расторжения настоящего Договора </w:t>
      </w:r>
      <w:r w:rsidRPr="00F35845">
        <w:rPr>
          <w:sz w:val="22"/>
          <w:szCs w:val="22"/>
          <w:lang w:eastAsia="en-US"/>
        </w:rPr>
        <w:br/>
        <w:t>в случае существенного нарушения условий Договора другой стороной.</w:t>
      </w:r>
    </w:p>
    <w:p w14:paraId="4870E01E" w14:textId="13A4BFB1" w:rsidR="00375C6B" w:rsidRDefault="00AB360A" w:rsidP="00AB360A">
      <w:pPr>
        <w:spacing w:after="0"/>
        <w:rPr>
          <w:sz w:val="22"/>
          <w:szCs w:val="22"/>
          <w:lang w:eastAsia="en-US"/>
        </w:rPr>
      </w:pPr>
      <w:r w:rsidRPr="00F35845">
        <w:rPr>
          <w:sz w:val="22"/>
          <w:szCs w:val="22"/>
          <w:lang w:eastAsia="en-US"/>
        </w:rPr>
        <w:t>8.6. Нарушение Заказчиком настоящего Договора признается существенным при просрочке исполнения Заказчиком обязательства по оплате оказанных Исполнителем услуг более чем на 30 дней.</w:t>
      </w:r>
    </w:p>
    <w:p w14:paraId="020469A5" w14:textId="77777777" w:rsidR="00706061" w:rsidRDefault="00706061" w:rsidP="00AB360A">
      <w:pPr>
        <w:spacing w:after="0"/>
        <w:rPr>
          <w:sz w:val="22"/>
          <w:szCs w:val="22"/>
          <w:lang w:eastAsia="en-US"/>
        </w:rPr>
      </w:pPr>
    </w:p>
    <w:p w14:paraId="4CA38644" w14:textId="4B51AA02" w:rsidR="00706061" w:rsidRPr="00706061" w:rsidRDefault="00706061" w:rsidP="00706061">
      <w:pPr>
        <w:pStyle w:val="aa"/>
        <w:numPr>
          <w:ilvl w:val="0"/>
          <w:numId w:val="8"/>
        </w:numPr>
        <w:jc w:val="center"/>
        <w:rPr>
          <w:sz w:val="22"/>
          <w:szCs w:val="22"/>
        </w:rPr>
      </w:pPr>
      <w:r w:rsidRPr="00706061">
        <w:rPr>
          <w:b/>
          <w:sz w:val="22"/>
          <w:szCs w:val="22"/>
        </w:rPr>
        <w:t>Срок действия договора</w:t>
      </w:r>
    </w:p>
    <w:p w14:paraId="3862C462" w14:textId="24E029D2" w:rsidR="00706061" w:rsidRPr="004C128D" w:rsidRDefault="00706061" w:rsidP="004C128D">
      <w:pPr>
        <w:pStyle w:val="aa"/>
        <w:ind w:left="0"/>
        <w:jc w:val="both"/>
        <w:rPr>
          <w:bCs/>
          <w:i/>
          <w:sz w:val="22"/>
          <w:szCs w:val="22"/>
        </w:rPr>
      </w:pPr>
      <w:r w:rsidRPr="004C128D">
        <w:rPr>
          <w:bCs/>
          <w:sz w:val="22"/>
          <w:szCs w:val="22"/>
        </w:rPr>
        <w:t xml:space="preserve">9.1. Настоящий Договор вступает в силу </w:t>
      </w:r>
      <w:r w:rsidR="00465FED" w:rsidRPr="004C128D">
        <w:rPr>
          <w:bCs/>
          <w:sz w:val="22"/>
          <w:szCs w:val="22"/>
        </w:rPr>
        <w:t>с момента подписания</w:t>
      </w:r>
      <w:r w:rsidRPr="004C128D">
        <w:rPr>
          <w:bCs/>
          <w:sz w:val="22"/>
          <w:szCs w:val="22"/>
        </w:rPr>
        <w:t xml:space="preserve"> и действует до «31» декабря 2026 года.  </w:t>
      </w:r>
    </w:p>
    <w:p w14:paraId="4014A9BC" w14:textId="220D8518" w:rsidR="00706061" w:rsidRPr="004C128D" w:rsidRDefault="00706061" w:rsidP="004C128D">
      <w:pPr>
        <w:pStyle w:val="aa"/>
        <w:ind w:left="0"/>
        <w:jc w:val="both"/>
        <w:rPr>
          <w:bCs/>
          <w:sz w:val="22"/>
          <w:szCs w:val="22"/>
        </w:rPr>
      </w:pPr>
      <w:r w:rsidRPr="004C128D">
        <w:rPr>
          <w:bCs/>
          <w:sz w:val="22"/>
          <w:szCs w:val="22"/>
        </w:rPr>
        <w:t>9.2. Любые изменения и дополнения к настоящему Договору должны быть оформлены в письменном виде и подписаны уполномоченными на то представителями сторон.</w:t>
      </w:r>
    </w:p>
    <w:p w14:paraId="37F1EE5A" w14:textId="152FDA99" w:rsidR="00706061" w:rsidRPr="004C128D" w:rsidRDefault="00706061" w:rsidP="004C128D">
      <w:pPr>
        <w:pStyle w:val="aa"/>
        <w:ind w:left="0"/>
        <w:jc w:val="both"/>
        <w:rPr>
          <w:bCs/>
          <w:sz w:val="22"/>
          <w:szCs w:val="22"/>
        </w:rPr>
      </w:pPr>
      <w:r w:rsidRPr="004C128D">
        <w:rPr>
          <w:bCs/>
          <w:sz w:val="22"/>
          <w:szCs w:val="22"/>
        </w:rPr>
        <w:t>9.</w:t>
      </w:r>
      <w:r w:rsidR="00465FED" w:rsidRPr="004C128D">
        <w:rPr>
          <w:bCs/>
          <w:sz w:val="22"/>
          <w:szCs w:val="22"/>
        </w:rPr>
        <w:t>3</w:t>
      </w:r>
      <w:r w:rsidRPr="004C128D">
        <w:rPr>
          <w:bCs/>
          <w:sz w:val="22"/>
          <w:szCs w:val="22"/>
        </w:rPr>
        <w:t>. Договор считается исполненным после выполнения взаимных обязательств и полного урегулирования расчетов между сторонами.</w:t>
      </w:r>
    </w:p>
    <w:p w14:paraId="577AD3DE" w14:textId="77777777" w:rsidR="00375C6B" w:rsidRPr="00F35845" w:rsidRDefault="00375C6B" w:rsidP="00AB360A">
      <w:pPr>
        <w:spacing w:after="0"/>
        <w:rPr>
          <w:sz w:val="22"/>
          <w:szCs w:val="22"/>
          <w:lang w:eastAsia="en-US"/>
        </w:rPr>
      </w:pPr>
    </w:p>
    <w:p w14:paraId="745FFE18" w14:textId="77777777" w:rsidR="00AB360A" w:rsidRPr="00F35845" w:rsidRDefault="00AB360A" w:rsidP="00AB360A">
      <w:pPr>
        <w:spacing w:after="0"/>
        <w:jc w:val="center"/>
        <w:rPr>
          <w:b/>
          <w:bCs/>
          <w:sz w:val="22"/>
          <w:szCs w:val="22"/>
          <w:lang w:eastAsia="en-US"/>
        </w:rPr>
      </w:pPr>
      <w:r w:rsidRPr="00F35845">
        <w:rPr>
          <w:b/>
          <w:bCs/>
          <w:sz w:val="22"/>
          <w:szCs w:val="22"/>
          <w:lang w:eastAsia="en-US"/>
        </w:rPr>
        <w:t>10. Приложения</w:t>
      </w:r>
    </w:p>
    <w:p w14:paraId="62A0CB02" w14:textId="134CA6C1" w:rsidR="00BF5BE6" w:rsidRPr="00F35845" w:rsidRDefault="00BF5BE6" w:rsidP="00AB360A">
      <w:pPr>
        <w:spacing w:after="0"/>
        <w:rPr>
          <w:sz w:val="22"/>
          <w:szCs w:val="22"/>
          <w:lang w:eastAsia="en-US"/>
        </w:rPr>
      </w:pPr>
      <w:r w:rsidRPr="00F35845">
        <w:rPr>
          <w:sz w:val="22"/>
          <w:szCs w:val="22"/>
          <w:lang w:eastAsia="en-US"/>
        </w:rPr>
        <w:t>10.</w:t>
      </w:r>
      <w:r w:rsidR="0074786A">
        <w:rPr>
          <w:sz w:val="22"/>
          <w:szCs w:val="22"/>
          <w:lang w:eastAsia="en-US"/>
        </w:rPr>
        <w:t>1</w:t>
      </w:r>
      <w:r w:rsidRPr="00F35845">
        <w:rPr>
          <w:sz w:val="22"/>
          <w:szCs w:val="22"/>
          <w:lang w:eastAsia="en-US"/>
        </w:rPr>
        <w:t>. Приложение №</w:t>
      </w:r>
      <w:r w:rsidR="005F739F">
        <w:rPr>
          <w:sz w:val="22"/>
          <w:szCs w:val="22"/>
          <w:lang w:eastAsia="en-US"/>
        </w:rPr>
        <w:t>1</w:t>
      </w:r>
      <w:r w:rsidRPr="00F35845">
        <w:rPr>
          <w:sz w:val="22"/>
          <w:szCs w:val="22"/>
          <w:lang w:eastAsia="en-US"/>
        </w:rPr>
        <w:t>: Спецификация.</w:t>
      </w:r>
    </w:p>
    <w:p w14:paraId="20A47A64" w14:textId="77777777" w:rsidR="00375C6B" w:rsidRDefault="00375C6B" w:rsidP="00AB360A">
      <w:pPr>
        <w:spacing w:after="0"/>
        <w:rPr>
          <w:sz w:val="23"/>
          <w:szCs w:val="23"/>
          <w:lang w:eastAsia="en-US"/>
        </w:rPr>
      </w:pPr>
    </w:p>
    <w:p w14:paraId="53F5BE80" w14:textId="77777777" w:rsidR="00465FED" w:rsidRPr="00375C6B" w:rsidRDefault="00465FED" w:rsidP="00AB360A">
      <w:pPr>
        <w:spacing w:after="0"/>
        <w:rPr>
          <w:sz w:val="23"/>
          <w:szCs w:val="23"/>
          <w:lang w:eastAsia="en-US"/>
        </w:rPr>
      </w:pPr>
    </w:p>
    <w:p w14:paraId="373FD3AD" w14:textId="271A4F6A" w:rsidR="00375C6B" w:rsidRPr="00465FED" w:rsidRDefault="00AB360A" w:rsidP="00465FED">
      <w:pPr>
        <w:pStyle w:val="aa"/>
        <w:numPr>
          <w:ilvl w:val="0"/>
          <w:numId w:val="8"/>
        </w:numPr>
        <w:shd w:val="clear" w:color="auto" w:fill="FFFFFF"/>
        <w:tabs>
          <w:tab w:val="left" w:pos="432"/>
          <w:tab w:val="left" w:pos="993"/>
        </w:tabs>
        <w:spacing w:after="200"/>
        <w:jc w:val="center"/>
        <w:rPr>
          <w:b/>
          <w:bCs/>
          <w:color w:val="000000"/>
          <w:sz w:val="23"/>
          <w:szCs w:val="23"/>
          <w:lang w:eastAsia="en-US"/>
        </w:rPr>
      </w:pPr>
      <w:r w:rsidRPr="00465FED">
        <w:rPr>
          <w:b/>
          <w:bCs/>
          <w:color w:val="000000"/>
          <w:sz w:val="23"/>
          <w:szCs w:val="23"/>
          <w:lang w:eastAsia="en-US"/>
        </w:rPr>
        <w:t>Юридические адреса и подписи сторо</w:t>
      </w:r>
      <w:r w:rsidR="00375C6B" w:rsidRPr="00465FED">
        <w:rPr>
          <w:b/>
          <w:bCs/>
          <w:color w:val="000000"/>
          <w:sz w:val="23"/>
          <w:szCs w:val="23"/>
          <w:lang w:eastAsia="en-US"/>
        </w:rPr>
        <w:t>н</w:t>
      </w:r>
    </w:p>
    <w:tbl>
      <w:tblPr>
        <w:tblStyle w:val="af3"/>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4526"/>
      </w:tblGrid>
      <w:tr w:rsidR="00465FED" w:rsidRPr="00833B33" w14:paraId="3F55DF43" w14:textId="77777777" w:rsidTr="00465FED">
        <w:tc>
          <w:tcPr>
            <w:tcW w:w="5250" w:type="dxa"/>
          </w:tcPr>
          <w:p w14:paraId="39B42806" w14:textId="77777777" w:rsidR="00465FED" w:rsidRPr="00833B33" w:rsidRDefault="00465FED" w:rsidP="00465FED">
            <w:pPr>
              <w:pStyle w:val="aa"/>
              <w:ind w:left="-108"/>
              <w:rPr>
                <w:b/>
                <w:sz w:val="22"/>
                <w:szCs w:val="22"/>
              </w:rPr>
            </w:pPr>
          </w:p>
          <w:p w14:paraId="3DED48C2" w14:textId="26D7A3D0" w:rsidR="00465FED" w:rsidRPr="00833B33" w:rsidRDefault="00465FED" w:rsidP="00465FED">
            <w:pPr>
              <w:pStyle w:val="aa"/>
              <w:ind w:left="-108"/>
              <w:rPr>
                <w:b/>
                <w:sz w:val="22"/>
                <w:szCs w:val="22"/>
              </w:rPr>
            </w:pPr>
            <w:r w:rsidRPr="00833B33">
              <w:rPr>
                <w:b/>
                <w:sz w:val="22"/>
                <w:szCs w:val="22"/>
              </w:rPr>
              <w:t>«Заказчик»</w:t>
            </w:r>
          </w:p>
          <w:p w14:paraId="530D14FD" w14:textId="77777777" w:rsidR="00465FED" w:rsidRPr="00833B33" w:rsidRDefault="00465FED" w:rsidP="00465FED">
            <w:pPr>
              <w:pStyle w:val="aa"/>
              <w:ind w:left="-108"/>
              <w:rPr>
                <w:b/>
                <w:iCs/>
                <w:sz w:val="22"/>
                <w:szCs w:val="22"/>
              </w:rPr>
            </w:pPr>
            <w:r w:rsidRPr="00833B33">
              <w:rPr>
                <w:b/>
                <w:iCs/>
                <w:sz w:val="22"/>
                <w:szCs w:val="22"/>
              </w:rPr>
              <w:t>Муниципальное казенное учреждение</w:t>
            </w:r>
          </w:p>
          <w:p w14:paraId="37EB17EF" w14:textId="77777777" w:rsidR="00465FED" w:rsidRPr="00833B33" w:rsidRDefault="00465FED" w:rsidP="00465FED">
            <w:pPr>
              <w:pStyle w:val="aa"/>
              <w:ind w:left="-108"/>
              <w:rPr>
                <w:b/>
                <w:iCs/>
                <w:sz w:val="22"/>
                <w:szCs w:val="22"/>
              </w:rPr>
            </w:pPr>
            <w:r w:rsidRPr="00833B33">
              <w:rPr>
                <w:b/>
                <w:iCs/>
                <w:sz w:val="22"/>
                <w:szCs w:val="22"/>
              </w:rPr>
              <w:t>«Центр культуры и досуга» Гостилицкого сельского поселения Ломоносовского муниципального района Ленинградской области</w:t>
            </w:r>
          </w:p>
          <w:p w14:paraId="5102067D" w14:textId="77777777" w:rsidR="00465FED" w:rsidRPr="00833B33" w:rsidRDefault="00465FED" w:rsidP="00465FED">
            <w:pPr>
              <w:pStyle w:val="aa"/>
              <w:ind w:left="-108"/>
              <w:rPr>
                <w:rFonts w:eastAsia="Calibri"/>
                <w:iCs/>
                <w:sz w:val="22"/>
                <w:szCs w:val="22"/>
                <w:lang w:eastAsia="en-US"/>
              </w:rPr>
            </w:pPr>
            <w:r w:rsidRPr="00833B33">
              <w:rPr>
                <w:rFonts w:eastAsia="Calibri"/>
                <w:iCs/>
                <w:sz w:val="22"/>
                <w:szCs w:val="22"/>
                <w:lang w:eastAsia="en-US"/>
              </w:rPr>
              <w:t>ИНН 4720021636 КПП 472501001</w:t>
            </w:r>
          </w:p>
          <w:p w14:paraId="55BFBB02" w14:textId="77777777" w:rsidR="00465FED" w:rsidRPr="00833B33" w:rsidRDefault="00465FED" w:rsidP="00465FED">
            <w:pPr>
              <w:pStyle w:val="aa"/>
              <w:ind w:left="-108"/>
              <w:rPr>
                <w:rFonts w:eastAsia="Calibri"/>
                <w:iCs/>
                <w:sz w:val="22"/>
                <w:szCs w:val="22"/>
                <w:lang w:eastAsia="en-US"/>
              </w:rPr>
            </w:pPr>
            <w:r w:rsidRPr="00833B33">
              <w:rPr>
                <w:rFonts w:eastAsia="Calibri"/>
                <w:iCs/>
                <w:sz w:val="22"/>
                <w:szCs w:val="22"/>
                <w:lang w:eastAsia="en-US"/>
              </w:rPr>
              <w:t>Адрес: 188520, Ленинградская область, Ломоносовский м.р-н, Гостилицкое с.п., д. Гостилицы, ул. Центральная здание 3</w:t>
            </w:r>
          </w:p>
          <w:p w14:paraId="37760E26" w14:textId="77777777" w:rsidR="00465FED" w:rsidRPr="00833B33" w:rsidRDefault="00465FED" w:rsidP="00465FED">
            <w:pPr>
              <w:pStyle w:val="af4"/>
              <w:spacing w:after="0"/>
              <w:ind w:left="-108"/>
              <w:jc w:val="left"/>
              <w:rPr>
                <w:sz w:val="22"/>
                <w:szCs w:val="22"/>
              </w:rPr>
            </w:pPr>
            <w:r w:rsidRPr="00833B33">
              <w:rPr>
                <w:sz w:val="22"/>
                <w:szCs w:val="22"/>
              </w:rPr>
              <w:t>ИНН 4720021636/КПП 472501001</w:t>
            </w:r>
          </w:p>
          <w:p w14:paraId="47099A27" w14:textId="77777777" w:rsidR="00465FED" w:rsidRPr="00833B33" w:rsidRDefault="00465FED" w:rsidP="00465FED">
            <w:pPr>
              <w:pStyle w:val="af4"/>
              <w:spacing w:after="0"/>
              <w:ind w:left="-108"/>
              <w:jc w:val="left"/>
              <w:rPr>
                <w:sz w:val="22"/>
                <w:szCs w:val="22"/>
              </w:rPr>
            </w:pPr>
            <w:r w:rsidRPr="00833B33">
              <w:rPr>
                <w:sz w:val="22"/>
                <w:szCs w:val="22"/>
              </w:rPr>
              <w:t>ОГРН 1054700580549</w:t>
            </w:r>
          </w:p>
          <w:p w14:paraId="566B958B" w14:textId="77777777" w:rsidR="00465FED" w:rsidRPr="00833B33" w:rsidRDefault="00465FED" w:rsidP="00465FED">
            <w:pPr>
              <w:pStyle w:val="af4"/>
              <w:spacing w:after="0"/>
              <w:ind w:left="-108"/>
              <w:jc w:val="left"/>
              <w:rPr>
                <w:sz w:val="22"/>
                <w:szCs w:val="22"/>
              </w:rPr>
            </w:pPr>
            <w:r w:rsidRPr="00833B33">
              <w:rPr>
                <w:sz w:val="22"/>
                <w:szCs w:val="22"/>
              </w:rPr>
              <w:t>Банковские реквизиты:</w:t>
            </w:r>
          </w:p>
          <w:p w14:paraId="7854EB5B" w14:textId="77777777" w:rsidR="00465FED" w:rsidRPr="00833B33" w:rsidRDefault="00465FED" w:rsidP="00465FED">
            <w:pPr>
              <w:pStyle w:val="af4"/>
              <w:spacing w:after="0"/>
              <w:ind w:left="-108"/>
              <w:jc w:val="left"/>
              <w:rPr>
                <w:sz w:val="22"/>
                <w:szCs w:val="22"/>
              </w:rPr>
            </w:pPr>
            <w:r w:rsidRPr="00833B33">
              <w:rPr>
                <w:sz w:val="22"/>
                <w:szCs w:val="22"/>
              </w:rPr>
              <w:t>Казначейский счет 03231643416304204500</w:t>
            </w:r>
          </w:p>
          <w:p w14:paraId="6CD5F78B" w14:textId="77777777" w:rsidR="00465FED" w:rsidRPr="00833B33" w:rsidRDefault="00465FED" w:rsidP="00465FED">
            <w:pPr>
              <w:pStyle w:val="aa"/>
              <w:ind w:left="-108"/>
              <w:rPr>
                <w:sz w:val="22"/>
                <w:szCs w:val="22"/>
              </w:rPr>
            </w:pPr>
            <w:r w:rsidRPr="00833B33">
              <w:rPr>
                <w:sz w:val="22"/>
                <w:szCs w:val="22"/>
              </w:rPr>
              <w:t>Л/с 03904120550</w:t>
            </w:r>
          </w:p>
          <w:p w14:paraId="67868881" w14:textId="77777777" w:rsidR="00465FED" w:rsidRPr="00833B33" w:rsidRDefault="00465FED" w:rsidP="00465FED">
            <w:pPr>
              <w:pStyle w:val="af4"/>
              <w:spacing w:after="0"/>
              <w:ind w:left="-108" w:right="567"/>
              <w:jc w:val="left"/>
              <w:rPr>
                <w:bCs/>
                <w:color w:val="000000"/>
                <w:sz w:val="22"/>
                <w:szCs w:val="22"/>
              </w:rPr>
            </w:pPr>
            <w:r w:rsidRPr="00833B33">
              <w:rPr>
                <w:bCs/>
                <w:color w:val="000000"/>
                <w:sz w:val="22"/>
                <w:szCs w:val="22"/>
              </w:rPr>
              <w:lastRenderedPageBreak/>
              <w:t>ОКЦ № 1 СЗГУ Банка России//УФК по Ленинградской области г Санкт-Петербург</w:t>
            </w:r>
            <w:r w:rsidRPr="00833B33">
              <w:rPr>
                <w:sz w:val="22"/>
                <w:szCs w:val="22"/>
                <w:highlight w:val="yellow"/>
              </w:rPr>
              <w:br/>
            </w:r>
            <w:r w:rsidRPr="00833B33">
              <w:rPr>
                <w:sz w:val="22"/>
                <w:szCs w:val="22"/>
              </w:rPr>
              <w:t>Единый казначейский счет 4010281074537000009</w:t>
            </w:r>
          </w:p>
          <w:p w14:paraId="2F2FA431" w14:textId="77777777" w:rsidR="00465FED" w:rsidRPr="00833B33" w:rsidRDefault="00465FED" w:rsidP="00465FED">
            <w:pPr>
              <w:pStyle w:val="aa"/>
              <w:ind w:left="-108"/>
              <w:rPr>
                <w:sz w:val="22"/>
                <w:szCs w:val="22"/>
                <w:lang w:val="en-US"/>
              </w:rPr>
            </w:pPr>
            <w:r w:rsidRPr="00833B33">
              <w:rPr>
                <w:sz w:val="22"/>
                <w:szCs w:val="22"/>
              </w:rPr>
              <w:t>БИК</w:t>
            </w:r>
            <w:r w:rsidRPr="00833B33">
              <w:rPr>
                <w:sz w:val="22"/>
                <w:szCs w:val="22"/>
                <w:lang w:val="en-US"/>
              </w:rPr>
              <w:t xml:space="preserve"> 044030098</w:t>
            </w:r>
            <w:r w:rsidRPr="00833B33">
              <w:rPr>
                <w:sz w:val="22"/>
                <w:szCs w:val="22"/>
                <w:lang w:val="en-US"/>
              </w:rPr>
              <w:br/>
              <w:t xml:space="preserve">e-mail: dkgosti@mail.ru </w:t>
            </w:r>
          </w:p>
          <w:p w14:paraId="51BAB1C8" w14:textId="77777777" w:rsidR="00465FED" w:rsidRPr="00833B33" w:rsidRDefault="00465FED" w:rsidP="00465FED">
            <w:pPr>
              <w:pStyle w:val="aa"/>
              <w:ind w:left="-108"/>
              <w:rPr>
                <w:sz w:val="22"/>
                <w:szCs w:val="22"/>
              </w:rPr>
            </w:pPr>
            <w:r w:rsidRPr="00833B33">
              <w:rPr>
                <w:sz w:val="22"/>
                <w:szCs w:val="22"/>
              </w:rPr>
              <w:t>Тел: 8 (813) 76 50 162</w:t>
            </w:r>
          </w:p>
          <w:p w14:paraId="02433887" w14:textId="77777777" w:rsidR="00465FED" w:rsidRPr="00833B33" w:rsidRDefault="00465FED" w:rsidP="00465FED">
            <w:pPr>
              <w:pStyle w:val="aa"/>
              <w:ind w:left="-108"/>
              <w:rPr>
                <w:sz w:val="22"/>
                <w:szCs w:val="22"/>
              </w:rPr>
            </w:pPr>
          </w:p>
          <w:p w14:paraId="67DC319D" w14:textId="77777777" w:rsidR="00465FED" w:rsidRPr="00833B33" w:rsidRDefault="00465FED" w:rsidP="00465FED">
            <w:pPr>
              <w:pStyle w:val="aa"/>
              <w:ind w:left="-108"/>
              <w:rPr>
                <w:sz w:val="22"/>
                <w:szCs w:val="22"/>
              </w:rPr>
            </w:pPr>
          </w:p>
          <w:p w14:paraId="05683214" w14:textId="77777777" w:rsidR="00465FED" w:rsidRPr="00833B33" w:rsidRDefault="00465FED" w:rsidP="00465FED">
            <w:pPr>
              <w:pStyle w:val="aa"/>
              <w:ind w:left="-108"/>
              <w:rPr>
                <w:sz w:val="22"/>
                <w:szCs w:val="22"/>
              </w:rPr>
            </w:pPr>
            <w:r w:rsidRPr="00833B33">
              <w:rPr>
                <w:sz w:val="22"/>
                <w:szCs w:val="22"/>
              </w:rPr>
              <w:t>Директор</w:t>
            </w:r>
          </w:p>
          <w:p w14:paraId="0955CBD0" w14:textId="77777777" w:rsidR="00465FED" w:rsidRPr="00833B33" w:rsidRDefault="00465FED" w:rsidP="00465FED">
            <w:pPr>
              <w:pStyle w:val="aa"/>
              <w:ind w:left="-108"/>
              <w:rPr>
                <w:sz w:val="22"/>
                <w:szCs w:val="22"/>
              </w:rPr>
            </w:pPr>
            <w:r w:rsidRPr="00833B33">
              <w:rPr>
                <w:sz w:val="22"/>
                <w:szCs w:val="22"/>
              </w:rPr>
              <w:t>МКУ «Центр культуры и досуга»</w:t>
            </w:r>
          </w:p>
          <w:p w14:paraId="3B7893EC" w14:textId="77777777" w:rsidR="00465FED" w:rsidRPr="00833B33" w:rsidRDefault="00465FED" w:rsidP="00465FED">
            <w:pPr>
              <w:pStyle w:val="aa"/>
              <w:ind w:left="-108"/>
              <w:rPr>
                <w:sz w:val="22"/>
                <w:szCs w:val="22"/>
              </w:rPr>
            </w:pPr>
          </w:p>
          <w:p w14:paraId="1BCFA8C4" w14:textId="77777777" w:rsidR="00465FED" w:rsidRPr="00833B33" w:rsidRDefault="00465FED" w:rsidP="00465FED">
            <w:pPr>
              <w:pStyle w:val="aa"/>
              <w:ind w:left="-108"/>
              <w:rPr>
                <w:sz w:val="22"/>
                <w:szCs w:val="22"/>
              </w:rPr>
            </w:pPr>
            <w:r w:rsidRPr="00833B33">
              <w:rPr>
                <w:sz w:val="22"/>
                <w:szCs w:val="22"/>
              </w:rPr>
              <w:t>_____________________ / О.Б. Казак/</w:t>
            </w:r>
          </w:p>
          <w:p w14:paraId="74934360" w14:textId="088A2D7D" w:rsidR="00465FED" w:rsidRPr="00833B33" w:rsidRDefault="00465FED" w:rsidP="00465FED">
            <w:pPr>
              <w:pStyle w:val="aa"/>
              <w:tabs>
                <w:tab w:val="left" w:pos="432"/>
                <w:tab w:val="left" w:pos="993"/>
              </w:tabs>
              <w:spacing w:after="200"/>
              <w:ind w:left="-108"/>
              <w:rPr>
                <w:b/>
                <w:bCs/>
                <w:color w:val="000000"/>
                <w:sz w:val="22"/>
                <w:szCs w:val="22"/>
                <w:lang w:eastAsia="en-US"/>
              </w:rPr>
            </w:pPr>
            <w:r w:rsidRPr="00833B33">
              <w:rPr>
                <w:sz w:val="22"/>
                <w:szCs w:val="22"/>
              </w:rPr>
              <w:t xml:space="preserve">                 М.П.</w:t>
            </w:r>
          </w:p>
        </w:tc>
        <w:tc>
          <w:tcPr>
            <w:tcW w:w="4526" w:type="dxa"/>
          </w:tcPr>
          <w:p w14:paraId="1DF8827D" w14:textId="77777777" w:rsidR="00465FED" w:rsidRPr="00833B33" w:rsidRDefault="00465FED" w:rsidP="00465FED">
            <w:pPr>
              <w:pStyle w:val="a8"/>
              <w:spacing w:after="0"/>
              <w:ind w:left="0"/>
              <w:jc w:val="left"/>
              <w:rPr>
                <w:b/>
                <w:sz w:val="22"/>
                <w:szCs w:val="22"/>
              </w:rPr>
            </w:pPr>
          </w:p>
          <w:p w14:paraId="2E007B10" w14:textId="4F703044" w:rsidR="00465FED" w:rsidRPr="00833B33" w:rsidRDefault="00465FED" w:rsidP="00465FED">
            <w:pPr>
              <w:pStyle w:val="a8"/>
              <w:spacing w:after="0"/>
              <w:ind w:left="0"/>
              <w:jc w:val="left"/>
              <w:rPr>
                <w:b/>
                <w:sz w:val="22"/>
                <w:szCs w:val="22"/>
              </w:rPr>
            </w:pPr>
            <w:r w:rsidRPr="00833B33">
              <w:rPr>
                <w:b/>
                <w:sz w:val="22"/>
                <w:szCs w:val="22"/>
              </w:rPr>
              <w:t>«Исполнитель»</w:t>
            </w:r>
          </w:p>
          <w:p w14:paraId="0227A473"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38565E45"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048778BE"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513443D7"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0078F360"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6DB61858"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509046F1"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3E4E0CF8"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649580A7"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732908AF"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787B66FC"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53615D0D"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5D1F2FE8"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434E096C"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6FAB22C5"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2BC14687"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1FF5BF30"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6E3FF645" w14:textId="77777777" w:rsidR="00465FED" w:rsidRDefault="00465FED" w:rsidP="00465FED">
            <w:pPr>
              <w:pStyle w:val="aa"/>
              <w:tabs>
                <w:tab w:val="left" w:pos="432"/>
                <w:tab w:val="left" w:pos="993"/>
              </w:tabs>
              <w:spacing w:after="200"/>
              <w:ind w:left="0"/>
              <w:rPr>
                <w:b/>
                <w:bCs/>
                <w:color w:val="000000"/>
                <w:sz w:val="22"/>
                <w:szCs w:val="22"/>
                <w:lang w:eastAsia="en-US"/>
              </w:rPr>
            </w:pPr>
          </w:p>
          <w:p w14:paraId="1DE9CB71" w14:textId="77777777" w:rsidR="004267B9" w:rsidRDefault="004267B9" w:rsidP="00465FED">
            <w:pPr>
              <w:pStyle w:val="aa"/>
              <w:tabs>
                <w:tab w:val="left" w:pos="432"/>
                <w:tab w:val="left" w:pos="993"/>
              </w:tabs>
              <w:spacing w:after="200"/>
              <w:ind w:left="0"/>
              <w:rPr>
                <w:b/>
                <w:bCs/>
                <w:color w:val="000000"/>
                <w:sz w:val="22"/>
                <w:szCs w:val="22"/>
                <w:lang w:eastAsia="en-US"/>
              </w:rPr>
            </w:pPr>
          </w:p>
          <w:p w14:paraId="67DEC406" w14:textId="77777777" w:rsidR="004267B9" w:rsidRDefault="004267B9" w:rsidP="00465FED">
            <w:pPr>
              <w:pStyle w:val="aa"/>
              <w:tabs>
                <w:tab w:val="left" w:pos="432"/>
                <w:tab w:val="left" w:pos="993"/>
              </w:tabs>
              <w:spacing w:after="200"/>
              <w:ind w:left="0"/>
              <w:rPr>
                <w:b/>
                <w:bCs/>
                <w:color w:val="000000"/>
                <w:sz w:val="22"/>
                <w:szCs w:val="22"/>
                <w:lang w:eastAsia="en-US"/>
              </w:rPr>
            </w:pPr>
          </w:p>
          <w:p w14:paraId="3BA96429" w14:textId="77777777" w:rsidR="004267B9" w:rsidRPr="00833B33" w:rsidRDefault="004267B9" w:rsidP="00465FED">
            <w:pPr>
              <w:pStyle w:val="aa"/>
              <w:tabs>
                <w:tab w:val="left" w:pos="432"/>
                <w:tab w:val="left" w:pos="993"/>
              </w:tabs>
              <w:spacing w:after="200"/>
              <w:ind w:left="0"/>
              <w:rPr>
                <w:b/>
                <w:bCs/>
                <w:color w:val="000000"/>
                <w:sz w:val="22"/>
                <w:szCs w:val="22"/>
                <w:lang w:eastAsia="en-US"/>
              </w:rPr>
            </w:pPr>
          </w:p>
          <w:p w14:paraId="2F5B96A1"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2B761E40"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794BE847" w14:textId="77777777" w:rsidR="00465FED" w:rsidRPr="00833B33" w:rsidRDefault="00465FED" w:rsidP="00465FED">
            <w:pPr>
              <w:pStyle w:val="aa"/>
              <w:tabs>
                <w:tab w:val="left" w:pos="432"/>
                <w:tab w:val="left" w:pos="993"/>
              </w:tabs>
              <w:spacing w:after="200"/>
              <w:ind w:left="0"/>
              <w:rPr>
                <w:b/>
                <w:bCs/>
                <w:color w:val="000000"/>
                <w:sz w:val="22"/>
                <w:szCs w:val="22"/>
                <w:lang w:eastAsia="en-US"/>
              </w:rPr>
            </w:pPr>
          </w:p>
          <w:p w14:paraId="701AF5E2" w14:textId="361E93DE" w:rsidR="00465FED" w:rsidRPr="00833B33" w:rsidRDefault="00465FED" w:rsidP="00465FED">
            <w:pPr>
              <w:pStyle w:val="a8"/>
              <w:spacing w:after="0"/>
              <w:ind w:left="0"/>
              <w:rPr>
                <w:sz w:val="22"/>
                <w:szCs w:val="22"/>
              </w:rPr>
            </w:pPr>
            <w:r w:rsidRPr="00833B33">
              <w:rPr>
                <w:sz w:val="22"/>
                <w:szCs w:val="22"/>
              </w:rPr>
              <w:t>_______________________ /_____________/</w:t>
            </w:r>
          </w:p>
          <w:p w14:paraId="508CA9AB" w14:textId="5557D650" w:rsidR="00465FED" w:rsidRPr="00833B33" w:rsidRDefault="00465FED" w:rsidP="00465FED">
            <w:pPr>
              <w:pStyle w:val="aa"/>
              <w:tabs>
                <w:tab w:val="left" w:pos="432"/>
                <w:tab w:val="left" w:pos="993"/>
              </w:tabs>
              <w:spacing w:after="200"/>
              <w:ind w:left="0"/>
              <w:rPr>
                <w:b/>
                <w:bCs/>
                <w:color w:val="000000"/>
                <w:sz w:val="22"/>
                <w:szCs w:val="22"/>
                <w:lang w:eastAsia="en-US"/>
              </w:rPr>
            </w:pPr>
            <w:r w:rsidRPr="00833B33">
              <w:rPr>
                <w:sz w:val="22"/>
                <w:szCs w:val="22"/>
              </w:rPr>
              <w:t xml:space="preserve">                 М.П.</w:t>
            </w:r>
          </w:p>
        </w:tc>
      </w:tr>
    </w:tbl>
    <w:p w14:paraId="42E00486" w14:textId="77777777" w:rsidR="00465FED" w:rsidRPr="00465FED" w:rsidRDefault="00465FED" w:rsidP="00465FED">
      <w:pPr>
        <w:pStyle w:val="aa"/>
        <w:shd w:val="clear" w:color="auto" w:fill="FFFFFF"/>
        <w:tabs>
          <w:tab w:val="left" w:pos="432"/>
          <w:tab w:val="left" w:pos="993"/>
        </w:tabs>
        <w:spacing w:after="200"/>
        <w:rPr>
          <w:b/>
          <w:bCs/>
          <w:color w:val="000000"/>
          <w:sz w:val="23"/>
          <w:szCs w:val="23"/>
          <w:lang w:eastAsia="en-US"/>
        </w:rPr>
      </w:pPr>
    </w:p>
    <w:p w14:paraId="5C1F1FC3" w14:textId="77777777" w:rsidR="00375C6B" w:rsidRDefault="00BF5BE6" w:rsidP="00BF5BE6">
      <w:pPr>
        <w:tabs>
          <w:tab w:val="left" w:pos="4550"/>
          <w:tab w:val="left" w:pos="5612"/>
          <w:tab w:val="left" w:pos="6579"/>
          <w:tab w:val="left" w:pos="7849"/>
        </w:tabs>
        <w:spacing w:after="0"/>
        <w:rPr>
          <w:i/>
        </w:rPr>
      </w:pPr>
      <w:r>
        <w:rPr>
          <w:i/>
        </w:rPr>
        <w:t xml:space="preserve">                                                                                                         </w:t>
      </w:r>
    </w:p>
    <w:p w14:paraId="2BA69542" w14:textId="77777777" w:rsidR="00375C6B" w:rsidRDefault="00375C6B" w:rsidP="00BF5BE6">
      <w:pPr>
        <w:tabs>
          <w:tab w:val="left" w:pos="4550"/>
          <w:tab w:val="left" w:pos="5612"/>
          <w:tab w:val="left" w:pos="6579"/>
          <w:tab w:val="left" w:pos="7849"/>
        </w:tabs>
        <w:spacing w:after="0"/>
        <w:rPr>
          <w:i/>
        </w:rPr>
      </w:pPr>
    </w:p>
    <w:p w14:paraId="3CF8A43D" w14:textId="77777777" w:rsidR="00375C6B" w:rsidRDefault="00375C6B" w:rsidP="00BF5BE6">
      <w:pPr>
        <w:tabs>
          <w:tab w:val="left" w:pos="4550"/>
          <w:tab w:val="left" w:pos="5612"/>
          <w:tab w:val="left" w:pos="6579"/>
          <w:tab w:val="left" w:pos="7849"/>
        </w:tabs>
        <w:spacing w:after="0"/>
        <w:rPr>
          <w:i/>
        </w:rPr>
      </w:pPr>
    </w:p>
    <w:p w14:paraId="02B753EB" w14:textId="77777777" w:rsidR="00375C6B" w:rsidRDefault="00375C6B" w:rsidP="00BF5BE6">
      <w:pPr>
        <w:tabs>
          <w:tab w:val="left" w:pos="4550"/>
          <w:tab w:val="left" w:pos="5612"/>
          <w:tab w:val="left" w:pos="6579"/>
          <w:tab w:val="left" w:pos="7849"/>
        </w:tabs>
        <w:spacing w:after="0"/>
        <w:rPr>
          <w:i/>
        </w:rPr>
      </w:pPr>
    </w:p>
    <w:p w14:paraId="7CE7E1C4" w14:textId="77777777" w:rsidR="00375C6B" w:rsidRDefault="00375C6B" w:rsidP="00BF5BE6">
      <w:pPr>
        <w:tabs>
          <w:tab w:val="left" w:pos="4550"/>
          <w:tab w:val="left" w:pos="5612"/>
          <w:tab w:val="left" w:pos="6579"/>
          <w:tab w:val="left" w:pos="7849"/>
        </w:tabs>
        <w:spacing w:after="0"/>
        <w:rPr>
          <w:i/>
        </w:rPr>
      </w:pPr>
    </w:p>
    <w:p w14:paraId="643245D6" w14:textId="77777777" w:rsidR="00375C6B" w:rsidRDefault="00375C6B" w:rsidP="00BF5BE6">
      <w:pPr>
        <w:tabs>
          <w:tab w:val="left" w:pos="4550"/>
          <w:tab w:val="left" w:pos="5612"/>
          <w:tab w:val="left" w:pos="6579"/>
          <w:tab w:val="left" w:pos="7849"/>
        </w:tabs>
        <w:spacing w:after="0"/>
        <w:rPr>
          <w:i/>
        </w:rPr>
      </w:pPr>
    </w:p>
    <w:p w14:paraId="6B9CB0D2" w14:textId="77777777" w:rsidR="00375C6B" w:rsidRDefault="00375C6B" w:rsidP="00BF5BE6">
      <w:pPr>
        <w:tabs>
          <w:tab w:val="left" w:pos="4550"/>
          <w:tab w:val="left" w:pos="5612"/>
          <w:tab w:val="left" w:pos="6579"/>
          <w:tab w:val="left" w:pos="7849"/>
        </w:tabs>
        <w:spacing w:after="0"/>
        <w:rPr>
          <w:i/>
        </w:rPr>
      </w:pPr>
    </w:p>
    <w:p w14:paraId="0DBD562A" w14:textId="77777777" w:rsidR="00375C6B" w:rsidRDefault="00375C6B" w:rsidP="00BF5BE6">
      <w:pPr>
        <w:tabs>
          <w:tab w:val="left" w:pos="4550"/>
          <w:tab w:val="left" w:pos="5612"/>
          <w:tab w:val="left" w:pos="6579"/>
          <w:tab w:val="left" w:pos="7849"/>
        </w:tabs>
        <w:spacing w:after="0"/>
        <w:rPr>
          <w:i/>
        </w:rPr>
      </w:pPr>
    </w:p>
    <w:p w14:paraId="40D0B231" w14:textId="77777777" w:rsidR="009B72D5" w:rsidRDefault="00375C6B" w:rsidP="00BF5BE6">
      <w:pPr>
        <w:tabs>
          <w:tab w:val="left" w:pos="4550"/>
          <w:tab w:val="left" w:pos="5612"/>
          <w:tab w:val="left" w:pos="6579"/>
          <w:tab w:val="left" w:pos="7849"/>
        </w:tabs>
        <w:spacing w:after="0"/>
        <w:rPr>
          <w:i/>
        </w:rPr>
      </w:pPr>
      <w:r>
        <w:rPr>
          <w:i/>
        </w:rPr>
        <w:t xml:space="preserve">                                                                                                             </w:t>
      </w:r>
    </w:p>
    <w:p w14:paraId="33ED6C6F" w14:textId="77777777" w:rsidR="009B72D5" w:rsidRDefault="009B72D5" w:rsidP="00BF5BE6">
      <w:pPr>
        <w:tabs>
          <w:tab w:val="left" w:pos="4550"/>
          <w:tab w:val="left" w:pos="5612"/>
          <w:tab w:val="left" w:pos="6579"/>
          <w:tab w:val="left" w:pos="7849"/>
        </w:tabs>
        <w:spacing w:after="0"/>
        <w:rPr>
          <w:i/>
        </w:rPr>
      </w:pPr>
    </w:p>
    <w:p w14:paraId="77C70FE2" w14:textId="77777777" w:rsidR="009B72D5" w:rsidRDefault="009B72D5" w:rsidP="00BF5BE6">
      <w:pPr>
        <w:tabs>
          <w:tab w:val="left" w:pos="4550"/>
          <w:tab w:val="left" w:pos="5612"/>
          <w:tab w:val="left" w:pos="6579"/>
          <w:tab w:val="left" w:pos="7849"/>
        </w:tabs>
        <w:spacing w:after="0"/>
        <w:rPr>
          <w:i/>
        </w:rPr>
      </w:pPr>
    </w:p>
    <w:p w14:paraId="2148DC55" w14:textId="77777777" w:rsidR="009B72D5" w:rsidRDefault="009B72D5" w:rsidP="00BF5BE6">
      <w:pPr>
        <w:tabs>
          <w:tab w:val="left" w:pos="4550"/>
          <w:tab w:val="left" w:pos="5612"/>
          <w:tab w:val="left" w:pos="6579"/>
          <w:tab w:val="left" w:pos="7849"/>
        </w:tabs>
        <w:spacing w:after="0"/>
        <w:rPr>
          <w:i/>
        </w:rPr>
      </w:pPr>
    </w:p>
    <w:p w14:paraId="4AE67D3D" w14:textId="77777777" w:rsidR="009B72D5" w:rsidRDefault="009B72D5" w:rsidP="00BF5BE6">
      <w:pPr>
        <w:tabs>
          <w:tab w:val="left" w:pos="4550"/>
          <w:tab w:val="left" w:pos="5612"/>
          <w:tab w:val="left" w:pos="6579"/>
          <w:tab w:val="left" w:pos="7849"/>
        </w:tabs>
        <w:spacing w:after="0"/>
        <w:rPr>
          <w:i/>
        </w:rPr>
      </w:pPr>
    </w:p>
    <w:p w14:paraId="1E423B6C" w14:textId="77777777" w:rsidR="00465FED" w:rsidRDefault="00465FED" w:rsidP="00BF5BE6">
      <w:pPr>
        <w:tabs>
          <w:tab w:val="left" w:pos="4550"/>
          <w:tab w:val="left" w:pos="5612"/>
          <w:tab w:val="left" w:pos="6579"/>
          <w:tab w:val="left" w:pos="7849"/>
        </w:tabs>
        <w:spacing w:after="0"/>
        <w:rPr>
          <w:i/>
        </w:rPr>
      </w:pPr>
    </w:p>
    <w:p w14:paraId="6EF7744A" w14:textId="77777777" w:rsidR="00465FED" w:rsidRDefault="00465FED" w:rsidP="00BF5BE6">
      <w:pPr>
        <w:tabs>
          <w:tab w:val="left" w:pos="4550"/>
          <w:tab w:val="left" w:pos="5612"/>
          <w:tab w:val="left" w:pos="6579"/>
          <w:tab w:val="left" w:pos="7849"/>
        </w:tabs>
        <w:spacing w:after="0"/>
        <w:rPr>
          <w:i/>
        </w:rPr>
      </w:pPr>
    </w:p>
    <w:p w14:paraId="61796023" w14:textId="77777777" w:rsidR="00465FED" w:rsidRDefault="00465FED" w:rsidP="00BF5BE6">
      <w:pPr>
        <w:tabs>
          <w:tab w:val="left" w:pos="4550"/>
          <w:tab w:val="left" w:pos="5612"/>
          <w:tab w:val="left" w:pos="6579"/>
          <w:tab w:val="left" w:pos="7849"/>
        </w:tabs>
        <w:spacing w:after="0"/>
        <w:rPr>
          <w:i/>
        </w:rPr>
      </w:pPr>
    </w:p>
    <w:p w14:paraId="6611FE81" w14:textId="77777777" w:rsidR="00465FED" w:rsidRDefault="00465FED" w:rsidP="00BF5BE6">
      <w:pPr>
        <w:tabs>
          <w:tab w:val="left" w:pos="4550"/>
          <w:tab w:val="left" w:pos="5612"/>
          <w:tab w:val="left" w:pos="6579"/>
          <w:tab w:val="left" w:pos="7849"/>
        </w:tabs>
        <w:spacing w:after="0"/>
        <w:rPr>
          <w:i/>
        </w:rPr>
      </w:pPr>
    </w:p>
    <w:p w14:paraId="2DB173C7" w14:textId="77777777" w:rsidR="00465FED" w:rsidRDefault="00465FED" w:rsidP="00BF5BE6">
      <w:pPr>
        <w:tabs>
          <w:tab w:val="left" w:pos="4550"/>
          <w:tab w:val="left" w:pos="5612"/>
          <w:tab w:val="left" w:pos="6579"/>
          <w:tab w:val="left" w:pos="7849"/>
        </w:tabs>
        <w:spacing w:after="0"/>
        <w:rPr>
          <w:i/>
        </w:rPr>
      </w:pPr>
    </w:p>
    <w:p w14:paraId="7A6F3DE5" w14:textId="77777777" w:rsidR="00465FED" w:rsidRDefault="00465FED" w:rsidP="00BF5BE6">
      <w:pPr>
        <w:tabs>
          <w:tab w:val="left" w:pos="4550"/>
          <w:tab w:val="left" w:pos="5612"/>
          <w:tab w:val="left" w:pos="6579"/>
          <w:tab w:val="left" w:pos="7849"/>
        </w:tabs>
        <w:spacing w:after="0"/>
        <w:rPr>
          <w:i/>
        </w:rPr>
      </w:pPr>
    </w:p>
    <w:p w14:paraId="4736550E" w14:textId="77777777" w:rsidR="00465FED" w:rsidRDefault="00465FED" w:rsidP="00BF5BE6">
      <w:pPr>
        <w:tabs>
          <w:tab w:val="left" w:pos="4550"/>
          <w:tab w:val="left" w:pos="5612"/>
          <w:tab w:val="left" w:pos="6579"/>
          <w:tab w:val="left" w:pos="7849"/>
        </w:tabs>
        <w:spacing w:after="0"/>
        <w:rPr>
          <w:i/>
        </w:rPr>
      </w:pPr>
    </w:p>
    <w:p w14:paraId="1816A6BB" w14:textId="77777777" w:rsidR="00465FED" w:rsidRDefault="00465FED" w:rsidP="00BF5BE6">
      <w:pPr>
        <w:tabs>
          <w:tab w:val="left" w:pos="4550"/>
          <w:tab w:val="left" w:pos="5612"/>
          <w:tab w:val="left" w:pos="6579"/>
          <w:tab w:val="left" w:pos="7849"/>
        </w:tabs>
        <w:spacing w:after="0"/>
        <w:rPr>
          <w:i/>
        </w:rPr>
      </w:pPr>
    </w:p>
    <w:p w14:paraId="0232679F" w14:textId="77777777" w:rsidR="00465FED" w:rsidRDefault="00465FED" w:rsidP="00BF5BE6">
      <w:pPr>
        <w:tabs>
          <w:tab w:val="left" w:pos="4550"/>
          <w:tab w:val="left" w:pos="5612"/>
          <w:tab w:val="left" w:pos="6579"/>
          <w:tab w:val="left" w:pos="7849"/>
        </w:tabs>
        <w:spacing w:after="0"/>
        <w:rPr>
          <w:i/>
        </w:rPr>
      </w:pPr>
    </w:p>
    <w:p w14:paraId="2A4B139F" w14:textId="77777777" w:rsidR="00465FED" w:rsidRDefault="00465FED" w:rsidP="00BF5BE6">
      <w:pPr>
        <w:tabs>
          <w:tab w:val="left" w:pos="4550"/>
          <w:tab w:val="left" w:pos="5612"/>
          <w:tab w:val="left" w:pos="6579"/>
          <w:tab w:val="left" w:pos="7849"/>
        </w:tabs>
        <w:spacing w:after="0"/>
        <w:rPr>
          <w:i/>
        </w:rPr>
      </w:pPr>
    </w:p>
    <w:p w14:paraId="38402811" w14:textId="77777777" w:rsidR="00465FED" w:rsidRDefault="00465FED" w:rsidP="00BF5BE6">
      <w:pPr>
        <w:tabs>
          <w:tab w:val="left" w:pos="4550"/>
          <w:tab w:val="left" w:pos="5612"/>
          <w:tab w:val="left" w:pos="6579"/>
          <w:tab w:val="left" w:pos="7849"/>
        </w:tabs>
        <w:spacing w:after="0"/>
        <w:rPr>
          <w:i/>
        </w:rPr>
      </w:pPr>
    </w:p>
    <w:p w14:paraId="16F6350B" w14:textId="77777777" w:rsidR="00465FED" w:rsidRDefault="00465FED" w:rsidP="00BF5BE6">
      <w:pPr>
        <w:tabs>
          <w:tab w:val="left" w:pos="4550"/>
          <w:tab w:val="left" w:pos="5612"/>
          <w:tab w:val="left" w:pos="6579"/>
          <w:tab w:val="left" w:pos="7849"/>
        </w:tabs>
        <w:spacing w:after="0"/>
        <w:rPr>
          <w:i/>
        </w:rPr>
      </w:pPr>
    </w:p>
    <w:p w14:paraId="6B09C273" w14:textId="77777777" w:rsidR="00465FED" w:rsidRDefault="00465FED" w:rsidP="00BF5BE6">
      <w:pPr>
        <w:tabs>
          <w:tab w:val="left" w:pos="4550"/>
          <w:tab w:val="left" w:pos="5612"/>
          <w:tab w:val="left" w:pos="6579"/>
          <w:tab w:val="left" w:pos="7849"/>
        </w:tabs>
        <w:spacing w:after="0"/>
        <w:rPr>
          <w:i/>
        </w:rPr>
      </w:pPr>
    </w:p>
    <w:p w14:paraId="6D85BEEE" w14:textId="77777777" w:rsidR="00465FED" w:rsidRDefault="00465FED" w:rsidP="00BF5BE6">
      <w:pPr>
        <w:tabs>
          <w:tab w:val="left" w:pos="4550"/>
          <w:tab w:val="left" w:pos="5612"/>
          <w:tab w:val="left" w:pos="6579"/>
          <w:tab w:val="left" w:pos="7849"/>
        </w:tabs>
        <w:spacing w:after="0"/>
        <w:rPr>
          <w:i/>
        </w:rPr>
      </w:pPr>
    </w:p>
    <w:p w14:paraId="303BD3D2" w14:textId="77777777" w:rsidR="00465FED" w:rsidRDefault="00465FED" w:rsidP="00BF5BE6">
      <w:pPr>
        <w:tabs>
          <w:tab w:val="left" w:pos="4550"/>
          <w:tab w:val="left" w:pos="5612"/>
          <w:tab w:val="left" w:pos="6579"/>
          <w:tab w:val="left" w:pos="7849"/>
        </w:tabs>
        <w:spacing w:after="0"/>
        <w:rPr>
          <w:i/>
        </w:rPr>
      </w:pPr>
    </w:p>
    <w:p w14:paraId="017102B2" w14:textId="77777777" w:rsidR="00465FED" w:rsidRDefault="00465FED" w:rsidP="00BF5BE6">
      <w:pPr>
        <w:tabs>
          <w:tab w:val="left" w:pos="4550"/>
          <w:tab w:val="left" w:pos="5612"/>
          <w:tab w:val="left" w:pos="6579"/>
          <w:tab w:val="left" w:pos="7849"/>
        </w:tabs>
        <w:spacing w:after="0"/>
        <w:rPr>
          <w:i/>
        </w:rPr>
      </w:pPr>
    </w:p>
    <w:p w14:paraId="5E422657" w14:textId="77777777" w:rsidR="00465FED" w:rsidRDefault="00465FED" w:rsidP="00BF5BE6">
      <w:pPr>
        <w:tabs>
          <w:tab w:val="left" w:pos="4550"/>
          <w:tab w:val="left" w:pos="5612"/>
          <w:tab w:val="left" w:pos="6579"/>
          <w:tab w:val="left" w:pos="7849"/>
        </w:tabs>
        <w:spacing w:after="0"/>
        <w:rPr>
          <w:i/>
        </w:rPr>
      </w:pPr>
    </w:p>
    <w:p w14:paraId="016B2398" w14:textId="77777777" w:rsidR="00465FED" w:rsidRDefault="00465FED" w:rsidP="00BF5BE6">
      <w:pPr>
        <w:tabs>
          <w:tab w:val="left" w:pos="4550"/>
          <w:tab w:val="left" w:pos="5612"/>
          <w:tab w:val="left" w:pos="6579"/>
          <w:tab w:val="left" w:pos="7849"/>
        </w:tabs>
        <w:spacing w:after="0"/>
        <w:rPr>
          <w:i/>
        </w:rPr>
      </w:pPr>
    </w:p>
    <w:p w14:paraId="0C6A3EDE" w14:textId="77777777" w:rsidR="00465FED" w:rsidRDefault="00465FED" w:rsidP="00BF5BE6">
      <w:pPr>
        <w:tabs>
          <w:tab w:val="left" w:pos="4550"/>
          <w:tab w:val="left" w:pos="5612"/>
          <w:tab w:val="left" w:pos="6579"/>
          <w:tab w:val="left" w:pos="7849"/>
        </w:tabs>
        <w:spacing w:after="0"/>
        <w:rPr>
          <w:i/>
        </w:rPr>
      </w:pPr>
    </w:p>
    <w:p w14:paraId="3D005DE4" w14:textId="77777777" w:rsidR="005F739F" w:rsidRDefault="005F739F" w:rsidP="00BF5BE6">
      <w:pPr>
        <w:tabs>
          <w:tab w:val="left" w:pos="4550"/>
          <w:tab w:val="left" w:pos="5612"/>
          <w:tab w:val="left" w:pos="6579"/>
          <w:tab w:val="left" w:pos="7849"/>
        </w:tabs>
        <w:spacing w:after="0"/>
        <w:rPr>
          <w:i/>
        </w:rPr>
      </w:pPr>
    </w:p>
    <w:p w14:paraId="411818C1" w14:textId="77777777" w:rsidR="004C128D" w:rsidRDefault="004C128D" w:rsidP="00BF5BE6">
      <w:pPr>
        <w:tabs>
          <w:tab w:val="left" w:pos="4550"/>
          <w:tab w:val="left" w:pos="5612"/>
          <w:tab w:val="left" w:pos="6579"/>
          <w:tab w:val="left" w:pos="7849"/>
        </w:tabs>
        <w:spacing w:after="0"/>
        <w:rPr>
          <w:i/>
        </w:rPr>
      </w:pPr>
    </w:p>
    <w:p w14:paraId="41B2039F" w14:textId="77777777" w:rsidR="00465FED" w:rsidRDefault="00465FED" w:rsidP="00BF5BE6">
      <w:pPr>
        <w:tabs>
          <w:tab w:val="left" w:pos="4550"/>
          <w:tab w:val="left" w:pos="5612"/>
          <w:tab w:val="left" w:pos="6579"/>
          <w:tab w:val="left" w:pos="7849"/>
        </w:tabs>
        <w:spacing w:after="0"/>
        <w:rPr>
          <w:i/>
        </w:rPr>
      </w:pPr>
    </w:p>
    <w:p w14:paraId="25D2A89F" w14:textId="77777777" w:rsidR="00465FED" w:rsidRDefault="00465FED" w:rsidP="00BF5BE6">
      <w:pPr>
        <w:tabs>
          <w:tab w:val="left" w:pos="4550"/>
          <w:tab w:val="left" w:pos="5612"/>
          <w:tab w:val="left" w:pos="6579"/>
          <w:tab w:val="left" w:pos="7849"/>
        </w:tabs>
        <w:spacing w:after="0"/>
        <w:rPr>
          <w:i/>
        </w:rPr>
      </w:pPr>
    </w:p>
    <w:p w14:paraId="76680B16" w14:textId="77777777" w:rsidR="00465FED" w:rsidRDefault="00465FED" w:rsidP="00BF5BE6">
      <w:pPr>
        <w:tabs>
          <w:tab w:val="left" w:pos="4550"/>
          <w:tab w:val="left" w:pos="5612"/>
          <w:tab w:val="left" w:pos="6579"/>
          <w:tab w:val="left" w:pos="7849"/>
        </w:tabs>
        <w:spacing w:after="0"/>
        <w:rPr>
          <w:i/>
        </w:rPr>
      </w:pPr>
    </w:p>
    <w:p w14:paraId="32427740" w14:textId="567E1F6A" w:rsidR="00AB360A" w:rsidRPr="00833B33" w:rsidRDefault="009B72D5" w:rsidP="00833B33">
      <w:pPr>
        <w:tabs>
          <w:tab w:val="left" w:pos="4550"/>
          <w:tab w:val="left" w:pos="5612"/>
          <w:tab w:val="left" w:pos="6579"/>
          <w:tab w:val="left" w:pos="7849"/>
        </w:tabs>
        <w:spacing w:after="0"/>
        <w:rPr>
          <w:sz w:val="22"/>
          <w:szCs w:val="22"/>
        </w:rPr>
      </w:pPr>
      <w:r>
        <w:rPr>
          <w:i/>
        </w:rPr>
        <w:lastRenderedPageBreak/>
        <w:t xml:space="preserve">                                                                                                         </w:t>
      </w:r>
      <w:r w:rsidR="00833B33">
        <w:rPr>
          <w:i/>
        </w:rPr>
        <w:t xml:space="preserve">           </w:t>
      </w:r>
      <w:r w:rsidR="00AB360A" w:rsidRPr="00833B33">
        <w:rPr>
          <w:sz w:val="22"/>
          <w:szCs w:val="22"/>
        </w:rPr>
        <w:t>Приложение №1</w:t>
      </w:r>
    </w:p>
    <w:p w14:paraId="3AE5B18F" w14:textId="43642D81" w:rsidR="00AB360A" w:rsidRPr="00833B33" w:rsidRDefault="00AB360A" w:rsidP="00F310B7">
      <w:pPr>
        <w:spacing w:after="0"/>
        <w:ind w:left="6663"/>
        <w:jc w:val="right"/>
        <w:rPr>
          <w:sz w:val="22"/>
          <w:szCs w:val="22"/>
        </w:rPr>
      </w:pPr>
      <w:r w:rsidRPr="00833B33">
        <w:rPr>
          <w:sz w:val="22"/>
          <w:szCs w:val="22"/>
        </w:rPr>
        <w:t xml:space="preserve">К муниципальному контракту (Договор) № </w:t>
      </w:r>
      <w:r w:rsidR="00706061" w:rsidRPr="00833B33">
        <w:rPr>
          <w:sz w:val="22"/>
          <w:szCs w:val="22"/>
        </w:rPr>
        <w:t>______________</w:t>
      </w:r>
    </w:p>
    <w:p w14:paraId="35DFAE83" w14:textId="5FC80CCB" w:rsidR="00625C10" w:rsidRPr="00833B33" w:rsidRDefault="00AB360A" w:rsidP="00E0485D">
      <w:pPr>
        <w:spacing w:after="0"/>
        <w:ind w:left="6663"/>
        <w:jc w:val="right"/>
        <w:rPr>
          <w:sz w:val="22"/>
          <w:szCs w:val="22"/>
        </w:rPr>
      </w:pPr>
      <w:r w:rsidRPr="00833B33">
        <w:rPr>
          <w:sz w:val="22"/>
          <w:szCs w:val="22"/>
        </w:rPr>
        <w:t>от «</w:t>
      </w:r>
      <w:r w:rsidR="00706061" w:rsidRPr="00833B33">
        <w:rPr>
          <w:sz w:val="22"/>
          <w:szCs w:val="22"/>
        </w:rPr>
        <w:t>__</w:t>
      </w:r>
      <w:r w:rsidRPr="00833B33">
        <w:rPr>
          <w:sz w:val="22"/>
          <w:szCs w:val="22"/>
        </w:rPr>
        <w:t>»</w:t>
      </w:r>
      <w:r w:rsidR="00706061" w:rsidRPr="00833B33">
        <w:rPr>
          <w:sz w:val="22"/>
          <w:szCs w:val="22"/>
        </w:rPr>
        <w:t>____________</w:t>
      </w:r>
      <w:r w:rsidRPr="00833B33">
        <w:rPr>
          <w:sz w:val="22"/>
          <w:szCs w:val="22"/>
        </w:rPr>
        <w:t xml:space="preserve"> 202</w:t>
      </w:r>
      <w:r w:rsidR="00706061" w:rsidRPr="00833B33">
        <w:rPr>
          <w:sz w:val="22"/>
          <w:szCs w:val="22"/>
        </w:rPr>
        <w:t>__</w:t>
      </w:r>
      <w:r w:rsidRPr="00833B33">
        <w:rPr>
          <w:sz w:val="22"/>
          <w:szCs w:val="22"/>
        </w:rPr>
        <w:t xml:space="preserve"> г</w:t>
      </w:r>
    </w:p>
    <w:p w14:paraId="72279ABE" w14:textId="38316CE6" w:rsidR="00625C10" w:rsidRPr="00833B33" w:rsidRDefault="00625C10">
      <w:pPr>
        <w:rPr>
          <w:sz w:val="22"/>
          <w:szCs w:val="22"/>
        </w:rPr>
      </w:pPr>
    </w:p>
    <w:p w14:paraId="5B2B8A19" w14:textId="305DCA0F" w:rsidR="00625C10" w:rsidRPr="00833B33" w:rsidRDefault="00625C10">
      <w:pPr>
        <w:rPr>
          <w:sz w:val="22"/>
          <w:szCs w:val="22"/>
        </w:rPr>
      </w:pPr>
    </w:p>
    <w:p w14:paraId="3CC58B2B" w14:textId="77FDD7FC" w:rsidR="00625C10" w:rsidRPr="00833B33" w:rsidRDefault="00A1713E">
      <w:pPr>
        <w:rPr>
          <w:sz w:val="22"/>
          <w:szCs w:val="22"/>
        </w:rPr>
      </w:pPr>
      <w:r w:rsidRPr="00833B33">
        <w:rPr>
          <w:sz w:val="22"/>
          <w:szCs w:val="22"/>
        </w:rPr>
        <w:t xml:space="preserve">                                                           СПЕЦИФИКАЦИЯ</w:t>
      </w:r>
    </w:p>
    <w:p w14:paraId="094B0378" w14:textId="49D29C7E" w:rsidR="00A1713E" w:rsidRPr="00833B33" w:rsidRDefault="00A1713E" w:rsidP="00A1713E">
      <w:pPr>
        <w:shd w:val="clear" w:color="auto" w:fill="FFFFFF"/>
        <w:ind w:left="19"/>
        <w:jc w:val="center"/>
        <w:rPr>
          <w:b/>
          <w:sz w:val="22"/>
          <w:szCs w:val="22"/>
        </w:rPr>
      </w:pPr>
    </w:p>
    <w:tbl>
      <w:tblPr>
        <w:tblW w:w="47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4226"/>
        <w:gridCol w:w="937"/>
        <w:gridCol w:w="1670"/>
        <w:gridCol w:w="1842"/>
      </w:tblGrid>
      <w:tr w:rsidR="00A1713E" w:rsidRPr="00833B33" w14:paraId="4758CEA6" w14:textId="77777777" w:rsidTr="00AF4741">
        <w:trPr>
          <w:cantSplit/>
          <w:trHeight w:val="876"/>
        </w:trPr>
        <w:tc>
          <w:tcPr>
            <w:tcW w:w="289" w:type="pct"/>
            <w:tcBorders>
              <w:top w:val="single" w:sz="4" w:space="0" w:color="auto"/>
              <w:left w:val="single" w:sz="4" w:space="0" w:color="auto"/>
              <w:bottom w:val="single" w:sz="4" w:space="0" w:color="auto"/>
              <w:right w:val="single" w:sz="4" w:space="0" w:color="auto"/>
            </w:tcBorders>
            <w:vAlign w:val="center"/>
            <w:hideMark/>
          </w:tcPr>
          <w:p w14:paraId="1BC56CD1" w14:textId="77777777" w:rsidR="00A1713E" w:rsidRPr="00833B33" w:rsidRDefault="00A1713E" w:rsidP="001D48FF">
            <w:pPr>
              <w:jc w:val="center"/>
              <w:rPr>
                <w:sz w:val="22"/>
                <w:szCs w:val="22"/>
              </w:rPr>
            </w:pPr>
            <w:r w:rsidRPr="00833B33">
              <w:rPr>
                <w:sz w:val="22"/>
                <w:szCs w:val="22"/>
              </w:rPr>
              <w:t>№</w:t>
            </w:r>
          </w:p>
          <w:p w14:paraId="7FEC52B5" w14:textId="77777777" w:rsidR="00A1713E" w:rsidRPr="00833B33" w:rsidRDefault="00A1713E" w:rsidP="001D48FF">
            <w:pPr>
              <w:jc w:val="center"/>
              <w:rPr>
                <w:sz w:val="22"/>
                <w:szCs w:val="22"/>
              </w:rPr>
            </w:pPr>
            <w:r w:rsidRPr="00833B33">
              <w:rPr>
                <w:sz w:val="22"/>
                <w:szCs w:val="22"/>
              </w:rPr>
              <w:t>п/п</w:t>
            </w:r>
          </w:p>
        </w:tc>
        <w:tc>
          <w:tcPr>
            <w:tcW w:w="2295" w:type="pct"/>
            <w:tcBorders>
              <w:top w:val="single" w:sz="4" w:space="0" w:color="auto"/>
              <w:left w:val="single" w:sz="4" w:space="0" w:color="auto"/>
              <w:bottom w:val="single" w:sz="4" w:space="0" w:color="auto"/>
              <w:right w:val="single" w:sz="4" w:space="0" w:color="auto"/>
            </w:tcBorders>
            <w:vAlign w:val="center"/>
            <w:hideMark/>
          </w:tcPr>
          <w:p w14:paraId="282DE038" w14:textId="77777777" w:rsidR="00A1713E" w:rsidRPr="00833B33" w:rsidRDefault="00A1713E" w:rsidP="001D48FF">
            <w:pPr>
              <w:jc w:val="center"/>
              <w:rPr>
                <w:sz w:val="22"/>
                <w:szCs w:val="22"/>
              </w:rPr>
            </w:pPr>
            <w:r w:rsidRPr="00833B33">
              <w:rPr>
                <w:sz w:val="22"/>
                <w:szCs w:val="22"/>
              </w:rPr>
              <w:t>Наименование</w:t>
            </w:r>
          </w:p>
        </w:tc>
        <w:tc>
          <w:tcPr>
            <w:tcW w:w="509" w:type="pct"/>
            <w:tcBorders>
              <w:top w:val="single" w:sz="4" w:space="0" w:color="auto"/>
              <w:left w:val="single" w:sz="4" w:space="0" w:color="auto"/>
              <w:bottom w:val="single" w:sz="4" w:space="0" w:color="auto"/>
              <w:right w:val="single" w:sz="4" w:space="0" w:color="auto"/>
            </w:tcBorders>
            <w:vAlign w:val="center"/>
            <w:hideMark/>
          </w:tcPr>
          <w:p w14:paraId="1EA73953" w14:textId="2545CA90" w:rsidR="00A1713E" w:rsidRPr="00833B33" w:rsidRDefault="00A1713E" w:rsidP="00736435">
            <w:pPr>
              <w:jc w:val="center"/>
              <w:rPr>
                <w:sz w:val="22"/>
                <w:szCs w:val="22"/>
              </w:rPr>
            </w:pPr>
            <w:r w:rsidRPr="00833B33">
              <w:rPr>
                <w:sz w:val="22"/>
                <w:szCs w:val="22"/>
              </w:rPr>
              <w:t>Кол-во</w:t>
            </w:r>
            <w:r w:rsidR="00736435" w:rsidRPr="00833B33">
              <w:rPr>
                <w:sz w:val="22"/>
                <w:szCs w:val="22"/>
              </w:rPr>
              <w:t xml:space="preserve"> (шт)</w:t>
            </w:r>
          </w:p>
        </w:tc>
        <w:tc>
          <w:tcPr>
            <w:tcW w:w="907" w:type="pct"/>
            <w:tcBorders>
              <w:top w:val="single" w:sz="4" w:space="0" w:color="auto"/>
              <w:left w:val="single" w:sz="4" w:space="0" w:color="auto"/>
              <w:bottom w:val="single" w:sz="4" w:space="0" w:color="auto"/>
              <w:right w:val="single" w:sz="4" w:space="0" w:color="auto"/>
            </w:tcBorders>
            <w:vAlign w:val="center"/>
            <w:hideMark/>
          </w:tcPr>
          <w:p w14:paraId="104EE4EC" w14:textId="2CAC5D23" w:rsidR="00A1713E" w:rsidRPr="00833B33" w:rsidRDefault="00A1713E" w:rsidP="001D48FF">
            <w:pPr>
              <w:jc w:val="center"/>
              <w:rPr>
                <w:sz w:val="22"/>
                <w:szCs w:val="22"/>
              </w:rPr>
            </w:pPr>
            <w:r w:rsidRPr="00833B33">
              <w:rPr>
                <w:sz w:val="22"/>
                <w:szCs w:val="22"/>
              </w:rPr>
              <w:t xml:space="preserve">Цена, </w:t>
            </w:r>
            <w:r w:rsidR="001F54B2" w:rsidRPr="00833B33">
              <w:rPr>
                <w:sz w:val="22"/>
                <w:szCs w:val="22"/>
              </w:rPr>
              <w:t>в месяц</w:t>
            </w:r>
            <w:r w:rsidRPr="00833B33">
              <w:rPr>
                <w:sz w:val="22"/>
                <w:szCs w:val="22"/>
              </w:rPr>
              <w:t>., руб.</w:t>
            </w:r>
            <w:r w:rsidR="001F54B2" w:rsidRPr="00833B33">
              <w:rPr>
                <w:sz w:val="22"/>
                <w:szCs w:val="22"/>
              </w:rPr>
              <w:t xml:space="preserve"> </w:t>
            </w:r>
            <w:r w:rsidR="00BD1A60" w:rsidRPr="00833B33">
              <w:rPr>
                <w:sz w:val="22"/>
                <w:szCs w:val="22"/>
              </w:rPr>
              <w:t xml:space="preserve"> </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DB0EBF4" w14:textId="6B7DD4AA" w:rsidR="00A1713E" w:rsidRPr="00833B33" w:rsidRDefault="00A1713E" w:rsidP="001D48FF">
            <w:pPr>
              <w:jc w:val="center"/>
              <w:rPr>
                <w:sz w:val="22"/>
                <w:szCs w:val="22"/>
              </w:rPr>
            </w:pPr>
            <w:r w:rsidRPr="00833B33">
              <w:rPr>
                <w:sz w:val="22"/>
                <w:szCs w:val="22"/>
              </w:rPr>
              <w:t xml:space="preserve">Итого, руб. </w:t>
            </w:r>
          </w:p>
        </w:tc>
      </w:tr>
      <w:tr w:rsidR="00A1713E" w:rsidRPr="00833B33" w14:paraId="24B16FEB" w14:textId="77777777" w:rsidTr="00AF4741">
        <w:trPr>
          <w:cantSplit/>
          <w:trHeight w:val="297"/>
        </w:trPr>
        <w:tc>
          <w:tcPr>
            <w:tcW w:w="289" w:type="pct"/>
            <w:tcBorders>
              <w:top w:val="single" w:sz="4" w:space="0" w:color="auto"/>
              <w:left w:val="single" w:sz="4" w:space="0" w:color="auto"/>
              <w:bottom w:val="single" w:sz="4" w:space="0" w:color="auto"/>
              <w:right w:val="single" w:sz="4" w:space="0" w:color="auto"/>
            </w:tcBorders>
            <w:vAlign w:val="center"/>
            <w:hideMark/>
          </w:tcPr>
          <w:p w14:paraId="34FC9C6F" w14:textId="77777777" w:rsidR="00A1713E" w:rsidRPr="00833B33" w:rsidRDefault="00A1713E" w:rsidP="001D48FF">
            <w:pPr>
              <w:jc w:val="center"/>
              <w:rPr>
                <w:sz w:val="22"/>
                <w:szCs w:val="22"/>
              </w:rPr>
            </w:pPr>
            <w:r w:rsidRPr="00833B33">
              <w:rPr>
                <w:sz w:val="22"/>
                <w:szCs w:val="22"/>
              </w:rPr>
              <w:t>1.</w:t>
            </w:r>
          </w:p>
        </w:tc>
        <w:tc>
          <w:tcPr>
            <w:tcW w:w="2295" w:type="pct"/>
            <w:tcBorders>
              <w:top w:val="single" w:sz="4" w:space="0" w:color="auto"/>
              <w:left w:val="single" w:sz="4" w:space="0" w:color="auto"/>
              <w:bottom w:val="single" w:sz="4" w:space="0" w:color="auto"/>
              <w:right w:val="single" w:sz="4" w:space="0" w:color="auto"/>
            </w:tcBorders>
            <w:vAlign w:val="center"/>
          </w:tcPr>
          <w:p w14:paraId="5A0A17E7" w14:textId="69590694" w:rsidR="00A1713E" w:rsidRPr="00833B33" w:rsidRDefault="00AF4741" w:rsidP="00BD1A60">
            <w:pPr>
              <w:pStyle w:val="ac"/>
              <w:rPr>
                <w:bCs/>
                <w:sz w:val="22"/>
                <w:szCs w:val="22"/>
              </w:rPr>
            </w:pPr>
            <w:r w:rsidRPr="00833B33">
              <w:rPr>
                <w:bCs/>
                <w:sz w:val="22"/>
                <w:szCs w:val="22"/>
                <w:lang w:val="en-US"/>
              </w:rPr>
              <w:t>TANTOS</w:t>
            </w:r>
            <w:r w:rsidRPr="00833B33">
              <w:rPr>
                <w:bCs/>
                <w:sz w:val="22"/>
                <w:szCs w:val="22"/>
              </w:rPr>
              <w:t xml:space="preserve">, </w:t>
            </w:r>
            <w:r w:rsidRPr="00833B33">
              <w:rPr>
                <w:bCs/>
                <w:sz w:val="22"/>
                <w:szCs w:val="22"/>
                <w:lang w:val="en-US"/>
              </w:rPr>
              <w:t>Mia</w:t>
            </w:r>
            <w:r w:rsidRPr="00833B33">
              <w:rPr>
                <w:bCs/>
                <w:sz w:val="22"/>
                <w:szCs w:val="22"/>
              </w:rPr>
              <w:t xml:space="preserve"> </w:t>
            </w:r>
            <w:r w:rsidRPr="00833B33">
              <w:rPr>
                <w:bCs/>
                <w:sz w:val="22"/>
                <w:szCs w:val="22"/>
                <w:lang w:val="en-US"/>
              </w:rPr>
              <w:t>Kit</w:t>
            </w:r>
            <w:r w:rsidRPr="00833B33">
              <w:rPr>
                <w:bCs/>
                <w:sz w:val="22"/>
                <w:szCs w:val="22"/>
              </w:rPr>
              <w:t>. Комплект видео домофона</w:t>
            </w:r>
            <w:r w:rsidR="00736435" w:rsidRPr="00833B33">
              <w:rPr>
                <w:bCs/>
                <w:sz w:val="22"/>
                <w:szCs w:val="22"/>
              </w:rPr>
              <w:t xml:space="preserve"> (монитор + вызывная панель)</w:t>
            </w:r>
          </w:p>
        </w:tc>
        <w:tc>
          <w:tcPr>
            <w:tcW w:w="509" w:type="pct"/>
            <w:tcBorders>
              <w:top w:val="single" w:sz="4" w:space="0" w:color="auto"/>
              <w:left w:val="single" w:sz="4" w:space="0" w:color="auto"/>
              <w:bottom w:val="single" w:sz="4" w:space="0" w:color="auto"/>
              <w:right w:val="single" w:sz="4" w:space="0" w:color="auto"/>
            </w:tcBorders>
            <w:vAlign w:val="center"/>
          </w:tcPr>
          <w:p w14:paraId="5043E0FE" w14:textId="175E3F0C" w:rsidR="00A1713E" w:rsidRPr="00833B33" w:rsidRDefault="00736435" w:rsidP="001D48FF">
            <w:pPr>
              <w:jc w:val="center"/>
              <w:rPr>
                <w:rFonts w:eastAsia="SimSun"/>
                <w:sz w:val="22"/>
                <w:szCs w:val="22"/>
              </w:rPr>
            </w:pPr>
            <w:r w:rsidRPr="00833B33">
              <w:rPr>
                <w:rFonts w:eastAsia="SimSun"/>
                <w:sz w:val="22"/>
                <w:szCs w:val="22"/>
              </w:rPr>
              <w:t>1</w:t>
            </w:r>
          </w:p>
        </w:tc>
        <w:tc>
          <w:tcPr>
            <w:tcW w:w="907" w:type="pct"/>
            <w:tcBorders>
              <w:top w:val="single" w:sz="4" w:space="0" w:color="auto"/>
              <w:left w:val="single" w:sz="4" w:space="0" w:color="auto"/>
              <w:bottom w:val="single" w:sz="4" w:space="0" w:color="auto"/>
              <w:right w:val="single" w:sz="4" w:space="0" w:color="auto"/>
            </w:tcBorders>
            <w:vAlign w:val="center"/>
          </w:tcPr>
          <w:p w14:paraId="571B5593" w14:textId="2705DDF6" w:rsidR="00A1713E" w:rsidRPr="00833B33" w:rsidRDefault="00A1713E" w:rsidP="001D48FF">
            <w:pPr>
              <w:jc w:val="center"/>
              <w:rPr>
                <w:sz w:val="22"/>
                <w:szCs w:val="22"/>
              </w:rPr>
            </w:pPr>
          </w:p>
        </w:tc>
        <w:tc>
          <w:tcPr>
            <w:tcW w:w="1000" w:type="pct"/>
            <w:tcBorders>
              <w:top w:val="single" w:sz="4" w:space="0" w:color="auto"/>
              <w:left w:val="single" w:sz="4" w:space="0" w:color="auto"/>
              <w:bottom w:val="single" w:sz="4" w:space="0" w:color="auto"/>
              <w:right w:val="single" w:sz="4" w:space="0" w:color="auto"/>
            </w:tcBorders>
            <w:vAlign w:val="center"/>
          </w:tcPr>
          <w:p w14:paraId="4EAED86B" w14:textId="0DD45D24" w:rsidR="00A1713E" w:rsidRPr="00833B33" w:rsidRDefault="00A1713E" w:rsidP="001D48FF">
            <w:pPr>
              <w:jc w:val="center"/>
              <w:rPr>
                <w:sz w:val="22"/>
                <w:szCs w:val="22"/>
              </w:rPr>
            </w:pPr>
          </w:p>
        </w:tc>
      </w:tr>
      <w:tr w:rsidR="00AF4741" w:rsidRPr="00833B33" w14:paraId="5170CFF1" w14:textId="77777777" w:rsidTr="00AF4741">
        <w:trPr>
          <w:cantSplit/>
          <w:trHeight w:val="297"/>
        </w:trPr>
        <w:tc>
          <w:tcPr>
            <w:tcW w:w="289" w:type="pct"/>
            <w:tcBorders>
              <w:top w:val="single" w:sz="4" w:space="0" w:color="auto"/>
              <w:left w:val="single" w:sz="4" w:space="0" w:color="auto"/>
              <w:bottom w:val="single" w:sz="4" w:space="0" w:color="auto"/>
              <w:right w:val="single" w:sz="4" w:space="0" w:color="auto"/>
            </w:tcBorders>
            <w:vAlign w:val="center"/>
          </w:tcPr>
          <w:p w14:paraId="31C1EF58" w14:textId="1DE6CD5C" w:rsidR="00AF4741" w:rsidRPr="00833B33" w:rsidRDefault="00AF4741" w:rsidP="001D48FF">
            <w:pPr>
              <w:jc w:val="center"/>
              <w:rPr>
                <w:sz w:val="22"/>
                <w:szCs w:val="22"/>
              </w:rPr>
            </w:pPr>
            <w:r w:rsidRPr="00833B33">
              <w:rPr>
                <w:sz w:val="22"/>
                <w:szCs w:val="22"/>
              </w:rPr>
              <w:t>2.</w:t>
            </w:r>
          </w:p>
        </w:tc>
        <w:tc>
          <w:tcPr>
            <w:tcW w:w="2295" w:type="pct"/>
            <w:tcBorders>
              <w:top w:val="single" w:sz="4" w:space="0" w:color="auto"/>
              <w:left w:val="single" w:sz="4" w:space="0" w:color="auto"/>
              <w:bottom w:val="single" w:sz="4" w:space="0" w:color="auto"/>
              <w:right w:val="single" w:sz="4" w:space="0" w:color="auto"/>
            </w:tcBorders>
            <w:vAlign w:val="center"/>
          </w:tcPr>
          <w:p w14:paraId="7807CD72" w14:textId="798DAA9B" w:rsidR="00AF4741" w:rsidRPr="00833B33" w:rsidRDefault="00736435" w:rsidP="00BD1A60">
            <w:pPr>
              <w:pStyle w:val="ac"/>
              <w:rPr>
                <w:bCs/>
                <w:sz w:val="22"/>
                <w:szCs w:val="22"/>
              </w:rPr>
            </w:pPr>
            <w:r w:rsidRPr="00833B33">
              <w:rPr>
                <w:bCs/>
                <w:sz w:val="22"/>
                <w:szCs w:val="22"/>
              </w:rPr>
              <w:t>ЦМО, ШРН-6.300, Шкаф (600*300) телеком-муникационный настенный 6</w:t>
            </w:r>
            <w:r w:rsidRPr="00833B33">
              <w:rPr>
                <w:bCs/>
                <w:sz w:val="22"/>
                <w:szCs w:val="22"/>
                <w:lang w:val="en-US"/>
              </w:rPr>
              <w:t>U</w:t>
            </w:r>
            <w:r w:rsidRPr="00833B33">
              <w:rPr>
                <w:bCs/>
                <w:sz w:val="22"/>
                <w:szCs w:val="22"/>
              </w:rPr>
              <w:t>, дверь стекло</w:t>
            </w:r>
          </w:p>
        </w:tc>
        <w:tc>
          <w:tcPr>
            <w:tcW w:w="509" w:type="pct"/>
            <w:tcBorders>
              <w:top w:val="single" w:sz="4" w:space="0" w:color="auto"/>
              <w:left w:val="single" w:sz="4" w:space="0" w:color="auto"/>
              <w:bottom w:val="single" w:sz="4" w:space="0" w:color="auto"/>
              <w:right w:val="single" w:sz="4" w:space="0" w:color="auto"/>
            </w:tcBorders>
            <w:vAlign w:val="center"/>
          </w:tcPr>
          <w:p w14:paraId="5E617D62" w14:textId="4AD6E97B" w:rsidR="00AF4741" w:rsidRPr="00833B33" w:rsidRDefault="00736435" w:rsidP="001D48FF">
            <w:pPr>
              <w:jc w:val="center"/>
              <w:rPr>
                <w:rFonts w:eastAsia="SimSun"/>
                <w:sz w:val="22"/>
                <w:szCs w:val="22"/>
              </w:rPr>
            </w:pPr>
            <w:r w:rsidRPr="00833B33">
              <w:rPr>
                <w:rFonts w:eastAsia="SimSun"/>
                <w:sz w:val="22"/>
                <w:szCs w:val="22"/>
              </w:rPr>
              <w:t>1</w:t>
            </w:r>
          </w:p>
        </w:tc>
        <w:tc>
          <w:tcPr>
            <w:tcW w:w="907" w:type="pct"/>
            <w:tcBorders>
              <w:top w:val="single" w:sz="4" w:space="0" w:color="auto"/>
              <w:left w:val="single" w:sz="4" w:space="0" w:color="auto"/>
              <w:bottom w:val="single" w:sz="4" w:space="0" w:color="auto"/>
              <w:right w:val="single" w:sz="4" w:space="0" w:color="auto"/>
            </w:tcBorders>
            <w:vAlign w:val="center"/>
          </w:tcPr>
          <w:p w14:paraId="5D13F2E4" w14:textId="34C28107" w:rsidR="00AF4741" w:rsidRPr="00833B33" w:rsidRDefault="00AF4741" w:rsidP="001D48FF">
            <w:pPr>
              <w:jc w:val="center"/>
              <w:rPr>
                <w:sz w:val="22"/>
                <w:szCs w:val="22"/>
              </w:rPr>
            </w:pPr>
          </w:p>
        </w:tc>
        <w:tc>
          <w:tcPr>
            <w:tcW w:w="1000" w:type="pct"/>
            <w:tcBorders>
              <w:top w:val="single" w:sz="4" w:space="0" w:color="auto"/>
              <w:left w:val="single" w:sz="4" w:space="0" w:color="auto"/>
              <w:bottom w:val="single" w:sz="4" w:space="0" w:color="auto"/>
              <w:right w:val="single" w:sz="4" w:space="0" w:color="auto"/>
            </w:tcBorders>
            <w:vAlign w:val="center"/>
          </w:tcPr>
          <w:p w14:paraId="6159E9F2" w14:textId="2720EA1F" w:rsidR="00AF4741" w:rsidRPr="00833B33" w:rsidRDefault="00AF4741" w:rsidP="001D48FF">
            <w:pPr>
              <w:jc w:val="center"/>
              <w:rPr>
                <w:sz w:val="22"/>
                <w:szCs w:val="22"/>
              </w:rPr>
            </w:pPr>
          </w:p>
        </w:tc>
      </w:tr>
      <w:tr w:rsidR="00AF4741" w:rsidRPr="00833B33" w14:paraId="57F20A08" w14:textId="77777777" w:rsidTr="00AF4741">
        <w:trPr>
          <w:cantSplit/>
          <w:trHeight w:val="297"/>
        </w:trPr>
        <w:tc>
          <w:tcPr>
            <w:tcW w:w="289" w:type="pct"/>
            <w:tcBorders>
              <w:top w:val="single" w:sz="4" w:space="0" w:color="auto"/>
              <w:left w:val="single" w:sz="4" w:space="0" w:color="auto"/>
              <w:bottom w:val="single" w:sz="4" w:space="0" w:color="auto"/>
              <w:right w:val="single" w:sz="4" w:space="0" w:color="auto"/>
            </w:tcBorders>
            <w:vAlign w:val="center"/>
          </w:tcPr>
          <w:p w14:paraId="59E8487B" w14:textId="07ACAC61" w:rsidR="00AF4741" w:rsidRPr="00833B33" w:rsidRDefault="000829AF" w:rsidP="001D48FF">
            <w:pPr>
              <w:jc w:val="center"/>
              <w:rPr>
                <w:sz w:val="22"/>
                <w:szCs w:val="22"/>
              </w:rPr>
            </w:pPr>
            <w:r w:rsidRPr="00833B33">
              <w:rPr>
                <w:sz w:val="22"/>
                <w:szCs w:val="22"/>
              </w:rPr>
              <w:t>3</w:t>
            </w:r>
            <w:r w:rsidR="00AF4741" w:rsidRPr="00833B33">
              <w:rPr>
                <w:sz w:val="22"/>
                <w:szCs w:val="22"/>
              </w:rPr>
              <w:t>.</w:t>
            </w:r>
          </w:p>
        </w:tc>
        <w:tc>
          <w:tcPr>
            <w:tcW w:w="2295" w:type="pct"/>
            <w:tcBorders>
              <w:top w:val="single" w:sz="4" w:space="0" w:color="auto"/>
              <w:left w:val="single" w:sz="4" w:space="0" w:color="auto"/>
              <w:bottom w:val="single" w:sz="4" w:space="0" w:color="auto"/>
              <w:right w:val="single" w:sz="4" w:space="0" w:color="auto"/>
            </w:tcBorders>
            <w:vAlign w:val="center"/>
          </w:tcPr>
          <w:p w14:paraId="3F317013" w14:textId="045697F3" w:rsidR="00AF4741" w:rsidRPr="00833B33" w:rsidRDefault="00736435" w:rsidP="00BD1A60">
            <w:pPr>
              <w:pStyle w:val="ac"/>
              <w:rPr>
                <w:bCs/>
                <w:sz w:val="22"/>
                <w:szCs w:val="22"/>
              </w:rPr>
            </w:pPr>
            <w:r w:rsidRPr="00833B33">
              <w:rPr>
                <w:bCs/>
                <w:sz w:val="22"/>
                <w:szCs w:val="22"/>
              </w:rPr>
              <w:t>Блок питания 12В, 5А</w:t>
            </w:r>
          </w:p>
        </w:tc>
        <w:tc>
          <w:tcPr>
            <w:tcW w:w="509" w:type="pct"/>
            <w:tcBorders>
              <w:top w:val="single" w:sz="4" w:space="0" w:color="auto"/>
              <w:left w:val="single" w:sz="4" w:space="0" w:color="auto"/>
              <w:bottom w:val="single" w:sz="4" w:space="0" w:color="auto"/>
              <w:right w:val="single" w:sz="4" w:space="0" w:color="auto"/>
            </w:tcBorders>
            <w:vAlign w:val="center"/>
          </w:tcPr>
          <w:p w14:paraId="66A55720" w14:textId="090FEF3E" w:rsidR="00AF4741" w:rsidRPr="00833B33" w:rsidRDefault="00736435" w:rsidP="001D48FF">
            <w:pPr>
              <w:jc w:val="center"/>
              <w:rPr>
                <w:rFonts w:eastAsia="SimSun"/>
                <w:sz w:val="22"/>
                <w:szCs w:val="22"/>
              </w:rPr>
            </w:pPr>
            <w:r w:rsidRPr="00833B33">
              <w:rPr>
                <w:rFonts w:eastAsia="SimSun"/>
                <w:sz w:val="22"/>
                <w:szCs w:val="22"/>
              </w:rPr>
              <w:t>1</w:t>
            </w:r>
          </w:p>
        </w:tc>
        <w:tc>
          <w:tcPr>
            <w:tcW w:w="907" w:type="pct"/>
            <w:tcBorders>
              <w:top w:val="single" w:sz="4" w:space="0" w:color="auto"/>
              <w:left w:val="single" w:sz="4" w:space="0" w:color="auto"/>
              <w:bottom w:val="single" w:sz="4" w:space="0" w:color="auto"/>
              <w:right w:val="single" w:sz="4" w:space="0" w:color="auto"/>
            </w:tcBorders>
            <w:vAlign w:val="center"/>
          </w:tcPr>
          <w:p w14:paraId="700C58BD" w14:textId="41FBB266" w:rsidR="00AF4741" w:rsidRPr="00833B33" w:rsidRDefault="00AF4741" w:rsidP="001D48FF">
            <w:pPr>
              <w:jc w:val="center"/>
              <w:rPr>
                <w:sz w:val="22"/>
                <w:szCs w:val="22"/>
              </w:rPr>
            </w:pPr>
          </w:p>
        </w:tc>
        <w:tc>
          <w:tcPr>
            <w:tcW w:w="1000" w:type="pct"/>
            <w:tcBorders>
              <w:top w:val="single" w:sz="4" w:space="0" w:color="auto"/>
              <w:left w:val="single" w:sz="4" w:space="0" w:color="auto"/>
              <w:bottom w:val="single" w:sz="4" w:space="0" w:color="auto"/>
              <w:right w:val="single" w:sz="4" w:space="0" w:color="auto"/>
            </w:tcBorders>
            <w:vAlign w:val="center"/>
          </w:tcPr>
          <w:p w14:paraId="24B53D01" w14:textId="24DCB440" w:rsidR="00AF4741" w:rsidRPr="00833B33" w:rsidRDefault="00AF4741" w:rsidP="001D48FF">
            <w:pPr>
              <w:jc w:val="center"/>
              <w:rPr>
                <w:sz w:val="22"/>
                <w:szCs w:val="22"/>
              </w:rPr>
            </w:pPr>
          </w:p>
        </w:tc>
      </w:tr>
      <w:tr w:rsidR="00AF4741" w:rsidRPr="00833B33" w14:paraId="1A6F25AF" w14:textId="77777777" w:rsidTr="00AF4741">
        <w:trPr>
          <w:cantSplit/>
          <w:trHeight w:val="297"/>
        </w:trPr>
        <w:tc>
          <w:tcPr>
            <w:tcW w:w="289" w:type="pct"/>
            <w:tcBorders>
              <w:top w:val="single" w:sz="4" w:space="0" w:color="auto"/>
              <w:left w:val="single" w:sz="4" w:space="0" w:color="auto"/>
              <w:bottom w:val="single" w:sz="4" w:space="0" w:color="auto"/>
              <w:right w:val="single" w:sz="4" w:space="0" w:color="auto"/>
            </w:tcBorders>
            <w:vAlign w:val="center"/>
          </w:tcPr>
          <w:p w14:paraId="5D8B5E45" w14:textId="56C8BC07" w:rsidR="00AF4741" w:rsidRPr="00833B33" w:rsidRDefault="000829AF" w:rsidP="001D48FF">
            <w:pPr>
              <w:jc w:val="center"/>
              <w:rPr>
                <w:sz w:val="22"/>
                <w:szCs w:val="22"/>
              </w:rPr>
            </w:pPr>
            <w:r w:rsidRPr="00833B33">
              <w:rPr>
                <w:sz w:val="22"/>
                <w:szCs w:val="22"/>
              </w:rPr>
              <w:t>4</w:t>
            </w:r>
            <w:r w:rsidR="00AF4741" w:rsidRPr="00833B33">
              <w:rPr>
                <w:sz w:val="22"/>
                <w:szCs w:val="22"/>
              </w:rPr>
              <w:t>.</w:t>
            </w:r>
          </w:p>
        </w:tc>
        <w:tc>
          <w:tcPr>
            <w:tcW w:w="2295" w:type="pct"/>
            <w:tcBorders>
              <w:top w:val="single" w:sz="4" w:space="0" w:color="auto"/>
              <w:left w:val="single" w:sz="4" w:space="0" w:color="auto"/>
              <w:bottom w:val="single" w:sz="4" w:space="0" w:color="auto"/>
              <w:right w:val="single" w:sz="4" w:space="0" w:color="auto"/>
            </w:tcBorders>
            <w:vAlign w:val="center"/>
          </w:tcPr>
          <w:p w14:paraId="46AC7208" w14:textId="24F7BC5F" w:rsidR="00AF4741" w:rsidRPr="00833B33" w:rsidRDefault="00736435" w:rsidP="00BD1A60">
            <w:pPr>
              <w:pStyle w:val="ac"/>
              <w:rPr>
                <w:bCs/>
                <w:sz w:val="22"/>
                <w:szCs w:val="22"/>
              </w:rPr>
            </w:pPr>
            <w:r w:rsidRPr="00833B33">
              <w:rPr>
                <w:bCs/>
                <w:sz w:val="22"/>
                <w:szCs w:val="22"/>
              </w:rPr>
              <w:t>Разъем питания штекер 2.1*5.5 с клемной колодкой</w:t>
            </w:r>
          </w:p>
        </w:tc>
        <w:tc>
          <w:tcPr>
            <w:tcW w:w="509" w:type="pct"/>
            <w:tcBorders>
              <w:top w:val="single" w:sz="4" w:space="0" w:color="auto"/>
              <w:left w:val="single" w:sz="4" w:space="0" w:color="auto"/>
              <w:bottom w:val="single" w:sz="4" w:space="0" w:color="auto"/>
              <w:right w:val="single" w:sz="4" w:space="0" w:color="auto"/>
            </w:tcBorders>
            <w:vAlign w:val="center"/>
          </w:tcPr>
          <w:p w14:paraId="609F6523" w14:textId="4F024F9E" w:rsidR="00AF4741" w:rsidRPr="00833B33" w:rsidRDefault="00736435" w:rsidP="001D48FF">
            <w:pPr>
              <w:jc w:val="center"/>
              <w:rPr>
                <w:rFonts w:eastAsia="SimSun"/>
                <w:sz w:val="22"/>
                <w:szCs w:val="22"/>
              </w:rPr>
            </w:pPr>
            <w:r w:rsidRPr="00833B33">
              <w:rPr>
                <w:rFonts w:eastAsia="SimSun"/>
                <w:sz w:val="22"/>
                <w:szCs w:val="22"/>
              </w:rPr>
              <w:t>4</w:t>
            </w:r>
          </w:p>
        </w:tc>
        <w:tc>
          <w:tcPr>
            <w:tcW w:w="907" w:type="pct"/>
            <w:tcBorders>
              <w:top w:val="single" w:sz="4" w:space="0" w:color="auto"/>
              <w:left w:val="single" w:sz="4" w:space="0" w:color="auto"/>
              <w:bottom w:val="single" w:sz="4" w:space="0" w:color="auto"/>
              <w:right w:val="single" w:sz="4" w:space="0" w:color="auto"/>
            </w:tcBorders>
            <w:vAlign w:val="center"/>
          </w:tcPr>
          <w:p w14:paraId="5DF7CD73" w14:textId="0EB0538F" w:rsidR="00AF4741" w:rsidRPr="00833B33" w:rsidRDefault="00AF4741" w:rsidP="001D48FF">
            <w:pPr>
              <w:jc w:val="center"/>
              <w:rPr>
                <w:sz w:val="22"/>
                <w:szCs w:val="22"/>
              </w:rPr>
            </w:pPr>
          </w:p>
        </w:tc>
        <w:tc>
          <w:tcPr>
            <w:tcW w:w="1000" w:type="pct"/>
            <w:tcBorders>
              <w:top w:val="single" w:sz="4" w:space="0" w:color="auto"/>
              <w:left w:val="single" w:sz="4" w:space="0" w:color="auto"/>
              <w:bottom w:val="single" w:sz="4" w:space="0" w:color="auto"/>
              <w:right w:val="single" w:sz="4" w:space="0" w:color="auto"/>
            </w:tcBorders>
            <w:vAlign w:val="center"/>
          </w:tcPr>
          <w:p w14:paraId="06919789" w14:textId="6FF7C0E7" w:rsidR="00AF4741" w:rsidRPr="00833B33" w:rsidRDefault="00AF4741" w:rsidP="001D48FF">
            <w:pPr>
              <w:jc w:val="center"/>
              <w:rPr>
                <w:sz w:val="22"/>
                <w:szCs w:val="22"/>
              </w:rPr>
            </w:pPr>
          </w:p>
        </w:tc>
      </w:tr>
      <w:tr w:rsidR="00AF4741" w:rsidRPr="00833B33" w14:paraId="6AE4B6D0" w14:textId="77777777" w:rsidTr="00AF4741">
        <w:trPr>
          <w:cantSplit/>
          <w:trHeight w:val="297"/>
        </w:trPr>
        <w:tc>
          <w:tcPr>
            <w:tcW w:w="289" w:type="pct"/>
            <w:tcBorders>
              <w:top w:val="single" w:sz="4" w:space="0" w:color="auto"/>
              <w:left w:val="single" w:sz="4" w:space="0" w:color="auto"/>
              <w:bottom w:val="single" w:sz="4" w:space="0" w:color="auto"/>
              <w:right w:val="single" w:sz="4" w:space="0" w:color="auto"/>
            </w:tcBorders>
            <w:vAlign w:val="center"/>
          </w:tcPr>
          <w:p w14:paraId="502D0437" w14:textId="1B5D1823" w:rsidR="00AF4741" w:rsidRPr="00833B33" w:rsidRDefault="000829AF" w:rsidP="001D48FF">
            <w:pPr>
              <w:jc w:val="center"/>
              <w:rPr>
                <w:sz w:val="22"/>
                <w:szCs w:val="22"/>
              </w:rPr>
            </w:pPr>
            <w:r w:rsidRPr="00833B33">
              <w:rPr>
                <w:sz w:val="22"/>
                <w:szCs w:val="22"/>
              </w:rPr>
              <w:t>5</w:t>
            </w:r>
            <w:r w:rsidR="00AF4741" w:rsidRPr="00833B33">
              <w:rPr>
                <w:sz w:val="22"/>
                <w:szCs w:val="22"/>
              </w:rPr>
              <w:t>.</w:t>
            </w:r>
          </w:p>
        </w:tc>
        <w:tc>
          <w:tcPr>
            <w:tcW w:w="2295" w:type="pct"/>
            <w:tcBorders>
              <w:top w:val="single" w:sz="4" w:space="0" w:color="auto"/>
              <w:left w:val="single" w:sz="4" w:space="0" w:color="auto"/>
              <w:bottom w:val="single" w:sz="4" w:space="0" w:color="auto"/>
              <w:right w:val="single" w:sz="4" w:space="0" w:color="auto"/>
            </w:tcBorders>
            <w:vAlign w:val="center"/>
          </w:tcPr>
          <w:p w14:paraId="6A0797BB" w14:textId="789920E5" w:rsidR="00AF4741" w:rsidRPr="00833B33" w:rsidRDefault="00736435" w:rsidP="00BD1A60">
            <w:pPr>
              <w:pStyle w:val="ac"/>
              <w:rPr>
                <w:bCs/>
                <w:sz w:val="22"/>
                <w:szCs w:val="22"/>
                <w:lang w:val="en-US"/>
              </w:rPr>
            </w:pPr>
            <w:r w:rsidRPr="00833B33">
              <w:rPr>
                <w:bCs/>
                <w:sz w:val="22"/>
                <w:szCs w:val="22"/>
              </w:rPr>
              <w:t xml:space="preserve">Разъем </w:t>
            </w:r>
            <w:r w:rsidRPr="00833B33">
              <w:rPr>
                <w:bCs/>
                <w:sz w:val="22"/>
                <w:szCs w:val="22"/>
                <w:lang w:val="en-US"/>
              </w:rPr>
              <w:t>BNC</w:t>
            </w:r>
          </w:p>
        </w:tc>
        <w:tc>
          <w:tcPr>
            <w:tcW w:w="509" w:type="pct"/>
            <w:tcBorders>
              <w:top w:val="single" w:sz="4" w:space="0" w:color="auto"/>
              <w:left w:val="single" w:sz="4" w:space="0" w:color="auto"/>
              <w:bottom w:val="single" w:sz="4" w:space="0" w:color="auto"/>
              <w:right w:val="single" w:sz="4" w:space="0" w:color="auto"/>
            </w:tcBorders>
            <w:vAlign w:val="center"/>
          </w:tcPr>
          <w:p w14:paraId="4054D466" w14:textId="258FDEAA" w:rsidR="00AF4741" w:rsidRPr="00833B33" w:rsidRDefault="00736435" w:rsidP="001D48FF">
            <w:pPr>
              <w:jc w:val="center"/>
              <w:rPr>
                <w:rFonts w:eastAsia="SimSun"/>
                <w:sz w:val="22"/>
                <w:szCs w:val="22"/>
                <w:lang w:val="en-US"/>
              </w:rPr>
            </w:pPr>
            <w:r w:rsidRPr="00833B33">
              <w:rPr>
                <w:rFonts w:eastAsia="SimSun"/>
                <w:sz w:val="22"/>
                <w:szCs w:val="22"/>
                <w:lang w:val="en-US"/>
              </w:rPr>
              <w:t>4</w:t>
            </w:r>
          </w:p>
        </w:tc>
        <w:tc>
          <w:tcPr>
            <w:tcW w:w="907" w:type="pct"/>
            <w:tcBorders>
              <w:top w:val="single" w:sz="4" w:space="0" w:color="auto"/>
              <w:left w:val="single" w:sz="4" w:space="0" w:color="auto"/>
              <w:bottom w:val="single" w:sz="4" w:space="0" w:color="auto"/>
              <w:right w:val="single" w:sz="4" w:space="0" w:color="auto"/>
            </w:tcBorders>
            <w:vAlign w:val="center"/>
          </w:tcPr>
          <w:p w14:paraId="11652360" w14:textId="2B29C360" w:rsidR="00AF4741" w:rsidRPr="00833B33" w:rsidRDefault="00AF4741" w:rsidP="001D48FF">
            <w:pPr>
              <w:jc w:val="center"/>
              <w:rPr>
                <w:sz w:val="22"/>
                <w:szCs w:val="22"/>
                <w:lang w:val="en-US"/>
              </w:rPr>
            </w:pPr>
          </w:p>
        </w:tc>
        <w:tc>
          <w:tcPr>
            <w:tcW w:w="1000" w:type="pct"/>
            <w:tcBorders>
              <w:top w:val="single" w:sz="4" w:space="0" w:color="auto"/>
              <w:left w:val="single" w:sz="4" w:space="0" w:color="auto"/>
              <w:bottom w:val="single" w:sz="4" w:space="0" w:color="auto"/>
              <w:right w:val="single" w:sz="4" w:space="0" w:color="auto"/>
            </w:tcBorders>
            <w:vAlign w:val="center"/>
          </w:tcPr>
          <w:p w14:paraId="700AD6F0" w14:textId="1D824F52" w:rsidR="00AF4741" w:rsidRPr="00833B33" w:rsidRDefault="00AF4741" w:rsidP="001D48FF">
            <w:pPr>
              <w:jc w:val="center"/>
              <w:rPr>
                <w:sz w:val="22"/>
                <w:szCs w:val="22"/>
              </w:rPr>
            </w:pPr>
          </w:p>
        </w:tc>
      </w:tr>
      <w:tr w:rsidR="00AF4741" w:rsidRPr="00833B33" w14:paraId="6EE57E64" w14:textId="77777777" w:rsidTr="00AF4741">
        <w:trPr>
          <w:cantSplit/>
          <w:trHeight w:val="297"/>
        </w:trPr>
        <w:tc>
          <w:tcPr>
            <w:tcW w:w="289" w:type="pct"/>
            <w:tcBorders>
              <w:top w:val="single" w:sz="4" w:space="0" w:color="auto"/>
              <w:left w:val="single" w:sz="4" w:space="0" w:color="auto"/>
              <w:bottom w:val="single" w:sz="4" w:space="0" w:color="auto"/>
              <w:right w:val="single" w:sz="4" w:space="0" w:color="auto"/>
            </w:tcBorders>
            <w:vAlign w:val="center"/>
          </w:tcPr>
          <w:p w14:paraId="16759F21" w14:textId="39DEE544" w:rsidR="00AF4741" w:rsidRPr="00833B33" w:rsidRDefault="000829AF" w:rsidP="001D48FF">
            <w:pPr>
              <w:jc w:val="center"/>
              <w:rPr>
                <w:sz w:val="22"/>
                <w:szCs w:val="22"/>
              </w:rPr>
            </w:pPr>
            <w:r w:rsidRPr="00833B33">
              <w:rPr>
                <w:sz w:val="22"/>
                <w:szCs w:val="22"/>
              </w:rPr>
              <w:t>6</w:t>
            </w:r>
            <w:r w:rsidR="00AF4741" w:rsidRPr="00833B33">
              <w:rPr>
                <w:sz w:val="22"/>
                <w:szCs w:val="22"/>
              </w:rPr>
              <w:t>.</w:t>
            </w:r>
          </w:p>
        </w:tc>
        <w:tc>
          <w:tcPr>
            <w:tcW w:w="2295" w:type="pct"/>
            <w:tcBorders>
              <w:top w:val="single" w:sz="4" w:space="0" w:color="auto"/>
              <w:left w:val="single" w:sz="4" w:space="0" w:color="auto"/>
              <w:bottom w:val="single" w:sz="4" w:space="0" w:color="auto"/>
              <w:right w:val="single" w:sz="4" w:space="0" w:color="auto"/>
            </w:tcBorders>
            <w:vAlign w:val="center"/>
          </w:tcPr>
          <w:p w14:paraId="3966835D" w14:textId="2D0FCD28" w:rsidR="00AF4741" w:rsidRPr="00833B33" w:rsidRDefault="00736435" w:rsidP="00BD1A60">
            <w:pPr>
              <w:pStyle w:val="ac"/>
              <w:rPr>
                <w:bCs/>
                <w:sz w:val="22"/>
                <w:szCs w:val="22"/>
              </w:rPr>
            </w:pPr>
            <w:r w:rsidRPr="00833B33">
              <w:rPr>
                <w:bCs/>
                <w:sz w:val="22"/>
                <w:szCs w:val="22"/>
              </w:rPr>
              <w:t>ЦМО, МС-20-9005, Полка перфорированная консольная 2</w:t>
            </w:r>
            <w:r w:rsidRPr="00833B33">
              <w:rPr>
                <w:bCs/>
                <w:sz w:val="22"/>
                <w:szCs w:val="22"/>
                <w:lang w:val="en-US"/>
              </w:rPr>
              <w:t>U</w:t>
            </w:r>
            <w:r w:rsidRPr="00833B33">
              <w:rPr>
                <w:bCs/>
                <w:sz w:val="22"/>
                <w:szCs w:val="22"/>
              </w:rPr>
              <w:t>, глубина 175 мм</w:t>
            </w:r>
          </w:p>
        </w:tc>
        <w:tc>
          <w:tcPr>
            <w:tcW w:w="509" w:type="pct"/>
            <w:tcBorders>
              <w:top w:val="single" w:sz="4" w:space="0" w:color="auto"/>
              <w:left w:val="single" w:sz="4" w:space="0" w:color="auto"/>
              <w:bottom w:val="single" w:sz="4" w:space="0" w:color="auto"/>
              <w:right w:val="single" w:sz="4" w:space="0" w:color="auto"/>
            </w:tcBorders>
            <w:vAlign w:val="center"/>
          </w:tcPr>
          <w:p w14:paraId="2CCA607A" w14:textId="523E54E4" w:rsidR="00AF4741" w:rsidRPr="00833B33" w:rsidRDefault="00736435" w:rsidP="001D48FF">
            <w:pPr>
              <w:jc w:val="center"/>
              <w:rPr>
                <w:rFonts w:eastAsia="SimSun"/>
                <w:sz w:val="22"/>
                <w:szCs w:val="22"/>
              </w:rPr>
            </w:pPr>
            <w:r w:rsidRPr="00833B33">
              <w:rPr>
                <w:rFonts w:eastAsia="SimSun"/>
                <w:sz w:val="22"/>
                <w:szCs w:val="22"/>
              </w:rPr>
              <w:t>1</w:t>
            </w:r>
          </w:p>
        </w:tc>
        <w:tc>
          <w:tcPr>
            <w:tcW w:w="907" w:type="pct"/>
            <w:tcBorders>
              <w:top w:val="single" w:sz="4" w:space="0" w:color="auto"/>
              <w:left w:val="single" w:sz="4" w:space="0" w:color="auto"/>
              <w:bottom w:val="single" w:sz="4" w:space="0" w:color="auto"/>
              <w:right w:val="single" w:sz="4" w:space="0" w:color="auto"/>
            </w:tcBorders>
            <w:vAlign w:val="center"/>
          </w:tcPr>
          <w:p w14:paraId="6AE3EC0E" w14:textId="2F91A063" w:rsidR="00AF4741" w:rsidRPr="00833B33" w:rsidRDefault="00AF4741" w:rsidP="001D48FF">
            <w:pPr>
              <w:jc w:val="center"/>
              <w:rPr>
                <w:sz w:val="22"/>
                <w:szCs w:val="22"/>
              </w:rPr>
            </w:pPr>
          </w:p>
        </w:tc>
        <w:tc>
          <w:tcPr>
            <w:tcW w:w="1000" w:type="pct"/>
            <w:tcBorders>
              <w:top w:val="single" w:sz="4" w:space="0" w:color="auto"/>
              <w:left w:val="single" w:sz="4" w:space="0" w:color="auto"/>
              <w:bottom w:val="single" w:sz="4" w:space="0" w:color="auto"/>
              <w:right w:val="single" w:sz="4" w:space="0" w:color="auto"/>
            </w:tcBorders>
            <w:vAlign w:val="center"/>
          </w:tcPr>
          <w:p w14:paraId="44E3B6B8" w14:textId="7C38F165" w:rsidR="00AF4741" w:rsidRPr="00833B33" w:rsidRDefault="00AF4741" w:rsidP="001D48FF">
            <w:pPr>
              <w:jc w:val="center"/>
              <w:rPr>
                <w:sz w:val="22"/>
                <w:szCs w:val="22"/>
              </w:rPr>
            </w:pPr>
          </w:p>
        </w:tc>
      </w:tr>
      <w:tr w:rsidR="00AF4741" w:rsidRPr="00833B33" w14:paraId="2FBA8071" w14:textId="77777777" w:rsidTr="00AF4741">
        <w:trPr>
          <w:cantSplit/>
          <w:trHeight w:val="297"/>
        </w:trPr>
        <w:tc>
          <w:tcPr>
            <w:tcW w:w="289" w:type="pct"/>
            <w:tcBorders>
              <w:top w:val="single" w:sz="4" w:space="0" w:color="auto"/>
              <w:left w:val="single" w:sz="4" w:space="0" w:color="auto"/>
              <w:bottom w:val="single" w:sz="4" w:space="0" w:color="auto"/>
              <w:right w:val="single" w:sz="4" w:space="0" w:color="auto"/>
            </w:tcBorders>
            <w:vAlign w:val="center"/>
          </w:tcPr>
          <w:p w14:paraId="72F1DFCC" w14:textId="3717E04A" w:rsidR="00AF4741" w:rsidRPr="00833B33" w:rsidRDefault="000829AF" w:rsidP="001D48FF">
            <w:pPr>
              <w:jc w:val="center"/>
              <w:rPr>
                <w:sz w:val="22"/>
                <w:szCs w:val="22"/>
              </w:rPr>
            </w:pPr>
            <w:r w:rsidRPr="00833B33">
              <w:rPr>
                <w:sz w:val="22"/>
                <w:szCs w:val="22"/>
              </w:rPr>
              <w:t>7</w:t>
            </w:r>
            <w:r w:rsidR="00AF4741" w:rsidRPr="00833B33">
              <w:rPr>
                <w:sz w:val="22"/>
                <w:szCs w:val="22"/>
              </w:rPr>
              <w:t>.</w:t>
            </w:r>
          </w:p>
        </w:tc>
        <w:tc>
          <w:tcPr>
            <w:tcW w:w="2295" w:type="pct"/>
            <w:tcBorders>
              <w:top w:val="single" w:sz="4" w:space="0" w:color="auto"/>
              <w:left w:val="single" w:sz="4" w:space="0" w:color="auto"/>
              <w:bottom w:val="single" w:sz="4" w:space="0" w:color="auto"/>
              <w:right w:val="single" w:sz="4" w:space="0" w:color="auto"/>
            </w:tcBorders>
            <w:vAlign w:val="center"/>
          </w:tcPr>
          <w:p w14:paraId="442381E8" w14:textId="75724E8A" w:rsidR="00AF4741" w:rsidRPr="00833B33" w:rsidRDefault="000829AF" w:rsidP="00BD1A60">
            <w:pPr>
              <w:pStyle w:val="ac"/>
              <w:rPr>
                <w:bCs/>
                <w:sz w:val="22"/>
                <w:szCs w:val="22"/>
              </w:rPr>
            </w:pPr>
            <w:r w:rsidRPr="00833B33">
              <w:rPr>
                <w:bCs/>
                <w:sz w:val="22"/>
                <w:szCs w:val="22"/>
              </w:rPr>
              <w:t>Разветвитель питания с защитой на 8 пар.</w:t>
            </w:r>
          </w:p>
        </w:tc>
        <w:tc>
          <w:tcPr>
            <w:tcW w:w="509" w:type="pct"/>
            <w:tcBorders>
              <w:top w:val="single" w:sz="4" w:space="0" w:color="auto"/>
              <w:left w:val="single" w:sz="4" w:space="0" w:color="auto"/>
              <w:bottom w:val="single" w:sz="4" w:space="0" w:color="auto"/>
              <w:right w:val="single" w:sz="4" w:space="0" w:color="auto"/>
            </w:tcBorders>
            <w:vAlign w:val="center"/>
          </w:tcPr>
          <w:p w14:paraId="213B713B" w14:textId="3D3BE9A9" w:rsidR="00AF4741" w:rsidRPr="00833B33" w:rsidRDefault="000829AF" w:rsidP="001D48FF">
            <w:pPr>
              <w:jc w:val="center"/>
              <w:rPr>
                <w:rFonts w:eastAsia="SimSun"/>
                <w:sz w:val="22"/>
                <w:szCs w:val="22"/>
              </w:rPr>
            </w:pPr>
            <w:r w:rsidRPr="00833B33">
              <w:rPr>
                <w:rFonts w:eastAsia="SimSun"/>
                <w:sz w:val="22"/>
                <w:szCs w:val="22"/>
              </w:rPr>
              <w:t>2</w:t>
            </w:r>
          </w:p>
        </w:tc>
        <w:tc>
          <w:tcPr>
            <w:tcW w:w="907" w:type="pct"/>
            <w:tcBorders>
              <w:top w:val="single" w:sz="4" w:space="0" w:color="auto"/>
              <w:left w:val="single" w:sz="4" w:space="0" w:color="auto"/>
              <w:bottom w:val="single" w:sz="4" w:space="0" w:color="auto"/>
              <w:right w:val="single" w:sz="4" w:space="0" w:color="auto"/>
            </w:tcBorders>
            <w:vAlign w:val="center"/>
          </w:tcPr>
          <w:p w14:paraId="0073B702" w14:textId="47FF194F" w:rsidR="00AF4741" w:rsidRPr="00833B33" w:rsidRDefault="00AF4741" w:rsidP="001D48FF">
            <w:pPr>
              <w:jc w:val="center"/>
              <w:rPr>
                <w:sz w:val="22"/>
                <w:szCs w:val="22"/>
              </w:rPr>
            </w:pPr>
          </w:p>
        </w:tc>
        <w:tc>
          <w:tcPr>
            <w:tcW w:w="1000" w:type="pct"/>
            <w:tcBorders>
              <w:top w:val="single" w:sz="4" w:space="0" w:color="auto"/>
              <w:left w:val="single" w:sz="4" w:space="0" w:color="auto"/>
              <w:bottom w:val="single" w:sz="4" w:space="0" w:color="auto"/>
              <w:right w:val="single" w:sz="4" w:space="0" w:color="auto"/>
            </w:tcBorders>
            <w:vAlign w:val="center"/>
          </w:tcPr>
          <w:p w14:paraId="724081A5" w14:textId="00C2B0A3" w:rsidR="00AF4741" w:rsidRPr="00833B33" w:rsidRDefault="00AF4741" w:rsidP="001D48FF">
            <w:pPr>
              <w:jc w:val="center"/>
              <w:rPr>
                <w:sz w:val="22"/>
                <w:szCs w:val="22"/>
              </w:rPr>
            </w:pPr>
          </w:p>
        </w:tc>
      </w:tr>
      <w:tr w:rsidR="000829AF" w:rsidRPr="00833B33" w14:paraId="1596A684" w14:textId="77777777" w:rsidTr="000829AF">
        <w:trPr>
          <w:cantSplit/>
          <w:trHeight w:val="297"/>
        </w:trPr>
        <w:tc>
          <w:tcPr>
            <w:tcW w:w="4000" w:type="pct"/>
            <w:gridSpan w:val="4"/>
            <w:tcBorders>
              <w:top w:val="single" w:sz="4" w:space="0" w:color="auto"/>
              <w:left w:val="single" w:sz="4" w:space="0" w:color="auto"/>
              <w:bottom w:val="single" w:sz="4" w:space="0" w:color="auto"/>
              <w:right w:val="single" w:sz="4" w:space="0" w:color="auto"/>
            </w:tcBorders>
            <w:vAlign w:val="center"/>
          </w:tcPr>
          <w:p w14:paraId="140A5290" w14:textId="49521822" w:rsidR="000829AF" w:rsidRPr="00833B33" w:rsidRDefault="000829AF" w:rsidP="000829AF">
            <w:pPr>
              <w:jc w:val="right"/>
              <w:rPr>
                <w:sz w:val="22"/>
                <w:szCs w:val="22"/>
              </w:rPr>
            </w:pPr>
            <w:r w:rsidRPr="00833B33">
              <w:rPr>
                <w:sz w:val="22"/>
                <w:szCs w:val="22"/>
              </w:rPr>
              <w:t>Итого: оборудование и материалы</w:t>
            </w:r>
            <w:r w:rsidR="000D5BE6">
              <w:rPr>
                <w:sz w:val="22"/>
                <w:szCs w:val="22"/>
              </w:rPr>
              <w:t xml:space="preserve"> исполнителя</w:t>
            </w:r>
          </w:p>
        </w:tc>
        <w:tc>
          <w:tcPr>
            <w:tcW w:w="1000" w:type="pct"/>
            <w:tcBorders>
              <w:top w:val="single" w:sz="4" w:space="0" w:color="auto"/>
              <w:left w:val="single" w:sz="4" w:space="0" w:color="auto"/>
              <w:bottom w:val="single" w:sz="4" w:space="0" w:color="auto"/>
              <w:right w:val="single" w:sz="4" w:space="0" w:color="auto"/>
            </w:tcBorders>
            <w:vAlign w:val="center"/>
          </w:tcPr>
          <w:p w14:paraId="6B0E105D" w14:textId="207AB91B" w:rsidR="000829AF" w:rsidRPr="00833B33" w:rsidRDefault="000829AF" w:rsidP="001D48FF">
            <w:pPr>
              <w:jc w:val="center"/>
              <w:rPr>
                <w:sz w:val="22"/>
                <w:szCs w:val="22"/>
              </w:rPr>
            </w:pPr>
          </w:p>
        </w:tc>
      </w:tr>
      <w:tr w:rsidR="000829AF" w:rsidRPr="00833B33" w14:paraId="2AA07E1C" w14:textId="77777777" w:rsidTr="000829AF">
        <w:trPr>
          <w:cantSplit/>
          <w:trHeight w:val="297"/>
        </w:trPr>
        <w:tc>
          <w:tcPr>
            <w:tcW w:w="4000" w:type="pct"/>
            <w:gridSpan w:val="4"/>
            <w:tcBorders>
              <w:top w:val="single" w:sz="4" w:space="0" w:color="auto"/>
              <w:left w:val="single" w:sz="4" w:space="0" w:color="auto"/>
              <w:bottom w:val="single" w:sz="4" w:space="0" w:color="auto"/>
              <w:right w:val="single" w:sz="4" w:space="0" w:color="auto"/>
            </w:tcBorders>
            <w:vAlign w:val="center"/>
          </w:tcPr>
          <w:p w14:paraId="631A231B" w14:textId="413547D8" w:rsidR="000829AF" w:rsidRPr="00833B33" w:rsidRDefault="000D5BE6" w:rsidP="000829AF">
            <w:pPr>
              <w:jc w:val="right"/>
              <w:rPr>
                <w:sz w:val="22"/>
                <w:szCs w:val="22"/>
              </w:rPr>
            </w:pPr>
            <w:r>
              <w:rPr>
                <w:sz w:val="22"/>
                <w:szCs w:val="22"/>
              </w:rPr>
              <w:t>П</w:t>
            </w:r>
            <w:r w:rsidR="000829AF" w:rsidRPr="00833B33">
              <w:rPr>
                <w:sz w:val="22"/>
                <w:szCs w:val="22"/>
              </w:rPr>
              <w:t>усконаладочные работы</w:t>
            </w:r>
          </w:p>
        </w:tc>
        <w:tc>
          <w:tcPr>
            <w:tcW w:w="1000" w:type="pct"/>
            <w:tcBorders>
              <w:top w:val="single" w:sz="4" w:space="0" w:color="auto"/>
              <w:left w:val="single" w:sz="4" w:space="0" w:color="auto"/>
              <w:bottom w:val="single" w:sz="4" w:space="0" w:color="auto"/>
              <w:right w:val="single" w:sz="4" w:space="0" w:color="auto"/>
            </w:tcBorders>
            <w:vAlign w:val="center"/>
          </w:tcPr>
          <w:p w14:paraId="7CC19C92" w14:textId="1F1BF1BD" w:rsidR="000829AF" w:rsidRPr="00833B33" w:rsidRDefault="000829AF" w:rsidP="001D48FF">
            <w:pPr>
              <w:jc w:val="center"/>
              <w:rPr>
                <w:sz w:val="22"/>
                <w:szCs w:val="22"/>
              </w:rPr>
            </w:pPr>
          </w:p>
        </w:tc>
      </w:tr>
      <w:tr w:rsidR="000829AF" w:rsidRPr="00833B33" w14:paraId="45F1705D" w14:textId="77777777" w:rsidTr="000829AF">
        <w:trPr>
          <w:cantSplit/>
          <w:trHeight w:val="297"/>
        </w:trPr>
        <w:tc>
          <w:tcPr>
            <w:tcW w:w="4000" w:type="pct"/>
            <w:gridSpan w:val="4"/>
            <w:tcBorders>
              <w:top w:val="single" w:sz="4" w:space="0" w:color="auto"/>
              <w:left w:val="single" w:sz="4" w:space="0" w:color="auto"/>
              <w:bottom w:val="single" w:sz="4" w:space="0" w:color="auto"/>
              <w:right w:val="single" w:sz="4" w:space="0" w:color="auto"/>
            </w:tcBorders>
            <w:vAlign w:val="center"/>
          </w:tcPr>
          <w:p w14:paraId="2E66052B" w14:textId="37941951" w:rsidR="000829AF" w:rsidRPr="00833B33" w:rsidRDefault="000829AF" w:rsidP="000829AF">
            <w:pPr>
              <w:jc w:val="right"/>
              <w:rPr>
                <w:b/>
                <w:bCs/>
                <w:sz w:val="22"/>
                <w:szCs w:val="22"/>
              </w:rPr>
            </w:pPr>
            <w:r w:rsidRPr="00833B33">
              <w:rPr>
                <w:b/>
                <w:bCs/>
                <w:sz w:val="22"/>
                <w:szCs w:val="22"/>
              </w:rPr>
              <w:t>ВСЕГО:</w:t>
            </w:r>
          </w:p>
        </w:tc>
        <w:tc>
          <w:tcPr>
            <w:tcW w:w="1000" w:type="pct"/>
            <w:tcBorders>
              <w:top w:val="single" w:sz="4" w:space="0" w:color="auto"/>
              <w:left w:val="single" w:sz="4" w:space="0" w:color="auto"/>
              <w:bottom w:val="single" w:sz="4" w:space="0" w:color="auto"/>
              <w:right w:val="single" w:sz="4" w:space="0" w:color="auto"/>
            </w:tcBorders>
            <w:vAlign w:val="center"/>
          </w:tcPr>
          <w:p w14:paraId="1AE107B5" w14:textId="0E15AA98" w:rsidR="000829AF" w:rsidRPr="00833B33" w:rsidRDefault="000829AF" w:rsidP="001D48FF">
            <w:pPr>
              <w:jc w:val="center"/>
              <w:rPr>
                <w:sz w:val="22"/>
                <w:szCs w:val="22"/>
              </w:rPr>
            </w:pPr>
          </w:p>
        </w:tc>
      </w:tr>
    </w:tbl>
    <w:p w14:paraId="42741034" w14:textId="77777777" w:rsidR="00D74D1E" w:rsidRPr="00833B33" w:rsidRDefault="00D74D1E" w:rsidP="00BF5BE6">
      <w:pPr>
        <w:shd w:val="clear" w:color="auto" w:fill="FFFFFF"/>
        <w:ind w:left="19"/>
        <w:rPr>
          <w:b/>
          <w:sz w:val="22"/>
          <w:szCs w:val="22"/>
        </w:rPr>
      </w:pPr>
    </w:p>
    <w:p w14:paraId="4EC6EF3B" w14:textId="05C181E8" w:rsidR="00BF5BE6" w:rsidRPr="00833B33" w:rsidRDefault="00BF5BE6" w:rsidP="00C636F9">
      <w:pPr>
        <w:shd w:val="clear" w:color="auto" w:fill="FFFFFF"/>
        <w:ind w:left="19"/>
        <w:jc w:val="left"/>
        <w:rPr>
          <w:b/>
          <w:sz w:val="22"/>
          <w:szCs w:val="22"/>
        </w:rPr>
      </w:pPr>
      <w:r w:rsidRPr="00833B33">
        <w:rPr>
          <w:b/>
          <w:sz w:val="22"/>
          <w:szCs w:val="22"/>
        </w:rPr>
        <w:t xml:space="preserve">ИТОГО: </w:t>
      </w:r>
      <w:r w:rsidR="00F310B7" w:rsidRPr="00833B33">
        <w:rPr>
          <w:b/>
          <w:sz w:val="22"/>
          <w:szCs w:val="22"/>
        </w:rPr>
        <w:t>__________</w:t>
      </w:r>
      <w:r w:rsidR="001F54B2" w:rsidRPr="00833B33">
        <w:rPr>
          <w:bCs/>
          <w:sz w:val="22"/>
          <w:szCs w:val="22"/>
          <w:lang w:eastAsia="en-US"/>
        </w:rPr>
        <w:t>(</w:t>
      </w:r>
      <w:r w:rsidR="00F310B7" w:rsidRPr="00833B33">
        <w:rPr>
          <w:bCs/>
          <w:sz w:val="22"/>
          <w:szCs w:val="22"/>
          <w:lang w:eastAsia="en-US"/>
        </w:rPr>
        <w:t>_____________________</w:t>
      </w:r>
      <w:r w:rsidR="001F54B2" w:rsidRPr="00833B33">
        <w:rPr>
          <w:bCs/>
          <w:sz w:val="22"/>
          <w:szCs w:val="22"/>
          <w:lang w:eastAsia="en-US"/>
        </w:rPr>
        <w:t>) рублей 00 копеек</w:t>
      </w:r>
      <w:r w:rsidR="00C636F9" w:rsidRPr="00833B33">
        <w:rPr>
          <w:bCs/>
          <w:sz w:val="22"/>
          <w:szCs w:val="22"/>
          <w:lang w:eastAsia="en-US"/>
        </w:rPr>
        <w:t xml:space="preserve"> </w:t>
      </w:r>
      <w:r w:rsidR="00C636F9" w:rsidRPr="00833B33">
        <w:rPr>
          <w:sz w:val="22"/>
          <w:szCs w:val="22"/>
        </w:rPr>
        <w:t>с учетом НДС/НДС не облагается</w:t>
      </w:r>
      <w:r w:rsidR="00F310B7" w:rsidRPr="00833B33">
        <w:rPr>
          <w:bCs/>
          <w:sz w:val="22"/>
          <w:szCs w:val="22"/>
          <w:lang w:eastAsia="en-US"/>
        </w:rPr>
        <w:t>.</w:t>
      </w:r>
    </w:p>
    <w:p w14:paraId="02FD3633" w14:textId="77777777" w:rsidR="00D74D1E" w:rsidRDefault="00D74D1E" w:rsidP="00BF5BE6">
      <w:pPr>
        <w:shd w:val="clear" w:color="auto" w:fill="FFFFFF"/>
        <w:ind w:left="19"/>
        <w:rPr>
          <w:b/>
          <w:sz w:val="22"/>
          <w:szCs w:val="22"/>
        </w:rPr>
      </w:pPr>
    </w:p>
    <w:p w14:paraId="2ECC314B" w14:textId="77777777" w:rsidR="00833B33" w:rsidRDefault="00833B33" w:rsidP="00BF5BE6">
      <w:pPr>
        <w:shd w:val="clear" w:color="auto" w:fill="FFFFFF"/>
        <w:ind w:left="19"/>
        <w:rPr>
          <w:b/>
          <w:sz w:val="22"/>
          <w:szCs w:val="22"/>
        </w:rPr>
      </w:pPr>
    </w:p>
    <w:p w14:paraId="14524AD0" w14:textId="77777777" w:rsidR="00833B33" w:rsidRPr="00833B33" w:rsidRDefault="00833B33" w:rsidP="00BF5BE6">
      <w:pPr>
        <w:shd w:val="clear" w:color="auto" w:fill="FFFFFF"/>
        <w:ind w:left="19"/>
        <w:rPr>
          <w:b/>
          <w:sz w:val="22"/>
          <w:szCs w:val="22"/>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D4557" w:rsidRPr="00833B33" w14:paraId="0FA14078" w14:textId="77777777" w:rsidTr="002D4557">
        <w:tc>
          <w:tcPr>
            <w:tcW w:w="4672" w:type="dxa"/>
          </w:tcPr>
          <w:p w14:paraId="013513BD" w14:textId="5A2D0DDF" w:rsidR="00F310B7" w:rsidRPr="00833B33" w:rsidRDefault="00F310B7" w:rsidP="008D1605">
            <w:pPr>
              <w:rPr>
                <w:sz w:val="22"/>
                <w:szCs w:val="22"/>
              </w:rPr>
            </w:pPr>
            <w:r w:rsidRPr="00833B33">
              <w:rPr>
                <w:sz w:val="22"/>
                <w:szCs w:val="22"/>
              </w:rPr>
              <w:t>Заказчик</w:t>
            </w:r>
          </w:p>
          <w:p w14:paraId="3F9E69AB" w14:textId="0629808B" w:rsidR="002D4557" w:rsidRPr="00833B33" w:rsidRDefault="002D4557" w:rsidP="008D1605">
            <w:pPr>
              <w:rPr>
                <w:sz w:val="22"/>
                <w:szCs w:val="22"/>
              </w:rPr>
            </w:pPr>
            <w:r w:rsidRPr="00833B33">
              <w:rPr>
                <w:sz w:val="22"/>
                <w:szCs w:val="22"/>
              </w:rPr>
              <w:t>Директор</w:t>
            </w:r>
          </w:p>
          <w:p w14:paraId="3B488A21" w14:textId="77777777" w:rsidR="002D4557" w:rsidRPr="00833B33" w:rsidRDefault="002D4557" w:rsidP="008D1605">
            <w:pPr>
              <w:rPr>
                <w:sz w:val="22"/>
                <w:szCs w:val="22"/>
              </w:rPr>
            </w:pPr>
            <w:r w:rsidRPr="00833B33">
              <w:rPr>
                <w:sz w:val="22"/>
                <w:szCs w:val="22"/>
              </w:rPr>
              <w:t>МКУ «Центр культуры и досуга»</w:t>
            </w:r>
          </w:p>
          <w:p w14:paraId="68E7F8FD" w14:textId="77777777" w:rsidR="002D4557" w:rsidRPr="00833B33" w:rsidRDefault="002D4557" w:rsidP="008D1605">
            <w:pPr>
              <w:rPr>
                <w:sz w:val="22"/>
                <w:szCs w:val="22"/>
              </w:rPr>
            </w:pPr>
          </w:p>
          <w:p w14:paraId="2647FC6B" w14:textId="77777777" w:rsidR="002D4557" w:rsidRPr="00833B33" w:rsidRDefault="002D4557" w:rsidP="008D1605">
            <w:pPr>
              <w:rPr>
                <w:sz w:val="22"/>
                <w:szCs w:val="22"/>
              </w:rPr>
            </w:pPr>
            <w:r w:rsidRPr="00833B33">
              <w:rPr>
                <w:sz w:val="22"/>
                <w:szCs w:val="22"/>
              </w:rPr>
              <w:t>_____________________ / О.Б. Казак/</w:t>
            </w:r>
          </w:p>
          <w:p w14:paraId="32AB6E09" w14:textId="77777777" w:rsidR="002D4557" w:rsidRPr="00833B33" w:rsidRDefault="002D4557" w:rsidP="008D1605">
            <w:pPr>
              <w:rPr>
                <w:sz w:val="22"/>
                <w:szCs w:val="22"/>
              </w:rPr>
            </w:pPr>
            <w:r w:rsidRPr="00833B33">
              <w:rPr>
                <w:sz w:val="22"/>
                <w:szCs w:val="22"/>
              </w:rPr>
              <w:t xml:space="preserve">                 М.П.</w:t>
            </w:r>
          </w:p>
        </w:tc>
        <w:tc>
          <w:tcPr>
            <w:tcW w:w="4673" w:type="dxa"/>
          </w:tcPr>
          <w:p w14:paraId="75A92EF3" w14:textId="7FD630FC" w:rsidR="002D4557" w:rsidRPr="00833B33" w:rsidRDefault="00F310B7" w:rsidP="008D1605">
            <w:pPr>
              <w:pStyle w:val="a8"/>
              <w:spacing w:after="0"/>
              <w:ind w:left="0"/>
              <w:rPr>
                <w:sz w:val="22"/>
                <w:szCs w:val="22"/>
              </w:rPr>
            </w:pPr>
            <w:r w:rsidRPr="00833B33">
              <w:rPr>
                <w:sz w:val="22"/>
                <w:szCs w:val="22"/>
              </w:rPr>
              <w:t>Исполнитель</w:t>
            </w:r>
          </w:p>
          <w:p w14:paraId="6C57C354" w14:textId="77777777" w:rsidR="002D4557" w:rsidRPr="00833B33" w:rsidRDefault="002D4557" w:rsidP="008D1605">
            <w:pPr>
              <w:pStyle w:val="a8"/>
              <w:spacing w:after="0"/>
              <w:ind w:left="0"/>
              <w:rPr>
                <w:sz w:val="22"/>
                <w:szCs w:val="22"/>
              </w:rPr>
            </w:pPr>
          </w:p>
          <w:p w14:paraId="12441C57" w14:textId="77777777" w:rsidR="00F310B7" w:rsidRPr="00833B33" w:rsidRDefault="00F310B7" w:rsidP="008D1605">
            <w:pPr>
              <w:pStyle w:val="a8"/>
              <w:spacing w:after="0"/>
              <w:ind w:left="0"/>
              <w:rPr>
                <w:sz w:val="22"/>
                <w:szCs w:val="22"/>
              </w:rPr>
            </w:pPr>
          </w:p>
          <w:p w14:paraId="4C88FAAD" w14:textId="77777777" w:rsidR="00F310B7" w:rsidRPr="00833B33" w:rsidRDefault="00F310B7" w:rsidP="008D1605">
            <w:pPr>
              <w:pStyle w:val="a8"/>
              <w:spacing w:after="0"/>
              <w:ind w:left="0"/>
              <w:rPr>
                <w:sz w:val="22"/>
                <w:szCs w:val="22"/>
              </w:rPr>
            </w:pPr>
          </w:p>
          <w:p w14:paraId="7815A5BA" w14:textId="77777777" w:rsidR="00F310B7" w:rsidRPr="00833B33" w:rsidRDefault="00F310B7" w:rsidP="008D1605">
            <w:pPr>
              <w:pStyle w:val="a8"/>
              <w:spacing w:after="0"/>
              <w:ind w:left="0"/>
              <w:rPr>
                <w:sz w:val="22"/>
                <w:szCs w:val="22"/>
              </w:rPr>
            </w:pPr>
          </w:p>
          <w:p w14:paraId="7DED5909" w14:textId="25F65BFC" w:rsidR="002D4557" w:rsidRPr="00833B33" w:rsidRDefault="002D4557" w:rsidP="008D1605">
            <w:pPr>
              <w:pStyle w:val="a8"/>
              <w:spacing w:after="0"/>
              <w:ind w:left="0"/>
              <w:rPr>
                <w:sz w:val="22"/>
                <w:szCs w:val="22"/>
              </w:rPr>
            </w:pPr>
            <w:r w:rsidRPr="00833B33">
              <w:rPr>
                <w:sz w:val="22"/>
                <w:szCs w:val="22"/>
              </w:rPr>
              <w:t>______________________/</w:t>
            </w:r>
            <w:r w:rsidR="00F310B7" w:rsidRPr="00833B33">
              <w:rPr>
                <w:sz w:val="22"/>
                <w:szCs w:val="22"/>
              </w:rPr>
              <w:t>_________________</w:t>
            </w:r>
            <w:r w:rsidRPr="00833B33">
              <w:rPr>
                <w:sz w:val="22"/>
                <w:szCs w:val="22"/>
              </w:rPr>
              <w:t xml:space="preserve"> /</w:t>
            </w:r>
          </w:p>
          <w:p w14:paraId="157DA14A" w14:textId="77777777" w:rsidR="002D4557" w:rsidRPr="00833B33" w:rsidRDefault="002D4557" w:rsidP="008D1605">
            <w:pPr>
              <w:rPr>
                <w:sz w:val="22"/>
                <w:szCs w:val="22"/>
              </w:rPr>
            </w:pPr>
            <w:r w:rsidRPr="00833B33">
              <w:rPr>
                <w:sz w:val="22"/>
                <w:szCs w:val="22"/>
              </w:rPr>
              <w:t xml:space="preserve">                 М.П.</w:t>
            </w:r>
          </w:p>
        </w:tc>
      </w:tr>
    </w:tbl>
    <w:p w14:paraId="6053C8CB" w14:textId="77777777" w:rsidR="00A1713E" w:rsidRPr="00833B33" w:rsidRDefault="00A1713E">
      <w:pPr>
        <w:rPr>
          <w:sz w:val="22"/>
          <w:szCs w:val="22"/>
        </w:rPr>
      </w:pPr>
    </w:p>
    <w:sectPr w:rsidR="00A1713E" w:rsidRPr="00833B33" w:rsidSect="00706061">
      <w:footerReference w:type="even" r:id="rId8"/>
      <w:footerReference w:type="default" r:id="rId9"/>
      <w:pgSz w:w="11907" w:h="16840" w:code="9"/>
      <w:pgMar w:top="851" w:right="992" w:bottom="1418" w:left="1134" w:header="720" w:footer="516"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76FE3" w14:textId="77777777" w:rsidR="004C7455" w:rsidRDefault="004C7455">
      <w:pPr>
        <w:spacing w:after="0"/>
      </w:pPr>
      <w:r>
        <w:separator/>
      </w:r>
    </w:p>
  </w:endnote>
  <w:endnote w:type="continuationSeparator" w:id="0">
    <w:p w14:paraId="2DFA7E9A" w14:textId="77777777" w:rsidR="004C7455" w:rsidRDefault="004C74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3CE45" w14:textId="77777777" w:rsidR="00CA650D" w:rsidRDefault="00AB360A" w:rsidP="009953D9">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Pr>
        <w:rStyle w:val="a4"/>
      </w:rPr>
      <w:t>10</w:t>
    </w:r>
    <w:r>
      <w:rPr>
        <w:rStyle w:val="a4"/>
      </w:rPr>
      <w:fldChar w:fldCharType="end"/>
    </w:r>
  </w:p>
  <w:p w14:paraId="7C8CF31F" w14:textId="77777777" w:rsidR="00CA650D" w:rsidRDefault="00CA650D" w:rsidP="009953D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78963"/>
      <w:docPartObj>
        <w:docPartGallery w:val="Page Numbers (Bottom of Page)"/>
        <w:docPartUnique/>
      </w:docPartObj>
    </w:sdtPr>
    <w:sdtContent>
      <w:p w14:paraId="35230E0C" w14:textId="74EE68A5" w:rsidR="00CA650D" w:rsidRDefault="00AB360A">
        <w:pPr>
          <w:pStyle w:val="a5"/>
          <w:jc w:val="right"/>
        </w:pPr>
        <w:r>
          <w:fldChar w:fldCharType="begin"/>
        </w:r>
        <w:r>
          <w:instrText xml:space="preserve"> PAGE   \* MERGEFORMAT </w:instrText>
        </w:r>
        <w:r>
          <w:fldChar w:fldCharType="separate"/>
        </w:r>
        <w:r w:rsidR="006A43A5">
          <w:t>1</w:t>
        </w:r>
        <w:r>
          <w:fldChar w:fldCharType="end"/>
        </w:r>
      </w:p>
    </w:sdtContent>
  </w:sdt>
  <w:p w14:paraId="1CDEA858" w14:textId="6442441B" w:rsidR="00CA650D" w:rsidRPr="00E3182B" w:rsidRDefault="00AB360A" w:rsidP="00E3182B">
    <w:pPr>
      <w:pStyle w:val="a5"/>
      <w:jc w:val="center"/>
      <w:rPr>
        <w:i/>
        <w:sz w:val="22"/>
        <w:szCs w:val="22"/>
      </w:rPr>
    </w:pPr>
    <w:r w:rsidRPr="00E3182B">
      <w:rPr>
        <w:i/>
        <w:sz w:val="22"/>
        <w:szCs w:val="22"/>
      </w:rPr>
      <w:tab/>
    </w:r>
    <w:r w:rsidRPr="00E3182B">
      <w:rPr>
        <w:i/>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CDAAB" w14:textId="77777777" w:rsidR="004C7455" w:rsidRDefault="004C7455">
      <w:pPr>
        <w:spacing w:after="0"/>
      </w:pPr>
      <w:r>
        <w:separator/>
      </w:r>
    </w:p>
  </w:footnote>
  <w:footnote w:type="continuationSeparator" w:id="0">
    <w:p w14:paraId="4E0D5D0A" w14:textId="77777777" w:rsidR="004C7455" w:rsidRDefault="004C745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F5A11"/>
    <w:multiLevelType w:val="multilevel"/>
    <w:tmpl w:val="97ECB488"/>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562"/>
        </w:tabs>
        <w:ind w:left="562" w:hanging="420"/>
      </w:pPr>
      <w:rPr>
        <w:rFonts w:hint="default"/>
        <w:b/>
      </w:rPr>
    </w:lvl>
    <w:lvl w:ilvl="2">
      <w:start w:val="1"/>
      <w:numFmt w:val="decimal"/>
      <w:isLgl/>
      <w:lvlText w:val="%1.%2.%3."/>
      <w:lvlJc w:val="left"/>
      <w:pPr>
        <w:tabs>
          <w:tab w:val="num" w:pos="720"/>
        </w:tabs>
        <w:ind w:left="567" w:hanging="567"/>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3CDB51DB"/>
    <w:multiLevelType w:val="hybridMultilevel"/>
    <w:tmpl w:val="0E46DAD2"/>
    <w:lvl w:ilvl="0" w:tplc="CD6E8DB0">
      <w:start w:val="1"/>
      <w:numFmt w:val="bullet"/>
      <w:suff w:val="space"/>
      <w:lvlText w:val="-"/>
      <w:lvlJc w:val="left"/>
      <w:pPr>
        <w:ind w:left="1134" w:firstLine="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15:restartNumberingAfterBreak="0">
    <w:nsid w:val="51916625"/>
    <w:multiLevelType w:val="hybridMultilevel"/>
    <w:tmpl w:val="FCC4A6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555F5B80"/>
    <w:multiLevelType w:val="multilevel"/>
    <w:tmpl w:val="FE2A49F0"/>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A1A6777"/>
    <w:multiLevelType w:val="multilevel"/>
    <w:tmpl w:val="063200D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5" w15:restartNumberingAfterBreak="0">
    <w:nsid w:val="60EB6D98"/>
    <w:multiLevelType w:val="hybridMultilevel"/>
    <w:tmpl w:val="E136536C"/>
    <w:lvl w:ilvl="0" w:tplc="0422CD92">
      <w:start w:val="2"/>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6DAD505A"/>
    <w:multiLevelType w:val="hybridMultilevel"/>
    <w:tmpl w:val="3692C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6F61E0D"/>
    <w:multiLevelType w:val="hybridMultilevel"/>
    <w:tmpl w:val="39467E76"/>
    <w:lvl w:ilvl="0" w:tplc="8F16D670">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31498466">
    <w:abstractNumId w:val="3"/>
  </w:num>
  <w:num w:numId="2" w16cid:durableId="14083801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2962190">
    <w:abstractNumId w:val="5"/>
  </w:num>
  <w:num w:numId="4" w16cid:durableId="294215018">
    <w:abstractNumId w:val="2"/>
  </w:num>
  <w:num w:numId="5" w16cid:durableId="783500005">
    <w:abstractNumId w:val="6"/>
  </w:num>
  <w:num w:numId="6" w16cid:durableId="1508521696">
    <w:abstractNumId w:val="1"/>
  </w:num>
  <w:num w:numId="7" w16cid:durableId="1903980859">
    <w:abstractNumId w:val="0"/>
  </w:num>
  <w:num w:numId="8" w16cid:durableId="1877892043">
    <w:abstractNumId w:val="7"/>
  </w:num>
  <w:num w:numId="9" w16cid:durableId="1822765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FC0"/>
    <w:rsid w:val="00036C06"/>
    <w:rsid w:val="00046E38"/>
    <w:rsid w:val="00057ACD"/>
    <w:rsid w:val="00070CD0"/>
    <w:rsid w:val="00073D1D"/>
    <w:rsid w:val="000829AF"/>
    <w:rsid w:val="000D1506"/>
    <w:rsid w:val="000D5BE6"/>
    <w:rsid w:val="000E6351"/>
    <w:rsid w:val="00136211"/>
    <w:rsid w:val="00152995"/>
    <w:rsid w:val="00162007"/>
    <w:rsid w:val="00186EDF"/>
    <w:rsid w:val="001B1A4A"/>
    <w:rsid w:val="001C26E7"/>
    <w:rsid w:val="001D6478"/>
    <w:rsid w:val="001F54B2"/>
    <w:rsid w:val="0025769C"/>
    <w:rsid w:val="00270067"/>
    <w:rsid w:val="00272C27"/>
    <w:rsid w:val="002A0831"/>
    <w:rsid w:val="002A496D"/>
    <w:rsid w:val="002D4557"/>
    <w:rsid w:val="002F76A7"/>
    <w:rsid w:val="00375C6B"/>
    <w:rsid w:val="003D3346"/>
    <w:rsid w:val="003F6334"/>
    <w:rsid w:val="004267B9"/>
    <w:rsid w:val="0043041C"/>
    <w:rsid w:val="004465DF"/>
    <w:rsid w:val="00455F8D"/>
    <w:rsid w:val="00465FED"/>
    <w:rsid w:val="004661E0"/>
    <w:rsid w:val="004A6FAE"/>
    <w:rsid w:val="004C128D"/>
    <w:rsid w:val="004C7455"/>
    <w:rsid w:val="004E57AE"/>
    <w:rsid w:val="004F66A1"/>
    <w:rsid w:val="00521E0D"/>
    <w:rsid w:val="00532AA0"/>
    <w:rsid w:val="00552A7B"/>
    <w:rsid w:val="00561B79"/>
    <w:rsid w:val="005B2824"/>
    <w:rsid w:val="005C6978"/>
    <w:rsid w:val="005C6FC0"/>
    <w:rsid w:val="005E06BF"/>
    <w:rsid w:val="005F739F"/>
    <w:rsid w:val="00612D43"/>
    <w:rsid w:val="00625C10"/>
    <w:rsid w:val="00650E08"/>
    <w:rsid w:val="006A43A5"/>
    <w:rsid w:val="006A5ACC"/>
    <w:rsid w:val="006D57F5"/>
    <w:rsid w:val="00706061"/>
    <w:rsid w:val="00710085"/>
    <w:rsid w:val="007264B8"/>
    <w:rsid w:val="00736435"/>
    <w:rsid w:val="0074474D"/>
    <w:rsid w:val="0074786A"/>
    <w:rsid w:val="00790565"/>
    <w:rsid w:val="007A0E1A"/>
    <w:rsid w:val="007D689A"/>
    <w:rsid w:val="007F1CE6"/>
    <w:rsid w:val="007F2C19"/>
    <w:rsid w:val="007F5F04"/>
    <w:rsid w:val="0083390B"/>
    <w:rsid w:val="00833B33"/>
    <w:rsid w:val="00835868"/>
    <w:rsid w:val="00854E66"/>
    <w:rsid w:val="008931F5"/>
    <w:rsid w:val="00896B4E"/>
    <w:rsid w:val="008B6F28"/>
    <w:rsid w:val="008D279D"/>
    <w:rsid w:val="008E2345"/>
    <w:rsid w:val="008E696F"/>
    <w:rsid w:val="008F1BA9"/>
    <w:rsid w:val="0093179B"/>
    <w:rsid w:val="00932A47"/>
    <w:rsid w:val="00980B60"/>
    <w:rsid w:val="00992474"/>
    <w:rsid w:val="00992E86"/>
    <w:rsid w:val="009A29DD"/>
    <w:rsid w:val="009B72D5"/>
    <w:rsid w:val="009C7C99"/>
    <w:rsid w:val="009E2490"/>
    <w:rsid w:val="009F6B52"/>
    <w:rsid w:val="009F70E7"/>
    <w:rsid w:val="00A1713E"/>
    <w:rsid w:val="00A22FD6"/>
    <w:rsid w:val="00A51FEC"/>
    <w:rsid w:val="00A8659A"/>
    <w:rsid w:val="00AB360A"/>
    <w:rsid w:val="00AF4741"/>
    <w:rsid w:val="00B71870"/>
    <w:rsid w:val="00B86BFC"/>
    <w:rsid w:val="00BD1A60"/>
    <w:rsid w:val="00BF3985"/>
    <w:rsid w:val="00BF5BE6"/>
    <w:rsid w:val="00C54943"/>
    <w:rsid w:val="00C636F9"/>
    <w:rsid w:val="00C727EA"/>
    <w:rsid w:val="00CA650D"/>
    <w:rsid w:val="00CC7E7D"/>
    <w:rsid w:val="00CD3B13"/>
    <w:rsid w:val="00CF2223"/>
    <w:rsid w:val="00D009AE"/>
    <w:rsid w:val="00D5544F"/>
    <w:rsid w:val="00D634DC"/>
    <w:rsid w:val="00D743B2"/>
    <w:rsid w:val="00D74D1E"/>
    <w:rsid w:val="00D947CB"/>
    <w:rsid w:val="00DC25D4"/>
    <w:rsid w:val="00DC4666"/>
    <w:rsid w:val="00DF2482"/>
    <w:rsid w:val="00DF32B3"/>
    <w:rsid w:val="00E0485D"/>
    <w:rsid w:val="00E15FCD"/>
    <w:rsid w:val="00E244AC"/>
    <w:rsid w:val="00E51E06"/>
    <w:rsid w:val="00E864BA"/>
    <w:rsid w:val="00F160C3"/>
    <w:rsid w:val="00F169A3"/>
    <w:rsid w:val="00F172BB"/>
    <w:rsid w:val="00F23ECC"/>
    <w:rsid w:val="00F310B7"/>
    <w:rsid w:val="00F35845"/>
    <w:rsid w:val="00F42DD1"/>
    <w:rsid w:val="00F4580A"/>
    <w:rsid w:val="00FC3A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1E90"/>
  <w15:chartTrackingRefBased/>
  <w15:docId w15:val="{65D7B08C-9025-463F-A8DB-9261C1232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65FED"/>
    <w:pPr>
      <w:spacing w:after="60" w:line="240" w:lineRule="auto"/>
      <w:jc w:val="both"/>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AB36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7">
    <w:name w:val="heading 7"/>
    <w:basedOn w:val="a0"/>
    <w:next w:val="a0"/>
    <w:link w:val="70"/>
    <w:qFormat/>
    <w:rsid w:val="00AB360A"/>
    <w:pPr>
      <w:numPr>
        <w:ilvl w:val="6"/>
        <w:numId w:val="1"/>
      </w:numPr>
      <w:tabs>
        <w:tab w:val="num" w:pos="1296"/>
      </w:tabs>
      <w:spacing w:before="240"/>
      <w:ind w:left="1296" w:hanging="1296"/>
      <w:outlineLvl w:val="6"/>
    </w:pPr>
    <w:rPr>
      <w:rFonts w:ascii="Arial" w:hAnsi="Arial" w:cs="Arial"/>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70">
    <w:name w:val="Заголовок 7 Знак"/>
    <w:basedOn w:val="a1"/>
    <w:link w:val="7"/>
    <w:rsid w:val="00AB360A"/>
    <w:rPr>
      <w:rFonts w:ascii="Arial" w:eastAsia="Times New Roman" w:hAnsi="Arial" w:cs="Arial"/>
      <w:sz w:val="20"/>
      <w:szCs w:val="20"/>
      <w:lang w:eastAsia="ru-RU"/>
    </w:rPr>
  </w:style>
  <w:style w:type="character" w:styleId="a4">
    <w:name w:val="page number"/>
    <w:rsid w:val="00AB360A"/>
    <w:rPr>
      <w:rFonts w:ascii="Times New Roman" w:hAnsi="Times New Roman" w:cs="Times New Roman"/>
    </w:rPr>
  </w:style>
  <w:style w:type="paragraph" w:styleId="a5">
    <w:name w:val="footer"/>
    <w:basedOn w:val="a0"/>
    <w:link w:val="a6"/>
    <w:rsid w:val="00AB360A"/>
    <w:pPr>
      <w:tabs>
        <w:tab w:val="center" w:pos="4153"/>
        <w:tab w:val="right" w:pos="8306"/>
      </w:tabs>
    </w:pPr>
    <w:rPr>
      <w:noProof/>
    </w:rPr>
  </w:style>
  <w:style w:type="character" w:customStyle="1" w:styleId="a6">
    <w:name w:val="Нижний колонтитул Знак"/>
    <w:basedOn w:val="a1"/>
    <w:link w:val="a5"/>
    <w:rsid w:val="00AB360A"/>
    <w:rPr>
      <w:rFonts w:ascii="Times New Roman" w:eastAsia="Times New Roman" w:hAnsi="Times New Roman" w:cs="Times New Roman"/>
      <w:noProof/>
      <w:sz w:val="24"/>
      <w:szCs w:val="24"/>
      <w:lang w:eastAsia="ru-RU"/>
    </w:rPr>
  </w:style>
  <w:style w:type="paragraph" w:customStyle="1" w:styleId="ConsNormal">
    <w:name w:val="ConsNormal"/>
    <w:link w:val="ConsNormal0"/>
    <w:rsid w:val="00AB360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7">
    <w:name w:val="Hyperlink"/>
    <w:rsid w:val="00AB360A"/>
    <w:rPr>
      <w:color w:val="0000FF"/>
      <w:u w:val="single"/>
    </w:rPr>
  </w:style>
  <w:style w:type="paragraph" w:customStyle="1" w:styleId="a">
    <w:name w:val="Пункты"/>
    <w:basedOn w:val="2"/>
    <w:rsid w:val="00AB360A"/>
    <w:pPr>
      <w:keepLines w:val="0"/>
      <w:numPr>
        <w:ilvl w:val="1"/>
        <w:numId w:val="1"/>
      </w:numPr>
      <w:tabs>
        <w:tab w:val="clear" w:pos="1440"/>
        <w:tab w:val="num" w:pos="360"/>
        <w:tab w:val="left" w:pos="1134"/>
      </w:tabs>
      <w:spacing w:before="120"/>
      <w:ind w:left="0" w:firstLine="0"/>
    </w:pPr>
    <w:rPr>
      <w:rFonts w:ascii="Times New Roman" w:eastAsia="Times New Roman" w:hAnsi="Times New Roman" w:cs="Times New Roman"/>
      <w:bCs/>
      <w:iCs/>
      <w:color w:val="auto"/>
      <w:sz w:val="24"/>
      <w:szCs w:val="28"/>
    </w:rPr>
  </w:style>
  <w:style w:type="character" w:customStyle="1" w:styleId="ConsNormal0">
    <w:name w:val="ConsNormal Знак"/>
    <w:link w:val="ConsNormal"/>
    <w:rsid w:val="00AB360A"/>
    <w:rPr>
      <w:rFonts w:ascii="Arial" w:eastAsia="Times New Roman" w:hAnsi="Arial" w:cs="Arial"/>
      <w:sz w:val="20"/>
      <w:szCs w:val="20"/>
      <w:lang w:eastAsia="ru-RU"/>
    </w:rPr>
  </w:style>
  <w:style w:type="paragraph" w:styleId="a8">
    <w:name w:val="Body Text Indent"/>
    <w:basedOn w:val="a0"/>
    <w:link w:val="a9"/>
    <w:unhideWhenUsed/>
    <w:rsid w:val="00AB360A"/>
    <w:pPr>
      <w:spacing w:after="120"/>
      <w:ind w:left="283"/>
    </w:pPr>
  </w:style>
  <w:style w:type="character" w:customStyle="1" w:styleId="a9">
    <w:name w:val="Основной текст с отступом Знак"/>
    <w:basedOn w:val="a1"/>
    <w:link w:val="a8"/>
    <w:rsid w:val="00AB360A"/>
    <w:rPr>
      <w:rFonts w:ascii="Times New Roman" w:eastAsia="Times New Roman" w:hAnsi="Times New Roman" w:cs="Times New Roman"/>
      <w:sz w:val="24"/>
      <w:szCs w:val="24"/>
      <w:lang w:eastAsia="ru-RU"/>
    </w:rPr>
  </w:style>
  <w:style w:type="paragraph" w:customStyle="1" w:styleId="Iauiue">
    <w:name w:val="Iau?iue"/>
    <w:uiPriority w:val="99"/>
    <w:rsid w:val="00AB360A"/>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a">
    <w:name w:val="List Paragraph"/>
    <w:aliases w:val="Bullet List,FooterText,numbered,Paragraphe de liste1,lp1"/>
    <w:basedOn w:val="a0"/>
    <w:link w:val="ab"/>
    <w:uiPriority w:val="34"/>
    <w:qFormat/>
    <w:rsid w:val="00AB360A"/>
    <w:pPr>
      <w:spacing w:after="0"/>
      <w:ind w:left="720"/>
      <w:contextualSpacing/>
      <w:jc w:val="left"/>
    </w:pPr>
    <w:rPr>
      <w:szCs w:val="28"/>
    </w:rPr>
  </w:style>
  <w:style w:type="character" w:customStyle="1" w:styleId="ab">
    <w:name w:val="Абзац списка Знак"/>
    <w:aliases w:val="Bullet List Знак,FooterText Знак,numbered Знак,Paragraphe de liste1 Знак,lp1 Знак"/>
    <w:link w:val="aa"/>
    <w:uiPriority w:val="99"/>
    <w:locked/>
    <w:rsid w:val="00AB360A"/>
    <w:rPr>
      <w:rFonts w:ascii="Times New Roman" w:eastAsia="Times New Roman" w:hAnsi="Times New Roman" w:cs="Times New Roman"/>
      <w:sz w:val="24"/>
      <w:szCs w:val="28"/>
      <w:lang w:eastAsia="ru-RU"/>
    </w:rPr>
  </w:style>
  <w:style w:type="paragraph" w:styleId="ac">
    <w:name w:val="No Spacing"/>
    <w:aliases w:val="для таблиц,Без интервала2,мой,МОЙ,Без интервала 111,МММ,МОЙ МОЙ,Без интервала1"/>
    <w:link w:val="ad"/>
    <w:uiPriority w:val="1"/>
    <w:qFormat/>
    <w:rsid w:val="00AB360A"/>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aliases w:val="для таблиц Знак,Без интервала2 Знак,мой Знак,МОЙ Знак,Без интервала 111 Знак,МММ Знак,МОЙ МОЙ Знак,Без интервала1 Знак"/>
    <w:basedOn w:val="a1"/>
    <w:link w:val="ac"/>
    <w:uiPriority w:val="1"/>
    <w:locked/>
    <w:rsid w:val="00AB360A"/>
    <w:rPr>
      <w:rFonts w:ascii="Times New Roman" w:eastAsia="Times New Roman" w:hAnsi="Times New Roman" w:cs="Times New Roman"/>
      <w:sz w:val="24"/>
      <w:szCs w:val="24"/>
      <w:lang w:eastAsia="ru-RU"/>
    </w:rPr>
  </w:style>
  <w:style w:type="character" w:customStyle="1" w:styleId="FontStyle20">
    <w:name w:val="Font Style20"/>
    <w:uiPriority w:val="99"/>
    <w:rsid w:val="00AB360A"/>
    <w:rPr>
      <w:rFonts w:ascii="Times New Roman" w:hAnsi="Times New Roman" w:cs="Times New Roman"/>
      <w:sz w:val="22"/>
      <w:szCs w:val="22"/>
    </w:rPr>
  </w:style>
  <w:style w:type="character" w:customStyle="1" w:styleId="FontStyle13">
    <w:name w:val="Font Style13"/>
    <w:uiPriority w:val="99"/>
    <w:rsid w:val="00AB360A"/>
    <w:rPr>
      <w:rFonts w:ascii="Times New Roman" w:hAnsi="Times New Roman" w:cs="Times New Roman"/>
      <w:sz w:val="22"/>
      <w:szCs w:val="22"/>
    </w:rPr>
  </w:style>
  <w:style w:type="character" w:customStyle="1" w:styleId="20">
    <w:name w:val="Заголовок 2 Знак"/>
    <w:basedOn w:val="a1"/>
    <w:link w:val="2"/>
    <w:uiPriority w:val="9"/>
    <w:semiHidden/>
    <w:rsid w:val="00AB360A"/>
    <w:rPr>
      <w:rFonts w:asciiTheme="majorHAnsi" w:eastAsiaTheme="majorEastAsia" w:hAnsiTheme="majorHAnsi" w:cstheme="majorBidi"/>
      <w:color w:val="2F5496" w:themeColor="accent1" w:themeShade="BF"/>
      <w:sz w:val="26"/>
      <w:szCs w:val="26"/>
      <w:lang w:eastAsia="ru-RU"/>
    </w:rPr>
  </w:style>
  <w:style w:type="paragraph" w:styleId="HTML">
    <w:name w:val="HTML Preformatted"/>
    <w:basedOn w:val="a0"/>
    <w:link w:val="HTML0"/>
    <w:unhideWhenUsed/>
    <w:rsid w:val="00650E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1"/>
    <w:link w:val="HTML"/>
    <w:rsid w:val="00650E08"/>
    <w:rPr>
      <w:rFonts w:ascii="Courier New" w:eastAsia="Times New Roman" w:hAnsi="Courier New" w:cs="Courier New"/>
      <w:sz w:val="20"/>
      <w:szCs w:val="20"/>
      <w:lang w:eastAsia="ru-RU"/>
    </w:rPr>
  </w:style>
  <w:style w:type="paragraph" w:styleId="ae">
    <w:name w:val="Balloon Text"/>
    <w:basedOn w:val="a0"/>
    <w:link w:val="af"/>
    <w:uiPriority w:val="99"/>
    <w:semiHidden/>
    <w:unhideWhenUsed/>
    <w:rsid w:val="006A43A5"/>
    <w:pPr>
      <w:spacing w:after="0"/>
    </w:pPr>
    <w:rPr>
      <w:rFonts w:ascii="Segoe UI" w:hAnsi="Segoe UI" w:cs="Segoe UI"/>
      <w:sz w:val="18"/>
      <w:szCs w:val="18"/>
    </w:rPr>
  </w:style>
  <w:style w:type="character" w:customStyle="1" w:styleId="af">
    <w:name w:val="Текст выноски Знак"/>
    <w:basedOn w:val="a1"/>
    <w:link w:val="ae"/>
    <w:uiPriority w:val="99"/>
    <w:semiHidden/>
    <w:rsid w:val="006A43A5"/>
    <w:rPr>
      <w:rFonts w:ascii="Segoe UI" w:eastAsia="Times New Roman" w:hAnsi="Segoe UI" w:cs="Segoe UI"/>
      <w:sz w:val="18"/>
      <w:szCs w:val="18"/>
      <w:lang w:eastAsia="ru-RU"/>
    </w:rPr>
  </w:style>
  <w:style w:type="paragraph" w:styleId="af0">
    <w:name w:val="header"/>
    <w:basedOn w:val="a0"/>
    <w:link w:val="af1"/>
    <w:uiPriority w:val="99"/>
    <w:unhideWhenUsed/>
    <w:rsid w:val="006A43A5"/>
    <w:pPr>
      <w:tabs>
        <w:tab w:val="center" w:pos="4677"/>
        <w:tab w:val="right" w:pos="9355"/>
      </w:tabs>
      <w:spacing w:after="0"/>
    </w:pPr>
  </w:style>
  <w:style w:type="character" w:customStyle="1" w:styleId="af1">
    <w:name w:val="Верхний колонтитул Знак"/>
    <w:basedOn w:val="a1"/>
    <w:link w:val="af0"/>
    <w:uiPriority w:val="99"/>
    <w:rsid w:val="006A43A5"/>
    <w:rPr>
      <w:rFonts w:ascii="Times New Roman" w:eastAsia="Times New Roman" w:hAnsi="Times New Roman" w:cs="Times New Roman"/>
      <w:sz w:val="24"/>
      <w:szCs w:val="24"/>
      <w:lang w:eastAsia="ru-RU"/>
    </w:rPr>
  </w:style>
  <w:style w:type="character" w:styleId="af2">
    <w:name w:val="Unresolved Mention"/>
    <w:basedOn w:val="a1"/>
    <w:uiPriority w:val="99"/>
    <w:semiHidden/>
    <w:unhideWhenUsed/>
    <w:rsid w:val="007D689A"/>
    <w:rPr>
      <w:color w:val="605E5C"/>
      <w:shd w:val="clear" w:color="auto" w:fill="E1DFDD"/>
    </w:rPr>
  </w:style>
  <w:style w:type="table" w:styleId="af3">
    <w:name w:val="Table Grid"/>
    <w:basedOn w:val="a2"/>
    <w:uiPriority w:val="39"/>
    <w:rsid w:val="00625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0"/>
    <w:link w:val="af5"/>
    <w:uiPriority w:val="99"/>
    <w:semiHidden/>
    <w:unhideWhenUsed/>
    <w:rsid w:val="00375C6B"/>
    <w:pPr>
      <w:spacing w:after="120"/>
    </w:pPr>
  </w:style>
  <w:style w:type="character" w:customStyle="1" w:styleId="af5">
    <w:name w:val="Основной текст Знак"/>
    <w:basedOn w:val="a1"/>
    <w:link w:val="af4"/>
    <w:uiPriority w:val="99"/>
    <w:semiHidden/>
    <w:rsid w:val="00375C6B"/>
    <w:rPr>
      <w:rFonts w:ascii="Times New Roman" w:eastAsia="Times New Roman" w:hAnsi="Times New Roman" w:cs="Times New Roman"/>
      <w:sz w:val="24"/>
      <w:szCs w:val="24"/>
      <w:lang w:eastAsia="ru-RU"/>
    </w:rPr>
  </w:style>
  <w:style w:type="character" w:customStyle="1" w:styleId="6">
    <w:name w:val="Основной текст (6)_"/>
    <w:link w:val="60"/>
    <w:locked/>
    <w:rsid w:val="009B72D5"/>
    <w:rPr>
      <w:rFonts w:ascii="Times New Roman" w:hAnsi="Times New Roman"/>
      <w:b/>
      <w:bCs/>
      <w:sz w:val="19"/>
      <w:szCs w:val="19"/>
      <w:shd w:val="clear" w:color="auto" w:fill="FFFFFF"/>
    </w:rPr>
  </w:style>
  <w:style w:type="paragraph" w:customStyle="1" w:styleId="60">
    <w:name w:val="Основной текст (6)"/>
    <w:basedOn w:val="a0"/>
    <w:link w:val="6"/>
    <w:rsid w:val="009B72D5"/>
    <w:pPr>
      <w:widowControl w:val="0"/>
      <w:shd w:val="clear" w:color="auto" w:fill="FFFFFF"/>
      <w:spacing w:after="180" w:line="254" w:lineRule="exact"/>
      <w:jc w:val="left"/>
    </w:pPr>
    <w:rPr>
      <w:rFonts w:eastAsiaTheme="minorHAnsi" w:cstheme="minorBidi"/>
      <w:b/>
      <w:bCs/>
      <w:sz w:val="19"/>
      <w:szCs w:val="19"/>
      <w:lang w:eastAsia="en-US"/>
    </w:rPr>
  </w:style>
  <w:style w:type="character" w:customStyle="1" w:styleId="53">
    <w:name w:val="Основной текст (5)3"/>
    <w:basedOn w:val="a1"/>
    <w:rsid w:val="009B72D5"/>
    <w:rPr>
      <w:rFonts w:ascii="Times New Roman" w:hAnsi="Times New Roman" w:cs="Times New Roman"/>
      <w:sz w:val="19"/>
      <w:szCs w:val="19"/>
      <w:shd w:val="clear" w:color="auto" w:fill="FFFFFF"/>
    </w:rPr>
  </w:style>
  <w:style w:type="character" w:customStyle="1" w:styleId="52">
    <w:name w:val="Основной текст (5) + Полужирный2"/>
    <w:rsid w:val="009B72D5"/>
    <w:rPr>
      <w:rFonts w:ascii="Times New Roman" w:hAnsi="Times New Roman" w:cs="Times New Roman"/>
      <w:b/>
      <w:bCs/>
      <w:sz w:val="19"/>
      <w:szCs w:val="19"/>
      <w:shd w:val="clear" w:color="auto" w:fill="FFFFFF"/>
    </w:rPr>
  </w:style>
  <w:style w:type="paragraph" w:customStyle="1" w:styleId="ConsNonformat">
    <w:name w:val="ConsNonformat"/>
    <w:rsid w:val="00AF4741"/>
    <w:pPr>
      <w:widowControl w:val="0"/>
      <w:suppressAutoHyphens/>
      <w:autoSpaceDE w:val="0"/>
      <w:spacing w:after="0" w:line="240" w:lineRule="auto"/>
    </w:pPr>
    <w:rPr>
      <w:rFonts w:ascii="Courier New" w:eastAsia="Arial"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BD496-6D87-4F89-9394-D889D658D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6</Pages>
  <Words>2506</Words>
  <Characters>14286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Казак</dc:creator>
  <cp:keywords/>
  <dc:description/>
  <cp:lastModifiedBy>МКУ Центр культуры и досуга</cp:lastModifiedBy>
  <cp:revision>17</cp:revision>
  <cp:lastPrinted>2021-01-13T10:45:00Z</cp:lastPrinted>
  <dcterms:created xsi:type="dcterms:W3CDTF">2026-08-31T06:44:00Z</dcterms:created>
  <dcterms:modified xsi:type="dcterms:W3CDTF">2026-09-02T07:17:00Z</dcterms:modified>
</cp:coreProperties>
</file>