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1AE" w:rsidRPr="009A1E6C" w:rsidRDefault="00A93FEE">
      <w:pPr>
        <w:spacing w:after="0" w:line="240" w:lineRule="auto"/>
        <w:jc w:val="right"/>
        <w:rPr>
          <w:rFonts w:ascii="Cambria" w:eastAsia="Times New Roman" w:hAnsi="Cambria" w:cs="Times New Roman"/>
          <w:b/>
          <w:i/>
          <w:sz w:val="18"/>
          <w:szCs w:val="18"/>
          <w:shd w:val="clear" w:color="auto" w:fill="FFFFFF"/>
        </w:rPr>
      </w:pPr>
      <w:r w:rsidRPr="009A1E6C">
        <w:rPr>
          <w:rFonts w:ascii="Cambria" w:hAnsi="Cambria" w:cs="Times New Roman"/>
          <w:sz w:val="18"/>
          <w:szCs w:val="18"/>
        </w:rPr>
        <w:t xml:space="preserve"> </w:t>
      </w:r>
      <w:r w:rsidRPr="009A1E6C">
        <w:rPr>
          <w:rFonts w:ascii="Cambria" w:eastAsia="Times New Roman" w:hAnsi="Cambria" w:cs="Times New Roman"/>
          <w:b/>
          <w:i/>
          <w:sz w:val="18"/>
          <w:szCs w:val="18"/>
          <w:shd w:val="clear" w:color="auto" w:fill="FFFFFF"/>
        </w:rPr>
        <w:t>Приложение № 2</w:t>
      </w:r>
    </w:p>
    <w:p w:rsidR="009D41AE" w:rsidRPr="009A1E6C" w:rsidRDefault="00A93FEE">
      <w:pPr>
        <w:spacing w:after="0" w:line="240" w:lineRule="auto"/>
        <w:jc w:val="right"/>
        <w:rPr>
          <w:rFonts w:ascii="Cambria" w:eastAsia="Times New Roman" w:hAnsi="Cambria" w:cs="Times New Roman"/>
          <w:b/>
          <w:i/>
          <w:sz w:val="18"/>
          <w:szCs w:val="18"/>
          <w:shd w:val="clear" w:color="auto" w:fill="FFFFFF"/>
        </w:rPr>
      </w:pPr>
      <w:r w:rsidRPr="009A1E6C">
        <w:rPr>
          <w:rFonts w:ascii="Cambria" w:hAnsi="Cambria" w:cs="Times New Roman"/>
          <w:b/>
          <w:i/>
          <w:sz w:val="18"/>
          <w:szCs w:val="18"/>
        </w:rPr>
        <w:t>к Договору № 108-02120-26</w:t>
      </w:r>
    </w:p>
    <w:p w:rsidR="009D41AE" w:rsidRPr="009A1E6C" w:rsidRDefault="00A93FEE">
      <w:pPr>
        <w:spacing w:after="0" w:line="240" w:lineRule="auto"/>
        <w:jc w:val="right"/>
        <w:rPr>
          <w:rFonts w:ascii="Cambria" w:eastAsia="Times New Roman" w:hAnsi="Cambria" w:cs="Times New Roman"/>
          <w:b/>
          <w:i/>
          <w:sz w:val="18"/>
          <w:szCs w:val="18"/>
          <w:shd w:val="clear" w:color="auto" w:fill="FFFFFF"/>
        </w:rPr>
      </w:pPr>
      <w:r w:rsidRPr="009A1E6C">
        <w:rPr>
          <w:rFonts w:ascii="Cambria" w:eastAsia="Times New Roman" w:hAnsi="Cambria" w:cs="Times New Roman"/>
          <w:b/>
          <w:i/>
          <w:sz w:val="18"/>
          <w:szCs w:val="18"/>
          <w:shd w:val="clear" w:color="auto" w:fill="FFFFFF"/>
        </w:rPr>
        <w:t xml:space="preserve">от </w:t>
      </w:r>
      <w:proofErr w:type="gramStart"/>
      <w:r w:rsidRPr="009A1E6C">
        <w:rPr>
          <w:rFonts w:ascii="Cambria" w:hAnsi="Cambria" w:cs="Times New Roman"/>
          <w:b/>
          <w:i/>
          <w:sz w:val="18"/>
          <w:szCs w:val="18"/>
        </w:rPr>
        <w:t xml:space="preserve">«  </w:t>
      </w:r>
      <w:proofErr w:type="gramEnd"/>
      <w:r w:rsidRPr="009A1E6C">
        <w:rPr>
          <w:rFonts w:ascii="Cambria" w:hAnsi="Cambria" w:cs="Times New Roman"/>
          <w:b/>
          <w:i/>
          <w:sz w:val="18"/>
          <w:szCs w:val="18"/>
        </w:rPr>
        <w:t xml:space="preserve">         »                               2026 г.</w:t>
      </w:r>
      <w:r w:rsidRPr="009A1E6C">
        <w:rPr>
          <w:rFonts w:ascii="Cambria" w:eastAsia="Times New Roman" w:hAnsi="Cambria" w:cs="Times New Roman"/>
          <w:b/>
          <w:i/>
          <w:sz w:val="18"/>
          <w:szCs w:val="18"/>
          <w:shd w:val="clear" w:color="auto" w:fill="FFFFFF"/>
        </w:rPr>
        <w:t xml:space="preserve"> </w:t>
      </w:r>
    </w:p>
    <w:p w:rsidR="009D41AE" w:rsidRPr="009A1E6C" w:rsidRDefault="009D41AE">
      <w:pPr>
        <w:spacing w:after="0" w:line="240" w:lineRule="auto"/>
        <w:jc w:val="right"/>
        <w:rPr>
          <w:rFonts w:ascii="Cambria" w:hAnsi="Cambria" w:cs="Times New Roman"/>
          <w:b/>
          <w:sz w:val="18"/>
          <w:szCs w:val="18"/>
        </w:rPr>
      </w:pPr>
    </w:p>
    <w:p w:rsidR="009D41AE" w:rsidRPr="009A1E6C" w:rsidRDefault="00A93FEE">
      <w:pPr>
        <w:spacing w:after="0" w:line="240" w:lineRule="auto"/>
        <w:jc w:val="center"/>
        <w:rPr>
          <w:rFonts w:ascii="Cambria" w:hAnsi="Cambria" w:cs="Times New Roman"/>
          <w:b/>
          <w:sz w:val="18"/>
          <w:szCs w:val="18"/>
        </w:rPr>
      </w:pPr>
      <w:r w:rsidRPr="009A1E6C">
        <w:rPr>
          <w:rFonts w:ascii="Cambria" w:hAnsi="Cambria" w:cs="Times New Roman"/>
          <w:b/>
          <w:sz w:val="18"/>
          <w:szCs w:val="18"/>
        </w:rPr>
        <w:t>Форма акта разграничения</w:t>
      </w:r>
    </w:p>
    <w:p w:rsidR="009D41AE" w:rsidRPr="009A1E6C" w:rsidRDefault="009D41AE">
      <w:pPr>
        <w:spacing w:after="0" w:line="240" w:lineRule="auto"/>
        <w:jc w:val="right"/>
        <w:rPr>
          <w:rFonts w:ascii="Cambria" w:hAnsi="Cambria" w:cs="Times New Roman"/>
          <w:b/>
          <w:sz w:val="18"/>
          <w:szCs w:val="18"/>
        </w:rPr>
      </w:pPr>
    </w:p>
    <w:p w:rsidR="009D41AE" w:rsidRPr="009A1E6C" w:rsidRDefault="00A93FEE">
      <w:pPr>
        <w:spacing w:after="0" w:line="240" w:lineRule="auto"/>
        <w:jc w:val="center"/>
        <w:rPr>
          <w:rFonts w:ascii="Cambria" w:hAnsi="Cambria" w:cs="Times New Roman"/>
          <w:b/>
          <w:sz w:val="18"/>
          <w:szCs w:val="18"/>
        </w:rPr>
      </w:pPr>
      <w:r w:rsidRPr="009A1E6C">
        <w:rPr>
          <w:rFonts w:ascii="Cambria" w:hAnsi="Cambria" w:cs="Times New Roman"/>
          <w:b/>
          <w:sz w:val="18"/>
          <w:szCs w:val="18"/>
        </w:rPr>
        <w:t xml:space="preserve">АКТ разграничения имущественной (балансовой) и </w:t>
      </w:r>
      <w:r w:rsidRPr="009A1E6C">
        <w:rPr>
          <w:rFonts w:ascii="Cambria" w:hAnsi="Cambria" w:cs="Times New Roman"/>
          <w:b/>
          <w:sz w:val="18"/>
          <w:szCs w:val="18"/>
        </w:rPr>
        <w:br/>
        <w:t>эксплуатационной ответственности газопровода</w:t>
      </w:r>
    </w:p>
    <w:p w:rsidR="009D41AE" w:rsidRPr="009A1E6C" w:rsidRDefault="009D41AE">
      <w:pPr>
        <w:spacing w:after="0" w:line="240" w:lineRule="auto"/>
        <w:jc w:val="center"/>
        <w:rPr>
          <w:rFonts w:ascii="Cambria" w:hAnsi="Cambria" w:cs="Times New Roman"/>
          <w:b/>
          <w:sz w:val="18"/>
          <w:szCs w:val="18"/>
        </w:rPr>
      </w:pPr>
    </w:p>
    <w:p w:rsidR="009D41AE" w:rsidRPr="009A1E6C" w:rsidRDefault="00A93FEE">
      <w:pPr>
        <w:spacing w:after="0" w:line="240" w:lineRule="auto"/>
        <w:rPr>
          <w:rFonts w:ascii="Cambria" w:hAnsi="Cambria" w:cs="Times New Roman"/>
          <w:sz w:val="18"/>
          <w:szCs w:val="18"/>
        </w:rPr>
      </w:pPr>
      <w:r w:rsidRPr="009A1E6C">
        <w:rPr>
          <w:rFonts w:ascii="Cambria" w:hAnsi="Cambria" w:cs="Times New Roman"/>
          <w:i/>
          <w:sz w:val="18"/>
          <w:szCs w:val="18"/>
        </w:rPr>
        <w:t xml:space="preserve">Адрес объекта: </w:t>
      </w:r>
      <w:r w:rsidRPr="009A1E6C">
        <w:rPr>
          <w:rFonts w:ascii="Cambria" w:hAnsi="Cambria" w:cs="Times New Roman"/>
          <w:sz w:val="18"/>
          <w:szCs w:val="18"/>
        </w:rPr>
        <w:t xml:space="preserve">Ленинградская обл., Всеволожский р-н, </w:t>
      </w:r>
      <w:proofErr w:type="spellStart"/>
      <w:r w:rsidRPr="009A1E6C">
        <w:rPr>
          <w:rFonts w:ascii="Cambria" w:hAnsi="Cambria" w:cs="Times New Roman"/>
          <w:sz w:val="18"/>
          <w:szCs w:val="18"/>
        </w:rPr>
        <w:t>г.п</w:t>
      </w:r>
      <w:proofErr w:type="spellEnd"/>
      <w:r w:rsidRPr="009A1E6C">
        <w:rPr>
          <w:rFonts w:ascii="Cambria" w:hAnsi="Cambria" w:cs="Times New Roman"/>
          <w:sz w:val="18"/>
          <w:szCs w:val="18"/>
        </w:rPr>
        <w:t xml:space="preserve">. Токсово, ул. Привокзальная, д. №№ 12,14,16, пер. Школьный, ул. Школьная, пер. </w:t>
      </w:r>
      <w:proofErr w:type="spellStart"/>
      <w:r w:rsidRPr="009A1E6C">
        <w:rPr>
          <w:rFonts w:ascii="Cambria" w:hAnsi="Cambria" w:cs="Times New Roman"/>
          <w:sz w:val="18"/>
          <w:szCs w:val="18"/>
        </w:rPr>
        <w:t>Кавголовский</w:t>
      </w:r>
      <w:proofErr w:type="spellEnd"/>
      <w:r w:rsidRPr="009A1E6C">
        <w:rPr>
          <w:rFonts w:ascii="Cambria" w:hAnsi="Cambria" w:cs="Times New Roman"/>
          <w:sz w:val="18"/>
          <w:szCs w:val="18"/>
        </w:rPr>
        <w:t xml:space="preserve">, ул. Лесгафта, в границах улиц </w:t>
      </w:r>
      <w:proofErr w:type="spellStart"/>
      <w:r w:rsidRPr="009A1E6C">
        <w:rPr>
          <w:rFonts w:ascii="Cambria" w:hAnsi="Cambria" w:cs="Times New Roman"/>
          <w:sz w:val="18"/>
          <w:szCs w:val="18"/>
        </w:rPr>
        <w:t>Леншоссе</w:t>
      </w:r>
      <w:proofErr w:type="spellEnd"/>
      <w:r w:rsidRPr="009A1E6C">
        <w:rPr>
          <w:rFonts w:ascii="Cambria" w:hAnsi="Cambria" w:cs="Times New Roman"/>
          <w:sz w:val="18"/>
          <w:szCs w:val="18"/>
        </w:rPr>
        <w:t xml:space="preserve">, Дружбы, Северная аллея, Дорожная, Короткий переулок; в границах ул. Первомайской, ул. Школьной; д. </w:t>
      </w:r>
      <w:proofErr w:type="spellStart"/>
      <w:r w:rsidRPr="009A1E6C">
        <w:rPr>
          <w:rFonts w:ascii="Cambria" w:hAnsi="Cambria" w:cs="Times New Roman"/>
          <w:sz w:val="18"/>
          <w:szCs w:val="18"/>
        </w:rPr>
        <w:t>Кавголово</w:t>
      </w:r>
      <w:proofErr w:type="spellEnd"/>
      <w:r w:rsidRPr="009A1E6C">
        <w:rPr>
          <w:rFonts w:ascii="Cambria" w:hAnsi="Cambria" w:cs="Times New Roman"/>
          <w:sz w:val="18"/>
          <w:szCs w:val="18"/>
        </w:rPr>
        <w:t xml:space="preserve">, ул. Центральная, ул. Новая, ул. Луговая, ул. Южная, ул. Совхозная (газопроводы-вводы к 28 индивидуальным жилым домам); </w:t>
      </w:r>
      <w:proofErr w:type="spellStart"/>
      <w:r w:rsidRPr="009A1E6C">
        <w:rPr>
          <w:rFonts w:ascii="Cambria" w:hAnsi="Cambria" w:cs="Times New Roman"/>
          <w:sz w:val="18"/>
          <w:szCs w:val="18"/>
        </w:rPr>
        <w:t>г.п</w:t>
      </w:r>
      <w:proofErr w:type="spellEnd"/>
      <w:r w:rsidRPr="009A1E6C">
        <w:rPr>
          <w:rFonts w:ascii="Cambria" w:hAnsi="Cambria" w:cs="Times New Roman"/>
          <w:sz w:val="18"/>
          <w:szCs w:val="18"/>
        </w:rPr>
        <w:t xml:space="preserve">. Токсово, п. Новое Токсово, ул. Дорожников - ул. Гагарина - ул. Светлая - ул. Боровая - ул. Кольцевая - Железная Дорога - Лесхоз (1этап), </w:t>
      </w:r>
      <w:proofErr w:type="spellStart"/>
      <w:r w:rsidRPr="009A1E6C">
        <w:rPr>
          <w:rFonts w:ascii="Cambria" w:hAnsi="Cambria" w:cs="Times New Roman"/>
          <w:sz w:val="18"/>
          <w:szCs w:val="18"/>
        </w:rPr>
        <w:t>г.п</w:t>
      </w:r>
      <w:proofErr w:type="spellEnd"/>
      <w:r w:rsidRPr="009A1E6C">
        <w:rPr>
          <w:rFonts w:ascii="Cambria" w:hAnsi="Cambria" w:cs="Times New Roman"/>
          <w:sz w:val="18"/>
          <w:szCs w:val="18"/>
        </w:rPr>
        <w:t xml:space="preserve">. Токсово, п. Новое Токсово, от ул. Советов (ВИФК) до ул. Парковая (2 этап), </w:t>
      </w:r>
      <w:proofErr w:type="spellStart"/>
      <w:r w:rsidRPr="009A1E6C">
        <w:rPr>
          <w:rFonts w:ascii="Cambria" w:hAnsi="Cambria" w:cs="Times New Roman"/>
          <w:sz w:val="18"/>
          <w:szCs w:val="18"/>
        </w:rPr>
        <w:t>г.п</w:t>
      </w:r>
      <w:proofErr w:type="spellEnd"/>
      <w:r w:rsidRPr="009A1E6C">
        <w:rPr>
          <w:rFonts w:ascii="Cambria" w:hAnsi="Cambria" w:cs="Times New Roman"/>
          <w:sz w:val="18"/>
          <w:szCs w:val="18"/>
        </w:rPr>
        <w:t xml:space="preserve">. Токсово, п. Новое Токсово, по ул. Санаторной - Туристов (3 этап), </w:t>
      </w:r>
      <w:proofErr w:type="spellStart"/>
      <w:r w:rsidRPr="009A1E6C">
        <w:rPr>
          <w:rFonts w:ascii="Cambria" w:hAnsi="Cambria" w:cs="Times New Roman"/>
          <w:sz w:val="18"/>
          <w:szCs w:val="18"/>
        </w:rPr>
        <w:t>г.п</w:t>
      </w:r>
      <w:proofErr w:type="spellEnd"/>
      <w:r w:rsidRPr="009A1E6C">
        <w:rPr>
          <w:rFonts w:ascii="Cambria" w:hAnsi="Cambria" w:cs="Times New Roman"/>
          <w:sz w:val="18"/>
          <w:szCs w:val="18"/>
        </w:rPr>
        <w:t xml:space="preserve">. Токсово, п. Новое Токсово, по ул. Советов от г/п Чайное озеро (4 этап), </w:t>
      </w:r>
      <w:proofErr w:type="spellStart"/>
      <w:r w:rsidRPr="009A1E6C">
        <w:rPr>
          <w:rFonts w:ascii="Cambria" w:hAnsi="Cambria" w:cs="Times New Roman"/>
          <w:sz w:val="18"/>
          <w:szCs w:val="18"/>
        </w:rPr>
        <w:t>г.п</w:t>
      </w:r>
      <w:proofErr w:type="spellEnd"/>
      <w:r w:rsidRPr="009A1E6C">
        <w:rPr>
          <w:rFonts w:ascii="Cambria" w:hAnsi="Cambria" w:cs="Times New Roman"/>
          <w:sz w:val="18"/>
          <w:szCs w:val="18"/>
        </w:rPr>
        <w:t xml:space="preserve">. Токсово, п. Новое Токсово, по ул. Южная - ул. Глухая - ул. Инженерная - ул. Дачная (5 этап), </w:t>
      </w:r>
      <w:proofErr w:type="spellStart"/>
      <w:r w:rsidRPr="009A1E6C">
        <w:rPr>
          <w:rFonts w:ascii="Cambria" w:hAnsi="Cambria" w:cs="Times New Roman"/>
          <w:sz w:val="18"/>
          <w:szCs w:val="18"/>
        </w:rPr>
        <w:t>г.п</w:t>
      </w:r>
      <w:proofErr w:type="spellEnd"/>
      <w:r w:rsidRPr="009A1E6C">
        <w:rPr>
          <w:rFonts w:ascii="Cambria" w:hAnsi="Cambria" w:cs="Times New Roman"/>
          <w:sz w:val="18"/>
          <w:szCs w:val="18"/>
        </w:rPr>
        <w:t xml:space="preserve">. Токсово и п. Новое Токсово, ул. Озерная - ул. Речная - ул. Советская - ул. Сосновая - ул. Пограничников - ул. Лесная - ул. Комендантская гора (6 этап); </w:t>
      </w:r>
      <w:proofErr w:type="spellStart"/>
      <w:r w:rsidRPr="009A1E6C">
        <w:rPr>
          <w:rFonts w:ascii="Cambria" w:hAnsi="Cambria" w:cs="Times New Roman"/>
          <w:sz w:val="18"/>
          <w:szCs w:val="18"/>
        </w:rPr>
        <w:t>г.п</w:t>
      </w:r>
      <w:proofErr w:type="spellEnd"/>
      <w:r w:rsidRPr="009A1E6C">
        <w:rPr>
          <w:rFonts w:ascii="Cambria" w:hAnsi="Cambria" w:cs="Times New Roman"/>
          <w:sz w:val="18"/>
          <w:szCs w:val="18"/>
        </w:rPr>
        <w:t xml:space="preserve">. Токсово, п. Новое Токсово, ул. Орловская - ул. Луговая - ул. Нижняя Луговая - </w:t>
      </w:r>
      <w:proofErr w:type="spellStart"/>
      <w:r w:rsidRPr="009A1E6C">
        <w:rPr>
          <w:rFonts w:ascii="Cambria" w:hAnsi="Cambria" w:cs="Times New Roman"/>
          <w:sz w:val="18"/>
          <w:szCs w:val="18"/>
        </w:rPr>
        <w:t>Леншоссе</w:t>
      </w:r>
      <w:proofErr w:type="spellEnd"/>
      <w:r w:rsidRPr="009A1E6C">
        <w:rPr>
          <w:rFonts w:ascii="Cambria" w:hAnsi="Cambria" w:cs="Times New Roman"/>
          <w:sz w:val="18"/>
          <w:szCs w:val="18"/>
        </w:rPr>
        <w:t xml:space="preserve"> - ул. Песочная (7 этап); </w:t>
      </w:r>
      <w:proofErr w:type="spellStart"/>
      <w:r w:rsidRPr="009A1E6C">
        <w:rPr>
          <w:rFonts w:ascii="Cambria" w:hAnsi="Cambria" w:cs="Times New Roman"/>
          <w:sz w:val="18"/>
          <w:szCs w:val="18"/>
        </w:rPr>
        <w:t>г.п</w:t>
      </w:r>
      <w:proofErr w:type="spellEnd"/>
      <w:r w:rsidRPr="009A1E6C">
        <w:rPr>
          <w:rFonts w:ascii="Cambria" w:hAnsi="Cambria" w:cs="Times New Roman"/>
          <w:sz w:val="18"/>
          <w:szCs w:val="18"/>
        </w:rPr>
        <w:t xml:space="preserve">. Токсово, п. Новое Токсово, по ул. Озерная - ул. Береговая - ул. Короленко -  по ул. Гоголя - ул. Островная - ул. Советов (8 этап), </w:t>
      </w:r>
      <w:proofErr w:type="spellStart"/>
      <w:r w:rsidRPr="009A1E6C">
        <w:rPr>
          <w:rFonts w:ascii="Cambria" w:hAnsi="Cambria" w:cs="Times New Roman"/>
          <w:sz w:val="18"/>
          <w:szCs w:val="18"/>
        </w:rPr>
        <w:t>г.п</w:t>
      </w:r>
      <w:proofErr w:type="spellEnd"/>
      <w:r w:rsidRPr="009A1E6C">
        <w:rPr>
          <w:rFonts w:ascii="Cambria" w:hAnsi="Cambria" w:cs="Times New Roman"/>
          <w:sz w:val="18"/>
          <w:szCs w:val="18"/>
        </w:rPr>
        <w:t xml:space="preserve">. Токсово, п. Новое Токсово, ул. Советов - ул. Короленко - ул. Швейников - ул. Гоголя (9 этап),  </w:t>
      </w:r>
      <w:proofErr w:type="spellStart"/>
      <w:r w:rsidRPr="009A1E6C">
        <w:rPr>
          <w:rFonts w:ascii="Cambria" w:hAnsi="Cambria" w:cs="Times New Roman"/>
          <w:sz w:val="18"/>
          <w:szCs w:val="18"/>
        </w:rPr>
        <w:t>г.п</w:t>
      </w:r>
      <w:proofErr w:type="spellEnd"/>
      <w:r w:rsidRPr="009A1E6C">
        <w:rPr>
          <w:rFonts w:ascii="Cambria" w:hAnsi="Cambria" w:cs="Times New Roman"/>
          <w:sz w:val="18"/>
          <w:szCs w:val="18"/>
        </w:rPr>
        <w:t>. Токсово, п. Новое Токсово, ул. Дорожников - ул. Разъезжая - ул. Дмитриева - ул. Петрова - Вокзальная аллея - Привокзальная аллея - Горная аллея - ул. Грина - ул. Новинки (10 этап).</w:t>
      </w:r>
    </w:p>
    <w:p w:rsidR="009D41AE" w:rsidRPr="009A1E6C" w:rsidRDefault="00A93FEE">
      <w:pPr>
        <w:spacing w:after="0" w:line="240" w:lineRule="auto"/>
        <w:ind w:firstLine="709"/>
        <w:jc w:val="both"/>
        <w:rPr>
          <w:rFonts w:ascii="Cambria" w:hAnsi="Cambria" w:cs="Times New Roman"/>
          <w:sz w:val="18"/>
          <w:szCs w:val="18"/>
        </w:rPr>
      </w:pPr>
      <w:r w:rsidRPr="009A1E6C">
        <w:rPr>
          <w:rFonts w:ascii="Cambria" w:hAnsi="Cambria" w:cs="Times New Roman"/>
          <w:sz w:val="18"/>
          <w:szCs w:val="18"/>
        </w:rPr>
        <w:t xml:space="preserve">Мы, нижеподписавшиеся, Заказчик </w:t>
      </w:r>
      <w:r w:rsidRPr="009A1E6C">
        <w:rPr>
          <w:rFonts w:ascii="Cambria" w:eastAsiaTheme="minorHAnsi" w:hAnsi="Cambria" w:cs="Times New Roman"/>
          <w:sz w:val="18"/>
          <w:szCs w:val="18"/>
          <w:lang w:eastAsia="en-US"/>
        </w:rPr>
        <w:t xml:space="preserve">Администрация муниципального образования </w:t>
      </w:r>
      <w:r w:rsidR="009A1E6C">
        <w:rPr>
          <w:rFonts w:ascii="Cambria" w:eastAsiaTheme="minorHAnsi" w:hAnsi="Cambria" w:cs="Times New Roman"/>
          <w:sz w:val="18"/>
          <w:szCs w:val="18"/>
          <w:lang w:eastAsia="en-US"/>
        </w:rPr>
        <w:t>«</w:t>
      </w:r>
      <w:r w:rsidRPr="009A1E6C">
        <w:rPr>
          <w:rFonts w:ascii="Cambria" w:eastAsiaTheme="minorHAnsi" w:hAnsi="Cambria" w:cs="Times New Roman"/>
          <w:sz w:val="18"/>
          <w:szCs w:val="18"/>
          <w:lang w:eastAsia="en-US"/>
        </w:rPr>
        <w:t>Токсовское городское поселение</w:t>
      </w:r>
      <w:r w:rsidR="009A1E6C">
        <w:rPr>
          <w:rFonts w:ascii="Cambria" w:eastAsiaTheme="minorHAnsi" w:hAnsi="Cambria" w:cs="Times New Roman"/>
          <w:sz w:val="18"/>
          <w:szCs w:val="18"/>
          <w:lang w:eastAsia="en-US"/>
        </w:rPr>
        <w:t>»</w:t>
      </w:r>
      <w:r w:rsidRPr="009A1E6C">
        <w:rPr>
          <w:rFonts w:ascii="Cambria" w:eastAsiaTheme="minorHAnsi" w:hAnsi="Cambria" w:cs="Times New Roman"/>
          <w:sz w:val="18"/>
          <w:szCs w:val="18"/>
          <w:lang w:eastAsia="en-US"/>
        </w:rPr>
        <w:t xml:space="preserve"> Всеволожского муниципального района Ленинградской области</w:t>
      </w:r>
      <w:r w:rsidRPr="009A1E6C">
        <w:rPr>
          <w:rFonts w:ascii="Cambria" w:hAnsi="Cambria" w:cs="Times New Roman"/>
          <w:sz w:val="18"/>
          <w:szCs w:val="18"/>
        </w:rPr>
        <w:t xml:space="preserve">, </w:t>
      </w:r>
      <w:r w:rsidRPr="009A1E6C">
        <w:rPr>
          <w:rFonts w:ascii="Cambria" w:eastAsiaTheme="minorHAnsi" w:hAnsi="Cambria" w:cs="Times New Roman"/>
          <w:sz w:val="18"/>
          <w:szCs w:val="18"/>
          <w:lang w:eastAsia="en-US"/>
        </w:rPr>
        <w:t>в лице исполняющего полномочия главы администрации Смирновой Юлии Сергеевны, действующего на основании Устава</w:t>
      </w:r>
      <w:r w:rsidRPr="009A1E6C">
        <w:rPr>
          <w:rFonts w:ascii="Cambria" w:eastAsiaTheme="minorHAnsi" w:hAnsi="Cambria" w:cs="Times New Roman"/>
          <w:i/>
          <w:sz w:val="18"/>
          <w:szCs w:val="18"/>
        </w:rPr>
        <w:t xml:space="preserve">, </w:t>
      </w:r>
      <w:r w:rsidRPr="009A1E6C">
        <w:rPr>
          <w:rFonts w:ascii="Cambria" w:eastAsiaTheme="minorHAnsi" w:hAnsi="Cambria" w:cs="Times New Roman"/>
          <w:sz w:val="18"/>
          <w:szCs w:val="18"/>
        </w:rPr>
        <w:t>решения Совета депутатов МО «Токсовское городское поселение» № 15 от 09.04.2026г.</w:t>
      </w:r>
      <w:r w:rsidRPr="009A1E6C">
        <w:rPr>
          <w:rFonts w:ascii="Cambria" w:eastAsiaTheme="minorHAnsi" w:hAnsi="Cambria" w:cs="Times New Roman"/>
          <w:sz w:val="18"/>
          <w:szCs w:val="18"/>
          <w:lang w:eastAsia="en-US"/>
        </w:rPr>
        <w:t xml:space="preserve">, с другой стороны, </w:t>
      </w:r>
      <w:r w:rsidRPr="009A1E6C">
        <w:rPr>
          <w:rFonts w:ascii="Cambria" w:hAnsi="Cambria" w:cs="Times New Roman"/>
          <w:sz w:val="18"/>
          <w:szCs w:val="18"/>
        </w:rPr>
        <w:t xml:space="preserve">и Исполнитель </w:t>
      </w:r>
      <w:r w:rsidR="009A1E6C">
        <w:rPr>
          <w:rFonts w:ascii="Cambria" w:eastAsiaTheme="minorHAnsi" w:hAnsi="Cambria" w:cs="Times New Roman"/>
          <w:sz w:val="18"/>
          <w:szCs w:val="18"/>
          <w:lang w:eastAsia="en-US"/>
        </w:rPr>
        <w:t>_____________________________________</w:t>
      </w:r>
      <w:r w:rsidRPr="009A1E6C">
        <w:rPr>
          <w:rFonts w:ascii="Cambria" w:eastAsiaTheme="minorHAnsi" w:hAnsi="Cambria" w:cs="Times New Roman"/>
          <w:sz w:val="18"/>
          <w:szCs w:val="18"/>
          <w:lang w:eastAsia="en-US"/>
        </w:rPr>
        <w:t xml:space="preserve"> </w:t>
      </w:r>
      <w:r w:rsidRPr="009A1E6C">
        <w:rPr>
          <w:rFonts w:ascii="Cambria" w:hAnsi="Cambria" w:cs="Times New Roman"/>
          <w:sz w:val="18"/>
          <w:szCs w:val="18"/>
        </w:rPr>
        <w:t xml:space="preserve">в  лице </w:t>
      </w:r>
      <w:r w:rsidR="009A1E6C">
        <w:rPr>
          <w:rFonts w:ascii="Cambria" w:eastAsiaTheme="minorHAnsi" w:hAnsi="Cambria" w:cs="Times New Roman"/>
          <w:sz w:val="18"/>
          <w:szCs w:val="18"/>
          <w:lang w:eastAsia="en-US"/>
        </w:rPr>
        <w:t>_______________________________</w:t>
      </w:r>
      <w:r w:rsidRPr="009A1E6C">
        <w:rPr>
          <w:rFonts w:ascii="Cambria" w:eastAsiaTheme="minorHAnsi" w:hAnsi="Cambria" w:cs="Times New Roman"/>
          <w:sz w:val="18"/>
          <w:szCs w:val="18"/>
          <w:lang w:eastAsia="en-US"/>
        </w:rPr>
        <w:t xml:space="preserve">, действующего на основании </w:t>
      </w:r>
      <w:r w:rsidR="009A1E6C">
        <w:rPr>
          <w:rFonts w:ascii="Cambria" w:eastAsiaTheme="minorHAnsi" w:hAnsi="Cambria" w:cs="Times New Roman"/>
          <w:sz w:val="18"/>
          <w:szCs w:val="18"/>
          <w:lang w:eastAsia="en-US"/>
        </w:rPr>
        <w:t>_____________________________________</w:t>
      </w:r>
      <w:r w:rsidRPr="009A1E6C">
        <w:rPr>
          <w:rFonts w:ascii="Cambria" w:hAnsi="Cambria" w:cs="Times New Roman"/>
          <w:sz w:val="18"/>
          <w:szCs w:val="18"/>
        </w:rPr>
        <w:t xml:space="preserve"> с другой стороны, составили настоящий акт по определению границ эксплуатационной ответственности.</w:t>
      </w:r>
    </w:p>
    <w:p w:rsidR="009D41AE" w:rsidRPr="009A1E6C" w:rsidRDefault="00A93FEE">
      <w:pPr>
        <w:spacing w:after="0" w:line="240" w:lineRule="auto"/>
        <w:jc w:val="both"/>
        <w:rPr>
          <w:rFonts w:ascii="Cambria" w:hAnsi="Cambria" w:cs="Times New Roman"/>
          <w:sz w:val="18"/>
          <w:szCs w:val="18"/>
          <w:u w:val="single"/>
        </w:rPr>
      </w:pPr>
      <w:r w:rsidRPr="009A1E6C">
        <w:rPr>
          <w:rFonts w:ascii="Cambria" w:hAnsi="Cambria" w:cs="Times New Roman"/>
          <w:sz w:val="18"/>
          <w:szCs w:val="18"/>
        </w:rPr>
        <w:t xml:space="preserve"> </w:t>
      </w:r>
      <w:r w:rsidRPr="009A1E6C">
        <w:rPr>
          <w:rFonts w:ascii="Cambria" w:hAnsi="Cambria" w:cs="Times New Roman"/>
          <w:sz w:val="18"/>
          <w:szCs w:val="18"/>
        </w:rPr>
        <w:tab/>
      </w:r>
      <w:r w:rsidRPr="009A1E6C">
        <w:rPr>
          <w:rFonts w:ascii="Cambria" w:hAnsi="Cambria" w:cs="Times New Roman"/>
          <w:sz w:val="18"/>
          <w:szCs w:val="18"/>
          <w:u w:val="single"/>
        </w:rPr>
        <w:t>Граница эксплуатационной ответственности определяется нижеследующим:</w:t>
      </w:r>
    </w:p>
    <w:p w:rsidR="009D41AE" w:rsidRPr="009A1E6C" w:rsidRDefault="00A93FEE">
      <w:pPr>
        <w:spacing w:after="0" w:line="240" w:lineRule="auto"/>
        <w:jc w:val="both"/>
        <w:rPr>
          <w:rFonts w:ascii="Cambria" w:hAnsi="Cambria"/>
          <w:sz w:val="18"/>
          <w:szCs w:val="18"/>
        </w:rPr>
      </w:pPr>
      <w:r w:rsidRPr="009A1E6C">
        <w:rPr>
          <w:rFonts w:ascii="Cambria" w:eastAsia="Times New Roman" w:hAnsi="Cambria" w:cs="Times New Roman"/>
          <w:sz w:val="18"/>
          <w:szCs w:val="18"/>
          <w:shd w:val="clear" w:color="auto" w:fill="FFFFFF"/>
        </w:rPr>
        <w:t xml:space="preserve">Газопровод Надземный Сталь Среднее Ø 57  протяженностью 220,3м.;    Газопровод Надземный Сталь Среднее Ø 108  протяженностью 3м.;    Газопровод Подземный Сталь Среднее Ø 57  протяженностью 9,1м.;    Газопровод Подземный Полиэтилен Среднее Ø 63  протяженностью 33 260,3м.;    Газопровод Подземный Сталь Среднее Ø 108  протяженностью 2,5м.;    Газопровод Подземный Полиэтилен Среднее Ø 110  протяженностью 2 562,5м.;    Газопровод Подземный Полиэтилен Среднее Ø 160  протяженностью 6 613,7м.;    Газопровод Подземный Сталь Среднее Ø 219  протяженностью 0,5м.;    Газопровод Подземный Полиэтилен Среднее Ø 225  протяженностью 1 153,5м.;    Газопровод Надземный Сталь Низкое Ø 32  протяженностью 30,7м.;    Газопровод Надземный Сталь Низкое Ø 57  протяженностью 20,8м.;    Газопровод Надземный Сталь Низкое Ø 108  протяженностью 24,7м.;    Газопровод Надземный Сталь Низкое Ø 159  протяженностью 4,2м.;    Газопровод Подземный Полиэтилен Низкое Ø 32  протяженностью 481,5м.;    Газопровод Подземный Сталь Низкое Ø 32  протяженностью 75м.;    Газопровод Подземный Сталь Низкое Ø 57  протяженностью 10,3м.;    Газопровод Подземный Полиэтилен Низкое Ø 63  протяженностью 1 174,3м.;    Газопровод Подземный Сталь Низкое Ø 89  протяженностью 1,1м.;    Газопровод Подземный Полиэтилен Низкое Ø 90  протяженностью 646,5м.;    Газопровод Подземный Полиэтилен Низкое Ø 110  протяженностью 2 253,85м.;    Газопровод Подземный Сталь Низкое Ø 159  протяженностью 1,9м.;    Газопровод Подземный Полиэтилен Низкое Ø 160  протяженностью 859,8м.;    Газопровод Надземный Сталь Высокое второй категории Ø 57  протяженностью 10,9м.;    Газопровод Подземный Сталь Высокое второй категории Ø 57  протяженностью 11,7м.;    Газопровод Подземный Полиэтилен Высокое второй категории Ø 63  протяженностью 178,6м.;    Газопровод Подземный Полиэтилен Высокое второй категории Ø 110  протяженностью 276,7м.;    Газопровод Подземный Полиэтилен Высокое второй категории Ø 315  протяженностью 4 244,2м.;  с установленным оборудованием:  Газорегуляторный пункт шкафной  1 55;  Газорегуляторный пункт шкафной  2 55;  Газорегуляторный пункт шкафной  2 55;  Контрольная трубка;  Манометр;  электроизолирующее соединение 50 Фланцевое;  электроизолирующее соединение 25 Фланцевое;  электроизолирующее соединение 80 Фланцевое;   Газорегуляторный пункт шкафной  2 60;   электроизолирующее соединение 100 Фланцевое;   расположенный по адресу: Ленинградская обл., Всеволожский р-н, </w:t>
      </w:r>
      <w:proofErr w:type="spellStart"/>
      <w:r w:rsidRPr="009A1E6C">
        <w:rPr>
          <w:rFonts w:ascii="Cambria" w:eastAsia="Times New Roman" w:hAnsi="Cambria" w:cs="Times New Roman"/>
          <w:sz w:val="18"/>
          <w:szCs w:val="18"/>
          <w:shd w:val="clear" w:color="auto" w:fill="FFFFFF"/>
        </w:rPr>
        <w:t>г.п</w:t>
      </w:r>
      <w:proofErr w:type="spellEnd"/>
      <w:r w:rsidRPr="009A1E6C">
        <w:rPr>
          <w:rFonts w:ascii="Cambria" w:eastAsia="Times New Roman" w:hAnsi="Cambria" w:cs="Times New Roman"/>
          <w:sz w:val="18"/>
          <w:szCs w:val="18"/>
          <w:shd w:val="clear" w:color="auto" w:fill="FFFFFF"/>
        </w:rPr>
        <w:t xml:space="preserve">. Токсово, ул. Привокзальная, д. №№ 12,14,16, пер. Школьный, ул. Школьная, пер. </w:t>
      </w:r>
      <w:proofErr w:type="spellStart"/>
      <w:r w:rsidRPr="009A1E6C">
        <w:rPr>
          <w:rFonts w:ascii="Cambria" w:eastAsia="Times New Roman" w:hAnsi="Cambria" w:cs="Times New Roman"/>
          <w:sz w:val="18"/>
          <w:szCs w:val="18"/>
          <w:shd w:val="clear" w:color="auto" w:fill="FFFFFF"/>
        </w:rPr>
        <w:t>Кавголовский</w:t>
      </w:r>
      <w:proofErr w:type="spellEnd"/>
      <w:r w:rsidRPr="009A1E6C">
        <w:rPr>
          <w:rFonts w:ascii="Cambria" w:eastAsia="Times New Roman" w:hAnsi="Cambria" w:cs="Times New Roman"/>
          <w:sz w:val="18"/>
          <w:szCs w:val="18"/>
          <w:shd w:val="clear" w:color="auto" w:fill="FFFFFF"/>
        </w:rPr>
        <w:t xml:space="preserve">, ул. Лесгафта, в границах улиц </w:t>
      </w:r>
      <w:proofErr w:type="spellStart"/>
      <w:r w:rsidRPr="009A1E6C">
        <w:rPr>
          <w:rFonts w:ascii="Cambria" w:eastAsia="Times New Roman" w:hAnsi="Cambria" w:cs="Times New Roman"/>
          <w:sz w:val="18"/>
          <w:szCs w:val="18"/>
          <w:shd w:val="clear" w:color="auto" w:fill="FFFFFF"/>
        </w:rPr>
        <w:t>Леншоссе</w:t>
      </w:r>
      <w:proofErr w:type="spellEnd"/>
      <w:r w:rsidRPr="009A1E6C">
        <w:rPr>
          <w:rFonts w:ascii="Cambria" w:eastAsia="Times New Roman" w:hAnsi="Cambria" w:cs="Times New Roman"/>
          <w:sz w:val="18"/>
          <w:szCs w:val="18"/>
          <w:shd w:val="clear" w:color="auto" w:fill="FFFFFF"/>
        </w:rPr>
        <w:t xml:space="preserve">, Дружбы, Северная аллея, Дорожная, Короткий переулок; в границах ул. Первомайской, ул. Школьной; д. </w:t>
      </w:r>
      <w:proofErr w:type="spellStart"/>
      <w:r w:rsidRPr="009A1E6C">
        <w:rPr>
          <w:rFonts w:ascii="Cambria" w:eastAsia="Times New Roman" w:hAnsi="Cambria" w:cs="Times New Roman"/>
          <w:sz w:val="18"/>
          <w:szCs w:val="18"/>
          <w:shd w:val="clear" w:color="auto" w:fill="FFFFFF"/>
        </w:rPr>
        <w:t>Кавголово</w:t>
      </w:r>
      <w:proofErr w:type="spellEnd"/>
      <w:r w:rsidRPr="009A1E6C">
        <w:rPr>
          <w:rFonts w:ascii="Cambria" w:eastAsia="Times New Roman" w:hAnsi="Cambria" w:cs="Times New Roman"/>
          <w:sz w:val="18"/>
          <w:szCs w:val="18"/>
          <w:shd w:val="clear" w:color="auto" w:fill="FFFFFF"/>
        </w:rPr>
        <w:t xml:space="preserve">, ул. Центральная, ул. Новая, ул. Луговая, ул. Южная, ул. Совхозная (газопроводы-вводы к 28 индивидуальным жилым домам); </w:t>
      </w:r>
      <w:proofErr w:type="spellStart"/>
      <w:r w:rsidRPr="009A1E6C">
        <w:rPr>
          <w:rFonts w:ascii="Cambria" w:eastAsia="Times New Roman" w:hAnsi="Cambria" w:cs="Times New Roman"/>
          <w:sz w:val="18"/>
          <w:szCs w:val="18"/>
          <w:shd w:val="clear" w:color="auto" w:fill="FFFFFF"/>
        </w:rPr>
        <w:t>г.п</w:t>
      </w:r>
      <w:proofErr w:type="spellEnd"/>
      <w:r w:rsidRPr="009A1E6C">
        <w:rPr>
          <w:rFonts w:ascii="Cambria" w:eastAsia="Times New Roman" w:hAnsi="Cambria" w:cs="Times New Roman"/>
          <w:sz w:val="18"/>
          <w:szCs w:val="18"/>
          <w:shd w:val="clear" w:color="auto" w:fill="FFFFFF"/>
        </w:rPr>
        <w:t xml:space="preserve">. Токсово, п. Новое Токсово, ул. Дорожников - ул. Гагарина - ул. Светлая - ул. Боровая - ул. Кольцевая - Железная Дорога - Лесхоз (1этап), </w:t>
      </w:r>
      <w:proofErr w:type="spellStart"/>
      <w:r w:rsidRPr="009A1E6C">
        <w:rPr>
          <w:rFonts w:ascii="Cambria" w:eastAsia="Times New Roman" w:hAnsi="Cambria" w:cs="Times New Roman"/>
          <w:sz w:val="18"/>
          <w:szCs w:val="18"/>
          <w:shd w:val="clear" w:color="auto" w:fill="FFFFFF"/>
        </w:rPr>
        <w:t>г.п</w:t>
      </w:r>
      <w:proofErr w:type="spellEnd"/>
      <w:r w:rsidRPr="009A1E6C">
        <w:rPr>
          <w:rFonts w:ascii="Cambria" w:eastAsia="Times New Roman" w:hAnsi="Cambria" w:cs="Times New Roman"/>
          <w:sz w:val="18"/>
          <w:szCs w:val="18"/>
          <w:shd w:val="clear" w:color="auto" w:fill="FFFFFF"/>
        </w:rPr>
        <w:t xml:space="preserve">. Токсово, п. Новое Токсово, от ул. Советов (ВИФК) до ул. Парковая (2 этап), </w:t>
      </w:r>
      <w:proofErr w:type="spellStart"/>
      <w:r w:rsidRPr="009A1E6C">
        <w:rPr>
          <w:rFonts w:ascii="Cambria" w:eastAsia="Times New Roman" w:hAnsi="Cambria" w:cs="Times New Roman"/>
          <w:sz w:val="18"/>
          <w:szCs w:val="18"/>
          <w:shd w:val="clear" w:color="auto" w:fill="FFFFFF"/>
        </w:rPr>
        <w:t>г.п</w:t>
      </w:r>
      <w:proofErr w:type="spellEnd"/>
      <w:r w:rsidRPr="009A1E6C">
        <w:rPr>
          <w:rFonts w:ascii="Cambria" w:eastAsia="Times New Roman" w:hAnsi="Cambria" w:cs="Times New Roman"/>
          <w:sz w:val="18"/>
          <w:szCs w:val="18"/>
          <w:shd w:val="clear" w:color="auto" w:fill="FFFFFF"/>
        </w:rPr>
        <w:t xml:space="preserve">. Токсово, п. Новое Токсово, по ул. Санаторной - Туристов (3 этап), </w:t>
      </w:r>
      <w:proofErr w:type="spellStart"/>
      <w:r w:rsidRPr="009A1E6C">
        <w:rPr>
          <w:rFonts w:ascii="Cambria" w:eastAsia="Times New Roman" w:hAnsi="Cambria" w:cs="Times New Roman"/>
          <w:sz w:val="18"/>
          <w:szCs w:val="18"/>
          <w:shd w:val="clear" w:color="auto" w:fill="FFFFFF"/>
        </w:rPr>
        <w:t>г.п</w:t>
      </w:r>
      <w:proofErr w:type="spellEnd"/>
      <w:r w:rsidRPr="009A1E6C">
        <w:rPr>
          <w:rFonts w:ascii="Cambria" w:eastAsia="Times New Roman" w:hAnsi="Cambria" w:cs="Times New Roman"/>
          <w:sz w:val="18"/>
          <w:szCs w:val="18"/>
          <w:shd w:val="clear" w:color="auto" w:fill="FFFFFF"/>
        </w:rPr>
        <w:t xml:space="preserve">. Токсово, п. Новое Токсово, по ул. Советов от г/п Чайное озеро (4 этап), </w:t>
      </w:r>
      <w:proofErr w:type="spellStart"/>
      <w:r w:rsidRPr="009A1E6C">
        <w:rPr>
          <w:rFonts w:ascii="Cambria" w:eastAsia="Times New Roman" w:hAnsi="Cambria" w:cs="Times New Roman"/>
          <w:sz w:val="18"/>
          <w:szCs w:val="18"/>
          <w:shd w:val="clear" w:color="auto" w:fill="FFFFFF"/>
        </w:rPr>
        <w:t>г.п</w:t>
      </w:r>
      <w:proofErr w:type="spellEnd"/>
      <w:r w:rsidRPr="009A1E6C">
        <w:rPr>
          <w:rFonts w:ascii="Cambria" w:eastAsia="Times New Roman" w:hAnsi="Cambria" w:cs="Times New Roman"/>
          <w:sz w:val="18"/>
          <w:szCs w:val="18"/>
          <w:shd w:val="clear" w:color="auto" w:fill="FFFFFF"/>
        </w:rPr>
        <w:t xml:space="preserve">. Токсово, п. Новое Токсово, по ул. Южная - ул. Глухая - ул. Инженерная - ул. Дачная (5 этап), </w:t>
      </w:r>
      <w:proofErr w:type="spellStart"/>
      <w:r w:rsidRPr="009A1E6C">
        <w:rPr>
          <w:rFonts w:ascii="Cambria" w:eastAsia="Times New Roman" w:hAnsi="Cambria" w:cs="Times New Roman"/>
          <w:sz w:val="18"/>
          <w:szCs w:val="18"/>
          <w:shd w:val="clear" w:color="auto" w:fill="FFFFFF"/>
        </w:rPr>
        <w:t>г.п</w:t>
      </w:r>
      <w:proofErr w:type="spellEnd"/>
      <w:r w:rsidRPr="009A1E6C">
        <w:rPr>
          <w:rFonts w:ascii="Cambria" w:eastAsia="Times New Roman" w:hAnsi="Cambria" w:cs="Times New Roman"/>
          <w:sz w:val="18"/>
          <w:szCs w:val="18"/>
          <w:shd w:val="clear" w:color="auto" w:fill="FFFFFF"/>
        </w:rPr>
        <w:t xml:space="preserve">. Токсово и п. Новое Токсово, ул. Озерная - ул. Речная - ул. Советская - ул. Сосновая - ул. Пограничников - ул. Лесная - ул. Комендантская гора (6 этап); </w:t>
      </w:r>
      <w:proofErr w:type="spellStart"/>
      <w:r w:rsidRPr="009A1E6C">
        <w:rPr>
          <w:rFonts w:ascii="Cambria" w:eastAsia="Times New Roman" w:hAnsi="Cambria" w:cs="Times New Roman"/>
          <w:sz w:val="18"/>
          <w:szCs w:val="18"/>
          <w:shd w:val="clear" w:color="auto" w:fill="FFFFFF"/>
        </w:rPr>
        <w:t>г.п</w:t>
      </w:r>
      <w:proofErr w:type="spellEnd"/>
      <w:r w:rsidRPr="009A1E6C">
        <w:rPr>
          <w:rFonts w:ascii="Cambria" w:eastAsia="Times New Roman" w:hAnsi="Cambria" w:cs="Times New Roman"/>
          <w:sz w:val="18"/>
          <w:szCs w:val="18"/>
          <w:shd w:val="clear" w:color="auto" w:fill="FFFFFF"/>
        </w:rPr>
        <w:t xml:space="preserve">. Токсово, п. Новое Токсово, ул. Орловская - ул. Луговая - ул. Нижняя Луговая - </w:t>
      </w:r>
      <w:proofErr w:type="spellStart"/>
      <w:r w:rsidRPr="009A1E6C">
        <w:rPr>
          <w:rFonts w:ascii="Cambria" w:eastAsia="Times New Roman" w:hAnsi="Cambria" w:cs="Times New Roman"/>
          <w:sz w:val="18"/>
          <w:szCs w:val="18"/>
          <w:shd w:val="clear" w:color="auto" w:fill="FFFFFF"/>
        </w:rPr>
        <w:t>Леншоссе</w:t>
      </w:r>
      <w:proofErr w:type="spellEnd"/>
      <w:r w:rsidRPr="009A1E6C">
        <w:rPr>
          <w:rFonts w:ascii="Cambria" w:eastAsia="Times New Roman" w:hAnsi="Cambria" w:cs="Times New Roman"/>
          <w:sz w:val="18"/>
          <w:szCs w:val="18"/>
          <w:shd w:val="clear" w:color="auto" w:fill="FFFFFF"/>
        </w:rPr>
        <w:t xml:space="preserve"> - ул. Песочная (7 этап); </w:t>
      </w:r>
      <w:proofErr w:type="spellStart"/>
      <w:r w:rsidRPr="009A1E6C">
        <w:rPr>
          <w:rFonts w:ascii="Cambria" w:eastAsia="Times New Roman" w:hAnsi="Cambria" w:cs="Times New Roman"/>
          <w:sz w:val="18"/>
          <w:szCs w:val="18"/>
          <w:shd w:val="clear" w:color="auto" w:fill="FFFFFF"/>
        </w:rPr>
        <w:t>г.п</w:t>
      </w:r>
      <w:proofErr w:type="spellEnd"/>
      <w:r w:rsidRPr="009A1E6C">
        <w:rPr>
          <w:rFonts w:ascii="Cambria" w:eastAsia="Times New Roman" w:hAnsi="Cambria" w:cs="Times New Roman"/>
          <w:sz w:val="18"/>
          <w:szCs w:val="18"/>
          <w:shd w:val="clear" w:color="auto" w:fill="FFFFFF"/>
        </w:rPr>
        <w:t xml:space="preserve">. Токсово, п. Новое Токсово, по ул. Озерная - ул. Береговая - ул. Короленко -  по ул. Гоголя - ул. Островная - ул. Советов (8 этап), </w:t>
      </w:r>
      <w:proofErr w:type="spellStart"/>
      <w:r w:rsidRPr="009A1E6C">
        <w:rPr>
          <w:rFonts w:ascii="Cambria" w:eastAsia="Times New Roman" w:hAnsi="Cambria" w:cs="Times New Roman"/>
          <w:sz w:val="18"/>
          <w:szCs w:val="18"/>
          <w:shd w:val="clear" w:color="auto" w:fill="FFFFFF"/>
        </w:rPr>
        <w:t>г.п</w:t>
      </w:r>
      <w:proofErr w:type="spellEnd"/>
      <w:r w:rsidRPr="009A1E6C">
        <w:rPr>
          <w:rFonts w:ascii="Cambria" w:eastAsia="Times New Roman" w:hAnsi="Cambria" w:cs="Times New Roman"/>
          <w:sz w:val="18"/>
          <w:szCs w:val="18"/>
          <w:shd w:val="clear" w:color="auto" w:fill="FFFFFF"/>
        </w:rPr>
        <w:t xml:space="preserve">. Токсово, п. Новое Токсово, ул. Советов - ул. Короленко - ул. Швейников - ул. Гоголя (9 этап),  </w:t>
      </w:r>
      <w:proofErr w:type="spellStart"/>
      <w:r w:rsidRPr="009A1E6C">
        <w:rPr>
          <w:rFonts w:ascii="Cambria" w:eastAsia="Times New Roman" w:hAnsi="Cambria" w:cs="Times New Roman"/>
          <w:sz w:val="18"/>
          <w:szCs w:val="18"/>
          <w:shd w:val="clear" w:color="auto" w:fill="FFFFFF"/>
        </w:rPr>
        <w:t>г.п</w:t>
      </w:r>
      <w:proofErr w:type="spellEnd"/>
      <w:r w:rsidRPr="009A1E6C">
        <w:rPr>
          <w:rFonts w:ascii="Cambria" w:eastAsia="Times New Roman" w:hAnsi="Cambria" w:cs="Times New Roman"/>
          <w:sz w:val="18"/>
          <w:szCs w:val="18"/>
          <w:shd w:val="clear" w:color="auto" w:fill="FFFFFF"/>
        </w:rPr>
        <w:t>. Токсово, п. Новое Токсово, ул. Дорожников - ул. Разъезжая - ул. Дмитриева - ул. Петрова - Вокзальная аллея - Привокзальная аллея - Горная аллея - ул. Грина - ул. Новинки (10 этап) от точки врезки ПК0 в существующий газопровод обеспечен договором технического обслуживания к которому составлен настоящий Акт устанавливающий границы балансовой и эксплуатационной ответственности.</w:t>
      </w:r>
    </w:p>
    <w:p w:rsidR="009D41AE" w:rsidRPr="009A1E6C" w:rsidRDefault="009D41AE">
      <w:pPr>
        <w:spacing w:after="0" w:line="240" w:lineRule="auto"/>
        <w:jc w:val="center"/>
        <w:rPr>
          <w:rFonts w:ascii="Cambria" w:hAnsi="Cambria" w:cs="Times New Roman"/>
          <w:sz w:val="18"/>
          <w:szCs w:val="18"/>
        </w:rPr>
      </w:pPr>
    </w:p>
    <w:tbl>
      <w:tblPr>
        <w:tblW w:w="10585" w:type="dxa"/>
        <w:jc w:val="center"/>
        <w:tblLayout w:type="fixed"/>
        <w:tblLook w:val="04A0" w:firstRow="1" w:lastRow="0" w:firstColumn="1" w:lastColumn="0" w:noHBand="0" w:noVBand="1"/>
      </w:tblPr>
      <w:tblGrid>
        <w:gridCol w:w="10585"/>
      </w:tblGrid>
      <w:tr w:rsidR="009D41AE" w:rsidRPr="009A1E6C">
        <w:trPr>
          <w:trHeight w:val="1575"/>
          <w:jc w:val="center"/>
        </w:trPr>
        <w:tc>
          <w:tcPr>
            <w:tcW w:w="10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  <w:p w:rsidR="009D41AE" w:rsidRPr="009A1E6C" w:rsidRDefault="00A93FE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  <w:r w:rsidRPr="009A1E6C">
              <w:rPr>
                <w:rFonts w:ascii="Cambria" w:hAnsi="Cambria" w:cs="Times New Roman"/>
                <w:sz w:val="18"/>
                <w:szCs w:val="18"/>
              </w:rPr>
              <w:t>Схема 1</w:t>
            </w:r>
          </w:p>
          <w:p w:rsidR="009D41AE" w:rsidRPr="009A1E6C" w:rsidRDefault="00A93FE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 xml:space="preserve">Адрес: Ленинградская область, Всеволожский р-н, </w:t>
            </w:r>
            <w:proofErr w:type="spellStart"/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>г.п</w:t>
            </w:r>
            <w:proofErr w:type="spellEnd"/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 xml:space="preserve">. Токсово, квартал № 1, улицы: </w:t>
            </w:r>
            <w:proofErr w:type="spellStart"/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>Леншоссе</w:t>
            </w:r>
            <w:proofErr w:type="spellEnd"/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>, Дружбы, Северная аллея, Дорожная, Короткий переулок</w:t>
            </w: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</w:p>
          <w:p w:rsidR="009D41AE" w:rsidRPr="009A1E6C" w:rsidRDefault="00A93FE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  <w:r w:rsidRPr="009A1E6C">
              <w:rPr>
                <w:rFonts w:ascii="Cambria" w:hAnsi="Cambria"/>
                <w:noProof/>
                <w:sz w:val="18"/>
                <w:szCs w:val="18"/>
              </w:rPr>
              <w:lastRenderedPageBreak/>
              <mc:AlternateContent>
                <mc:Choice Requires="wps">
                  <w:drawing>
                    <wp:anchor distT="13335" distB="13335" distL="13970" distR="12700" simplePos="0" relativeHeight="17" behindDoc="0" locked="0" layoutInCell="1" allowOverlap="1">
                      <wp:simplePos x="0" y="0"/>
                      <wp:positionH relativeFrom="column">
                        <wp:posOffset>7740015</wp:posOffset>
                      </wp:positionH>
                      <wp:positionV relativeFrom="paragraph">
                        <wp:posOffset>2618105</wp:posOffset>
                      </wp:positionV>
                      <wp:extent cx="93345" cy="101600"/>
                      <wp:effectExtent l="13970" t="13335" r="12700" b="13335"/>
                      <wp:wrapNone/>
                      <wp:docPr id="1" name="Блок-схема: узел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3240" cy="10152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4F81BD"/>
                              </a:solidFill>
                              <a:ln>
                                <a:solidFill>
                                  <a:srgbClr val="3A5F8B"/>
                                </a:solidFill>
                                <a:round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400B6B9" id="_x0000_t120" coordsize="21600,21600" o:spt="120" path="m10800,qx,10800,10800,21600,21600,10800,10800,xe">
                      <v:path gradientshapeok="t" o:connecttype="custom" o:connectlocs="10800,0;3163,3163;0,10800;3163,18437;10800,21600;18437,18437;21600,10800;18437,3163" textboxrect="3163,3163,18437,18437"/>
                    </v:shapetype>
                    <v:shape id="Блок-схема: узел 17" o:spid="_x0000_s1026" type="#_x0000_t120" style="position:absolute;margin-left:609.45pt;margin-top:206.15pt;width:7.35pt;height:8pt;z-index:17;visibility:visible;mso-wrap-style:square;mso-wrap-distance-left:1.1pt;mso-wrap-distance-top:1.05pt;mso-wrap-distance-right:1pt;mso-wrap-distance-bottom:1.0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" fillcolor="#4f81bd" strokecolor="#3a5f8b" strokeweight="2pt"/>
                  </w:pict>
                </mc:Fallback>
              </mc:AlternateContent>
            </w:r>
            <w:r w:rsidRPr="009A1E6C">
              <w:rPr>
                <w:rFonts w:ascii="Cambria" w:hAnsi="Cambria"/>
                <w:noProof/>
                <w:sz w:val="18"/>
                <w:szCs w:val="18"/>
              </w:rPr>
              <w:drawing>
                <wp:inline distT="0" distB="0" distL="0" distR="0">
                  <wp:extent cx="3400425" cy="2933700"/>
                  <wp:effectExtent l="0" t="0" r="0" b="0"/>
                  <wp:docPr id="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0425" cy="2933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</w:p>
          <w:p w:rsidR="009D41AE" w:rsidRPr="009A1E6C" w:rsidRDefault="00A93FE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>Схема 2</w:t>
            </w:r>
          </w:p>
          <w:p w:rsidR="009D41AE" w:rsidRPr="009A1E6C" w:rsidRDefault="00A93FE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 xml:space="preserve">Адрес: Ленинградская область, Всеволожский р-н, </w:t>
            </w:r>
            <w:proofErr w:type="spellStart"/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>г.п</w:t>
            </w:r>
            <w:proofErr w:type="spellEnd"/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>. Токсово, ул. Дружбы, Северная аллея, ул. Дорожников, Ленинградское шоссе (газопровод-перемычка для газоснабжения 11 жилых домов)</w:t>
            </w: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</w:p>
          <w:p w:rsidR="009D41AE" w:rsidRPr="009A1E6C" w:rsidRDefault="00A93FEE">
            <w:pPr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  <w:r w:rsidRPr="009A1E6C">
              <w:rPr>
                <w:rFonts w:ascii="Cambria" w:hAnsi="Cambria"/>
                <w:noProof/>
                <w:sz w:val="18"/>
                <w:szCs w:val="18"/>
              </w:rPr>
              <mc:AlternateContent>
                <mc:Choice Requires="wps">
                  <w:drawing>
                    <wp:anchor distT="13335" distB="12700" distL="13335" distR="12700" simplePos="0" relativeHeight="18" behindDoc="0" locked="0" layoutInCell="1" allowOverlap="1">
                      <wp:simplePos x="0" y="0"/>
                      <wp:positionH relativeFrom="column">
                        <wp:posOffset>7740015</wp:posOffset>
                      </wp:positionH>
                      <wp:positionV relativeFrom="paragraph">
                        <wp:posOffset>1376680</wp:posOffset>
                      </wp:positionV>
                      <wp:extent cx="109855" cy="93345"/>
                      <wp:effectExtent l="13335" t="13335" r="12700" b="12700"/>
                      <wp:wrapNone/>
                      <wp:docPr id="3" name="Блок-схема: узел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800" cy="9324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4F81BD"/>
                              </a:solidFill>
                              <a:ln>
                                <a:solidFill>
                                  <a:srgbClr val="3A5F8B"/>
                                </a:solidFill>
                                <a:round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2785C5C" id="Блок-схема: узел 24" o:spid="_x0000_s1026" type="#_x0000_t120" style="position:absolute;margin-left:609.45pt;margin-top:108.4pt;width:8.65pt;height:7.35pt;z-index:18;visibility:visible;mso-wrap-style:square;mso-wrap-distance-left:1.05pt;mso-wrap-distance-top:1.05pt;mso-wrap-distance-right:1pt;mso-wrap-distance-bottom:1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" fillcolor="#4f81bd" strokecolor="#3a5f8b" strokeweight="2pt"/>
                  </w:pict>
                </mc:Fallback>
              </mc:AlternateContent>
            </w:r>
            <w:r w:rsidRPr="009A1E6C">
              <w:rPr>
                <w:rFonts w:ascii="Cambria" w:hAnsi="Cambria"/>
                <w:noProof/>
                <w:sz w:val="18"/>
                <w:szCs w:val="18"/>
              </w:rPr>
              <w:drawing>
                <wp:inline distT="0" distB="0" distL="0" distR="0">
                  <wp:extent cx="4556760" cy="2955925"/>
                  <wp:effectExtent l="0" t="0" r="0" b="0"/>
                  <wp:docPr id="4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6760" cy="2955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</w:p>
          <w:p w:rsidR="009D41AE" w:rsidRPr="009A1E6C" w:rsidRDefault="00A93FE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>Схема 3</w:t>
            </w:r>
          </w:p>
          <w:p w:rsidR="009D41AE" w:rsidRPr="009A1E6C" w:rsidRDefault="00A93FE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 xml:space="preserve">Адрес: Ленинградская область, Всеволожский р-н, </w:t>
            </w:r>
            <w:proofErr w:type="spellStart"/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>г.п</w:t>
            </w:r>
            <w:proofErr w:type="spellEnd"/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>. Токсово, пер. Школьный, ул. Школьная</w:t>
            </w: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</w:p>
          <w:p w:rsidR="009D41AE" w:rsidRPr="009A1E6C" w:rsidRDefault="00A93FE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  <w:r w:rsidRPr="009A1E6C">
              <w:rPr>
                <w:rFonts w:ascii="Cambria" w:hAnsi="Cambria"/>
                <w:noProof/>
                <w:sz w:val="18"/>
                <w:szCs w:val="18"/>
              </w:rPr>
              <w:lastRenderedPageBreak/>
              <w:drawing>
                <wp:inline distT="0" distB="0" distL="0" distR="0">
                  <wp:extent cx="5344795" cy="3641090"/>
                  <wp:effectExtent l="0" t="0" r="0" b="0"/>
                  <wp:docPr id="5" name="Изображение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Изображение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4795" cy="3641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</w:p>
          <w:p w:rsidR="009D41AE" w:rsidRPr="009A1E6C" w:rsidRDefault="00A93FE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>Схема 4</w:t>
            </w:r>
          </w:p>
          <w:p w:rsidR="009D41AE" w:rsidRPr="009A1E6C" w:rsidRDefault="00A93FE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 xml:space="preserve">Адрес: Ленинградская область, Всеволожский р-н, </w:t>
            </w:r>
            <w:proofErr w:type="spellStart"/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>г.п</w:t>
            </w:r>
            <w:proofErr w:type="spellEnd"/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 xml:space="preserve">. Токсово, пер. </w:t>
            </w:r>
            <w:proofErr w:type="spellStart"/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>Кавголовский</w:t>
            </w:r>
            <w:proofErr w:type="spellEnd"/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>, ул. Лесгафта</w:t>
            </w: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</w:p>
          <w:p w:rsidR="009D41AE" w:rsidRPr="009A1E6C" w:rsidRDefault="00A93FE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  <w:r w:rsidRPr="009A1E6C">
              <w:rPr>
                <w:rFonts w:ascii="Cambria" w:hAnsi="Cambria"/>
                <w:noProof/>
                <w:sz w:val="18"/>
                <w:szCs w:val="18"/>
              </w:rPr>
              <w:drawing>
                <wp:inline distT="0" distB="0" distL="0" distR="0">
                  <wp:extent cx="6840220" cy="2353945"/>
                  <wp:effectExtent l="0" t="0" r="0" b="0"/>
                  <wp:docPr id="6" name="Изображение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Изображение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40220" cy="2353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  <w:p w:rsidR="009D41AE" w:rsidRPr="009A1E6C" w:rsidRDefault="00A93FE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>Схема 5</w:t>
            </w:r>
          </w:p>
          <w:p w:rsidR="009D41AE" w:rsidRPr="009A1E6C" w:rsidRDefault="00A93FE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 xml:space="preserve">Адрес: Ленинградская область, Всеволожский р-н, </w:t>
            </w:r>
            <w:proofErr w:type="spellStart"/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>г.п</w:t>
            </w:r>
            <w:proofErr w:type="spellEnd"/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>. Токсово, ул. Привокзальная, д. №№ 12,14,16</w:t>
            </w: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</w:p>
          <w:p w:rsidR="009D41AE" w:rsidRPr="009A1E6C" w:rsidRDefault="00A93FE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  <w:r w:rsidRPr="009A1E6C">
              <w:rPr>
                <w:rFonts w:ascii="Cambria" w:hAnsi="Cambria"/>
                <w:noProof/>
                <w:sz w:val="18"/>
                <w:szCs w:val="18"/>
              </w:rPr>
              <w:drawing>
                <wp:inline distT="0" distB="0" distL="0" distR="0">
                  <wp:extent cx="5686425" cy="2057400"/>
                  <wp:effectExtent l="0" t="0" r="0" b="0"/>
                  <wp:docPr id="7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86425" cy="2057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</w:p>
          <w:p w:rsidR="009D41AE" w:rsidRPr="009A1E6C" w:rsidRDefault="00A93FE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>Схема 6</w:t>
            </w:r>
          </w:p>
          <w:p w:rsidR="009D41AE" w:rsidRPr="009A1E6C" w:rsidRDefault="00A93FE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 xml:space="preserve">Адрес: Ленинградская область, Всеволожский р-н, </w:t>
            </w:r>
            <w:proofErr w:type="spellStart"/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>г.п</w:t>
            </w:r>
            <w:proofErr w:type="spellEnd"/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 xml:space="preserve">. Токсово, ул. Санаторная – Туристов (от с/б </w:t>
            </w:r>
            <w:proofErr w:type="spellStart"/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>Кавголово</w:t>
            </w:r>
            <w:proofErr w:type="spellEnd"/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>), 3 этап</w:t>
            </w: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</w:p>
          <w:p w:rsidR="009D41AE" w:rsidRPr="009A1E6C" w:rsidRDefault="00A93FE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  <w:r w:rsidRPr="009A1E6C">
              <w:rPr>
                <w:rFonts w:ascii="Cambria" w:hAnsi="Cambria"/>
                <w:noProof/>
                <w:sz w:val="18"/>
                <w:szCs w:val="18"/>
              </w:rPr>
              <w:drawing>
                <wp:inline distT="0" distB="0" distL="0" distR="0">
                  <wp:extent cx="5151120" cy="3771900"/>
                  <wp:effectExtent l="0" t="0" r="0" b="0"/>
                  <wp:docPr id="8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51120" cy="3771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  <w:p w:rsidR="009D41AE" w:rsidRPr="009A1E6C" w:rsidRDefault="00A93FEE">
            <w:pPr>
              <w:tabs>
                <w:tab w:val="center" w:pos="5184"/>
                <w:tab w:val="left" w:pos="5973"/>
              </w:tabs>
              <w:spacing w:after="0" w:line="240" w:lineRule="auto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ab/>
              <w:t>Схема 7</w:t>
            </w:r>
          </w:p>
          <w:p w:rsidR="009D41AE" w:rsidRPr="009A1E6C" w:rsidRDefault="00A93FE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 xml:space="preserve">Адрес: Ленинградская область, Всеволожский р-н, </w:t>
            </w:r>
            <w:proofErr w:type="spellStart"/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>г.п</w:t>
            </w:r>
            <w:proofErr w:type="spellEnd"/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>. Токсово, по ул. Советов (от г/п Чайное озеро), 4этап</w:t>
            </w:r>
          </w:p>
          <w:p w:rsidR="009D41AE" w:rsidRPr="009A1E6C" w:rsidRDefault="00A93FE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  <w:r w:rsidRPr="009A1E6C">
              <w:rPr>
                <w:rFonts w:ascii="Cambria" w:hAnsi="Cambria"/>
                <w:noProof/>
                <w:sz w:val="18"/>
                <w:szCs w:val="18"/>
              </w:rPr>
              <w:drawing>
                <wp:inline distT="0" distB="0" distL="0" distR="0">
                  <wp:extent cx="2689860" cy="3200400"/>
                  <wp:effectExtent l="0" t="0" r="0" b="0"/>
                  <wp:docPr id="9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Рисунок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9860" cy="3200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</w:p>
          <w:p w:rsidR="009D41AE" w:rsidRPr="009A1E6C" w:rsidRDefault="00A93FE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>Схема 8</w:t>
            </w:r>
          </w:p>
          <w:p w:rsidR="009D41AE" w:rsidRPr="009A1E6C" w:rsidRDefault="00A93FE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 xml:space="preserve">Адрес: Ленинградская область, Всеволожский р-н, </w:t>
            </w:r>
            <w:proofErr w:type="spellStart"/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>г.п</w:t>
            </w:r>
            <w:proofErr w:type="spellEnd"/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>. Токсово, по ул. Южная – Глухая – Инженерная – Дачная, 5 этап</w:t>
            </w: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</w:p>
          <w:p w:rsidR="009D41AE" w:rsidRPr="009A1E6C" w:rsidRDefault="00A93FE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  <w:r w:rsidRPr="009A1E6C">
              <w:rPr>
                <w:rFonts w:ascii="Cambria" w:hAnsi="Cambria"/>
                <w:noProof/>
                <w:sz w:val="18"/>
                <w:szCs w:val="18"/>
              </w:rPr>
              <w:lastRenderedPageBreak/>
              <w:drawing>
                <wp:inline distT="0" distB="0" distL="0" distR="0">
                  <wp:extent cx="3055620" cy="3474720"/>
                  <wp:effectExtent l="0" t="0" r="0" b="0"/>
                  <wp:docPr id="10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5620" cy="3474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  <w:p w:rsidR="009D41AE" w:rsidRPr="009A1E6C" w:rsidRDefault="00A93FE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>Схема 9</w:t>
            </w:r>
          </w:p>
          <w:p w:rsidR="009D41AE" w:rsidRPr="009A1E6C" w:rsidRDefault="00A93FE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 xml:space="preserve">Адрес: Ленинградская область, Всеволожский р-н, </w:t>
            </w:r>
            <w:proofErr w:type="spellStart"/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>г.п</w:t>
            </w:r>
            <w:proofErr w:type="spellEnd"/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>. Токсово, по ул. Орловская – Луговая – Нижняя Луговая –</w:t>
            </w:r>
            <w:proofErr w:type="spellStart"/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>Леншоссе</w:t>
            </w:r>
            <w:proofErr w:type="spellEnd"/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 xml:space="preserve"> – Песочная, 7 этап</w:t>
            </w: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</w:p>
          <w:p w:rsidR="009D41AE" w:rsidRPr="009A1E6C" w:rsidRDefault="00A93FE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  <w:r w:rsidRPr="009A1E6C">
              <w:rPr>
                <w:rFonts w:ascii="Cambria" w:hAnsi="Cambria"/>
                <w:noProof/>
                <w:sz w:val="18"/>
                <w:szCs w:val="18"/>
              </w:rPr>
              <w:drawing>
                <wp:inline distT="0" distB="0" distL="0" distR="0">
                  <wp:extent cx="2346960" cy="4000500"/>
                  <wp:effectExtent l="0" t="0" r="0" b="0"/>
                  <wp:docPr id="11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Рисунок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6960" cy="400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</w:p>
          <w:p w:rsidR="009D41AE" w:rsidRPr="009A1E6C" w:rsidRDefault="00A93FE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>Схема 10</w:t>
            </w:r>
          </w:p>
          <w:p w:rsidR="009D41AE" w:rsidRPr="009A1E6C" w:rsidRDefault="00A93FE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 xml:space="preserve">Адрес: Ленинградская область, Всеволожский р-н, </w:t>
            </w:r>
            <w:proofErr w:type="spellStart"/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>г.п</w:t>
            </w:r>
            <w:proofErr w:type="spellEnd"/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>. Токсово, по ул. Озерная –Гоголя, Короленко, Береговая, Островная, Советов, 8 этап</w:t>
            </w: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</w:p>
          <w:p w:rsidR="009D41AE" w:rsidRPr="009A1E6C" w:rsidRDefault="00A93FE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  <w:r w:rsidRPr="009A1E6C">
              <w:rPr>
                <w:rFonts w:ascii="Cambria" w:hAnsi="Cambria"/>
                <w:noProof/>
                <w:sz w:val="18"/>
                <w:szCs w:val="18"/>
              </w:rPr>
              <w:lastRenderedPageBreak/>
              <w:drawing>
                <wp:inline distT="0" distB="0" distL="0" distR="0">
                  <wp:extent cx="2948940" cy="3840480"/>
                  <wp:effectExtent l="0" t="0" r="0" b="0"/>
                  <wp:docPr id="12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8940" cy="3840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  <w:p w:rsidR="009D41AE" w:rsidRPr="009A1E6C" w:rsidRDefault="00A93FE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>Схема 11</w:t>
            </w:r>
          </w:p>
          <w:p w:rsidR="009D41AE" w:rsidRPr="009A1E6C" w:rsidRDefault="00A93FE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 xml:space="preserve">Адрес: Ленинградская область, Всеволожский р-н, </w:t>
            </w:r>
            <w:proofErr w:type="spellStart"/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>г.п</w:t>
            </w:r>
            <w:proofErr w:type="spellEnd"/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>. Токсово, по ул. Озерная –Гоголя, Советов, Короленко, Швейников 9 этап</w:t>
            </w: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</w:p>
          <w:p w:rsidR="009D41AE" w:rsidRPr="009A1E6C" w:rsidRDefault="00A93FE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  <w:r w:rsidRPr="009A1E6C">
              <w:rPr>
                <w:rFonts w:ascii="Cambria" w:hAnsi="Cambria"/>
                <w:noProof/>
                <w:sz w:val="18"/>
                <w:szCs w:val="18"/>
              </w:rPr>
              <w:drawing>
                <wp:inline distT="0" distB="0" distL="0" distR="0">
                  <wp:extent cx="2613660" cy="3406140"/>
                  <wp:effectExtent l="0" t="0" r="0" b="0"/>
                  <wp:docPr id="13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Рисунок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3660" cy="3406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</w:p>
          <w:p w:rsidR="009D41AE" w:rsidRPr="009A1E6C" w:rsidRDefault="00A93FE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>Схема 12</w:t>
            </w:r>
          </w:p>
          <w:p w:rsidR="009D41AE" w:rsidRPr="009A1E6C" w:rsidRDefault="00A93FE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 xml:space="preserve">Адрес: Ленинградская область, Всеволожский р-н, </w:t>
            </w:r>
            <w:proofErr w:type="spellStart"/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>г.п</w:t>
            </w:r>
            <w:proofErr w:type="spellEnd"/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>. Токсово, по ул. Дорожников – ул. Разъезжая, ул. Дмитриева, ул. Петрова, Вокзальная аллея, Привокзальная аллея, ул. Горная аллея, ул. Грина, ул. Новинки, 10 этап</w:t>
            </w: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</w:p>
          <w:p w:rsidR="009D41AE" w:rsidRPr="009A1E6C" w:rsidRDefault="00A93FE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  <w:r w:rsidRPr="009A1E6C">
              <w:rPr>
                <w:rFonts w:ascii="Cambria" w:hAnsi="Cambria"/>
                <w:noProof/>
                <w:sz w:val="18"/>
                <w:szCs w:val="18"/>
              </w:rPr>
              <w:lastRenderedPageBreak/>
              <w:drawing>
                <wp:inline distT="0" distB="0" distL="0" distR="0">
                  <wp:extent cx="3977640" cy="3680460"/>
                  <wp:effectExtent l="0" t="0" r="0" b="0"/>
                  <wp:docPr id="14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Рисунок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7640" cy="3680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</w:p>
          <w:p w:rsidR="009D41AE" w:rsidRPr="009A1E6C" w:rsidRDefault="00A93FE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>Схема 13</w:t>
            </w:r>
          </w:p>
          <w:p w:rsidR="009D41AE" w:rsidRPr="009A1E6C" w:rsidRDefault="00A93FE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  <w:r w:rsidRPr="009A1E6C">
              <w:rPr>
                <w:rFonts w:ascii="Cambria" w:hAnsi="Cambria" w:cs="Times New Roman"/>
                <w:sz w:val="18"/>
                <w:szCs w:val="18"/>
              </w:rPr>
              <w:t xml:space="preserve">Адрес: Ленинградская область, Всеволожский р-н, </w:t>
            </w:r>
            <w:proofErr w:type="spellStart"/>
            <w:r w:rsidRPr="009A1E6C">
              <w:rPr>
                <w:rFonts w:ascii="Cambria" w:hAnsi="Cambria" w:cs="Times New Roman"/>
                <w:sz w:val="18"/>
                <w:szCs w:val="18"/>
              </w:rPr>
              <w:t>г.п</w:t>
            </w:r>
            <w:proofErr w:type="spellEnd"/>
            <w:r w:rsidRPr="009A1E6C">
              <w:rPr>
                <w:rFonts w:ascii="Cambria" w:hAnsi="Cambria" w:cs="Times New Roman"/>
                <w:sz w:val="18"/>
                <w:szCs w:val="18"/>
              </w:rPr>
              <w:t>. Токсово и п. Новое Токсово, ул. Озерная – ул. Речная – ул. Советская – ул. Сосновая – ул. Пограничников – ул. Лесная – ул. Комендантская гора (6 этап)</w:t>
            </w: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  <w:p w:rsidR="009D41AE" w:rsidRPr="009A1E6C" w:rsidRDefault="00A93FE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  <w:r w:rsidRPr="009A1E6C">
              <w:rPr>
                <w:rFonts w:ascii="Cambria" w:hAnsi="Cambria"/>
                <w:noProof/>
                <w:sz w:val="18"/>
                <w:szCs w:val="18"/>
              </w:rPr>
              <w:drawing>
                <wp:inline distT="0" distB="0" distL="0" distR="0">
                  <wp:extent cx="5646420" cy="3223260"/>
                  <wp:effectExtent l="0" t="0" r="0" b="0"/>
                  <wp:docPr id="15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Рисунок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46420" cy="3223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</w:p>
          <w:p w:rsidR="009D41AE" w:rsidRPr="009A1E6C" w:rsidRDefault="00A93FE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>Схема 14</w:t>
            </w:r>
          </w:p>
          <w:p w:rsidR="009D41AE" w:rsidRPr="009A1E6C" w:rsidRDefault="00A93FE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 xml:space="preserve">Адрес: 188664, Ленинградская </w:t>
            </w:r>
            <w:proofErr w:type="spellStart"/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>обл</w:t>
            </w:r>
            <w:proofErr w:type="spellEnd"/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 xml:space="preserve">, Всеволожский р-н, </w:t>
            </w:r>
            <w:proofErr w:type="spellStart"/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>г.п</w:t>
            </w:r>
            <w:proofErr w:type="spellEnd"/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>. Токсово, п. Новое Токсово, ул. Дорожников - ул. Гагарина - ул. Светлая - ул. Боровая - ул. Кольцевая - Железная Дорога – Лесхоз (1 этап)</w:t>
            </w: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</w:p>
          <w:p w:rsidR="009D41AE" w:rsidRPr="009A1E6C" w:rsidRDefault="00A93FE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  <w:r w:rsidRPr="009A1E6C">
              <w:rPr>
                <w:rFonts w:ascii="Cambria" w:hAnsi="Cambria"/>
                <w:noProof/>
                <w:sz w:val="18"/>
                <w:szCs w:val="18"/>
              </w:rPr>
              <w:lastRenderedPageBreak/>
              <w:drawing>
                <wp:inline distT="0" distB="0" distL="0" distR="0">
                  <wp:extent cx="5600700" cy="2514600"/>
                  <wp:effectExtent l="0" t="0" r="0" b="0"/>
                  <wp:docPr id="16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Рисунок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0700" cy="2514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  <w:p w:rsidR="009D41AE" w:rsidRPr="009A1E6C" w:rsidRDefault="00A93FE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>Схема 15</w:t>
            </w:r>
          </w:p>
          <w:p w:rsidR="009D41AE" w:rsidRPr="009A1E6C" w:rsidRDefault="00A93FE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  <w:lang w:eastAsia="en-US"/>
              </w:rPr>
            </w:pPr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 xml:space="preserve">Адрес: 188664, Ленинградская </w:t>
            </w:r>
            <w:proofErr w:type="spellStart"/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>обл</w:t>
            </w:r>
            <w:proofErr w:type="spellEnd"/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 xml:space="preserve">, Всеволожский р-н, </w:t>
            </w:r>
            <w:proofErr w:type="spellStart"/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>г.п</w:t>
            </w:r>
            <w:proofErr w:type="spellEnd"/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 xml:space="preserve">. Токсово, п. Новое Токсово, от ул. Советов ВИФК) до ул. </w:t>
            </w:r>
            <w:proofErr w:type="gramStart"/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>Парковая  (</w:t>
            </w:r>
            <w:proofErr w:type="gramEnd"/>
            <w:r w:rsidRPr="009A1E6C">
              <w:rPr>
                <w:rFonts w:ascii="Cambria" w:hAnsi="Cambria" w:cs="Times New Roman"/>
                <w:sz w:val="18"/>
                <w:szCs w:val="18"/>
                <w:lang w:eastAsia="en-US"/>
              </w:rPr>
              <w:t>2 этап)</w:t>
            </w:r>
          </w:p>
          <w:p w:rsidR="009D41AE" w:rsidRPr="009A1E6C" w:rsidRDefault="00A93FE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  <w:r w:rsidRPr="009A1E6C">
              <w:rPr>
                <w:rFonts w:ascii="Cambria" w:hAnsi="Cambria"/>
                <w:noProof/>
                <w:sz w:val="18"/>
                <w:szCs w:val="18"/>
              </w:rPr>
              <w:drawing>
                <wp:inline distT="0" distB="0" distL="0" distR="0">
                  <wp:extent cx="3070860" cy="3070860"/>
                  <wp:effectExtent l="0" t="0" r="0" b="0"/>
                  <wp:docPr id="17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0860" cy="3070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</w:tc>
      </w:tr>
    </w:tbl>
    <w:p w:rsidR="009D41AE" w:rsidRPr="009A1E6C" w:rsidRDefault="00A93FEE">
      <w:pPr>
        <w:spacing w:after="0" w:line="240" w:lineRule="auto"/>
        <w:jc w:val="center"/>
        <w:rPr>
          <w:rFonts w:ascii="Cambria" w:hAnsi="Cambria" w:cs="Times New Roman"/>
          <w:sz w:val="18"/>
          <w:szCs w:val="18"/>
        </w:rPr>
      </w:pPr>
      <w:r w:rsidRPr="009A1E6C">
        <w:rPr>
          <w:rFonts w:ascii="Cambria" w:hAnsi="Cambria" w:cs="Times New Roman"/>
          <w:sz w:val="18"/>
          <w:szCs w:val="18"/>
        </w:rPr>
        <w:lastRenderedPageBreak/>
        <w:t>схема газопровода (с указанием границы разделения эксплуатационной и балансовой ответственности)</w:t>
      </w:r>
    </w:p>
    <w:p w:rsidR="009D41AE" w:rsidRPr="009A1E6C" w:rsidRDefault="00A93FEE">
      <w:pPr>
        <w:tabs>
          <w:tab w:val="left" w:pos="420"/>
        </w:tabs>
        <w:spacing w:after="0" w:line="240" w:lineRule="auto"/>
        <w:rPr>
          <w:rFonts w:ascii="Cambria" w:hAnsi="Cambria" w:cs="Times New Roman"/>
          <w:sz w:val="18"/>
          <w:szCs w:val="18"/>
        </w:rPr>
      </w:pPr>
      <w:r w:rsidRPr="009A1E6C">
        <w:rPr>
          <w:rFonts w:ascii="Cambria" w:hAnsi="Cambria" w:cs="Times New Roman"/>
          <w:noProof/>
          <w:sz w:val="18"/>
          <w:szCs w:val="18"/>
        </w:rPr>
        <mc:AlternateContent>
          <mc:Choice Requires="wps">
            <w:drawing>
              <wp:anchor distT="5080" distB="5080" distL="5080" distR="5080" simplePos="0" relativeHeight="19" behindDoc="0" locked="0" layoutInCell="1" allowOverlap="1">
                <wp:simplePos x="0" y="0"/>
                <wp:positionH relativeFrom="column">
                  <wp:posOffset>-1905</wp:posOffset>
                </wp:positionH>
                <wp:positionV relativeFrom="paragraph">
                  <wp:posOffset>76200</wp:posOffset>
                </wp:positionV>
                <wp:extent cx="635" cy="342265"/>
                <wp:effectExtent l="5080" t="5080" r="5080" b="5080"/>
                <wp:wrapNone/>
                <wp:docPr id="18" name="Прямая соединительная линия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20" cy="342360"/>
                        </a:xfrm>
                        <a:prstGeom prst="line">
                          <a:avLst/>
                        </a:prstGeom>
                        <a:ln w="9525">
                          <a:solidFill>
                            <a:srgbClr val="4A7EBB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90F506" id="Прямая соединительная линия 93" o:spid="_x0000_s1026" style="position:absolute;flip:y;z-index:19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" from="-.15pt,6pt" to="-.1pt,3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" strokecolor="#4a7ebb"/>
            </w:pict>
          </mc:Fallback>
        </mc:AlternateContent>
      </w:r>
      <w:r w:rsidRPr="009A1E6C">
        <w:rPr>
          <w:rFonts w:ascii="Cambria" w:hAnsi="Cambria" w:cs="Times New Roman"/>
          <w:noProof/>
          <w:sz w:val="18"/>
          <w:szCs w:val="18"/>
        </w:rPr>
        <mc:AlternateContent>
          <mc:Choice Requires="wps">
            <w:drawing>
              <wp:anchor distT="5080" distB="5080" distL="5080" distR="5080" simplePos="0" relativeHeight="20" behindDoc="0" locked="0" layoutInCell="1" allowOverlap="1">
                <wp:simplePos x="0" y="0"/>
                <wp:positionH relativeFrom="column">
                  <wp:posOffset>445770</wp:posOffset>
                </wp:positionH>
                <wp:positionV relativeFrom="paragraph">
                  <wp:posOffset>74295</wp:posOffset>
                </wp:positionV>
                <wp:extent cx="15240" cy="342265"/>
                <wp:effectExtent l="5080" t="5080" r="5080" b="5080"/>
                <wp:wrapNone/>
                <wp:docPr id="19" name="Прямая соединительная линия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120" cy="342360"/>
                        </a:xfrm>
                        <a:prstGeom prst="line">
                          <a:avLst/>
                        </a:prstGeom>
                        <a:ln w="9525">
                          <a:solidFill>
                            <a:srgbClr val="4A7EBB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30FB52" id="Прямая соединительная линия 92" o:spid="_x0000_s1026" style="position:absolute;z-index:20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" from="35.1pt,5.85pt" to="36.3pt,3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" strokecolor="#4a7ebb"/>
            </w:pict>
          </mc:Fallback>
        </mc:AlternateContent>
      </w:r>
      <w:r w:rsidRPr="009A1E6C">
        <w:rPr>
          <w:rFonts w:ascii="Cambria" w:hAnsi="Cambria" w:cs="Times New Roman"/>
          <w:noProof/>
          <w:sz w:val="18"/>
          <w:szCs w:val="18"/>
        </w:rPr>
        <mc:AlternateContent>
          <mc:Choice Requires="wps">
            <w:drawing>
              <wp:anchor distT="44450" distB="43815" distL="635" distR="5080" simplePos="0" relativeHeight="21" behindDoc="0" locked="0" layoutInCell="1" allowOverlap="1">
                <wp:simplePos x="0" y="0"/>
                <wp:positionH relativeFrom="column">
                  <wp:posOffset>244475</wp:posOffset>
                </wp:positionH>
                <wp:positionV relativeFrom="paragraph">
                  <wp:posOffset>74930</wp:posOffset>
                </wp:positionV>
                <wp:extent cx="204470" cy="635"/>
                <wp:effectExtent l="635" t="44450" r="5080" b="43815"/>
                <wp:wrapNone/>
                <wp:docPr id="20" name="Прямая со стрелкой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4480" cy="7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4A7EBB"/>
                          </a:solidFill>
                          <a:round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4D9A1CC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94" o:spid="_x0000_s1026" type="#_x0000_t32" style="position:absolute;margin-left:19.25pt;margin-top:5.9pt;width:16.1pt;height:.05pt;flip:x;z-index:21;visibility:visible;mso-wrap-style:square;mso-wrap-distance-left:.05pt;mso-wrap-distance-top:3.5pt;mso-wrap-distance-right:.4pt;mso-wrap-distance-bottom:3.45pt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" strokecolor="#4a7ebb">
                <v:stroke endarrow="open"/>
              </v:shape>
            </w:pict>
          </mc:Fallback>
        </mc:AlternateContent>
      </w:r>
      <w:r w:rsidRPr="009A1E6C">
        <w:rPr>
          <w:rFonts w:ascii="Cambria" w:hAnsi="Cambria" w:cs="Times New Roman"/>
          <w:noProof/>
          <w:sz w:val="18"/>
          <w:szCs w:val="18"/>
        </w:rPr>
        <mc:AlternateContent>
          <mc:Choice Requires="wps">
            <w:drawing>
              <wp:anchor distT="44450" distB="43815" distL="5715" distR="0" simplePos="0" relativeHeight="22" behindDoc="0" locked="0" layoutInCell="1" allowOverlap="1">
                <wp:simplePos x="0" y="0"/>
                <wp:positionH relativeFrom="column">
                  <wp:posOffset>-1905</wp:posOffset>
                </wp:positionH>
                <wp:positionV relativeFrom="paragraph">
                  <wp:posOffset>75565</wp:posOffset>
                </wp:positionV>
                <wp:extent cx="197485" cy="635"/>
                <wp:effectExtent l="5715" t="44450" r="0" b="43815"/>
                <wp:wrapNone/>
                <wp:docPr id="21" name="Прямая со стрелкой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640" cy="7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4A7EBB"/>
                          </a:solidFill>
                          <a:round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4E0232B" id="Прямая со стрелкой 95" o:spid="_x0000_s1026" type="#_x0000_t32" style="position:absolute;margin-left:-.15pt;margin-top:5.95pt;width:15.55pt;height:.05pt;z-index:22;visibility:visible;mso-wrap-style:square;mso-wrap-distance-left:.45pt;mso-wrap-distance-top:3.5pt;mso-wrap-distance-right:0;mso-wrap-distance-bottom:3.45pt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" strokecolor="#4a7ebb">
                <v:stroke endarrow="open"/>
              </v:shape>
            </w:pict>
          </mc:Fallback>
        </mc:AlternateContent>
      </w:r>
    </w:p>
    <w:p w:rsidR="009D41AE" w:rsidRPr="009A1E6C" w:rsidRDefault="00A93FEE">
      <w:pPr>
        <w:tabs>
          <w:tab w:val="left" w:pos="420"/>
        </w:tabs>
        <w:spacing w:after="0" w:line="240" w:lineRule="auto"/>
        <w:rPr>
          <w:rFonts w:ascii="Cambria" w:hAnsi="Cambria" w:cs="Times New Roman"/>
          <w:sz w:val="18"/>
          <w:szCs w:val="18"/>
        </w:rPr>
      </w:pPr>
      <w:r w:rsidRPr="009A1E6C">
        <w:rPr>
          <w:rFonts w:ascii="Cambria" w:hAnsi="Cambria" w:cs="Times New Roman"/>
          <w:sz w:val="18"/>
          <w:szCs w:val="18"/>
        </w:rPr>
        <w:tab/>
        <w:t xml:space="preserve">             -   Газопровод Заказчика обслуживается Исполнителем по договору </w:t>
      </w:r>
    </w:p>
    <w:p w:rsidR="009D41AE" w:rsidRPr="009A1E6C" w:rsidRDefault="00A93FEE">
      <w:pPr>
        <w:tabs>
          <w:tab w:val="left" w:pos="420"/>
        </w:tabs>
        <w:spacing w:after="0" w:line="240" w:lineRule="auto"/>
        <w:rPr>
          <w:rFonts w:ascii="Cambria" w:hAnsi="Cambria" w:cs="Times New Roman"/>
          <w:sz w:val="18"/>
          <w:szCs w:val="18"/>
        </w:rPr>
      </w:pPr>
      <w:r w:rsidRPr="009A1E6C">
        <w:rPr>
          <w:rFonts w:ascii="Cambria" w:hAnsi="Cambria" w:cs="Times New Roman"/>
          <w:noProof/>
          <w:sz w:val="18"/>
          <w:szCs w:val="18"/>
        </w:rPr>
        <mc:AlternateContent>
          <mc:Choice Requires="wps">
            <w:drawing>
              <wp:anchor distT="44450" distB="43815" distL="5715" distR="0" simplePos="0" relativeHeight="23" behindDoc="0" locked="0" layoutInCell="1" allowOverlap="1">
                <wp:simplePos x="0" y="0"/>
                <wp:positionH relativeFrom="column">
                  <wp:posOffset>-1905</wp:posOffset>
                </wp:positionH>
                <wp:positionV relativeFrom="paragraph">
                  <wp:posOffset>67310</wp:posOffset>
                </wp:positionV>
                <wp:extent cx="197485" cy="635"/>
                <wp:effectExtent l="5715" t="44450" r="0" b="43815"/>
                <wp:wrapNone/>
                <wp:docPr id="22" name="Прямая со стрелкой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640" cy="7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4A7EBB"/>
                          </a:solidFill>
                          <a:round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F377530" id="Прямая со стрелкой 97" o:spid="_x0000_s1026" type="#_x0000_t32" style="position:absolute;margin-left:-.15pt;margin-top:5.3pt;width:15.55pt;height:.05pt;z-index:23;visibility:visible;mso-wrap-style:square;mso-wrap-distance-left:.45pt;mso-wrap-distance-top:3.5pt;mso-wrap-distance-right:0;mso-wrap-distance-bottom:3.45pt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" strokecolor="#4a7ebb">
                <v:stroke endarrow="open"/>
              </v:shape>
            </w:pict>
          </mc:Fallback>
        </mc:AlternateContent>
      </w:r>
      <w:r w:rsidRPr="009A1E6C">
        <w:rPr>
          <w:rFonts w:ascii="Cambria" w:hAnsi="Cambria" w:cs="Times New Roman"/>
          <w:noProof/>
          <w:sz w:val="18"/>
          <w:szCs w:val="18"/>
        </w:rPr>
        <mc:AlternateContent>
          <mc:Choice Requires="wps">
            <w:drawing>
              <wp:anchor distT="44450" distB="43815" distL="635" distR="5080" simplePos="0" relativeHeight="24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56515</wp:posOffset>
                </wp:positionV>
                <wp:extent cx="237490" cy="635"/>
                <wp:effectExtent l="635" t="44450" r="5080" b="43815"/>
                <wp:wrapNone/>
                <wp:docPr id="23" name="Прямая со стрелкой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7600" cy="7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4A7EBB"/>
                          </a:solidFill>
                          <a:round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293EA6C" id="Прямая со стрелкой 96" o:spid="_x0000_s1026" type="#_x0000_t32" style="position:absolute;margin-left:18pt;margin-top:4.45pt;width:18.7pt;height:.05pt;flip:x;z-index:24;visibility:visible;mso-wrap-style:square;mso-wrap-distance-left:.05pt;mso-wrap-distance-top:3.5pt;mso-wrap-distance-right:.4pt;mso-wrap-distance-bottom:3.45pt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" strokecolor="#4a7ebb">
                <v:stroke endarrow="open"/>
              </v:shape>
            </w:pict>
          </mc:Fallback>
        </mc:AlternateContent>
      </w:r>
    </w:p>
    <w:p w:rsidR="009D41AE" w:rsidRPr="009A1E6C" w:rsidRDefault="00A93FEE">
      <w:pPr>
        <w:tabs>
          <w:tab w:val="left" w:pos="420"/>
        </w:tabs>
        <w:spacing w:after="0" w:line="240" w:lineRule="auto"/>
        <w:rPr>
          <w:rFonts w:ascii="Cambria" w:hAnsi="Cambria" w:cs="Times New Roman"/>
          <w:sz w:val="18"/>
          <w:szCs w:val="18"/>
        </w:rPr>
      </w:pPr>
      <w:r w:rsidRPr="009A1E6C">
        <w:rPr>
          <w:rFonts w:ascii="Cambria" w:hAnsi="Cambria" w:cs="Times New Roman"/>
          <w:sz w:val="18"/>
          <w:szCs w:val="18"/>
        </w:rPr>
        <w:tab/>
      </w:r>
      <w:r w:rsidRPr="009A1E6C">
        <w:rPr>
          <w:rFonts w:ascii="Cambria" w:hAnsi="Cambria"/>
          <w:noProof/>
          <w:sz w:val="18"/>
          <w:szCs w:val="18"/>
        </w:rPr>
        <mc:AlternateContent>
          <mc:Choice Requires="wps">
            <w:drawing>
              <wp:anchor distT="13335" distB="13335" distL="13335" distR="12700" simplePos="0" relativeHeight="25" behindDoc="0" locked="0" layoutInCell="1" allowOverlap="1">
                <wp:simplePos x="0" y="0"/>
                <wp:positionH relativeFrom="column">
                  <wp:posOffset>371475</wp:posOffset>
                </wp:positionH>
                <wp:positionV relativeFrom="paragraph">
                  <wp:posOffset>46990</wp:posOffset>
                </wp:positionV>
                <wp:extent cx="94615" cy="87630"/>
                <wp:effectExtent l="13335" t="13335" r="12700" b="13335"/>
                <wp:wrapNone/>
                <wp:docPr id="24" name="Блок-схема: узел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680" cy="87480"/>
                        </a:xfrm>
                        <a:prstGeom prst="flowChartConnector">
                          <a:avLst/>
                        </a:prstGeom>
                        <a:solidFill>
                          <a:srgbClr val="4F81BD"/>
                        </a:solidFill>
                        <a:ln w="25400">
                          <a:solidFill>
                            <a:srgbClr val="3A5F8B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EAF184A" id="Блок-схема: узел 98" o:spid="_x0000_s1026" type="#_x0000_t120" style="position:absolute;margin-left:29.25pt;margin-top:3.7pt;width:7.45pt;height:6.9pt;z-index:25;visibility:visible;mso-wrap-style:square;mso-wrap-distance-left:1.05pt;mso-wrap-distance-top:1.05pt;mso-wrap-distance-right:1pt;mso-wrap-distance-bottom:1.0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" fillcolor="#4f81bd" strokecolor="#3a5f8b" strokeweight="2pt"/>
            </w:pict>
          </mc:Fallback>
        </mc:AlternateContent>
      </w:r>
      <w:r w:rsidRPr="009A1E6C">
        <w:rPr>
          <w:rFonts w:ascii="Cambria" w:hAnsi="Cambria" w:cs="Times New Roman"/>
          <w:sz w:val="18"/>
          <w:szCs w:val="18"/>
        </w:rPr>
        <w:t xml:space="preserve">             - Точка врезки газопровода Заказчика</w:t>
      </w:r>
    </w:p>
    <w:p w:rsidR="009D41AE" w:rsidRPr="009A1E6C" w:rsidRDefault="009D41AE">
      <w:pPr>
        <w:tabs>
          <w:tab w:val="left" w:pos="420"/>
        </w:tabs>
        <w:spacing w:after="0" w:line="240" w:lineRule="auto"/>
        <w:rPr>
          <w:rFonts w:ascii="Cambria" w:hAnsi="Cambria" w:cs="Times New Roman"/>
          <w:sz w:val="18"/>
          <w:szCs w:val="18"/>
        </w:rPr>
      </w:pPr>
    </w:p>
    <w:tbl>
      <w:tblPr>
        <w:tblW w:w="108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386"/>
        <w:gridCol w:w="5495"/>
      </w:tblGrid>
      <w:tr w:rsidR="009D41AE" w:rsidRPr="009A1E6C">
        <w:tc>
          <w:tcPr>
            <w:tcW w:w="5386" w:type="dxa"/>
          </w:tcPr>
          <w:p w:rsidR="009D41AE" w:rsidRPr="009A1E6C" w:rsidRDefault="00A93FE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shd w:val="clear" w:color="auto" w:fill="FFFFFF"/>
              </w:rPr>
            </w:pPr>
            <w:r w:rsidRPr="009A1E6C">
              <w:rPr>
                <w:rFonts w:ascii="Cambria" w:eastAsia="Times New Roman" w:hAnsi="Cambria" w:cs="Times New Roman"/>
                <w:b/>
                <w:sz w:val="18"/>
                <w:szCs w:val="18"/>
                <w:shd w:val="clear" w:color="auto" w:fill="FFFFFF"/>
                <w:lang w:eastAsia="en-US"/>
              </w:rPr>
              <w:t>ЗАКАЗЧИК</w:t>
            </w:r>
          </w:p>
          <w:p w:rsidR="009D41AE" w:rsidRPr="009A1E6C" w:rsidRDefault="00A93FE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shd w:val="clear" w:color="auto" w:fill="FFFFFF"/>
              </w:rPr>
            </w:pPr>
            <w:r w:rsidRPr="009A1E6C">
              <w:rPr>
                <w:rFonts w:ascii="Cambria" w:eastAsia="Times New Roman" w:hAnsi="Cambria" w:cs="Times New Roman"/>
                <w:b/>
                <w:sz w:val="18"/>
                <w:szCs w:val="18"/>
                <w:shd w:val="clear" w:color="auto" w:fill="FFFFFF"/>
                <w:lang w:eastAsia="en-US"/>
              </w:rPr>
              <w:t xml:space="preserve">Администрация муниципального образования </w:t>
            </w:r>
            <w:r w:rsidR="00B90EE1" w:rsidRPr="009A1E6C">
              <w:rPr>
                <w:rFonts w:ascii="Cambria" w:eastAsia="Times New Roman" w:hAnsi="Cambria" w:cs="Times New Roman"/>
                <w:b/>
                <w:sz w:val="18"/>
                <w:szCs w:val="18"/>
                <w:shd w:val="clear" w:color="auto" w:fill="FFFFFF"/>
                <w:lang w:eastAsia="en-US"/>
              </w:rPr>
              <w:t>«</w:t>
            </w:r>
            <w:r w:rsidRPr="009A1E6C">
              <w:rPr>
                <w:rFonts w:ascii="Cambria" w:eastAsia="Times New Roman" w:hAnsi="Cambria" w:cs="Times New Roman"/>
                <w:b/>
                <w:sz w:val="18"/>
                <w:szCs w:val="18"/>
                <w:shd w:val="clear" w:color="auto" w:fill="FFFFFF"/>
                <w:lang w:eastAsia="en-US"/>
              </w:rPr>
              <w:t>Токсовское городское поселение</w:t>
            </w:r>
            <w:r w:rsidR="00B90EE1" w:rsidRPr="009A1E6C">
              <w:rPr>
                <w:rFonts w:ascii="Cambria" w:eastAsia="Times New Roman" w:hAnsi="Cambria" w:cs="Times New Roman"/>
                <w:b/>
                <w:sz w:val="18"/>
                <w:szCs w:val="18"/>
                <w:shd w:val="clear" w:color="auto" w:fill="FFFFFF"/>
                <w:lang w:eastAsia="en-US"/>
              </w:rPr>
              <w:t>»</w:t>
            </w:r>
            <w:r w:rsidRPr="009A1E6C">
              <w:rPr>
                <w:rFonts w:ascii="Cambria" w:eastAsia="Times New Roman" w:hAnsi="Cambria" w:cs="Times New Roman"/>
                <w:b/>
                <w:sz w:val="18"/>
                <w:szCs w:val="18"/>
                <w:shd w:val="clear" w:color="auto" w:fill="FFFFFF"/>
                <w:lang w:eastAsia="en-US"/>
              </w:rPr>
              <w:t xml:space="preserve"> Всеволожского муниципального района Ленинградской области</w:t>
            </w: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5494" w:type="dxa"/>
          </w:tcPr>
          <w:p w:rsidR="009D41AE" w:rsidRPr="009A1E6C" w:rsidRDefault="00A93FE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shd w:val="clear" w:color="auto" w:fill="FFFFFF"/>
              </w:rPr>
            </w:pPr>
            <w:r w:rsidRPr="009A1E6C">
              <w:rPr>
                <w:rFonts w:ascii="Cambria" w:eastAsia="Times New Roman" w:hAnsi="Cambria" w:cs="Times New Roman"/>
                <w:b/>
                <w:sz w:val="18"/>
                <w:szCs w:val="18"/>
                <w:shd w:val="clear" w:color="auto" w:fill="FFFFFF"/>
                <w:lang w:eastAsia="en-US"/>
              </w:rPr>
              <w:t>ИСПОЛНИТЕЛЬ</w:t>
            </w: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shd w:val="clear" w:color="auto" w:fill="FFFFFF"/>
              </w:rPr>
            </w:pPr>
          </w:p>
        </w:tc>
      </w:tr>
      <w:tr w:rsidR="009D41AE" w:rsidRPr="009A1E6C">
        <w:trPr>
          <w:trHeight w:val="954"/>
        </w:trPr>
        <w:tc>
          <w:tcPr>
            <w:tcW w:w="5386" w:type="dxa"/>
          </w:tcPr>
          <w:p w:rsidR="009D41AE" w:rsidRPr="009A1E6C" w:rsidRDefault="00A93FEE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en-US"/>
              </w:rPr>
            </w:pPr>
            <w:r w:rsidRPr="009A1E6C"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en-US"/>
              </w:rPr>
              <w:t>Исполняющий полномочия главы администрации</w:t>
            </w: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shd w:val="clear" w:color="auto" w:fill="FFFFFF"/>
              </w:rPr>
            </w:pPr>
          </w:p>
          <w:p w:rsidR="009D41AE" w:rsidRPr="009A1E6C" w:rsidRDefault="00A93FE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shd w:val="clear" w:color="auto" w:fill="FFFFFF"/>
              </w:rPr>
            </w:pPr>
            <w:r w:rsidRPr="009A1E6C">
              <w:rPr>
                <w:rFonts w:ascii="Cambria" w:eastAsia="Times New Roman" w:hAnsi="Cambria" w:cs="Times New Roman"/>
                <w:b/>
                <w:sz w:val="18"/>
                <w:szCs w:val="18"/>
                <w:shd w:val="clear" w:color="auto" w:fill="FFFFFF"/>
                <w:lang w:eastAsia="en-US"/>
              </w:rPr>
              <w:t>__________________</w:t>
            </w:r>
            <w:r w:rsidRPr="009A1E6C">
              <w:rPr>
                <w:rFonts w:ascii="Cambria" w:eastAsia="Calibri" w:hAnsi="Cambria" w:cs="Times New Roman"/>
                <w:sz w:val="18"/>
                <w:szCs w:val="18"/>
                <w:lang w:eastAsia="en-US"/>
              </w:rPr>
              <w:t xml:space="preserve"> </w:t>
            </w:r>
            <w:r w:rsidRPr="009A1E6C">
              <w:rPr>
                <w:rFonts w:ascii="Cambria" w:eastAsia="Calibri" w:hAnsi="Cambria" w:cs="Times New Roman"/>
                <w:b/>
                <w:sz w:val="18"/>
                <w:szCs w:val="18"/>
                <w:lang w:eastAsia="en-US"/>
              </w:rPr>
              <w:t>/</w:t>
            </w:r>
            <w:r w:rsidRPr="009A1E6C">
              <w:rPr>
                <w:rFonts w:ascii="Cambria" w:eastAsia="Times New Roman" w:hAnsi="Cambria" w:cs="Times New Roman"/>
                <w:b/>
                <w:sz w:val="18"/>
                <w:szCs w:val="18"/>
                <w:shd w:val="clear" w:color="auto" w:fill="FFFFFF"/>
                <w:lang w:eastAsia="en-US"/>
              </w:rPr>
              <w:t>Смирнова Ю.С.</w:t>
            </w: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shd w:val="clear" w:color="auto" w:fill="FFFFFF"/>
              </w:rPr>
            </w:pPr>
          </w:p>
          <w:p w:rsidR="009D41AE" w:rsidRPr="009A1E6C" w:rsidRDefault="00A93FE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shd w:val="clear" w:color="auto" w:fill="FFFFFF"/>
              </w:rPr>
            </w:pPr>
            <w:r w:rsidRPr="009A1E6C">
              <w:rPr>
                <w:rFonts w:ascii="Cambria" w:eastAsia="Times New Roman" w:hAnsi="Cambria" w:cs="Times New Roman"/>
                <w:b/>
                <w:sz w:val="18"/>
                <w:szCs w:val="18"/>
                <w:shd w:val="clear" w:color="auto" w:fill="FFFFFF"/>
                <w:lang w:eastAsia="en-US"/>
              </w:rPr>
              <w:t>М.П.</w:t>
            </w:r>
          </w:p>
        </w:tc>
        <w:tc>
          <w:tcPr>
            <w:tcW w:w="5494" w:type="dxa"/>
          </w:tcPr>
          <w:p w:rsidR="009D41AE" w:rsidRPr="009A1E6C" w:rsidRDefault="009D41A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shd w:val="clear" w:color="auto" w:fill="FFFFFF"/>
              </w:rPr>
            </w:pPr>
          </w:p>
          <w:p w:rsidR="009A1E6C" w:rsidRDefault="009A1E6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shd w:val="clear" w:color="auto" w:fill="FFFFFF"/>
                <w:lang w:eastAsia="en-US"/>
              </w:rPr>
            </w:pPr>
          </w:p>
          <w:p w:rsidR="009D41AE" w:rsidRPr="009A1E6C" w:rsidRDefault="00A93FE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shd w:val="clear" w:color="auto" w:fill="FFFFFF"/>
              </w:rPr>
            </w:pPr>
            <w:r w:rsidRPr="009A1E6C">
              <w:rPr>
                <w:rFonts w:ascii="Cambria" w:eastAsia="Times New Roman" w:hAnsi="Cambria" w:cs="Times New Roman"/>
                <w:b/>
                <w:sz w:val="18"/>
                <w:szCs w:val="18"/>
                <w:shd w:val="clear" w:color="auto" w:fill="FFFFFF"/>
                <w:lang w:eastAsia="en-US"/>
              </w:rPr>
              <w:t>__________________/</w:t>
            </w:r>
            <w:r w:rsidRPr="009A1E6C">
              <w:rPr>
                <w:rFonts w:ascii="Cambria" w:eastAsia="Calibri" w:hAnsi="Cambria" w:cs="Times New Roman"/>
                <w:b/>
                <w:sz w:val="18"/>
                <w:szCs w:val="18"/>
                <w:lang w:eastAsia="en-US"/>
              </w:rPr>
              <w:t xml:space="preserve"> </w:t>
            </w:r>
            <w:r w:rsidR="009A1E6C">
              <w:rPr>
                <w:rFonts w:ascii="Cambria" w:eastAsia="Calibri" w:hAnsi="Cambria" w:cs="Times New Roman"/>
                <w:b/>
                <w:sz w:val="18"/>
                <w:szCs w:val="18"/>
                <w:lang w:eastAsia="en-US"/>
              </w:rPr>
              <w:t>_________________ /</w:t>
            </w: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shd w:val="clear" w:color="auto" w:fill="FFFFFF"/>
              </w:rPr>
            </w:pPr>
          </w:p>
          <w:p w:rsidR="009D41AE" w:rsidRPr="009A1E6C" w:rsidRDefault="00A93FE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shd w:val="clear" w:color="auto" w:fill="FFFFFF"/>
              </w:rPr>
            </w:pPr>
            <w:r w:rsidRPr="009A1E6C">
              <w:rPr>
                <w:rFonts w:ascii="Cambria" w:eastAsia="Times New Roman" w:hAnsi="Cambria" w:cs="Times New Roman"/>
                <w:b/>
                <w:sz w:val="18"/>
                <w:szCs w:val="18"/>
                <w:shd w:val="clear" w:color="auto" w:fill="FFFFFF"/>
                <w:lang w:eastAsia="en-US"/>
              </w:rPr>
              <w:t>М.П.</w:t>
            </w:r>
          </w:p>
        </w:tc>
      </w:tr>
    </w:tbl>
    <w:p w:rsidR="009A1E6C" w:rsidRDefault="009A1E6C">
      <w:pPr>
        <w:spacing w:after="0" w:line="240" w:lineRule="auto"/>
        <w:jc w:val="right"/>
        <w:rPr>
          <w:rFonts w:ascii="Cambria" w:eastAsia="Times New Roman" w:hAnsi="Cambria" w:cs="Times New Roman"/>
          <w:b/>
          <w:sz w:val="18"/>
          <w:szCs w:val="18"/>
          <w:shd w:val="clear" w:color="auto" w:fill="FFFFFF"/>
        </w:rPr>
      </w:pPr>
    </w:p>
    <w:p w:rsidR="009A1E6C" w:rsidRDefault="009A1E6C">
      <w:pPr>
        <w:spacing w:after="0" w:line="240" w:lineRule="auto"/>
        <w:jc w:val="right"/>
        <w:rPr>
          <w:rFonts w:ascii="Cambria" w:eastAsia="Times New Roman" w:hAnsi="Cambria" w:cs="Times New Roman"/>
          <w:b/>
          <w:sz w:val="18"/>
          <w:szCs w:val="18"/>
          <w:shd w:val="clear" w:color="auto" w:fill="FFFFFF"/>
        </w:rPr>
      </w:pPr>
    </w:p>
    <w:p w:rsidR="009A1E6C" w:rsidRDefault="009A1E6C">
      <w:pPr>
        <w:spacing w:after="0" w:line="240" w:lineRule="auto"/>
        <w:jc w:val="right"/>
        <w:rPr>
          <w:rFonts w:ascii="Cambria" w:eastAsia="Times New Roman" w:hAnsi="Cambria" w:cs="Times New Roman"/>
          <w:b/>
          <w:sz w:val="18"/>
          <w:szCs w:val="18"/>
          <w:shd w:val="clear" w:color="auto" w:fill="FFFFFF"/>
        </w:rPr>
      </w:pPr>
    </w:p>
    <w:p w:rsidR="009A1E6C" w:rsidRDefault="009A1E6C">
      <w:pPr>
        <w:spacing w:after="0" w:line="240" w:lineRule="auto"/>
        <w:jc w:val="right"/>
        <w:rPr>
          <w:rFonts w:ascii="Cambria" w:eastAsia="Times New Roman" w:hAnsi="Cambria" w:cs="Times New Roman"/>
          <w:b/>
          <w:sz w:val="18"/>
          <w:szCs w:val="18"/>
          <w:shd w:val="clear" w:color="auto" w:fill="FFFFFF"/>
        </w:rPr>
      </w:pPr>
    </w:p>
    <w:p w:rsidR="009A1E6C" w:rsidRDefault="009A1E6C">
      <w:pPr>
        <w:spacing w:after="0" w:line="240" w:lineRule="auto"/>
        <w:jc w:val="right"/>
        <w:rPr>
          <w:rFonts w:ascii="Cambria" w:eastAsia="Times New Roman" w:hAnsi="Cambria" w:cs="Times New Roman"/>
          <w:b/>
          <w:sz w:val="18"/>
          <w:szCs w:val="18"/>
          <w:shd w:val="clear" w:color="auto" w:fill="FFFFFF"/>
        </w:rPr>
      </w:pPr>
    </w:p>
    <w:p w:rsidR="009A1E6C" w:rsidRDefault="009A1E6C">
      <w:pPr>
        <w:spacing w:after="0" w:line="240" w:lineRule="auto"/>
        <w:jc w:val="right"/>
        <w:rPr>
          <w:rFonts w:ascii="Cambria" w:eastAsia="Times New Roman" w:hAnsi="Cambria" w:cs="Times New Roman"/>
          <w:b/>
          <w:sz w:val="18"/>
          <w:szCs w:val="18"/>
          <w:shd w:val="clear" w:color="auto" w:fill="FFFFFF"/>
        </w:rPr>
      </w:pPr>
    </w:p>
    <w:p w:rsidR="009A1E6C" w:rsidRDefault="009A1E6C">
      <w:pPr>
        <w:spacing w:after="0" w:line="240" w:lineRule="auto"/>
        <w:jc w:val="right"/>
        <w:rPr>
          <w:rFonts w:ascii="Cambria" w:eastAsia="Times New Roman" w:hAnsi="Cambria" w:cs="Times New Roman"/>
          <w:b/>
          <w:sz w:val="18"/>
          <w:szCs w:val="18"/>
          <w:shd w:val="clear" w:color="auto" w:fill="FFFFFF"/>
        </w:rPr>
      </w:pPr>
    </w:p>
    <w:p w:rsidR="009A1E6C" w:rsidRDefault="009A1E6C">
      <w:pPr>
        <w:spacing w:after="0" w:line="240" w:lineRule="auto"/>
        <w:jc w:val="right"/>
        <w:rPr>
          <w:rFonts w:ascii="Cambria" w:eastAsia="Times New Roman" w:hAnsi="Cambria" w:cs="Times New Roman"/>
          <w:b/>
          <w:sz w:val="18"/>
          <w:szCs w:val="18"/>
          <w:shd w:val="clear" w:color="auto" w:fill="FFFFFF"/>
        </w:rPr>
      </w:pPr>
    </w:p>
    <w:p w:rsidR="009A1E6C" w:rsidRDefault="009A1E6C">
      <w:pPr>
        <w:spacing w:after="0" w:line="240" w:lineRule="auto"/>
        <w:jc w:val="right"/>
        <w:rPr>
          <w:rFonts w:ascii="Cambria" w:eastAsia="Times New Roman" w:hAnsi="Cambria" w:cs="Times New Roman"/>
          <w:b/>
          <w:sz w:val="18"/>
          <w:szCs w:val="18"/>
          <w:shd w:val="clear" w:color="auto" w:fill="FFFFFF"/>
        </w:rPr>
      </w:pPr>
    </w:p>
    <w:p w:rsidR="009A1E6C" w:rsidRDefault="009A1E6C">
      <w:pPr>
        <w:spacing w:after="0" w:line="240" w:lineRule="auto"/>
        <w:jc w:val="right"/>
        <w:rPr>
          <w:rFonts w:ascii="Cambria" w:eastAsia="Times New Roman" w:hAnsi="Cambria" w:cs="Times New Roman"/>
          <w:b/>
          <w:sz w:val="18"/>
          <w:szCs w:val="18"/>
          <w:shd w:val="clear" w:color="auto" w:fill="FFFFFF"/>
        </w:rPr>
      </w:pPr>
    </w:p>
    <w:p w:rsidR="009D41AE" w:rsidRPr="009A1E6C" w:rsidRDefault="00A93FEE">
      <w:pPr>
        <w:spacing w:after="0" w:line="240" w:lineRule="auto"/>
        <w:jc w:val="right"/>
        <w:rPr>
          <w:rFonts w:ascii="Cambria" w:eastAsia="Times New Roman" w:hAnsi="Cambria" w:cs="Times New Roman"/>
          <w:b/>
          <w:sz w:val="18"/>
          <w:szCs w:val="18"/>
          <w:shd w:val="clear" w:color="auto" w:fill="FFFFFF"/>
        </w:rPr>
      </w:pPr>
      <w:r w:rsidRPr="009A1E6C">
        <w:rPr>
          <w:rFonts w:ascii="Cambria" w:eastAsia="Times New Roman" w:hAnsi="Cambria" w:cs="Times New Roman"/>
          <w:b/>
          <w:sz w:val="18"/>
          <w:szCs w:val="18"/>
          <w:shd w:val="clear" w:color="auto" w:fill="FFFFFF"/>
        </w:rPr>
        <w:lastRenderedPageBreak/>
        <w:t>Приложение № 3</w:t>
      </w:r>
    </w:p>
    <w:p w:rsidR="009D41AE" w:rsidRPr="009A1E6C" w:rsidRDefault="00A93FEE">
      <w:pPr>
        <w:spacing w:line="240" w:lineRule="auto"/>
        <w:jc w:val="right"/>
        <w:rPr>
          <w:rFonts w:ascii="Cambria" w:hAnsi="Cambria"/>
          <w:b/>
          <w:bCs/>
          <w:sz w:val="18"/>
          <w:szCs w:val="18"/>
        </w:rPr>
      </w:pPr>
      <w:r w:rsidRPr="009A1E6C">
        <w:rPr>
          <w:rFonts w:ascii="Cambria" w:hAnsi="Cambria" w:cs="Times New Roman"/>
          <w:b/>
          <w:bCs/>
          <w:sz w:val="18"/>
          <w:szCs w:val="18"/>
        </w:rPr>
        <w:t>к Договору № 108-01502-26</w:t>
      </w:r>
    </w:p>
    <w:p w:rsidR="009D41AE" w:rsidRPr="009A1E6C" w:rsidRDefault="00A93FEE">
      <w:pPr>
        <w:spacing w:after="0" w:line="240" w:lineRule="auto"/>
        <w:contextualSpacing/>
        <w:jc w:val="right"/>
        <w:rPr>
          <w:rFonts w:ascii="Cambria" w:hAnsi="Cambria"/>
          <w:b/>
          <w:bCs/>
          <w:sz w:val="18"/>
          <w:szCs w:val="18"/>
        </w:rPr>
      </w:pPr>
      <w:r w:rsidRPr="009A1E6C">
        <w:rPr>
          <w:rFonts w:ascii="Cambria" w:eastAsia="Times New Roman" w:hAnsi="Cambria" w:cs="Times New Roman"/>
          <w:b/>
          <w:bCs/>
          <w:sz w:val="18"/>
          <w:szCs w:val="18"/>
          <w:shd w:val="clear" w:color="auto" w:fill="FFFFFF"/>
        </w:rPr>
        <w:t xml:space="preserve">от </w:t>
      </w:r>
      <w:proofErr w:type="gramStart"/>
      <w:r w:rsidRPr="009A1E6C">
        <w:rPr>
          <w:rFonts w:ascii="Cambria" w:eastAsia="Times New Roman" w:hAnsi="Cambria" w:cs="Times New Roman"/>
          <w:b/>
          <w:bCs/>
          <w:sz w:val="18"/>
          <w:szCs w:val="18"/>
          <w:shd w:val="clear" w:color="auto" w:fill="FFFFFF"/>
        </w:rPr>
        <w:t xml:space="preserve">«  </w:t>
      </w:r>
      <w:proofErr w:type="gramEnd"/>
      <w:r w:rsidRPr="009A1E6C">
        <w:rPr>
          <w:rFonts w:ascii="Cambria" w:eastAsia="Times New Roman" w:hAnsi="Cambria" w:cs="Times New Roman"/>
          <w:b/>
          <w:bCs/>
          <w:sz w:val="18"/>
          <w:szCs w:val="18"/>
          <w:shd w:val="clear" w:color="auto" w:fill="FFFFFF"/>
        </w:rPr>
        <w:t xml:space="preserve">        »                         2026 г.</w:t>
      </w:r>
    </w:p>
    <w:p w:rsidR="009D41AE" w:rsidRPr="009A1E6C" w:rsidRDefault="00A93FEE">
      <w:pPr>
        <w:spacing w:after="0" w:line="240" w:lineRule="auto"/>
        <w:jc w:val="center"/>
        <w:rPr>
          <w:rFonts w:ascii="Cambria" w:hAnsi="Cambria" w:cs="Times New Roman"/>
          <w:b/>
          <w:sz w:val="18"/>
          <w:szCs w:val="18"/>
        </w:rPr>
      </w:pPr>
      <w:r w:rsidRPr="009A1E6C">
        <w:rPr>
          <w:rFonts w:ascii="Cambria" w:hAnsi="Cambria" w:cs="Times New Roman"/>
          <w:b/>
          <w:sz w:val="18"/>
          <w:szCs w:val="18"/>
        </w:rPr>
        <w:t>(Форма)</w:t>
      </w:r>
    </w:p>
    <w:p w:rsidR="009D41AE" w:rsidRPr="009A1E6C" w:rsidRDefault="00A93FEE">
      <w:pPr>
        <w:spacing w:after="0" w:line="240" w:lineRule="auto"/>
        <w:jc w:val="center"/>
        <w:rPr>
          <w:rFonts w:ascii="Cambria" w:hAnsi="Cambria" w:cs="Times New Roman"/>
          <w:b/>
          <w:sz w:val="18"/>
          <w:szCs w:val="18"/>
        </w:rPr>
      </w:pPr>
      <w:r w:rsidRPr="009A1E6C">
        <w:rPr>
          <w:rFonts w:ascii="Cambria" w:hAnsi="Cambria" w:cs="Times New Roman"/>
          <w:b/>
          <w:sz w:val="18"/>
          <w:szCs w:val="18"/>
        </w:rPr>
        <w:t>Акт сдачи-приемки оказанных услуг №_____</w:t>
      </w:r>
    </w:p>
    <w:p w:rsidR="009D41AE" w:rsidRPr="009A1E6C" w:rsidRDefault="00A93FEE">
      <w:pPr>
        <w:spacing w:after="0" w:line="240" w:lineRule="auto"/>
        <w:jc w:val="center"/>
        <w:rPr>
          <w:rFonts w:ascii="Cambria" w:hAnsi="Cambria" w:cs="Times New Roman"/>
          <w:b/>
          <w:sz w:val="18"/>
          <w:szCs w:val="18"/>
        </w:rPr>
      </w:pPr>
      <w:r w:rsidRPr="009A1E6C">
        <w:rPr>
          <w:rFonts w:ascii="Cambria" w:hAnsi="Cambria" w:cs="Times New Roman"/>
          <w:b/>
          <w:sz w:val="18"/>
          <w:szCs w:val="18"/>
        </w:rPr>
        <w:t xml:space="preserve">за _________________ 20__г.  </w:t>
      </w:r>
    </w:p>
    <w:p w:rsidR="009D41AE" w:rsidRPr="009A1E6C" w:rsidRDefault="00A93FEE">
      <w:pPr>
        <w:spacing w:after="0" w:line="240" w:lineRule="auto"/>
        <w:jc w:val="center"/>
        <w:rPr>
          <w:rFonts w:ascii="Cambria" w:hAnsi="Cambria" w:cs="Times New Roman"/>
          <w:b/>
          <w:sz w:val="18"/>
          <w:szCs w:val="18"/>
          <w:vertAlign w:val="superscript"/>
        </w:rPr>
      </w:pPr>
      <w:r w:rsidRPr="009A1E6C">
        <w:rPr>
          <w:rFonts w:ascii="Cambria" w:hAnsi="Cambria" w:cs="Times New Roman"/>
          <w:b/>
          <w:sz w:val="18"/>
          <w:szCs w:val="18"/>
          <w:vertAlign w:val="superscript"/>
        </w:rPr>
        <w:t>месяц</w:t>
      </w:r>
    </w:p>
    <w:p w:rsidR="009D41AE" w:rsidRPr="009A1E6C" w:rsidRDefault="00A93FEE">
      <w:pPr>
        <w:spacing w:after="0" w:line="240" w:lineRule="auto"/>
        <w:jc w:val="center"/>
        <w:rPr>
          <w:rFonts w:ascii="Cambria" w:hAnsi="Cambria" w:cs="Times New Roman"/>
          <w:b/>
          <w:sz w:val="18"/>
          <w:szCs w:val="18"/>
        </w:rPr>
      </w:pPr>
      <w:r w:rsidRPr="009A1E6C">
        <w:rPr>
          <w:rFonts w:ascii="Cambria" w:hAnsi="Cambria" w:cs="Times New Roman"/>
          <w:b/>
          <w:sz w:val="18"/>
          <w:szCs w:val="18"/>
        </w:rPr>
        <w:t>по договору № ______________ от «___» ________20__г.</w:t>
      </w:r>
    </w:p>
    <w:p w:rsidR="009D41AE" w:rsidRPr="009A1E6C" w:rsidRDefault="009D41AE">
      <w:pPr>
        <w:spacing w:after="0" w:line="240" w:lineRule="auto"/>
        <w:jc w:val="center"/>
        <w:rPr>
          <w:rFonts w:ascii="Cambria" w:hAnsi="Cambria" w:cs="Times New Roman"/>
          <w:b/>
          <w:sz w:val="18"/>
          <w:szCs w:val="18"/>
        </w:rPr>
      </w:pPr>
    </w:p>
    <w:p w:rsidR="009D41AE" w:rsidRPr="009A1E6C" w:rsidRDefault="00A93FEE">
      <w:pPr>
        <w:spacing w:after="0" w:line="240" w:lineRule="auto"/>
        <w:ind w:right="140"/>
        <w:jc w:val="both"/>
        <w:rPr>
          <w:rFonts w:ascii="Cambria" w:hAnsi="Cambria" w:cs="Times New Roman"/>
          <w:sz w:val="18"/>
          <w:szCs w:val="18"/>
        </w:rPr>
      </w:pPr>
      <w:r w:rsidRPr="009A1E6C">
        <w:rPr>
          <w:rFonts w:ascii="Cambria" w:hAnsi="Cambria" w:cs="Times New Roman"/>
          <w:sz w:val="18"/>
          <w:szCs w:val="18"/>
        </w:rPr>
        <w:t xml:space="preserve"> «</w:t>
      </w:r>
      <w:proofErr w:type="gramStart"/>
      <w:r w:rsidRPr="009A1E6C">
        <w:rPr>
          <w:rFonts w:ascii="Cambria" w:hAnsi="Cambria" w:cs="Times New Roman"/>
          <w:sz w:val="18"/>
          <w:szCs w:val="18"/>
        </w:rPr>
        <w:t>Заказчик»_</w:t>
      </w:r>
      <w:proofErr w:type="gramEnd"/>
      <w:r w:rsidRPr="009A1E6C">
        <w:rPr>
          <w:rFonts w:ascii="Cambria" w:hAnsi="Cambria" w:cs="Times New Roman"/>
          <w:sz w:val="18"/>
          <w:szCs w:val="18"/>
        </w:rPr>
        <w:t>______________________, в лице __________________________________________</w:t>
      </w:r>
    </w:p>
    <w:p w:rsidR="009D41AE" w:rsidRPr="009A1E6C" w:rsidRDefault="00A93FEE">
      <w:pPr>
        <w:spacing w:after="0" w:line="240" w:lineRule="auto"/>
        <w:ind w:right="140"/>
        <w:jc w:val="both"/>
        <w:rPr>
          <w:rFonts w:ascii="Cambria" w:hAnsi="Cambria" w:cs="Times New Roman"/>
          <w:sz w:val="18"/>
          <w:szCs w:val="18"/>
        </w:rPr>
      </w:pPr>
      <w:r w:rsidRPr="009A1E6C">
        <w:rPr>
          <w:rFonts w:ascii="Cambria" w:hAnsi="Cambria" w:cs="Times New Roman"/>
          <w:sz w:val="18"/>
          <w:szCs w:val="18"/>
        </w:rPr>
        <w:t xml:space="preserve">________________________________________________, действующего на основании ____________________________________________________________, с одной стороны и «Исполнитель» </w:t>
      </w:r>
      <w:r w:rsidR="009A1E6C">
        <w:rPr>
          <w:rFonts w:ascii="Cambria" w:hAnsi="Cambria" w:cs="Times New Roman"/>
          <w:sz w:val="18"/>
          <w:szCs w:val="18"/>
        </w:rPr>
        <w:t>______________________________________</w:t>
      </w:r>
      <w:r w:rsidR="009A1E6C" w:rsidRPr="009A1E6C">
        <w:rPr>
          <w:rFonts w:ascii="Cambria" w:hAnsi="Cambria" w:cs="Times New Roman"/>
          <w:sz w:val="18"/>
          <w:szCs w:val="18"/>
        </w:rPr>
        <w:t>_</w:t>
      </w:r>
      <w:r w:rsidRPr="009A1E6C">
        <w:rPr>
          <w:rFonts w:ascii="Cambria" w:hAnsi="Cambria" w:cs="Times New Roman"/>
          <w:sz w:val="18"/>
          <w:szCs w:val="18"/>
        </w:rPr>
        <w:t>в г.__________, в лице ________________________________________________________</w:t>
      </w:r>
    </w:p>
    <w:p w:rsidR="009D41AE" w:rsidRPr="009A1E6C" w:rsidRDefault="00A93FEE">
      <w:pPr>
        <w:spacing w:after="0" w:line="240" w:lineRule="auto"/>
        <w:ind w:right="140"/>
        <w:jc w:val="both"/>
        <w:rPr>
          <w:rFonts w:ascii="Cambria" w:hAnsi="Cambria" w:cs="Times New Roman"/>
          <w:sz w:val="18"/>
          <w:szCs w:val="18"/>
        </w:rPr>
      </w:pPr>
      <w:r w:rsidRPr="009A1E6C">
        <w:rPr>
          <w:rFonts w:ascii="Cambria" w:hAnsi="Cambria" w:cs="Times New Roman"/>
          <w:sz w:val="18"/>
          <w:szCs w:val="18"/>
        </w:rPr>
        <w:t>__________________________________________, действующего на основании __________________________, с другой стороны, далее совместно именуемые «Стороны», составили настоящий акт о том, что услуги по техническому обслуживанию газораспределительных сетей Заказчика согласно перечню:</w:t>
      </w:r>
    </w:p>
    <w:tbl>
      <w:tblPr>
        <w:tblW w:w="11057" w:type="dxa"/>
        <w:tblInd w:w="-34" w:type="dxa"/>
        <w:tblLayout w:type="fixed"/>
        <w:tblLook w:val="01E0" w:firstRow="1" w:lastRow="1" w:firstColumn="1" w:lastColumn="1" w:noHBand="0" w:noVBand="0"/>
      </w:tblPr>
      <w:tblGrid>
        <w:gridCol w:w="1919"/>
        <w:gridCol w:w="774"/>
        <w:gridCol w:w="6238"/>
        <w:gridCol w:w="2126"/>
      </w:tblGrid>
      <w:tr w:rsidR="009D41AE" w:rsidRPr="009A1E6C">
        <w:trPr>
          <w:cantSplit/>
          <w:trHeight w:val="771"/>
        </w:trPr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41AE" w:rsidRPr="009A1E6C" w:rsidRDefault="00A93FE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iCs/>
                <w:sz w:val="18"/>
                <w:szCs w:val="18"/>
              </w:rPr>
            </w:pPr>
            <w:r w:rsidRPr="009A1E6C">
              <w:rPr>
                <w:rFonts w:ascii="Cambria" w:eastAsia="Times New Roman" w:hAnsi="Cambria" w:cs="Times New Roman"/>
                <w:b/>
                <w:bCs/>
                <w:iCs/>
                <w:sz w:val="18"/>
                <w:szCs w:val="18"/>
              </w:rPr>
              <w:t>Газопроводы и/или  сооружения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41AE" w:rsidRPr="009A1E6C" w:rsidRDefault="00A93FE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</w:rPr>
            </w:pPr>
            <w:r w:rsidRPr="009A1E6C">
              <w:rPr>
                <w:rFonts w:ascii="Cambria" w:eastAsia="Times New Roman" w:hAnsi="Cambria" w:cs="Times New Roman"/>
                <w:b/>
                <w:sz w:val="18"/>
                <w:szCs w:val="18"/>
              </w:rPr>
              <w:t>ед. изм.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41AE" w:rsidRPr="009A1E6C" w:rsidRDefault="00A93FE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</w:rPr>
            </w:pPr>
            <w:r w:rsidRPr="009A1E6C">
              <w:rPr>
                <w:rFonts w:ascii="Cambria" w:eastAsia="Times New Roman" w:hAnsi="Cambria" w:cs="Times New Roman"/>
                <w:b/>
                <w:sz w:val="18"/>
                <w:szCs w:val="18"/>
              </w:rPr>
              <w:t>Наименование услуги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41AE" w:rsidRPr="009A1E6C" w:rsidRDefault="00A93FE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</w:rPr>
            </w:pPr>
            <w:r w:rsidRPr="009A1E6C">
              <w:rPr>
                <w:rFonts w:ascii="Cambria" w:eastAsia="Times New Roman" w:hAnsi="Cambria" w:cs="Times New Roman"/>
                <w:b/>
                <w:sz w:val="18"/>
                <w:szCs w:val="18"/>
              </w:rPr>
              <w:t>Стоимость услуги</w:t>
            </w:r>
          </w:p>
          <w:p w:rsidR="009D41AE" w:rsidRPr="009A1E6C" w:rsidRDefault="00A93FE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</w:rPr>
            </w:pPr>
            <w:r w:rsidRPr="009A1E6C">
              <w:rPr>
                <w:rFonts w:ascii="Cambria" w:eastAsia="Times New Roman" w:hAnsi="Cambria" w:cs="Times New Roman"/>
                <w:b/>
                <w:sz w:val="18"/>
                <w:szCs w:val="18"/>
              </w:rPr>
              <w:t>(руб.)</w:t>
            </w:r>
          </w:p>
        </w:tc>
      </w:tr>
      <w:tr w:rsidR="009D41AE" w:rsidRPr="009A1E6C">
        <w:trPr>
          <w:cantSplit/>
          <w:trHeight w:val="771"/>
        </w:trPr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41AE" w:rsidRPr="009A1E6C" w:rsidRDefault="009D41A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41AE" w:rsidRPr="009A1E6C" w:rsidRDefault="00A93FE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</w:rPr>
            </w:pPr>
            <w:r w:rsidRPr="009A1E6C">
              <w:rPr>
                <w:rFonts w:ascii="Cambria" w:eastAsia="Times New Roman" w:hAnsi="Cambria" w:cs="Times New Roman"/>
                <w:b/>
                <w:sz w:val="18"/>
                <w:szCs w:val="18"/>
              </w:rPr>
              <w:t>км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41AE" w:rsidRPr="009A1E6C" w:rsidRDefault="009D41AE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41AE" w:rsidRPr="009A1E6C" w:rsidRDefault="009D41AE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18"/>
                <w:szCs w:val="18"/>
              </w:rPr>
            </w:pPr>
          </w:p>
        </w:tc>
      </w:tr>
      <w:tr w:rsidR="009D41AE" w:rsidRPr="009A1E6C">
        <w:trPr>
          <w:cantSplit/>
          <w:trHeight w:val="771"/>
        </w:trPr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41AE" w:rsidRPr="009A1E6C" w:rsidRDefault="009D41A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41AE" w:rsidRPr="009A1E6C" w:rsidRDefault="00A93FE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</w:rPr>
            </w:pPr>
            <w:proofErr w:type="spellStart"/>
            <w:r w:rsidRPr="009A1E6C">
              <w:rPr>
                <w:rFonts w:ascii="Cambria" w:eastAsia="Times New Roman" w:hAnsi="Cambria" w:cs="Times New Roman"/>
                <w:b/>
                <w:sz w:val="18"/>
                <w:szCs w:val="18"/>
              </w:rPr>
              <w:t>устр</w:t>
            </w:r>
            <w:proofErr w:type="spellEnd"/>
            <w:r w:rsidRPr="009A1E6C">
              <w:rPr>
                <w:rFonts w:ascii="Cambria" w:eastAsia="Times New Roman" w:hAnsi="Cambria" w:cs="Times New Roman"/>
                <w:b/>
                <w:sz w:val="18"/>
                <w:szCs w:val="18"/>
              </w:rPr>
              <w:t>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41AE" w:rsidRPr="009A1E6C" w:rsidRDefault="009D41AE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41AE" w:rsidRPr="009A1E6C" w:rsidRDefault="009D41AE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18"/>
                <w:szCs w:val="18"/>
              </w:rPr>
            </w:pPr>
          </w:p>
        </w:tc>
      </w:tr>
      <w:tr w:rsidR="009D41AE" w:rsidRPr="009A1E6C">
        <w:trPr>
          <w:cantSplit/>
          <w:trHeight w:val="385"/>
        </w:trPr>
        <w:tc>
          <w:tcPr>
            <w:tcW w:w="8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41AE" w:rsidRPr="009A1E6C" w:rsidRDefault="00A93FEE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b/>
                <w:bCs/>
                <w:iCs/>
                <w:sz w:val="18"/>
                <w:szCs w:val="18"/>
              </w:rPr>
            </w:pPr>
            <w:r w:rsidRPr="009A1E6C">
              <w:rPr>
                <w:rFonts w:ascii="Cambria" w:eastAsia="Times New Roman" w:hAnsi="Cambria" w:cs="Times New Roman"/>
                <w:b/>
                <w:bCs/>
                <w:iCs/>
                <w:sz w:val="18"/>
                <w:szCs w:val="18"/>
              </w:rPr>
              <w:t>ИТОГО с коэффициентом удалённости_____________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41AE" w:rsidRPr="009A1E6C" w:rsidRDefault="009D41AE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18"/>
                <w:szCs w:val="18"/>
              </w:rPr>
            </w:pPr>
          </w:p>
        </w:tc>
      </w:tr>
      <w:tr w:rsidR="009D41AE" w:rsidRPr="009A1E6C">
        <w:trPr>
          <w:cantSplit/>
          <w:trHeight w:val="385"/>
        </w:trPr>
        <w:tc>
          <w:tcPr>
            <w:tcW w:w="8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41AE" w:rsidRPr="009A1E6C" w:rsidRDefault="00A93FEE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b/>
                <w:bCs/>
                <w:iCs/>
                <w:sz w:val="18"/>
                <w:szCs w:val="18"/>
              </w:rPr>
            </w:pPr>
            <w:r w:rsidRPr="009A1E6C">
              <w:rPr>
                <w:rFonts w:ascii="Cambria" w:eastAsia="Times New Roman" w:hAnsi="Cambria" w:cs="Times New Roman"/>
                <w:b/>
                <w:bCs/>
                <w:iCs/>
                <w:sz w:val="18"/>
                <w:szCs w:val="18"/>
              </w:rPr>
              <w:t>НДС ___%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41AE" w:rsidRPr="009A1E6C" w:rsidRDefault="009D41AE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18"/>
                <w:szCs w:val="18"/>
              </w:rPr>
            </w:pPr>
          </w:p>
        </w:tc>
      </w:tr>
      <w:tr w:rsidR="009D41AE" w:rsidRPr="009A1E6C">
        <w:trPr>
          <w:cantSplit/>
          <w:trHeight w:val="385"/>
        </w:trPr>
        <w:tc>
          <w:tcPr>
            <w:tcW w:w="8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41AE" w:rsidRPr="009A1E6C" w:rsidRDefault="00A93FEE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b/>
                <w:sz w:val="18"/>
                <w:szCs w:val="18"/>
              </w:rPr>
            </w:pPr>
            <w:r w:rsidRPr="009A1E6C">
              <w:rPr>
                <w:rFonts w:ascii="Cambria" w:eastAsia="Times New Roman" w:hAnsi="Cambria" w:cs="Times New Roman"/>
                <w:b/>
                <w:bCs/>
                <w:iCs/>
                <w:sz w:val="18"/>
                <w:szCs w:val="18"/>
              </w:rPr>
              <w:t>ИТОГО (в том числе НДС)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41AE" w:rsidRPr="009A1E6C" w:rsidRDefault="009D41AE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18"/>
                <w:szCs w:val="18"/>
              </w:rPr>
            </w:pPr>
          </w:p>
        </w:tc>
      </w:tr>
    </w:tbl>
    <w:p w:rsidR="009D41AE" w:rsidRPr="009A1E6C" w:rsidRDefault="00A93FEE">
      <w:pPr>
        <w:spacing w:after="0" w:line="240" w:lineRule="auto"/>
        <w:rPr>
          <w:rFonts w:ascii="Cambria" w:eastAsia="Times New Roman" w:hAnsi="Cambria" w:cs="Times New Roman"/>
          <w:sz w:val="18"/>
          <w:szCs w:val="18"/>
        </w:rPr>
      </w:pPr>
      <w:r w:rsidRPr="009A1E6C">
        <w:rPr>
          <w:rFonts w:ascii="Cambria" w:eastAsia="Times New Roman" w:hAnsi="Cambria" w:cs="Times New Roman"/>
          <w:sz w:val="18"/>
          <w:szCs w:val="18"/>
        </w:rPr>
        <w:t>выполнены в соответствии с условиями договора, претензий по качеству, объемам и срокам оказания услуг Заказчик не имеет.</w:t>
      </w:r>
    </w:p>
    <w:p w:rsidR="009D41AE" w:rsidRPr="009A1E6C" w:rsidRDefault="00A93FEE">
      <w:pPr>
        <w:spacing w:after="0" w:line="240" w:lineRule="auto"/>
        <w:rPr>
          <w:rFonts w:ascii="Cambria" w:eastAsia="Times New Roman" w:hAnsi="Cambria" w:cs="Times New Roman"/>
          <w:sz w:val="18"/>
          <w:szCs w:val="18"/>
        </w:rPr>
      </w:pPr>
      <w:r w:rsidRPr="009A1E6C">
        <w:rPr>
          <w:rFonts w:ascii="Cambria" w:eastAsia="Times New Roman" w:hAnsi="Cambria" w:cs="Times New Roman"/>
          <w:sz w:val="18"/>
          <w:szCs w:val="18"/>
        </w:rPr>
        <w:t>Общая стоимость оказанных услуг составляет: _________________</w:t>
      </w:r>
      <w:proofErr w:type="spellStart"/>
      <w:r w:rsidRPr="009A1E6C">
        <w:rPr>
          <w:rFonts w:ascii="Cambria" w:eastAsia="Times New Roman" w:hAnsi="Cambria" w:cs="Times New Roman"/>
          <w:sz w:val="18"/>
          <w:szCs w:val="18"/>
        </w:rPr>
        <w:t>руб</w:t>
      </w:r>
      <w:proofErr w:type="spellEnd"/>
      <w:r w:rsidRPr="009A1E6C">
        <w:rPr>
          <w:rFonts w:ascii="Cambria" w:eastAsia="Times New Roman" w:hAnsi="Cambria" w:cs="Times New Roman"/>
          <w:sz w:val="18"/>
          <w:szCs w:val="18"/>
        </w:rPr>
        <w:t>.___коп. (_________________________________________</w:t>
      </w:r>
      <w:proofErr w:type="gramStart"/>
      <w:r w:rsidRPr="009A1E6C">
        <w:rPr>
          <w:rFonts w:ascii="Cambria" w:eastAsia="Times New Roman" w:hAnsi="Cambria" w:cs="Times New Roman"/>
          <w:sz w:val="18"/>
          <w:szCs w:val="18"/>
        </w:rPr>
        <w:t>_  рублей</w:t>
      </w:r>
      <w:proofErr w:type="gramEnd"/>
      <w:r w:rsidRPr="009A1E6C">
        <w:rPr>
          <w:rFonts w:ascii="Cambria" w:eastAsia="Times New Roman" w:hAnsi="Cambria" w:cs="Times New Roman"/>
          <w:sz w:val="18"/>
          <w:szCs w:val="18"/>
        </w:rPr>
        <w:t xml:space="preserve"> ______коп.), в </w:t>
      </w:r>
      <w:proofErr w:type="spellStart"/>
      <w:r w:rsidRPr="009A1E6C">
        <w:rPr>
          <w:rFonts w:ascii="Cambria" w:eastAsia="Times New Roman" w:hAnsi="Cambria" w:cs="Times New Roman"/>
          <w:sz w:val="18"/>
          <w:szCs w:val="18"/>
        </w:rPr>
        <w:t>т.ч</w:t>
      </w:r>
      <w:proofErr w:type="spellEnd"/>
      <w:r w:rsidRPr="009A1E6C">
        <w:rPr>
          <w:rFonts w:ascii="Cambria" w:eastAsia="Times New Roman" w:hAnsi="Cambria" w:cs="Times New Roman"/>
          <w:sz w:val="18"/>
          <w:szCs w:val="18"/>
        </w:rPr>
        <w:t>. НДС __% ___________</w:t>
      </w:r>
      <w:proofErr w:type="spellStart"/>
      <w:r w:rsidRPr="009A1E6C">
        <w:rPr>
          <w:rFonts w:ascii="Cambria" w:eastAsia="Times New Roman" w:hAnsi="Cambria" w:cs="Times New Roman"/>
          <w:sz w:val="18"/>
          <w:szCs w:val="18"/>
        </w:rPr>
        <w:t>руб</w:t>
      </w:r>
      <w:proofErr w:type="spellEnd"/>
      <w:r w:rsidRPr="009A1E6C">
        <w:rPr>
          <w:rFonts w:ascii="Cambria" w:eastAsia="Times New Roman" w:hAnsi="Cambria" w:cs="Times New Roman"/>
          <w:sz w:val="18"/>
          <w:szCs w:val="18"/>
        </w:rPr>
        <w:t xml:space="preserve"> ___коп  (____________________________</w:t>
      </w:r>
      <w:proofErr w:type="spellStart"/>
      <w:r w:rsidRPr="009A1E6C">
        <w:rPr>
          <w:rFonts w:ascii="Cambria" w:eastAsia="Times New Roman" w:hAnsi="Cambria" w:cs="Times New Roman"/>
          <w:sz w:val="18"/>
          <w:szCs w:val="18"/>
        </w:rPr>
        <w:t>руб</w:t>
      </w:r>
      <w:proofErr w:type="spellEnd"/>
      <w:r w:rsidRPr="009A1E6C">
        <w:rPr>
          <w:rFonts w:ascii="Cambria" w:eastAsia="Times New Roman" w:hAnsi="Cambria" w:cs="Times New Roman"/>
          <w:sz w:val="18"/>
          <w:szCs w:val="18"/>
        </w:rPr>
        <w:t>.__коп.).</w:t>
      </w:r>
    </w:p>
    <w:p w:rsidR="009D41AE" w:rsidRPr="009A1E6C" w:rsidRDefault="00A93FEE">
      <w:pPr>
        <w:spacing w:after="0" w:line="240" w:lineRule="auto"/>
        <w:jc w:val="center"/>
        <w:rPr>
          <w:rFonts w:ascii="Cambria" w:eastAsia="Times New Roman" w:hAnsi="Cambria" w:cs="Times New Roman"/>
          <w:b/>
          <w:sz w:val="18"/>
          <w:szCs w:val="18"/>
          <w:shd w:val="clear" w:color="auto" w:fill="FFFFFF"/>
        </w:rPr>
      </w:pPr>
      <w:r w:rsidRPr="009A1E6C">
        <w:rPr>
          <w:rFonts w:ascii="Cambria" w:eastAsia="Times New Roman" w:hAnsi="Cambria" w:cs="Times New Roman"/>
          <w:b/>
          <w:sz w:val="18"/>
          <w:szCs w:val="18"/>
          <w:shd w:val="clear" w:color="auto" w:fill="FFFFFF"/>
        </w:rPr>
        <w:t>ПОДПИСИ СТОРОН:</w:t>
      </w:r>
    </w:p>
    <w:p w:rsidR="009D41AE" w:rsidRPr="009A1E6C" w:rsidRDefault="009D41AE">
      <w:pPr>
        <w:spacing w:after="0" w:line="240" w:lineRule="auto"/>
        <w:jc w:val="center"/>
        <w:rPr>
          <w:rFonts w:ascii="Cambria" w:eastAsia="Times New Roman" w:hAnsi="Cambria" w:cs="Times New Roman"/>
          <w:b/>
          <w:sz w:val="18"/>
          <w:szCs w:val="18"/>
          <w:shd w:val="clear" w:color="auto" w:fill="FFFFFF"/>
        </w:rPr>
      </w:pPr>
    </w:p>
    <w:tbl>
      <w:tblPr>
        <w:tblW w:w="108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386"/>
        <w:gridCol w:w="5495"/>
      </w:tblGrid>
      <w:tr w:rsidR="009D41AE" w:rsidRPr="009A1E6C">
        <w:tc>
          <w:tcPr>
            <w:tcW w:w="5386" w:type="dxa"/>
          </w:tcPr>
          <w:p w:rsidR="009D41AE" w:rsidRPr="009A1E6C" w:rsidRDefault="00A93FEE">
            <w:pPr>
              <w:spacing w:after="0" w:line="240" w:lineRule="auto"/>
              <w:jc w:val="center"/>
              <w:rPr>
                <w:rFonts w:ascii="Cambria" w:hAnsi="Cambria" w:cs="Times New Roman"/>
                <w:b/>
                <w:sz w:val="18"/>
                <w:szCs w:val="18"/>
              </w:rPr>
            </w:pPr>
            <w:r w:rsidRPr="009A1E6C">
              <w:rPr>
                <w:rFonts w:ascii="Cambria" w:eastAsia="Times New Roman" w:hAnsi="Cambria" w:cs="Times New Roman"/>
                <w:b/>
                <w:sz w:val="18"/>
                <w:szCs w:val="18"/>
                <w:shd w:val="clear" w:color="auto" w:fill="FFFFFF"/>
                <w:lang w:eastAsia="en-US"/>
              </w:rPr>
              <w:t>ЗАКАЗЧИК</w:t>
            </w:r>
          </w:p>
        </w:tc>
        <w:tc>
          <w:tcPr>
            <w:tcW w:w="5494" w:type="dxa"/>
          </w:tcPr>
          <w:p w:rsidR="009D41AE" w:rsidRPr="009A1E6C" w:rsidRDefault="00A93FEE">
            <w:pPr>
              <w:spacing w:after="0" w:line="240" w:lineRule="auto"/>
              <w:jc w:val="center"/>
              <w:rPr>
                <w:rFonts w:ascii="Cambria" w:hAnsi="Cambria" w:cs="Times New Roman"/>
                <w:b/>
                <w:sz w:val="18"/>
                <w:szCs w:val="18"/>
              </w:rPr>
            </w:pPr>
            <w:r w:rsidRPr="009A1E6C">
              <w:rPr>
                <w:rFonts w:ascii="Cambria" w:eastAsia="Times New Roman" w:hAnsi="Cambria" w:cs="Times New Roman"/>
                <w:b/>
                <w:sz w:val="18"/>
                <w:szCs w:val="18"/>
                <w:shd w:val="clear" w:color="auto" w:fill="FFFFFF"/>
                <w:lang w:eastAsia="en-US"/>
              </w:rPr>
              <w:t>ИСПОЛНИТЕЛЬ</w:t>
            </w:r>
          </w:p>
        </w:tc>
      </w:tr>
      <w:tr w:rsidR="009D41AE" w:rsidRPr="009A1E6C">
        <w:trPr>
          <w:trHeight w:val="954"/>
        </w:trPr>
        <w:tc>
          <w:tcPr>
            <w:tcW w:w="5386" w:type="dxa"/>
          </w:tcPr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b/>
                <w:sz w:val="18"/>
                <w:szCs w:val="18"/>
              </w:rPr>
            </w:pPr>
          </w:p>
          <w:p w:rsidR="009D41AE" w:rsidRPr="009A1E6C" w:rsidRDefault="00A93FEE">
            <w:pPr>
              <w:spacing w:after="0" w:line="240" w:lineRule="auto"/>
              <w:jc w:val="center"/>
              <w:rPr>
                <w:rFonts w:ascii="Cambria" w:hAnsi="Cambria" w:cs="Times New Roman"/>
                <w:b/>
                <w:sz w:val="18"/>
                <w:szCs w:val="18"/>
              </w:rPr>
            </w:pPr>
            <w:r w:rsidRPr="009A1E6C">
              <w:rPr>
                <w:rFonts w:ascii="Cambria" w:hAnsi="Cambria" w:cs="Times New Roman"/>
                <w:b/>
                <w:sz w:val="18"/>
                <w:szCs w:val="18"/>
              </w:rPr>
              <w:t>_______________________</w:t>
            </w: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b/>
                <w:sz w:val="18"/>
                <w:szCs w:val="18"/>
                <w:lang w:val="en-US"/>
              </w:rPr>
            </w:pPr>
          </w:p>
          <w:p w:rsidR="009D41AE" w:rsidRPr="009A1E6C" w:rsidRDefault="00A93FEE">
            <w:pPr>
              <w:spacing w:after="0" w:line="240" w:lineRule="auto"/>
              <w:jc w:val="center"/>
              <w:rPr>
                <w:rFonts w:ascii="Cambria" w:hAnsi="Cambria" w:cs="Times New Roman"/>
                <w:b/>
                <w:sz w:val="18"/>
                <w:szCs w:val="18"/>
              </w:rPr>
            </w:pPr>
            <w:r w:rsidRPr="009A1E6C">
              <w:rPr>
                <w:rFonts w:ascii="Cambria" w:hAnsi="Cambria" w:cs="Times New Roman"/>
                <w:b/>
                <w:sz w:val="18"/>
                <w:szCs w:val="18"/>
              </w:rPr>
              <w:t>М.П.</w:t>
            </w:r>
          </w:p>
        </w:tc>
        <w:tc>
          <w:tcPr>
            <w:tcW w:w="5494" w:type="dxa"/>
          </w:tcPr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b/>
                <w:sz w:val="18"/>
                <w:szCs w:val="18"/>
                <w:lang w:val="en-US"/>
              </w:rPr>
            </w:pPr>
          </w:p>
          <w:p w:rsidR="009D41AE" w:rsidRPr="009A1E6C" w:rsidRDefault="00A93FEE">
            <w:pPr>
              <w:spacing w:after="0" w:line="240" w:lineRule="auto"/>
              <w:jc w:val="center"/>
              <w:rPr>
                <w:rFonts w:ascii="Cambria" w:hAnsi="Cambria" w:cs="Times New Roman"/>
                <w:b/>
                <w:sz w:val="18"/>
                <w:szCs w:val="18"/>
              </w:rPr>
            </w:pPr>
            <w:r w:rsidRPr="009A1E6C">
              <w:rPr>
                <w:rFonts w:ascii="Cambria" w:hAnsi="Cambria" w:cs="Times New Roman"/>
                <w:b/>
                <w:sz w:val="18"/>
                <w:szCs w:val="18"/>
              </w:rPr>
              <w:t>_______________________</w:t>
            </w: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hAnsi="Cambria" w:cs="Times New Roman"/>
                <w:b/>
                <w:sz w:val="18"/>
                <w:szCs w:val="18"/>
                <w:lang w:val="en-US"/>
              </w:rPr>
            </w:pPr>
          </w:p>
          <w:p w:rsidR="009D41AE" w:rsidRPr="009A1E6C" w:rsidRDefault="00A93FEE">
            <w:pPr>
              <w:spacing w:after="0" w:line="240" w:lineRule="auto"/>
              <w:jc w:val="center"/>
              <w:rPr>
                <w:rFonts w:ascii="Cambria" w:hAnsi="Cambria" w:cs="Times New Roman"/>
                <w:b/>
                <w:sz w:val="18"/>
                <w:szCs w:val="18"/>
              </w:rPr>
            </w:pPr>
            <w:r w:rsidRPr="009A1E6C">
              <w:rPr>
                <w:rFonts w:ascii="Cambria" w:hAnsi="Cambria" w:cs="Times New Roman"/>
                <w:b/>
                <w:sz w:val="18"/>
                <w:szCs w:val="18"/>
              </w:rPr>
              <w:t>М.П.</w:t>
            </w:r>
          </w:p>
        </w:tc>
      </w:tr>
    </w:tbl>
    <w:p w:rsidR="009D41AE" w:rsidRPr="009A1E6C" w:rsidRDefault="009D41AE">
      <w:pPr>
        <w:spacing w:after="0" w:line="240" w:lineRule="auto"/>
        <w:rPr>
          <w:rFonts w:ascii="Cambria" w:eastAsia="Times New Roman" w:hAnsi="Cambria" w:cs="Times New Roman"/>
          <w:sz w:val="18"/>
          <w:szCs w:val="18"/>
        </w:rPr>
      </w:pPr>
    </w:p>
    <w:p w:rsidR="009D41AE" w:rsidRPr="009A1E6C" w:rsidRDefault="00A93FEE">
      <w:pPr>
        <w:spacing w:after="0" w:line="240" w:lineRule="auto"/>
        <w:jc w:val="center"/>
        <w:rPr>
          <w:rFonts w:ascii="Cambria" w:eastAsia="Times New Roman" w:hAnsi="Cambria" w:cs="Times New Roman"/>
          <w:b/>
          <w:sz w:val="18"/>
          <w:szCs w:val="18"/>
          <w:u w:val="single"/>
        </w:rPr>
      </w:pPr>
      <w:r w:rsidRPr="009A1E6C">
        <w:rPr>
          <w:rFonts w:ascii="Cambria" w:eastAsia="Times New Roman" w:hAnsi="Cambria" w:cs="Times New Roman"/>
          <w:b/>
          <w:sz w:val="18"/>
          <w:szCs w:val="18"/>
          <w:u w:val="single"/>
        </w:rPr>
        <w:t>ФОРМА АКТА СОГЛАСОВАНА</w:t>
      </w:r>
    </w:p>
    <w:p w:rsidR="009D41AE" w:rsidRPr="009A1E6C" w:rsidRDefault="009D41AE">
      <w:pPr>
        <w:spacing w:after="0" w:line="240" w:lineRule="auto"/>
        <w:rPr>
          <w:rFonts w:ascii="Cambria" w:eastAsia="Times New Roman" w:hAnsi="Cambria" w:cs="Times New Roman"/>
          <w:sz w:val="18"/>
          <w:szCs w:val="18"/>
        </w:rPr>
      </w:pPr>
    </w:p>
    <w:p w:rsidR="009D41AE" w:rsidRPr="009A1E6C" w:rsidRDefault="00A93FEE">
      <w:pPr>
        <w:spacing w:after="0" w:line="240" w:lineRule="auto"/>
        <w:jc w:val="center"/>
        <w:rPr>
          <w:rFonts w:ascii="Cambria" w:eastAsia="Times New Roman" w:hAnsi="Cambria" w:cs="Times New Roman"/>
          <w:b/>
          <w:sz w:val="18"/>
          <w:szCs w:val="18"/>
          <w:shd w:val="clear" w:color="auto" w:fill="FFFFFF"/>
        </w:rPr>
      </w:pPr>
      <w:r w:rsidRPr="009A1E6C">
        <w:rPr>
          <w:rFonts w:ascii="Cambria" w:eastAsia="Times New Roman" w:hAnsi="Cambria" w:cs="Times New Roman"/>
          <w:b/>
          <w:sz w:val="18"/>
          <w:szCs w:val="18"/>
          <w:shd w:val="clear" w:color="auto" w:fill="FFFFFF"/>
        </w:rPr>
        <w:t>ПОДПИСИ СТОРОН:</w:t>
      </w:r>
    </w:p>
    <w:tbl>
      <w:tblPr>
        <w:tblW w:w="108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386"/>
        <w:gridCol w:w="5495"/>
      </w:tblGrid>
      <w:tr w:rsidR="009D41AE" w:rsidRPr="009A1E6C">
        <w:tc>
          <w:tcPr>
            <w:tcW w:w="5386" w:type="dxa"/>
          </w:tcPr>
          <w:p w:rsidR="009D41AE" w:rsidRPr="009A1E6C" w:rsidRDefault="00A93FE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shd w:val="clear" w:color="auto" w:fill="FFFFFF"/>
              </w:rPr>
            </w:pPr>
            <w:r w:rsidRPr="009A1E6C">
              <w:rPr>
                <w:rFonts w:ascii="Cambria" w:eastAsia="Times New Roman" w:hAnsi="Cambria" w:cs="Times New Roman"/>
                <w:b/>
                <w:sz w:val="18"/>
                <w:szCs w:val="18"/>
                <w:shd w:val="clear" w:color="auto" w:fill="FFFFFF"/>
                <w:lang w:eastAsia="en-US"/>
              </w:rPr>
              <w:t>ЗАКАЗЧИК</w:t>
            </w:r>
          </w:p>
          <w:p w:rsidR="009D41AE" w:rsidRPr="009A1E6C" w:rsidRDefault="00A93FE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shd w:val="clear" w:color="auto" w:fill="FFFFFF"/>
              </w:rPr>
            </w:pPr>
            <w:r w:rsidRPr="009A1E6C">
              <w:rPr>
                <w:rFonts w:ascii="Cambria" w:eastAsia="Times New Roman" w:hAnsi="Cambria" w:cs="Times New Roman"/>
                <w:b/>
                <w:sz w:val="18"/>
                <w:szCs w:val="18"/>
                <w:shd w:val="clear" w:color="auto" w:fill="FFFFFF"/>
                <w:lang w:eastAsia="en-US"/>
              </w:rPr>
              <w:t xml:space="preserve">Администрация муниципального образования </w:t>
            </w:r>
            <w:r w:rsidR="00B90EE1" w:rsidRPr="009A1E6C">
              <w:rPr>
                <w:rFonts w:ascii="Cambria" w:eastAsia="Times New Roman" w:hAnsi="Cambria" w:cs="Times New Roman"/>
                <w:b/>
                <w:sz w:val="18"/>
                <w:szCs w:val="18"/>
                <w:shd w:val="clear" w:color="auto" w:fill="FFFFFF"/>
                <w:lang w:eastAsia="en-US"/>
              </w:rPr>
              <w:t>«</w:t>
            </w:r>
            <w:r w:rsidRPr="009A1E6C">
              <w:rPr>
                <w:rFonts w:ascii="Cambria" w:eastAsia="Times New Roman" w:hAnsi="Cambria" w:cs="Times New Roman"/>
                <w:b/>
                <w:sz w:val="18"/>
                <w:szCs w:val="18"/>
                <w:shd w:val="clear" w:color="auto" w:fill="FFFFFF"/>
                <w:lang w:eastAsia="en-US"/>
              </w:rPr>
              <w:t>Токсовское городское поселение</w:t>
            </w:r>
            <w:r w:rsidR="00B90EE1" w:rsidRPr="009A1E6C">
              <w:rPr>
                <w:rFonts w:ascii="Cambria" w:eastAsia="Times New Roman" w:hAnsi="Cambria" w:cs="Times New Roman"/>
                <w:b/>
                <w:sz w:val="18"/>
                <w:szCs w:val="18"/>
                <w:shd w:val="clear" w:color="auto" w:fill="FFFFFF"/>
                <w:lang w:eastAsia="en-US"/>
              </w:rPr>
              <w:t>»</w:t>
            </w:r>
            <w:r w:rsidRPr="009A1E6C">
              <w:rPr>
                <w:rFonts w:ascii="Cambria" w:eastAsia="Times New Roman" w:hAnsi="Cambria" w:cs="Times New Roman"/>
                <w:b/>
                <w:sz w:val="18"/>
                <w:szCs w:val="18"/>
                <w:shd w:val="clear" w:color="auto" w:fill="FFFFFF"/>
                <w:lang w:eastAsia="en-US"/>
              </w:rPr>
              <w:t xml:space="preserve"> Всеволожского муниципального района Ленинградской области</w:t>
            </w: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5494" w:type="dxa"/>
          </w:tcPr>
          <w:p w:rsidR="009D41AE" w:rsidRPr="009A1E6C" w:rsidRDefault="00A93FE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shd w:val="clear" w:color="auto" w:fill="FFFFFF"/>
              </w:rPr>
            </w:pPr>
            <w:r w:rsidRPr="009A1E6C">
              <w:rPr>
                <w:rFonts w:ascii="Cambria" w:eastAsia="Times New Roman" w:hAnsi="Cambria" w:cs="Times New Roman"/>
                <w:b/>
                <w:sz w:val="18"/>
                <w:szCs w:val="18"/>
                <w:shd w:val="clear" w:color="auto" w:fill="FFFFFF"/>
                <w:lang w:eastAsia="en-US"/>
              </w:rPr>
              <w:t>ИСПОЛНИТЕЛЬ</w:t>
            </w: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shd w:val="clear" w:color="auto" w:fill="FFFFFF"/>
              </w:rPr>
            </w:pPr>
          </w:p>
        </w:tc>
      </w:tr>
      <w:tr w:rsidR="009D41AE" w:rsidRPr="009A1E6C">
        <w:trPr>
          <w:trHeight w:val="954"/>
        </w:trPr>
        <w:tc>
          <w:tcPr>
            <w:tcW w:w="5386" w:type="dxa"/>
          </w:tcPr>
          <w:p w:rsidR="009D41AE" w:rsidRPr="009A1E6C" w:rsidRDefault="00A93FEE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en-US"/>
              </w:rPr>
            </w:pPr>
            <w:r w:rsidRPr="009A1E6C">
              <w:rPr>
                <w:rFonts w:ascii="Cambria" w:eastAsia="Times New Roman" w:hAnsi="Cambria" w:cs="Times New Roman"/>
                <w:b/>
                <w:bCs/>
                <w:sz w:val="18"/>
                <w:szCs w:val="18"/>
                <w:lang w:eastAsia="en-US"/>
              </w:rPr>
              <w:t>Исполняющий полномочия главы администрации</w:t>
            </w: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shd w:val="clear" w:color="auto" w:fill="FFFFFF"/>
              </w:rPr>
            </w:pPr>
          </w:p>
          <w:p w:rsidR="009D41AE" w:rsidRPr="009A1E6C" w:rsidRDefault="00A93FE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shd w:val="clear" w:color="auto" w:fill="FFFFFF"/>
              </w:rPr>
            </w:pPr>
            <w:r w:rsidRPr="009A1E6C">
              <w:rPr>
                <w:rFonts w:ascii="Cambria" w:eastAsia="Times New Roman" w:hAnsi="Cambria" w:cs="Times New Roman"/>
                <w:b/>
                <w:sz w:val="18"/>
                <w:szCs w:val="18"/>
                <w:shd w:val="clear" w:color="auto" w:fill="FFFFFF"/>
                <w:lang w:eastAsia="en-US"/>
              </w:rPr>
              <w:t>__________________</w:t>
            </w:r>
            <w:r w:rsidRPr="009A1E6C">
              <w:rPr>
                <w:rFonts w:ascii="Cambria" w:eastAsia="Calibri" w:hAnsi="Cambria" w:cs="Times New Roman"/>
                <w:b/>
                <w:sz w:val="18"/>
                <w:szCs w:val="18"/>
                <w:lang w:eastAsia="en-US"/>
              </w:rPr>
              <w:t xml:space="preserve"> /</w:t>
            </w:r>
            <w:r w:rsidRPr="009A1E6C">
              <w:rPr>
                <w:rFonts w:ascii="Cambria" w:eastAsia="Times New Roman" w:hAnsi="Cambria" w:cs="Times New Roman"/>
                <w:b/>
                <w:sz w:val="18"/>
                <w:szCs w:val="18"/>
                <w:shd w:val="clear" w:color="auto" w:fill="FFFFFF"/>
                <w:lang w:eastAsia="en-US"/>
              </w:rPr>
              <w:t>Смирнова Ю.С.</w:t>
            </w:r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shd w:val="clear" w:color="auto" w:fill="FFFFFF"/>
              </w:rPr>
            </w:pPr>
          </w:p>
          <w:p w:rsidR="009D41AE" w:rsidRPr="009A1E6C" w:rsidRDefault="00A93FE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shd w:val="clear" w:color="auto" w:fill="FFFFFF"/>
              </w:rPr>
            </w:pPr>
            <w:r w:rsidRPr="009A1E6C">
              <w:rPr>
                <w:rFonts w:ascii="Cambria" w:eastAsia="Times New Roman" w:hAnsi="Cambria" w:cs="Times New Roman"/>
                <w:b/>
                <w:sz w:val="18"/>
                <w:szCs w:val="18"/>
                <w:shd w:val="clear" w:color="auto" w:fill="FFFFFF"/>
                <w:lang w:eastAsia="en-US"/>
              </w:rPr>
              <w:t>М.П.</w:t>
            </w:r>
          </w:p>
        </w:tc>
        <w:tc>
          <w:tcPr>
            <w:tcW w:w="5494" w:type="dxa"/>
          </w:tcPr>
          <w:p w:rsidR="009A1E6C" w:rsidRDefault="009A1E6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shd w:val="clear" w:color="auto" w:fill="FFFFFF"/>
                <w:lang w:eastAsia="en-US"/>
              </w:rPr>
            </w:pPr>
          </w:p>
          <w:p w:rsidR="009D41AE" w:rsidRPr="009A1E6C" w:rsidRDefault="00A93FE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shd w:val="clear" w:color="auto" w:fill="FFFFFF"/>
              </w:rPr>
            </w:pPr>
            <w:r w:rsidRPr="009A1E6C">
              <w:rPr>
                <w:rFonts w:ascii="Cambria" w:eastAsia="Times New Roman" w:hAnsi="Cambria" w:cs="Times New Roman"/>
                <w:b/>
                <w:sz w:val="18"/>
                <w:szCs w:val="18"/>
                <w:shd w:val="clear" w:color="auto" w:fill="FFFFFF"/>
                <w:lang w:eastAsia="en-US"/>
              </w:rPr>
              <w:t>__________________/</w:t>
            </w:r>
            <w:r w:rsidRPr="009A1E6C">
              <w:rPr>
                <w:rFonts w:ascii="Cambria" w:eastAsia="Calibri" w:hAnsi="Cambria" w:cs="Times New Roman"/>
                <w:b/>
                <w:sz w:val="18"/>
                <w:szCs w:val="18"/>
                <w:lang w:eastAsia="en-US"/>
              </w:rPr>
              <w:t xml:space="preserve"> </w:t>
            </w:r>
            <w:r w:rsidR="009A1E6C">
              <w:rPr>
                <w:rFonts w:ascii="Cambria" w:eastAsia="Calibri" w:hAnsi="Cambria" w:cs="Times New Roman"/>
                <w:b/>
                <w:sz w:val="18"/>
                <w:szCs w:val="18"/>
                <w:lang w:eastAsia="en-US"/>
              </w:rPr>
              <w:t>_________________________ /</w:t>
            </w:r>
            <w:bookmarkStart w:id="0" w:name="_GoBack"/>
            <w:bookmarkEnd w:id="0"/>
          </w:p>
          <w:p w:rsidR="009D41AE" w:rsidRPr="009A1E6C" w:rsidRDefault="009D41A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shd w:val="clear" w:color="auto" w:fill="FFFFFF"/>
              </w:rPr>
            </w:pPr>
          </w:p>
          <w:p w:rsidR="009D41AE" w:rsidRPr="009A1E6C" w:rsidRDefault="00A93FE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shd w:val="clear" w:color="auto" w:fill="FFFFFF"/>
              </w:rPr>
            </w:pPr>
            <w:r w:rsidRPr="009A1E6C">
              <w:rPr>
                <w:rFonts w:ascii="Cambria" w:eastAsia="Times New Roman" w:hAnsi="Cambria" w:cs="Times New Roman"/>
                <w:b/>
                <w:sz w:val="18"/>
                <w:szCs w:val="18"/>
                <w:shd w:val="clear" w:color="auto" w:fill="FFFFFF"/>
                <w:lang w:eastAsia="en-US"/>
              </w:rPr>
              <w:t>М.П.</w:t>
            </w:r>
          </w:p>
        </w:tc>
      </w:tr>
    </w:tbl>
    <w:p w:rsidR="009D41AE" w:rsidRPr="009A1E6C" w:rsidRDefault="009D41AE">
      <w:pPr>
        <w:spacing w:after="0" w:line="240" w:lineRule="auto"/>
        <w:jc w:val="center"/>
        <w:rPr>
          <w:rFonts w:ascii="Cambria" w:eastAsia="Times New Roman" w:hAnsi="Cambria" w:cs="Times New Roman"/>
          <w:b/>
          <w:sz w:val="18"/>
          <w:szCs w:val="18"/>
          <w:shd w:val="clear" w:color="auto" w:fill="FFFFFF"/>
        </w:rPr>
      </w:pPr>
    </w:p>
    <w:p w:rsidR="009D41AE" w:rsidRPr="009A1E6C" w:rsidRDefault="009D41AE">
      <w:pPr>
        <w:spacing w:after="0" w:line="240" w:lineRule="auto"/>
        <w:jc w:val="center"/>
        <w:rPr>
          <w:rFonts w:ascii="Cambria" w:eastAsia="Times New Roman" w:hAnsi="Cambria" w:cs="Times New Roman"/>
          <w:b/>
          <w:sz w:val="18"/>
          <w:szCs w:val="18"/>
          <w:shd w:val="clear" w:color="auto" w:fill="FFFFFF"/>
        </w:rPr>
      </w:pPr>
    </w:p>
    <w:p w:rsidR="009D41AE" w:rsidRPr="009A1E6C" w:rsidRDefault="009D41AE">
      <w:pPr>
        <w:spacing w:after="0" w:line="240" w:lineRule="auto"/>
        <w:jc w:val="center"/>
        <w:rPr>
          <w:rFonts w:ascii="Cambria" w:eastAsia="Times New Roman" w:hAnsi="Cambria" w:cs="Times New Roman"/>
          <w:b/>
          <w:sz w:val="18"/>
          <w:szCs w:val="18"/>
          <w:shd w:val="clear" w:color="auto" w:fill="FFFFFF"/>
        </w:rPr>
      </w:pPr>
    </w:p>
    <w:sectPr w:rsidR="009D41AE" w:rsidRPr="009A1E6C">
      <w:pgSz w:w="11906" w:h="16838"/>
      <w:pgMar w:top="568" w:right="567" w:bottom="425" w:left="567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1AE"/>
    <w:rsid w:val="009A1E6C"/>
    <w:rsid w:val="009D41AE"/>
    <w:rsid w:val="00A93FEE"/>
    <w:rsid w:val="00B90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C7A6BF"/>
  <w15:docId w15:val="{E349D7E2-BF04-45D8-9222-137D2D8C5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qFormat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qFormat/>
    <w:rPr>
      <w:sz w:val="48"/>
      <w:szCs w:val="48"/>
    </w:rPr>
  </w:style>
  <w:style w:type="character" w:customStyle="1" w:styleId="SubtitleChar">
    <w:name w:val="Subtitle Char"/>
    <w:basedOn w:val="a0"/>
    <w:uiPriority w:val="11"/>
    <w:qFormat/>
    <w:rPr>
      <w:sz w:val="24"/>
      <w:szCs w:val="24"/>
    </w:rPr>
  </w:style>
  <w:style w:type="character" w:customStyle="1" w:styleId="QuoteChar">
    <w:name w:val="Quote Char"/>
    <w:uiPriority w:val="29"/>
    <w:qFormat/>
    <w:rPr>
      <w:i/>
    </w:rPr>
  </w:style>
  <w:style w:type="character" w:customStyle="1" w:styleId="IntenseQuoteChar">
    <w:name w:val="Intense Quote Char"/>
    <w:uiPriority w:val="30"/>
    <w:qFormat/>
    <w:rPr>
      <w:i/>
    </w:rPr>
  </w:style>
  <w:style w:type="character" w:customStyle="1" w:styleId="HeaderChar">
    <w:name w:val="Header Char"/>
    <w:basedOn w:val="a0"/>
    <w:uiPriority w:val="99"/>
    <w:qFormat/>
  </w:style>
  <w:style w:type="character" w:customStyle="1" w:styleId="FooterChar">
    <w:name w:val="Footer Char"/>
    <w:basedOn w:val="a0"/>
    <w:uiPriority w:val="99"/>
    <w:qFormat/>
  </w:style>
  <w:style w:type="character" w:customStyle="1" w:styleId="CaptionChar">
    <w:name w:val="Caption Char"/>
    <w:uiPriority w:val="99"/>
    <w:qFormat/>
  </w:style>
  <w:style w:type="character" w:customStyle="1" w:styleId="FootnoteTextChar">
    <w:name w:val="Footnote Text Char"/>
    <w:uiPriority w:val="99"/>
    <w:qFormat/>
    <w:rPr>
      <w:sz w:val="18"/>
    </w:rPr>
  </w:style>
  <w:style w:type="character" w:customStyle="1" w:styleId="a3">
    <w:name w:val="Символ сноски"/>
    <w:uiPriority w:val="99"/>
    <w:unhideWhenUsed/>
    <w:qFormat/>
    <w:rPr>
      <w:vertAlign w:val="superscript"/>
    </w:rPr>
  </w:style>
  <w:style w:type="character" w:styleId="a4">
    <w:name w:val="footnote reference"/>
    <w:rPr>
      <w:vertAlign w:val="superscript"/>
    </w:rPr>
  </w:style>
  <w:style w:type="character" w:customStyle="1" w:styleId="EndnoteTextChar">
    <w:name w:val="Endnote Text Char"/>
    <w:uiPriority w:val="99"/>
    <w:qFormat/>
    <w:rPr>
      <w:sz w:val="20"/>
    </w:rPr>
  </w:style>
  <w:style w:type="character" w:customStyle="1" w:styleId="a5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a6">
    <w:name w:val="endnote reference"/>
    <w:rPr>
      <w:vertAlign w:val="superscript"/>
    </w:rPr>
  </w:style>
  <w:style w:type="character" w:customStyle="1" w:styleId="a7">
    <w:name w:val="Верхний колонтитул Знак"/>
    <w:basedOn w:val="a0"/>
    <w:uiPriority w:val="99"/>
    <w:qFormat/>
  </w:style>
  <w:style w:type="character" w:customStyle="1" w:styleId="a8">
    <w:name w:val="Нижний колонтитул Знак"/>
    <w:basedOn w:val="a0"/>
    <w:uiPriority w:val="99"/>
    <w:qFormat/>
  </w:style>
  <w:style w:type="character" w:customStyle="1" w:styleId="a9">
    <w:name w:val="Основной текст Знак"/>
    <w:basedOn w:val="a0"/>
    <w:semiHidden/>
    <w:qFormat/>
    <w:rPr>
      <w:rFonts w:ascii="Arial" w:eastAsia="Times New Roman" w:hAnsi="Arial" w:cs="Times New Roman"/>
      <w:sz w:val="18"/>
      <w:szCs w:val="20"/>
    </w:rPr>
  </w:style>
  <w:style w:type="character" w:customStyle="1" w:styleId="20">
    <w:name w:val="Основной текст 2 Знак"/>
    <w:basedOn w:val="a0"/>
    <w:semiHidden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Текст выноски Знак"/>
    <w:basedOn w:val="a0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ab">
    <w:name w:val="Основной текст с отступом Знак"/>
    <w:basedOn w:val="a0"/>
    <w:uiPriority w:val="99"/>
    <w:semiHidden/>
    <w:qFormat/>
    <w:rPr>
      <w:sz w:val="22"/>
      <w:szCs w:val="22"/>
    </w:rPr>
  </w:style>
  <w:style w:type="character" w:customStyle="1" w:styleId="s1">
    <w:name w:val="s1"/>
    <w:qFormat/>
  </w:style>
  <w:style w:type="character" w:styleId="ac">
    <w:name w:val="Hyperlink"/>
    <w:basedOn w:val="a0"/>
    <w:rPr>
      <w:color w:val="0066CC"/>
      <w:u w:val="single"/>
    </w:rPr>
  </w:style>
  <w:style w:type="paragraph" w:styleId="ad">
    <w:name w:val="Title"/>
    <w:basedOn w:val="a"/>
    <w:next w:val="ae"/>
    <w:uiPriority w:val="10"/>
    <w:qFormat/>
    <w:pPr>
      <w:spacing w:before="300"/>
      <w:contextualSpacing/>
    </w:pPr>
    <w:rPr>
      <w:sz w:val="48"/>
      <w:szCs w:val="48"/>
    </w:rPr>
  </w:style>
  <w:style w:type="paragraph" w:styleId="ae">
    <w:name w:val="Body Text"/>
    <w:basedOn w:val="a"/>
    <w:semiHidden/>
    <w:unhideWhenUsed/>
    <w:pPr>
      <w:spacing w:after="0" w:line="240" w:lineRule="auto"/>
      <w:jc w:val="both"/>
    </w:pPr>
    <w:rPr>
      <w:rFonts w:ascii="Arial" w:eastAsia="Times New Roman" w:hAnsi="Arial" w:cs="Times New Roman"/>
      <w:sz w:val="18"/>
      <w:szCs w:val="20"/>
    </w:rPr>
  </w:style>
  <w:style w:type="paragraph" w:styleId="af">
    <w:name w:val="List"/>
    <w:basedOn w:val="ae"/>
    <w:rPr>
      <w:rFonts w:cs="Lohit Devanagari"/>
    </w:rPr>
  </w:style>
  <w:style w:type="paragraph" w:styleId="af0">
    <w:name w:val="caption"/>
    <w:basedOn w:val="a"/>
    <w:uiPriority w:val="35"/>
    <w:unhideWhenUsed/>
    <w:qFormat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f1">
    <w:name w:val="index heading"/>
    <w:basedOn w:val="ad"/>
  </w:style>
  <w:style w:type="paragraph" w:styleId="af2">
    <w:name w:val="No Spacing"/>
    <w:uiPriority w:val="1"/>
    <w:qFormat/>
  </w:style>
  <w:style w:type="paragraph" w:styleId="af3">
    <w:name w:val="Subtitle"/>
    <w:basedOn w:val="a"/>
    <w:uiPriority w:val="11"/>
    <w:qFormat/>
    <w:pPr>
      <w:spacing w:before="200"/>
    </w:pPr>
    <w:rPr>
      <w:sz w:val="24"/>
      <w:szCs w:val="24"/>
    </w:rPr>
  </w:style>
  <w:style w:type="paragraph" w:styleId="21">
    <w:name w:val="Quote"/>
    <w:basedOn w:val="a"/>
    <w:uiPriority w:val="29"/>
    <w:qFormat/>
    <w:pPr>
      <w:ind w:left="720" w:right="720"/>
    </w:pPr>
    <w:rPr>
      <w:i/>
    </w:rPr>
  </w:style>
  <w:style w:type="paragraph" w:styleId="af4">
    <w:name w:val="Intense Quote"/>
    <w:basedOn w:val="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after="0"/>
      <w:ind w:left="720" w:right="720"/>
    </w:pPr>
    <w:rPr>
      <w:i/>
    </w:rPr>
  </w:style>
  <w:style w:type="paragraph" w:styleId="af5">
    <w:name w:val="footnote text"/>
    <w:basedOn w:val="a"/>
    <w:uiPriority w:val="99"/>
    <w:semiHidden/>
    <w:unhideWhenUsed/>
    <w:pPr>
      <w:spacing w:after="40" w:line="240" w:lineRule="auto"/>
    </w:pPr>
    <w:rPr>
      <w:sz w:val="18"/>
    </w:rPr>
  </w:style>
  <w:style w:type="paragraph" w:styleId="af6">
    <w:name w:val="endnote text"/>
    <w:basedOn w:val="a"/>
    <w:uiPriority w:val="99"/>
    <w:semiHidden/>
    <w:unhideWhenUsed/>
    <w:pPr>
      <w:spacing w:after="0" w:line="240" w:lineRule="auto"/>
    </w:pPr>
    <w:rPr>
      <w:sz w:val="20"/>
    </w:rPr>
  </w:style>
  <w:style w:type="paragraph" w:styleId="10">
    <w:name w:val="toc 1"/>
    <w:basedOn w:val="a"/>
    <w:uiPriority w:val="39"/>
    <w:unhideWhenUsed/>
    <w:pPr>
      <w:spacing w:after="57"/>
    </w:pPr>
  </w:style>
  <w:style w:type="paragraph" w:styleId="22">
    <w:name w:val="toc 2"/>
    <w:basedOn w:val="a"/>
    <w:uiPriority w:val="39"/>
    <w:unhideWhenUsed/>
    <w:pPr>
      <w:spacing w:after="57"/>
      <w:ind w:left="283"/>
    </w:pPr>
  </w:style>
  <w:style w:type="paragraph" w:styleId="30">
    <w:name w:val="toc 3"/>
    <w:basedOn w:val="a"/>
    <w:uiPriority w:val="39"/>
    <w:unhideWhenUsed/>
    <w:pPr>
      <w:spacing w:after="57"/>
      <w:ind w:left="567"/>
    </w:pPr>
  </w:style>
  <w:style w:type="paragraph" w:styleId="40">
    <w:name w:val="toc 4"/>
    <w:basedOn w:val="a"/>
    <w:uiPriority w:val="39"/>
    <w:unhideWhenUsed/>
    <w:pPr>
      <w:spacing w:after="57"/>
      <w:ind w:left="850"/>
    </w:pPr>
  </w:style>
  <w:style w:type="paragraph" w:styleId="50">
    <w:name w:val="toc 5"/>
    <w:basedOn w:val="a"/>
    <w:uiPriority w:val="39"/>
    <w:unhideWhenUsed/>
    <w:pPr>
      <w:spacing w:after="57"/>
      <w:ind w:left="1134"/>
    </w:pPr>
  </w:style>
  <w:style w:type="paragraph" w:styleId="60">
    <w:name w:val="toc 6"/>
    <w:basedOn w:val="a"/>
    <w:uiPriority w:val="39"/>
    <w:unhideWhenUsed/>
    <w:pPr>
      <w:spacing w:after="57"/>
      <w:ind w:left="1417"/>
    </w:pPr>
  </w:style>
  <w:style w:type="paragraph" w:styleId="70">
    <w:name w:val="toc 7"/>
    <w:basedOn w:val="a"/>
    <w:uiPriority w:val="39"/>
    <w:unhideWhenUsed/>
    <w:pPr>
      <w:spacing w:after="57"/>
      <w:ind w:left="1701"/>
    </w:pPr>
  </w:style>
  <w:style w:type="paragraph" w:styleId="80">
    <w:name w:val="toc 8"/>
    <w:basedOn w:val="a"/>
    <w:uiPriority w:val="39"/>
    <w:unhideWhenUsed/>
    <w:pPr>
      <w:spacing w:after="57"/>
      <w:ind w:left="1984"/>
    </w:pPr>
  </w:style>
  <w:style w:type="paragraph" w:styleId="90">
    <w:name w:val="toc 9"/>
    <w:basedOn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  <w:qFormat/>
  </w:style>
  <w:style w:type="paragraph" w:styleId="af8">
    <w:name w:val="table of figures"/>
    <w:basedOn w:val="a"/>
    <w:uiPriority w:val="99"/>
    <w:unhideWhenUsed/>
    <w:pPr>
      <w:spacing w:after="0"/>
    </w:pPr>
  </w:style>
  <w:style w:type="paragraph" w:customStyle="1" w:styleId="af9">
    <w:name w:val="Колонтитул"/>
    <w:basedOn w:val="a"/>
    <w:qFormat/>
  </w:style>
  <w:style w:type="paragraph" w:styleId="afa">
    <w:name w:val="header"/>
    <w:basedOn w:val="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fb">
    <w:name w:val="footer"/>
    <w:basedOn w:val="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23">
    <w:name w:val="Body Text 2"/>
    <w:basedOn w:val="a"/>
    <w:semiHidden/>
    <w:unhideWhenUsed/>
    <w:qFormat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fc">
    <w:name w:val="Balloon Text"/>
    <w:basedOn w:val="a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d">
    <w:name w:val="List Paragraph"/>
    <w:basedOn w:val="a"/>
    <w:uiPriority w:val="34"/>
    <w:qFormat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formattext">
    <w:name w:val="formattext"/>
    <w:basedOn w:val="a"/>
    <w:qFormat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qFormat/>
    <w:rPr>
      <w:rFonts w:ascii="Arial" w:eastAsia="Times New Roman" w:hAnsi="Arial"/>
    </w:rPr>
  </w:style>
  <w:style w:type="paragraph" w:styleId="afe">
    <w:name w:val="Body Text Indent"/>
    <w:basedOn w:val="a"/>
    <w:uiPriority w:val="99"/>
    <w:semiHidden/>
    <w:unhideWhenUsed/>
    <w:pPr>
      <w:spacing w:after="120"/>
      <w:ind w:left="283"/>
    </w:pPr>
  </w:style>
  <w:style w:type="paragraph" w:customStyle="1" w:styleId="Default">
    <w:name w:val="Default"/>
    <w:qFormat/>
    <w:rPr>
      <w:rFonts w:ascii="Times New Roman" w:eastAsia="Arial" w:hAnsi="Times New Roman" w:cs="Times New Roman"/>
      <w:color w:val="000000"/>
      <w:sz w:val="24"/>
      <w:szCs w:val="24"/>
    </w:rPr>
  </w:style>
  <w:style w:type="paragraph" w:customStyle="1" w:styleId="aff">
    <w:name w:val="Содержимое таблицы"/>
    <w:basedOn w:val="a"/>
    <w:qFormat/>
    <w:pPr>
      <w:widowControl w:val="0"/>
      <w:suppressLineNumbers/>
    </w:pPr>
  </w:style>
  <w:style w:type="paragraph" w:customStyle="1" w:styleId="aff0">
    <w:name w:val="Заголовок таблицы"/>
    <w:basedOn w:val="aff"/>
    <w:qFormat/>
    <w:pPr>
      <w:jc w:val="center"/>
    </w:pPr>
    <w:rPr>
      <w:b/>
      <w:bCs/>
    </w:rPr>
  </w:style>
  <w:style w:type="numbering" w:customStyle="1" w:styleId="11">
    <w:name w:val="Нет списка1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1698</Words>
  <Characters>9682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Churushkinalm</dc:creator>
  <dc:description/>
  <cp:lastModifiedBy>Пользователь Windows</cp:lastModifiedBy>
  <cp:revision>2</cp:revision>
  <dcterms:created xsi:type="dcterms:W3CDTF">2026-09-18T09:05:00Z</dcterms:created>
  <dcterms:modified xsi:type="dcterms:W3CDTF">2026-09-18T09:05:00Z</dcterms:modified>
  <dc:language>ru-RU</dc:language>
</cp:coreProperties>
</file>