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2775EC" w14:textId="77777777" w:rsidR="00AB08AE" w:rsidRPr="00B736BC" w:rsidRDefault="00AB08AE">
      <w:pPr>
        <w:pStyle w:val="NameoftheParty"/>
        <w:spacing w:before="0" w:after="0"/>
        <w:rPr>
          <w:sz w:val="23"/>
          <w:szCs w:val="23"/>
          <w:lang w:val="ru-RU"/>
        </w:rPr>
      </w:pPr>
    </w:p>
    <w:p w14:paraId="706173CE" w14:textId="77777777" w:rsidR="00AB08AE" w:rsidRPr="00B736BC" w:rsidRDefault="00AB08AE">
      <w:pPr>
        <w:pStyle w:val="NameoftheParty"/>
        <w:spacing w:before="0" w:after="0"/>
        <w:rPr>
          <w:sz w:val="23"/>
          <w:szCs w:val="23"/>
          <w:lang w:val="ru-RU"/>
        </w:rPr>
      </w:pPr>
    </w:p>
    <w:p w14:paraId="65A48FDC" w14:textId="75222CA9" w:rsidR="0012632B" w:rsidRPr="00B736BC" w:rsidRDefault="008D25EC">
      <w:pPr>
        <w:pStyle w:val="NameoftheParty"/>
        <w:spacing w:before="0" w:after="0"/>
        <w:rPr>
          <w:sz w:val="23"/>
          <w:szCs w:val="23"/>
          <w:lang w:val="ru-RU"/>
        </w:rPr>
      </w:pPr>
      <w:r>
        <w:rPr>
          <w:sz w:val="23"/>
          <w:szCs w:val="23"/>
          <w:lang w:val="ru-RU"/>
        </w:rPr>
        <w:t xml:space="preserve">ПРОЕКТ </w:t>
      </w:r>
      <w:r w:rsidR="008611DB" w:rsidRPr="00B736BC">
        <w:rPr>
          <w:sz w:val="23"/>
          <w:szCs w:val="23"/>
          <w:lang w:val="ru-RU"/>
        </w:rPr>
        <w:t>КОНТРАКТ</w:t>
      </w:r>
      <w:r>
        <w:rPr>
          <w:sz w:val="23"/>
          <w:szCs w:val="23"/>
          <w:lang w:val="ru-RU"/>
        </w:rPr>
        <w:t>А</w:t>
      </w:r>
      <w:r w:rsidR="008611DB" w:rsidRPr="00B736BC">
        <w:rPr>
          <w:sz w:val="23"/>
          <w:szCs w:val="23"/>
          <w:lang w:val="ru-RU"/>
        </w:rPr>
        <w:t xml:space="preserve"> № </w:t>
      </w:r>
      <w:r w:rsidR="007355D8">
        <w:rPr>
          <w:sz w:val="23"/>
          <w:szCs w:val="23"/>
          <w:lang w:val="ru-RU"/>
        </w:rPr>
        <w:t>_______________</w:t>
      </w:r>
    </w:p>
    <w:p w14:paraId="752FC5A8" w14:textId="1BB563AC" w:rsidR="0012632B" w:rsidRPr="00B736BC" w:rsidRDefault="0012632B">
      <w:pPr>
        <w:pStyle w:val="NameoftheParty"/>
        <w:spacing w:before="0" w:after="0"/>
        <w:rPr>
          <w:sz w:val="23"/>
          <w:szCs w:val="23"/>
          <w:lang w:val="ru-RU"/>
        </w:rPr>
      </w:pPr>
    </w:p>
    <w:tbl>
      <w:tblPr>
        <w:tblW w:w="9606" w:type="dxa"/>
        <w:tblInd w:w="392" w:type="dxa"/>
        <w:tblCellMar>
          <w:left w:w="10" w:type="dxa"/>
          <w:right w:w="10" w:type="dxa"/>
        </w:tblCellMar>
        <w:tblLook w:val="0000" w:firstRow="0" w:lastRow="0" w:firstColumn="0" w:lastColumn="0" w:noHBand="0" w:noVBand="0"/>
      </w:tblPr>
      <w:tblGrid>
        <w:gridCol w:w="4785"/>
        <w:gridCol w:w="4821"/>
      </w:tblGrid>
      <w:tr w:rsidR="0012632B" w:rsidRPr="00B736BC" w14:paraId="6A26ED95" w14:textId="77777777" w:rsidTr="000E5CC5">
        <w:tc>
          <w:tcPr>
            <w:tcW w:w="4785" w:type="dxa"/>
            <w:shd w:val="clear" w:color="auto" w:fill="auto"/>
            <w:tcMar>
              <w:top w:w="0" w:type="dxa"/>
              <w:left w:w="108" w:type="dxa"/>
              <w:bottom w:w="0" w:type="dxa"/>
              <w:right w:w="108" w:type="dxa"/>
            </w:tcMar>
          </w:tcPr>
          <w:p w14:paraId="44BEBCF6" w14:textId="77777777" w:rsidR="0012632B" w:rsidRPr="00B736BC" w:rsidRDefault="008611DB">
            <w:pPr>
              <w:pStyle w:val="LBBodyText1"/>
              <w:rPr>
                <w:sz w:val="23"/>
                <w:szCs w:val="23"/>
              </w:rPr>
            </w:pPr>
            <w:r w:rsidRPr="00B736BC">
              <w:rPr>
                <w:sz w:val="23"/>
                <w:szCs w:val="23"/>
              </w:rPr>
              <w:t>г. Тихвин</w:t>
            </w:r>
          </w:p>
        </w:tc>
        <w:tc>
          <w:tcPr>
            <w:tcW w:w="4821" w:type="dxa"/>
            <w:shd w:val="clear" w:color="auto" w:fill="auto"/>
            <w:tcMar>
              <w:top w:w="0" w:type="dxa"/>
              <w:left w:w="108" w:type="dxa"/>
              <w:bottom w:w="0" w:type="dxa"/>
              <w:right w:w="108" w:type="dxa"/>
            </w:tcMar>
          </w:tcPr>
          <w:p w14:paraId="6463F7D1" w14:textId="73C8DBD1" w:rsidR="0012632B" w:rsidRPr="00B736BC" w:rsidRDefault="00260FF0" w:rsidP="004A1213">
            <w:pPr>
              <w:pStyle w:val="LBBodyText1"/>
              <w:jc w:val="right"/>
              <w:rPr>
                <w:sz w:val="23"/>
                <w:szCs w:val="23"/>
              </w:rPr>
            </w:pPr>
            <w:r w:rsidRPr="00B736BC">
              <w:rPr>
                <w:color w:val="000000"/>
                <w:sz w:val="23"/>
                <w:szCs w:val="23"/>
                <w:lang w:eastAsia="ru-RU"/>
              </w:rPr>
              <w:t>«</w:t>
            </w:r>
            <w:r w:rsidR="007355D8">
              <w:rPr>
                <w:color w:val="000000"/>
                <w:sz w:val="23"/>
                <w:szCs w:val="23"/>
                <w:lang w:eastAsia="ru-RU"/>
              </w:rPr>
              <w:t>_____</w:t>
            </w:r>
            <w:r w:rsidR="008611DB" w:rsidRPr="00B736BC">
              <w:rPr>
                <w:color w:val="000000"/>
                <w:sz w:val="23"/>
                <w:szCs w:val="23"/>
                <w:lang w:eastAsia="ru-RU"/>
              </w:rPr>
              <w:t>»</w:t>
            </w:r>
            <w:r w:rsidRPr="00B736BC">
              <w:rPr>
                <w:color w:val="000000"/>
                <w:sz w:val="23"/>
                <w:szCs w:val="23"/>
                <w:lang w:eastAsia="ru-RU"/>
              </w:rPr>
              <w:t xml:space="preserve"> </w:t>
            </w:r>
            <w:r w:rsidR="007355D8">
              <w:rPr>
                <w:color w:val="000000"/>
                <w:sz w:val="23"/>
                <w:szCs w:val="23"/>
                <w:lang w:eastAsia="ru-RU"/>
              </w:rPr>
              <w:t>______________</w:t>
            </w:r>
            <w:r w:rsidRPr="00B736BC">
              <w:rPr>
                <w:color w:val="000000"/>
                <w:sz w:val="23"/>
                <w:szCs w:val="23"/>
                <w:lang w:eastAsia="ru-RU"/>
              </w:rPr>
              <w:t xml:space="preserve"> 202</w:t>
            </w:r>
            <w:r w:rsidR="00CF2E52">
              <w:rPr>
                <w:color w:val="000000"/>
                <w:sz w:val="23"/>
                <w:szCs w:val="23"/>
                <w:lang w:eastAsia="ru-RU"/>
              </w:rPr>
              <w:t>6</w:t>
            </w:r>
            <w:r w:rsidR="008611DB" w:rsidRPr="00B736BC">
              <w:rPr>
                <w:sz w:val="23"/>
                <w:szCs w:val="23"/>
              </w:rPr>
              <w:t xml:space="preserve"> г.</w:t>
            </w:r>
          </w:p>
        </w:tc>
      </w:tr>
    </w:tbl>
    <w:p w14:paraId="7275531B" w14:textId="322930CD" w:rsidR="00AB08AE" w:rsidRPr="00B736BC" w:rsidRDefault="005273E9" w:rsidP="00AB08AE">
      <w:pPr>
        <w:pStyle w:val="LBBodyText1"/>
        <w:spacing w:before="0" w:after="0"/>
        <w:ind w:firstLine="709"/>
        <w:rPr>
          <w:color w:val="000000"/>
          <w:kern w:val="3"/>
          <w:sz w:val="23"/>
          <w:szCs w:val="23"/>
          <w:lang w:eastAsia="ru-RU"/>
        </w:rPr>
      </w:pPr>
      <w:r w:rsidRPr="00B736BC">
        <w:rPr>
          <w:sz w:val="23"/>
          <w:szCs w:val="23"/>
        </w:rPr>
        <w:t xml:space="preserve">ГОСУДАРСТВЕННОЕ БЮДЖЕТНОЕ УЧРЕЖДЕНИЕ ЛЕНИНГРАДСКОЙ ОБЛАСТИ ЦЕНТР ПОМОЩИ ДЕТЯМ-СИРОТАМ И ДЕТЯМ, ОСТАВШИМСЯ БЕЗ ПОПЕЧЕНИЯ РОДИТЕЛЕЙ "ТИХВИНСКИЙ РЕСУРСНЫЙ ЦЕНТР ПО СОДЕЙСТВИЮ СЕМЕЙНОМУ УСТРОЙСТВУ" </w:t>
      </w:r>
      <w:r w:rsidR="00AB08AE" w:rsidRPr="00B736BC">
        <w:rPr>
          <w:sz w:val="23"/>
          <w:szCs w:val="23"/>
        </w:rPr>
        <w:t>(далее – «</w:t>
      </w:r>
      <w:r w:rsidR="00AB08AE" w:rsidRPr="00B736BC">
        <w:rPr>
          <w:bCs/>
          <w:sz w:val="23"/>
          <w:szCs w:val="23"/>
        </w:rPr>
        <w:t>Заказчик</w:t>
      </w:r>
      <w:r w:rsidR="00AB08AE" w:rsidRPr="00B736BC">
        <w:rPr>
          <w:sz w:val="23"/>
          <w:szCs w:val="23"/>
        </w:rPr>
        <w:t xml:space="preserve">»), в лице директора </w:t>
      </w:r>
      <w:proofErr w:type="spellStart"/>
      <w:r w:rsidR="00644AA6">
        <w:rPr>
          <w:sz w:val="23"/>
          <w:szCs w:val="23"/>
        </w:rPr>
        <w:t>Никотинина</w:t>
      </w:r>
      <w:proofErr w:type="spellEnd"/>
      <w:r w:rsidR="00644AA6">
        <w:rPr>
          <w:sz w:val="23"/>
          <w:szCs w:val="23"/>
        </w:rPr>
        <w:t xml:space="preserve"> Артемия Сергеевича</w:t>
      </w:r>
      <w:r w:rsidR="00AB08AE" w:rsidRPr="00B736BC">
        <w:rPr>
          <w:sz w:val="23"/>
          <w:szCs w:val="23"/>
        </w:rPr>
        <w:t xml:space="preserve">, действующего на основании Устава, с одной стороны, и </w:t>
      </w:r>
      <w:r w:rsidR="00333C80">
        <w:rPr>
          <w:sz w:val="23"/>
          <w:szCs w:val="23"/>
        </w:rPr>
        <w:t>_________</w:t>
      </w:r>
      <w:r w:rsidR="001C4545" w:rsidRPr="001C4545">
        <w:rPr>
          <w:sz w:val="23"/>
          <w:szCs w:val="23"/>
        </w:rPr>
        <w:t xml:space="preserve">, именуемое в дальнейшем «Поставщик» в лице  </w:t>
      </w:r>
      <w:r w:rsidR="00333C80">
        <w:rPr>
          <w:sz w:val="23"/>
          <w:szCs w:val="23"/>
        </w:rPr>
        <w:t>_____________________</w:t>
      </w:r>
      <w:r w:rsidR="001C4545" w:rsidRPr="001C4545">
        <w:rPr>
          <w:sz w:val="23"/>
          <w:szCs w:val="23"/>
        </w:rPr>
        <w:t>, действующего на основании Устава</w:t>
      </w:r>
      <w:r w:rsidR="00AB08AE" w:rsidRPr="00B736BC">
        <w:rPr>
          <w:sz w:val="23"/>
          <w:szCs w:val="23"/>
        </w:rPr>
        <w:t xml:space="preserve">, с другой стороны, далее совместно именуемые «Стороны», а по отдельности «Сторона», </w:t>
      </w:r>
      <w:r w:rsidR="00AB08AE" w:rsidRPr="00B736BC">
        <w:rPr>
          <w:color w:val="000000"/>
          <w:kern w:val="3"/>
          <w:sz w:val="23"/>
          <w:szCs w:val="23"/>
          <w:lang w:eastAsia="ru-RU"/>
        </w:rPr>
        <w:t xml:space="preserve">в соответствии с </w:t>
      </w:r>
      <w:r w:rsidR="00AB08AE" w:rsidRPr="00B736BC">
        <w:rPr>
          <w:sz w:val="23"/>
          <w:szCs w:val="23"/>
          <w:lang w:eastAsia="ru-RU"/>
        </w:rPr>
        <w:t>законодательством Российской Федерации и иными нормативными правовыми актами о контрактной системе в сфере закупок,</w:t>
      </w:r>
      <w:r w:rsidR="00AB08AE" w:rsidRPr="00B736BC">
        <w:rPr>
          <w:sz w:val="23"/>
          <w:szCs w:val="23"/>
        </w:rPr>
        <w:t xml:space="preserve"> и по результатам проведения Закупки у единственного поставщика (исполнителя, подрядчика) </w:t>
      </w:r>
      <w:r w:rsidR="00AB08AE" w:rsidRPr="00B736BC">
        <w:rPr>
          <w:kern w:val="3"/>
          <w:sz w:val="23"/>
          <w:szCs w:val="23"/>
          <w:lang w:eastAsia="ru-RU"/>
        </w:rPr>
        <w:t xml:space="preserve">на основании п. </w:t>
      </w:r>
      <w:r w:rsidR="009D0DAC">
        <w:rPr>
          <w:kern w:val="3"/>
          <w:sz w:val="23"/>
          <w:szCs w:val="23"/>
          <w:lang w:eastAsia="ru-RU"/>
        </w:rPr>
        <w:t>4</w:t>
      </w:r>
      <w:r w:rsidR="00AB08AE" w:rsidRPr="00B736BC">
        <w:rPr>
          <w:kern w:val="3"/>
          <w:sz w:val="23"/>
          <w:szCs w:val="23"/>
          <w:lang w:eastAsia="ru-RU"/>
        </w:rPr>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AB08AE" w:rsidRPr="00B736BC">
        <w:rPr>
          <w:iCs/>
          <w:kern w:val="3"/>
          <w:sz w:val="23"/>
          <w:szCs w:val="23"/>
          <w:lang w:eastAsia="ru-RU"/>
        </w:rPr>
        <w:t>,</w:t>
      </w:r>
      <w:r w:rsidR="00AB08AE" w:rsidRPr="00B736BC">
        <w:rPr>
          <w:kern w:val="3"/>
          <w:sz w:val="23"/>
          <w:szCs w:val="23"/>
          <w:lang w:eastAsia="ru-RU"/>
        </w:rPr>
        <w:t xml:space="preserve"> заключили настоящий </w:t>
      </w:r>
      <w:r w:rsidR="00AB08AE" w:rsidRPr="00B736BC">
        <w:rPr>
          <w:sz w:val="23"/>
          <w:szCs w:val="23"/>
        </w:rPr>
        <w:t>контракт (далее – «Контракт»)</w:t>
      </w:r>
      <w:r w:rsidR="00AB08AE" w:rsidRPr="00B736BC">
        <w:rPr>
          <w:kern w:val="3"/>
          <w:sz w:val="23"/>
          <w:szCs w:val="23"/>
          <w:lang w:eastAsia="ru-RU"/>
        </w:rPr>
        <w:t xml:space="preserve"> о нижеследующем</w:t>
      </w:r>
      <w:r w:rsidR="00AB08AE" w:rsidRPr="00B736BC">
        <w:rPr>
          <w:color w:val="000000"/>
          <w:kern w:val="3"/>
          <w:sz w:val="23"/>
          <w:szCs w:val="23"/>
          <w:lang w:eastAsia="ru-RU"/>
        </w:rPr>
        <w:t>:</w:t>
      </w:r>
    </w:p>
    <w:p w14:paraId="1A0214D1" w14:textId="77777777" w:rsidR="00903243" w:rsidRPr="00B736BC" w:rsidRDefault="00903243" w:rsidP="004A1213">
      <w:pPr>
        <w:pStyle w:val="LBBodyText1"/>
        <w:spacing w:before="0" w:after="0"/>
        <w:ind w:firstLine="709"/>
        <w:rPr>
          <w:sz w:val="23"/>
          <w:szCs w:val="23"/>
        </w:rPr>
      </w:pPr>
    </w:p>
    <w:p w14:paraId="5CE55FE1" w14:textId="77777777" w:rsidR="0012632B" w:rsidRPr="00B736BC" w:rsidRDefault="008611DB" w:rsidP="00576A0D">
      <w:pPr>
        <w:pStyle w:val="LBGovstyle1"/>
        <w:numPr>
          <w:ilvl w:val="0"/>
          <w:numId w:val="72"/>
        </w:numPr>
        <w:spacing w:before="0" w:after="0"/>
        <w:ind w:left="0" w:firstLine="709"/>
        <w:rPr>
          <w:sz w:val="23"/>
          <w:szCs w:val="23"/>
        </w:rPr>
      </w:pPr>
      <w:r w:rsidRPr="00B736BC">
        <w:rPr>
          <w:sz w:val="23"/>
          <w:szCs w:val="23"/>
        </w:rPr>
        <w:t>Предмет Контракта</w:t>
      </w:r>
    </w:p>
    <w:p w14:paraId="669C1F4A" w14:textId="5E912E61" w:rsidR="00811DCC" w:rsidRPr="00B736BC" w:rsidRDefault="00811DCC" w:rsidP="008D63B9">
      <w:pPr>
        <w:pStyle w:val="LBGovstyle2"/>
        <w:numPr>
          <w:ilvl w:val="1"/>
          <w:numId w:val="73"/>
        </w:numPr>
        <w:spacing w:before="0" w:after="0"/>
        <w:rPr>
          <w:sz w:val="23"/>
          <w:szCs w:val="23"/>
          <w:lang w:val="ru-RU"/>
        </w:rPr>
      </w:pPr>
      <w:r w:rsidRPr="00B736BC">
        <w:rPr>
          <w:sz w:val="23"/>
          <w:szCs w:val="23"/>
          <w:lang w:val="ru-RU"/>
        </w:rPr>
        <w:t xml:space="preserve">В соответствии с Контрактом Поставщик обязуется в порядке и сроки, предусмотренные Контрактом, осуществить </w:t>
      </w:r>
      <w:r w:rsidRPr="003A4CD0">
        <w:rPr>
          <w:sz w:val="23"/>
          <w:szCs w:val="23"/>
          <w:lang w:val="ru-RU"/>
        </w:rPr>
        <w:t>поставку</w:t>
      </w:r>
      <w:r w:rsidR="00C546F2" w:rsidRPr="003A4CD0">
        <w:rPr>
          <w:sz w:val="23"/>
          <w:szCs w:val="23"/>
          <w:lang w:val="ru-RU"/>
        </w:rPr>
        <w:t xml:space="preserve"> </w:t>
      </w:r>
      <w:r w:rsidR="003A4CD0" w:rsidRPr="003A4CD0">
        <w:rPr>
          <w:sz w:val="23"/>
          <w:szCs w:val="23"/>
          <w:lang w:val="ru-RU"/>
        </w:rPr>
        <w:t xml:space="preserve">товара </w:t>
      </w:r>
      <w:r w:rsidRPr="00B736BC">
        <w:rPr>
          <w:sz w:val="23"/>
          <w:szCs w:val="23"/>
          <w:lang w:val="ru-RU"/>
        </w:rPr>
        <w:t>(далее – «</w:t>
      </w:r>
      <w:r w:rsidRPr="00B736BC">
        <w:rPr>
          <w:bCs/>
          <w:sz w:val="23"/>
          <w:szCs w:val="23"/>
          <w:lang w:val="ru-RU"/>
        </w:rPr>
        <w:t>Товар</w:t>
      </w:r>
      <w:r w:rsidRPr="00B736BC">
        <w:rPr>
          <w:sz w:val="23"/>
          <w:szCs w:val="23"/>
          <w:lang w:val="ru-RU"/>
        </w:rPr>
        <w:t>») в соответствии со Спецификацией</w:t>
      </w:r>
      <w:r w:rsidR="002C5C61">
        <w:rPr>
          <w:sz w:val="23"/>
          <w:szCs w:val="23"/>
          <w:lang w:val="ru-RU"/>
        </w:rPr>
        <w:t>, описанием объекта закупки</w:t>
      </w:r>
      <w:r w:rsidRPr="00B736BC">
        <w:rPr>
          <w:sz w:val="23"/>
          <w:szCs w:val="23"/>
          <w:lang w:val="ru-RU"/>
        </w:rPr>
        <w:t xml:space="preserve"> (приложение № 1</w:t>
      </w:r>
      <w:r w:rsidR="002C5C61">
        <w:rPr>
          <w:sz w:val="23"/>
          <w:szCs w:val="23"/>
          <w:lang w:val="ru-RU"/>
        </w:rPr>
        <w:t>, 2</w:t>
      </w:r>
      <w:r w:rsidRPr="00B736BC">
        <w:rPr>
          <w:sz w:val="23"/>
          <w:szCs w:val="23"/>
          <w:lang w:val="ru-RU"/>
        </w:rPr>
        <w:t xml:space="preserve"> к Контракту), а Заказчик обязуется в порядке и сроки, предусмотренные Контрактом, принять и оплатить поставленный Товар.</w:t>
      </w:r>
    </w:p>
    <w:p w14:paraId="0E6950F2" w14:textId="54DC2951" w:rsidR="00811DCC" w:rsidRPr="00B736BC" w:rsidRDefault="00811DCC" w:rsidP="0078622F">
      <w:pPr>
        <w:pStyle w:val="LBGovstyle2"/>
        <w:numPr>
          <w:ilvl w:val="1"/>
          <w:numId w:val="73"/>
        </w:numPr>
        <w:spacing w:before="0" w:after="0"/>
        <w:ind w:left="0" w:firstLine="851"/>
        <w:rPr>
          <w:sz w:val="23"/>
          <w:szCs w:val="23"/>
          <w:lang w:val="ru-RU"/>
        </w:rPr>
      </w:pPr>
      <w:r w:rsidRPr="00B736BC">
        <w:rPr>
          <w:sz w:val="23"/>
          <w:szCs w:val="23"/>
          <w:lang w:val="ru-RU"/>
        </w:rPr>
        <w:t>Номенклатура Товара и его количество определяются Спецификацией (приложение № 1 к Контракту)</w:t>
      </w:r>
      <w:r w:rsidR="009D0DAC">
        <w:rPr>
          <w:sz w:val="23"/>
          <w:szCs w:val="23"/>
          <w:lang w:val="ru-RU"/>
        </w:rPr>
        <w:t xml:space="preserve"> и Описанием объекта закупки (приложение № к Контракту)</w:t>
      </w:r>
      <w:r w:rsidR="00C546F2" w:rsidRPr="00B736BC">
        <w:rPr>
          <w:sz w:val="23"/>
          <w:szCs w:val="23"/>
          <w:lang w:val="ru-RU"/>
        </w:rPr>
        <w:t>.</w:t>
      </w:r>
    </w:p>
    <w:p w14:paraId="79531F70" w14:textId="3538699A" w:rsidR="00811DCC" w:rsidRPr="00B736BC" w:rsidRDefault="00811DCC" w:rsidP="0078622F">
      <w:pPr>
        <w:pStyle w:val="LBGovstyle2"/>
        <w:numPr>
          <w:ilvl w:val="1"/>
          <w:numId w:val="73"/>
        </w:numPr>
        <w:spacing w:before="0"/>
        <w:ind w:left="0" w:firstLine="851"/>
        <w:rPr>
          <w:sz w:val="23"/>
          <w:szCs w:val="23"/>
          <w:lang w:val="ru-RU"/>
        </w:rPr>
      </w:pPr>
      <w:bookmarkStart w:id="0" w:name="_Ref54707000"/>
      <w:bookmarkEnd w:id="0"/>
      <w:r w:rsidRPr="00B736BC">
        <w:rPr>
          <w:sz w:val="23"/>
          <w:szCs w:val="23"/>
          <w:lang w:val="ru-RU"/>
        </w:rPr>
        <w:t xml:space="preserve">Поставка Товара осуществляется Поставщиком с </w:t>
      </w:r>
      <w:r w:rsidR="009D0DAC">
        <w:rPr>
          <w:sz w:val="23"/>
          <w:szCs w:val="23"/>
          <w:lang w:val="ru-RU"/>
        </w:rPr>
        <w:t xml:space="preserve">установкой на рабочее место </w:t>
      </w:r>
      <w:r w:rsidRPr="00B736BC">
        <w:rPr>
          <w:sz w:val="23"/>
          <w:szCs w:val="23"/>
          <w:lang w:val="ru-RU"/>
        </w:rPr>
        <w:t xml:space="preserve">по адресу: </w:t>
      </w:r>
      <w:r w:rsidR="0096641D" w:rsidRPr="00B736BC">
        <w:rPr>
          <w:sz w:val="23"/>
          <w:szCs w:val="23"/>
          <w:lang w:val="ru-RU"/>
        </w:rPr>
        <w:t>18755</w:t>
      </w:r>
      <w:r w:rsidR="008D63B9" w:rsidRPr="00B736BC">
        <w:rPr>
          <w:sz w:val="23"/>
          <w:szCs w:val="23"/>
          <w:lang w:val="ru-RU"/>
        </w:rPr>
        <w:t>6</w:t>
      </w:r>
      <w:r w:rsidR="0096641D" w:rsidRPr="00B736BC">
        <w:rPr>
          <w:sz w:val="23"/>
          <w:szCs w:val="23"/>
          <w:lang w:val="ru-RU"/>
        </w:rPr>
        <w:t xml:space="preserve">, Ленинградская область, Тихвинский район, город Тихвин, </w:t>
      </w:r>
      <w:r w:rsidR="005273E9" w:rsidRPr="00B736BC">
        <w:rPr>
          <w:sz w:val="23"/>
          <w:szCs w:val="23"/>
          <w:lang w:val="ru-RU"/>
        </w:rPr>
        <w:t>4</w:t>
      </w:r>
      <w:r w:rsidR="0096641D" w:rsidRPr="00B736BC">
        <w:rPr>
          <w:sz w:val="23"/>
          <w:szCs w:val="23"/>
          <w:lang w:val="ru-RU"/>
        </w:rPr>
        <w:t xml:space="preserve"> микрорайон, дом </w:t>
      </w:r>
      <w:r w:rsidR="005273E9" w:rsidRPr="00B736BC">
        <w:rPr>
          <w:sz w:val="23"/>
          <w:szCs w:val="23"/>
          <w:lang w:val="ru-RU"/>
        </w:rPr>
        <w:t>42А</w:t>
      </w:r>
      <w:r w:rsidR="0096641D" w:rsidRPr="00B736BC">
        <w:rPr>
          <w:sz w:val="23"/>
          <w:szCs w:val="23"/>
          <w:lang w:val="ru-RU"/>
        </w:rPr>
        <w:t xml:space="preserve"> </w:t>
      </w:r>
      <w:r w:rsidRPr="00B736BC">
        <w:rPr>
          <w:sz w:val="23"/>
          <w:szCs w:val="23"/>
          <w:lang w:val="ru-RU"/>
        </w:rPr>
        <w:t>(далее - «</w:t>
      </w:r>
      <w:r w:rsidRPr="00B736BC">
        <w:rPr>
          <w:bCs/>
          <w:sz w:val="23"/>
          <w:szCs w:val="23"/>
          <w:lang w:val="ru-RU"/>
        </w:rPr>
        <w:t>Место доставки</w:t>
      </w:r>
      <w:r w:rsidRPr="00B736BC">
        <w:rPr>
          <w:sz w:val="23"/>
          <w:szCs w:val="23"/>
          <w:lang w:val="ru-RU"/>
        </w:rPr>
        <w:t>»).</w:t>
      </w:r>
    </w:p>
    <w:p w14:paraId="04EA0F7E" w14:textId="4DB404AB" w:rsidR="0012632B" w:rsidRPr="00B736BC" w:rsidRDefault="008611DB" w:rsidP="004A1213">
      <w:pPr>
        <w:pStyle w:val="LBGovstyle1"/>
        <w:numPr>
          <w:ilvl w:val="0"/>
          <w:numId w:val="68"/>
        </w:numPr>
        <w:spacing w:before="0" w:after="0"/>
        <w:ind w:left="0" w:firstLine="851"/>
        <w:rPr>
          <w:sz w:val="23"/>
          <w:szCs w:val="23"/>
        </w:rPr>
      </w:pPr>
      <w:r w:rsidRPr="00B736BC">
        <w:rPr>
          <w:sz w:val="23"/>
          <w:szCs w:val="23"/>
        </w:rPr>
        <w:t xml:space="preserve">Цена Контракта </w:t>
      </w:r>
    </w:p>
    <w:p w14:paraId="2260F55F" w14:textId="77777777" w:rsidR="005009A4" w:rsidRPr="00B736BC" w:rsidRDefault="005009A4" w:rsidP="004A1213">
      <w:pPr>
        <w:pStyle w:val="LBGovstyle2"/>
        <w:numPr>
          <w:ilvl w:val="1"/>
          <w:numId w:val="68"/>
        </w:numPr>
        <w:spacing w:before="0" w:after="0"/>
        <w:ind w:left="0" w:firstLine="851"/>
        <w:rPr>
          <w:rFonts w:eastAsia="Times New Roman"/>
          <w:sz w:val="23"/>
          <w:szCs w:val="23"/>
          <w:lang w:val="ru-RU" w:eastAsia="ru-RU"/>
        </w:rPr>
      </w:pPr>
      <w:bookmarkStart w:id="1" w:name="_Ref480215053"/>
      <w:bookmarkStart w:id="2" w:name="_Ref438119014"/>
      <w:bookmarkStart w:id="3" w:name="_Ref436310198"/>
      <w:bookmarkStart w:id="4" w:name="_Ref437017192"/>
      <w:bookmarkStart w:id="5" w:name="_Ref73374101"/>
      <w:bookmarkEnd w:id="1"/>
      <w:bookmarkEnd w:id="2"/>
      <w:bookmarkEnd w:id="3"/>
      <w:bookmarkEnd w:id="4"/>
      <w:bookmarkEnd w:id="5"/>
      <w:r w:rsidRPr="00B736BC">
        <w:rPr>
          <w:rFonts w:eastAsia="Times New Roman"/>
          <w:sz w:val="23"/>
          <w:szCs w:val="23"/>
          <w:lang w:val="ru-RU" w:eastAsia="ru-RU"/>
        </w:rPr>
        <w:t>Цена Контракта и валюта платежа устанавливаются в российских рублях.</w:t>
      </w:r>
    </w:p>
    <w:p w14:paraId="7CB1F182" w14:textId="405D0D2C" w:rsidR="00AB08AE" w:rsidRPr="001C4545" w:rsidRDefault="00AB08AE" w:rsidP="00AB08AE">
      <w:pPr>
        <w:shd w:val="clear" w:color="auto" w:fill="FFFFFF"/>
        <w:ind w:firstLine="851"/>
        <w:rPr>
          <w:rFonts w:eastAsia="Times New Roman"/>
          <w:b/>
          <w:bCs/>
          <w:spacing w:val="2"/>
          <w:sz w:val="23"/>
          <w:szCs w:val="23"/>
          <w:lang w:eastAsia="ru-RU"/>
        </w:rPr>
      </w:pPr>
      <w:r w:rsidRPr="001C4545">
        <w:rPr>
          <w:rFonts w:eastAsia="Times New Roman"/>
          <w:b/>
          <w:bCs/>
          <w:sz w:val="23"/>
          <w:szCs w:val="23"/>
          <w:lang w:eastAsia="ru-RU"/>
        </w:rPr>
        <w:t xml:space="preserve">Цена Контракта </w:t>
      </w:r>
      <w:bookmarkStart w:id="6" w:name="_Hlk153549090"/>
      <w:r w:rsidR="00333C80">
        <w:rPr>
          <w:rFonts w:eastAsia="Times New Roman"/>
          <w:b/>
          <w:bCs/>
          <w:sz w:val="23"/>
          <w:szCs w:val="23"/>
          <w:lang w:eastAsia="ru-RU"/>
        </w:rPr>
        <w:t>___________</w:t>
      </w:r>
      <w:r w:rsidR="001C4545" w:rsidRPr="001C4545">
        <w:rPr>
          <w:rFonts w:eastAsia="Times New Roman"/>
          <w:b/>
          <w:bCs/>
          <w:sz w:val="23"/>
          <w:szCs w:val="23"/>
          <w:lang w:eastAsia="ru-RU"/>
        </w:rPr>
        <w:t xml:space="preserve"> </w:t>
      </w:r>
      <w:proofErr w:type="gramStart"/>
      <w:r w:rsidR="001C4545" w:rsidRPr="001C4545">
        <w:rPr>
          <w:rFonts w:eastAsia="Times New Roman"/>
          <w:b/>
          <w:bCs/>
          <w:sz w:val="23"/>
          <w:szCs w:val="23"/>
          <w:lang w:eastAsia="ru-RU"/>
        </w:rPr>
        <w:t xml:space="preserve">( </w:t>
      </w:r>
      <w:r w:rsidR="00333C80">
        <w:rPr>
          <w:rFonts w:eastAsia="Times New Roman"/>
          <w:b/>
          <w:bCs/>
          <w:sz w:val="23"/>
          <w:szCs w:val="23"/>
          <w:lang w:eastAsia="ru-RU"/>
        </w:rPr>
        <w:t>_</w:t>
      </w:r>
      <w:proofErr w:type="gramEnd"/>
      <w:r w:rsidR="00333C80">
        <w:rPr>
          <w:rFonts w:eastAsia="Times New Roman"/>
          <w:b/>
          <w:bCs/>
          <w:sz w:val="23"/>
          <w:szCs w:val="23"/>
          <w:lang w:eastAsia="ru-RU"/>
        </w:rPr>
        <w:t>___</w:t>
      </w:r>
      <w:r w:rsidR="001C4545" w:rsidRPr="001C4545">
        <w:rPr>
          <w:rFonts w:eastAsia="Times New Roman"/>
          <w:b/>
          <w:bCs/>
          <w:sz w:val="23"/>
          <w:szCs w:val="23"/>
          <w:lang w:eastAsia="ru-RU"/>
        </w:rPr>
        <w:t xml:space="preserve">рублей </w:t>
      </w:r>
      <w:r w:rsidR="00333C80">
        <w:rPr>
          <w:rFonts w:eastAsia="Times New Roman"/>
          <w:b/>
          <w:bCs/>
          <w:sz w:val="23"/>
          <w:szCs w:val="23"/>
          <w:lang w:eastAsia="ru-RU"/>
        </w:rPr>
        <w:t>__</w:t>
      </w:r>
      <w:r w:rsidR="001C4545" w:rsidRPr="001C4545">
        <w:rPr>
          <w:rFonts w:eastAsia="Times New Roman"/>
          <w:b/>
          <w:bCs/>
          <w:sz w:val="23"/>
          <w:szCs w:val="23"/>
          <w:lang w:eastAsia="ru-RU"/>
        </w:rPr>
        <w:t xml:space="preserve"> копеек).</w:t>
      </w:r>
    </w:p>
    <w:bookmarkEnd w:id="6"/>
    <w:p w14:paraId="518B0AAD" w14:textId="77777777" w:rsidR="005009A4" w:rsidRPr="00B736BC" w:rsidRDefault="000E5CC5" w:rsidP="004A1213">
      <w:pPr>
        <w:pStyle w:val="LBGovstyle2"/>
        <w:numPr>
          <w:ilvl w:val="1"/>
          <w:numId w:val="68"/>
        </w:numPr>
        <w:spacing w:before="0" w:after="0"/>
        <w:ind w:left="0" w:firstLine="851"/>
        <w:rPr>
          <w:rFonts w:eastAsia="Times New Roman"/>
          <w:sz w:val="23"/>
          <w:szCs w:val="23"/>
          <w:lang w:val="ru-RU" w:eastAsia="ru-RU"/>
        </w:rPr>
      </w:pPr>
      <w:r w:rsidRPr="00B736BC">
        <w:rPr>
          <w:rFonts w:eastAsia="Times New Roman"/>
          <w:sz w:val="23"/>
          <w:szCs w:val="23"/>
          <w:lang w:val="ru-RU" w:eastAsia="ru-RU"/>
        </w:rPr>
        <w:t xml:space="preserve"> </w:t>
      </w:r>
      <w:r w:rsidR="005009A4" w:rsidRPr="00B736BC">
        <w:rPr>
          <w:rFonts w:eastAsia="Times New Roman"/>
          <w:sz w:val="23"/>
          <w:szCs w:val="23"/>
          <w:lang w:val="ru-RU" w:eastAsia="ru-RU"/>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w:t>
      </w:r>
      <w:r w:rsidRPr="00B736BC">
        <w:rPr>
          <w:rFonts w:eastAsia="Times New Roman"/>
          <w:sz w:val="23"/>
          <w:szCs w:val="23"/>
          <w:lang w:val="ru-RU" w:eastAsia="ru-RU"/>
        </w:rPr>
        <w:t>Российской Федерации Заказчиком</w:t>
      </w:r>
      <w:r w:rsidR="005009A4" w:rsidRPr="00B736BC">
        <w:rPr>
          <w:rFonts w:eastAsia="Times New Roman"/>
          <w:sz w:val="23"/>
          <w:szCs w:val="23"/>
          <w:lang w:val="ru-RU" w:eastAsia="ru-RU"/>
        </w:rPr>
        <w:t>.</w:t>
      </w:r>
    </w:p>
    <w:p w14:paraId="5E2571D4" w14:textId="77777777" w:rsidR="005009A4" w:rsidRPr="00B736BC" w:rsidRDefault="005009A4" w:rsidP="004A1213">
      <w:pPr>
        <w:pStyle w:val="LBGovstyle2"/>
        <w:numPr>
          <w:ilvl w:val="1"/>
          <w:numId w:val="68"/>
        </w:numPr>
        <w:spacing w:before="0" w:after="0"/>
        <w:ind w:left="0" w:firstLine="851"/>
        <w:rPr>
          <w:rFonts w:eastAsia="Times New Roman"/>
          <w:sz w:val="23"/>
          <w:szCs w:val="23"/>
          <w:lang w:val="ru-RU" w:eastAsia="ru-RU"/>
        </w:rPr>
      </w:pPr>
      <w:r w:rsidRPr="00B736BC">
        <w:rPr>
          <w:rFonts w:eastAsia="Times New Roman"/>
          <w:sz w:val="23"/>
          <w:szCs w:val="23"/>
          <w:lang w:val="ru-RU" w:eastAsia="ru-RU"/>
        </w:rPr>
        <w:t>Цена Контракта включает в себя стоимость Товара, а также все расходы 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w:t>
      </w:r>
    </w:p>
    <w:p w14:paraId="5D8CA9D5" w14:textId="77777777" w:rsidR="005009A4" w:rsidRPr="00B736BC" w:rsidRDefault="005009A4" w:rsidP="004A1213">
      <w:pPr>
        <w:pStyle w:val="LBGovstyle2"/>
        <w:numPr>
          <w:ilvl w:val="1"/>
          <w:numId w:val="68"/>
        </w:numPr>
        <w:spacing w:before="0" w:after="0"/>
        <w:ind w:left="0" w:firstLine="851"/>
        <w:rPr>
          <w:rFonts w:eastAsia="Times New Roman"/>
          <w:sz w:val="23"/>
          <w:szCs w:val="23"/>
          <w:lang w:val="ru-RU" w:eastAsia="ru-RU"/>
        </w:rPr>
      </w:pPr>
      <w:r w:rsidRPr="00B736BC">
        <w:rPr>
          <w:rFonts w:eastAsia="Times New Roman"/>
          <w:sz w:val="23"/>
          <w:szCs w:val="23"/>
          <w:lang w:val="ru-RU" w:eastAsia="ru-RU"/>
        </w:rPr>
        <w:t>Цена Контракта является твердой и определяется на весь срок его исполнения, за исключением случае</w:t>
      </w:r>
      <w:r w:rsidR="003F0F43" w:rsidRPr="00B736BC">
        <w:rPr>
          <w:rFonts w:eastAsia="Times New Roman"/>
          <w:sz w:val="23"/>
          <w:szCs w:val="23"/>
          <w:lang w:val="ru-RU" w:eastAsia="ru-RU"/>
        </w:rPr>
        <w:t>в, предусмотренных пунктами 2.5,</w:t>
      </w:r>
      <w:r w:rsidRPr="00B736BC">
        <w:rPr>
          <w:rFonts w:eastAsia="Times New Roman"/>
          <w:sz w:val="23"/>
          <w:szCs w:val="23"/>
          <w:lang w:val="ru-RU" w:eastAsia="ru-RU"/>
        </w:rPr>
        <w:t xml:space="preserve"> 2.6</w:t>
      </w:r>
      <w:r w:rsidR="003F0F43" w:rsidRPr="00B736BC">
        <w:rPr>
          <w:rFonts w:eastAsia="Times New Roman"/>
          <w:sz w:val="23"/>
          <w:szCs w:val="23"/>
          <w:lang w:val="ru-RU" w:eastAsia="ru-RU"/>
        </w:rPr>
        <w:t>, 2.7</w:t>
      </w:r>
      <w:r w:rsidRPr="00B736BC">
        <w:rPr>
          <w:rFonts w:eastAsia="Times New Roman"/>
          <w:sz w:val="23"/>
          <w:szCs w:val="23"/>
          <w:lang w:val="ru-RU" w:eastAsia="ru-RU"/>
        </w:rPr>
        <w:t xml:space="preserve"> Контракта.</w:t>
      </w:r>
    </w:p>
    <w:p w14:paraId="785C25B8" w14:textId="77777777" w:rsidR="005009A4" w:rsidRPr="00B736BC" w:rsidRDefault="005009A4" w:rsidP="004A1213">
      <w:pPr>
        <w:pStyle w:val="LBGovstyle2"/>
        <w:numPr>
          <w:ilvl w:val="1"/>
          <w:numId w:val="68"/>
        </w:numPr>
        <w:spacing w:before="0" w:after="0"/>
        <w:ind w:left="0" w:firstLine="851"/>
        <w:rPr>
          <w:rFonts w:eastAsia="Times New Roman"/>
          <w:sz w:val="23"/>
          <w:szCs w:val="23"/>
          <w:lang w:val="ru-RU" w:eastAsia="ru-RU"/>
        </w:rPr>
      </w:pPr>
      <w:r w:rsidRPr="00B736BC">
        <w:rPr>
          <w:rFonts w:eastAsia="Times New Roman"/>
          <w:sz w:val="23"/>
          <w:szCs w:val="23"/>
          <w:lang w:val="ru-RU" w:eastAsia="ru-RU"/>
        </w:rPr>
        <w:t>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Товара не более чем на десять процентов.</w:t>
      </w:r>
    </w:p>
    <w:p w14:paraId="021FFFC7" w14:textId="77777777" w:rsidR="005009A4" w:rsidRPr="00B736BC" w:rsidRDefault="005009A4" w:rsidP="004A1213">
      <w:pPr>
        <w:pStyle w:val="LBGovstyle2"/>
        <w:numPr>
          <w:ilvl w:val="1"/>
          <w:numId w:val="68"/>
        </w:numPr>
        <w:spacing w:before="0" w:after="0"/>
        <w:ind w:left="0" w:firstLine="851"/>
        <w:rPr>
          <w:rFonts w:eastAsia="Times New Roman"/>
          <w:sz w:val="23"/>
          <w:szCs w:val="23"/>
          <w:lang w:val="ru-RU" w:eastAsia="ru-RU"/>
        </w:rPr>
      </w:pPr>
      <w:r w:rsidRPr="00B736BC">
        <w:rPr>
          <w:rFonts w:eastAsia="Times New Roman"/>
          <w:sz w:val="23"/>
          <w:szCs w:val="23"/>
          <w:lang w:val="ru-RU" w:eastAsia="ru-RU"/>
        </w:rPr>
        <w:t xml:space="preserve">При этом, по соглашению Сторон допускается изменение с учетом положений бюджетного законодательства Российской Федерации цены </w:t>
      </w:r>
      <w:r w:rsidR="003F0F43" w:rsidRPr="00B736BC">
        <w:rPr>
          <w:rFonts w:eastAsia="Times New Roman"/>
          <w:sz w:val="23"/>
          <w:szCs w:val="23"/>
          <w:lang w:val="ru-RU" w:eastAsia="ru-RU"/>
        </w:rPr>
        <w:t>Контракта</w:t>
      </w:r>
      <w:r w:rsidRPr="00B736BC">
        <w:rPr>
          <w:rFonts w:eastAsia="Times New Roman"/>
          <w:sz w:val="23"/>
          <w:szCs w:val="23"/>
          <w:lang w:val="ru-RU" w:eastAsia="ru-RU"/>
        </w:rPr>
        <w:t xml:space="preserve"> пропорционально дополнительному количеству Товара, исходя из установленной в </w:t>
      </w:r>
      <w:r w:rsidR="003F0F43" w:rsidRPr="00B736BC">
        <w:rPr>
          <w:rFonts w:eastAsia="Times New Roman"/>
          <w:sz w:val="23"/>
          <w:szCs w:val="23"/>
          <w:lang w:val="ru-RU" w:eastAsia="ru-RU"/>
        </w:rPr>
        <w:t>Контракте</w:t>
      </w:r>
      <w:r w:rsidRPr="00B736BC">
        <w:rPr>
          <w:rFonts w:eastAsia="Times New Roman"/>
          <w:sz w:val="23"/>
          <w:szCs w:val="23"/>
          <w:lang w:val="ru-RU" w:eastAsia="ru-RU"/>
        </w:rPr>
        <w:t xml:space="preserve"> цены единицы Товара, но не более чем на десять процентов цены </w:t>
      </w:r>
      <w:r w:rsidR="003F0F43" w:rsidRPr="00B736BC">
        <w:rPr>
          <w:rFonts w:eastAsia="Times New Roman"/>
          <w:sz w:val="23"/>
          <w:szCs w:val="23"/>
          <w:lang w:val="ru-RU" w:eastAsia="ru-RU"/>
        </w:rPr>
        <w:t>Контракта</w:t>
      </w:r>
      <w:r w:rsidRPr="00B736BC">
        <w:rPr>
          <w:rFonts w:eastAsia="Times New Roman"/>
          <w:sz w:val="23"/>
          <w:szCs w:val="23"/>
          <w:lang w:val="ru-RU" w:eastAsia="ru-RU"/>
        </w:rPr>
        <w:t xml:space="preserve">. При уменьшении предусмотренного </w:t>
      </w:r>
      <w:r w:rsidR="003F0F43" w:rsidRPr="00B736BC">
        <w:rPr>
          <w:rFonts w:eastAsia="Times New Roman"/>
          <w:sz w:val="23"/>
          <w:szCs w:val="23"/>
          <w:lang w:val="ru-RU" w:eastAsia="ru-RU"/>
        </w:rPr>
        <w:t>Контрактом</w:t>
      </w:r>
      <w:r w:rsidRPr="00B736BC">
        <w:rPr>
          <w:rFonts w:eastAsia="Times New Roman"/>
          <w:sz w:val="23"/>
          <w:szCs w:val="23"/>
          <w:lang w:val="ru-RU" w:eastAsia="ru-RU"/>
        </w:rPr>
        <w:t xml:space="preserve"> количества Товара Стороны </w:t>
      </w:r>
      <w:r w:rsidR="003F0F43" w:rsidRPr="00B736BC">
        <w:rPr>
          <w:rFonts w:eastAsia="Times New Roman"/>
          <w:sz w:val="23"/>
          <w:szCs w:val="23"/>
          <w:lang w:val="ru-RU" w:eastAsia="ru-RU"/>
        </w:rPr>
        <w:t>Контракта</w:t>
      </w:r>
      <w:r w:rsidRPr="00B736BC">
        <w:rPr>
          <w:rFonts w:eastAsia="Times New Roman"/>
          <w:sz w:val="23"/>
          <w:szCs w:val="23"/>
          <w:lang w:val="ru-RU" w:eastAsia="ru-RU"/>
        </w:rPr>
        <w:t xml:space="preserve"> обязаны уменьшить цену </w:t>
      </w:r>
      <w:r w:rsidR="003F0F43" w:rsidRPr="00B736BC">
        <w:rPr>
          <w:rFonts w:eastAsia="Times New Roman"/>
          <w:sz w:val="23"/>
          <w:szCs w:val="23"/>
          <w:lang w:val="ru-RU" w:eastAsia="ru-RU"/>
        </w:rPr>
        <w:t>Контракта</w:t>
      </w:r>
      <w:r w:rsidRPr="00B736BC">
        <w:rPr>
          <w:rFonts w:eastAsia="Times New Roman"/>
          <w:sz w:val="23"/>
          <w:szCs w:val="23"/>
          <w:lang w:val="ru-RU" w:eastAsia="ru-RU"/>
        </w:rPr>
        <w:t xml:space="preserve"> исходя из цены единицы Товара. Цена единицы дополнительно поставляемого Товара или цена единицы Товара </w:t>
      </w:r>
      <w:proofErr w:type="gramStart"/>
      <w:r w:rsidRPr="00B736BC">
        <w:rPr>
          <w:rFonts w:eastAsia="Times New Roman"/>
          <w:sz w:val="23"/>
          <w:szCs w:val="23"/>
          <w:lang w:val="ru-RU" w:eastAsia="ru-RU"/>
        </w:rPr>
        <w:t>при уменьшении</w:t>
      </w:r>
      <w:proofErr w:type="gramEnd"/>
      <w:r w:rsidRPr="00B736BC">
        <w:rPr>
          <w:rFonts w:eastAsia="Times New Roman"/>
          <w:sz w:val="23"/>
          <w:szCs w:val="23"/>
          <w:lang w:val="ru-RU" w:eastAsia="ru-RU"/>
        </w:rPr>
        <w:t xml:space="preserve"> предусмотренного </w:t>
      </w:r>
      <w:r w:rsidR="003F0F43" w:rsidRPr="00B736BC">
        <w:rPr>
          <w:rFonts w:eastAsia="Times New Roman"/>
          <w:sz w:val="23"/>
          <w:szCs w:val="23"/>
          <w:lang w:val="ru-RU" w:eastAsia="ru-RU"/>
        </w:rPr>
        <w:t>Контрактом</w:t>
      </w:r>
      <w:r w:rsidRPr="00B736BC">
        <w:rPr>
          <w:rFonts w:eastAsia="Times New Roman"/>
          <w:sz w:val="23"/>
          <w:szCs w:val="23"/>
          <w:lang w:val="ru-RU" w:eastAsia="ru-RU"/>
        </w:rPr>
        <w:t xml:space="preserve"> количества поставляемого Товара должна определяться как частное от деления первоначальной цены </w:t>
      </w:r>
      <w:r w:rsidR="003F0F43" w:rsidRPr="00B736BC">
        <w:rPr>
          <w:rFonts w:eastAsia="Times New Roman"/>
          <w:sz w:val="23"/>
          <w:szCs w:val="23"/>
          <w:lang w:val="ru-RU" w:eastAsia="ru-RU"/>
        </w:rPr>
        <w:t>Контракта</w:t>
      </w:r>
      <w:r w:rsidRPr="00B736BC">
        <w:rPr>
          <w:rFonts w:eastAsia="Times New Roman"/>
          <w:sz w:val="23"/>
          <w:szCs w:val="23"/>
          <w:lang w:val="ru-RU" w:eastAsia="ru-RU"/>
        </w:rPr>
        <w:t xml:space="preserve"> на предусмотренное в </w:t>
      </w:r>
      <w:r w:rsidR="003F0F43" w:rsidRPr="00B736BC">
        <w:rPr>
          <w:rFonts w:eastAsia="Times New Roman"/>
          <w:sz w:val="23"/>
          <w:szCs w:val="23"/>
          <w:lang w:val="ru-RU" w:eastAsia="ru-RU"/>
        </w:rPr>
        <w:t>Контракте</w:t>
      </w:r>
      <w:r w:rsidRPr="00B736BC">
        <w:rPr>
          <w:rFonts w:eastAsia="Times New Roman"/>
          <w:sz w:val="23"/>
          <w:szCs w:val="23"/>
          <w:lang w:val="ru-RU" w:eastAsia="ru-RU"/>
        </w:rPr>
        <w:t xml:space="preserve"> количество Товара.</w:t>
      </w:r>
    </w:p>
    <w:p w14:paraId="20A4398E" w14:textId="77777777" w:rsidR="0012632B" w:rsidRPr="00B736BC" w:rsidRDefault="005009A4" w:rsidP="004A1213">
      <w:pPr>
        <w:pStyle w:val="LBGovstyle2"/>
        <w:numPr>
          <w:ilvl w:val="1"/>
          <w:numId w:val="68"/>
        </w:numPr>
        <w:spacing w:before="0" w:after="0"/>
        <w:ind w:left="0" w:firstLine="851"/>
        <w:rPr>
          <w:sz w:val="23"/>
          <w:szCs w:val="23"/>
          <w:lang w:val="ru-RU"/>
        </w:rPr>
      </w:pPr>
      <w:r w:rsidRPr="00B736BC">
        <w:rPr>
          <w:rFonts w:eastAsia="Times New Roman"/>
          <w:sz w:val="23"/>
          <w:szCs w:val="23"/>
          <w:lang w:val="ru-RU" w:eastAsia="ru-RU"/>
        </w:rPr>
        <w:lastRenderedPageBreak/>
        <w:t xml:space="preserve">По соглашению Сторон цена </w:t>
      </w:r>
      <w:r w:rsidR="003F0F43" w:rsidRPr="00B736BC">
        <w:rPr>
          <w:rFonts w:eastAsia="Times New Roman"/>
          <w:sz w:val="23"/>
          <w:szCs w:val="23"/>
          <w:lang w:val="ru-RU" w:eastAsia="ru-RU"/>
        </w:rPr>
        <w:t>Контракта</w:t>
      </w:r>
      <w:r w:rsidRPr="00B736BC">
        <w:rPr>
          <w:rFonts w:eastAsia="Times New Roman"/>
          <w:sz w:val="23"/>
          <w:szCs w:val="23"/>
          <w:lang w:val="ru-RU" w:eastAsia="ru-RU"/>
        </w:rPr>
        <w:t xml:space="preserve"> может быть снижена без изменения, предусмотренного </w:t>
      </w:r>
      <w:r w:rsidR="003F0F43" w:rsidRPr="00B736BC">
        <w:rPr>
          <w:rFonts w:eastAsia="Times New Roman"/>
          <w:sz w:val="23"/>
          <w:szCs w:val="23"/>
          <w:lang w:val="ru-RU" w:eastAsia="ru-RU"/>
        </w:rPr>
        <w:t>Контрактом</w:t>
      </w:r>
      <w:r w:rsidRPr="00B736BC">
        <w:rPr>
          <w:rFonts w:eastAsia="Times New Roman"/>
          <w:sz w:val="23"/>
          <w:szCs w:val="23"/>
          <w:lang w:val="ru-RU" w:eastAsia="ru-RU"/>
        </w:rPr>
        <w:t xml:space="preserve">, количества Товара и иных условий </w:t>
      </w:r>
      <w:r w:rsidR="003F0F43" w:rsidRPr="00B736BC">
        <w:rPr>
          <w:rFonts w:eastAsia="Times New Roman"/>
          <w:sz w:val="23"/>
          <w:szCs w:val="23"/>
          <w:lang w:val="ru-RU" w:eastAsia="ru-RU"/>
        </w:rPr>
        <w:t>Контракта</w:t>
      </w:r>
      <w:r w:rsidRPr="00B736BC">
        <w:rPr>
          <w:rFonts w:eastAsia="Times New Roman"/>
          <w:sz w:val="23"/>
          <w:szCs w:val="23"/>
          <w:lang w:val="ru-RU" w:eastAsia="ru-RU"/>
        </w:rPr>
        <w:t>.</w:t>
      </w:r>
      <w:r w:rsidR="003F0F43" w:rsidRPr="00B736BC">
        <w:rPr>
          <w:rFonts w:eastAsia="Times New Roman"/>
          <w:sz w:val="23"/>
          <w:szCs w:val="23"/>
          <w:lang w:val="ru-RU" w:eastAsia="ru-RU"/>
        </w:rPr>
        <w:t xml:space="preserve"> </w:t>
      </w:r>
      <w:r w:rsidR="008611DB" w:rsidRPr="00B736BC">
        <w:rPr>
          <w:sz w:val="23"/>
          <w:szCs w:val="23"/>
          <w:lang w:val="ru-RU"/>
        </w:rPr>
        <w:t>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740C245" w14:textId="77777777" w:rsidR="0012632B" w:rsidRPr="00B736BC" w:rsidRDefault="008611DB" w:rsidP="004A1213">
      <w:pPr>
        <w:pStyle w:val="LBGovstyle2"/>
        <w:numPr>
          <w:ilvl w:val="1"/>
          <w:numId w:val="68"/>
        </w:numPr>
        <w:spacing w:before="0" w:after="0"/>
        <w:ind w:left="0" w:firstLine="851"/>
        <w:rPr>
          <w:sz w:val="23"/>
          <w:szCs w:val="23"/>
          <w:lang w:val="ru-RU"/>
        </w:rPr>
      </w:pPr>
      <w:bookmarkStart w:id="7" w:name="_Ref73374520"/>
      <w:bookmarkStart w:id="8" w:name="_Ref493267580"/>
      <w:bookmarkStart w:id="9" w:name="_Ref493267553"/>
      <w:bookmarkEnd w:id="7"/>
      <w:bookmarkEnd w:id="8"/>
      <w:bookmarkEnd w:id="9"/>
      <w:r w:rsidRPr="00B736BC">
        <w:rPr>
          <w:sz w:val="23"/>
          <w:szCs w:val="23"/>
          <w:lang w:val="ru-RU"/>
        </w:rPr>
        <w:t>Оплата по Контракту производится в следующем порядке:</w:t>
      </w:r>
    </w:p>
    <w:p w14:paraId="6A69BF0F" w14:textId="77777777" w:rsidR="0012632B" w:rsidRPr="00B736BC" w:rsidRDefault="008611DB" w:rsidP="00576A0D">
      <w:pPr>
        <w:pStyle w:val="LBGovstyle3"/>
        <w:numPr>
          <w:ilvl w:val="2"/>
          <w:numId w:val="68"/>
        </w:numPr>
        <w:spacing w:before="0" w:after="0"/>
        <w:ind w:left="0" w:firstLine="851"/>
        <w:rPr>
          <w:sz w:val="23"/>
          <w:szCs w:val="23"/>
          <w:lang w:val="ru-RU"/>
        </w:rPr>
      </w:pPr>
      <w:bookmarkStart w:id="10" w:name="_Ref73374540"/>
      <w:bookmarkEnd w:id="10"/>
      <w:r w:rsidRPr="00B736BC">
        <w:rPr>
          <w:sz w:val="23"/>
          <w:szCs w:val="23"/>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14:paraId="75D39529" w14:textId="231CBEF2" w:rsidR="00576A0D" w:rsidRPr="00B736BC" w:rsidRDefault="008611DB" w:rsidP="00576A0D">
      <w:pPr>
        <w:pStyle w:val="LBGovstyle3"/>
        <w:numPr>
          <w:ilvl w:val="2"/>
          <w:numId w:val="68"/>
        </w:numPr>
        <w:spacing w:before="0" w:after="0"/>
        <w:ind w:left="0" w:firstLine="851"/>
        <w:rPr>
          <w:sz w:val="23"/>
          <w:szCs w:val="23"/>
          <w:lang w:val="ru-RU"/>
        </w:rPr>
      </w:pPr>
      <w:bookmarkStart w:id="11" w:name="_Ref73374629"/>
      <w:bookmarkEnd w:id="11"/>
      <w:r w:rsidRPr="00B736BC">
        <w:rPr>
          <w:sz w:val="23"/>
          <w:szCs w:val="23"/>
          <w:lang w:val="ru-RU"/>
        </w:rPr>
        <w:t>Оплата по Контракту</w:t>
      </w:r>
      <w:r w:rsidR="00576A0D" w:rsidRPr="00B736BC">
        <w:rPr>
          <w:sz w:val="23"/>
          <w:szCs w:val="23"/>
          <w:lang w:val="ru-RU"/>
        </w:rPr>
        <w:t xml:space="preserve"> осуществляется за счет средств</w:t>
      </w:r>
      <w:r w:rsidR="00576A0D" w:rsidRPr="00B736BC">
        <w:rPr>
          <w:sz w:val="23"/>
          <w:szCs w:val="23"/>
          <w:lang w:val="ru-RU" w:eastAsia="ru-RU"/>
        </w:rPr>
        <w:t xml:space="preserve"> </w:t>
      </w:r>
      <w:r w:rsidR="00576A0D" w:rsidRPr="00B736BC">
        <w:rPr>
          <w:sz w:val="23"/>
          <w:szCs w:val="23"/>
          <w:lang w:val="ru-RU"/>
        </w:rPr>
        <w:t xml:space="preserve">за счет средств бюджетных учреждений, а именно: за счет средств субсидий </w:t>
      </w:r>
      <w:r w:rsidR="005273E9" w:rsidRPr="00B736BC">
        <w:rPr>
          <w:sz w:val="23"/>
          <w:szCs w:val="23"/>
          <w:lang w:val="ru-RU"/>
        </w:rPr>
        <w:t>на государственное задание</w:t>
      </w:r>
      <w:r w:rsidR="00576A0D" w:rsidRPr="00B736BC">
        <w:rPr>
          <w:sz w:val="23"/>
          <w:szCs w:val="23"/>
          <w:lang w:val="ru-RU"/>
        </w:rPr>
        <w:t xml:space="preserve"> 202</w:t>
      </w:r>
      <w:r w:rsidR="00CF2E52">
        <w:rPr>
          <w:sz w:val="23"/>
          <w:szCs w:val="23"/>
          <w:lang w:val="ru-RU"/>
        </w:rPr>
        <w:t>6</w:t>
      </w:r>
      <w:r w:rsidR="00576A0D" w:rsidRPr="00B736BC">
        <w:rPr>
          <w:sz w:val="23"/>
          <w:szCs w:val="23"/>
          <w:lang w:val="ru-RU"/>
        </w:rPr>
        <w:t xml:space="preserve"> г</w:t>
      </w:r>
      <w:r w:rsidR="005273E9" w:rsidRPr="00B736BC">
        <w:rPr>
          <w:sz w:val="23"/>
          <w:szCs w:val="23"/>
          <w:lang w:val="ru-RU"/>
        </w:rPr>
        <w:t xml:space="preserve">. </w:t>
      </w:r>
    </w:p>
    <w:p w14:paraId="510E499E" w14:textId="4C146846" w:rsidR="0012632B" w:rsidRPr="00B736BC" w:rsidRDefault="008611DB" w:rsidP="004A1213">
      <w:pPr>
        <w:pStyle w:val="LBGovstyle3"/>
        <w:numPr>
          <w:ilvl w:val="2"/>
          <w:numId w:val="68"/>
        </w:numPr>
        <w:spacing w:before="0" w:after="0"/>
        <w:ind w:left="0" w:firstLine="851"/>
        <w:rPr>
          <w:sz w:val="23"/>
          <w:szCs w:val="23"/>
          <w:lang w:val="ru-RU"/>
        </w:rPr>
      </w:pPr>
      <w:r w:rsidRPr="00B736BC">
        <w:rPr>
          <w:sz w:val="23"/>
          <w:szCs w:val="23"/>
          <w:lang w:val="ru-RU"/>
        </w:rPr>
        <w:t xml:space="preserve">Оплата </w:t>
      </w:r>
      <w:r w:rsidR="004A1213" w:rsidRPr="00B736BC">
        <w:rPr>
          <w:sz w:val="23"/>
          <w:szCs w:val="23"/>
          <w:lang w:val="ru-RU"/>
        </w:rPr>
        <w:t>Товара</w:t>
      </w:r>
      <w:r w:rsidRPr="00B736BC">
        <w:rPr>
          <w:sz w:val="23"/>
          <w:szCs w:val="23"/>
          <w:lang w:val="ru-RU"/>
        </w:rPr>
        <w:t xml:space="preserve"> производится Заказчиком на основании счета</w:t>
      </w:r>
      <w:r w:rsidR="005273E9" w:rsidRPr="00B736BC">
        <w:rPr>
          <w:sz w:val="23"/>
          <w:szCs w:val="23"/>
          <w:lang w:val="ru-RU"/>
        </w:rPr>
        <w:t xml:space="preserve"> и товарной </w:t>
      </w:r>
      <w:proofErr w:type="gramStart"/>
      <w:r w:rsidR="005273E9" w:rsidRPr="00B736BC">
        <w:rPr>
          <w:sz w:val="23"/>
          <w:szCs w:val="23"/>
          <w:lang w:val="ru-RU"/>
        </w:rPr>
        <w:t xml:space="preserve">накладной, </w:t>
      </w:r>
      <w:r w:rsidRPr="00B736BC">
        <w:rPr>
          <w:sz w:val="23"/>
          <w:szCs w:val="23"/>
          <w:lang w:val="ru-RU"/>
        </w:rPr>
        <w:t xml:space="preserve"> предоставленн</w:t>
      </w:r>
      <w:r w:rsidR="005273E9" w:rsidRPr="00B736BC">
        <w:rPr>
          <w:sz w:val="23"/>
          <w:szCs w:val="23"/>
          <w:lang w:val="ru-RU"/>
        </w:rPr>
        <w:t>ых</w:t>
      </w:r>
      <w:proofErr w:type="gramEnd"/>
      <w:r w:rsidRPr="00B736BC">
        <w:rPr>
          <w:sz w:val="23"/>
          <w:szCs w:val="23"/>
          <w:lang w:val="ru-RU"/>
        </w:rPr>
        <w:t xml:space="preserve"> Поставщиком, в течение </w:t>
      </w:r>
      <w:r w:rsidR="004C7AD4" w:rsidRPr="00B736BC">
        <w:rPr>
          <w:sz w:val="23"/>
          <w:szCs w:val="23"/>
          <w:lang w:val="ru-RU"/>
        </w:rPr>
        <w:t>7</w:t>
      </w:r>
      <w:r w:rsidRPr="00B736BC">
        <w:rPr>
          <w:sz w:val="23"/>
          <w:szCs w:val="23"/>
          <w:lang w:val="ru-RU"/>
        </w:rPr>
        <w:t xml:space="preserve"> (</w:t>
      </w:r>
      <w:r w:rsidR="004C7AD4" w:rsidRPr="00B736BC">
        <w:rPr>
          <w:sz w:val="23"/>
          <w:szCs w:val="23"/>
          <w:lang w:val="ru-RU"/>
        </w:rPr>
        <w:t>Семи</w:t>
      </w:r>
      <w:r w:rsidRPr="00B736BC">
        <w:rPr>
          <w:sz w:val="23"/>
          <w:szCs w:val="23"/>
          <w:lang w:val="ru-RU"/>
        </w:rPr>
        <w:t>) рабочих дней со дня подписания Сторонами соответствующе</w:t>
      </w:r>
      <w:r w:rsidR="004A1213" w:rsidRPr="00B736BC">
        <w:rPr>
          <w:sz w:val="23"/>
          <w:szCs w:val="23"/>
          <w:lang w:val="ru-RU"/>
        </w:rPr>
        <w:t>го</w:t>
      </w:r>
      <w:r w:rsidRPr="00B736BC">
        <w:rPr>
          <w:sz w:val="23"/>
          <w:szCs w:val="23"/>
          <w:lang w:val="ru-RU"/>
        </w:rPr>
        <w:t xml:space="preserve"> </w:t>
      </w:r>
      <w:r w:rsidR="004A1213" w:rsidRPr="00B736BC">
        <w:rPr>
          <w:sz w:val="23"/>
          <w:szCs w:val="23"/>
          <w:lang w:val="ru-RU"/>
        </w:rPr>
        <w:t>документа о приемке.</w:t>
      </w:r>
      <w:r w:rsidRPr="00B736BC">
        <w:rPr>
          <w:sz w:val="23"/>
          <w:szCs w:val="23"/>
          <w:lang w:val="ru-RU"/>
        </w:rPr>
        <w:t xml:space="preserve"> </w:t>
      </w:r>
    </w:p>
    <w:p w14:paraId="2C2B18D4" w14:textId="77777777" w:rsidR="0012632B" w:rsidRPr="00B736BC" w:rsidRDefault="008611DB" w:rsidP="004A1213">
      <w:pPr>
        <w:pStyle w:val="LBGovstyle2"/>
        <w:numPr>
          <w:ilvl w:val="1"/>
          <w:numId w:val="68"/>
        </w:numPr>
        <w:spacing w:before="0" w:after="0"/>
        <w:ind w:left="0" w:firstLine="851"/>
        <w:rPr>
          <w:sz w:val="23"/>
          <w:szCs w:val="23"/>
          <w:lang w:val="ru-RU"/>
        </w:rPr>
      </w:pPr>
      <w:bookmarkStart w:id="12" w:name="_Ref73374904"/>
      <w:bookmarkEnd w:id="12"/>
      <w:r w:rsidRPr="00B736BC">
        <w:rPr>
          <w:sz w:val="23"/>
          <w:szCs w:val="23"/>
          <w:lang w:val="ru-RU"/>
        </w:rPr>
        <w:t>Датой оплаты считается дата списания денежных средств со счета Заказчика, указанного в настоящем Контракте.</w:t>
      </w:r>
    </w:p>
    <w:p w14:paraId="0C643C1C" w14:textId="77777777" w:rsidR="0012632B" w:rsidRPr="00B736BC" w:rsidRDefault="008611DB" w:rsidP="00CF1279">
      <w:pPr>
        <w:pStyle w:val="LBGovstyle1"/>
        <w:numPr>
          <w:ilvl w:val="0"/>
          <w:numId w:val="68"/>
        </w:numPr>
        <w:spacing w:after="0"/>
        <w:ind w:left="0" w:firstLine="851"/>
        <w:rPr>
          <w:sz w:val="23"/>
          <w:szCs w:val="23"/>
        </w:rPr>
      </w:pPr>
      <w:bookmarkStart w:id="13" w:name="_Ref493525303"/>
      <w:bookmarkStart w:id="14" w:name="_Ref73115170"/>
      <w:bookmarkEnd w:id="13"/>
      <w:bookmarkEnd w:id="14"/>
      <w:r w:rsidRPr="00B736BC">
        <w:rPr>
          <w:sz w:val="23"/>
          <w:szCs w:val="23"/>
        </w:rPr>
        <w:t>Порядок, сроки и условия поставки и приемки товара</w:t>
      </w:r>
    </w:p>
    <w:p w14:paraId="7C62AF65" w14:textId="77777777" w:rsidR="009A7110" w:rsidRPr="00B736BC" w:rsidRDefault="008611DB" w:rsidP="00CF1279">
      <w:pPr>
        <w:pStyle w:val="LBGovstyle2"/>
        <w:numPr>
          <w:ilvl w:val="1"/>
          <w:numId w:val="68"/>
        </w:numPr>
        <w:spacing w:before="0" w:after="0"/>
        <w:ind w:left="0" w:firstLine="851"/>
        <w:contextualSpacing/>
        <w:rPr>
          <w:sz w:val="23"/>
          <w:szCs w:val="23"/>
          <w:lang w:val="ru-RU"/>
        </w:rPr>
      </w:pPr>
      <w:r w:rsidRPr="00B736BC">
        <w:rPr>
          <w:sz w:val="23"/>
          <w:szCs w:val="23"/>
          <w:lang w:val="ru-RU"/>
        </w:rPr>
        <w:t xml:space="preserve">Товар Заказчику поставляется </w:t>
      </w:r>
      <w:r w:rsidR="004566C6" w:rsidRPr="00B736BC">
        <w:rPr>
          <w:sz w:val="23"/>
          <w:szCs w:val="23"/>
          <w:lang w:val="ru-RU"/>
        </w:rPr>
        <w:t>единовременно</w:t>
      </w:r>
      <w:r w:rsidRPr="00B736BC">
        <w:rPr>
          <w:sz w:val="23"/>
          <w:szCs w:val="23"/>
          <w:lang w:val="ru-RU"/>
        </w:rPr>
        <w:t xml:space="preserve"> в соответствии с условиями настоящего Контракта. </w:t>
      </w:r>
    </w:p>
    <w:p w14:paraId="70EFC2DB" w14:textId="2B138CA4" w:rsidR="00CF1279" w:rsidRPr="00B736BC" w:rsidRDefault="009A7110" w:rsidP="00CF1279">
      <w:pPr>
        <w:pStyle w:val="LBGovstyle2"/>
        <w:numPr>
          <w:ilvl w:val="1"/>
          <w:numId w:val="68"/>
        </w:numPr>
        <w:spacing w:after="0"/>
        <w:ind w:left="0" w:firstLine="851"/>
        <w:contextualSpacing/>
        <w:rPr>
          <w:b/>
          <w:sz w:val="23"/>
          <w:szCs w:val="23"/>
          <w:lang w:val="ru-RU"/>
        </w:rPr>
      </w:pPr>
      <w:r w:rsidRPr="00B736BC">
        <w:rPr>
          <w:sz w:val="23"/>
          <w:szCs w:val="23"/>
          <w:lang w:val="ru-RU"/>
        </w:rPr>
        <w:t>Срок поставки Товара: поставка</w:t>
      </w:r>
      <w:r w:rsidR="008611DB" w:rsidRPr="00B736BC">
        <w:rPr>
          <w:sz w:val="23"/>
          <w:szCs w:val="23"/>
          <w:lang w:val="ru-RU"/>
        </w:rPr>
        <w:t xml:space="preserve"> осуществляется </w:t>
      </w:r>
      <w:r w:rsidR="005273E9" w:rsidRPr="00B736BC">
        <w:rPr>
          <w:b/>
          <w:sz w:val="23"/>
          <w:szCs w:val="23"/>
          <w:lang w:val="ru-RU"/>
        </w:rPr>
        <w:t xml:space="preserve">в течение </w:t>
      </w:r>
      <w:r w:rsidR="00DC079B">
        <w:rPr>
          <w:b/>
          <w:sz w:val="23"/>
          <w:szCs w:val="23"/>
          <w:lang w:val="ru-RU"/>
        </w:rPr>
        <w:t>10</w:t>
      </w:r>
      <w:r w:rsidR="005273E9" w:rsidRPr="00B736BC">
        <w:rPr>
          <w:b/>
          <w:sz w:val="23"/>
          <w:szCs w:val="23"/>
          <w:lang w:val="ru-RU"/>
        </w:rPr>
        <w:t xml:space="preserve"> рабочих дней с момента заключения контракта.</w:t>
      </w:r>
    </w:p>
    <w:p w14:paraId="39132D7E" w14:textId="77777777" w:rsidR="00CF1279" w:rsidRPr="00B736BC" w:rsidRDefault="00CF1279" w:rsidP="00CF1279">
      <w:pPr>
        <w:pStyle w:val="LBGovstyle2"/>
        <w:numPr>
          <w:ilvl w:val="1"/>
          <w:numId w:val="68"/>
        </w:numPr>
        <w:spacing w:before="0" w:after="0"/>
        <w:ind w:left="0" w:firstLine="851"/>
        <w:rPr>
          <w:sz w:val="23"/>
          <w:szCs w:val="23"/>
          <w:lang w:val="ru-RU"/>
        </w:rPr>
      </w:pPr>
      <w:r w:rsidRPr="00B736BC">
        <w:rPr>
          <w:sz w:val="23"/>
          <w:szCs w:val="23"/>
          <w:lang w:val="ru-RU"/>
        </w:rPr>
        <w:t>При поставке Товара Поставщик представляет следующую документацию:</w:t>
      </w:r>
    </w:p>
    <w:p w14:paraId="2FC4FDD6" w14:textId="77777777" w:rsidR="009159BA" w:rsidRPr="00B736BC" w:rsidRDefault="009159BA" w:rsidP="009159BA">
      <w:pPr>
        <w:pStyle w:val="LBGovstyle5"/>
        <w:numPr>
          <w:ilvl w:val="4"/>
          <w:numId w:val="68"/>
        </w:numPr>
        <w:spacing w:before="0" w:after="0"/>
        <w:ind w:left="0" w:firstLine="851"/>
        <w:rPr>
          <w:sz w:val="23"/>
          <w:szCs w:val="23"/>
          <w:lang w:val="ru-RU"/>
        </w:rPr>
      </w:pPr>
      <w:r w:rsidRPr="00B736BC">
        <w:rPr>
          <w:sz w:val="23"/>
          <w:szCs w:val="23"/>
          <w:lang w:val="ru-RU"/>
        </w:rPr>
        <w:t>все сопроводительные документы на Товар (паспорт изделия, надлежаще заверенные копии сертификатов/деклараций соответствия качества, выданных уполномоченными органами (организациями) (в случае, если товар подлежит обязательной сертификации), эксплуатационно-техническую документацию, гарантийный талон</w:t>
      </w:r>
      <w:r w:rsidR="008D63B9" w:rsidRPr="00B736BC">
        <w:rPr>
          <w:sz w:val="23"/>
          <w:szCs w:val="23"/>
          <w:lang w:val="ru-RU"/>
        </w:rPr>
        <w:t xml:space="preserve"> (при наличии)</w:t>
      </w:r>
      <w:r w:rsidRPr="00B736BC">
        <w:rPr>
          <w:sz w:val="23"/>
          <w:szCs w:val="23"/>
          <w:lang w:val="ru-RU"/>
        </w:rPr>
        <w:t>;</w:t>
      </w:r>
    </w:p>
    <w:p w14:paraId="334AC406" w14:textId="77777777" w:rsidR="00CF1279" w:rsidRPr="00B736BC" w:rsidRDefault="00CF1279" w:rsidP="00CF1279">
      <w:pPr>
        <w:pStyle w:val="LBGovstyle5"/>
        <w:numPr>
          <w:ilvl w:val="4"/>
          <w:numId w:val="68"/>
        </w:numPr>
        <w:spacing w:before="0" w:after="0"/>
        <w:ind w:left="0" w:firstLine="851"/>
        <w:rPr>
          <w:sz w:val="23"/>
          <w:szCs w:val="23"/>
          <w:lang w:val="ru-RU"/>
        </w:rPr>
      </w:pPr>
      <w:r w:rsidRPr="00B736BC">
        <w:rPr>
          <w:sz w:val="23"/>
          <w:szCs w:val="23"/>
          <w:lang w:val="ru-RU"/>
        </w:rPr>
        <w:t>товарную накладную, оформленную в установленном порядке;</w:t>
      </w:r>
    </w:p>
    <w:p w14:paraId="564EE661" w14:textId="77777777" w:rsidR="00CF1279" w:rsidRPr="00B736BC" w:rsidRDefault="00CF1279" w:rsidP="00CF1279">
      <w:pPr>
        <w:pStyle w:val="LBGovstyle5"/>
        <w:numPr>
          <w:ilvl w:val="4"/>
          <w:numId w:val="68"/>
        </w:numPr>
        <w:spacing w:before="0" w:after="0"/>
        <w:ind w:left="0" w:firstLine="851"/>
        <w:rPr>
          <w:sz w:val="23"/>
          <w:szCs w:val="23"/>
          <w:lang w:val="ru-RU"/>
        </w:rPr>
      </w:pPr>
      <w:r w:rsidRPr="00B736BC">
        <w:rPr>
          <w:sz w:val="23"/>
          <w:szCs w:val="23"/>
          <w:lang w:val="ru-RU"/>
        </w:rPr>
        <w:t>счет-фактура (при наличии);</w:t>
      </w:r>
    </w:p>
    <w:p w14:paraId="2BE90D07" w14:textId="77777777" w:rsidR="00CF1279" w:rsidRPr="00B736BC" w:rsidRDefault="00CF1279" w:rsidP="00CF1279">
      <w:pPr>
        <w:pStyle w:val="LBGovstyle5"/>
        <w:numPr>
          <w:ilvl w:val="4"/>
          <w:numId w:val="68"/>
        </w:numPr>
        <w:spacing w:before="0" w:after="0"/>
        <w:ind w:left="0" w:firstLine="851"/>
        <w:rPr>
          <w:sz w:val="23"/>
          <w:szCs w:val="23"/>
          <w:lang w:val="ru-RU"/>
        </w:rPr>
      </w:pPr>
      <w:r w:rsidRPr="00B736BC">
        <w:rPr>
          <w:sz w:val="23"/>
          <w:szCs w:val="23"/>
          <w:lang w:val="ru-RU"/>
        </w:rPr>
        <w:t>счет.</w:t>
      </w:r>
    </w:p>
    <w:p w14:paraId="26A58DB3" w14:textId="77777777" w:rsidR="00CF1279" w:rsidRPr="00B736BC" w:rsidRDefault="00CF1279" w:rsidP="00CF1279">
      <w:pPr>
        <w:pStyle w:val="LBGovstyle2"/>
        <w:numPr>
          <w:ilvl w:val="1"/>
          <w:numId w:val="68"/>
        </w:numPr>
        <w:spacing w:before="0" w:after="0"/>
        <w:ind w:left="0" w:firstLine="851"/>
        <w:rPr>
          <w:sz w:val="23"/>
          <w:szCs w:val="23"/>
          <w:lang w:val="ru-RU"/>
        </w:rPr>
      </w:pPr>
      <w:r w:rsidRPr="00B736BC">
        <w:rPr>
          <w:sz w:val="23"/>
          <w:szCs w:val="23"/>
          <w:lang w:val="ru-RU"/>
        </w:rPr>
        <w:t>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 контрактной системе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14:paraId="3839E2CC" w14:textId="77777777" w:rsidR="0012632B" w:rsidRPr="00B736BC" w:rsidRDefault="00CF1279" w:rsidP="00CF1279">
      <w:pPr>
        <w:pStyle w:val="LBBodyText2"/>
        <w:spacing w:before="0" w:after="0"/>
        <w:ind w:left="0" w:firstLine="851"/>
        <w:contextualSpacing/>
        <w:rPr>
          <w:sz w:val="23"/>
          <w:szCs w:val="23"/>
        </w:rPr>
      </w:pPr>
      <w:r w:rsidRPr="00B736BC">
        <w:rPr>
          <w:sz w:val="23"/>
          <w:szCs w:val="23"/>
        </w:rPr>
        <w:t>3.</w:t>
      </w:r>
      <w:r w:rsidR="00AB08AE" w:rsidRPr="00B736BC">
        <w:rPr>
          <w:sz w:val="23"/>
          <w:szCs w:val="23"/>
        </w:rPr>
        <w:t>5</w:t>
      </w:r>
      <w:r w:rsidRPr="00B736BC">
        <w:rPr>
          <w:sz w:val="23"/>
          <w:szCs w:val="23"/>
        </w:rPr>
        <w:t xml:space="preserve">. </w:t>
      </w:r>
      <w:r w:rsidR="008611DB" w:rsidRPr="00B736BC">
        <w:rPr>
          <w:sz w:val="23"/>
          <w:szCs w:val="23"/>
        </w:rPr>
        <w:t xml:space="preserve">При отсутствии претензий относительно количества Товара, комплектности, упаковки Товара, комплекта, качества и безопасности Товара, Заказчик подписывает </w:t>
      </w:r>
      <w:r w:rsidR="009A7110" w:rsidRPr="00B736BC">
        <w:rPr>
          <w:sz w:val="23"/>
          <w:szCs w:val="23"/>
        </w:rPr>
        <w:t>документ о приемке</w:t>
      </w:r>
      <w:r w:rsidR="00EA656F" w:rsidRPr="00B736BC">
        <w:rPr>
          <w:sz w:val="23"/>
          <w:szCs w:val="23"/>
        </w:rPr>
        <w:t xml:space="preserve"> в течение </w:t>
      </w:r>
      <w:r w:rsidR="009A7110" w:rsidRPr="00B736BC">
        <w:rPr>
          <w:sz w:val="23"/>
          <w:szCs w:val="23"/>
        </w:rPr>
        <w:t>3</w:t>
      </w:r>
      <w:r w:rsidR="008611DB" w:rsidRPr="00B736BC">
        <w:rPr>
          <w:sz w:val="23"/>
          <w:szCs w:val="23"/>
        </w:rPr>
        <w:t xml:space="preserve"> (</w:t>
      </w:r>
      <w:r w:rsidR="009A7110" w:rsidRPr="00B736BC">
        <w:rPr>
          <w:sz w:val="23"/>
          <w:szCs w:val="23"/>
        </w:rPr>
        <w:t>трех</w:t>
      </w:r>
      <w:r w:rsidR="008611DB" w:rsidRPr="00B736BC">
        <w:rPr>
          <w:sz w:val="23"/>
          <w:szCs w:val="23"/>
        </w:rPr>
        <w:t>) календарных дней с момента доставки Товара.</w:t>
      </w:r>
    </w:p>
    <w:p w14:paraId="1FBE6CA0" w14:textId="77777777" w:rsidR="0012632B" w:rsidRPr="00B736BC" w:rsidRDefault="00CF1279" w:rsidP="00CF1279">
      <w:pPr>
        <w:pStyle w:val="LBBodyText2"/>
        <w:spacing w:after="0"/>
        <w:ind w:left="0" w:firstLine="851"/>
        <w:contextualSpacing/>
        <w:rPr>
          <w:sz w:val="23"/>
          <w:szCs w:val="23"/>
        </w:rPr>
      </w:pPr>
      <w:r w:rsidRPr="00B736BC">
        <w:rPr>
          <w:sz w:val="23"/>
          <w:szCs w:val="23"/>
        </w:rPr>
        <w:t>3.</w:t>
      </w:r>
      <w:r w:rsidR="00AB08AE" w:rsidRPr="00B736BC">
        <w:rPr>
          <w:sz w:val="23"/>
          <w:szCs w:val="23"/>
        </w:rPr>
        <w:t>6</w:t>
      </w:r>
      <w:r w:rsidRPr="00B736BC">
        <w:rPr>
          <w:sz w:val="23"/>
          <w:szCs w:val="23"/>
        </w:rPr>
        <w:t xml:space="preserve">. </w:t>
      </w:r>
      <w:r w:rsidR="008611DB" w:rsidRPr="00B736BC">
        <w:rPr>
          <w:sz w:val="23"/>
          <w:szCs w:val="23"/>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w:t>
      </w:r>
      <w:r w:rsidR="00EA656F" w:rsidRPr="00B736BC">
        <w:rPr>
          <w:sz w:val="23"/>
          <w:szCs w:val="23"/>
        </w:rPr>
        <w:t xml:space="preserve">Товара и составляет в течение </w:t>
      </w:r>
      <w:r w:rsidR="009A7110" w:rsidRPr="00B736BC">
        <w:rPr>
          <w:sz w:val="23"/>
          <w:szCs w:val="23"/>
        </w:rPr>
        <w:t>3</w:t>
      </w:r>
      <w:r w:rsidR="008611DB" w:rsidRPr="00B736BC">
        <w:rPr>
          <w:sz w:val="23"/>
          <w:szCs w:val="23"/>
        </w:rPr>
        <w:t xml:space="preserve"> (</w:t>
      </w:r>
      <w:r w:rsidR="009A7110" w:rsidRPr="00B736BC">
        <w:rPr>
          <w:sz w:val="23"/>
          <w:szCs w:val="23"/>
        </w:rPr>
        <w:t>трех</w:t>
      </w:r>
      <w:r w:rsidR="008611DB" w:rsidRPr="00B736BC">
        <w:rPr>
          <w:sz w:val="23"/>
          <w:szCs w:val="23"/>
        </w:rPr>
        <w:t xml:space="preserve">) календарных дней с момента доставки Товара мотивированный отказ от подписания </w:t>
      </w:r>
      <w:r w:rsidR="000D0FB0" w:rsidRPr="00B736BC">
        <w:rPr>
          <w:sz w:val="23"/>
          <w:szCs w:val="23"/>
        </w:rPr>
        <w:t>документа</w:t>
      </w:r>
      <w:r w:rsidR="008611DB" w:rsidRPr="00B736BC">
        <w:rPr>
          <w:sz w:val="23"/>
          <w:szCs w:val="23"/>
        </w:rPr>
        <w:t xml:space="preserve"> о приемке с указанием перечня выявленных нарушений условий настоящего Контракта (далее – «</w:t>
      </w:r>
      <w:r w:rsidR="008611DB" w:rsidRPr="00B736BC">
        <w:rPr>
          <w:bCs/>
          <w:sz w:val="23"/>
          <w:szCs w:val="23"/>
        </w:rPr>
        <w:t>мотивированный отказ</w:t>
      </w:r>
      <w:r w:rsidR="008611DB" w:rsidRPr="00B736BC">
        <w:rPr>
          <w:sz w:val="23"/>
          <w:szCs w:val="23"/>
        </w:rPr>
        <w:t>»).</w:t>
      </w:r>
    </w:p>
    <w:p w14:paraId="6759F8A9" w14:textId="77777777" w:rsidR="0012632B" w:rsidRPr="00B736BC" w:rsidRDefault="000D0FB0" w:rsidP="00CF1279">
      <w:pPr>
        <w:pStyle w:val="LBBodyText2"/>
        <w:spacing w:after="0"/>
        <w:ind w:left="0" w:firstLine="851"/>
        <w:contextualSpacing/>
        <w:rPr>
          <w:sz w:val="23"/>
          <w:szCs w:val="23"/>
        </w:rPr>
      </w:pPr>
      <w:r w:rsidRPr="00B736BC">
        <w:rPr>
          <w:sz w:val="23"/>
          <w:szCs w:val="23"/>
        </w:rPr>
        <w:t>3.</w:t>
      </w:r>
      <w:r w:rsidR="00AB08AE" w:rsidRPr="00B736BC">
        <w:rPr>
          <w:sz w:val="23"/>
          <w:szCs w:val="23"/>
        </w:rPr>
        <w:t>7</w:t>
      </w:r>
      <w:r w:rsidRPr="00B736BC">
        <w:rPr>
          <w:sz w:val="23"/>
          <w:szCs w:val="23"/>
        </w:rPr>
        <w:t xml:space="preserve">. </w:t>
      </w:r>
      <w:r w:rsidR="008611DB" w:rsidRPr="00B736BC">
        <w:rPr>
          <w:sz w:val="23"/>
          <w:szCs w:val="23"/>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3 (трех) календарных дней со дня получения от Заказчика мотивированного отказа. </w:t>
      </w:r>
    </w:p>
    <w:p w14:paraId="01A550A0" w14:textId="77777777" w:rsidR="0012632B" w:rsidRPr="00B736BC" w:rsidRDefault="008611DB" w:rsidP="00014C45">
      <w:pPr>
        <w:pStyle w:val="LBGovstyle1"/>
        <w:numPr>
          <w:ilvl w:val="0"/>
          <w:numId w:val="68"/>
        </w:numPr>
        <w:spacing w:before="0" w:after="0"/>
        <w:ind w:left="0" w:firstLine="709"/>
        <w:rPr>
          <w:sz w:val="23"/>
          <w:szCs w:val="23"/>
        </w:rPr>
      </w:pPr>
      <w:r w:rsidRPr="00B736BC">
        <w:rPr>
          <w:sz w:val="23"/>
          <w:szCs w:val="23"/>
        </w:rPr>
        <w:t>Взаимодействие Сторон</w:t>
      </w:r>
    </w:p>
    <w:p w14:paraId="3E12CCD0" w14:textId="77777777" w:rsidR="0012632B" w:rsidRPr="00B736BC" w:rsidRDefault="008611DB" w:rsidP="00014C45">
      <w:pPr>
        <w:pStyle w:val="LBGovstyle2"/>
        <w:numPr>
          <w:ilvl w:val="1"/>
          <w:numId w:val="68"/>
        </w:numPr>
        <w:spacing w:before="0" w:after="0"/>
        <w:ind w:left="0" w:firstLine="709"/>
        <w:rPr>
          <w:sz w:val="23"/>
          <w:szCs w:val="23"/>
        </w:rPr>
      </w:pPr>
      <w:bookmarkStart w:id="15" w:name="_Ref73376107"/>
      <w:bookmarkEnd w:id="15"/>
      <w:proofErr w:type="spellStart"/>
      <w:r w:rsidRPr="00B736BC">
        <w:rPr>
          <w:b/>
          <w:bCs/>
          <w:sz w:val="23"/>
          <w:szCs w:val="23"/>
        </w:rPr>
        <w:t>Поставщик</w:t>
      </w:r>
      <w:proofErr w:type="spellEnd"/>
      <w:r w:rsidRPr="00B736BC">
        <w:rPr>
          <w:b/>
          <w:bCs/>
          <w:sz w:val="23"/>
          <w:szCs w:val="23"/>
        </w:rPr>
        <w:t xml:space="preserve"> </w:t>
      </w:r>
      <w:proofErr w:type="spellStart"/>
      <w:r w:rsidRPr="00B736BC">
        <w:rPr>
          <w:b/>
          <w:bCs/>
          <w:sz w:val="23"/>
          <w:szCs w:val="23"/>
        </w:rPr>
        <w:t>обяз</w:t>
      </w:r>
      <w:r w:rsidRPr="00B736BC">
        <w:rPr>
          <w:b/>
          <w:bCs/>
          <w:sz w:val="23"/>
          <w:szCs w:val="23"/>
          <w:lang w:val="ru-RU"/>
        </w:rPr>
        <w:t>уется</w:t>
      </w:r>
      <w:proofErr w:type="spellEnd"/>
      <w:r w:rsidRPr="00B736BC">
        <w:rPr>
          <w:sz w:val="23"/>
          <w:szCs w:val="23"/>
        </w:rPr>
        <w:t>:</w:t>
      </w:r>
    </w:p>
    <w:p w14:paraId="7248145D" w14:textId="77777777" w:rsidR="0012632B" w:rsidRPr="00B736BC" w:rsidRDefault="008611DB" w:rsidP="00014C45">
      <w:pPr>
        <w:pStyle w:val="LBGovstyle3"/>
        <w:numPr>
          <w:ilvl w:val="2"/>
          <w:numId w:val="68"/>
        </w:numPr>
        <w:spacing w:before="0" w:after="0"/>
        <w:ind w:left="0" w:firstLine="709"/>
        <w:rPr>
          <w:sz w:val="23"/>
          <w:szCs w:val="23"/>
          <w:lang w:val="ru-RU"/>
        </w:rPr>
      </w:pPr>
      <w:r w:rsidRPr="00B736BC">
        <w:rPr>
          <w:sz w:val="23"/>
          <w:szCs w:val="23"/>
          <w:lang w:val="ru-RU"/>
        </w:rPr>
        <w:t>Поставить Товар в порядке, количестве, в срок и на условиях, предусмотренных настоящим Контрактом;</w:t>
      </w:r>
    </w:p>
    <w:p w14:paraId="5242200E" w14:textId="77777777" w:rsidR="0012632B" w:rsidRPr="00B736BC" w:rsidRDefault="008611DB" w:rsidP="00014C45">
      <w:pPr>
        <w:pStyle w:val="LBGovstyle3"/>
        <w:numPr>
          <w:ilvl w:val="2"/>
          <w:numId w:val="68"/>
        </w:numPr>
        <w:spacing w:before="0" w:after="0"/>
        <w:ind w:left="0" w:firstLine="709"/>
        <w:rPr>
          <w:sz w:val="23"/>
          <w:szCs w:val="23"/>
          <w:lang w:val="ru-RU"/>
        </w:rPr>
      </w:pPr>
      <w:r w:rsidRPr="00B736BC">
        <w:rPr>
          <w:sz w:val="23"/>
          <w:szCs w:val="23"/>
          <w:lang w:val="ru-RU"/>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DD4A50F" w14:textId="77777777" w:rsidR="0012632B" w:rsidRPr="00B736BC" w:rsidRDefault="008611DB" w:rsidP="00014C45">
      <w:pPr>
        <w:pStyle w:val="LBGovstyle3"/>
        <w:numPr>
          <w:ilvl w:val="2"/>
          <w:numId w:val="68"/>
        </w:numPr>
        <w:spacing w:before="0" w:after="0"/>
        <w:ind w:left="0" w:firstLine="709"/>
        <w:rPr>
          <w:sz w:val="23"/>
          <w:szCs w:val="23"/>
          <w:lang w:val="ru-RU"/>
        </w:rPr>
      </w:pPr>
      <w:r w:rsidRPr="00B736BC">
        <w:rPr>
          <w:sz w:val="23"/>
          <w:szCs w:val="23"/>
          <w:lang w:val="ru-RU"/>
        </w:rPr>
        <w:lastRenderedPageBreak/>
        <w:t>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1CD0078" w14:textId="77777777" w:rsidR="0012632B" w:rsidRPr="00B736BC" w:rsidRDefault="008611DB" w:rsidP="00014C45">
      <w:pPr>
        <w:pStyle w:val="LBGovstyle3"/>
        <w:numPr>
          <w:ilvl w:val="2"/>
          <w:numId w:val="68"/>
        </w:numPr>
        <w:spacing w:before="0" w:after="0"/>
        <w:ind w:left="0" w:firstLine="709"/>
        <w:rPr>
          <w:sz w:val="23"/>
          <w:szCs w:val="23"/>
          <w:lang w:val="ru-RU"/>
        </w:rPr>
      </w:pPr>
      <w:r w:rsidRPr="00B736BC">
        <w:rPr>
          <w:sz w:val="23"/>
          <w:szCs w:val="23"/>
          <w:lang w:val="ru-RU"/>
        </w:rPr>
        <w:t>В случае принятия решения об одностороннем отказе от исполнения настоящего Контракта не позднее</w:t>
      </w:r>
      <w:r w:rsidR="00435570" w:rsidRPr="00B736BC">
        <w:rPr>
          <w:sz w:val="23"/>
          <w:szCs w:val="23"/>
          <w:lang w:val="ru-RU"/>
        </w:rPr>
        <w:t>,</w:t>
      </w:r>
      <w:r w:rsidRPr="00B736BC">
        <w:rPr>
          <w:sz w:val="23"/>
          <w:szCs w:val="23"/>
          <w:lang w:val="ru-RU"/>
        </w:rPr>
        <w:t xml:space="preserve"> чем в течение 3 (Трех) рабочих дней с даты принятия указанного решения</w:t>
      </w:r>
      <w:r w:rsidR="00435570" w:rsidRPr="00B736BC">
        <w:rPr>
          <w:sz w:val="23"/>
          <w:szCs w:val="23"/>
          <w:lang w:val="ru-RU"/>
        </w:rPr>
        <w:t>,</w:t>
      </w:r>
      <w:r w:rsidRPr="00B736BC">
        <w:rPr>
          <w:sz w:val="23"/>
          <w:szCs w:val="23"/>
          <w:lang w:val="ru-RU"/>
        </w:rPr>
        <w:t xml:space="preserve">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14:paraId="6097FB7F" w14:textId="77777777" w:rsidR="0012632B" w:rsidRPr="00B736BC" w:rsidRDefault="008611DB" w:rsidP="00014C45">
      <w:pPr>
        <w:pStyle w:val="LBGovstyle3"/>
        <w:numPr>
          <w:ilvl w:val="2"/>
          <w:numId w:val="68"/>
        </w:numPr>
        <w:spacing w:before="0" w:after="0"/>
        <w:ind w:left="0" w:firstLine="709"/>
        <w:rPr>
          <w:sz w:val="23"/>
          <w:szCs w:val="23"/>
          <w:lang w:val="ru-RU"/>
        </w:rPr>
      </w:pPr>
      <w:r w:rsidRPr="00B736BC">
        <w:rPr>
          <w:sz w:val="23"/>
          <w:szCs w:val="23"/>
          <w:lang w:val="ru-RU"/>
        </w:rPr>
        <w:t>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41981360" w14:textId="77777777" w:rsidR="00134E4C" w:rsidRPr="00B736BC" w:rsidRDefault="00134E4C" w:rsidP="00014C45">
      <w:pPr>
        <w:pStyle w:val="LBGovstyle3"/>
        <w:numPr>
          <w:ilvl w:val="2"/>
          <w:numId w:val="68"/>
        </w:numPr>
        <w:spacing w:before="0" w:after="0"/>
        <w:ind w:left="0" w:firstLine="709"/>
        <w:rPr>
          <w:sz w:val="23"/>
          <w:szCs w:val="23"/>
          <w:lang w:val="ru-RU"/>
        </w:rPr>
      </w:pPr>
      <w:r w:rsidRPr="00B736BC">
        <w:rPr>
          <w:sz w:val="23"/>
          <w:szCs w:val="23"/>
          <w:lang w:val="ru-RU"/>
        </w:rPr>
        <w:t>Произвести установку поставляемых изделий на столы Заказчика.</w:t>
      </w:r>
    </w:p>
    <w:p w14:paraId="022C145C" w14:textId="77777777" w:rsidR="0012632B" w:rsidRPr="00B736BC" w:rsidRDefault="008611DB" w:rsidP="00014C45">
      <w:pPr>
        <w:pStyle w:val="LBGovstyle2"/>
        <w:numPr>
          <w:ilvl w:val="1"/>
          <w:numId w:val="68"/>
        </w:numPr>
        <w:spacing w:before="0" w:after="0"/>
        <w:ind w:left="0" w:firstLine="709"/>
        <w:rPr>
          <w:sz w:val="23"/>
          <w:szCs w:val="23"/>
        </w:rPr>
      </w:pPr>
      <w:proofErr w:type="spellStart"/>
      <w:r w:rsidRPr="00B736BC">
        <w:rPr>
          <w:b/>
          <w:bCs/>
          <w:sz w:val="23"/>
          <w:szCs w:val="23"/>
        </w:rPr>
        <w:t>Поставщик</w:t>
      </w:r>
      <w:proofErr w:type="spellEnd"/>
      <w:r w:rsidRPr="00B736BC">
        <w:rPr>
          <w:b/>
          <w:bCs/>
          <w:sz w:val="23"/>
          <w:szCs w:val="23"/>
        </w:rPr>
        <w:t xml:space="preserve"> </w:t>
      </w:r>
      <w:proofErr w:type="spellStart"/>
      <w:r w:rsidRPr="00B736BC">
        <w:rPr>
          <w:b/>
          <w:bCs/>
          <w:sz w:val="23"/>
          <w:szCs w:val="23"/>
        </w:rPr>
        <w:t>вправе</w:t>
      </w:r>
      <w:proofErr w:type="spellEnd"/>
      <w:r w:rsidRPr="00B736BC">
        <w:rPr>
          <w:sz w:val="23"/>
          <w:szCs w:val="23"/>
        </w:rPr>
        <w:t>:</w:t>
      </w:r>
    </w:p>
    <w:p w14:paraId="7015AFA9" w14:textId="77777777" w:rsidR="0012632B" w:rsidRPr="00B736BC" w:rsidRDefault="008611DB" w:rsidP="00014C45">
      <w:pPr>
        <w:pStyle w:val="LBGovstyle3"/>
        <w:numPr>
          <w:ilvl w:val="2"/>
          <w:numId w:val="68"/>
        </w:numPr>
        <w:spacing w:before="0" w:after="0"/>
        <w:ind w:left="0" w:firstLine="709"/>
        <w:rPr>
          <w:sz w:val="23"/>
          <w:szCs w:val="23"/>
          <w:lang w:val="ru-RU"/>
        </w:rPr>
      </w:pPr>
      <w:r w:rsidRPr="00B736BC">
        <w:rPr>
          <w:sz w:val="23"/>
          <w:szCs w:val="23"/>
          <w:lang w:val="ru-RU"/>
        </w:rPr>
        <w:t>Требовать от Заказчика произвести приемку Товара в порядке и в сроки, предусмотренные настоящим Контрактом.</w:t>
      </w:r>
    </w:p>
    <w:p w14:paraId="0B00E6FA" w14:textId="77777777" w:rsidR="0012632B" w:rsidRPr="00B736BC" w:rsidRDefault="008611DB" w:rsidP="00014C45">
      <w:pPr>
        <w:pStyle w:val="LBGovstyle3"/>
        <w:numPr>
          <w:ilvl w:val="2"/>
          <w:numId w:val="68"/>
        </w:numPr>
        <w:spacing w:before="0" w:after="0"/>
        <w:ind w:left="0" w:firstLine="709"/>
        <w:rPr>
          <w:sz w:val="23"/>
          <w:szCs w:val="23"/>
          <w:lang w:val="ru-RU"/>
        </w:rPr>
      </w:pPr>
      <w:bookmarkStart w:id="16" w:name="_Ref73374855"/>
      <w:bookmarkEnd w:id="16"/>
      <w:r w:rsidRPr="00B736BC">
        <w:rPr>
          <w:sz w:val="23"/>
          <w:szCs w:val="23"/>
          <w:lang w:val="ru-RU"/>
        </w:rPr>
        <w:t>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3CA9C3B0" w14:textId="77777777" w:rsidR="0012632B" w:rsidRPr="00B736BC" w:rsidRDefault="008611DB" w:rsidP="00014C45">
      <w:pPr>
        <w:pStyle w:val="LBGovstyle3"/>
        <w:numPr>
          <w:ilvl w:val="2"/>
          <w:numId w:val="68"/>
        </w:numPr>
        <w:spacing w:before="0" w:after="0"/>
        <w:ind w:left="0" w:firstLine="709"/>
        <w:rPr>
          <w:sz w:val="23"/>
          <w:szCs w:val="23"/>
          <w:lang w:val="ru-RU"/>
        </w:rPr>
      </w:pPr>
      <w:r w:rsidRPr="00B736BC">
        <w:rPr>
          <w:sz w:val="23"/>
          <w:szCs w:val="23"/>
          <w:lang w:val="ru-RU"/>
        </w:rPr>
        <w:t>Привлечь к исполнению своих обязательств других лиц (соисполнителей).</w:t>
      </w:r>
    </w:p>
    <w:p w14:paraId="57C4F99F" w14:textId="77777777" w:rsidR="0012632B" w:rsidRPr="00B736BC" w:rsidRDefault="008611DB" w:rsidP="00014C45">
      <w:pPr>
        <w:pStyle w:val="LBGovstyle3"/>
        <w:numPr>
          <w:ilvl w:val="2"/>
          <w:numId w:val="68"/>
        </w:numPr>
        <w:spacing w:before="0" w:after="0"/>
        <w:ind w:left="0" w:firstLine="709"/>
        <w:rPr>
          <w:sz w:val="23"/>
          <w:szCs w:val="23"/>
          <w:lang w:val="ru-RU"/>
        </w:rPr>
      </w:pPr>
      <w:r w:rsidRPr="00B736BC">
        <w:rPr>
          <w:sz w:val="23"/>
          <w:szCs w:val="23"/>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3AA93BED" w14:textId="74B41772" w:rsidR="0012632B" w:rsidRPr="00B736BC" w:rsidRDefault="008611DB" w:rsidP="00014C45">
      <w:pPr>
        <w:pStyle w:val="LBGovstyle3"/>
        <w:numPr>
          <w:ilvl w:val="2"/>
          <w:numId w:val="68"/>
        </w:numPr>
        <w:spacing w:before="0" w:after="0"/>
        <w:ind w:left="0" w:firstLine="709"/>
        <w:rPr>
          <w:sz w:val="23"/>
          <w:szCs w:val="23"/>
          <w:lang w:val="ru-RU"/>
        </w:rPr>
      </w:pPr>
      <w:r w:rsidRPr="00B736BC">
        <w:rPr>
          <w:sz w:val="23"/>
          <w:szCs w:val="23"/>
          <w:lang w:val="ru-RU"/>
        </w:rPr>
        <w:t xml:space="preserve">Требовать возмещения убытков, уплаты неустоек (штрафов, пеней) в соответствии с разделом </w:t>
      </w:r>
      <w:r w:rsidRPr="00B736BC">
        <w:rPr>
          <w:sz w:val="23"/>
          <w:szCs w:val="23"/>
          <w:lang w:val="ru-RU"/>
        </w:rPr>
        <w:fldChar w:fldCharType="begin"/>
      </w:r>
      <w:r w:rsidRPr="00B736BC">
        <w:rPr>
          <w:sz w:val="23"/>
          <w:szCs w:val="23"/>
          <w:lang w:val="ru-RU"/>
        </w:rPr>
        <w:instrText xml:space="preserve"> REF _Ref24050885 \w \h </w:instrText>
      </w:r>
      <w:r w:rsidR="00B736BC">
        <w:rPr>
          <w:sz w:val="23"/>
          <w:szCs w:val="23"/>
          <w:lang w:val="ru-RU"/>
        </w:rPr>
        <w:instrText xml:space="preserve"> \* MERGEFORMAT </w:instrText>
      </w:r>
      <w:r w:rsidRPr="00B736BC">
        <w:rPr>
          <w:sz w:val="23"/>
          <w:szCs w:val="23"/>
          <w:lang w:val="ru-RU"/>
        </w:rPr>
      </w:r>
      <w:r w:rsidRPr="00B736BC">
        <w:rPr>
          <w:sz w:val="23"/>
          <w:szCs w:val="23"/>
          <w:lang w:val="ru-RU"/>
        </w:rPr>
        <w:fldChar w:fldCharType="separate"/>
      </w:r>
      <w:r w:rsidR="00F100AE">
        <w:rPr>
          <w:sz w:val="23"/>
          <w:szCs w:val="23"/>
          <w:lang w:val="ru-RU"/>
        </w:rPr>
        <w:t>7</w:t>
      </w:r>
      <w:r w:rsidRPr="00B736BC">
        <w:rPr>
          <w:sz w:val="23"/>
          <w:szCs w:val="23"/>
          <w:lang w:val="ru-RU"/>
        </w:rPr>
        <w:fldChar w:fldCharType="end"/>
      </w:r>
      <w:r w:rsidRPr="00B736BC">
        <w:rPr>
          <w:sz w:val="23"/>
          <w:szCs w:val="23"/>
          <w:lang w:val="ru-RU"/>
        </w:rPr>
        <w:t xml:space="preserve"> настоящего Контракта.</w:t>
      </w:r>
    </w:p>
    <w:p w14:paraId="096CD3E9" w14:textId="77777777" w:rsidR="0012632B" w:rsidRPr="00B736BC" w:rsidRDefault="008611DB" w:rsidP="00014C45">
      <w:pPr>
        <w:pStyle w:val="LBGovstyle3"/>
        <w:numPr>
          <w:ilvl w:val="2"/>
          <w:numId w:val="68"/>
        </w:numPr>
        <w:spacing w:before="0" w:after="0"/>
        <w:ind w:left="0" w:firstLine="709"/>
        <w:rPr>
          <w:sz w:val="23"/>
          <w:szCs w:val="23"/>
          <w:lang w:val="ru-RU"/>
        </w:rPr>
      </w:pPr>
      <w:r w:rsidRPr="00B736BC">
        <w:rPr>
          <w:sz w:val="23"/>
          <w:szCs w:val="23"/>
          <w:lang w:val="ru-RU"/>
        </w:rPr>
        <w:t>В случае неисполнения или ненадлежащего исполнения субподрядчиком, соисполнителем обязательств, предусмотренных договором, заключенным с Поставщиком, осуществлять замену субподрядчика, соисполнителя, с которым ранее был заключен договор, на другого субподрядчика, соисполнителя.</w:t>
      </w:r>
    </w:p>
    <w:p w14:paraId="2F0A38D5" w14:textId="77777777" w:rsidR="0012632B" w:rsidRPr="00B736BC" w:rsidRDefault="008611DB" w:rsidP="00014C45">
      <w:pPr>
        <w:pStyle w:val="LBGovstyle2"/>
        <w:numPr>
          <w:ilvl w:val="1"/>
          <w:numId w:val="68"/>
        </w:numPr>
        <w:spacing w:before="0" w:after="0"/>
        <w:ind w:left="0" w:firstLine="709"/>
        <w:rPr>
          <w:sz w:val="23"/>
          <w:szCs w:val="23"/>
        </w:rPr>
      </w:pPr>
      <w:r w:rsidRPr="00B736BC">
        <w:rPr>
          <w:b/>
          <w:bCs/>
          <w:sz w:val="23"/>
          <w:szCs w:val="23"/>
          <w:lang w:val="ru-RU"/>
        </w:rPr>
        <w:t>Заказчик обязуется</w:t>
      </w:r>
      <w:r w:rsidRPr="00B736BC">
        <w:rPr>
          <w:sz w:val="23"/>
          <w:szCs w:val="23"/>
        </w:rPr>
        <w:t>:</w:t>
      </w:r>
    </w:p>
    <w:p w14:paraId="36331D25" w14:textId="77777777" w:rsidR="0012632B" w:rsidRPr="00B736BC" w:rsidRDefault="008611DB" w:rsidP="00014C45">
      <w:pPr>
        <w:pStyle w:val="LBGovstyle3"/>
        <w:numPr>
          <w:ilvl w:val="2"/>
          <w:numId w:val="68"/>
        </w:numPr>
        <w:spacing w:before="0" w:after="0"/>
        <w:ind w:left="0" w:firstLine="709"/>
        <w:rPr>
          <w:sz w:val="23"/>
          <w:szCs w:val="23"/>
          <w:lang w:val="ru-RU"/>
        </w:rPr>
      </w:pPr>
      <w:bookmarkStart w:id="17" w:name="_Ref73374871"/>
      <w:bookmarkEnd w:id="17"/>
      <w:r w:rsidRPr="00B736BC">
        <w:rPr>
          <w:sz w:val="23"/>
          <w:szCs w:val="23"/>
          <w:lang w:val="ru-RU"/>
        </w:rPr>
        <w:t>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61F1DF25" w14:textId="77777777" w:rsidR="00022E38" w:rsidRPr="00B736BC" w:rsidRDefault="008611DB" w:rsidP="00014C45">
      <w:pPr>
        <w:pStyle w:val="af5"/>
        <w:numPr>
          <w:ilvl w:val="2"/>
          <w:numId w:val="68"/>
        </w:numPr>
        <w:ind w:left="0" w:firstLine="709"/>
        <w:rPr>
          <w:sz w:val="23"/>
          <w:szCs w:val="23"/>
        </w:rPr>
      </w:pPr>
      <w:r w:rsidRPr="00B736BC">
        <w:rPr>
          <w:sz w:val="23"/>
          <w:szCs w:val="23"/>
        </w:rPr>
        <w:t>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w:t>
      </w:r>
      <w:r w:rsidR="00022E38" w:rsidRPr="00B736BC">
        <w:rPr>
          <w:sz w:val="23"/>
          <w:szCs w:val="23"/>
        </w:rPr>
        <w:t>й</w:t>
      </w:r>
      <w:r w:rsidRPr="00B736BC">
        <w:rPr>
          <w:sz w:val="23"/>
          <w:szCs w:val="23"/>
        </w:rPr>
        <w:t xml:space="preserve"> либо информации датой такого надлежащего уведомления признается дата по истечении тридцати дней</w:t>
      </w:r>
      <w:r w:rsidR="00022E38" w:rsidRPr="00B736BC">
        <w:rPr>
          <w:sz w:val="23"/>
          <w:szCs w:val="23"/>
        </w:rPr>
        <w:t>,</w:t>
      </w:r>
      <w:r w:rsidRPr="00B736BC">
        <w:rPr>
          <w:sz w:val="23"/>
          <w:szCs w:val="23"/>
        </w:rPr>
        <w:t xml:space="preserve"> </w:t>
      </w:r>
      <w:r w:rsidR="00022E38" w:rsidRPr="00B736BC">
        <w:rPr>
          <w:sz w:val="23"/>
          <w:szCs w:val="23"/>
        </w:rPr>
        <w:t>считая с даты подписания решения об одностороннем отказе от исполнения Контракта.</w:t>
      </w:r>
    </w:p>
    <w:p w14:paraId="170A6BF4" w14:textId="29272AE1" w:rsidR="0012632B" w:rsidRPr="00B736BC" w:rsidRDefault="008611DB" w:rsidP="00014C45">
      <w:pPr>
        <w:pStyle w:val="LBGovstyle3"/>
        <w:numPr>
          <w:ilvl w:val="2"/>
          <w:numId w:val="68"/>
        </w:numPr>
        <w:spacing w:before="0" w:after="0"/>
        <w:ind w:left="0" w:firstLine="709"/>
        <w:rPr>
          <w:sz w:val="23"/>
          <w:szCs w:val="23"/>
          <w:lang w:val="ru-RU"/>
        </w:rPr>
      </w:pPr>
      <w:r w:rsidRPr="00B736BC">
        <w:rPr>
          <w:sz w:val="23"/>
          <w:szCs w:val="23"/>
          <w:lang w:val="ru-RU"/>
        </w:rPr>
        <w:t xml:space="preserve">Требовать уплаты неустоек (штрафов, пеней) в соответствии с разделом </w:t>
      </w:r>
      <w:r w:rsidRPr="00B736BC">
        <w:rPr>
          <w:sz w:val="23"/>
          <w:szCs w:val="23"/>
          <w:lang w:val="ru-RU"/>
        </w:rPr>
        <w:fldChar w:fldCharType="begin"/>
      </w:r>
      <w:r w:rsidRPr="00B736BC">
        <w:rPr>
          <w:sz w:val="23"/>
          <w:szCs w:val="23"/>
          <w:lang w:val="ru-RU"/>
        </w:rPr>
        <w:instrText xml:space="preserve"> REF _Ref24050885 \w \h </w:instrText>
      </w:r>
      <w:r w:rsidR="00B736BC">
        <w:rPr>
          <w:sz w:val="23"/>
          <w:szCs w:val="23"/>
          <w:lang w:val="ru-RU"/>
        </w:rPr>
        <w:instrText xml:space="preserve"> \* MERGEFORMAT </w:instrText>
      </w:r>
      <w:r w:rsidRPr="00B736BC">
        <w:rPr>
          <w:sz w:val="23"/>
          <w:szCs w:val="23"/>
          <w:lang w:val="ru-RU"/>
        </w:rPr>
      </w:r>
      <w:r w:rsidRPr="00B736BC">
        <w:rPr>
          <w:sz w:val="23"/>
          <w:szCs w:val="23"/>
          <w:lang w:val="ru-RU"/>
        </w:rPr>
        <w:fldChar w:fldCharType="separate"/>
      </w:r>
      <w:r w:rsidR="00F100AE">
        <w:rPr>
          <w:sz w:val="23"/>
          <w:szCs w:val="23"/>
          <w:lang w:val="ru-RU"/>
        </w:rPr>
        <w:t>7</w:t>
      </w:r>
      <w:r w:rsidRPr="00B736BC">
        <w:rPr>
          <w:sz w:val="23"/>
          <w:szCs w:val="23"/>
          <w:lang w:val="ru-RU"/>
        </w:rPr>
        <w:fldChar w:fldCharType="end"/>
      </w:r>
      <w:r w:rsidRPr="00B736BC">
        <w:rPr>
          <w:sz w:val="23"/>
          <w:szCs w:val="23"/>
          <w:lang w:val="ru-RU"/>
        </w:rPr>
        <w:t xml:space="preserve"> настоящего Контракта.</w:t>
      </w:r>
    </w:p>
    <w:p w14:paraId="05DC3D7F" w14:textId="77777777" w:rsidR="0012632B" w:rsidRPr="00B736BC" w:rsidRDefault="008611DB" w:rsidP="00014C45">
      <w:pPr>
        <w:pStyle w:val="LBGovstyle3"/>
        <w:numPr>
          <w:ilvl w:val="2"/>
          <w:numId w:val="68"/>
        </w:numPr>
        <w:spacing w:before="0" w:after="0"/>
        <w:ind w:left="0" w:firstLine="709"/>
        <w:rPr>
          <w:sz w:val="23"/>
          <w:szCs w:val="23"/>
          <w:lang w:val="ru-RU"/>
        </w:rPr>
      </w:pPr>
      <w:r w:rsidRPr="00B736BC">
        <w:rPr>
          <w:sz w:val="23"/>
          <w:szCs w:val="23"/>
          <w:lang w:val="ru-RU"/>
        </w:rPr>
        <w:t>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 44-ФЗ и настоящим Контрактом.</w:t>
      </w:r>
    </w:p>
    <w:p w14:paraId="6D2FDA0C" w14:textId="77777777" w:rsidR="0012632B" w:rsidRPr="00B736BC" w:rsidRDefault="008611DB" w:rsidP="00014C45">
      <w:pPr>
        <w:pStyle w:val="LBGovstyle2"/>
        <w:numPr>
          <w:ilvl w:val="1"/>
          <w:numId w:val="68"/>
        </w:numPr>
        <w:spacing w:before="0" w:after="0"/>
        <w:ind w:left="0" w:firstLine="709"/>
        <w:rPr>
          <w:sz w:val="23"/>
          <w:szCs w:val="23"/>
        </w:rPr>
      </w:pPr>
      <w:r w:rsidRPr="00B736BC">
        <w:rPr>
          <w:b/>
          <w:bCs/>
          <w:sz w:val="23"/>
          <w:szCs w:val="23"/>
          <w:lang w:val="ru-RU"/>
        </w:rPr>
        <w:t>Заказчик вправе</w:t>
      </w:r>
      <w:r w:rsidRPr="00B736BC">
        <w:rPr>
          <w:sz w:val="23"/>
          <w:szCs w:val="23"/>
        </w:rPr>
        <w:t>:</w:t>
      </w:r>
    </w:p>
    <w:p w14:paraId="5FCCDEF1" w14:textId="77777777" w:rsidR="0012632B" w:rsidRPr="00B736BC" w:rsidRDefault="008611DB" w:rsidP="00014C45">
      <w:pPr>
        <w:pStyle w:val="LBGovstyle3"/>
        <w:numPr>
          <w:ilvl w:val="2"/>
          <w:numId w:val="68"/>
        </w:numPr>
        <w:spacing w:before="0" w:after="0"/>
        <w:ind w:left="0" w:firstLine="709"/>
        <w:rPr>
          <w:sz w:val="23"/>
          <w:szCs w:val="23"/>
          <w:lang w:val="ru-RU"/>
        </w:rPr>
      </w:pPr>
      <w:r w:rsidRPr="00B736BC">
        <w:rPr>
          <w:sz w:val="23"/>
          <w:szCs w:val="23"/>
          <w:lang w:val="ru-RU"/>
        </w:rPr>
        <w:t>Требовать от Поставщика надлежащего исполнения обязательств по настоящему Контракту.</w:t>
      </w:r>
    </w:p>
    <w:p w14:paraId="5191A2A2" w14:textId="77777777" w:rsidR="0012632B" w:rsidRPr="00B736BC" w:rsidRDefault="008611DB" w:rsidP="00014C45">
      <w:pPr>
        <w:pStyle w:val="LBGovstyle3"/>
        <w:numPr>
          <w:ilvl w:val="2"/>
          <w:numId w:val="68"/>
        </w:numPr>
        <w:spacing w:before="0" w:after="0"/>
        <w:ind w:left="0" w:firstLine="709"/>
        <w:rPr>
          <w:sz w:val="23"/>
          <w:szCs w:val="23"/>
          <w:lang w:val="ru-RU"/>
        </w:rPr>
      </w:pPr>
      <w:r w:rsidRPr="00B736BC">
        <w:rPr>
          <w:sz w:val="23"/>
          <w:szCs w:val="23"/>
          <w:lang w:val="ru-RU"/>
        </w:rPr>
        <w:t>Требовать от Поставщика своевременного устранения нарушений, выявленных как в ходе приемки, так и в течение срока годности.</w:t>
      </w:r>
    </w:p>
    <w:p w14:paraId="5B190DF2" w14:textId="77777777" w:rsidR="0012632B" w:rsidRPr="00B736BC" w:rsidRDefault="008611DB" w:rsidP="00014C45">
      <w:pPr>
        <w:pStyle w:val="LBGovstyle3"/>
        <w:numPr>
          <w:ilvl w:val="2"/>
          <w:numId w:val="68"/>
        </w:numPr>
        <w:spacing w:before="0" w:after="0"/>
        <w:ind w:left="0" w:firstLine="709"/>
        <w:rPr>
          <w:sz w:val="23"/>
          <w:szCs w:val="23"/>
          <w:lang w:val="ru-RU"/>
        </w:rPr>
      </w:pPr>
      <w:r w:rsidRPr="00B736BC">
        <w:rPr>
          <w:sz w:val="23"/>
          <w:szCs w:val="23"/>
          <w:lang w:val="ru-RU"/>
        </w:rPr>
        <w:lastRenderedPageBreak/>
        <w:t>Проверять ход и качество выполнения Поставщиком условий настоящего Контракта.</w:t>
      </w:r>
    </w:p>
    <w:p w14:paraId="6B38E8BC" w14:textId="6F118317" w:rsidR="0012632B" w:rsidRPr="00B736BC" w:rsidRDefault="008611DB" w:rsidP="00014C45">
      <w:pPr>
        <w:pStyle w:val="LBGovstyle3"/>
        <w:numPr>
          <w:ilvl w:val="2"/>
          <w:numId w:val="68"/>
        </w:numPr>
        <w:spacing w:before="0" w:after="0"/>
        <w:ind w:left="0" w:firstLine="709"/>
        <w:rPr>
          <w:sz w:val="23"/>
          <w:szCs w:val="23"/>
          <w:lang w:val="ru-RU"/>
        </w:rPr>
      </w:pPr>
      <w:r w:rsidRPr="00B736BC">
        <w:rPr>
          <w:sz w:val="23"/>
          <w:szCs w:val="23"/>
          <w:lang w:val="ru-RU"/>
        </w:rPr>
        <w:t xml:space="preserve">Требовать возмещения убытков в соответствии с разделом </w:t>
      </w:r>
      <w:r w:rsidRPr="00B736BC">
        <w:rPr>
          <w:sz w:val="23"/>
          <w:szCs w:val="23"/>
          <w:lang w:val="ru-RU"/>
        </w:rPr>
        <w:fldChar w:fldCharType="begin"/>
      </w:r>
      <w:r w:rsidRPr="00B736BC">
        <w:rPr>
          <w:sz w:val="23"/>
          <w:szCs w:val="23"/>
          <w:lang w:val="ru-RU"/>
        </w:rPr>
        <w:instrText xml:space="preserve"> REF _Ref24050885 \w \h </w:instrText>
      </w:r>
      <w:r w:rsidR="00B736BC">
        <w:rPr>
          <w:sz w:val="23"/>
          <w:szCs w:val="23"/>
          <w:lang w:val="ru-RU"/>
        </w:rPr>
        <w:instrText xml:space="preserve"> \* MERGEFORMAT </w:instrText>
      </w:r>
      <w:r w:rsidRPr="00B736BC">
        <w:rPr>
          <w:sz w:val="23"/>
          <w:szCs w:val="23"/>
          <w:lang w:val="ru-RU"/>
        </w:rPr>
      </w:r>
      <w:r w:rsidRPr="00B736BC">
        <w:rPr>
          <w:sz w:val="23"/>
          <w:szCs w:val="23"/>
          <w:lang w:val="ru-RU"/>
        </w:rPr>
        <w:fldChar w:fldCharType="separate"/>
      </w:r>
      <w:r w:rsidR="00F100AE">
        <w:rPr>
          <w:sz w:val="23"/>
          <w:szCs w:val="23"/>
          <w:lang w:val="ru-RU"/>
        </w:rPr>
        <w:t>7</w:t>
      </w:r>
      <w:r w:rsidRPr="00B736BC">
        <w:rPr>
          <w:sz w:val="23"/>
          <w:szCs w:val="23"/>
          <w:lang w:val="ru-RU"/>
        </w:rPr>
        <w:fldChar w:fldCharType="end"/>
      </w:r>
      <w:r w:rsidRPr="00B736BC">
        <w:rPr>
          <w:sz w:val="23"/>
          <w:szCs w:val="23"/>
          <w:lang w:val="ru-RU"/>
        </w:rPr>
        <w:t xml:space="preserve"> настоящего Контракта, причиненных по вине Поставщика.</w:t>
      </w:r>
    </w:p>
    <w:p w14:paraId="01455CC0" w14:textId="77777777" w:rsidR="0012632B" w:rsidRPr="00B736BC" w:rsidRDefault="008611DB" w:rsidP="00014C45">
      <w:pPr>
        <w:pStyle w:val="LBGovstyle3"/>
        <w:numPr>
          <w:ilvl w:val="2"/>
          <w:numId w:val="68"/>
        </w:numPr>
        <w:spacing w:before="0" w:after="0"/>
        <w:ind w:left="0" w:firstLine="709"/>
        <w:rPr>
          <w:sz w:val="23"/>
          <w:szCs w:val="23"/>
          <w:lang w:val="ru-RU"/>
        </w:rPr>
      </w:pPr>
      <w:r w:rsidRPr="00B736BC">
        <w:rPr>
          <w:sz w:val="23"/>
          <w:szCs w:val="23"/>
          <w:lang w:val="ru-RU"/>
        </w:rPr>
        <w:t>Отказаться от приемки и оплаты Товара, не соответствующего условиям настоящего Контракта.</w:t>
      </w:r>
    </w:p>
    <w:p w14:paraId="5D03ED51" w14:textId="77777777" w:rsidR="0012632B" w:rsidRPr="00B736BC" w:rsidRDefault="008611DB" w:rsidP="00014C45">
      <w:pPr>
        <w:pStyle w:val="LBGovstyle3"/>
        <w:numPr>
          <w:ilvl w:val="2"/>
          <w:numId w:val="68"/>
        </w:numPr>
        <w:spacing w:before="0" w:after="0"/>
        <w:ind w:left="0" w:firstLine="709"/>
        <w:rPr>
          <w:sz w:val="23"/>
          <w:szCs w:val="23"/>
          <w:lang w:val="ru-RU"/>
        </w:rPr>
      </w:pPr>
      <w:r w:rsidRPr="00B736BC">
        <w:rPr>
          <w:sz w:val="23"/>
          <w:szCs w:val="23"/>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7AB425C6" w14:textId="77777777" w:rsidR="0012632B" w:rsidRPr="00B736BC" w:rsidRDefault="008611DB" w:rsidP="00014C45">
      <w:pPr>
        <w:pStyle w:val="LBGovstyle3"/>
        <w:numPr>
          <w:ilvl w:val="2"/>
          <w:numId w:val="68"/>
        </w:numPr>
        <w:spacing w:before="0" w:after="0"/>
        <w:ind w:left="0" w:firstLine="709"/>
        <w:rPr>
          <w:sz w:val="23"/>
          <w:szCs w:val="23"/>
          <w:lang w:val="ru-RU"/>
        </w:rPr>
      </w:pPr>
      <w:r w:rsidRPr="00B736BC">
        <w:rPr>
          <w:sz w:val="23"/>
          <w:szCs w:val="23"/>
          <w:lang w:val="ru-RU"/>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14:paraId="6C1A1111" w14:textId="77777777" w:rsidR="0012632B" w:rsidRPr="00B736BC" w:rsidRDefault="008611DB" w:rsidP="00014C45">
      <w:pPr>
        <w:pStyle w:val="LBGovstyle1"/>
        <w:numPr>
          <w:ilvl w:val="0"/>
          <w:numId w:val="68"/>
        </w:numPr>
        <w:spacing w:before="0" w:after="0"/>
        <w:ind w:left="0" w:firstLine="709"/>
        <w:rPr>
          <w:sz w:val="23"/>
          <w:szCs w:val="23"/>
        </w:rPr>
      </w:pPr>
      <w:r w:rsidRPr="00B736BC">
        <w:rPr>
          <w:sz w:val="23"/>
          <w:szCs w:val="23"/>
        </w:rPr>
        <w:t>Упаковка товара</w:t>
      </w:r>
    </w:p>
    <w:p w14:paraId="3F0DA7FF" w14:textId="77777777" w:rsidR="0012632B" w:rsidRPr="00B736BC" w:rsidRDefault="008611DB" w:rsidP="00014C45">
      <w:pPr>
        <w:pStyle w:val="LBGovstyle2"/>
        <w:numPr>
          <w:ilvl w:val="1"/>
          <w:numId w:val="68"/>
        </w:numPr>
        <w:spacing w:before="0" w:after="0"/>
        <w:ind w:left="0" w:firstLine="709"/>
        <w:rPr>
          <w:sz w:val="23"/>
          <w:szCs w:val="23"/>
          <w:lang w:val="ru-RU"/>
        </w:rPr>
      </w:pPr>
      <w:r w:rsidRPr="00B736BC">
        <w:rPr>
          <w:sz w:val="23"/>
          <w:szCs w:val="23"/>
          <w:lang w:val="ru-RU"/>
        </w:rPr>
        <w:t>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9F2ADFE" w14:textId="77777777" w:rsidR="0012632B" w:rsidRPr="00B736BC" w:rsidRDefault="008611DB" w:rsidP="00014C45">
      <w:pPr>
        <w:pStyle w:val="LBGovstyle2"/>
        <w:numPr>
          <w:ilvl w:val="1"/>
          <w:numId w:val="68"/>
        </w:numPr>
        <w:spacing w:before="0" w:after="0"/>
        <w:ind w:left="0" w:firstLine="709"/>
        <w:rPr>
          <w:sz w:val="23"/>
          <w:szCs w:val="23"/>
          <w:lang w:val="ru-RU"/>
        </w:rPr>
      </w:pPr>
      <w:r w:rsidRPr="00B736BC">
        <w:rPr>
          <w:sz w:val="23"/>
          <w:szCs w:val="23"/>
          <w:lang w:val="ru-RU"/>
        </w:rPr>
        <w:t>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w:t>
      </w:r>
      <w:r w:rsidR="00E40DC8" w:rsidRPr="00B736BC">
        <w:rPr>
          <w:sz w:val="23"/>
          <w:szCs w:val="23"/>
          <w:lang w:val="ru-RU"/>
        </w:rPr>
        <w:t>те с Товаром, находящимся в ней.</w:t>
      </w:r>
      <w:r w:rsidRPr="00B736BC">
        <w:rPr>
          <w:sz w:val="23"/>
          <w:szCs w:val="23"/>
          <w:lang w:val="ru-RU"/>
        </w:rPr>
        <w:t xml:space="preserve"> Такой Товар не засчитывается в счет исполнения обязательств по настоящему Контракту.</w:t>
      </w:r>
    </w:p>
    <w:p w14:paraId="3E09A045" w14:textId="77777777" w:rsidR="0012632B" w:rsidRPr="00B736BC" w:rsidRDefault="008611DB" w:rsidP="00014C45">
      <w:pPr>
        <w:pStyle w:val="LBGovstyle2"/>
        <w:numPr>
          <w:ilvl w:val="1"/>
          <w:numId w:val="68"/>
        </w:numPr>
        <w:spacing w:before="0" w:after="0"/>
        <w:ind w:left="0" w:firstLine="709"/>
        <w:rPr>
          <w:sz w:val="23"/>
          <w:szCs w:val="23"/>
          <w:lang w:val="ru-RU"/>
        </w:rPr>
      </w:pPr>
      <w:r w:rsidRPr="00B736BC">
        <w:rPr>
          <w:sz w:val="23"/>
          <w:szCs w:val="23"/>
          <w:lang w:val="ru-RU"/>
        </w:rPr>
        <w:t>Поставщик несет ответственность перед Заказчиком за повреждение Товара вследствие его ненадлежащей упаковки.</w:t>
      </w:r>
    </w:p>
    <w:p w14:paraId="12565D59" w14:textId="77777777" w:rsidR="0012632B" w:rsidRPr="00B736BC" w:rsidRDefault="008611DB" w:rsidP="00014C45">
      <w:pPr>
        <w:pStyle w:val="LBGovstyle2"/>
        <w:numPr>
          <w:ilvl w:val="1"/>
          <w:numId w:val="68"/>
        </w:numPr>
        <w:spacing w:before="0" w:after="0"/>
        <w:ind w:left="0" w:firstLine="709"/>
        <w:rPr>
          <w:sz w:val="23"/>
          <w:szCs w:val="23"/>
          <w:lang w:val="ru-RU"/>
        </w:rPr>
      </w:pPr>
      <w:r w:rsidRPr="00B736BC">
        <w:rPr>
          <w:sz w:val="23"/>
          <w:szCs w:val="23"/>
          <w:lang w:val="ru-RU"/>
        </w:rPr>
        <w:t xml:space="preserve">На упаковке должна быть маркировка, содержащая информацию согласно техническим регламентам на </w:t>
      </w:r>
      <w:r w:rsidR="009A7110" w:rsidRPr="00B736BC">
        <w:rPr>
          <w:sz w:val="23"/>
          <w:szCs w:val="23"/>
          <w:lang w:val="ru-RU"/>
        </w:rPr>
        <w:t>данный вид</w:t>
      </w:r>
      <w:r w:rsidRPr="00B736BC">
        <w:rPr>
          <w:sz w:val="23"/>
          <w:szCs w:val="23"/>
          <w:lang w:val="ru-RU"/>
        </w:rPr>
        <w:t xml:space="preserve"> Товара.</w:t>
      </w:r>
    </w:p>
    <w:p w14:paraId="1647D07D" w14:textId="77777777" w:rsidR="0012632B" w:rsidRPr="00B736BC" w:rsidRDefault="008611DB" w:rsidP="00014C45">
      <w:pPr>
        <w:pStyle w:val="LBGovstyle2"/>
        <w:numPr>
          <w:ilvl w:val="1"/>
          <w:numId w:val="68"/>
        </w:numPr>
        <w:spacing w:before="0" w:after="0"/>
        <w:ind w:left="0" w:firstLine="709"/>
        <w:rPr>
          <w:sz w:val="23"/>
          <w:szCs w:val="23"/>
          <w:lang w:val="ru-RU"/>
        </w:rPr>
      </w:pPr>
      <w:r w:rsidRPr="00B736BC">
        <w:rPr>
          <w:sz w:val="23"/>
          <w:szCs w:val="23"/>
          <w:lang w:val="ru-RU"/>
        </w:rPr>
        <w:t>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5C1604E1" w14:textId="77777777" w:rsidR="0012632B" w:rsidRPr="00B736BC" w:rsidRDefault="008611DB" w:rsidP="00E40DC8">
      <w:pPr>
        <w:pStyle w:val="LBGovstyle1"/>
        <w:numPr>
          <w:ilvl w:val="0"/>
          <w:numId w:val="68"/>
        </w:numPr>
        <w:spacing w:before="0" w:after="0"/>
        <w:ind w:left="0" w:firstLine="851"/>
        <w:contextualSpacing/>
        <w:rPr>
          <w:sz w:val="23"/>
          <w:szCs w:val="23"/>
        </w:rPr>
      </w:pPr>
      <w:bookmarkStart w:id="18" w:name="_Ref94891920"/>
      <w:bookmarkEnd w:id="18"/>
      <w:r w:rsidRPr="00B736BC">
        <w:rPr>
          <w:sz w:val="23"/>
          <w:szCs w:val="23"/>
        </w:rPr>
        <w:t>Качество товара, срок годности</w:t>
      </w:r>
    </w:p>
    <w:p w14:paraId="53C611CA" w14:textId="77777777" w:rsidR="0012632B" w:rsidRPr="00B736BC" w:rsidRDefault="008611DB" w:rsidP="00E40DC8">
      <w:pPr>
        <w:pStyle w:val="LBGovstyle2"/>
        <w:numPr>
          <w:ilvl w:val="1"/>
          <w:numId w:val="68"/>
        </w:numPr>
        <w:spacing w:before="0"/>
        <w:ind w:left="0" w:firstLine="851"/>
        <w:contextualSpacing/>
        <w:rPr>
          <w:sz w:val="23"/>
          <w:szCs w:val="23"/>
          <w:lang w:val="ru-RU"/>
        </w:rPr>
      </w:pPr>
      <w:r w:rsidRPr="00B736BC">
        <w:rPr>
          <w:sz w:val="23"/>
          <w:szCs w:val="23"/>
          <w:lang w:val="ru-RU"/>
        </w:rPr>
        <w:t>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70A55B5B" w14:textId="77777777" w:rsidR="0012632B" w:rsidRPr="00B736BC" w:rsidRDefault="008611DB" w:rsidP="00E40DC8">
      <w:pPr>
        <w:pStyle w:val="LBGovstyle2"/>
        <w:numPr>
          <w:ilvl w:val="1"/>
          <w:numId w:val="68"/>
        </w:numPr>
        <w:spacing w:before="0"/>
        <w:ind w:left="0" w:firstLine="851"/>
        <w:contextualSpacing/>
        <w:rPr>
          <w:sz w:val="23"/>
          <w:szCs w:val="23"/>
          <w:lang w:val="ru-RU"/>
        </w:rPr>
      </w:pPr>
      <w:r w:rsidRPr="00B736BC">
        <w:rPr>
          <w:sz w:val="23"/>
          <w:szCs w:val="23"/>
          <w:lang w:val="ru-RU"/>
        </w:rPr>
        <w:t>Товар не должен представлять опасности для жизни и здоровья граждан.</w:t>
      </w:r>
    </w:p>
    <w:p w14:paraId="12AE9E42" w14:textId="77777777" w:rsidR="0012632B" w:rsidRPr="00B736BC" w:rsidRDefault="008611DB" w:rsidP="00E40DC8">
      <w:pPr>
        <w:pStyle w:val="LBGovstyle2"/>
        <w:numPr>
          <w:ilvl w:val="1"/>
          <w:numId w:val="68"/>
        </w:numPr>
        <w:spacing w:before="0"/>
        <w:ind w:left="0" w:firstLine="851"/>
        <w:contextualSpacing/>
        <w:rPr>
          <w:sz w:val="23"/>
          <w:szCs w:val="23"/>
          <w:lang w:val="ru-RU"/>
        </w:rPr>
      </w:pPr>
      <w:r w:rsidRPr="00B736BC">
        <w:rPr>
          <w:sz w:val="23"/>
          <w:szCs w:val="23"/>
          <w:lang w:val="ru-RU"/>
        </w:rPr>
        <w:t>Товар должен быть пригодным для целей, для которых Товар такого рода обычно используется, и соответствовать условиям настоящего Контракта.</w:t>
      </w:r>
    </w:p>
    <w:p w14:paraId="4FFA088B" w14:textId="77777777" w:rsidR="00E40DC8" w:rsidRPr="00B736BC" w:rsidRDefault="00E40DC8" w:rsidP="00E40DC8">
      <w:pPr>
        <w:pStyle w:val="LBGovstyle2"/>
        <w:numPr>
          <w:ilvl w:val="1"/>
          <w:numId w:val="68"/>
        </w:numPr>
        <w:ind w:left="0" w:firstLine="851"/>
        <w:contextualSpacing/>
        <w:rPr>
          <w:sz w:val="23"/>
          <w:szCs w:val="23"/>
          <w:lang w:val="ru-RU"/>
        </w:rPr>
      </w:pPr>
      <w:r w:rsidRPr="00B736BC">
        <w:rPr>
          <w:sz w:val="23"/>
          <w:szCs w:val="23"/>
          <w:lang w:val="ru-RU"/>
        </w:rPr>
        <w:t>Товар должен быть новым товаром (товаром, который не был в употреблении,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462689AC" w14:textId="77777777" w:rsidR="00E40DC8" w:rsidRPr="00B736BC" w:rsidRDefault="00E40DC8" w:rsidP="00E40DC8">
      <w:pPr>
        <w:pStyle w:val="LBGovstyle2"/>
        <w:numPr>
          <w:ilvl w:val="1"/>
          <w:numId w:val="68"/>
        </w:numPr>
        <w:spacing w:before="0"/>
        <w:ind w:left="0" w:firstLine="851"/>
        <w:contextualSpacing/>
        <w:rPr>
          <w:sz w:val="23"/>
          <w:szCs w:val="23"/>
          <w:lang w:val="ru-RU"/>
        </w:rPr>
      </w:pPr>
      <w:r w:rsidRPr="00B736BC">
        <w:rPr>
          <w:sz w:val="23"/>
          <w:szCs w:val="23"/>
          <w:lang w:val="ru-RU"/>
        </w:rPr>
        <w:t>Качество Товара должно соответствовать требованиям завода-изготовителя и иной нормативно-технической документации на данный вид Товаров.</w:t>
      </w:r>
    </w:p>
    <w:p w14:paraId="4F7C68C5" w14:textId="77777777" w:rsidR="0012632B" w:rsidRPr="00B736BC" w:rsidRDefault="008611DB" w:rsidP="007B6FBF">
      <w:pPr>
        <w:pStyle w:val="LBGovstyle1"/>
        <w:numPr>
          <w:ilvl w:val="0"/>
          <w:numId w:val="68"/>
        </w:numPr>
        <w:spacing w:before="0" w:after="0"/>
        <w:ind w:left="0" w:firstLine="851"/>
        <w:contextualSpacing/>
        <w:rPr>
          <w:sz w:val="23"/>
          <w:szCs w:val="23"/>
        </w:rPr>
      </w:pPr>
      <w:bookmarkStart w:id="19" w:name="_Ref24050885"/>
      <w:bookmarkEnd w:id="19"/>
      <w:r w:rsidRPr="00B736BC">
        <w:rPr>
          <w:sz w:val="23"/>
          <w:szCs w:val="23"/>
        </w:rPr>
        <w:t>Ответственность Сторон</w:t>
      </w:r>
    </w:p>
    <w:p w14:paraId="72CC2CDF" w14:textId="77777777" w:rsidR="007B6FBF" w:rsidRPr="00B736BC" w:rsidRDefault="007B6FBF" w:rsidP="007B6FBF">
      <w:pPr>
        <w:pStyle w:val="LBGovstyle2"/>
        <w:numPr>
          <w:ilvl w:val="1"/>
          <w:numId w:val="68"/>
        </w:numPr>
        <w:spacing w:before="0" w:after="0"/>
        <w:ind w:left="0" w:firstLine="851"/>
        <w:contextualSpacing/>
        <w:textAlignment w:val="auto"/>
        <w:rPr>
          <w:sz w:val="23"/>
          <w:szCs w:val="23"/>
          <w:lang w:val="ru-RU"/>
        </w:rPr>
      </w:pPr>
      <w:r w:rsidRPr="00B736BC">
        <w:rPr>
          <w:sz w:val="23"/>
          <w:szCs w:val="23"/>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1DE26904" w14:textId="77777777" w:rsidR="007B6FBF" w:rsidRPr="00B736BC" w:rsidRDefault="007B6FBF" w:rsidP="007B6FBF">
      <w:pPr>
        <w:pStyle w:val="BdyText2"/>
        <w:spacing w:before="0" w:after="0"/>
        <w:ind w:left="0" w:firstLine="851"/>
        <w:contextualSpacing/>
        <w:rPr>
          <w:sz w:val="23"/>
          <w:szCs w:val="23"/>
        </w:rPr>
      </w:pPr>
      <w:r w:rsidRPr="00B736BC">
        <w:rPr>
          <w:sz w:val="23"/>
          <w:szCs w:val="23"/>
        </w:rP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1E377A0" w14:textId="77777777" w:rsidR="007B6FBF" w:rsidRPr="00B736BC" w:rsidRDefault="007B6FBF" w:rsidP="007B6FBF">
      <w:pPr>
        <w:pStyle w:val="LBBodyText2"/>
        <w:spacing w:before="0"/>
        <w:ind w:left="0" w:firstLine="851"/>
        <w:contextualSpacing/>
        <w:rPr>
          <w:sz w:val="23"/>
          <w:szCs w:val="23"/>
        </w:rPr>
      </w:pPr>
      <w:r w:rsidRPr="00B736BC">
        <w:rPr>
          <w:sz w:val="23"/>
          <w:szCs w:val="23"/>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E70FF4D" w14:textId="77777777" w:rsidR="007B6FBF" w:rsidRPr="00B736BC" w:rsidRDefault="007B6FBF" w:rsidP="007B6FBF">
      <w:pPr>
        <w:pStyle w:val="LBBodyText2"/>
        <w:spacing w:before="0" w:after="0"/>
        <w:ind w:left="0" w:firstLine="851"/>
        <w:contextualSpacing/>
        <w:rPr>
          <w:sz w:val="23"/>
          <w:szCs w:val="23"/>
        </w:rPr>
      </w:pPr>
      <w:r w:rsidRPr="00B736BC">
        <w:rPr>
          <w:sz w:val="23"/>
          <w:szCs w:val="23"/>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FFF266F" w14:textId="77777777" w:rsidR="007B6FBF" w:rsidRPr="00B736BC" w:rsidRDefault="007B6FBF" w:rsidP="007B6FBF">
      <w:pPr>
        <w:pStyle w:val="LBGovstyle2"/>
        <w:numPr>
          <w:ilvl w:val="1"/>
          <w:numId w:val="68"/>
        </w:numPr>
        <w:spacing w:before="0"/>
        <w:ind w:left="0" w:firstLine="851"/>
        <w:contextualSpacing/>
        <w:textAlignment w:val="auto"/>
        <w:rPr>
          <w:sz w:val="23"/>
          <w:szCs w:val="23"/>
          <w:lang w:val="ru-RU"/>
        </w:rPr>
      </w:pPr>
      <w:r w:rsidRPr="00B736BC">
        <w:rPr>
          <w:sz w:val="23"/>
          <w:szCs w:val="23"/>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A7234A8" w14:textId="77777777" w:rsidR="007B6FBF" w:rsidRPr="00B736BC" w:rsidRDefault="007B6FBF" w:rsidP="007B6FBF">
      <w:pPr>
        <w:pStyle w:val="LBGovstyle2"/>
        <w:numPr>
          <w:ilvl w:val="1"/>
          <w:numId w:val="68"/>
        </w:numPr>
        <w:spacing w:before="0" w:after="0"/>
        <w:ind w:left="0" w:firstLine="851"/>
        <w:contextualSpacing/>
        <w:textAlignment w:val="auto"/>
        <w:rPr>
          <w:sz w:val="23"/>
          <w:szCs w:val="23"/>
          <w:lang w:val="ru-RU"/>
        </w:rPr>
      </w:pPr>
      <w:r w:rsidRPr="00B736BC">
        <w:rPr>
          <w:sz w:val="23"/>
          <w:szCs w:val="23"/>
          <w:lang w:val="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1/300 действующей на день уплаты пеней ключевой ставки Центрального банка Российской Федерации от не уплаченной в срок суммы.</w:t>
      </w:r>
    </w:p>
    <w:p w14:paraId="3A5B040C" w14:textId="77777777" w:rsidR="007B6FBF" w:rsidRPr="00B736BC" w:rsidRDefault="007B6FBF" w:rsidP="007B6FBF">
      <w:pPr>
        <w:pStyle w:val="LBGovstyle2"/>
        <w:numPr>
          <w:ilvl w:val="1"/>
          <w:numId w:val="68"/>
        </w:numPr>
        <w:spacing w:before="0" w:after="0"/>
        <w:ind w:left="0" w:firstLine="851"/>
        <w:contextualSpacing/>
        <w:textAlignment w:val="auto"/>
        <w:rPr>
          <w:sz w:val="23"/>
          <w:szCs w:val="23"/>
          <w:lang w:val="ru-RU"/>
        </w:rPr>
      </w:pPr>
      <w:r w:rsidRPr="00B736BC">
        <w:rPr>
          <w:sz w:val="23"/>
          <w:szCs w:val="23"/>
          <w:lang w:val="ru-RU"/>
        </w:rPr>
        <w:lastRenderedPageBreak/>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50B7133B" w14:textId="77777777" w:rsidR="007B6FBF" w:rsidRPr="00B736BC" w:rsidRDefault="007B6FBF" w:rsidP="007B6FBF">
      <w:pPr>
        <w:pStyle w:val="LBGovstyle3"/>
        <w:numPr>
          <w:ilvl w:val="2"/>
          <w:numId w:val="68"/>
        </w:numPr>
        <w:spacing w:before="0"/>
        <w:ind w:left="0" w:firstLine="851"/>
        <w:contextualSpacing/>
        <w:textAlignment w:val="auto"/>
        <w:rPr>
          <w:sz w:val="23"/>
          <w:szCs w:val="23"/>
          <w:lang w:val="ru-RU"/>
        </w:rPr>
      </w:pPr>
      <w:r w:rsidRPr="00B736BC">
        <w:rPr>
          <w:sz w:val="23"/>
          <w:szCs w:val="23"/>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sidRPr="00B736BC">
        <w:rPr>
          <w:b/>
          <w:sz w:val="23"/>
          <w:szCs w:val="23"/>
          <w:lang w:val="ru-RU"/>
        </w:rPr>
        <w:t>Постановление № 1042</w:t>
      </w:r>
      <w:r w:rsidRPr="00B736BC">
        <w:rPr>
          <w:sz w:val="23"/>
          <w:szCs w:val="23"/>
          <w:lang w:val="ru-RU"/>
        </w:rPr>
        <w:t>») в следующем порядке:</w:t>
      </w:r>
    </w:p>
    <w:p w14:paraId="1A69943B" w14:textId="77777777" w:rsidR="007B6FBF" w:rsidRPr="00B736BC" w:rsidRDefault="007B6FBF" w:rsidP="007B6FBF">
      <w:pPr>
        <w:pStyle w:val="LBGovstyle5"/>
        <w:numPr>
          <w:ilvl w:val="4"/>
          <w:numId w:val="68"/>
        </w:numPr>
        <w:spacing w:before="0"/>
        <w:ind w:left="0" w:firstLine="851"/>
        <w:contextualSpacing/>
        <w:textAlignment w:val="auto"/>
        <w:rPr>
          <w:sz w:val="23"/>
          <w:szCs w:val="23"/>
          <w:lang w:val="ru-RU"/>
        </w:rPr>
      </w:pPr>
      <w:r w:rsidRPr="00B736BC">
        <w:rPr>
          <w:sz w:val="23"/>
          <w:szCs w:val="23"/>
          <w:lang w:val="ru-RU"/>
        </w:rPr>
        <w:t>1 000 рублей, если цена Контракта не превышает 3 млн. рублей (включительно).</w:t>
      </w:r>
    </w:p>
    <w:p w14:paraId="5F684E15" w14:textId="77777777" w:rsidR="007B6FBF" w:rsidRPr="00B736BC" w:rsidRDefault="007B6FBF" w:rsidP="007B6FBF">
      <w:pPr>
        <w:pStyle w:val="LBGovstyle2"/>
        <w:numPr>
          <w:ilvl w:val="1"/>
          <w:numId w:val="68"/>
        </w:numPr>
        <w:spacing w:before="0"/>
        <w:ind w:left="0" w:firstLine="851"/>
        <w:contextualSpacing/>
        <w:textAlignment w:val="auto"/>
        <w:rPr>
          <w:sz w:val="23"/>
          <w:szCs w:val="23"/>
          <w:lang w:val="ru-RU"/>
        </w:rPr>
      </w:pPr>
      <w:r w:rsidRPr="00B736BC">
        <w:rPr>
          <w:sz w:val="23"/>
          <w:szCs w:val="23"/>
          <w:lang w:val="ru-RU"/>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3F8873BD" w14:textId="77777777" w:rsidR="007B6FBF" w:rsidRPr="00B736BC" w:rsidRDefault="007B6FBF" w:rsidP="007B6FBF">
      <w:pPr>
        <w:pStyle w:val="LBGovstyle2"/>
        <w:numPr>
          <w:ilvl w:val="1"/>
          <w:numId w:val="68"/>
        </w:numPr>
        <w:spacing w:before="0"/>
        <w:ind w:left="0" w:firstLine="851"/>
        <w:contextualSpacing/>
        <w:textAlignment w:val="auto"/>
        <w:rPr>
          <w:sz w:val="23"/>
          <w:szCs w:val="23"/>
          <w:lang w:val="ru-RU"/>
        </w:rPr>
      </w:pPr>
      <w:r w:rsidRPr="00B736BC">
        <w:rPr>
          <w:sz w:val="23"/>
          <w:szCs w:val="23"/>
          <w:lang w:val="ru-RU"/>
        </w:rPr>
        <w:t>Пеня начисляется за каждый день просрочки исполнения Исполнителем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1/300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70CCFA04" w14:textId="77777777" w:rsidR="007B6FBF" w:rsidRPr="00B736BC" w:rsidRDefault="007B6FBF" w:rsidP="007B6FBF">
      <w:pPr>
        <w:pStyle w:val="LBGovstyle2"/>
        <w:numPr>
          <w:ilvl w:val="1"/>
          <w:numId w:val="68"/>
        </w:numPr>
        <w:spacing w:before="0"/>
        <w:ind w:left="0" w:firstLine="851"/>
        <w:contextualSpacing/>
        <w:textAlignment w:val="auto"/>
        <w:rPr>
          <w:sz w:val="23"/>
          <w:szCs w:val="23"/>
          <w:lang w:val="ru-RU"/>
        </w:rPr>
      </w:pPr>
      <w:r w:rsidRPr="00B736BC">
        <w:rPr>
          <w:sz w:val="23"/>
          <w:szCs w:val="23"/>
          <w:lang w:val="ru-RU"/>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w:t>
      </w:r>
    </w:p>
    <w:p w14:paraId="02A05BED" w14:textId="77777777" w:rsidR="00821A94" w:rsidRPr="00B736BC" w:rsidRDefault="00821A94" w:rsidP="007B6FBF">
      <w:pPr>
        <w:pStyle w:val="LBGovstyle3"/>
        <w:numPr>
          <w:ilvl w:val="2"/>
          <w:numId w:val="68"/>
        </w:numPr>
        <w:spacing w:before="0"/>
        <w:ind w:left="0" w:firstLine="851"/>
        <w:contextualSpacing/>
        <w:textAlignment w:val="auto"/>
        <w:rPr>
          <w:sz w:val="23"/>
          <w:szCs w:val="23"/>
          <w:lang w:val="ru-RU"/>
        </w:rPr>
      </w:pPr>
      <w:r w:rsidRPr="00B736BC">
        <w:rPr>
          <w:sz w:val="23"/>
          <w:szCs w:val="23"/>
          <w:lang w:val="ru-RU" w:eastAsia="ru-RU"/>
        </w:rPr>
        <w:t>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гарантийного обязательства), предусмотренных Контрактом, устанавливается в размере 1% цены Контракта (этапа), но не более 5 000 рублей и не менее 1 000 рублей.</w:t>
      </w:r>
    </w:p>
    <w:p w14:paraId="5CF338EF" w14:textId="77777777" w:rsidR="007B6FBF" w:rsidRPr="00B736BC" w:rsidRDefault="007B6FBF" w:rsidP="007B6FBF">
      <w:pPr>
        <w:pStyle w:val="LBGovstyle3"/>
        <w:numPr>
          <w:ilvl w:val="2"/>
          <w:numId w:val="68"/>
        </w:numPr>
        <w:spacing w:before="0"/>
        <w:ind w:left="0" w:firstLine="851"/>
        <w:contextualSpacing/>
        <w:textAlignment w:val="auto"/>
        <w:rPr>
          <w:sz w:val="23"/>
          <w:szCs w:val="23"/>
          <w:lang w:val="ru-RU"/>
        </w:rPr>
      </w:pPr>
      <w:r w:rsidRPr="00B736BC">
        <w:rPr>
          <w:sz w:val="23"/>
          <w:szCs w:val="23"/>
          <w:lang w:val="ru-RU"/>
        </w:rPr>
        <w:t>Размер штрафа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79DC1E9C" w14:textId="77777777" w:rsidR="007B6FBF" w:rsidRPr="00B736BC" w:rsidRDefault="007B6FBF" w:rsidP="007B6FBF">
      <w:pPr>
        <w:pStyle w:val="LBGovstyle5"/>
        <w:numPr>
          <w:ilvl w:val="4"/>
          <w:numId w:val="68"/>
        </w:numPr>
        <w:spacing w:before="0"/>
        <w:ind w:left="0" w:firstLine="851"/>
        <w:contextualSpacing/>
        <w:textAlignment w:val="auto"/>
        <w:rPr>
          <w:sz w:val="23"/>
          <w:szCs w:val="23"/>
          <w:lang w:val="ru-RU"/>
        </w:rPr>
      </w:pPr>
      <w:r w:rsidRPr="00B736BC">
        <w:rPr>
          <w:sz w:val="23"/>
          <w:szCs w:val="23"/>
          <w:lang w:val="ru-RU"/>
        </w:rPr>
        <w:t>10 % цены Контракта (этапа) в случае, если цена Контракта (этапа) не превышает 3 млн. рублей.</w:t>
      </w:r>
    </w:p>
    <w:p w14:paraId="0C8F4C33" w14:textId="77777777" w:rsidR="007B6FBF" w:rsidRPr="00B736BC" w:rsidRDefault="007B6FBF" w:rsidP="007B6FBF">
      <w:pPr>
        <w:pStyle w:val="LBGovstyle3"/>
        <w:numPr>
          <w:ilvl w:val="2"/>
          <w:numId w:val="68"/>
        </w:numPr>
        <w:spacing w:before="0"/>
        <w:ind w:left="0" w:firstLine="851"/>
        <w:contextualSpacing/>
        <w:textAlignment w:val="auto"/>
        <w:rPr>
          <w:sz w:val="23"/>
          <w:szCs w:val="23"/>
          <w:lang w:val="ru-RU"/>
        </w:rPr>
      </w:pPr>
      <w:bookmarkStart w:id="20" w:name="_Ref493079435"/>
      <w:bookmarkEnd w:id="20"/>
      <w:r w:rsidRPr="00B736BC">
        <w:rPr>
          <w:sz w:val="23"/>
          <w:szCs w:val="23"/>
          <w:lang w:val="ru-RU"/>
        </w:rPr>
        <w:t>Размер штрафа Исполнителя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706AE803" w14:textId="77777777" w:rsidR="007B6FBF" w:rsidRPr="00B736BC" w:rsidRDefault="007B6FBF" w:rsidP="007B6FBF">
      <w:pPr>
        <w:pStyle w:val="LBBodyText2"/>
        <w:spacing w:before="0"/>
        <w:ind w:left="0" w:firstLine="851"/>
        <w:contextualSpacing/>
        <w:rPr>
          <w:sz w:val="23"/>
          <w:szCs w:val="23"/>
        </w:rPr>
      </w:pPr>
      <w:r w:rsidRPr="00B736BC">
        <w:rPr>
          <w:sz w:val="23"/>
          <w:szCs w:val="23"/>
        </w:rPr>
        <w:t>В случае, если цена Контракта не превышает начальную (максимальную) цену Контракта:</w:t>
      </w:r>
    </w:p>
    <w:p w14:paraId="5053B0BA" w14:textId="77777777" w:rsidR="007B6FBF" w:rsidRPr="00B736BC" w:rsidRDefault="007B6FBF" w:rsidP="007B6FBF">
      <w:pPr>
        <w:pStyle w:val="LBGovstyle5"/>
        <w:numPr>
          <w:ilvl w:val="4"/>
          <w:numId w:val="68"/>
        </w:numPr>
        <w:spacing w:before="0"/>
        <w:ind w:left="0" w:firstLine="851"/>
        <w:contextualSpacing/>
        <w:textAlignment w:val="auto"/>
        <w:rPr>
          <w:sz w:val="23"/>
          <w:szCs w:val="23"/>
          <w:lang w:val="ru-RU"/>
        </w:rPr>
      </w:pPr>
      <w:r w:rsidRPr="00B736BC">
        <w:rPr>
          <w:sz w:val="23"/>
          <w:szCs w:val="23"/>
          <w:lang w:val="ru-RU"/>
        </w:rPr>
        <w:t xml:space="preserve">10 % начальной (максимальной) цены Контракта в случае, если цена Контракта не превышает 3 млн. </w:t>
      </w:r>
      <w:proofErr w:type="gramStart"/>
      <w:r w:rsidRPr="00B736BC">
        <w:rPr>
          <w:sz w:val="23"/>
          <w:szCs w:val="23"/>
          <w:lang w:val="ru-RU"/>
        </w:rPr>
        <w:t>рублей ;</w:t>
      </w:r>
      <w:proofErr w:type="gramEnd"/>
    </w:p>
    <w:p w14:paraId="35AFB04E" w14:textId="77777777" w:rsidR="007B6FBF" w:rsidRPr="00B736BC" w:rsidRDefault="007B6FBF" w:rsidP="007B6FBF">
      <w:pPr>
        <w:pStyle w:val="LBGovstyle5"/>
        <w:numPr>
          <w:ilvl w:val="4"/>
          <w:numId w:val="68"/>
        </w:numPr>
        <w:spacing w:before="0"/>
        <w:ind w:left="0" w:firstLine="851"/>
        <w:contextualSpacing/>
        <w:textAlignment w:val="auto"/>
        <w:rPr>
          <w:sz w:val="23"/>
          <w:szCs w:val="23"/>
          <w:lang w:val="ru-RU"/>
        </w:rPr>
      </w:pPr>
      <w:r w:rsidRPr="00B736BC">
        <w:rPr>
          <w:sz w:val="23"/>
          <w:szCs w:val="23"/>
          <w:lang w:val="ru-RU"/>
        </w:rPr>
        <w:t>5 % начальной (максимальной) цены Контракта в случае, если цена Контракта составляет от 3 млн. рублей до 50 млн. рублей (включительно);</w:t>
      </w:r>
    </w:p>
    <w:p w14:paraId="300B66EB" w14:textId="77777777" w:rsidR="007B6FBF" w:rsidRPr="00B736BC" w:rsidRDefault="007B6FBF" w:rsidP="007B6FBF">
      <w:pPr>
        <w:pStyle w:val="LBGovstyle5"/>
        <w:numPr>
          <w:ilvl w:val="4"/>
          <w:numId w:val="68"/>
        </w:numPr>
        <w:spacing w:before="0"/>
        <w:ind w:left="0" w:firstLine="851"/>
        <w:contextualSpacing/>
        <w:textAlignment w:val="auto"/>
        <w:rPr>
          <w:sz w:val="23"/>
          <w:szCs w:val="23"/>
          <w:lang w:val="ru-RU"/>
        </w:rPr>
      </w:pPr>
      <w:r w:rsidRPr="00B736BC">
        <w:rPr>
          <w:sz w:val="23"/>
          <w:szCs w:val="23"/>
          <w:lang w:val="ru-RU"/>
        </w:rPr>
        <w:t>1 % начальной (максимальной) цены Контракта в случае, если цена Контракта составляет от 50 млн. рублей до 100 млн. рублей (включительно).</w:t>
      </w:r>
    </w:p>
    <w:p w14:paraId="40782342" w14:textId="77777777" w:rsidR="007B6FBF" w:rsidRPr="00B736BC" w:rsidRDefault="007B6FBF" w:rsidP="007B6FBF">
      <w:pPr>
        <w:pStyle w:val="LBBodyText2"/>
        <w:spacing w:before="0"/>
        <w:ind w:left="0" w:firstLine="851"/>
        <w:contextualSpacing/>
        <w:rPr>
          <w:sz w:val="23"/>
          <w:szCs w:val="23"/>
        </w:rPr>
      </w:pPr>
      <w:r w:rsidRPr="00B736BC">
        <w:rPr>
          <w:sz w:val="23"/>
          <w:szCs w:val="23"/>
        </w:rPr>
        <w:t>В случае, если цена Контракта превышает начальную (максимальную) цену Контракта:</w:t>
      </w:r>
    </w:p>
    <w:p w14:paraId="5BED654E" w14:textId="77777777" w:rsidR="007B6FBF" w:rsidRPr="00B736BC" w:rsidRDefault="007B6FBF" w:rsidP="0078622F">
      <w:pPr>
        <w:pStyle w:val="LBGovstyle5-Alt"/>
        <w:numPr>
          <w:ilvl w:val="4"/>
          <w:numId w:val="75"/>
        </w:numPr>
        <w:spacing w:before="0"/>
        <w:ind w:left="0" w:firstLine="851"/>
        <w:contextualSpacing/>
        <w:textAlignment w:val="auto"/>
        <w:rPr>
          <w:sz w:val="23"/>
          <w:szCs w:val="23"/>
          <w:lang w:val="ru-RU"/>
        </w:rPr>
      </w:pPr>
      <w:r w:rsidRPr="00B736BC">
        <w:rPr>
          <w:sz w:val="23"/>
          <w:szCs w:val="23"/>
          <w:lang w:val="ru-RU"/>
        </w:rPr>
        <w:lastRenderedPageBreak/>
        <w:t>10 % цены Контракта в случае, если цена Контракта не превышает 3 млн. рублей;</w:t>
      </w:r>
    </w:p>
    <w:p w14:paraId="3D54425E" w14:textId="77777777" w:rsidR="007B6FBF" w:rsidRPr="00B736BC" w:rsidRDefault="007B6FBF" w:rsidP="0078622F">
      <w:pPr>
        <w:pStyle w:val="LBGovstyle5-Alt"/>
        <w:numPr>
          <w:ilvl w:val="4"/>
          <w:numId w:val="75"/>
        </w:numPr>
        <w:spacing w:before="0"/>
        <w:ind w:left="0" w:firstLine="851"/>
        <w:contextualSpacing/>
        <w:textAlignment w:val="auto"/>
        <w:rPr>
          <w:sz w:val="23"/>
          <w:szCs w:val="23"/>
          <w:lang w:val="ru-RU"/>
        </w:rPr>
      </w:pPr>
      <w:r w:rsidRPr="00B736BC">
        <w:rPr>
          <w:sz w:val="23"/>
          <w:szCs w:val="23"/>
          <w:lang w:val="ru-RU"/>
        </w:rPr>
        <w:t>5 % цены Контракта в случае, если цена Контракта составляет от 3 млн. рублей до 50 млн. рублей (включительно);</w:t>
      </w:r>
    </w:p>
    <w:p w14:paraId="6482F29A" w14:textId="77777777" w:rsidR="007B6FBF" w:rsidRPr="00B736BC" w:rsidRDefault="007B6FBF" w:rsidP="0078622F">
      <w:pPr>
        <w:pStyle w:val="LBGovstyle5-Alt"/>
        <w:numPr>
          <w:ilvl w:val="4"/>
          <w:numId w:val="75"/>
        </w:numPr>
        <w:spacing w:before="0" w:after="0"/>
        <w:ind w:left="0" w:firstLine="851"/>
        <w:contextualSpacing/>
        <w:textAlignment w:val="auto"/>
        <w:rPr>
          <w:sz w:val="23"/>
          <w:szCs w:val="23"/>
          <w:lang w:val="ru-RU"/>
        </w:rPr>
      </w:pPr>
      <w:r w:rsidRPr="00B736BC">
        <w:rPr>
          <w:sz w:val="23"/>
          <w:szCs w:val="23"/>
          <w:lang w:val="ru-RU"/>
        </w:rPr>
        <w:t>1 % цены Контракта в случае, если цена Контракта составляет от 50 млн. рублей до 100 млн. рублей (включительно).</w:t>
      </w:r>
    </w:p>
    <w:p w14:paraId="0EA1F1B6" w14:textId="77777777" w:rsidR="007B6FBF" w:rsidRPr="00B736BC" w:rsidRDefault="007B6FBF" w:rsidP="007B6FBF">
      <w:pPr>
        <w:pStyle w:val="LBGovstyle3"/>
        <w:numPr>
          <w:ilvl w:val="2"/>
          <w:numId w:val="68"/>
        </w:numPr>
        <w:spacing w:before="0"/>
        <w:ind w:left="0" w:firstLine="851"/>
        <w:contextualSpacing/>
        <w:textAlignment w:val="auto"/>
        <w:rPr>
          <w:sz w:val="23"/>
          <w:szCs w:val="23"/>
          <w:lang w:val="ru-RU"/>
        </w:rPr>
      </w:pPr>
      <w:r w:rsidRPr="00B736BC">
        <w:rPr>
          <w:sz w:val="23"/>
          <w:szCs w:val="23"/>
          <w:lang w:val="ru-RU"/>
        </w:rPr>
        <w:t>Размер штрафа по каждому факту неисполнения или ненадлежащего исполнения Исполнителем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75C29EF1" w14:textId="77777777" w:rsidR="007B6FBF" w:rsidRPr="00B736BC" w:rsidRDefault="007B6FBF" w:rsidP="007B6FBF">
      <w:pPr>
        <w:pStyle w:val="LBGovstyle5"/>
        <w:numPr>
          <w:ilvl w:val="4"/>
          <w:numId w:val="68"/>
        </w:numPr>
        <w:spacing w:before="0"/>
        <w:ind w:left="0" w:firstLine="851"/>
        <w:contextualSpacing/>
        <w:textAlignment w:val="auto"/>
        <w:rPr>
          <w:sz w:val="23"/>
          <w:szCs w:val="23"/>
          <w:lang w:val="ru-RU"/>
        </w:rPr>
      </w:pPr>
      <w:r w:rsidRPr="00B736BC">
        <w:rPr>
          <w:sz w:val="23"/>
          <w:szCs w:val="23"/>
          <w:lang w:val="ru-RU"/>
        </w:rPr>
        <w:t>1 000 рублей, если цена Контракта не превышает 3 млн. рублей.</w:t>
      </w:r>
    </w:p>
    <w:p w14:paraId="46587CDC" w14:textId="77777777" w:rsidR="007B6FBF" w:rsidRPr="00B736BC" w:rsidRDefault="007B6FBF" w:rsidP="007B6FBF">
      <w:pPr>
        <w:pStyle w:val="LBGovstyle2"/>
        <w:numPr>
          <w:ilvl w:val="1"/>
          <w:numId w:val="68"/>
        </w:numPr>
        <w:spacing w:before="0"/>
        <w:ind w:left="0" w:firstLine="851"/>
        <w:contextualSpacing/>
        <w:textAlignment w:val="auto"/>
        <w:rPr>
          <w:sz w:val="23"/>
          <w:szCs w:val="23"/>
          <w:lang w:val="ru-RU"/>
        </w:rPr>
      </w:pPr>
      <w:r w:rsidRPr="00B736BC">
        <w:rPr>
          <w:sz w:val="23"/>
          <w:szCs w:val="23"/>
          <w:lang w:val="ru-RU"/>
        </w:rPr>
        <w:t>Исполнитель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14:paraId="4BBAE0C2" w14:textId="77777777" w:rsidR="0012632B" w:rsidRPr="00B736BC" w:rsidRDefault="008611DB" w:rsidP="007B6FBF">
      <w:pPr>
        <w:pStyle w:val="LBGovstyle1"/>
        <w:numPr>
          <w:ilvl w:val="0"/>
          <w:numId w:val="68"/>
        </w:numPr>
        <w:spacing w:before="0" w:after="0"/>
        <w:ind w:left="0" w:firstLine="709"/>
        <w:contextualSpacing/>
        <w:rPr>
          <w:sz w:val="23"/>
          <w:szCs w:val="23"/>
        </w:rPr>
      </w:pPr>
      <w:r w:rsidRPr="00B736BC">
        <w:rPr>
          <w:sz w:val="23"/>
          <w:szCs w:val="23"/>
        </w:rPr>
        <w:t>Обстоятельства непреодолимой силы</w:t>
      </w:r>
    </w:p>
    <w:p w14:paraId="5B4D4E56" w14:textId="77777777" w:rsidR="0012632B" w:rsidRPr="00B736BC" w:rsidRDefault="008611DB" w:rsidP="007B6FBF">
      <w:pPr>
        <w:pStyle w:val="LBGovstyle2"/>
        <w:numPr>
          <w:ilvl w:val="1"/>
          <w:numId w:val="68"/>
        </w:numPr>
        <w:spacing w:before="0"/>
        <w:ind w:left="0" w:firstLine="709"/>
        <w:contextualSpacing/>
        <w:rPr>
          <w:sz w:val="23"/>
          <w:szCs w:val="23"/>
          <w:lang w:val="ru-RU"/>
        </w:rPr>
      </w:pPr>
      <w:r w:rsidRPr="00B736BC">
        <w:rPr>
          <w:sz w:val="23"/>
          <w:szCs w:val="23"/>
          <w:lang w:val="ru-RU"/>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3FC32D9B" w14:textId="77777777" w:rsidR="0012632B" w:rsidRPr="00B736BC" w:rsidRDefault="008611DB" w:rsidP="007B6FBF">
      <w:pPr>
        <w:pStyle w:val="LBGovstyle2"/>
        <w:numPr>
          <w:ilvl w:val="1"/>
          <w:numId w:val="68"/>
        </w:numPr>
        <w:spacing w:before="0"/>
        <w:ind w:left="0" w:firstLine="709"/>
        <w:contextualSpacing/>
        <w:rPr>
          <w:sz w:val="23"/>
          <w:szCs w:val="23"/>
          <w:lang w:val="ru-RU"/>
        </w:rPr>
      </w:pPr>
      <w:bookmarkStart w:id="21" w:name="_Ref73522107"/>
      <w:bookmarkEnd w:id="21"/>
      <w:r w:rsidRPr="00B736BC">
        <w:rPr>
          <w:sz w:val="23"/>
          <w:szCs w:val="23"/>
          <w:lang w:val="ru-RU"/>
        </w:rPr>
        <w:t>О возникновении и прекращении обстоятельства непреодолимой силы Стороны уведомляют друг друга письменно в течение 3 (трех)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3DB97085" w14:textId="77777777" w:rsidR="0012632B" w:rsidRPr="00B736BC" w:rsidRDefault="008611DB" w:rsidP="007B6FBF">
      <w:pPr>
        <w:pStyle w:val="LBGovstyle2"/>
        <w:numPr>
          <w:ilvl w:val="1"/>
          <w:numId w:val="68"/>
        </w:numPr>
        <w:spacing w:before="0"/>
        <w:ind w:left="0" w:firstLine="709"/>
        <w:contextualSpacing/>
        <w:rPr>
          <w:sz w:val="23"/>
          <w:szCs w:val="23"/>
          <w:lang w:val="ru-RU"/>
        </w:rPr>
      </w:pPr>
      <w:bookmarkStart w:id="22" w:name="_Ref73522114"/>
      <w:bookmarkEnd w:id="22"/>
      <w:r w:rsidRPr="00B736BC">
        <w:rPr>
          <w:sz w:val="23"/>
          <w:szCs w:val="23"/>
          <w:lang w:val="ru-RU"/>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0E1E76A9" w14:textId="4693F1E6" w:rsidR="0012632B" w:rsidRPr="00B736BC" w:rsidRDefault="008611DB" w:rsidP="007B6FBF">
      <w:pPr>
        <w:pStyle w:val="LBGovstyle2"/>
        <w:numPr>
          <w:ilvl w:val="1"/>
          <w:numId w:val="68"/>
        </w:numPr>
        <w:spacing w:before="0"/>
        <w:ind w:left="0" w:firstLine="709"/>
        <w:contextualSpacing/>
        <w:rPr>
          <w:sz w:val="23"/>
          <w:szCs w:val="23"/>
          <w:lang w:val="ru-RU"/>
        </w:rPr>
      </w:pPr>
      <w:r w:rsidRPr="00B736BC">
        <w:rPr>
          <w:sz w:val="23"/>
          <w:szCs w:val="23"/>
          <w:lang w:val="ru-RU"/>
        </w:rPr>
        <w:t xml:space="preserve">Если одна из Сторон не направит или несвоевременно направит документы, указанные в пунктах </w:t>
      </w:r>
      <w:r w:rsidRPr="00B736BC">
        <w:rPr>
          <w:sz w:val="23"/>
          <w:szCs w:val="23"/>
          <w:lang w:val="ru-RU"/>
        </w:rPr>
        <w:fldChar w:fldCharType="begin"/>
      </w:r>
      <w:r w:rsidRPr="00B736BC">
        <w:rPr>
          <w:sz w:val="23"/>
          <w:szCs w:val="23"/>
          <w:lang w:val="ru-RU"/>
        </w:rPr>
        <w:instrText xml:space="preserve"> REF _Ref73522107 \w \h </w:instrText>
      </w:r>
      <w:r w:rsidR="00B736BC">
        <w:rPr>
          <w:sz w:val="23"/>
          <w:szCs w:val="23"/>
          <w:lang w:val="ru-RU"/>
        </w:rPr>
        <w:instrText xml:space="preserve"> \* MERGEFORMAT </w:instrText>
      </w:r>
      <w:r w:rsidRPr="00B736BC">
        <w:rPr>
          <w:sz w:val="23"/>
          <w:szCs w:val="23"/>
          <w:lang w:val="ru-RU"/>
        </w:rPr>
      </w:r>
      <w:r w:rsidRPr="00B736BC">
        <w:rPr>
          <w:sz w:val="23"/>
          <w:szCs w:val="23"/>
          <w:lang w:val="ru-RU"/>
        </w:rPr>
        <w:fldChar w:fldCharType="separate"/>
      </w:r>
      <w:r w:rsidR="00F100AE">
        <w:rPr>
          <w:sz w:val="23"/>
          <w:szCs w:val="23"/>
          <w:lang w:val="ru-RU"/>
        </w:rPr>
        <w:t>8.2</w:t>
      </w:r>
      <w:r w:rsidRPr="00B736BC">
        <w:rPr>
          <w:sz w:val="23"/>
          <w:szCs w:val="23"/>
          <w:lang w:val="ru-RU"/>
        </w:rPr>
        <w:fldChar w:fldCharType="end"/>
      </w:r>
      <w:r w:rsidRPr="00B736BC">
        <w:rPr>
          <w:sz w:val="23"/>
          <w:szCs w:val="23"/>
          <w:lang w:val="ru-RU"/>
        </w:rPr>
        <w:t xml:space="preserve"> - </w:t>
      </w:r>
      <w:r w:rsidRPr="00B736BC">
        <w:rPr>
          <w:sz w:val="23"/>
          <w:szCs w:val="23"/>
          <w:lang w:val="ru-RU"/>
        </w:rPr>
        <w:fldChar w:fldCharType="begin"/>
      </w:r>
      <w:r w:rsidRPr="00B736BC">
        <w:rPr>
          <w:sz w:val="23"/>
          <w:szCs w:val="23"/>
          <w:lang w:val="ru-RU"/>
        </w:rPr>
        <w:instrText xml:space="preserve"> REF _Ref73522114 \w \h </w:instrText>
      </w:r>
      <w:r w:rsidR="00B736BC">
        <w:rPr>
          <w:sz w:val="23"/>
          <w:szCs w:val="23"/>
          <w:lang w:val="ru-RU"/>
        </w:rPr>
        <w:instrText xml:space="preserve"> \* MERGEFORMAT </w:instrText>
      </w:r>
      <w:r w:rsidRPr="00B736BC">
        <w:rPr>
          <w:sz w:val="23"/>
          <w:szCs w:val="23"/>
          <w:lang w:val="ru-RU"/>
        </w:rPr>
      </w:r>
      <w:r w:rsidRPr="00B736BC">
        <w:rPr>
          <w:sz w:val="23"/>
          <w:szCs w:val="23"/>
          <w:lang w:val="ru-RU"/>
        </w:rPr>
        <w:fldChar w:fldCharType="separate"/>
      </w:r>
      <w:r w:rsidR="00F100AE">
        <w:rPr>
          <w:sz w:val="23"/>
          <w:szCs w:val="23"/>
          <w:lang w:val="ru-RU"/>
        </w:rPr>
        <w:t>8.3</w:t>
      </w:r>
      <w:r w:rsidRPr="00B736BC">
        <w:rPr>
          <w:sz w:val="23"/>
          <w:szCs w:val="23"/>
          <w:lang w:val="ru-RU"/>
        </w:rPr>
        <w:fldChar w:fldCharType="end"/>
      </w:r>
      <w:r w:rsidRPr="00B736BC">
        <w:rPr>
          <w:sz w:val="23"/>
          <w:szCs w:val="23"/>
          <w:lang w:val="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41BAEACA" w14:textId="77777777" w:rsidR="0012632B" w:rsidRPr="00B736BC" w:rsidRDefault="008611DB" w:rsidP="007B6FBF">
      <w:pPr>
        <w:pStyle w:val="LBGovstyle2"/>
        <w:numPr>
          <w:ilvl w:val="1"/>
          <w:numId w:val="68"/>
        </w:numPr>
        <w:spacing w:before="0"/>
        <w:ind w:left="0" w:firstLine="709"/>
        <w:contextualSpacing/>
        <w:rPr>
          <w:sz w:val="23"/>
          <w:szCs w:val="23"/>
          <w:lang w:val="ru-RU"/>
        </w:rPr>
      </w:pPr>
      <w:r w:rsidRPr="00B736BC">
        <w:rPr>
          <w:sz w:val="23"/>
          <w:szCs w:val="23"/>
          <w:lang w:val="ru-RU"/>
        </w:rPr>
        <w:t>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Контракт.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ACE2678" w14:textId="77777777" w:rsidR="0012632B" w:rsidRPr="00B736BC" w:rsidRDefault="008611DB" w:rsidP="000E5CC5">
      <w:pPr>
        <w:pStyle w:val="LBGovstyle1"/>
        <w:numPr>
          <w:ilvl w:val="0"/>
          <w:numId w:val="68"/>
        </w:numPr>
        <w:spacing w:after="0"/>
        <w:ind w:left="0" w:firstLine="709"/>
        <w:rPr>
          <w:sz w:val="23"/>
          <w:szCs w:val="23"/>
        </w:rPr>
      </w:pPr>
      <w:r w:rsidRPr="00B736BC">
        <w:rPr>
          <w:sz w:val="23"/>
          <w:szCs w:val="23"/>
        </w:rPr>
        <w:t>Рассмотрение и разрешение споров</w:t>
      </w:r>
    </w:p>
    <w:p w14:paraId="11A69054" w14:textId="77777777" w:rsidR="0012632B" w:rsidRPr="00B736BC" w:rsidRDefault="008611DB" w:rsidP="007B6FBF">
      <w:pPr>
        <w:pStyle w:val="LBGovstyle2"/>
        <w:numPr>
          <w:ilvl w:val="1"/>
          <w:numId w:val="68"/>
        </w:numPr>
        <w:spacing w:before="0" w:after="0"/>
        <w:ind w:left="0" w:firstLine="709"/>
        <w:contextualSpacing/>
        <w:rPr>
          <w:sz w:val="23"/>
          <w:szCs w:val="23"/>
          <w:lang w:val="ru-RU"/>
        </w:rPr>
      </w:pPr>
      <w:r w:rsidRPr="00B736BC">
        <w:rPr>
          <w:sz w:val="23"/>
          <w:szCs w:val="23"/>
          <w:lang w:val="ru-RU"/>
        </w:rPr>
        <w:t>Все споры, возникающие из настоящего Контракта, Стороны могут разрешать путем переговоров.</w:t>
      </w:r>
    </w:p>
    <w:p w14:paraId="3DFBABF9" w14:textId="77777777" w:rsidR="0012632B" w:rsidRPr="00B736BC" w:rsidRDefault="00DB023B" w:rsidP="007B6FBF">
      <w:pPr>
        <w:pStyle w:val="LBGovstyle2"/>
        <w:numPr>
          <w:ilvl w:val="1"/>
          <w:numId w:val="68"/>
        </w:numPr>
        <w:spacing w:after="0"/>
        <w:ind w:left="0" w:firstLine="709"/>
        <w:contextualSpacing/>
        <w:rPr>
          <w:sz w:val="23"/>
          <w:szCs w:val="23"/>
          <w:lang w:val="ru-RU"/>
        </w:rPr>
      </w:pPr>
      <w:r w:rsidRPr="00B736BC">
        <w:rPr>
          <w:sz w:val="23"/>
          <w:szCs w:val="23"/>
          <w:lang w:val="ru-RU"/>
        </w:rPr>
        <w:t xml:space="preserve">При неурегулировании Сторонами спора в досудебном порядке спор разрешается в арбитражном суде г. Санкт-Петербурга и Ленинградской области. </w:t>
      </w:r>
      <w:r w:rsidR="008611DB" w:rsidRPr="00B736BC">
        <w:rPr>
          <w:sz w:val="23"/>
          <w:szCs w:val="23"/>
          <w:lang w:val="ru-RU"/>
        </w:rPr>
        <w:t>Все споры, возникающие из настоящего Контракта, подлежат передаче на разрешение судом в соответствии с действующим законодательством Российской Федерации и настоящим Контрактом.</w:t>
      </w:r>
    </w:p>
    <w:p w14:paraId="7B0157E7" w14:textId="77777777" w:rsidR="0012632B" w:rsidRPr="00B736BC" w:rsidRDefault="008611DB" w:rsidP="007B6FBF">
      <w:pPr>
        <w:pStyle w:val="LBGovstyle2"/>
        <w:numPr>
          <w:ilvl w:val="1"/>
          <w:numId w:val="68"/>
        </w:numPr>
        <w:spacing w:after="0"/>
        <w:ind w:left="0" w:firstLine="709"/>
        <w:contextualSpacing/>
        <w:rPr>
          <w:sz w:val="23"/>
          <w:szCs w:val="23"/>
          <w:lang w:val="ru-RU"/>
        </w:rPr>
      </w:pPr>
      <w:r w:rsidRPr="00B736BC">
        <w:rPr>
          <w:sz w:val="23"/>
          <w:szCs w:val="23"/>
          <w:lang w:val="ru-RU"/>
        </w:rPr>
        <w:t>До передачи спора на разрешение судом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D96410F" w14:textId="77777777" w:rsidR="0012632B" w:rsidRPr="00B736BC" w:rsidRDefault="008611DB" w:rsidP="007B6FBF">
      <w:pPr>
        <w:pStyle w:val="LBGovstyle2"/>
        <w:numPr>
          <w:ilvl w:val="1"/>
          <w:numId w:val="68"/>
        </w:numPr>
        <w:spacing w:after="0"/>
        <w:ind w:left="0" w:firstLine="709"/>
        <w:contextualSpacing/>
        <w:rPr>
          <w:sz w:val="23"/>
          <w:szCs w:val="23"/>
          <w:lang w:val="ru-RU"/>
        </w:rPr>
      </w:pPr>
      <w:r w:rsidRPr="00B736BC">
        <w:rPr>
          <w:sz w:val="23"/>
          <w:szCs w:val="23"/>
          <w:lang w:val="ru-RU"/>
        </w:rPr>
        <w:t xml:space="preserve">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w:t>
      </w:r>
      <w:r w:rsidRPr="00B736BC">
        <w:rPr>
          <w:sz w:val="23"/>
          <w:szCs w:val="23"/>
          <w:lang w:val="ru-RU"/>
        </w:rPr>
        <w:lastRenderedPageBreak/>
        <w:t>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084ADE4E" w14:textId="77777777" w:rsidR="0012632B" w:rsidRPr="00B736BC" w:rsidRDefault="008611DB" w:rsidP="007B6FBF">
      <w:pPr>
        <w:pStyle w:val="LBGovstyle2"/>
        <w:numPr>
          <w:ilvl w:val="1"/>
          <w:numId w:val="68"/>
        </w:numPr>
        <w:spacing w:after="0"/>
        <w:ind w:left="0" w:firstLine="709"/>
        <w:contextualSpacing/>
        <w:rPr>
          <w:sz w:val="23"/>
          <w:szCs w:val="23"/>
          <w:lang w:val="ru-RU"/>
        </w:rPr>
      </w:pPr>
      <w:r w:rsidRPr="00B736BC">
        <w:rPr>
          <w:sz w:val="23"/>
          <w:szCs w:val="23"/>
          <w:lang w:val="ru-RU"/>
        </w:rPr>
        <w:t>Сторона должна дать в письменной форме ответ на претензию по существу в срок не позднее 5 (пяти) рабочих дней с даты получения претензии.</w:t>
      </w:r>
    </w:p>
    <w:p w14:paraId="3B3F0192" w14:textId="77777777" w:rsidR="0012632B" w:rsidRPr="00B736BC" w:rsidRDefault="008611DB" w:rsidP="007B6FBF">
      <w:pPr>
        <w:pStyle w:val="LBGovstyle2"/>
        <w:numPr>
          <w:ilvl w:val="1"/>
          <w:numId w:val="68"/>
        </w:numPr>
        <w:spacing w:after="0"/>
        <w:ind w:left="0" w:firstLine="709"/>
        <w:contextualSpacing/>
        <w:rPr>
          <w:sz w:val="23"/>
          <w:szCs w:val="23"/>
          <w:lang w:val="ru-RU"/>
        </w:rPr>
      </w:pPr>
      <w:r w:rsidRPr="00B736BC">
        <w:rPr>
          <w:sz w:val="23"/>
          <w:szCs w:val="23"/>
          <w:lang w:val="ru-RU"/>
        </w:rPr>
        <w:t>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B2C1075" w14:textId="77777777" w:rsidR="0012632B" w:rsidRPr="00B736BC" w:rsidRDefault="008611DB" w:rsidP="007B6FBF">
      <w:pPr>
        <w:pStyle w:val="LBGovstyle2"/>
        <w:numPr>
          <w:ilvl w:val="1"/>
          <w:numId w:val="68"/>
        </w:numPr>
        <w:spacing w:after="0"/>
        <w:ind w:left="0" w:firstLine="709"/>
        <w:contextualSpacing/>
        <w:rPr>
          <w:sz w:val="23"/>
          <w:szCs w:val="23"/>
          <w:lang w:val="ru-RU"/>
        </w:rPr>
      </w:pPr>
      <w:r w:rsidRPr="00B736BC">
        <w:rPr>
          <w:sz w:val="23"/>
          <w:szCs w:val="23"/>
          <w:lang w:val="ru-RU"/>
        </w:rPr>
        <w:t xml:space="preserve">Если требования в претензии подлежат денежной оценке, в претензии указывается </w:t>
      </w:r>
      <w:proofErr w:type="spellStart"/>
      <w:r w:rsidRPr="00B736BC">
        <w:rPr>
          <w:sz w:val="23"/>
          <w:szCs w:val="23"/>
          <w:lang w:val="ru-RU"/>
        </w:rPr>
        <w:t>истребуемая</w:t>
      </w:r>
      <w:proofErr w:type="spellEnd"/>
      <w:r w:rsidRPr="00B736BC">
        <w:rPr>
          <w:sz w:val="23"/>
          <w:szCs w:val="23"/>
          <w:lang w:val="ru-RU"/>
        </w:rPr>
        <w:t xml:space="preserve"> денежная сумма и ее полный и обоснованный расчет.</w:t>
      </w:r>
    </w:p>
    <w:p w14:paraId="64805136" w14:textId="77777777" w:rsidR="0012632B" w:rsidRPr="00B736BC" w:rsidRDefault="008611DB" w:rsidP="007B6FBF">
      <w:pPr>
        <w:pStyle w:val="LBGovstyle2"/>
        <w:numPr>
          <w:ilvl w:val="1"/>
          <w:numId w:val="68"/>
        </w:numPr>
        <w:spacing w:after="0"/>
        <w:ind w:left="0" w:firstLine="709"/>
        <w:contextualSpacing/>
        <w:rPr>
          <w:sz w:val="23"/>
          <w:szCs w:val="23"/>
          <w:lang w:val="ru-RU"/>
        </w:rPr>
      </w:pPr>
      <w:r w:rsidRPr="00B736BC">
        <w:rPr>
          <w:sz w:val="23"/>
          <w:szCs w:val="23"/>
          <w:lang w:val="ru-RU"/>
        </w:rPr>
        <w:t>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9B8766F" w14:textId="77777777" w:rsidR="0012632B" w:rsidRPr="00B736BC" w:rsidRDefault="008611DB" w:rsidP="007B6FBF">
      <w:pPr>
        <w:pStyle w:val="LBGovstyle2"/>
        <w:numPr>
          <w:ilvl w:val="1"/>
          <w:numId w:val="68"/>
        </w:numPr>
        <w:spacing w:after="0"/>
        <w:ind w:left="0" w:firstLine="709"/>
        <w:contextualSpacing/>
        <w:rPr>
          <w:sz w:val="23"/>
          <w:szCs w:val="23"/>
          <w:lang w:val="ru-RU"/>
        </w:rPr>
      </w:pPr>
      <w:r w:rsidRPr="00B736BC">
        <w:rPr>
          <w:sz w:val="23"/>
          <w:szCs w:val="23"/>
          <w:lang w:val="ru-RU"/>
        </w:rPr>
        <w:t>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4A456CB" w14:textId="77777777" w:rsidR="0012632B" w:rsidRPr="00B736BC" w:rsidRDefault="008611DB" w:rsidP="007B6FBF">
      <w:pPr>
        <w:pStyle w:val="LBGovstyle2"/>
        <w:numPr>
          <w:ilvl w:val="1"/>
          <w:numId w:val="68"/>
        </w:numPr>
        <w:spacing w:after="0"/>
        <w:ind w:left="0" w:firstLine="709"/>
        <w:contextualSpacing/>
        <w:rPr>
          <w:sz w:val="23"/>
          <w:szCs w:val="23"/>
          <w:lang w:val="ru-RU"/>
        </w:rPr>
      </w:pPr>
      <w:r w:rsidRPr="00B736BC">
        <w:rPr>
          <w:sz w:val="23"/>
          <w:szCs w:val="23"/>
          <w:lang w:val="ru-RU"/>
        </w:rPr>
        <w:t>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судом.</w:t>
      </w:r>
    </w:p>
    <w:p w14:paraId="4FA274C0" w14:textId="77777777" w:rsidR="0012632B" w:rsidRPr="00B736BC" w:rsidRDefault="008611DB" w:rsidP="000E5CC5">
      <w:pPr>
        <w:pStyle w:val="LBGovstyle1"/>
        <w:numPr>
          <w:ilvl w:val="0"/>
          <w:numId w:val="68"/>
        </w:numPr>
        <w:spacing w:after="0"/>
        <w:ind w:left="0" w:firstLine="709"/>
        <w:rPr>
          <w:sz w:val="23"/>
          <w:szCs w:val="23"/>
        </w:rPr>
      </w:pPr>
      <w:r w:rsidRPr="00B736BC">
        <w:rPr>
          <w:bCs/>
          <w:sz w:val="23"/>
          <w:szCs w:val="23"/>
        </w:rPr>
        <w:t>Срок действия и порядок изменения, расторжение</w:t>
      </w:r>
      <w:r w:rsidRPr="00B736BC">
        <w:rPr>
          <w:sz w:val="23"/>
          <w:szCs w:val="23"/>
        </w:rPr>
        <w:t xml:space="preserve"> Контракта</w:t>
      </w:r>
    </w:p>
    <w:p w14:paraId="2665BCC6" w14:textId="4E9A1DA7" w:rsidR="0012632B" w:rsidRPr="00B736BC" w:rsidRDefault="008611DB" w:rsidP="007B6FBF">
      <w:pPr>
        <w:pStyle w:val="LBGovstyle2"/>
        <w:numPr>
          <w:ilvl w:val="1"/>
          <w:numId w:val="68"/>
        </w:numPr>
        <w:spacing w:before="0" w:after="0"/>
        <w:ind w:left="0" w:firstLine="709"/>
        <w:contextualSpacing/>
        <w:rPr>
          <w:sz w:val="23"/>
          <w:szCs w:val="23"/>
          <w:lang w:val="ru-RU"/>
        </w:rPr>
      </w:pPr>
      <w:bookmarkStart w:id="23" w:name="_Ref73544618"/>
      <w:bookmarkEnd w:id="23"/>
      <w:r w:rsidRPr="00B736BC">
        <w:rPr>
          <w:sz w:val="23"/>
          <w:szCs w:val="23"/>
          <w:lang w:val="ru-RU"/>
        </w:rPr>
        <w:t>Настоящий Контракт вступает в силу с даты его заключения обеими Сторонами и действует по «</w:t>
      </w:r>
      <w:r w:rsidR="00B253DE">
        <w:rPr>
          <w:sz w:val="23"/>
          <w:szCs w:val="23"/>
          <w:lang w:val="ru-RU"/>
        </w:rPr>
        <w:t>31</w:t>
      </w:r>
      <w:r w:rsidRPr="00B736BC">
        <w:rPr>
          <w:sz w:val="23"/>
          <w:szCs w:val="23"/>
          <w:lang w:val="ru-RU"/>
        </w:rPr>
        <w:t>» декабря 202</w:t>
      </w:r>
      <w:r w:rsidR="00CF2E52">
        <w:rPr>
          <w:sz w:val="23"/>
          <w:szCs w:val="23"/>
          <w:lang w:val="ru-RU"/>
        </w:rPr>
        <w:t>6</w:t>
      </w:r>
      <w:r w:rsidRPr="00B736BC">
        <w:rPr>
          <w:sz w:val="23"/>
          <w:szCs w:val="23"/>
          <w:lang w:val="ru-RU"/>
        </w:rPr>
        <w:t xml:space="preserve"> г.,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807B54C" w14:textId="77777777" w:rsidR="0012632B" w:rsidRPr="00B736BC" w:rsidRDefault="008611DB" w:rsidP="007B6FBF">
      <w:pPr>
        <w:pStyle w:val="LBGovstyle2"/>
        <w:numPr>
          <w:ilvl w:val="1"/>
          <w:numId w:val="68"/>
        </w:numPr>
        <w:spacing w:after="0"/>
        <w:ind w:left="0" w:firstLine="709"/>
        <w:contextualSpacing/>
        <w:rPr>
          <w:sz w:val="23"/>
          <w:szCs w:val="23"/>
          <w:lang w:val="ru-RU"/>
        </w:rPr>
      </w:pPr>
      <w:r w:rsidRPr="00B736BC">
        <w:rPr>
          <w:sz w:val="23"/>
          <w:szCs w:val="23"/>
          <w:lang w:val="ru-RU"/>
        </w:rPr>
        <w:t>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4AC2F562" w14:textId="77777777" w:rsidR="0012632B" w:rsidRPr="00B736BC" w:rsidRDefault="008611DB" w:rsidP="007B6FBF">
      <w:pPr>
        <w:pStyle w:val="LBGovstyle2"/>
        <w:numPr>
          <w:ilvl w:val="1"/>
          <w:numId w:val="68"/>
        </w:numPr>
        <w:spacing w:after="0"/>
        <w:ind w:left="0" w:firstLine="709"/>
        <w:contextualSpacing/>
        <w:rPr>
          <w:sz w:val="23"/>
          <w:szCs w:val="23"/>
          <w:lang w:val="ru-RU"/>
        </w:rPr>
      </w:pPr>
      <w:r w:rsidRPr="00B736BC">
        <w:rPr>
          <w:sz w:val="23"/>
          <w:szCs w:val="23"/>
          <w:lang w:val="ru-RU"/>
        </w:rPr>
        <w:t>Решение об одностороннем отказе от исполнения Контракта Заказчиком передается лицу, имеющему право действовать от имени Поставщика, лично под расписку или направляется Поставщику по адресу, указанному в Контракте. Выполнение Заказчиком данных требований считается надлежащим уведомлением Поставщика об одностороннем отказе от исполнения Контракта. Датой такого надлежащего уведомления считается:</w:t>
      </w:r>
    </w:p>
    <w:p w14:paraId="344C8319" w14:textId="77777777" w:rsidR="0012632B" w:rsidRPr="00B736BC" w:rsidRDefault="008611DB" w:rsidP="007B6FBF">
      <w:pPr>
        <w:pStyle w:val="LBGovstyle3"/>
        <w:numPr>
          <w:ilvl w:val="2"/>
          <w:numId w:val="68"/>
        </w:numPr>
        <w:spacing w:after="0"/>
        <w:ind w:left="0" w:firstLine="709"/>
        <w:contextualSpacing/>
        <w:rPr>
          <w:sz w:val="23"/>
          <w:szCs w:val="23"/>
          <w:lang w:val="ru-RU"/>
        </w:rPr>
      </w:pPr>
      <w:r w:rsidRPr="00B736BC">
        <w:rPr>
          <w:sz w:val="23"/>
          <w:szCs w:val="23"/>
          <w:lang w:val="ru-RU"/>
        </w:rPr>
        <w:t>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14:paraId="764E2F65" w14:textId="77777777" w:rsidR="0012632B" w:rsidRPr="00B736BC" w:rsidRDefault="008611DB" w:rsidP="007B6FBF">
      <w:pPr>
        <w:pStyle w:val="LBGovstyle3"/>
        <w:numPr>
          <w:ilvl w:val="2"/>
          <w:numId w:val="68"/>
        </w:numPr>
        <w:spacing w:after="0"/>
        <w:ind w:left="0" w:firstLine="709"/>
        <w:contextualSpacing/>
        <w:rPr>
          <w:sz w:val="23"/>
          <w:szCs w:val="23"/>
          <w:lang w:val="ru-RU"/>
        </w:rPr>
      </w:pPr>
      <w:r w:rsidRPr="00B736BC">
        <w:rPr>
          <w:sz w:val="23"/>
          <w:szCs w:val="23"/>
          <w:lang w:val="ru-RU"/>
        </w:rPr>
        <w:t>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14:paraId="307D2350" w14:textId="77777777" w:rsidR="0012632B" w:rsidRPr="00B736BC" w:rsidRDefault="008611DB" w:rsidP="007B6FBF">
      <w:pPr>
        <w:pStyle w:val="LBGovstyle2"/>
        <w:numPr>
          <w:ilvl w:val="1"/>
          <w:numId w:val="68"/>
        </w:numPr>
        <w:spacing w:after="0"/>
        <w:ind w:left="0" w:firstLine="709"/>
        <w:contextualSpacing/>
        <w:rPr>
          <w:sz w:val="23"/>
          <w:szCs w:val="23"/>
          <w:lang w:val="ru-RU"/>
        </w:rPr>
      </w:pPr>
      <w:r w:rsidRPr="00B736BC">
        <w:rPr>
          <w:sz w:val="23"/>
          <w:szCs w:val="23"/>
          <w:lang w:val="ru-RU"/>
        </w:rPr>
        <w:t>В случае неполучения Заказчиком подтверждения о вручении Поставщику заказного письма, либо информации об отсутствии Поставщика по адресу, указанному в Контракте, датой надлежащего уведомления Поставщика об одностороннем отказе от исполнения Контракта считается день по истечении 15 (Пятнадцати) дней, считая с даты решения об одностороннем отказе от исполнения Контракта.</w:t>
      </w:r>
    </w:p>
    <w:p w14:paraId="4BC08403" w14:textId="77777777" w:rsidR="0012632B" w:rsidRPr="00B736BC" w:rsidRDefault="008611DB" w:rsidP="007B6FBF">
      <w:pPr>
        <w:pStyle w:val="LBGovstyle2"/>
        <w:numPr>
          <w:ilvl w:val="1"/>
          <w:numId w:val="68"/>
        </w:numPr>
        <w:spacing w:after="0"/>
        <w:ind w:left="0" w:firstLine="709"/>
        <w:contextualSpacing/>
        <w:rPr>
          <w:sz w:val="23"/>
          <w:szCs w:val="23"/>
          <w:lang w:val="ru-RU"/>
        </w:rPr>
      </w:pPr>
      <w:r w:rsidRPr="00B736BC">
        <w:rPr>
          <w:sz w:val="23"/>
          <w:szCs w:val="23"/>
          <w:lang w:val="ru-RU"/>
        </w:rPr>
        <w:lastRenderedPageBreak/>
        <w:t>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 44-ФЗ порядке в реестр недобросовестных поставщиков (подрядчиков, исполнителей).</w:t>
      </w:r>
    </w:p>
    <w:p w14:paraId="339539A9" w14:textId="77777777" w:rsidR="0012632B" w:rsidRPr="00B736BC" w:rsidRDefault="008611DB" w:rsidP="007B6FBF">
      <w:pPr>
        <w:pStyle w:val="LBGovstyle2"/>
        <w:numPr>
          <w:ilvl w:val="1"/>
          <w:numId w:val="68"/>
        </w:numPr>
        <w:spacing w:after="0"/>
        <w:ind w:left="0" w:firstLine="709"/>
        <w:contextualSpacing/>
        <w:rPr>
          <w:sz w:val="23"/>
          <w:szCs w:val="23"/>
          <w:lang w:val="ru-RU"/>
        </w:rPr>
      </w:pPr>
      <w:r w:rsidRPr="00B736BC">
        <w:rPr>
          <w:sz w:val="23"/>
          <w:szCs w:val="23"/>
          <w:lang w:val="ru-RU"/>
        </w:rPr>
        <w:t>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7ED1E8AD" w14:textId="77777777" w:rsidR="0012632B" w:rsidRPr="00B736BC" w:rsidRDefault="008611DB" w:rsidP="007B6FBF">
      <w:pPr>
        <w:pStyle w:val="LBGovstyle2"/>
        <w:numPr>
          <w:ilvl w:val="1"/>
          <w:numId w:val="68"/>
        </w:numPr>
        <w:spacing w:after="0"/>
        <w:ind w:left="0" w:firstLine="709"/>
        <w:contextualSpacing/>
        <w:rPr>
          <w:sz w:val="23"/>
          <w:szCs w:val="23"/>
          <w:lang w:val="ru-RU"/>
        </w:rPr>
      </w:pPr>
      <w:r w:rsidRPr="00B736BC">
        <w:rPr>
          <w:sz w:val="23"/>
          <w:szCs w:val="23"/>
          <w:lang w:val="ru-RU"/>
        </w:rPr>
        <w:t>Изменение условий настоящего Контракта при его исполнении не допускается, за исключением случаев, предусмотренных статьей 95 Закона № 44-ФЗ.</w:t>
      </w:r>
    </w:p>
    <w:p w14:paraId="55D81E58" w14:textId="77777777" w:rsidR="007B6FBF" w:rsidRPr="00B736BC" w:rsidRDefault="007B6FBF" w:rsidP="007B6FBF">
      <w:pPr>
        <w:pStyle w:val="LBGovstyle2"/>
        <w:spacing w:after="0"/>
        <w:ind w:left="709"/>
        <w:contextualSpacing/>
        <w:rPr>
          <w:sz w:val="23"/>
          <w:szCs w:val="23"/>
          <w:lang w:val="ru-RU"/>
        </w:rPr>
      </w:pPr>
    </w:p>
    <w:p w14:paraId="5F110C94" w14:textId="77777777" w:rsidR="0012632B" w:rsidRPr="00B736BC" w:rsidRDefault="008611DB" w:rsidP="007B6FBF">
      <w:pPr>
        <w:pStyle w:val="LBGovstyle1"/>
        <w:numPr>
          <w:ilvl w:val="0"/>
          <w:numId w:val="68"/>
        </w:numPr>
        <w:spacing w:before="0" w:after="0"/>
        <w:ind w:left="0" w:firstLine="709"/>
        <w:contextualSpacing/>
        <w:rPr>
          <w:sz w:val="23"/>
          <w:szCs w:val="23"/>
        </w:rPr>
      </w:pPr>
      <w:r w:rsidRPr="00B736BC">
        <w:rPr>
          <w:sz w:val="23"/>
          <w:szCs w:val="23"/>
        </w:rPr>
        <w:t>Антикоррупционная оговорка</w:t>
      </w:r>
    </w:p>
    <w:p w14:paraId="2C1C7836" w14:textId="77777777" w:rsidR="0012632B" w:rsidRPr="00B736BC" w:rsidRDefault="008611DB" w:rsidP="007B6FBF">
      <w:pPr>
        <w:pStyle w:val="LBGovstyle2"/>
        <w:numPr>
          <w:ilvl w:val="1"/>
          <w:numId w:val="68"/>
        </w:numPr>
        <w:spacing w:before="0"/>
        <w:ind w:left="0" w:firstLine="709"/>
        <w:contextualSpacing/>
        <w:rPr>
          <w:sz w:val="23"/>
          <w:szCs w:val="23"/>
          <w:lang w:val="ru-RU"/>
        </w:rPr>
      </w:pPr>
      <w:r w:rsidRPr="00B736BC">
        <w:rPr>
          <w:sz w:val="23"/>
          <w:szCs w:val="23"/>
          <w:lang w:val="ru-RU"/>
        </w:rPr>
        <w:t>Во исполнение Федерального закона от 25.12.2008 года № 273-ФЗ «О противодействии коррупции»:</w:t>
      </w:r>
    </w:p>
    <w:p w14:paraId="5B3C7F6A" w14:textId="77777777" w:rsidR="0012632B" w:rsidRPr="00B736BC" w:rsidRDefault="008611DB" w:rsidP="007B6FBF">
      <w:pPr>
        <w:pStyle w:val="LBGovstyle2"/>
        <w:numPr>
          <w:ilvl w:val="1"/>
          <w:numId w:val="68"/>
        </w:numPr>
        <w:spacing w:before="0"/>
        <w:ind w:left="0" w:firstLine="709"/>
        <w:contextualSpacing/>
        <w:rPr>
          <w:sz w:val="23"/>
          <w:szCs w:val="23"/>
          <w:lang w:val="ru-RU"/>
        </w:rPr>
      </w:pPr>
      <w:r w:rsidRPr="00B736BC">
        <w:rPr>
          <w:sz w:val="23"/>
          <w:szCs w:val="23"/>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3AF0F082" w14:textId="77777777" w:rsidR="0012632B" w:rsidRPr="00B736BC" w:rsidRDefault="008611DB" w:rsidP="007B6FBF">
      <w:pPr>
        <w:pStyle w:val="LBGovstyle2"/>
        <w:numPr>
          <w:ilvl w:val="1"/>
          <w:numId w:val="68"/>
        </w:numPr>
        <w:spacing w:before="0"/>
        <w:ind w:left="0" w:firstLine="709"/>
        <w:contextualSpacing/>
        <w:rPr>
          <w:sz w:val="23"/>
          <w:szCs w:val="23"/>
          <w:lang w:val="ru-RU"/>
        </w:rPr>
      </w:pPr>
      <w:r w:rsidRPr="00B736BC">
        <w:rPr>
          <w:sz w:val="23"/>
          <w:szCs w:val="23"/>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48476D63" w14:textId="77777777" w:rsidR="0012632B" w:rsidRPr="00B736BC" w:rsidRDefault="008611DB" w:rsidP="007B6FBF">
      <w:pPr>
        <w:pStyle w:val="LBGovstyle2"/>
        <w:numPr>
          <w:ilvl w:val="1"/>
          <w:numId w:val="68"/>
        </w:numPr>
        <w:spacing w:before="0"/>
        <w:ind w:left="0" w:firstLine="709"/>
        <w:contextualSpacing/>
        <w:rPr>
          <w:sz w:val="23"/>
          <w:szCs w:val="23"/>
          <w:lang w:val="ru-RU"/>
        </w:rPr>
      </w:pPr>
      <w:r w:rsidRPr="00B736BC">
        <w:rPr>
          <w:sz w:val="23"/>
          <w:szCs w:val="23"/>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773C57B6" w14:textId="77777777" w:rsidR="0012632B" w:rsidRPr="00B736BC" w:rsidRDefault="008611DB" w:rsidP="007B6FBF">
      <w:pPr>
        <w:pStyle w:val="LBGovstyle2"/>
        <w:numPr>
          <w:ilvl w:val="1"/>
          <w:numId w:val="68"/>
        </w:numPr>
        <w:spacing w:before="0"/>
        <w:ind w:left="0" w:firstLine="709"/>
        <w:contextualSpacing/>
        <w:rPr>
          <w:sz w:val="23"/>
          <w:szCs w:val="23"/>
          <w:lang w:val="ru-RU"/>
        </w:rPr>
      </w:pPr>
      <w:r w:rsidRPr="00B736BC">
        <w:rPr>
          <w:sz w:val="23"/>
          <w:szCs w:val="23"/>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60FDDEC5" w14:textId="77777777" w:rsidR="0012632B" w:rsidRPr="00B736BC" w:rsidRDefault="008611DB" w:rsidP="007B6FBF">
      <w:pPr>
        <w:pStyle w:val="LBGovstyle2"/>
        <w:numPr>
          <w:ilvl w:val="1"/>
          <w:numId w:val="68"/>
        </w:numPr>
        <w:spacing w:before="0"/>
        <w:ind w:left="0" w:firstLine="709"/>
        <w:contextualSpacing/>
        <w:rPr>
          <w:sz w:val="23"/>
          <w:szCs w:val="23"/>
          <w:lang w:val="ru-RU"/>
        </w:rPr>
      </w:pPr>
      <w:r w:rsidRPr="00B736BC">
        <w:rPr>
          <w:sz w:val="23"/>
          <w:szCs w:val="23"/>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06581CF0" w14:textId="77777777" w:rsidR="0012632B" w:rsidRPr="00B736BC" w:rsidRDefault="008611DB" w:rsidP="007B6FBF">
      <w:pPr>
        <w:pStyle w:val="LBGovstyle2"/>
        <w:numPr>
          <w:ilvl w:val="1"/>
          <w:numId w:val="68"/>
        </w:numPr>
        <w:spacing w:before="0"/>
        <w:ind w:left="0" w:firstLine="709"/>
        <w:contextualSpacing/>
        <w:rPr>
          <w:sz w:val="23"/>
          <w:szCs w:val="23"/>
          <w:lang w:val="ru-RU"/>
        </w:rPr>
      </w:pPr>
      <w:r w:rsidRPr="00B736BC">
        <w:rPr>
          <w:sz w:val="23"/>
          <w:szCs w:val="23"/>
          <w:lang w:val="ru-RU"/>
        </w:rPr>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14:paraId="7D5ACFD7" w14:textId="77777777" w:rsidR="0012632B" w:rsidRPr="00B736BC" w:rsidRDefault="008611DB" w:rsidP="007B6FBF">
      <w:pPr>
        <w:pStyle w:val="LBGovstyle1"/>
        <w:numPr>
          <w:ilvl w:val="0"/>
          <w:numId w:val="68"/>
        </w:numPr>
        <w:spacing w:before="0" w:after="0"/>
        <w:ind w:left="0" w:firstLine="709"/>
        <w:contextualSpacing/>
        <w:rPr>
          <w:sz w:val="23"/>
          <w:szCs w:val="23"/>
        </w:rPr>
      </w:pPr>
      <w:bookmarkStart w:id="24" w:name="_Ref529797844"/>
      <w:bookmarkEnd w:id="24"/>
      <w:r w:rsidRPr="00B736BC">
        <w:rPr>
          <w:sz w:val="23"/>
          <w:szCs w:val="23"/>
        </w:rPr>
        <w:t>Прочие положения</w:t>
      </w:r>
    </w:p>
    <w:p w14:paraId="1FE47533" w14:textId="77777777" w:rsidR="0012632B" w:rsidRPr="00B736BC" w:rsidRDefault="008611DB" w:rsidP="007B6FBF">
      <w:pPr>
        <w:pStyle w:val="LBGovstyle2"/>
        <w:numPr>
          <w:ilvl w:val="1"/>
          <w:numId w:val="68"/>
        </w:numPr>
        <w:spacing w:before="0"/>
        <w:ind w:left="0" w:firstLine="709"/>
        <w:contextualSpacing/>
        <w:rPr>
          <w:sz w:val="23"/>
          <w:szCs w:val="23"/>
          <w:lang w:val="ru-RU"/>
        </w:rPr>
      </w:pPr>
      <w:r w:rsidRPr="00B736BC">
        <w:rPr>
          <w:sz w:val="23"/>
          <w:szCs w:val="23"/>
          <w:lang w:val="ru-RU"/>
        </w:rPr>
        <w:t>Во всем, что не оговорено в настоящем Контракте, Стороны руководствуются действующим законодательством Российской Федерации.</w:t>
      </w:r>
    </w:p>
    <w:p w14:paraId="1A70F661" w14:textId="77777777" w:rsidR="0012632B" w:rsidRPr="00B736BC" w:rsidRDefault="008611DB" w:rsidP="007B6FBF">
      <w:pPr>
        <w:pStyle w:val="LBGovstyle2"/>
        <w:numPr>
          <w:ilvl w:val="1"/>
          <w:numId w:val="68"/>
        </w:numPr>
        <w:spacing w:before="0"/>
        <w:ind w:left="0" w:firstLine="709"/>
        <w:contextualSpacing/>
        <w:rPr>
          <w:sz w:val="23"/>
          <w:szCs w:val="23"/>
          <w:lang w:val="ru-RU"/>
        </w:rPr>
      </w:pPr>
      <w:r w:rsidRPr="00B736BC">
        <w:rPr>
          <w:sz w:val="23"/>
          <w:szCs w:val="23"/>
          <w:lang w:val="ru-RU"/>
        </w:rPr>
        <w:t xml:space="preserve">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2 (двух)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w:t>
      </w:r>
      <w:r w:rsidRPr="00B736BC">
        <w:rPr>
          <w:sz w:val="23"/>
          <w:szCs w:val="23"/>
          <w:lang w:val="ru-RU"/>
        </w:rPr>
        <w:lastRenderedPageBreak/>
        <w:t>связанные с перечислением Заказчиком денежных средств на указанный в настоящем Контракте счет, несет Поставщик.</w:t>
      </w:r>
    </w:p>
    <w:p w14:paraId="7AA89A56" w14:textId="4AE7E920" w:rsidR="0012632B" w:rsidRPr="00B736BC" w:rsidRDefault="008611DB" w:rsidP="007B6FBF">
      <w:pPr>
        <w:pStyle w:val="LBGovstyle2"/>
        <w:numPr>
          <w:ilvl w:val="1"/>
          <w:numId w:val="68"/>
        </w:numPr>
        <w:spacing w:before="0" w:after="0"/>
        <w:ind w:left="0" w:firstLine="709"/>
        <w:contextualSpacing/>
        <w:rPr>
          <w:sz w:val="23"/>
          <w:szCs w:val="23"/>
          <w:lang w:val="ru-RU"/>
        </w:rPr>
      </w:pPr>
      <w:r w:rsidRPr="00B736BC">
        <w:rPr>
          <w:sz w:val="23"/>
          <w:szCs w:val="23"/>
          <w:lang w:val="ru-RU"/>
        </w:rPr>
        <w:t xml:space="preserve">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w:t>
      </w:r>
      <w:r w:rsidRPr="00B736BC">
        <w:rPr>
          <w:sz w:val="23"/>
          <w:szCs w:val="23"/>
          <w:lang w:val="ru-RU"/>
        </w:rPr>
        <w:fldChar w:fldCharType="begin"/>
      </w:r>
      <w:r w:rsidRPr="00B736BC">
        <w:rPr>
          <w:sz w:val="23"/>
          <w:szCs w:val="23"/>
          <w:lang w:val="ru-RU"/>
        </w:rPr>
        <w:instrText xml:space="preserve"> REF _Ref73522925 \w \h </w:instrText>
      </w:r>
      <w:r w:rsidR="00B736BC">
        <w:rPr>
          <w:sz w:val="23"/>
          <w:szCs w:val="23"/>
          <w:lang w:val="ru-RU"/>
        </w:rPr>
        <w:instrText xml:space="preserve"> \* MERGEFORMAT </w:instrText>
      </w:r>
      <w:r w:rsidRPr="00B736BC">
        <w:rPr>
          <w:sz w:val="23"/>
          <w:szCs w:val="23"/>
          <w:lang w:val="ru-RU"/>
        </w:rPr>
      </w:r>
      <w:r w:rsidRPr="00B736BC">
        <w:rPr>
          <w:sz w:val="23"/>
          <w:szCs w:val="23"/>
          <w:lang w:val="ru-RU"/>
        </w:rPr>
        <w:fldChar w:fldCharType="separate"/>
      </w:r>
      <w:r w:rsidR="00F100AE">
        <w:rPr>
          <w:sz w:val="23"/>
          <w:szCs w:val="23"/>
          <w:lang w:val="ru-RU"/>
        </w:rPr>
        <w:t>14</w:t>
      </w:r>
      <w:r w:rsidRPr="00B736BC">
        <w:rPr>
          <w:sz w:val="23"/>
          <w:szCs w:val="23"/>
          <w:lang w:val="ru-RU"/>
        </w:rPr>
        <w:fldChar w:fldCharType="end"/>
      </w:r>
      <w:r w:rsidRPr="00B736BC">
        <w:rPr>
          <w:sz w:val="23"/>
          <w:szCs w:val="23"/>
          <w:lang w:val="ru-RU"/>
        </w:rPr>
        <w:t xml:space="preserve"> настоящего Контракта, либо с использованием электронной почты на электронные адреса, указанные в разделе </w:t>
      </w:r>
      <w:r w:rsidRPr="00B736BC">
        <w:rPr>
          <w:sz w:val="23"/>
          <w:szCs w:val="23"/>
          <w:lang w:val="ru-RU"/>
        </w:rPr>
        <w:fldChar w:fldCharType="begin"/>
      </w:r>
      <w:r w:rsidRPr="00B736BC">
        <w:rPr>
          <w:sz w:val="23"/>
          <w:szCs w:val="23"/>
          <w:lang w:val="ru-RU"/>
        </w:rPr>
        <w:instrText xml:space="preserve"> REF _Ref73522925 \w \h </w:instrText>
      </w:r>
      <w:r w:rsidR="00B736BC">
        <w:rPr>
          <w:sz w:val="23"/>
          <w:szCs w:val="23"/>
          <w:lang w:val="ru-RU"/>
        </w:rPr>
        <w:instrText xml:space="preserve"> \* MERGEFORMAT </w:instrText>
      </w:r>
      <w:r w:rsidRPr="00B736BC">
        <w:rPr>
          <w:sz w:val="23"/>
          <w:szCs w:val="23"/>
          <w:lang w:val="ru-RU"/>
        </w:rPr>
      </w:r>
      <w:r w:rsidRPr="00B736BC">
        <w:rPr>
          <w:sz w:val="23"/>
          <w:szCs w:val="23"/>
          <w:lang w:val="ru-RU"/>
        </w:rPr>
        <w:fldChar w:fldCharType="separate"/>
      </w:r>
      <w:r w:rsidR="00F100AE">
        <w:rPr>
          <w:sz w:val="23"/>
          <w:szCs w:val="23"/>
          <w:lang w:val="ru-RU"/>
        </w:rPr>
        <w:t>14</w:t>
      </w:r>
      <w:r w:rsidRPr="00B736BC">
        <w:rPr>
          <w:sz w:val="23"/>
          <w:szCs w:val="23"/>
          <w:lang w:val="ru-RU"/>
        </w:rPr>
        <w:fldChar w:fldCharType="end"/>
      </w:r>
      <w:r w:rsidRPr="00B736BC">
        <w:rPr>
          <w:sz w:val="23"/>
          <w:szCs w:val="23"/>
          <w:lang w:val="ru-RU"/>
        </w:rPr>
        <w:t xml:space="preserve"> настоящего Контракта, либо с использованием факсимильной связи.</w:t>
      </w:r>
    </w:p>
    <w:p w14:paraId="3135D0CD" w14:textId="6B51BDB9" w:rsidR="0012632B" w:rsidRPr="00B736BC" w:rsidRDefault="008611DB" w:rsidP="007B6FBF">
      <w:pPr>
        <w:pStyle w:val="LBBodyText2"/>
        <w:spacing w:before="0" w:after="0"/>
        <w:ind w:left="0" w:firstLine="709"/>
        <w:contextualSpacing/>
        <w:rPr>
          <w:sz w:val="23"/>
          <w:szCs w:val="23"/>
        </w:rPr>
      </w:pPr>
      <w:r w:rsidRPr="00B736BC">
        <w:rPr>
          <w:sz w:val="23"/>
          <w:szCs w:val="23"/>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Pr="00B736BC">
        <w:rPr>
          <w:sz w:val="23"/>
          <w:szCs w:val="23"/>
        </w:rPr>
        <w:fldChar w:fldCharType="begin"/>
      </w:r>
      <w:r w:rsidRPr="00B736BC">
        <w:rPr>
          <w:sz w:val="23"/>
          <w:szCs w:val="23"/>
        </w:rPr>
        <w:instrText xml:space="preserve"> REF _Ref73522925 \w \h </w:instrText>
      </w:r>
      <w:r w:rsidR="00B736BC">
        <w:rPr>
          <w:sz w:val="23"/>
          <w:szCs w:val="23"/>
        </w:rPr>
        <w:instrText xml:space="preserve"> \* MERGEFORMAT </w:instrText>
      </w:r>
      <w:r w:rsidRPr="00B736BC">
        <w:rPr>
          <w:sz w:val="23"/>
          <w:szCs w:val="23"/>
        </w:rPr>
      </w:r>
      <w:r w:rsidRPr="00B736BC">
        <w:rPr>
          <w:sz w:val="23"/>
          <w:szCs w:val="23"/>
        </w:rPr>
        <w:fldChar w:fldCharType="separate"/>
      </w:r>
      <w:r w:rsidR="00F100AE">
        <w:rPr>
          <w:sz w:val="23"/>
          <w:szCs w:val="23"/>
        </w:rPr>
        <w:t>14</w:t>
      </w:r>
      <w:r w:rsidRPr="00B736BC">
        <w:rPr>
          <w:sz w:val="23"/>
          <w:szCs w:val="23"/>
        </w:rPr>
        <w:fldChar w:fldCharType="end"/>
      </w:r>
      <w:r w:rsidRPr="00B736BC">
        <w:rPr>
          <w:sz w:val="23"/>
          <w:szCs w:val="23"/>
        </w:rPr>
        <w:t xml:space="preserve"> настоящего Контракта, считается надлежащим уведомлением Сторон.</w:t>
      </w:r>
    </w:p>
    <w:p w14:paraId="7898102D" w14:textId="77777777" w:rsidR="0012632B" w:rsidRPr="00B736BC" w:rsidRDefault="008611DB" w:rsidP="007B6FBF">
      <w:pPr>
        <w:pStyle w:val="LBGovstyle2"/>
        <w:numPr>
          <w:ilvl w:val="1"/>
          <w:numId w:val="68"/>
        </w:numPr>
        <w:spacing w:before="0" w:after="0"/>
        <w:ind w:left="0" w:firstLine="709"/>
        <w:contextualSpacing/>
        <w:rPr>
          <w:sz w:val="23"/>
          <w:szCs w:val="23"/>
          <w:lang w:val="ru-RU"/>
        </w:rPr>
      </w:pPr>
      <w:r w:rsidRPr="00B736BC">
        <w:rPr>
          <w:sz w:val="23"/>
          <w:szCs w:val="23"/>
          <w:lang w:val="ru-RU"/>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CB18807" w14:textId="77777777" w:rsidR="0012632B" w:rsidRPr="00B736BC" w:rsidRDefault="008611DB" w:rsidP="007B6FBF">
      <w:pPr>
        <w:pStyle w:val="LBBodyText2"/>
        <w:spacing w:before="0" w:after="0"/>
        <w:ind w:left="0" w:firstLine="709"/>
        <w:contextualSpacing/>
        <w:rPr>
          <w:sz w:val="23"/>
          <w:szCs w:val="23"/>
        </w:rPr>
      </w:pPr>
      <w:r w:rsidRPr="00B736BC">
        <w:rPr>
          <w:sz w:val="23"/>
          <w:szCs w:val="23"/>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1BC7425" w14:textId="77777777" w:rsidR="0012632B" w:rsidRPr="00B736BC" w:rsidRDefault="008611DB" w:rsidP="007B6FBF">
      <w:pPr>
        <w:pStyle w:val="LBGovstyle2"/>
        <w:numPr>
          <w:ilvl w:val="1"/>
          <w:numId w:val="68"/>
        </w:numPr>
        <w:spacing w:before="0" w:after="0"/>
        <w:ind w:left="0" w:firstLine="709"/>
        <w:contextualSpacing/>
        <w:rPr>
          <w:sz w:val="23"/>
          <w:szCs w:val="23"/>
          <w:lang w:val="ru-RU"/>
        </w:rPr>
      </w:pPr>
      <w:r w:rsidRPr="00B736BC">
        <w:rPr>
          <w:sz w:val="23"/>
          <w:szCs w:val="23"/>
          <w:lang w:val="ru-RU"/>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75C0962A" w14:textId="77777777" w:rsidR="0012632B" w:rsidRPr="00B736BC" w:rsidRDefault="008611DB" w:rsidP="007B6FBF">
      <w:pPr>
        <w:pStyle w:val="LBGovstyle2"/>
        <w:numPr>
          <w:ilvl w:val="1"/>
          <w:numId w:val="68"/>
        </w:numPr>
        <w:spacing w:before="0" w:after="0"/>
        <w:ind w:left="0" w:firstLine="709"/>
        <w:contextualSpacing/>
        <w:rPr>
          <w:sz w:val="23"/>
          <w:szCs w:val="23"/>
          <w:lang w:val="ru-RU"/>
        </w:rPr>
      </w:pPr>
      <w:r w:rsidRPr="00B736BC">
        <w:rPr>
          <w:sz w:val="23"/>
          <w:szCs w:val="23"/>
          <w:lang w:val="ru-RU"/>
        </w:rPr>
        <w:t>Настоящий Контракт составлен в форме электронного документа, подписанного усиленными электронными подписями Сторон.</w:t>
      </w:r>
    </w:p>
    <w:p w14:paraId="784DCA95" w14:textId="77777777" w:rsidR="003E6630" w:rsidRPr="00B736BC" w:rsidRDefault="003E6630" w:rsidP="003E6630">
      <w:pPr>
        <w:pStyle w:val="LBGovstyle2"/>
        <w:spacing w:before="0" w:after="0"/>
        <w:ind w:left="709"/>
        <w:contextualSpacing/>
        <w:rPr>
          <w:sz w:val="23"/>
          <w:szCs w:val="23"/>
          <w:lang w:val="ru-RU"/>
        </w:rPr>
      </w:pPr>
    </w:p>
    <w:p w14:paraId="5B61A3BF" w14:textId="77777777" w:rsidR="0012632B" w:rsidRPr="00B736BC" w:rsidRDefault="008611DB" w:rsidP="003E6630">
      <w:pPr>
        <w:pStyle w:val="LBGovstyle1"/>
        <w:numPr>
          <w:ilvl w:val="0"/>
          <w:numId w:val="68"/>
        </w:numPr>
        <w:spacing w:before="0" w:after="0"/>
        <w:ind w:left="0" w:firstLine="851"/>
        <w:rPr>
          <w:sz w:val="23"/>
          <w:szCs w:val="23"/>
        </w:rPr>
      </w:pPr>
      <w:r w:rsidRPr="00B736BC">
        <w:rPr>
          <w:sz w:val="23"/>
          <w:szCs w:val="23"/>
        </w:rPr>
        <w:t>Перечень приложений</w:t>
      </w:r>
    </w:p>
    <w:p w14:paraId="4BD3CCB3" w14:textId="77777777" w:rsidR="0012632B" w:rsidRPr="00B736BC" w:rsidRDefault="008611DB" w:rsidP="003E6630">
      <w:pPr>
        <w:pStyle w:val="LBBodyText2"/>
        <w:spacing w:before="0" w:after="0"/>
        <w:ind w:left="0" w:firstLine="851"/>
        <w:rPr>
          <w:sz w:val="23"/>
          <w:szCs w:val="23"/>
        </w:rPr>
      </w:pPr>
      <w:r w:rsidRPr="00B736BC">
        <w:rPr>
          <w:sz w:val="23"/>
          <w:szCs w:val="23"/>
        </w:rPr>
        <w:t>Неотъемлемой частью настоящего Контракта является следующее:</w:t>
      </w:r>
    </w:p>
    <w:p w14:paraId="1760C19A" w14:textId="3E43A8A6" w:rsidR="0012632B" w:rsidRDefault="008611DB" w:rsidP="003E6630">
      <w:pPr>
        <w:pStyle w:val="LBBodyText2"/>
        <w:spacing w:before="0" w:after="0"/>
        <w:ind w:left="0" w:firstLine="851"/>
        <w:rPr>
          <w:sz w:val="23"/>
          <w:szCs w:val="23"/>
        </w:rPr>
      </w:pPr>
      <w:r w:rsidRPr="00B736BC">
        <w:rPr>
          <w:sz w:val="23"/>
          <w:szCs w:val="23"/>
        </w:rPr>
        <w:t>Приложение № 1 – Спецификация</w:t>
      </w:r>
    </w:p>
    <w:p w14:paraId="44A9C97D" w14:textId="720262D1" w:rsidR="002C5C61" w:rsidRPr="00B736BC" w:rsidRDefault="002C5C61" w:rsidP="003E6630">
      <w:pPr>
        <w:pStyle w:val="LBBodyText2"/>
        <w:spacing w:before="0" w:after="0"/>
        <w:ind w:left="0" w:firstLine="851"/>
        <w:rPr>
          <w:sz w:val="23"/>
          <w:szCs w:val="23"/>
        </w:rPr>
      </w:pPr>
      <w:r>
        <w:rPr>
          <w:sz w:val="23"/>
          <w:szCs w:val="23"/>
        </w:rPr>
        <w:t>Приложение № 2 – Описание объекта закупки</w:t>
      </w:r>
    </w:p>
    <w:p w14:paraId="0357C9A6" w14:textId="77777777" w:rsidR="005273E9" w:rsidRPr="00B736BC" w:rsidRDefault="005273E9" w:rsidP="003E6630">
      <w:pPr>
        <w:pStyle w:val="LBBodyText2"/>
        <w:spacing w:before="0" w:after="0"/>
        <w:ind w:left="0" w:firstLine="851"/>
        <w:rPr>
          <w:sz w:val="23"/>
          <w:szCs w:val="23"/>
        </w:rPr>
      </w:pPr>
    </w:p>
    <w:p w14:paraId="101209CA" w14:textId="77777777" w:rsidR="0012632B" w:rsidRPr="00B736BC" w:rsidRDefault="008611DB" w:rsidP="00097566">
      <w:pPr>
        <w:pStyle w:val="LBGovstyle1"/>
        <w:numPr>
          <w:ilvl w:val="0"/>
          <w:numId w:val="68"/>
        </w:numPr>
        <w:spacing w:after="0"/>
        <w:ind w:left="0" w:firstLine="709"/>
        <w:rPr>
          <w:sz w:val="23"/>
          <w:szCs w:val="23"/>
        </w:rPr>
      </w:pPr>
      <w:bookmarkStart w:id="25" w:name="_Ref434840638"/>
      <w:bookmarkStart w:id="26" w:name="_Ref73522925"/>
      <w:bookmarkEnd w:id="25"/>
      <w:bookmarkEnd w:id="26"/>
      <w:r w:rsidRPr="00B736BC">
        <w:rPr>
          <w:sz w:val="23"/>
          <w:szCs w:val="23"/>
        </w:rPr>
        <w:t>Реквизиты Сторон</w:t>
      </w:r>
    </w:p>
    <w:tbl>
      <w:tblPr>
        <w:tblW w:w="10423" w:type="dxa"/>
        <w:tblCellMar>
          <w:left w:w="10" w:type="dxa"/>
          <w:right w:w="10" w:type="dxa"/>
        </w:tblCellMar>
        <w:tblLook w:val="0000" w:firstRow="0" w:lastRow="0" w:firstColumn="0" w:lastColumn="0" w:noHBand="0" w:noVBand="0"/>
      </w:tblPr>
      <w:tblGrid>
        <w:gridCol w:w="5637"/>
        <w:gridCol w:w="4786"/>
      </w:tblGrid>
      <w:tr w:rsidR="0012632B" w:rsidRPr="00B736BC" w14:paraId="598A1EF8" w14:textId="77777777" w:rsidTr="006B4B08">
        <w:tc>
          <w:tcPr>
            <w:tcW w:w="5637" w:type="dxa"/>
            <w:shd w:val="clear" w:color="auto" w:fill="auto"/>
            <w:tcMar>
              <w:top w:w="0" w:type="dxa"/>
              <w:left w:w="108" w:type="dxa"/>
              <w:bottom w:w="0" w:type="dxa"/>
              <w:right w:w="108" w:type="dxa"/>
            </w:tcMar>
          </w:tcPr>
          <w:p w14:paraId="1F0E3445" w14:textId="77777777" w:rsidR="0012632B" w:rsidRPr="00B736BC" w:rsidRDefault="008611DB" w:rsidP="00097566">
            <w:pPr>
              <w:pStyle w:val="LBBodyText2"/>
              <w:tabs>
                <w:tab w:val="left" w:pos="3371"/>
              </w:tabs>
              <w:spacing w:before="0" w:after="0"/>
              <w:ind w:left="599"/>
              <w:contextualSpacing/>
              <w:rPr>
                <w:sz w:val="23"/>
                <w:szCs w:val="23"/>
              </w:rPr>
            </w:pPr>
            <w:r w:rsidRPr="00B736BC">
              <w:rPr>
                <w:b/>
                <w:bCs/>
                <w:sz w:val="23"/>
                <w:szCs w:val="23"/>
              </w:rPr>
              <w:t>Реквизиты Заказчика</w:t>
            </w:r>
            <w:r w:rsidRPr="00B736BC">
              <w:rPr>
                <w:sz w:val="23"/>
                <w:szCs w:val="23"/>
              </w:rPr>
              <w:t>:</w:t>
            </w:r>
            <w:r w:rsidR="000E5CC5" w:rsidRPr="00B736BC">
              <w:rPr>
                <w:sz w:val="23"/>
                <w:szCs w:val="23"/>
              </w:rPr>
              <w:tab/>
            </w:r>
          </w:p>
          <w:p w14:paraId="22FB4E04" w14:textId="77777777" w:rsidR="009D0DAC" w:rsidRPr="009D0DAC" w:rsidRDefault="009D0DAC" w:rsidP="009D0DAC">
            <w:pPr>
              <w:suppressAutoHyphens w:val="0"/>
              <w:autoSpaceDN/>
              <w:jc w:val="left"/>
              <w:textAlignment w:val="auto"/>
              <w:rPr>
                <w:rFonts w:eastAsiaTheme="minorHAnsi"/>
                <w:sz w:val="23"/>
                <w:szCs w:val="23"/>
              </w:rPr>
            </w:pPr>
            <w:r w:rsidRPr="009D0DAC">
              <w:rPr>
                <w:rFonts w:eastAsiaTheme="minorHAnsi"/>
                <w:sz w:val="23"/>
                <w:szCs w:val="23"/>
              </w:rPr>
              <w:t xml:space="preserve">ГБУ ЛО «Тихвинский ресурсный центр» </w:t>
            </w:r>
          </w:p>
          <w:p w14:paraId="1DECBECE" w14:textId="77777777" w:rsidR="009D0DAC" w:rsidRPr="009D0DAC" w:rsidRDefault="009D0DAC" w:rsidP="009D0DAC">
            <w:pPr>
              <w:suppressAutoHyphens w:val="0"/>
              <w:autoSpaceDN/>
              <w:jc w:val="left"/>
              <w:textAlignment w:val="auto"/>
              <w:rPr>
                <w:rFonts w:eastAsiaTheme="minorHAnsi"/>
                <w:sz w:val="23"/>
                <w:szCs w:val="23"/>
              </w:rPr>
            </w:pPr>
            <w:r w:rsidRPr="009D0DAC">
              <w:rPr>
                <w:rFonts w:eastAsiaTheme="minorHAnsi"/>
                <w:sz w:val="23"/>
                <w:szCs w:val="23"/>
              </w:rPr>
              <w:t xml:space="preserve">Адрес: 187556, Ленинградская </w:t>
            </w:r>
            <w:proofErr w:type="spellStart"/>
            <w:r w:rsidRPr="009D0DAC">
              <w:rPr>
                <w:rFonts w:eastAsiaTheme="minorHAnsi"/>
                <w:sz w:val="23"/>
                <w:szCs w:val="23"/>
              </w:rPr>
              <w:t>областъ</w:t>
            </w:r>
            <w:proofErr w:type="spellEnd"/>
            <w:r w:rsidRPr="009D0DAC">
              <w:rPr>
                <w:rFonts w:eastAsiaTheme="minorHAnsi"/>
                <w:sz w:val="23"/>
                <w:szCs w:val="23"/>
              </w:rPr>
              <w:t>,</w:t>
            </w:r>
          </w:p>
          <w:p w14:paraId="1E60A607" w14:textId="77777777" w:rsidR="009D0DAC" w:rsidRPr="009D0DAC" w:rsidRDefault="009D0DAC" w:rsidP="009D0DAC">
            <w:pPr>
              <w:suppressAutoHyphens w:val="0"/>
              <w:autoSpaceDN/>
              <w:jc w:val="left"/>
              <w:textAlignment w:val="auto"/>
              <w:rPr>
                <w:rFonts w:eastAsiaTheme="minorHAnsi"/>
                <w:sz w:val="23"/>
                <w:szCs w:val="23"/>
              </w:rPr>
            </w:pPr>
            <w:r w:rsidRPr="009D0DAC">
              <w:rPr>
                <w:rFonts w:eastAsiaTheme="minorHAnsi"/>
                <w:sz w:val="23"/>
                <w:szCs w:val="23"/>
              </w:rPr>
              <w:t xml:space="preserve"> </w:t>
            </w:r>
            <w:proofErr w:type="spellStart"/>
            <w:r w:rsidRPr="009D0DAC">
              <w:rPr>
                <w:rFonts w:eastAsiaTheme="minorHAnsi"/>
                <w:sz w:val="23"/>
                <w:szCs w:val="23"/>
              </w:rPr>
              <w:t>г.Тихвин</w:t>
            </w:r>
            <w:proofErr w:type="spellEnd"/>
            <w:r w:rsidRPr="009D0DAC">
              <w:rPr>
                <w:rFonts w:eastAsiaTheme="minorHAnsi"/>
                <w:sz w:val="23"/>
                <w:szCs w:val="23"/>
              </w:rPr>
              <w:t>, 4 микрорайон, д. 42 А.</w:t>
            </w:r>
          </w:p>
          <w:p w14:paraId="7CCE0F10" w14:textId="77777777" w:rsidR="009D0DAC" w:rsidRPr="009D0DAC" w:rsidRDefault="009D0DAC" w:rsidP="009D0DAC">
            <w:pPr>
              <w:suppressAutoHyphens w:val="0"/>
              <w:autoSpaceDN/>
              <w:jc w:val="left"/>
              <w:textAlignment w:val="auto"/>
              <w:rPr>
                <w:rFonts w:eastAsiaTheme="minorHAnsi"/>
                <w:sz w:val="23"/>
                <w:szCs w:val="23"/>
              </w:rPr>
            </w:pPr>
            <w:r w:rsidRPr="009D0DAC">
              <w:rPr>
                <w:rFonts w:eastAsiaTheme="minorHAnsi"/>
                <w:sz w:val="23"/>
                <w:szCs w:val="23"/>
              </w:rPr>
              <w:t>ИНН 4715011047</w:t>
            </w:r>
          </w:p>
          <w:p w14:paraId="0824E5AE" w14:textId="77777777" w:rsidR="009D0DAC" w:rsidRPr="009D0DAC" w:rsidRDefault="009D0DAC" w:rsidP="009D0DAC">
            <w:pPr>
              <w:suppressAutoHyphens w:val="0"/>
              <w:autoSpaceDN/>
              <w:jc w:val="left"/>
              <w:textAlignment w:val="auto"/>
              <w:rPr>
                <w:rFonts w:eastAsiaTheme="minorHAnsi"/>
                <w:sz w:val="23"/>
                <w:szCs w:val="23"/>
              </w:rPr>
            </w:pPr>
            <w:r w:rsidRPr="009D0DAC">
              <w:rPr>
                <w:rFonts w:eastAsiaTheme="minorHAnsi"/>
                <w:sz w:val="23"/>
                <w:szCs w:val="23"/>
              </w:rPr>
              <w:t>КПП 471501001</w:t>
            </w:r>
          </w:p>
          <w:p w14:paraId="0A8C0A46" w14:textId="77777777" w:rsidR="009D0DAC" w:rsidRPr="009D0DAC" w:rsidRDefault="009D0DAC" w:rsidP="009D0DAC">
            <w:pPr>
              <w:suppressAutoHyphens w:val="0"/>
              <w:autoSpaceDN/>
              <w:jc w:val="left"/>
              <w:textAlignment w:val="auto"/>
              <w:rPr>
                <w:rFonts w:eastAsiaTheme="minorHAnsi"/>
                <w:sz w:val="23"/>
                <w:szCs w:val="23"/>
              </w:rPr>
            </w:pPr>
            <w:r w:rsidRPr="009D0DAC">
              <w:rPr>
                <w:rFonts w:eastAsiaTheme="minorHAnsi"/>
                <w:sz w:val="23"/>
                <w:szCs w:val="23"/>
              </w:rPr>
              <w:t>Банковские реквизиты: КОМИТЕТ</w:t>
            </w:r>
          </w:p>
          <w:p w14:paraId="3972CC8A" w14:textId="77777777" w:rsidR="009D0DAC" w:rsidRPr="009D0DAC" w:rsidRDefault="009D0DAC" w:rsidP="009D0DAC">
            <w:pPr>
              <w:suppressAutoHyphens w:val="0"/>
              <w:autoSpaceDN/>
              <w:jc w:val="left"/>
              <w:textAlignment w:val="auto"/>
              <w:rPr>
                <w:rFonts w:eastAsiaTheme="minorHAnsi"/>
                <w:sz w:val="23"/>
                <w:szCs w:val="23"/>
              </w:rPr>
            </w:pPr>
            <w:r w:rsidRPr="009D0DAC">
              <w:rPr>
                <w:rFonts w:eastAsiaTheme="minorHAnsi"/>
                <w:sz w:val="23"/>
                <w:szCs w:val="23"/>
              </w:rPr>
              <w:t>ФИНАНСОВ ЛЕНИНГРАДСКОЙ ОБЛАСТИ (ГБУ ЛО «Тихвинский ресурсный центр», л/с 20418987066),</w:t>
            </w:r>
          </w:p>
          <w:p w14:paraId="041D8AF3" w14:textId="77777777" w:rsidR="009D0DAC" w:rsidRPr="009D0DAC" w:rsidRDefault="009D0DAC" w:rsidP="009D0DAC">
            <w:pPr>
              <w:suppressAutoHyphens w:val="0"/>
              <w:autoSpaceDN/>
              <w:jc w:val="left"/>
              <w:textAlignment w:val="auto"/>
              <w:rPr>
                <w:rFonts w:eastAsiaTheme="minorHAnsi"/>
                <w:sz w:val="23"/>
                <w:szCs w:val="23"/>
              </w:rPr>
            </w:pPr>
            <w:r w:rsidRPr="009D0DAC">
              <w:rPr>
                <w:rFonts w:eastAsiaTheme="minorHAnsi"/>
                <w:sz w:val="23"/>
                <w:szCs w:val="23"/>
              </w:rPr>
              <w:t xml:space="preserve">р/с 03224643410000004500 </w:t>
            </w:r>
          </w:p>
          <w:p w14:paraId="7C684452" w14:textId="77777777" w:rsidR="009D0DAC" w:rsidRPr="009D0DAC" w:rsidRDefault="009D0DAC" w:rsidP="009D0DAC">
            <w:pPr>
              <w:suppressAutoHyphens w:val="0"/>
              <w:autoSpaceDN/>
              <w:jc w:val="left"/>
              <w:textAlignment w:val="auto"/>
              <w:rPr>
                <w:rFonts w:eastAsiaTheme="minorHAnsi"/>
                <w:sz w:val="23"/>
                <w:szCs w:val="23"/>
              </w:rPr>
            </w:pPr>
            <w:r w:rsidRPr="009D0DAC">
              <w:rPr>
                <w:rFonts w:eastAsiaTheme="minorHAnsi"/>
                <w:sz w:val="23"/>
                <w:szCs w:val="23"/>
              </w:rPr>
              <w:t>ОКЦ № 1 Северо-Западного ГУ Банка России</w:t>
            </w:r>
          </w:p>
          <w:p w14:paraId="4711F8E5" w14:textId="77777777" w:rsidR="009D0DAC" w:rsidRPr="009D0DAC" w:rsidRDefault="009D0DAC" w:rsidP="009D0DAC">
            <w:pPr>
              <w:suppressAutoHyphens w:val="0"/>
              <w:autoSpaceDN/>
              <w:jc w:val="left"/>
              <w:textAlignment w:val="auto"/>
              <w:rPr>
                <w:rFonts w:eastAsiaTheme="minorHAnsi"/>
                <w:sz w:val="23"/>
                <w:szCs w:val="23"/>
              </w:rPr>
            </w:pPr>
            <w:r w:rsidRPr="009D0DAC">
              <w:rPr>
                <w:rFonts w:eastAsiaTheme="minorHAnsi"/>
                <w:sz w:val="23"/>
                <w:szCs w:val="23"/>
              </w:rPr>
              <w:t>к/с 40102810745370000098</w:t>
            </w:r>
          </w:p>
          <w:p w14:paraId="178653D1" w14:textId="77777777" w:rsidR="009D0DAC" w:rsidRPr="009D0DAC" w:rsidRDefault="009D0DAC" w:rsidP="009D0DAC">
            <w:pPr>
              <w:suppressAutoHyphens w:val="0"/>
              <w:autoSpaceDN/>
              <w:jc w:val="left"/>
              <w:textAlignment w:val="auto"/>
              <w:rPr>
                <w:rFonts w:eastAsiaTheme="minorHAnsi"/>
                <w:sz w:val="23"/>
                <w:szCs w:val="23"/>
              </w:rPr>
            </w:pPr>
            <w:r w:rsidRPr="009D0DAC">
              <w:rPr>
                <w:rFonts w:eastAsiaTheme="minorHAnsi"/>
                <w:sz w:val="23"/>
                <w:szCs w:val="23"/>
              </w:rPr>
              <w:t>БИК 044030098</w:t>
            </w:r>
          </w:p>
          <w:p w14:paraId="174A3E9D" w14:textId="77777777" w:rsidR="009D0DAC" w:rsidRPr="009D0DAC" w:rsidRDefault="009D0DAC" w:rsidP="009D0DAC">
            <w:pPr>
              <w:suppressAutoHyphens w:val="0"/>
              <w:autoSpaceDN/>
              <w:jc w:val="left"/>
              <w:textAlignment w:val="auto"/>
              <w:rPr>
                <w:rFonts w:eastAsiaTheme="minorHAnsi"/>
                <w:sz w:val="23"/>
                <w:szCs w:val="23"/>
              </w:rPr>
            </w:pPr>
            <w:proofErr w:type="gramStart"/>
            <w:r w:rsidRPr="009D0DAC">
              <w:rPr>
                <w:rFonts w:eastAsiaTheme="minorHAnsi"/>
                <w:sz w:val="23"/>
                <w:szCs w:val="23"/>
              </w:rPr>
              <w:t>ОГРН  1024701853274</w:t>
            </w:r>
            <w:proofErr w:type="gramEnd"/>
          </w:p>
          <w:p w14:paraId="1650BDAB" w14:textId="77777777" w:rsidR="009D0DAC" w:rsidRPr="009D0DAC" w:rsidRDefault="009D0DAC" w:rsidP="009D0DAC">
            <w:pPr>
              <w:suppressAutoHyphens w:val="0"/>
              <w:autoSpaceDN/>
              <w:jc w:val="left"/>
              <w:textAlignment w:val="auto"/>
              <w:rPr>
                <w:rFonts w:eastAsiaTheme="minorHAnsi"/>
                <w:sz w:val="23"/>
                <w:szCs w:val="23"/>
              </w:rPr>
            </w:pPr>
            <w:proofErr w:type="gramStart"/>
            <w:r w:rsidRPr="009D0DAC">
              <w:rPr>
                <w:rFonts w:eastAsiaTheme="minorHAnsi"/>
                <w:sz w:val="23"/>
                <w:szCs w:val="23"/>
              </w:rPr>
              <w:t>ОКТМО  41645101</w:t>
            </w:r>
            <w:proofErr w:type="gramEnd"/>
          </w:p>
          <w:p w14:paraId="3288F82D" w14:textId="77777777" w:rsidR="009D0DAC" w:rsidRPr="009D0DAC" w:rsidRDefault="009D0DAC" w:rsidP="009D0DAC">
            <w:pPr>
              <w:suppressAutoHyphens w:val="0"/>
              <w:autoSpaceDN/>
              <w:jc w:val="left"/>
              <w:textAlignment w:val="auto"/>
              <w:rPr>
                <w:rFonts w:eastAsiaTheme="minorHAnsi"/>
                <w:sz w:val="23"/>
                <w:szCs w:val="23"/>
              </w:rPr>
            </w:pPr>
            <w:r w:rsidRPr="009D0DAC">
              <w:rPr>
                <w:rFonts w:eastAsiaTheme="minorHAnsi"/>
                <w:sz w:val="23"/>
                <w:szCs w:val="23"/>
              </w:rPr>
              <w:t>Телефон / факс: (81367) 74222, 70670</w:t>
            </w:r>
          </w:p>
          <w:p w14:paraId="57E19548" w14:textId="4BA5B2E2" w:rsidR="0012632B" w:rsidRPr="00B736BC" w:rsidRDefault="009D0DAC" w:rsidP="009D0DAC">
            <w:pPr>
              <w:widowControl w:val="0"/>
              <w:kinsoku w:val="0"/>
              <w:overflowPunct w:val="0"/>
              <w:autoSpaceDE w:val="0"/>
              <w:contextualSpacing/>
              <w:jc w:val="left"/>
              <w:rPr>
                <w:sz w:val="23"/>
                <w:szCs w:val="23"/>
              </w:rPr>
            </w:pPr>
            <w:r w:rsidRPr="009D0DAC">
              <w:rPr>
                <w:rFonts w:eastAsiaTheme="minorHAnsi"/>
                <w:sz w:val="23"/>
                <w:szCs w:val="23"/>
              </w:rPr>
              <w:t>Электронная почта: ddom-buh@yandex.ru</w:t>
            </w:r>
          </w:p>
        </w:tc>
        <w:tc>
          <w:tcPr>
            <w:tcW w:w="4786" w:type="dxa"/>
            <w:shd w:val="clear" w:color="auto" w:fill="auto"/>
            <w:tcMar>
              <w:top w:w="0" w:type="dxa"/>
              <w:left w:w="108" w:type="dxa"/>
              <w:bottom w:w="0" w:type="dxa"/>
              <w:right w:w="108" w:type="dxa"/>
            </w:tcMar>
          </w:tcPr>
          <w:p w14:paraId="0428CDFE" w14:textId="77777777" w:rsidR="0055055F" w:rsidRPr="00B736BC" w:rsidRDefault="008611DB">
            <w:pPr>
              <w:pStyle w:val="LBBodyText2"/>
              <w:rPr>
                <w:sz w:val="23"/>
                <w:szCs w:val="23"/>
              </w:rPr>
            </w:pPr>
            <w:r w:rsidRPr="00B736BC">
              <w:rPr>
                <w:b/>
                <w:bCs/>
                <w:sz w:val="23"/>
                <w:szCs w:val="23"/>
              </w:rPr>
              <w:t>Реквизиты Поставщика</w:t>
            </w:r>
            <w:r w:rsidRPr="00B736BC">
              <w:rPr>
                <w:sz w:val="23"/>
                <w:szCs w:val="23"/>
              </w:rPr>
              <w:t>:</w:t>
            </w:r>
          </w:p>
          <w:p w14:paraId="2C732CCA" w14:textId="4CCF23EE" w:rsidR="0012632B" w:rsidRPr="00B736BC" w:rsidRDefault="0012632B" w:rsidP="001C4545">
            <w:pPr>
              <w:jc w:val="left"/>
              <w:rPr>
                <w:sz w:val="23"/>
                <w:szCs w:val="23"/>
              </w:rPr>
            </w:pPr>
          </w:p>
        </w:tc>
      </w:tr>
    </w:tbl>
    <w:p w14:paraId="22D2E4EA" w14:textId="77777777" w:rsidR="0012632B" w:rsidRPr="00B736BC" w:rsidRDefault="008611DB">
      <w:pPr>
        <w:pStyle w:val="LBBodyText2"/>
        <w:rPr>
          <w:b/>
          <w:bCs/>
          <w:sz w:val="23"/>
          <w:szCs w:val="23"/>
        </w:rPr>
      </w:pPr>
      <w:r w:rsidRPr="00B736BC">
        <w:rPr>
          <w:b/>
          <w:bCs/>
          <w:sz w:val="23"/>
          <w:szCs w:val="23"/>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12632B" w:rsidRPr="00B736BC" w14:paraId="3EFEF286" w14:textId="77777777">
        <w:tc>
          <w:tcPr>
            <w:tcW w:w="4785" w:type="dxa"/>
            <w:shd w:val="clear" w:color="auto" w:fill="auto"/>
            <w:tcMar>
              <w:top w:w="0" w:type="dxa"/>
              <w:left w:w="108" w:type="dxa"/>
              <w:bottom w:w="0" w:type="dxa"/>
              <w:right w:w="108" w:type="dxa"/>
            </w:tcMar>
          </w:tcPr>
          <w:p w14:paraId="0FA4B02A" w14:textId="77777777" w:rsidR="0012632B" w:rsidRPr="00B736BC" w:rsidRDefault="008611DB">
            <w:pPr>
              <w:pStyle w:val="LBBodyText2"/>
              <w:tabs>
                <w:tab w:val="left" w:pos="2029"/>
              </w:tabs>
              <w:ind w:left="599"/>
              <w:jc w:val="left"/>
              <w:rPr>
                <w:sz w:val="23"/>
                <w:szCs w:val="23"/>
              </w:rPr>
            </w:pPr>
            <w:r w:rsidRPr="00B736BC">
              <w:rPr>
                <w:sz w:val="23"/>
                <w:szCs w:val="23"/>
              </w:rPr>
              <w:t>От имени Заказчика</w:t>
            </w:r>
          </w:p>
          <w:p w14:paraId="3C06F5DA" w14:textId="77777777" w:rsidR="0012632B" w:rsidRPr="00B736BC" w:rsidRDefault="00435570">
            <w:pPr>
              <w:pStyle w:val="LBBodyText2"/>
              <w:tabs>
                <w:tab w:val="left" w:pos="2029"/>
              </w:tabs>
              <w:ind w:left="599"/>
              <w:jc w:val="left"/>
              <w:rPr>
                <w:sz w:val="23"/>
                <w:szCs w:val="23"/>
              </w:rPr>
            </w:pPr>
            <w:r w:rsidRPr="00B736BC">
              <w:rPr>
                <w:sz w:val="23"/>
                <w:szCs w:val="23"/>
              </w:rPr>
              <w:t>Директор</w:t>
            </w:r>
          </w:p>
          <w:p w14:paraId="721287AE" w14:textId="0B0D4E5C" w:rsidR="0012632B" w:rsidRPr="00B736BC" w:rsidRDefault="008611DB">
            <w:pPr>
              <w:pStyle w:val="LBBodyText2"/>
              <w:ind w:left="599"/>
              <w:jc w:val="left"/>
              <w:rPr>
                <w:sz w:val="23"/>
                <w:szCs w:val="23"/>
              </w:rPr>
            </w:pPr>
            <w:r w:rsidRPr="00B736BC">
              <w:rPr>
                <w:sz w:val="23"/>
                <w:szCs w:val="23"/>
              </w:rPr>
              <w:t>_______________</w:t>
            </w:r>
            <w:r w:rsidR="00D61E39">
              <w:rPr>
                <w:sz w:val="23"/>
                <w:szCs w:val="23"/>
              </w:rPr>
              <w:t xml:space="preserve">А.С. </w:t>
            </w:r>
            <w:proofErr w:type="spellStart"/>
            <w:r w:rsidR="00D61E39">
              <w:rPr>
                <w:sz w:val="23"/>
                <w:szCs w:val="23"/>
              </w:rPr>
              <w:t>Никотинин</w:t>
            </w:r>
            <w:proofErr w:type="spellEnd"/>
          </w:p>
          <w:p w14:paraId="4BEC1619" w14:textId="4FBEBD83" w:rsidR="0012632B" w:rsidRPr="00B736BC" w:rsidRDefault="001C4545" w:rsidP="00DB023B">
            <w:pPr>
              <w:pStyle w:val="LBBodyText2"/>
              <w:ind w:left="599"/>
              <w:jc w:val="left"/>
              <w:rPr>
                <w:sz w:val="23"/>
                <w:szCs w:val="23"/>
              </w:rPr>
            </w:pPr>
            <w:proofErr w:type="gramStart"/>
            <w:r w:rsidRPr="001C4545">
              <w:rPr>
                <w:sz w:val="23"/>
                <w:szCs w:val="23"/>
              </w:rPr>
              <w:t>«</w:t>
            </w:r>
            <w:r w:rsidR="00247604">
              <w:rPr>
                <w:sz w:val="23"/>
                <w:szCs w:val="23"/>
              </w:rPr>
              <w:t xml:space="preserve">  </w:t>
            </w:r>
            <w:proofErr w:type="gramEnd"/>
            <w:r w:rsidR="00247604">
              <w:rPr>
                <w:sz w:val="23"/>
                <w:szCs w:val="23"/>
              </w:rPr>
              <w:t xml:space="preserve">     </w:t>
            </w:r>
            <w:r w:rsidRPr="001C4545">
              <w:rPr>
                <w:sz w:val="23"/>
                <w:szCs w:val="23"/>
              </w:rPr>
              <w:t xml:space="preserve">» </w:t>
            </w:r>
            <w:r w:rsidR="00247604">
              <w:rPr>
                <w:sz w:val="23"/>
                <w:szCs w:val="23"/>
              </w:rPr>
              <w:t>_____________</w:t>
            </w:r>
            <w:r w:rsidRPr="001C4545">
              <w:rPr>
                <w:sz w:val="23"/>
                <w:szCs w:val="23"/>
              </w:rPr>
              <w:t xml:space="preserve"> 202</w:t>
            </w:r>
            <w:r w:rsidR="009D0DAC">
              <w:rPr>
                <w:sz w:val="23"/>
                <w:szCs w:val="23"/>
              </w:rPr>
              <w:t>6</w:t>
            </w:r>
            <w:r w:rsidRPr="001C4545">
              <w:rPr>
                <w:sz w:val="23"/>
                <w:szCs w:val="23"/>
              </w:rPr>
              <w:t xml:space="preserve"> г.</w:t>
            </w:r>
          </w:p>
        </w:tc>
        <w:tc>
          <w:tcPr>
            <w:tcW w:w="4786" w:type="dxa"/>
            <w:shd w:val="clear" w:color="auto" w:fill="auto"/>
            <w:tcMar>
              <w:top w:w="0" w:type="dxa"/>
              <w:left w:w="108" w:type="dxa"/>
              <w:bottom w:w="0" w:type="dxa"/>
              <w:right w:w="108" w:type="dxa"/>
            </w:tcMar>
          </w:tcPr>
          <w:p w14:paraId="3B188889" w14:textId="77777777" w:rsidR="0012632B" w:rsidRPr="00B736BC" w:rsidRDefault="008611DB">
            <w:pPr>
              <w:pStyle w:val="LBBodyText2"/>
              <w:jc w:val="left"/>
              <w:rPr>
                <w:sz w:val="23"/>
                <w:szCs w:val="23"/>
              </w:rPr>
            </w:pPr>
            <w:r w:rsidRPr="00B736BC">
              <w:rPr>
                <w:sz w:val="23"/>
                <w:szCs w:val="23"/>
              </w:rPr>
              <w:t>От имени Поставщика</w:t>
            </w:r>
          </w:p>
          <w:p w14:paraId="59C3C403" w14:textId="77777777" w:rsidR="00333C80" w:rsidRPr="00B736BC" w:rsidRDefault="00333C80">
            <w:pPr>
              <w:pStyle w:val="LBBodyText2"/>
              <w:jc w:val="left"/>
              <w:rPr>
                <w:sz w:val="23"/>
                <w:szCs w:val="23"/>
              </w:rPr>
            </w:pPr>
          </w:p>
          <w:p w14:paraId="376F25B9" w14:textId="77777777" w:rsidR="00333C80" w:rsidRDefault="0055055F" w:rsidP="00333C80">
            <w:pPr>
              <w:pStyle w:val="LBBodyText2"/>
              <w:jc w:val="left"/>
              <w:rPr>
                <w:sz w:val="23"/>
                <w:szCs w:val="23"/>
              </w:rPr>
            </w:pPr>
            <w:r w:rsidRPr="00B736BC">
              <w:rPr>
                <w:sz w:val="23"/>
                <w:szCs w:val="23"/>
              </w:rPr>
              <w:t xml:space="preserve">________________ </w:t>
            </w:r>
          </w:p>
          <w:p w14:paraId="2ED86748" w14:textId="388BAC3D" w:rsidR="0012632B" w:rsidRPr="00B736BC" w:rsidRDefault="001C4545" w:rsidP="00333C80">
            <w:pPr>
              <w:pStyle w:val="LBBodyText2"/>
              <w:jc w:val="left"/>
              <w:rPr>
                <w:sz w:val="23"/>
                <w:szCs w:val="23"/>
              </w:rPr>
            </w:pPr>
            <w:proofErr w:type="gramStart"/>
            <w:r w:rsidRPr="001C4545">
              <w:rPr>
                <w:sz w:val="23"/>
                <w:szCs w:val="23"/>
              </w:rPr>
              <w:t>«</w:t>
            </w:r>
            <w:r w:rsidR="00247604">
              <w:rPr>
                <w:sz w:val="23"/>
                <w:szCs w:val="23"/>
              </w:rPr>
              <w:t xml:space="preserve">  </w:t>
            </w:r>
            <w:proofErr w:type="gramEnd"/>
            <w:r w:rsidR="00247604">
              <w:rPr>
                <w:sz w:val="23"/>
                <w:szCs w:val="23"/>
              </w:rPr>
              <w:t xml:space="preserve">   </w:t>
            </w:r>
            <w:r w:rsidRPr="001C4545">
              <w:rPr>
                <w:sz w:val="23"/>
                <w:szCs w:val="23"/>
              </w:rPr>
              <w:t xml:space="preserve">» </w:t>
            </w:r>
            <w:r w:rsidR="00247604">
              <w:rPr>
                <w:sz w:val="23"/>
                <w:szCs w:val="23"/>
              </w:rPr>
              <w:t>_____________</w:t>
            </w:r>
            <w:r w:rsidRPr="001C4545">
              <w:rPr>
                <w:sz w:val="23"/>
                <w:szCs w:val="23"/>
              </w:rPr>
              <w:t xml:space="preserve"> 202</w:t>
            </w:r>
            <w:r w:rsidR="009D0DAC">
              <w:rPr>
                <w:sz w:val="23"/>
                <w:szCs w:val="23"/>
              </w:rPr>
              <w:t>6</w:t>
            </w:r>
            <w:r w:rsidRPr="001C4545">
              <w:rPr>
                <w:sz w:val="23"/>
                <w:szCs w:val="23"/>
              </w:rPr>
              <w:t xml:space="preserve"> г.</w:t>
            </w:r>
          </w:p>
        </w:tc>
      </w:tr>
    </w:tbl>
    <w:p w14:paraId="14E567A4" w14:textId="77777777" w:rsidR="0012632B" w:rsidRPr="00B736BC" w:rsidRDefault="008611DB">
      <w:pPr>
        <w:pStyle w:val="LBBodyText1"/>
        <w:pageBreakBefore/>
        <w:spacing w:before="0" w:after="0"/>
        <w:jc w:val="right"/>
        <w:rPr>
          <w:sz w:val="23"/>
          <w:szCs w:val="23"/>
        </w:rPr>
      </w:pPr>
      <w:r w:rsidRPr="00B736BC">
        <w:rPr>
          <w:sz w:val="23"/>
          <w:szCs w:val="23"/>
        </w:rPr>
        <w:lastRenderedPageBreak/>
        <w:t>Приложение № 1</w:t>
      </w:r>
    </w:p>
    <w:p w14:paraId="3FC5B188" w14:textId="77777777" w:rsidR="0012632B" w:rsidRPr="00B736BC" w:rsidRDefault="008611DB">
      <w:pPr>
        <w:pStyle w:val="LBBodyText1"/>
        <w:spacing w:before="0" w:after="0"/>
        <w:jc w:val="right"/>
        <w:rPr>
          <w:sz w:val="23"/>
          <w:szCs w:val="23"/>
        </w:rPr>
      </w:pPr>
      <w:r w:rsidRPr="00B736BC">
        <w:rPr>
          <w:sz w:val="23"/>
          <w:szCs w:val="23"/>
        </w:rPr>
        <w:t>к Контракту</w:t>
      </w:r>
    </w:p>
    <w:p w14:paraId="7706CAA1" w14:textId="7406BC1B" w:rsidR="0012632B" w:rsidRPr="00B736BC" w:rsidRDefault="00BE681B">
      <w:pPr>
        <w:pStyle w:val="LBBodyText1"/>
        <w:spacing w:before="0" w:after="0"/>
        <w:jc w:val="right"/>
        <w:rPr>
          <w:sz w:val="23"/>
          <w:szCs w:val="23"/>
        </w:rPr>
      </w:pPr>
      <w:proofErr w:type="gramStart"/>
      <w:r w:rsidRPr="00BE681B">
        <w:rPr>
          <w:sz w:val="23"/>
          <w:szCs w:val="23"/>
        </w:rPr>
        <w:t>«</w:t>
      </w:r>
      <w:r w:rsidR="00247604">
        <w:rPr>
          <w:sz w:val="23"/>
          <w:szCs w:val="23"/>
        </w:rPr>
        <w:t xml:space="preserve">  </w:t>
      </w:r>
      <w:proofErr w:type="gramEnd"/>
      <w:r w:rsidR="00247604">
        <w:rPr>
          <w:sz w:val="23"/>
          <w:szCs w:val="23"/>
        </w:rPr>
        <w:t xml:space="preserve">  </w:t>
      </w:r>
      <w:r w:rsidRPr="00BE681B">
        <w:rPr>
          <w:sz w:val="23"/>
          <w:szCs w:val="23"/>
        </w:rPr>
        <w:t xml:space="preserve">» </w:t>
      </w:r>
      <w:r w:rsidR="00247604">
        <w:rPr>
          <w:sz w:val="23"/>
          <w:szCs w:val="23"/>
        </w:rPr>
        <w:t>___________</w:t>
      </w:r>
      <w:r w:rsidRPr="00BE681B">
        <w:rPr>
          <w:sz w:val="23"/>
          <w:szCs w:val="23"/>
        </w:rPr>
        <w:t xml:space="preserve"> 202</w:t>
      </w:r>
      <w:r w:rsidR="009D0DAC">
        <w:rPr>
          <w:sz w:val="23"/>
          <w:szCs w:val="23"/>
        </w:rPr>
        <w:t>6</w:t>
      </w:r>
      <w:r w:rsidRPr="00BE681B">
        <w:rPr>
          <w:sz w:val="23"/>
          <w:szCs w:val="23"/>
        </w:rPr>
        <w:t xml:space="preserve"> г.</w:t>
      </w:r>
      <w:r w:rsidR="008611DB" w:rsidRPr="00B736BC">
        <w:rPr>
          <w:sz w:val="23"/>
          <w:szCs w:val="23"/>
        </w:rPr>
        <w:t>№</w:t>
      </w:r>
      <w:r w:rsidR="00FE471A" w:rsidRPr="00B736BC">
        <w:rPr>
          <w:sz w:val="23"/>
          <w:szCs w:val="23"/>
        </w:rPr>
        <w:t xml:space="preserve"> </w:t>
      </w:r>
      <w:r w:rsidR="00247604">
        <w:rPr>
          <w:sz w:val="23"/>
          <w:szCs w:val="23"/>
        </w:rPr>
        <w:t>______________</w:t>
      </w:r>
      <w:r w:rsidR="00FE471A" w:rsidRPr="00B736BC">
        <w:rPr>
          <w:sz w:val="23"/>
          <w:szCs w:val="23"/>
        </w:rPr>
        <w:t xml:space="preserve"> </w:t>
      </w:r>
    </w:p>
    <w:p w14:paraId="5A987474" w14:textId="77777777" w:rsidR="0012632B" w:rsidRPr="00B736BC" w:rsidRDefault="0012632B">
      <w:pPr>
        <w:jc w:val="left"/>
        <w:rPr>
          <w:rFonts w:eastAsia="Times New Roman"/>
          <w:sz w:val="23"/>
          <w:szCs w:val="23"/>
        </w:rPr>
      </w:pPr>
    </w:p>
    <w:p w14:paraId="29819FC4" w14:textId="74E21B94" w:rsidR="007355D8" w:rsidRPr="00B736BC" w:rsidRDefault="007355D8" w:rsidP="007355D8">
      <w:pPr>
        <w:pStyle w:val="LBScheduleSubheading"/>
        <w:rPr>
          <w:sz w:val="23"/>
          <w:szCs w:val="23"/>
        </w:rPr>
      </w:pPr>
      <w:r w:rsidRPr="00B736BC">
        <w:rPr>
          <w:sz w:val="23"/>
          <w:szCs w:val="23"/>
        </w:rPr>
        <w:t>Спецификация</w:t>
      </w:r>
    </w:p>
    <w:tbl>
      <w:tblPr>
        <w:tblW w:w="4446" w:type="pct"/>
        <w:jc w:val="center"/>
        <w:tblLayout w:type="fixed"/>
        <w:tblCellMar>
          <w:left w:w="10" w:type="dxa"/>
          <w:right w:w="10" w:type="dxa"/>
        </w:tblCellMar>
        <w:tblLook w:val="0000" w:firstRow="0" w:lastRow="0" w:firstColumn="0" w:lastColumn="0" w:noHBand="0" w:noVBand="0"/>
      </w:tblPr>
      <w:tblGrid>
        <w:gridCol w:w="549"/>
        <w:gridCol w:w="3586"/>
        <w:gridCol w:w="930"/>
        <w:gridCol w:w="894"/>
        <w:gridCol w:w="1072"/>
        <w:gridCol w:w="1909"/>
      </w:tblGrid>
      <w:tr w:rsidR="007355D8" w:rsidRPr="00B736BC" w14:paraId="3B83AFBB" w14:textId="77777777" w:rsidTr="009D0DAC">
        <w:trPr>
          <w:trHeight w:val="1063"/>
          <w:jc w:val="center"/>
        </w:trPr>
        <w:tc>
          <w:tcPr>
            <w:tcW w:w="5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DAEC14" w14:textId="77777777" w:rsidR="007355D8" w:rsidRPr="00B736BC" w:rsidRDefault="007355D8" w:rsidP="00F663DD">
            <w:pPr>
              <w:pStyle w:val="LBBodyText1"/>
              <w:spacing w:before="0" w:after="0"/>
              <w:jc w:val="center"/>
              <w:rPr>
                <w:b/>
                <w:sz w:val="23"/>
                <w:szCs w:val="23"/>
              </w:rPr>
            </w:pPr>
            <w:r w:rsidRPr="00B736BC">
              <w:rPr>
                <w:b/>
                <w:sz w:val="23"/>
                <w:szCs w:val="23"/>
              </w:rPr>
              <w:t>№ п/п</w:t>
            </w:r>
          </w:p>
        </w:tc>
        <w:tc>
          <w:tcPr>
            <w:tcW w:w="3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9FBF37" w14:textId="2ECC6E74" w:rsidR="007355D8" w:rsidRPr="00B736BC" w:rsidRDefault="007355D8" w:rsidP="00F663DD">
            <w:pPr>
              <w:pStyle w:val="LBBodyText1"/>
              <w:spacing w:before="0" w:after="0"/>
              <w:jc w:val="center"/>
              <w:rPr>
                <w:b/>
                <w:sz w:val="23"/>
                <w:szCs w:val="23"/>
              </w:rPr>
            </w:pPr>
            <w:r w:rsidRPr="00B736BC">
              <w:rPr>
                <w:b/>
                <w:sz w:val="23"/>
                <w:szCs w:val="23"/>
              </w:rPr>
              <w:t xml:space="preserve">Наименование </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775DF" w14:textId="77777777" w:rsidR="007355D8" w:rsidRPr="00B736BC" w:rsidRDefault="007355D8" w:rsidP="00F663DD">
            <w:pPr>
              <w:pStyle w:val="LBBodyText1"/>
              <w:spacing w:before="0" w:after="0"/>
              <w:jc w:val="center"/>
              <w:rPr>
                <w:b/>
                <w:sz w:val="23"/>
                <w:szCs w:val="23"/>
              </w:rPr>
            </w:pPr>
            <w:r w:rsidRPr="00B736BC">
              <w:rPr>
                <w:b/>
                <w:sz w:val="23"/>
                <w:szCs w:val="23"/>
              </w:rPr>
              <w:t>Ед. изм.</w:t>
            </w:r>
          </w:p>
        </w:tc>
        <w:tc>
          <w:tcPr>
            <w:tcW w:w="894" w:type="dxa"/>
            <w:tcBorders>
              <w:top w:val="single" w:sz="4" w:space="0" w:color="000000"/>
              <w:left w:val="single" w:sz="4" w:space="0" w:color="000000"/>
              <w:bottom w:val="single" w:sz="4" w:space="0" w:color="000000"/>
              <w:right w:val="single" w:sz="4" w:space="0" w:color="000000"/>
            </w:tcBorders>
          </w:tcPr>
          <w:p w14:paraId="0DF1E480" w14:textId="77777777" w:rsidR="007355D8" w:rsidRPr="00B736BC" w:rsidRDefault="007355D8" w:rsidP="00F663DD">
            <w:pPr>
              <w:pStyle w:val="LBBodyText1"/>
              <w:spacing w:before="0" w:after="0"/>
              <w:jc w:val="center"/>
              <w:rPr>
                <w:b/>
                <w:sz w:val="23"/>
                <w:szCs w:val="23"/>
              </w:rPr>
            </w:pPr>
            <w:r w:rsidRPr="00B736BC">
              <w:rPr>
                <w:b/>
                <w:sz w:val="23"/>
                <w:szCs w:val="23"/>
              </w:rPr>
              <w:t>Кол-во,</w:t>
            </w:r>
          </w:p>
          <w:p w14:paraId="13D7B8FA" w14:textId="77777777" w:rsidR="007355D8" w:rsidRPr="00B736BC" w:rsidRDefault="007355D8" w:rsidP="00F663DD">
            <w:pPr>
              <w:pStyle w:val="LBBodyText1"/>
              <w:spacing w:before="0" w:after="0"/>
              <w:jc w:val="center"/>
              <w:rPr>
                <w:b/>
                <w:sz w:val="23"/>
                <w:szCs w:val="23"/>
              </w:rPr>
            </w:pPr>
            <w:r w:rsidRPr="00B736BC">
              <w:rPr>
                <w:b/>
                <w:sz w:val="23"/>
                <w:szCs w:val="23"/>
              </w:rPr>
              <w:t>в ед. изм.</w:t>
            </w: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5E00451" w14:textId="77777777" w:rsidR="007355D8" w:rsidRPr="00B736BC" w:rsidRDefault="007355D8" w:rsidP="00F663DD">
            <w:pPr>
              <w:pStyle w:val="LBBodyText1"/>
              <w:spacing w:after="0"/>
              <w:jc w:val="center"/>
              <w:rPr>
                <w:b/>
                <w:sz w:val="23"/>
                <w:szCs w:val="23"/>
              </w:rPr>
            </w:pPr>
            <w:r w:rsidRPr="00B736BC">
              <w:rPr>
                <w:b/>
                <w:sz w:val="23"/>
                <w:szCs w:val="23"/>
              </w:rPr>
              <w:t>Цена,</w:t>
            </w:r>
          </w:p>
          <w:p w14:paraId="0E128BCB" w14:textId="77777777" w:rsidR="007355D8" w:rsidRPr="00B736BC" w:rsidRDefault="007355D8" w:rsidP="00F663DD">
            <w:pPr>
              <w:pStyle w:val="LBBodyText1"/>
              <w:spacing w:before="0" w:after="0"/>
              <w:jc w:val="center"/>
              <w:rPr>
                <w:b/>
                <w:sz w:val="23"/>
                <w:szCs w:val="23"/>
              </w:rPr>
            </w:pPr>
            <w:r w:rsidRPr="00B736BC">
              <w:rPr>
                <w:b/>
                <w:sz w:val="23"/>
                <w:szCs w:val="23"/>
              </w:rPr>
              <w:t>руб.</w:t>
            </w:r>
          </w:p>
          <w:p w14:paraId="7889A197" w14:textId="77777777" w:rsidR="007355D8" w:rsidRPr="00B736BC" w:rsidRDefault="007355D8" w:rsidP="00F663DD">
            <w:pPr>
              <w:pStyle w:val="LBBodyText1"/>
              <w:spacing w:before="0" w:after="0"/>
              <w:jc w:val="center"/>
              <w:rPr>
                <w:b/>
                <w:sz w:val="23"/>
                <w:szCs w:val="23"/>
              </w:rPr>
            </w:pP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53091C8F" w14:textId="77777777" w:rsidR="007355D8" w:rsidRPr="00B736BC" w:rsidRDefault="007355D8" w:rsidP="00F663DD">
            <w:pPr>
              <w:pStyle w:val="LBBodyText1"/>
              <w:spacing w:after="0"/>
              <w:jc w:val="center"/>
              <w:rPr>
                <w:b/>
                <w:sz w:val="23"/>
                <w:szCs w:val="23"/>
              </w:rPr>
            </w:pPr>
            <w:r w:rsidRPr="00B736BC">
              <w:rPr>
                <w:b/>
                <w:sz w:val="23"/>
                <w:szCs w:val="23"/>
              </w:rPr>
              <w:t>Стоимость,</w:t>
            </w:r>
          </w:p>
          <w:p w14:paraId="1F9979C9" w14:textId="77777777" w:rsidR="007355D8" w:rsidRPr="00B736BC" w:rsidRDefault="007355D8" w:rsidP="00F663DD">
            <w:pPr>
              <w:pStyle w:val="LBBodyText1"/>
              <w:spacing w:before="0" w:after="0"/>
              <w:jc w:val="center"/>
              <w:rPr>
                <w:b/>
                <w:sz w:val="23"/>
                <w:szCs w:val="23"/>
              </w:rPr>
            </w:pPr>
            <w:r w:rsidRPr="00B736BC">
              <w:rPr>
                <w:b/>
                <w:sz w:val="23"/>
                <w:szCs w:val="23"/>
              </w:rPr>
              <w:t>руб.</w:t>
            </w:r>
          </w:p>
          <w:p w14:paraId="5DE1D3B5" w14:textId="77777777" w:rsidR="007355D8" w:rsidRPr="00B736BC" w:rsidRDefault="007355D8" w:rsidP="00F663DD">
            <w:pPr>
              <w:pStyle w:val="LBBodyText1"/>
              <w:spacing w:before="0"/>
              <w:jc w:val="center"/>
              <w:rPr>
                <w:b/>
                <w:sz w:val="23"/>
                <w:szCs w:val="23"/>
              </w:rPr>
            </w:pPr>
          </w:p>
        </w:tc>
      </w:tr>
      <w:tr w:rsidR="00A37867" w:rsidRPr="00B736BC" w14:paraId="26F01E3C" w14:textId="77777777" w:rsidTr="009D0DAC">
        <w:trPr>
          <w:trHeight w:val="20"/>
          <w:jc w:val="center"/>
        </w:trPr>
        <w:tc>
          <w:tcPr>
            <w:tcW w:w="5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F95EC4" w14:textId="53885C7F" w:rsidR="00A37867" w:rsidRPr="00B736BC" w:rsidRDefault="009D0DAC" w:rsidP="00A37867">
            <w:pPr>
              <w:pStyle w:val="LBBodyText1"/>
              <w:spacing w:before="0" w:after="0"/>
              <w:jc w:val="center"/>
              <w:rPr>
                <w:sz w:val="23"/>
                <w:szCs w:val="23"/>
              </w:rPr>
            </w:pPr>
            <w:r>
              <w:rPr>
                <w:sz w:val="23"/>
                <w:szCs w:val="23"/>
              </w:rPr>
              <w:t>1.</w:t>
            </w:r>
          </w:p>
        </w:tc>
        <w:tc>
          <w:tcPr>
            <w:tcW w:w="3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B56A23" w14:textId="3BA5287E" w:rsidR="00A37867" w:rsidRPr="00A37867" w:rsidRDefault="009D0DAC" w:rsidP="00A37867">
            <w:pPr>
              <w:jc w:val="left"/>
              <w:rPr>
                <w:sz w:val="23"/>
                <w:szCs w:val="23"/>
              </w:rPr>
            </w:pPr>
            <w:r>
              <w:rPr>
                <w:sz w:val="23"/>
                <w:szCs w:val="23"/>
              </w:rPr>
              <w:t>Программное обеспечение РЕД ОС</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CB56786" w14:textId="5C497A09" w:rsidR="00A37867" w:rsidRPr="00B736BC" w:rsidRDefault="009D0DAC" w:rsidP="00A37867">
            <w:pPr>
              <w:jc w:val="center"/>
              <w:rPr>
                <w:rFonts w:eastAsia="Times New Roman"/>
                <w:color w:val="000000"/>
                <w:sz w:val="23"/>
                <w:szCs w:val="23"/>
                <w:lang w:eastAsia="ru-RU"/>
              </w:rPr>
            </w:pPr>
            <w:proofErr w:type="spellStart"/>
            <w:r>
              <w:rPr>
                <w:rFonts w:eastAsia="Times New Roman"/>
                <w:color w:val="000000"/>
                <w:sz w:val="23"/>
                <w:szCs w:val="23"/>
                <w:lang w:eastAsia="ru-RU"/>
              </w:rPr>
              <w:t>Усл.ед</w:t>
            </w:r>
            <w:proofErr w:type="spellEnd"/>
            <w:r>
              <w:rPr>
                <w:rFonts w:eastAsia="Times New Roman"/>
                <w:color w:val="000000"/>
                <w:sz w:val="23"/>
                <w:szCs w:val="23"/>
                <w:lang w:eastAsia="ru-RU"/>
              </w:rPr>
              <w:t>.</w:t>
            </w:r>
          </w:p>
        </w:tc>
        <w:tc>
          <w:tcPr>
            <w:tcW w:w="894" w:type="dxa"/>
            <w:tcBorders>
              <w:top w:val="single" w:sz="4" w:space="0" w:color="000000"/>
              <w:left w:val="single" w:sz="4" w:space="0" w:color="000000"/>
              <w:bottom w:val="single" w:sz="4" w:space="0" w:color="000000"/>
              <w:right w:val="single" w:sz="4" w:space="0" w:color="000000"/>
            </w:tcBorders>
          </w:tcPr>
          <w:p w14:paraId="06518355" w14:textId="70849AEF" w:rsidR="00A37867" w:rsidRPr="00B736BC" w:rsidRDefault="009D0DAC" w:rsidP="00A37867">
            <w:pPr>
              <w:jc w:val="center"/>
              <w:rPr>
                <w:rFonts w:eastAsia="Times New Roman"/>
                <w:color w:val="000000"/>
                <w:sz w:val="23"/>
                <w:szCs w:val="23"/>
                <w:lang w:eastAsia="ru-RU"/>
              </w:rPr>
            </w:pPr>
            <w:r>
              <w:rPr>
                <w:rFonts w:eastAsia="Times New Roman"/>
                <w:color w:val="000000"/>
                <w:sz w:val="23"/>
                <w:szCs w:val="23"/>
                <w:lang w:eastAsia="ru-RU"/>
              </w:rPr>
              <w:t>1</w:t>
            </w: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00280CE7" w14:textId="11C35B2F" w:rsidR="00A37867" w:rsidRPr="00B736BC" w:rsidRDefault="00A37867" w:rsidP="00A37867">
            <w:pPr>
              <w:pStyle w:val="LBBodyText1"/>
              <w:spacing w:before="0" w:after="0"/>
              <w:jc w:val="center"/>
              <w:rPr>
                <w:sz w:val="23"/>
                <w:szCs w:val="23"/>
              </w:rPr>
            </w:pP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1B83B62A" w14:textId="0E23E2E0" w:rsidR="00644AA6" w:rsidRPr="00B736BC" w:rsidRDefault="00644AA6" w:rsidP="00644AA6">
            <w:pPr>
              <w:pStyle w:val="LBBodyText1"/>
              <w:spacing w:before="0" w:after="0"/>
              <w:jc w:val="center"/>
              <w:rPr>
                <w:sz w:val="23"/>
                <w:szCs w:val="23"/>
              </w:rPr>
            </w:pPr>
          </w:p>
        </w:tc>
      </w:tr>
      <w:tr w:rsidR="00644AA6" w:rsidRPr="00B736BC" w14:paraId="0FDAF572" w14:textId="77777777" w:rsidTr="009D0DAC">
        <w:trPr>
          <w:trHeight w:val="20"/>
          <w:jc w:val="center"/>
        </w:trPr>
        <w:tc>
          <w:tcPr>
            <w:tcW w:w="5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E137F" w14:textId="1A28BEF7" w:rsidR="00644AA6" w:rsidRPr="00B736BC" w:rsidRDefault="009D0DAC" w:rsidP="00644AA6">
            <w:pPr>
              <w:pStyle w:val="LBBodyText1"/>
              <w:spacing w:before="0" w:after="0"/>
              <w:jc w:val="center"/>
              <w:rPr>
                <w:sz w:val="23"/>
                <w:szCs w:val="23"/>
              </w:rPr>
            </w:pPr>
            <w:r>
              <w:rPr>
                <w:sz w:val="23"/>
                <w:szCs w:val="23"/>
              </w:rPr>
              <w:t>2.</w:t>
            </w:r>
          </w:p>
        </w:tc>
        <w:tc>
          <w:tcPr>
            <w:tcW w:w="35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BEEA9E" w14:textId="15DC0FBF" w:rsidR="00644AA6" w:rsidRPr="00A37867" w:rsidRDefault="009D0DAC" w:rsidP="00644AA6">
            <w:r w:rsidRPr="009D0DAC">
              <w:t>Антивирусное программное обеспечение «Доктор Веб» (</w:t>
            </w:r>
            <w:proofErr w:type="spellStart"/>
            <w:r w:rsidRPr="009D0DAC">
              <w:t>Dr.Web</w:t>
            </w:r>
            <w:proofErr w:type="spellEnd"/>
            <w:r w:rsidRPr="009D0DAC">
              <w:t>)</w:t>
            </w:r>
            <w:r>
              <w:t>, 12 мес.</w:t>
            </w:r>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3B966C" w14:textId="4FAEFCD6" w:rsidR="00644AA6" w:rsidRDefault="009D0DAC" w:rsidP="00644AA6">
            <w:pPr>
              <w:jc w:val="center"/>
              <w:rPr>
                <w:rFonts w:eastAsia="Times New Roman"/>
                <w:color w:val="000000"/>
                <w:sz w:val="23"/>
                <w:szCs w:val="23"/>
                <w:lang w:eastAsia="ru-RU"/>
              </w:rPr>
            </w:pPr>
            <w:proofErr w:type="spellStart"/>
            <w:r>
              <w:rPr>
                <w:rFonts w:eastAsia="Times New Roman"/>
                <w:color w:val="000000"/>
                <w:sz w:val="23"/>
                <w:szCs w:val="23"/>
                <w:lang w:eastAsia="ru-RU"/>
              </w:rPr>
              <w:t>Усл.ед</w:t>
            </w:r>
            <w:proofErr w:type="spellEnd"/>
            <w:r>
              <w:rPr>
                <w:rFonts w:eastAsia="Times New Roman"/>
                <w:color w:val="000000"/>
                <w:sz w:val="23"/>
                <w:szCs w:val="23"/>
                <w:lang w:eastAsia="ru-RU"/>
              </w:rPr>
              <w:t>.</w:t>
            </w:r>
          </w:p>
        </w:tc>
        <w:tc>
          <w:tcPr>
            <w:tcW w:w="894" w:type="dxa"/>
            <w:tcBorders>
              <w:top w:val="single" w:sz="4" w:space="0" w:color="000000"/>
              <w:left w:val="single" w:sz="4" w:space="0" w:color="000000"/>
              <w:bottom w:val="single" w:sz="4" w:space="0" w:color="000000"/>
              <w:right w:val="single" w:sz="4" w:space="0" w:color="000000"/>
            </w:tcBorders>
          </w:tcPr>
          <w:p w14:paraId="2F06A412" w14:textId="5B34DC9A" w:rsidR="00644AA6" w:rsidRDefault="009D0DAC" w:rsidP="00644AA6">
            <w:pPr>
              <w:jc w:val="center"/>
              <w:rPr>
                <w:rFonts w:eastAsia="Times New Roman"/>
                <w:color w:val="000000"/>
                <w:sz w:val="23"/>
                <w:szCs w:val="23"/>
                <w:lang w:eastAsia="ru-RU"/>
              </w:rPr>
            </w:pPr>
            <w:r>
              <w:rPr>
                <w:rFonts w:eastAsia="Times New Roman"/>
                <w:color w:val="000000"/>
                <w:sz w:val="23"/>
                <w:szCs w:val="23"/>
                <w:lang w:eastAsia="ru-RU"/>
              </w:rPr>
              <w:t>1</w:t>
            </w:r>
          </w:p>
        </w:tc>
        <w:tc>
          <w:tcPr>
            <w:tcW w:w="1072"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2CD12387" w14:textId="706CB365" w:rsidR="00644AA6" w:rsidRPr="00B736BC" w:rsidRDefault="00644AA6" w:rsidP="00644AA6">
            <w:pPr>
              <w:pStyle w:val="LBBodyText1"/>
              <w:spacing w:before="0" w:after="0"/>
              <w:jc w:val="center"/>
              <w:rPr>
                <w:sz w:val="23"/>
                <w:szCs w:val="23"/>
              </w:rPr>
            </w:pP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E4CB57A" w14:textId="0E8DC935" w:rsidR="00644AA6" w:rsidRPr="00B736BC" w:rsidRDefault="00644AA6" w:rsidP="00644AA6">
            <w:pPr>
              <w:pStyle w:val="LBBodyText1"/>
              <w:spacing w:before="0" w:after="0"/>
              <w:jc w:val="center"/>
              <w:rPr>
                <w:sz w:val="23"/>
                <w:szCs w:val="23"/>
              </w:rPr>
            </w:pPr>
          </w:p>
        </w:tc>
      </w:tr>
      <w:tr w:rsidR="00644AA6" w:rsidRPr="00B736BC" w14:paraId="79927233" w14:textId="77777777" w:rsidTr="009D0DAC">
        <w:trPr>
          <w:trHeight w:val="142"/>
          <w:jc w:val="center"/>
        </w:trPr>
        <w:tc>
          <w:tcPr>
            <w:tcW w:w="7031"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321BF0" w14:textId="2CA49077" w:rsidR="00644AA6" w:rsidRDefault="00644AA6" w:rsidP="00644AA6">
            <w:pPr>
              <w:pStyle w:val="LBBodyText1"/>
              <w:spacing w:before="0" w:after="0"/>
              <w:jc w:val="right"/>
              <w:rPr>
                <w:sz w:val="23"/>
                <w:szCs w:val="23"/>
              </w:rPr>
            </w:pPr>
            <w:r>
              <w:rPr>
                <w:sz w:val="23"/>
                <w:szCs w:val="23"/>
              </w:rPr>
              <w:t>Итого:</w:t>
            </w:r>
          </w:p>
        </w:tc>
        <w:tc>
          <w:tcPr>
            <w:tcW w:w="1909"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tcPr>
          <w:p w14:paraId="6A6681E7" w14:textId="2F0EF33D" w:rsidR="00644AA6" w:rsidRDefault="00644AA6" w:rsidP="00644AA6">
            <w:pPr>
              <w:pStyle w:val="LBBodyText1"/>
              <w:spacing w:before="0" w:after="0"/>
              <w:jc w:val="center"/>
              <w:rPr>
                <w:sz w:val="23"/>
                <w:szCs w:val="23"/>
              </w:rPr>
            </w:pPr>
          </w:p>
        </w:tc>
      </w:tr>
    </w:tbl>
    <w:p w14:paraId="333F5977" w14:textId="77777777" w:rsidR="00644AA6" w:rsidRDefault="007355D8" w:rsidP="007355D8">
      <w:pPr>
        <w:pStyle w:val="NameoftheContract"/>
        <w:tabs>
          <w:tab w:val="left" w:pos="8881"/>
        </w:tabs>
        <w:jc w:val="both"/>
        <w:rPr>
          <w:sz w:val="23"/>
          <w:szCs w:val="23"/>
        </w:rPr>
      </w:pPr>
      <w:r w:rsidRPr="00B736BC">
        <w:rPr>
          <w:sz w:val="23"/>
          <w:szCs w:val="23"/>
        </w:rPr>
        <w:t xml:space="preserve">      </w:t>
      </w:r>
    </w:p>
    <w:p w14:paraId="25FE850D" w14:textId="3CDADC39" w:rsidR="00644AA6" w:rsidRDefault="00644AA6" w:rsidP="007355D8">
      <w:pPr>
        <w:pStyle w:val="NameoftheContract"/>
        <w:tabs>
          <w:tab w:val="left" w:pos="8881"/>
        </w:tabs>
        <w:jc w:val="both"/>
        <w:rPr>
          <w:sz w:val="23"/>
          <w:szCs w:val="23"/>
        </w:rPr>
      </w:pPr>
    </w:p>
    <w:p w14:paraId="5F376E2C" w14:textId="77777777" w:rsidR="00644AA6" w:rsidRDefault="00644AA6" w:rsidP="007355D8">
      <w:pPr>
        <w:pStyle w:val="NameoftheContract"/>
        <w:tabs>
          <w:tab w:val="left" w:pos="8881"/>
        </w:tabs>
        <w:jc w:val="both"/>
        <w:rPr>
          <w:sz w:val="23"/>
          <w:szCs w:val="23"/>
        </w:rPr>
      </w:pPr>
    </w:p>
    <w:p w14:paraId="05ED1F9A" w14:textId="67CDDA2A" w:rsidR="007355D8" w:rsidRPr="00B736BC" w:rsidRDefault="007355D8" w:rsidP="007355D8">
      <w:pPr>
        <w:pStyle w:val="NameoftheContract"/>
        <w:tabs>
          <w:tab w:val="left" w:pos="8881"/>
        </w:tabs>
        <w:jc w:val="both"/>
        <w:rPr>
          <w:sz w:val="23"/>
          <w:szCs w:val="23"/>
        </w:rPr>
      </w:pPr>
      <w:r w:rsidRPr="00B736BC">
        <w:rPr>
          <w:sz w:val="23"/>
          <w:szCs w:val="23"/>
        </w:rPr>
        <w:t xml:space="preserve">  Итого:  </w:t>
      </w:r>
    </w:p>
    <w:p w14:paraId="2627A053" w14:textId="77777777" w:rsidR="006B4B08" w:rsidRPr="00B736BC" w:rsidRDefault="006B4B08" w:rsidP="006B4B08">
      <w:pPr>
        <w:pStyle w:val="LBBodyText2"/>
        <w:rPr>
          <w:b/>
          <w:bCs/>
          <w:sz w:val="23"/>
          <w:szCs w:val="23"/>
        </w:rPr>
      </w:pPr>
    </w:p>
    <w:p w14:paraId="593E4C05" w14:textId="77777777" w:rsidR="006B4B08" w:rsidRPr="00B736BC" w:rsidRDefault="006B4B08" w:rsidP="006B4B08">
      <w:pPr>
        <w:pStyle w:val="LBBodyText2"/>
        <w:jc w:val="center"/>
        <w:rPr>
          <w:b/>
          <w:bCs/>
          <w:sz w:val="23"/>
          <w:szCs w:val="23"/>
        </w:rPr>
      </w:pPr>
      <w:r w:rsidRPr="00B736BC">
        <w:rPr>
          <w:b/>
          <w:bCs/>
          <w:sz w:val="23"/>
          <w:szCs w:val="23"/>
        </w:rPr>
        <w:t>Подписи Сторон</w:t>
      </w:r>
    </w:p>
    <w:tbl>
      <w:tblPr>
        <w:tblW w:w="9571" w:type="dxa"/>
        <w:tblCellMar>
          <w:left w:w="10" w:type="dxa"/>
          <w:right w:w="10" w:type="dxa"/>
        </w:tblCellMar>
        <w:tblLook w:val="0000" w:firstRow="0" w:lastRow="0" w:firstColumn="0" w:lastColumn="0" w:noHBand="0" w:noVBand="0"/>
      </w:tblPr>
      <w:tblGrid>
        <w:gridCol w:w="4785"/>
        <w:gridCol w:w="4786"/>
      </w:tblGrid>
      <w:tr w:rsidR="006B4B08" w:rsidRPr="00B736BC" w14:paraId="6A223EE7" w14:textId="77777777" w:rsidTr="006B4B08">
        <w:tc>
          <w:tcPr>
            <w:tcW w:w="4785" w:type="dxa"/>
            <w:shd w:val="clear" w:color="auto" w:fill="auto"/>
            <w:tcMar>
              <w:top w:w="0" w:type="dxa"/>
              <w:left w:w="108" w:type="dxa"/>
              <w:bottom w:w="0" w:type="dxa"/>
              <w:right w:w="108" w:type="dxa"/>
            </w:tcMar>
          </w:tcPr>
          <w:p w14:paraId="45F73AAD" w14:textId="77777777" w:rsidR="006B4B08" w:rsidRPr="00B736BC" w:rsidRDefault="006B4B08" w:rsidP="006B4B08">
            <w:pPr>
              <w:pStyle w:val="LBBodyText2"/>
              <w:tabs>
                <w:tab w:val="left" w:pos="2029"/>
              </w:tabs>
              <w:ind w:left="599"/>
              <w:jc w:val="left"/>
              <w:rPr>
                <w:sz w:val="23"/>
                <w:szCs w:val="23"/>
              </w:rPr>
            </w:pPr>
            <w:r w:rsidRPr="00B736BC">
              <w:rPr>
                <w:sz w:val="23"/>
                <w:szCs w:val="23"/>
              </w:rPr>
              <w:t>От имени Заказчика</w:t>
            </w:r>
          </w:p>
          <w:p w14:paraId="3892D70A" w14:textId="77777777" w:rsidR="006B4B08" w:rsidRPr="00B736BC" w:rsidRDefault="006B4B08" w:rsidP="006B4B08">
            <w:pPr>
              <w:pStyle w:val="LBBodyText2"/>
              <w:tabs>
                <w:tab w:val="left" w:pos="2029"/>
              </w:tabs>
              <w:ind w:left="599"/>
              <w:jc w:val="left"/>
              <w:rPr>
                <w:sz w:val="23"/>
                <w:szCs w:val="23"/>
              </w:rPr>
            </w:pPr>
            <w:r w:rsidRPr="00B736BC">
              <w:rPr>
                <w:sz w:val="23"/>
                <w:szCs w:val="23"/>
              </w:rPr>
              <w:t>Директор</w:t>
            </w:r>
          </w:p>
          <w:p w14:paraId="74506C74" w14:textId="5C06295B" w:rsidR="006B4B08" w:rsidRPr="00B736BC" w:rsidRDefault="006B4B08" w:rsidP="006B4B08">
            <w:pPr>
              <w:pStyle w:val="LBBodyText2"/>
              <w:ind w:left="599"/>
              <w:jc w:val="left"/>
              <w:rPr>
                <w:sz w:val="23"/>
                <w:szCs w:val="23"/>
              </w:rPr>
            </w:pPr>
            <w:r w:rsidRPr="00B736BC">
              <w:rPr>
                <w:sz w:val="23"/>
                <w:szCs w:val="23"/>
              </w:rPr>
              <w:t>_______________</w:t>
            </w:r>
            <w:proofErr w:type="spellStart"/>
            <w:r w:rsidR="00644AA6">
              <w:rPr>
                <w:sz w:val="23"/>
                <w:szCs w:val="23"/>
              </w:rPr>
              <w:t>А</w:t>
            </w:r>
            <w:r w:rsidR="005273E9" w:rsidRPr="00B736BC">
              <w:rPr>
                <w:sz w:val="23"/>
                <w:szCs w:val="23"/>
              </w:rPr>
              <w:t>.</w:t>
            </w:r>
            <w:r w:rsidR="00644AA6">
              <w:rPr>
                <w:sz w:val="23"/>
                <w:szCs w:val="23"/>
              </w:rPr>
              <w:t>С</w:t>
            </w:r>
            <w:r w:rsidR="005273E9" w:rsidRPr="00B736BC">
              <w:rPr>
                <w:sz w:val="23"/>
                <w:szCs w:val="23"/>
              </w:rPr>
              <w:t>.</w:t>
            </w:r>
            <w:r w:rsidR="00644AA6">
              <w:rPr>
                <w:sz w:val="23"/>
                <w:szCs w:val="23"/>
              </w:rPr>
              <w:t>Никотинин</w:t>
            </w:r>
            <w:proofErr w:type="spellEnd"/>
          </w:p>
          <w:p w14:paraId="4C5D8577" w14:textId="1812AEFD" w:rsidR="006B4B08" w:rsidRPr="00B736BC" w:rsidRDefault="00247604" w:rsidP="00644AA6">
            <w:pPr>
              <w:pStyle w:val="LBBodyText2"/>
              <w:ind w:left="599"/>
              <w:jc w:val="left"/>
              <w:rPr>
                <w:sz w:val="23"/>
                <w:szCs w:val="23"/>
              </w:rPr>
            </w:pPr>
            <w:proofErr w:type="gramStart"/>
            <w:r w:rsidRPr="001C4545">
              <w:rPr>
                <w:sz w:val="23"/>
                <w:szCs w:val="23"/>
              </w:rPr>
              <w:t>«</w:t>
            </w:r>
            <w:r>
              <w:rPr>
                <w:sz w:val="23"/>
                <w:szCs w:val="23"/>
              </w:rPr>
              <w:t xml:space="preserve">  </w:t>
            </w:r>
            <w:proofErr w:type="gramEnd"/>
            <w:r>
              <w:rPr>
                <w:sz w:val="23"/>
                <w:szCs w:val="23"/>
              </w:rPr>
              <w:t xml:space="preserve">     </w:t>
            </w:r>
            <w:r w:rsidRPr="001C4545">
              <w:rPr>
                <w:sz w:val="23"/>
                <w:szCs w:val="23"/>
              </w:rPr>
              <w:t xml:space="preserve">» </w:t>
            </w:r>
            <w:r>
              <w:rPr>
                <w:sz w:val="23"/>
                <w:szCs w:val="23"/>
              </w:rPr>
              <w:t>_____________</w:t>
            </w:r>
            <w:r w:rsidRPr="001C4545">
              <w:rPr>
                <w:sz w:val="23"/>
                <w:szCs w:val="23"/>
              </w:rPr>
              <w:t xml:space="preserve"> 202</w:t>
            </w:r>
            <w:r w:rsidR="009D0DAC">
              <w:rPr>
                <w:sz w:val="23"/>
                <w:szCs w:val="23"/>
              </w:rPr>
              <w:t>6</w:t>
            </w:r>
            <w:r w:rsidRPr="001C4545">
              <w:rPr>
                <w:sz w:val="23"/>
                <w:szCs w:val="23"/>
              </w:rPr>
              <w:t xml:space="preserve"> г.</w:t>
            </w:r>
          </w:p>
        </w:tc>
        <w:tc>
          <w:tcPr>
            <w:tcW w:w="4786" w:type="dxa"/>
            <w:shd w:val="clear" w:color="auto" w:fill="auto"/>
            <w:tcMar>
              <w:top w:w="0" w:type="dxa"/>
              <w:left w:w="108" w:type="dxa"/>
              <w:bottom w:w="0" w:type="dxa"/>
              <w:right w:w="108" w:type="dxa"/>
            </w:tcMar>
          </w:tcPr>
          <w:p w14:paraId="3AD612A7" w14:textId="24AD83AA" w:rsidR="006B4B08" w:rsidRDefault="006B4B08" w:rsidP="006B4B08">
            <w:pPr>
              <w:pStyle w:val="LBBodyText2"/>
              <w:jc w:val="left"/>
              <w:rPr>
                <w:sz w:val="23"/>
                <w:szCs w:val="23"/>
              </w:rPr>
            </w:pPr>
            <w:r w:rsidRPr="00B736BC">
              <w:rPr>
                <w:sz w:val="23"/>
                <w:szCs w:val="23"/>
              </w:rPr>
              <w:t>От имени Поставщика</w:t>
            </w:r>
          </w:p>
          <w:p w14:paraId="2FA0CDFA" w14:textId="77777777" w:rsidR="00333C80" w:rsidRPr="00B736BC" w:rsidRDefault="00333C80" w:rsidP="006B4B08">
            <w:pPr>
              <w:pStyle w:val="LBBodyText2"/>
              <w:jc w:val="left"/>
              <w:rPr>
                <w:sz w:val="23"/>
                <w:szCs w:val="23"/>
              </w:rPr>
            </w:pPr>
          </w:p>
          <w:p w14:paraId="0074B1C6" w14:textId="77777777" w:rsidR="00333C80" w:rsidRDefault="001C4545" w:rsidP="00333C80">
            <w:pPr>
              <w:pStyle w:val="LBBodyText2"/>
              <w:jc w:val="left"/>
              <w:rPr>
                <w:sz w:val="23"/>
                <w:szCs w:val="23"/>
              </w:rPr>
            </w:pPr>
            <w:r w:rsidRPr="001C4545">
              <w:rPr>
                <w:sz w:val="23"/>
                <w:szCs w:val="23"/>
              </w:rPr>
              <w:t xml:space="preserve">________________ </w:t>
            </w:r>
          </w:p>
          <w:p w14:paraId="452CFE3D" w14:textId="06150A4D" w:rsidR="006B4B08" w:rsidRPr="00B736BC" w:rsidRDefault="00247604" w:rsidP="00644AA6">
            <w:pPr>
              <w:pStyle w:val="LBBodyText2"/>
              <w:jc w:val="left"/>
              <w:rPr>
                <w:sz w:val="23"/>
                <w:szCs w:val="23"/>
              </w:rPr>
            </w:pPr>
            <w:proofErr w:type="gramStart"/>
            <w:r w:rsidRPr="001C4545">
              <w:rPr>
                <w:sz w:val="23"/>
                <w:szCs w:val="23"/>
              </w:rPr>
              <w:t>«</w:t>
            </w:r>
            <w:r>
              <w:rPr>
                <w:sz w:val="23"/>
                <w:szCs w:val="23"/>
              </w:rPr>
              <w:t xml:space="preserve">  </w:t>
            </w:r>
            <w:proofErr w:type="gramEnd"/>
            <w:r>
              <w:rPr>
                <w:sz w:val="23"/>
                <w:szCs w:val="23"/>
              </w:rPr>
              <w:t xml:space="preserve">     </w:t>
            </w:r>
            <w:r w:rsidRPr="001C4545">
              <w:rPr>
                <w:sz w:val="23"/>
                <w:szCs w:val="23"/>
              </w:rPr>
              <w:t xml:space="preserve">» </w:t>
            </w:r>
            <w:r>
              <w:rPr>
                <w:sz w:val="23"/>
                <w:szCs w:val="23"/>
              </w:rPr>
              <w:t>_____________</w:t>
            </w:r>
            <w:r w:rsidRPr="001C4545">
              <w:rPr>
                <w:sz w:val="23"/>
                <w:szCs w:val="23"/>
              </w:rPr>
              <w:t xml:space="preserve"> 202</w:t>
            </w:r>
            <w:r w:rsidR="009D0DAC">
              <w:rPr>
                <w:sz w:val="23"/>
                <w:szCs w:val="23"/>
              </w:rPr>
              <w:t>6</w:t>
            </w:r>
            <w:r w:rsidRPr="001C4545">
              <w:rPr>
                <w:sz w:val="23"/>
                <w:szCs w:val="23"/>
              </w:rPr>
              <w:t xml:space="preserve"> г.</w:t>
            </w:r>
          </w:p>
        </w:tc>
      </w:tr>
    </w:tbl>
    <w:p w14:paraId="3ED40E77" w14:textId="77777777" w:rsidR="00C14705" w:rsidRPr="00B736BC" w:rsidRDefault="00C14705">
      <w:pPr>
        <w:pStyle w:val="NameoftheContract"/>
        <w:rPr>
          <w:sz w:val="23"/>
          <w:szCs w:val="23"/>
        </w:rPr>
      </w:pPr>
    </w:p>
    <w:p w14:paraId="72D4276D" w14:textId="65948454" w:rsidR="0012632B" w:rsidRDefault="0012632B">
      <w:pPr>
        <w:pStyle w:val="LBBodyText1"/>
        <w:jc w:val="right"/>
        <w:rPr>
          <w:sz w:val="23"/>
          <w:szCs w:val="23"/>
        </w:rPr>
      </w:pPr>
    </w:p>
    <w:p w14:paraId="0DA57717" w14:textId="1FD66867" w:rsidR="00F100AE" w:rsidRDefault="00F100AE">
      <w:pPr>
        <w:pStyle w:val="LBBodyText1"/>
        <w:jc w:val="right"/>
        <w:rPr>
          <w:sz w:val="23"/>
          <w:szCs w:val="23"/>
        </w:rPr>
      </w:pPr>
    </w:p>
    <w:p w14:paraId="62FCC370" w14:textId="615B7234" w:rsidR="00F100AE" w:rsidRDefault="00F100AE" w:rsidP="00644AA6">
      <w:pPr>
        <w:pStyle w:val="LBBodyText1"/>
        <w:jc w:val="center"/>
        <w:rPr>
          <w:sz w:val="23"/>
          <w:szCs w:val="23"/>
        </w:rPr>
      </w:pPr>
    </w:p>
    <w:p w14:paraId="0C393120" w14:textId="091E5240" w:rsidR="009D0DAC" w:rsidRDefault="009D0DAC" w:rsidP="00644AA6">
      <w:pPr>
        <w:pStyle w:val="LBBodyText1"/>
        <w:jc w:val="center"/>
        <w:rPr>
          <w:sz w:val="23"/>
          <w:szCs w:val="23"/>
        </w:rPr>
      </w:pPr>
    </w:p>
    <w:p w14:paraId="6B460883" w14:textId="78C16A52" w:rsidR="009D0DAC" w:rsidRDefault="009D0DAC" w:rsidP="00644AA6">
      <w:pPr>
        <w:pStyle w:val="LBBodyText1"/>
        <w:jc w:val="center"/>
        <w:rPr>
          <w:sz w:val="23"/>
          <w:szCs w:val="23"/>
        </w:rPr>
      </w:pPr>
    </w:p>
    <w:p w14:paraId="2F18B8D0" w14:textId="6276C220" w:rsidR="009D0DAC" w:rsidRDefault="009D0DAC" w:rsidP="00644AA6">
      <w:pPr>
        <w:pStyle w:val="LBBodyText1"/>
        <w:jc w:val="center"/>
        <w:rPr>
          <w:sz w:val="23"/>
          <w:szCs w:val="23"/>
        </w:rPr>
      </w:pPr>
    </w:p>
    <w:p w14:paraId="0102392B" w14:textId="4D57DD8B" w:rsidR="009D0DAC" w:rsidRDefault="009D0DAC" w:rsidP="00644AA6">
      <w:pPr>
        <w:pStyle w:val="LBBodyText1"/>
        <w:jc w:val="center"/>
        <w:rPr>
          <w:sz w:val="23"/>
          <w:szCs w:val="23"/>
        </w:rPr>
      </w:pPr>
    </w:p>
    <w:p w14:paraId="3EDAFCCE" w14:textId="722151EF" w:rsidR="009D0DAC" w:rsidRDefault="009D0DAC" w:rsidP="00644AA6">
      <w:pPr>
        <w:pStyle w:val="LBBodyText1"/>
        <w:jc w:val="center"/>
        <w:rPr>
          <w:sz w:val="23"/>
          <w:szCs w:val="23"/>
        </w:rPr>
      </w:pPr>
    </w:p>
    <w:p w14:paraId="03513BA2" w14:textId="5E69686D" w:rsidR="009D0DAC" w:rsidRDefault="009D0DAC" w:rsidP="00644AA6">
      <w:pPr>
        <w:pStyle w:val="LBBodyText1"/>
        <w:jc w:val="center"/>
        <w:rPr>
          <w:sz w:val="23"/>
          <w:szCs w:val="23"/>
        </w:rPr>
      </w:pPr>
    </w:p>
    <w:p w14:paraId="0CD80EBF" w14:textId="57BA6424" w:rsidR="009D0DAC" w:rsidRDefault="009D0DAC" w:rsidP="00644AA6">
      <w:pPr>
        <w:pStyle w:val="LBBodyText1"/>
        <w:jc w:val="center"/>
        <w:rPr>
          <w:sz w:val="23"/>
          <w:szCs w:val="23"/>
        </w:rPr>
      </w:pPr>
    </w:p>
    <w:p w14:paraId="24A0A01B" w14:textId="412AFC48" w:rsidR="009D0DAC" w:rsidRDefault="009D0DAC" w:rsidP="00644AA6">
      <w:pPr>
        <w:pStyle w:val="LBBodyText1"/>
        <w:jc w:val="center"/>
        <w:rPr>
          <w:sz w:val="23"/>
          <w:szCs w:val="23"/>
        </w:rPr>
      </w:pPr>
    </w:p>
    <w:p w14:paraId="291D3325" w14:textId="603FD5E0" w:rsidR="009D0DAC" w:rsidRDefault="009D0DAC" w:rsidP="00644AA6">
      <w:pPr>
        <w:pStyle w:val="LBBodyText1"/>
        <w:jc w:val="center"/>
        <w:rPr>
          <w:sz w:val="23"/>
          <w:szCs w:val="23"/>
        </w:rPr>
      </w:pPr>
    </w:p>
    <w:p w14:paraId="0BFCDE80" w14:textId="7EF08C18" w:rsidR="009D0DAC" w:rsidRDefault="009D0DAC" w:rsidP="00644AA6">
      <w:pPr>
        <w:pStyle w:val="LBBodyText1"/>
        <w:jc w:val="center"/>
        <w:rPr>
          <w:sz w:val="23"/>
          <w:szCs w:val="23"/>
        </w:rPr>
      </w:pPr>
    </w:p>
    <w:p w14:paraId="6D3B6C60" w14:textId="1BB9A23A" w:rsidR="009D0DAC" w:rsidRDefault="009D0DAC" w:rsidP="00644AA6">
      <w:pPr>
        <w:pStyle w:val="LBBodyText1"/>
        <w:jc w:val="center"/>
        <w:rPr>
          <w:sz w:val="23"/>
          <w:szCs w:val="23"/>
        </w:rPr>
      </w:pPr>
    </w:p>
    <w:p w14:paraId="3B914E95" w14:textId="290C6C9F" w:rsidR="009D0DAC" w:rsidRDefault="009D0DAC" w:rsidP="00644AA6">
      <w:pPr>
        <w:pStyle w:val="LBBodyText1"/>
        <w:jc w:val="center"/>
        <w:rPr>
          <w:sz w:val="23"/>
          <w:szCs w:val="23"/>
        </w:rPr>
      </w:pPr>
    </w:p>
    <w:p w14:paraId="5CAFDB23" w14:textId="6176C393" w:rsidR="009D0DAC" w:rsidRDefault="009D0DAC" w:rsidP="00644AA6">
      <w:pPr>
        <w:pStyle w:val="LBBodyText1"/>
        <w:jc w:val="center"/>
        <w:rPr>
          <w:sz w:val="23"/>
          <w:szCs w:val="23"/>
        </w:rPr>
      </w:pPr>
    </w:p>
    <w:p w14:paraId="07A6650D" w14:textId="77777777" w:rsidR="00CF2E52" w:rsidRDefault="00CF2E52" w:rsidP="009D0DAC">
      <w:pPr>
        <w:pStyle w:val="LBBodyText1"/>
        <w:pageBreakBefore/>
        <w:spacing w:before="0" w:after="0"/>
        <w:jc w:val="right"/>
        <w:rPr>
          <w:sz w:val="23"/>
          <w:szCs w:val="23"/>
        </w:rPr>
        <w:sectPr w:rsidR="00CF2E52" w:rsidSect="00D61E39">
          <w:pgSz w:w="11906" w:h="16838"/>
          <w:pgMar w:top="709" w:right="849" w:bottom="1134" w:left="993" w:header="708" w:footer="708" w:gutter="0"/>
          <w:cols w:space="720"/>
          <w:titlePg/>
        </w:sectPr>
      </w:pPr>
    </w:p>
    <w:p w14:paraId="5982A479" w14:textId="483A8252" w:rsidR="009D0DAC" w:rsidRPr="00B736BC" w:rsidRDefault="009D0DAC" w:rsidP="009D0DAC">
      <w:pPr>
        <w:pStyle w:val="LBBodyText1"/>
        <w:pageBreakBefore/>
        <w:spacing w:before="0" w:after="0"/>
        <w:jc w:val="right"/>
        <w:rPr>
          <w:sz w:val="23"/>
          <w:szCs w:val="23"/>
        </w:rPr>
      </w:pPr>
      <w:r w:rsidRPr="00B736BC">
        <w:rPr>
          <w:sz w:val="23"/>
          <w:szCs w:val="23"/>
        </w:rPr>
        <w:lastRenderedPageBreak/>
        <w:t>Приложение № 1</w:t>
      </w:r>
    </w:p>
    <w:p w14:paraId="03EC9D36" w14:textId="77777777" w:rsidR="009D0DAC" w:rsidRPr="00B736BC" w:rsidRDefault="009D0DAC" w:rsidP="009D0DAC">
      <w:pPr>
        <w:pStyle w:val="LBBodyText1"/>
        <w:spacing w:before="0" w:after="0"/>
        <w:jc w:val="right"/>
        <w:rPr>
          <w:sz w:val="23"/>
          <w:szCs w:val="23"/>
        </w:rPr>
      </w:pPr>
      <w:r w:rsidRPr="00B736BC">
        <w:rPr>
          <w:sz w:val="23"/>
          <w:szCs w:val="23"/>
        </w:rPr>
        <w:t>к Контракту</w:t>
      </w:r>
    </w:p>
    <w:p w14:paraId="564F21F1" w14:textId="77777777" w:rsidR="009D0DAC" w:rsidRDefault="009D0DAC" w:rsidP="009D0DAC">
      <w:pPr>
        <w:pStyle w:val="LBBodyText1"/>
        <w:spacing w:before="0" w:after="0"/>
        <w:jc w:val="right"/>
        <w:rPr>
          <w:sz w:val="23"/>
          <w:szCs w:val="23"/>
        </w:rPr>
      </w:pPr>
      <w:proofErr w:type="gramStart"/>
      <w:r w:rsidRPr="00BE681B">
        <w:rPr>
          <w:sz w:val="23"/>
          <w:szCs w:val="23"/>
        </w:rPr>
        <w:t>«</w:t>
      </w:r>
      <w:r>
        <w:rPr>
          <w:sz w:val="23"/>
          <w:szCs w:val="23"/>
        </w:rPr>
        <w:t xml:space="preserve">  </w:t>
      </w:r>
      <w:proofErr w:type="gramEnd"/>
      <w:r>
        <w:rPr>
          <w:sz w:val="23"/>
          <w:szCs w:val="23"/>
        </w:rPr>
        <w:t xml:space="preserve">  </w:t>
      </w:r>
      <w:r w:rsidRPr="00BE681B">
        <w:rPr>
          <w:sz w:val="23"/>
          <w:szCs w:val="23"/>
        </w:rPr>
        <w:t xml:space="preserve">» </w:t>
      </w:r>
      <w:r>
        <w:rPr>
          <w:sz w:val="23"/>
          <w:szCs w:val="23"/>
        </w:rPr>
        <w:t>___________</w:t>
      </w:r>
      <w:r w:rsidRPr="00BE681B">
        <w:rPr>
          <w:sz w:val="23"/>
          <w:szCs w:val="23"/>
        </w:rPr>
        <w:t xml:space="preserve"> 202</w:t>
      </w:r>
      <w:r>
        <w:rPr>
          <w:sz w:val="23"/>
          <w:szCs w:val="23"/>
        </w:rPr>
        <w:t>6</w:t>
      </w:r>
      <w:r w:rsidRPr="00BE681B">
        <w:rPr>
          <w:sz w:val="23"/>
          <w:szCs w:val="23"/>
        </w:rPr>
        <w:t xml:space="preserve"> г.</w:t>
      </w:r>
    </w:p>
    <w:p w14:paraId="2757DFA2" w14:textId="12941750" w:rsidR="009D0DAC" w:rsidRPr="00B736BC" w:rsidRDefault="009D0DAC" w:rsidP="009D0DAC">
      <w:pPr>
        <w:pStyle w:val="LBBodyText1"/>
        <w:spacing w:before="0" w:after="0"/>
        <w:jc w:val="right"/>
        <w:rPr>
          <w:sz w:val="23"/>
          <w:szCs w:val="23"/>
        </w:rPr>
      </w:pPr>
      <w:r w:rsidRPr="00B736BC">
        <w:rPr>
          <w:sz w:val="23"/>
          <w:szCs w:val="23"/>
        </w:rPr>
        <w:t xml:space="preserve">№ </w:t>
      </w:r>
      <w:r>
        <w:rPr>
          <w:sz w:val="23"/>
          <w:szCs w:val="23"/>
        </w:rPr>
        <w:t>______________</w:t>
      </w:r>
      <w:r w:rsidRPr="00B736BC">
        <w:rPr>
          <w:sz w:val="23"/>
          <w:szCs w:val="23"/>
        </w:rPr>
        <w:t xml:space="preserve"> </w:t>
      </w:r>
    </w:p>
    <w:p w14:paraId="712B1A79" w14:textId="77777777" w:rsidR="009D0DAC" w:rsidRPr="00B736BC" w:rsidRDefault="009D0DAC" w:rsidP="009D0DAC">
      <w:pPr>
        <w:jc w:val="left"/>
        <w:rPr>
          <w:rFonts w:eastAsia="Times New Roman"/>
          <w:sz w:val="23"/>
          <w:szCs w:val="23"/>
        </w:rPr>
      </w:pPr>
    </w:p>
    <w:p w14:paraId="2B18962E" w14:textId="77777777" w:rsidR="009D0DAC" w:rsidRDefault="009D0DAC" w:rsidP="009D0DAC">
      <w:pPr>
        <w:keepNext/>
        <w:jc w:val="center"/>
        <w:outlineLvl w:val="6"/>
        <w:rPr>
          <w:rFonts w:eastAsia="Times New Roman"/>
          <w:b/>
          <w:sz w:val="24"/>
          <w:szCs w:val="24"/>
          <w:lang w:eastAsia="ru-RU"/>
        </w:rPr>
      </w:pPr>
    </w:p>
    <w:p w14:paraId="694626E5" w14:textId="157F4E5C" w:rsidR="009D0DAC" w:rsidRDefault="009D0DAC" w:rsidP="009D0DAC">
      <w:pPr>
        <w:keepNext/>
        <w:jc w:val="center"/>
        <w:outlineLvl w:val="6"/>
        <w:rPr>
          <w:rFonts w:eastAsia="Times New Roman"/>
          <w:b/>
          <w:sz w:val="24"/>
          <w:szCs w:val="24"/>
          <w:lang w:eastAsia="ru-RU"/>
        </w:rPr>
      </w:pPr>
      <w:r>
        <w:rPr>
          <w:rFonts w:eastAsia="Times New Roman"/>
          <w:b/>
          <w:sz w:val="24"/>
          <w:szCs w:val="24"/>
          <w:lang w:eastAsia="ru-RU"/>
        </w:rPr>
        <w:t xml:space="preserve">Описание объекта закупки </w:t>
      </w:r>
    </w:p>
    <w:p w14:paraId="434F0FC5" w14:textId="77777777" w:rsidR="009D0DAC" w:rsidRDefault="009D0DAC" w:rsidP="009D0DAC">
      <w:pPr>
        <w:keepNext/>
        <w:jc w:val="center"/>
        <w:outlineLvl w:val="6"/>
        <w:rPr>
          <w:rFonts w:eastAsia="Times New Roman"/>
          <w:b/>
          <w:sz w:val="24"/>
          <w:szCs w:val="24"/>
          <w:lang w:eastAsia="ru-RU"/>
        </w:rPr>
      </w:pPr>
      <w:r>
        <w:rPr>
          <w:rFonts w:eastAsia="Times New Roman"/>
          <w:b/>
          <w:sz w:val="24"/>
          <w:szCs w:val="24"/>
          <w:lang w:eastAsia="ru-RU"/>
        </w:rPr>
        <w:t xml:space="preserve">на поставку программного обеспечения  </w:t>
      </w:r>
    </w:p>
    <w:p w14:paraId="4B1CE25D" w14:textId="77777777" w:rsidR="009D0DAC" w:rsidRDefault="009D0DAC" w:rsidP="009D0DAC">
      <w:pPr>
        <w:keepNext/>
        <w:jc w:val="center"/>
        <w:outlineLvl w:val="6"/>
        <w:rPr>
          <w:rFonts w:eastAsia="Times New Roman"/>
          <w:b/>
          <w:sz w:val="24"/>
          <w:szCs w:val="24"/>
          <w:lang w:eastAsia="ru-RU"/>
        </w:rPr>
      </w:pPr>
    </w:p>
    <w:p w14:paraId="2E24F5E8" w14:textId="77777777" w:rsidR="009D0DAC" w:rsidRDefault="009D0DAC" w:rsidP="009D0DAC">
      <w:pPr>
        <w:keepNext/>
        <w:outlineLvl w:val="6"/>
        <w:rPr>
          <w:sz w:val="24"/>
          <w:szCs w:val="24"/>
        </w:rPr>
      </w:pPr>
      <w:r>
        <w:rPr>
          <w:b/>
          <w:sz w:val="24"/>
          <w:szCs w:val="24"/>
        </w:rPr>
        <w:t xml:space="preserve">1. Предмет контракта: </w:t>
      </w:r>
      <w:r>
        <w:rPr>
          <w:sz w:val="24"/>
          <w:szCs w:val="24"/>
        </w:rPr>
        <w:t>поставка программного обеспечения для нужд ГБУ ЛО "Тихвинский ресурсный центр".</w:t>
      </w:r>
    </w:p>
    <w:p w14:paraId="5AFAA33D" w14:textId="77777777" w:rsidR="009D0DAC" w:rsidRDefault="009D0DAC" w:rsidP="009D0DAC">
      <w:pPr>
        <w:rPr>
          <w:color w:val="FF0000"/>
          <w:sz w:val="24"/>
          <w:szCs w:val="24"/>
        </w:rPr>
      </w:pPr>
    </w:p>
    <w:p w14:paraId="5C5552D2" w14:textId="77777777" w:rsidR="009D0DAC" w:rsidRDefault="009D0DAC" w:rsidP="009D0DAC">
      <w:pPr>
        <w:rPr>
          <w:color w:val="000000"/>
          <w:sz w:val="24"/>
          <w:szCs w:val="24"/>
        </w:rPr>
      </w:pPr>
      <w:r>
        <w:rPr>
          <w:b/>
          <w:color w:val="000000"/>
          <w:sz w:val="24"/>
          <w:szCs w:val="24"/>
        </w:rPr>
        <w:t>2. Заказчик:</w:t>
      </w:r>
      <w:r>
        <w:rPr>
          <w:color w:val="000000"/>
          <w:sz w:val="24"/>
          <w:szCs w:val="24"/>
        </w:rPr>
        <w:t xml:space="preserve"> Государственное бюджетное учреждение Ленинградской области центр помощи детям-сиротам и детям, оставшимся без попечения родителей «Тихвинский ресурсный центр по содействию семейному устройству» (ГБУ ЛО «Тихвинский ресурсный центр»).</w:t>
      </w:r>
    </w:p>
    <w:p w14:paraId="50571F33" w14:textId="77777777" w:rsidR="009D0DAC" w:rsidRDefault="009D0DAC" w:rsidP="009D0DAC">
      <w:pPr>
        <w:rPr>
          <w:color w:val="000000"/>
          <w:sz w:val="24"/>
          <w:szCs w:val="24"/>
        </w:rPr>
      </w:pPr>
    </w:p>
    <w:p w14:paraId="3954CA5C" w14:textId="77777777" w:rsidR="009D0DAC" w:rsidRDefault="009D0DAC" w:rsidP="009D0DAC">
      <w:pPr>
        <w:rPr>
          <w:sz w:val="24"/>
          <w:szCs w:val="24"/>
        </w:rPr>
      </w:pPr>
      <w:r>
        <w:rPr>
          <w:b/>
          <w:color w:val="000000"/>
          <w:sz w:val="24"/>
          <w:szCs w:val="24"/>
        </w:rPr>
        <w:t>3. Источник финансирования:</w:t>
      </w:r>
      <w:r>
        <w:rPr>
          <w:color w:val="000000"/>
          <w:sz w:val="24"/>
          <w:szCs w:val="24"/>
        </w:rPr>
        <w:t xml:space="preserve"> </w:t>
      </w:r>
      <w:r w:rsidRPr="006A68E7">
        <w:rPr>
          <w:sz w:val="24"/>
          <w:szCs w:val="24"/>
        </w:rPr>
        <w:t>средства бюджетных учреждений на 2026 год.</w:t>
      </w:r>
    </w:p>
    <w:p w14:paraId="04E3F54E" w14:textId="77777777" w:rsidR="009D0DAC" w:rsidRDefault="009D0DAC" w:rsidP="009D0DAC">
      <w:pPr>
        <w:rPr>
          <w:sz w:val="24"/>
          <w:szCs w:val="24"/>
        </w:rPr>
      </w:pPr>
    </w:p>
    <w:p w14:paraId="3846688F" w14:textId="77777777" w:rsidR="009D0DAC" w:rsidRPr="00B94A31" w:rsidRDefault="009D0DAC" w:rsidP="009D0DAC">
      <w:pPr>
        <w:pStyle w:val="af5"/>
        <w:numPr>
          <w:ilvl w:val="0"/>
          <w:numId w:val="82"/>
        </w:numPr>
        <w:suppressAutoHyphens w:val="0"/>
        <w:autoSpaceDN/>
        <w:ind w:left="284" w:hanging="284"/>
        <w:contextualSpacing/>
        <w:textAlignment w:val="auto"/>
        <w:rPr>
          <w:sz w:val="24"/>
          <w:szCs w:val="24"/>
        </w:rPr>
      </w:pPr>
      <w:r w:rsidRPr="00B94A31">
        <w:rPr>
          <w:b/>
          <w:bCs/>
          <w:sz w:val="24"/>
          <w:szCs w:val="24"/>
        </w:rPr>
        <w:t>Начальная (максимальная) цена контракта:</w:t>
      </w:r>
      <w:r w:rsidRPr="00B94A31">
        <w:rPr>
          <w:sz w:val="24"/>
          <w:szCs w:val="24"/>
        </w:rPr>
        <w:t xml:space="preserve"> __</w:t>
      </w:r>
      <w:r w:rsidRPr="00B94A31">
        <w:rPr>
          <w:b/>
          <w:color w:val="000000"/>
          <w:sz w:val="24"/>
          <w:szCs w:val="24"/>
          <w:u w:val="single"/>
        </w:rPr>
        <w:t xml:space="preserve"> 10</w:t>
      </w:r>
      <w:r>
        <w:rPr>
          <w:b/>
          <w:color w:val="000000"/>
          <w:sz w:val="24"/>
          <w:szCs w:val="24"/>
          <w:u w:val="single"/>
        </w:rPr>
        <w:t>250</w:t>
      </w:r>
      <w:r w:rsidRPr="00B94A31">
        <w:rPr>
          <w:b/>
          <w:color w:val="000000"/>
          <w:sz w:val="24"/>
          <w:szCs w:val="24"/>
          <w:u w:val="single"/>
        </w:rPr>
        <w:t xml:space="preserve">,00 </w:t>
      </w:r>
      <w:r w:rsidRPr="00B94A31">
        <w:rPr>
          <w:sz w:val="24"/>
          <w:szCs w:val="24"/>
        </w:rPr>
        <w:t>___ рублей (_</w:t>
      </w:r>
      <w:r w:rsidRPr="00B94A31">
        <w:rPr>
          <w:sz w:val="24"/>
          <w:szCs w:val="24"/>
          <w:u w:val="single"/>
        </w:rPr>
        <w:t xml:space="preserve">десять тысяч двести пятьдесят  </w:t>
      </w:r>
      <w:r w:rsidRPr="00B94A31">
        <w:rPr>
          <w:sz w:val="24"/>
          <w:szCs w:val="24"/>
        </w:rPr>
        <w:t xml:space="preserve"> рублей _</w:t>
      </w:r>
      <w:r w:rsidRPr="00B94A31">
        <w:rPr>
          <w:sz w:val="24"/>
          <w:szCs w:val="24"/>
          <w:u w:val="single"/>
        </w:rPr>
        <w:t>00</w:t>
      </w:r>
      <w:r w:rsidRPr="00B94A31">
        <w:rPr>
          <w:sz w:val="24"/>
          <w:szCs w:val="24"/>
        </w:rPr>
        <w:t xml:space="preserve">_копеек). </w:t>
      </w:r>
    </w:p>
    <w:p w14:paraId="00260AC6" w14:textId="77777777" w:rsidR="009D0DAC" w:rsidRDefault="009D0DAC" w:rsidP="009D0DAC">
      <w:pPr>
        <w:rPr>
          <w:color w:val="000000"/>
          <w:sz w:val="24"/>
          <w:szCs w:val="24"/>
        </w:rPr>
      </w:pPr>
    </w:p>
    <w:p w14:paraId="4E77F2B8" w14:textId="77777777" w:rsidR="009D0DAC" w:rsidRPr="003D1CCD" w:rsidRDefault="009D0DAC" w:rsidP="009D0DAC">
      <w:pPr>
        <w:rPr>
          <w:sz w:val="24"/>
          <w:szCs w:val="24"/>
        </w:rPr>
      </w:pPr>
      <w:r>
        <w:rPr>
          <w:b/>
          <w:sz w:val="24"/>
          <w:szCs w:val="24"/>
        </w:rPr>
        <w:t>5. Сроки и место поставки</w:t>
      </w:r>
      <w:r>
        <w:rPr>
          <w:sz w:val="24"/>
          <w:szCs w:val="24"/>
        </w:rPr>
        <w:t xml:space="preserve">: Передача неисключительных лицензий и установка программного обеспечения на рабочее место должна быть осуществлена Поставщиком по согласованию с заказчиком, но не позднее </w:t>
      </w:r>
      <w:r w:rsidRPr="006A68E7">
        <w:rPr>
          <w:sz w:val="24"/>
          <w:szCs w:val="24"/>
        </w:rPr>
        <w:t>«30» октября 2026 года</w:t>
      </w:r>
      <w:r>
        <w:rPr>
          <w:sz w:val="24"/>
          <w:szCs w:val="24"/>
        </w:rPr>
        <w:t xml:space="preserve"> </w:t>
      </w:r>
      <w:r w:rsidRPr="003D1CCD">
        <w:rPr>
          <w:sz w:val="24"/>
          <w:szCs w:val="24"/>
        </w:rPr>
        <w:t xml:space="preserve">по адресу ГБУ ЛО «Тихвинский ресурсный центр», 187555, </w:t>
      </w:r>
      <w:r w:rsidRPr="003D1CCD">
        <w:rPr>
          <w:rFonts w:eastAsia="Times New Roman"/>
          <w:sz w:val="24"/>
          <w:szCs w:val="24"/>
          <w:lang w:eastAsia="ru-RU"/>
        </w:rPr>
        <w:t>Ленинградская область, г. Тихвин, 4 микрорайон, дом 42А</w:t>
      </w:r>
      <w:r w:rsidRPr="003D1CCD">
        <w:rPr>
          <w:sz w:val="24"/>
          <w:szCs w:val="24"/>
        </w:rPr>
        <w:t>.</w:t>
      </w:r>
    </w:p>
    <w:p w14:paraId="6AA75DCD" w14:textId="77777777" w:rsidR="009D0DAC" w:rsidRDefault="009D0DAC" w:rsidP="009D0DAC">
      <w:pPr>
        <w:rPr>
          <w:sz w:val="24"/>
          <w:szCs w:val="24"/>
        </w:rPr>
      </w:pPr>
    </w:p>
    <w:p w14:paraId="31C66B59" w14:textId="77777777" w:rsidR="009D0DAC" w:rsidRDefault="009D0DAC" w:rsidP="009D0DAC">
      <w:pPr>
        <w:tabs>
          <w:tab w:val="num" w:pos="0"/>
        </w:tabs>
        <w:rPr>
          <w:rFonts w:eastAsia="Times New Roman"/>
          <w:b/>
          <w:sz w:val="24"/>
          <w:szCs w:val="24"/>
          <w:lang w:eastAsia="zh-CN"/>
        </w:rPr>
      </w:pPr>
      <w:r>
        <w:rPr>
          <w:b/>
          <w:sz w:val="24"/>
          <w:szCs w:val="24"/>
        </w:rPr>
        <w:t xml:space="preserve">6. </w:t>
      </w:r>
      <w:r>
        <w:rPr>
          <w:rFonts w:eastAsia="Times New Roman"/>
          <w:b/>
          <w:sz w:val="24"/>
          <w:szCs w:val="24"/>
          <w:lang w:eastAsia="zh-CN"/>
        </w:rPr>
        <w:t>Общие требования:</w:t>
      </w:r>
    </w:p>
    <w:p w14:paraId="3B88D34A" w14:textId="77777777" w:rsidR="009D0DAC" w:rsidRDefault="009D0DAC" w:rsidP="009D0DAC">
      <w:pPr>
        <w:ind w:firstLine="567"/>
        <w:rPr>
          <w:sz w:val="24"/>
          <w:szCs w:val="24"/>
        </w:rPr>
      </w:pPr>
      <w:r>
        <w:rPr>
          <w:sz w:val="24"/>
          <w:szCs w:val="24"/>
        </w:rPr>
        <w:t>6.1. Программное обеспечение должно быть включено в Единый реестр российских программ для электронных вычислительных машин и баз данных согласно постановлению правительства РФ от 16 ноября 2015 г. № 1236 «Об установлении запрета на допуск программного обеспечения, происходящего из иностранных государств, для целей осуществления закупок для обеспечения государственных и муниципальных нужд».</w:t>
      </w:r>
    </w:p>
    <w:p w14:paraId="0B1E8F8F" w14:textId="77777777" w:rsidR="009D0DAC" w:rsidRDefault="009D0DAC" w:rsidP="009D0DAC">
      <w:pPr>
        <w:tabs>
          <w:tab w:val="left" w:pos="426"/>
          <w:tab w:val="left" w:pos="851"/>
        </w:tabs>
        <w:spacing w:line="218" w:lineRule="auto"/>
        <w:ind w:firstLine="567"/>
        <w:rPr>
          <w:sz w:val="24"/>
          <w:szCs w:val="24"/>
        </w:rPr>
      </w:pPr>
      <w:r>
        <w:rPr>
          <w:sz w:val="24"/>
          <w:szCs w:val="24"/>
        </w:rPr>
        <w:t>6.2. Должно быть обеспечено наличие регулярного включения информации об уязвимостях программного обеспечения операционной системы в банк данных угроз безопасности информации ФСТЭК России, устраняющих неисправности прикладного программного обеспечения и уязвимости операционной системы с подтверждением информации об исправленных уязвимостях путём размещения таких сведений в банке данных угроз безопасности информации ФСТЭК России (http://bdu.fstec.ru/vul), согласно Регламенту включения информации об уязвимостях программного обеспечения и программно-аппаратных средств в банк данных угроз безопасности информации ФСТЭК России.</w:t>
      </w:r>
    </w:p>
    <w:p w14:paraId="2E7613FA" w14:textId="77777777" w:rsidR="009D0DAC" w:rsidRDefault="009D0DAC" w:rsidP="009D0DAC">
      <w:pPr>
        <w:tabs>
          <w:tab w:val="left" w:pos="426"/>
          <w:tab w:val="left" w:pos="851"/>
        </w:tabs>
        <w:spacing w:line="218" w:lineRule="auto"/>
        <w:ind w:firstLine="567"/>
        <w:rPr>
          <w:sz w:val="24"/>
          <w:szCs w:val="24"/>
        </w:rPr>
      </w:pPr>
      <w:r>
        <w:rPr>
          <w:sz w:val="24"/>
          <w:szCs w:val="24"/>
        </w:rPr>
        <w:t xml:space="preserve">6.3. Способ передачи неисключительных лицензий: электронная почта; электронное письмо с серийным номером или программным ключом защиты направляется на электронный адрес Заказчика.  </w:t>
      </w:r>
    </w:p>
    <w:p w14:paraId="02E92C0D" w14:textId="77777777" w:rsidR="009D0DAC" w:rsidRDefault="009D0DAC" w:rsidP="009D0DAC">
      <w:pPr>
        <w:tabs>
          <w:tab w:val="left" w:pos="426"/>
          <w:tab w:val="left" w:pos="851"/>
        </w:tabs>
        <w:spacing w:line="218" w:lineRule="auto"/>
        <w:ind w:firstLine="567"/>
        <w:rPr>
          <w:sz w:val="24"/>
          <w:szCs w:val="24"/>
        </w:rPr>
      </w:pPr>
      <w:r>
        <w:rPr>
          <w:sz w:val="24"/>
          <w:szCs w:val="24"/>
        </w:rPr>
        <w:t>Одновременно с передачей неисключительных лицензий Заказчику предоставляется: техническая документация на ПО (руководство пользователя, администратора, инструкция по инсталляции).</w:t>
      </w:r>
    </w:p>
    <w:p w14:paraId="464B941D" w14:textId="77777777" w:rsidR="009D0DAC" w:rsidRDefault="009D0DAC" w:rsidP="009D0DAC">
      <w:pPr>
        <w:tabs>
          <w:tab w:val="left" w:pos="426"/>
          <w:tab w:val="left" w:pos="851"/>
        </w:tabs>
        <w:spacing w:line="218" w:lineRule="auto"/>
        <w:ind w:firstLine="567"/>
        <w:rPr>
          <w:sz w:val="24"/>
          <w:szCs w:val="24"/>
        </w:rPr>
      </w:pPr>
      <w:r>
        <w:rPr>
          <w:sz w:val="24"/>
          <w:szCs w:val="24"/>
        </w:rPr>
        <w:lastRenderedPageBreak/>
        <w:t>6.4. Качество и безопасность оказанных услуг должно соответствовать государственным стандартам, нормам и правилам, установленным действующим законодательством Российской Федерации.</w:t>
      </w:r>
    </w:p>
    <w:p w14:paraId="5C7DE883" w14:textId="77777777" w:rsidR="009D0DAC" w:rsidRDefault="009D0DAC" w:rsidP="009D0DAC">
      <w:pPr>
        <w:rPr>
          <w:rFonts w:eastAsia="Times New Roman" w:cs="Arial"/>
          <w:sz w:val="24"/>
          <w:szCs w:val="18"/>
          <w:lang w:eastAsia="zh-CN"/>
        </w:rPr>
      </w:pPr>
      <w:r>
        <w:rPr>
          <w:rFonts w:eastAsia="Times New Roman"/>
          <w:b/>
          <w:sz w:val="24"/>
          <w:szCs w:val="24"/>
          <w:lang w:eastAsia="zh-CN"/>
        </w:rPr>
        <w:t>7. Характеристики товара:</w:t>
      </w:r>
    </w:p>
    <w:p w14:paraId="654DE179" w14:textId="77777777" w:rsidR="009D0DAC" w:rsidRDefault="009D0DAC" w:rsidP="009D0DAC">
      <w:pPr>
        <w:widowControl w:val="0"/>
        <w:rPr>
          <w:rFonts w:eastAsia="Times New Roman" w:cs="Arial"/>
          <w:sz w:val="24"/>
          <w:szCs w:val="18"/>
          <w:lang w:eastAsia="zh-CN"/>
        </w:rPr>
      </w:pPr>
      <w:r>
        <w:rPr>
          <w:rFonts w:eastAsia="Times New Roman"/>
          <w:sz w:val="24"/>
          <w:szCs w:val="24"/>
          <w:lang w:eastAsia="zh-CN"/>
        </w:rPr>
        <w:t>Требования к функциональным, техническим, качественным характеристикам товара установлены в таблице № 1.</w:t>
      </w:r>
    </w:p>
    <w:tbl>
      <w:tblPr>
        <w:tblW w:w="14460" w:type="dxa"/>
        <w:jc w:val="center"/>
        <w:tblLayout w:type="fixed"/>
        <w:tblCellMar>
          <w:top w:w="15" w:type="dxa"/>
          <w:left w:w="15" w:type="dxa"/>
          <w:bottom w:w="15" w:type="dxa"/>
          <w:right w:w="15" w:type="dxa"/>
        </w:tblCellMar>
        <w:tblLook w:val="04A0" w:firstRow="1" w:lastRow="0" w:firstColumn="1" w:lastColumn="0" w:noHBand="0" w:noVBand="1"/>
      </w:tblPr>
      <w:tblGrid>
        <w:gridCol w:w="2116"/>
        <w:gridCol w:w="6107"/>
        <w:gridCol w:w="3827"/>
        <w:gridCol w:w="2410"/>
      </w:tblGrid>
      <w:tr w:rsidR="009D0DAC" w:rsidRPr="0094530A" w14:paraId="49612B0D" w14:textId="77777777" w:rsidTr="009B4A1D">
        <w:trPr>
          <w:jc w:val="center"/>
        </w:trPr>
        <w:tc>
          <w:tcPr>
            <w:tcW w:w="2116" w:type="dxa"/>
            <w:tcBorders>
              <w:top w:val="single" w:sz="6" w:space="0" w:color="000000"/>
              <w:left w:val="single" w:sz="6" w:space="0" w:color="000000"/>
              <w:bottom w:val="single" w:sz="6" w:space="0" w:color="000000"/>
              <w:right w:val="single" w:sz="6" w:space="0" w:color="000000"/>
            </w:tcBorders>
            <w:vAlign w:val="center"/>
          </w:tcPr>
          <w:p w14:paraId="77CFD0C5" w14:textId="77777777" w:rsidR="009D0DAC" w:rsidRDefault="009D0DAC" w:rsidP="009B4A1D">
            <w:pPr>
              <w:jc w:val="center"/>
              <w:rPr>
                <w:rFonts w:eastAsia="Times New Roman"/>
                <w:b/>
                <w:bCs/>
                <w:color w:val="000000"/>
                <w:sz w:val="21"/>
                <w:szCs w:val="21"/>
                <w:lang w:eastAsia="ru-RU"/>
              </w:rPr>
            </w:pPr>
            <w:r>
              <w:rPr>
                <w:rFonts w:eastAsia="Times New Roman"/>
                <w:b/>
                <w:bCs/>
                <w:color w:val="000000"/>
                <w:sz w:val="21"/>
                <w:szCs w:val="21"/>
                <w:lang w:eastAsia="ru-RU"/>
              </w:rPr>
              <w:t>Наименование</w:t>
            </w:r>
          </w:p>
        </w:tc>
        <w:tc>
          <w:tcPr>
            <w:tcW w:w="610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A891265" w14:textId="77777777" w:rsidR="009D0DAC" w:rsidRPr="0094530A" w:rsidRDefault="009D0DAC" w:rsidP="009B4A1D">
            <w:pPr>
              <w:jc w:val="center"/>
              <w:rPr>
                <w:rFonts w:eastAsia="Times New Roman"/>
                <w:b/>
                <w:bCs/>
                <w:color w:val="000000"/>
                <w:sz w:val="21"/>
                <w:szCs w:val="21"/>
                <w:lang w:eastAsia="ru-RU"/>
              </w:rPr>
            </w:pPr>
            <w:r>
              <w:rPr>
                <w:rFonts w:eastAsia="Times New Roman"/>
                <w:b/>
                <w:bCs/>
                <w:color w:val="000000"/>
                <w:sz w:val="21"/>
                <w:szCs w:val="21"/>
                <w:lang w:eastAsia="ru-RU"/>
              </w:rPr>
              <w:t>Хара</w:t>
            </w:r>
            <w:r w:rsidRPr="0094530A">
              <w:rPr>
                <w:rFonts w:eastAsia="Times New Roman"/>
                <w:b/>
                <w:bCs/>
                <w:color w:val="000000"/>
                <w:sz w:val="21"/>
                <w:szCs w:val="21"/>
                <w:lang w:eastAsia="ru-RU"/>
              </w:rPr>
              <w:t>ктеристики</w:t>
            </w:r>
          </w:p>
        </w:tc>
        <w:tc>
          <w:tcPr>
            <w:tcW w:w="3827"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7939E34" w14:textId="77777777" w:rsidR="009D0DAC" w:rsidRPr="0094530A" w:rsidRDefault="009D0DAC" w:rsidP="009B4A1D">
            <w:pPr>
              <w:jc w:val="center"/>
              <w:rPr>
                <w:rFonts w:eastAsia="Times New Roman"/>
                <w:b/>
                <w:bCs/>
                <w:color w:val="000000"/>
                <w:sz w:val="21"/>
                <w:szCs w:val="21"/>
                <w:lang w:eastAsia="ru-RU"/>
              </w:rPr>
            </w:pPr>
            <w:r w:rsidRPr="0094530A">
              <w:rPr>
                <w:rFonts w:eastAsia="Times New Roman"/>
                <w:b/>
                <w:bCs/>
                <w:color w:val="000000"/>
                <w:sz w:val="21"/>
                <w:szCs w:val="21"/>
                <w:lang w:eastAsia="ru-RU"/>
              </w:rPr>
              <w:t>Значение характеристики</w:t>
            </w:r>
          </w:p>
        </w:tc>
        <w:tc>
          <w:tcPr>
            <w:tcW w:w="2410" w:type="dxa"/>
            <w:tcBorders>
              <w:top w:val="single" w:sz="6" w:space="0" w:color="000000"/>
              <w:left w:val="single" w:sz="6" w:space="0" w:color="000000"/>
              <w:bottom w:val="single" w:sz="6" w:space="0" w:color="000000"/>
              <w:right w:val="single" w:sz="6" w:space="0" w:color="000000"/>
            </w:tcBorders>
            <w:tcMar>
              <w:top w:w="75" w:type="dxa"/>
              <w:left w:w="75" w:type="dxa"/>
              <w:bottom w:w="75" w:type="dxa"/>
              <w:right w:w="75" w:type="dxa"/>
            </w:tcMar>
            <w:vAlign w:val="center"/>
            <w:hideMark/>
          </w:tcPr>
          <w:p w14:paraId="75293848" w14:textId="77777777" w:rsidR="009D0DAC" w:rsidRPr="0094530A" w:rsidRDefault="009D0DAC" w:rsidP="009B4A1D">
            <w:pPr>
              <w:jc w:val="center"/>
              <w:rPr>
                <w:rFonts w:eastAsia="Times New Roman"/>
                <w:b/>
                <w:bCs/>
                <w:color w:val="000000"/>
                <w:sz w:val="21"/>
                <w:szCs w:val="21"/>
                <w:lang w:eastAsia="ru-RU"/>
              </w:rPr>
            </w:pPr>
            <w:r w:rsidRPr="0094530A">
              <w:rPr>
                <w:rFonts w:eastAsia="Times New Roman"/>
                <w:b/>
                <w:bCs/>
                <w:color w:val="000000"/>
                <w:sz w:val="21"/>
                <w:szCs w:val="21"/>
                <w:lang w:eastAsia="ru-RU"/>
              </w:rPr>
              <w:t>Инструкция по заполнению характеристики в заявке</w:t>
            </w:r>
          </w:p>
        </w:tc>
      </w:tr>
      <w:tr w:rsidR="009D0DAC" w:rsidRPr="0094530A" w14:paraId="79D3780D" w14:textId="77777777" w:rsidTr="009B4A1D">
        <w:trPr>
          <w:jc w:val="center"/>
        </w:trPr>
        <w:tc>
          <w:tcPr>
            <w:tcW w:w="2116" w:type="dxa"/>
            <w:vMerge w:val="restart"/>
            <w:tcBorders>
              <w:top w:val="nil"/>
              <w:left w:val="single" w:sz="6" w:space="0" w:color="auto"/>
              <w:right w:val="single" w:sz="6" w:space="0" w:color="auto"/>
            </w:tcBorders>
          </w:tcPr>
          <w:p w14:paraId="2FBD662B" w14:textId="77777777" w:rsidR="009D0DAC" w:rsidRPr="00D94AFD" w:rsidRDefault="009D0DAC" w:rsidP="009D0DAC">
            <w:pPr>
              <w:pStyle w:val="af5"/>
              <w:numPr>
                <w:ilvl w:val="0"/>
                <w:numId w:val="81"/>
              </w:numPr>
              <w:suppressAutoHyphens w:val="0"/>
              <w:autoSpaceDN/>
              <w:contextualSpacing/>
              <w:jc w:val="left"/>
              <w:textAlignment w:val="auto"/>
              <w:rPr>
                <w:rFonts w:eastAsia="Times New Roman"/>
                <w:color w:val="000000"/>
                <w:sz w:val="24"/>
                <w:szCs w:val="24"/>
                <w:lang w:eastAsia="ru-RU"/>
              </w:rPr>
            </w:pPr>
            <w:r w:rsidRPr="00D94AFD">
              <w:rPr>
                <w:rFonts w:eastAsia="Times New Roman"/>
                <w:color w:val="000000"/>
                <w:sz w:val="24"/>
                <w:szCs w:val="24"/>
                <w:lang w:eastAsia="ru-RU"/>
              </w:rPr>
              <w:t>Программное обеспечение</w:t>
            </w:r>
          </w:p>
          <w:p w14:paraId="10054E4D" w14:textId="77777777" w:rsidR="009D0DAC" w:rsidRPr="0094530A" w:rsidRDefault="009D0DAC" w:rsidP="009B4A1D">
            <w:pPr>
              <w:ind w:left="121"/>
              <w:rPr>
                <w:rFonts w:eastAsia="Times New Roman"/>
                <w:color w:val="000000"/>
                <w:sz w:val="21"/>
                <w:szCs w:val="21"/>
                <w:lang w:eastAsia="ru-RU"/>
              </w:rPr>
            </w:pPr>
            <w:r w:rsidRPr="00186B18">
              <w:rPr>
                <w:rFonts w:eastAsia="Times New Roman"/>
                <w:color w:val="000000"/>
                <w:sz w:val="24"/>
                <w:szCs w:val="24"/>
                <w:lang w:eastAsia="ru-RU"/>
              </w:rPr>
              <w:t xml:space="preserve">РЕД ОС </w:t>
            </w:r>
          </w:p>
        </w:tc>
        <w:tc>
          <w:tcPr>
            <w:tcW w:w="6107"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369988CF" w14:textId="77777777" w:rsidR="009D0DAC" w:rsidRPr="0094530A" w:rsidRDefault="009D0DAC" w:rsidP="009B4A1D">
            <w:pPr>
              <w:rPr>
                <w:rFonts w:eastAsia="Times New Roman"/>
                <w:color w:val="000000"/>
                <w:sz w:val="21"/>
                <w:szCs w:val="21"/>
                <w:lang w:eastAsia="ru-RU"/>
              </w:rPr>
            </w:pPr>
            <w:r w:rsidRPr="00412450">
              <w:rPr>
                <w:rFonts w:eastAsia="Times New Roman"/>
                <w:color w:val="000000"/>
                <w:sz w:val="24"/>
                <w:szCs w:val="24"/>
                <w:lang w:eastAsia="ru-RU"/>
              </w:rPr>
              <w:t>Класс программ для электронных вычислительных машин и баз данных</w:t>
            </w:r>
          </w:p>
        </w:tc>
        <w:tc>
          <w:tcPr>
            <w:tcW w:w="3827"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3B2246D0" w14:textId="77777777" w:rsidR="009D0DAC" w:rsidRPr="0094530A" w:rsidRDefault="009D0DAC" w:rsidP="009B4A1D">
            <w:pPr>
              <w:rPr>
                <w:rFonts w:eastAsia="Times New Roman"/>
                <w:color w:val="000000"/>
                <w:sz w:val="21"/>
                <w:szCs w:val="21"/>
                <w:lang w:eastAsia="ru-RU"/>
              </w:rPr>
            </w:pPr>
            <w:r w:rsidRPr="00412450">
              <w:rPr>
                <w:rFonts w:eastAsia="Times New Roman"/>
                <w:color w:val="000000"/>
                <w:sz w:val="24"/>
                <w:szCs w:val="24"/>
                <w:lang w:eastAsia="ru-RU"/>
              </w:rPr>
              <w:t>Операционные системы общего назначения</w:t>
            </w:r>
          </w:p>
        </w:tc>
        <w:tc>
          <w:tcPr>
            <w:tcW w:w="2410"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2D037CB2" w14:textId="77777777" w:rsidR="009D0DAC" w:rsidRPr="0094530A" w:rsidRDefault="009D0DAC" w:rsidP="009B4A1D">
            <w:pPr>
              <w:jc w:val="center"/>
              <w:rPr>
                <w:rFonts w:eastAsia="Times New Roman"/>
                <w:color w:val="000000"/>
                <w:sz w:val="21"/>
                <w:szCs w:val="21"/>
                <w:lang w:eastAsia="ru-RU"/>
              </w:rPr>
            </w:pPr>
            <w:r>
              <w:rPr>
                <w:rFonts w:eastAsia="Times New Roman"/>
                <w:sz w:val="18"/>
                <w:szCs w:val="18"/>
                <w:lang w:eastAsia="ru-RU"/>
              </w:rPr>
              <w:t>Значение характеристики не может изменяться участником закупки</w:t>
            </w:r>
          </w:p>
        </w:tc>
      </w:tr>
      <w:tr w:rsidR="009D0DAC" w:rsidRPr="0094530A" w14:paraId="08C960AA" w14:textId="77777777" w:rsidTr="009B4A1D">
        <w:trPr>
          <w:jc w:val="center"/>
        </w:trPr>
        <w:tc>
          <w:tcPr>
            <w:tcW w:w="2116" w:type="dxa"/>
            <w:vMerge/>
            <w:tcBorders>
              <w:left w:val="single" w:sz="6" w:space="0" w:color="auto"/>
              <w:right w:val="single" w:sz="6" w:space="0" w:color="auto"/>
            </w:tcBorders>
          </w:tcPr>
          <w:p w14:paraId="40B17E30" w14:textId="77777777" w:rsidR="009D0DAC" w:rsidRPr="0094530A" w:rsidRDefault="009D0DAC" w:rsidP="009B4A1D">
            <w:pPr>
              <w:rPr>
                <w:rFonts w:eastAsia="Times New Roman"/>
                <w:color w:val="000000"/>
                <w:sz w:val="21"/>
                <w:szCs w:val="21"/>
                <w:lang w:eastAsia="ru-RU"/>
              </w:rPr>
            </w:pPr>
          </w:p>
        </w:tc>
        <w:tc>
          <w:tcPr>
            <w:tcW w:w="6107"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7442CDD4" w14:textId="77777777" w:rsidR="009D0DAC" w:rsidRPr="0094530A" w:rsidRDefault="009D0DAC" w:rsidP="009B4A1D">
            <w:pPr>
              <w:rPr>
                <w:rFonts w:eastAsia="Times New Roman"/>
                <w:color w:val="000000"/>
                <w:sz w:val="21"/>
                <w:szCs w:val="21"/>
                <w:lang w:eastAsia="ru-RU"/>
              </w:rPr>
            </w:pPr>
            <w:r w:rsidRPr="00412450">
              <w:rPr>
                <w:rFonts w:eastAsia="Times New Roman"/>
                <w:color w:val="000000"/>
                <w:sz w:val="24"/>
                <w:szCs w:val="24"/>
                <w:lang w:eastAsia="ru-RU"/>
              </w:rPr>
              <w:t>Вид лицензии</w:t>
            </w:r>
          </w:p>
        </w:tc>
        <w:tc>
          <w:tcPr>
            <w:tcW w:w="3827"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41DF286A" w14:textId="77777777" w:rsidR="009D0DAC" w:rsidRPr="0094530A" w:rsidRDefault="009D0DAC" w:rsidP="009B4A1D">
            <w:pPr>
              <w:rPr>
                <w:rFonts w:eastAsia="Times New Roman"/>
                <w:color w:val="000000"/>
                <w:sz w:val="21"/>
                <w:szCs w:val="21"/>
                <w:lang w:eastAsia="ru-RU"/>
              </w:rPr>
            </w:pPr>
            <w:r w:rsidRPr="00412450">
              <w:rPr>
                <w:rFonts w:eastAsia="Times New Roman"/>
                <w:color w:val="000000"/>
                <w:sz w:val="24"/>
                <w:szCs w:val="24"/>
                <w:lang w:eastAsia="ru-RU"/>
              </w:rPr>
              <w:t>Простая (неисключительная)</w:t>
            </w:r>
          </w:p>
        </w:tc>
        <w:tc>
          <w:tcPr>
            <w:tcW w:w="2410"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291E41A7" w14:textId="77777777" w:rsidR="009D0DAC" w:rsidRPr="0094530A" w:rsidRDefault="009D0DAC" w:rsidP="009B4A1D">
            <w:pPr>
              <w:jc w:val="center"/>
              <w:rPr>
                <w:rFonts w:eastAsia="Times New Roman"/>
                <w:color w:val="000000"/>
                <w:sz w:val="21"/>
                <w:szCs w:val="21"/>
                <w:lang w:eastAsia="ru-RU"/>
              </w:rPr>
            </w:pPr>
            <w:r>
              <w:rPr>
                <w:rFonts w:eastAsia="Times New Roman"/>
                <w:sz w:val="18"/>
                <w:szCs w:val="18"/>
                <w:lang w:eastAsia="ru-RU"/>
              </w:rPr>
              <w:t>Значение характеристики не может изменяться участником закупки</w:t>
            </w:r>
          </w:p>
        </w:tc>
      </w:tr>
      <w:tr w:rsidR="009D0DAC" w:rsidRPr="0094530A" w14:paraId="66A1FF60" w14:textId="77777777" w:rsidTr="009B4A1D">
        <w:trPr>
          <w:jc w:val="center"/>
        </w:trPr>
        <w:tc>
          <w:tcPr>
            <w:tcW w:w="2116" w:type="dxa"/>
            <w:vMerge/>
            <w:tcBorders>
              <w:left w:val="single" w:sz="6" w:space="0" w:color="auto"/>
              <w:right w:val="single" w:sz="6" w:space="0" w:color="auto"/>
            </w:tcBorders>
          </w:tcPr>
          <w:p w14:paraId="308E07B1" w14:textId="77777777" w:rsidR="009D0DAC" w:rsidRPr="0094530A" w:rsidRDefault="009D0DAC" w:rsidP="009B4A1D">
            <w:pPr>
              <w:rPr>
                <w:rFonts w:eastAsia="Times New Roman"/>
                <w:color w:val="000000"/>
                <w:sz w:val="21"/>
                <w:szCs w:val="21"/>
                <w:lang w:eastAsia="ru-RU"/>
              </w:rPr>
            </w:pPr>
          </w:p>
        </w:tc>
        <w:tc>
          <w:tcPr>
            <w:tcW w:w="6107"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53C9D20A" w14:textId="77777777" w:rsidR="009D0DAC" w:rsidRPr="0094530A" w:rsidRDefault="009D0DAC" w:rsidP="009B4A1D">
            <w:pPr>
              <w:rPr>
                <w:rFonts w:eastAsia="Times New Roman"/>
                <w:color w:val="000000"/>
                <w:sz w:val="21"/>
                <w:szCs w:val="21"/>
                <w:lang w:eastAsia="ru-RU"/>
              </w:rPr>
            </w:pPr>
            <w:r w:rsidRPr="00412450">
              <w:rPr>
                <w:rFonts w:eastAsia="Times New Roman"/>
                <w:color w:val="000000"/>
                <w:sz w:val="24"/>
                <w:szCs w:val="24"/>
                <w:lang w:eastAsia="ru-RU"/>
              </w:rPr>
              <w:t>Способ предоставления</w:t>
            </w:r>
          </w:p>
        </w:tc>
        <w:tc>
          <w:tcPr>
            <w:tcW w:w="3827"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008BA114" w14:textId="77777777" w:rsidR="009D0DAC" w:rsidRPr="0094530A" w:rsidRDefault="009D0DAC" w:rsidP="009B4A1D">
            <w:pPr>
              <w:rPr>
                <w:rFonts w:eastAsia="Times New Roman"/>
                <w:color w:val="000000"/>
                <w:sz w:val="21"/>
                <w:szCs w:val="21"/>
                <w:lang w:eastAsia="ru-RU"/>
              </w:rPr>
            </w:pPr>
            <w:r w:rsidRPr="00412450">
              <w:rPr>
                <w:rFonts w:eastAsia="Times New Roman"/>
                <w:color w:val="000000"/>
                <w:sz w:val="24"/>
                <w:szCs w:val="24"/>
                <w:lang w:eastAsia="ru-RU"/>
              </w:rPr>
              <w:t>Копия электронного экземпляра</w:t>
            </w:r>
          </w:p>
        </w:tc>
        <w:tc>
          <w:tcPr>
            <w:tcW w:w="2410"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07AF2EC5" w14:textId="77777777" w:rsidR="009D0DAC" w:rsidRPr="0094530A" w:rsidRDefault="009D0DAC" w:rsidP="009B4A1D">
            <w:pPr>
              <w:jc w:val="center"/>
              <w:rPr>
                <w:rFonts w:eastAsia="Times New Roman"/>
                <w:color w:val="000000"/>
                <w:sz w:val="21"/>
                <w:szCs w:val="21"/>
                <w:lang w:eastAsia="ru-RU"/>
              </w:rPr>
            </w:pPr>
            <w:r>
              <w:rPr>
                <w:rFonts w:eastAsia="Times New Roman"/>
                <w:sz w:val="18"/>
                <w:szCs w:val="18"/>
                <w:lang w:eastAsia="ru-RU"/>
              </w:rPr>
              <w:t>Значение характеристики не может изменяться участником закупки</w:t>
            </w:r>
          </w:p>
        </w:tc>
      </w:tr>
      <w:tr w:rsidR="009D0DAC" w:rsidRPr="0094530A" w14:paraId="4CBBFE7C" w14:textId="77777777" w:rsidTr="009B4A1D">
        <w:trPr>
          <w:jc w:val="center"/>
        </w:trPr>
        <w:tc>
          <w:tcPr>
            <w:tcW w:w="2116" w:type="dxa"/>
            <w:vMerge/>
            <w:tcBorders>
              <w:left w:val="single" w:sz="6" w:space="0" w:color="auto"/>
              <w:right w:val="single" w:sz="6" w:space="0" w:color="auto"/>
            </w:tcBorders>
          </w:tcPr>
          <w:p w14:paraId="6FCEF9F9" w14:textId="77777777" w:rsidR="009D0DAC" w:rsidRPr="0094530A" w:rsidRDefault="009D0DAC" w:rsidP="009B4A1D">
            <w:pPr>
              <w:rPr>
                <w:rFonts w:eastAsia="Times New Roman"/>
                <w:color w:val="000000"/>
                <w:sz w:val="21"/>
                <w:szCs w:val="21"/>
                <w:lang w:eastAsia="ru-RU"/>
              </w:rPr>
            </w:pPr>
          </w:p>
        </w:tc>
        <w:tc>
          <w:tcPr>
            <w:tcW w:w="6107" w:type="dxa"/>
            <w:tcBorders>
              <w:top w:val="nil"/>
              <w:left w:val="single" w:sz="6" w:space="0" w:color="auto"/>
              <w:bottom w:val="single" w:sz="6" w:space="0" w:color="auto"/>
              <w:right w:val="single" w:sz="6" w:space="0" w:color="auto"/>
            </w:tcBorders>
            <w:tcMar>
              <w:top w:w="75" w:type="dxa"/>
              <w:left w:w="75" w:type="dxa"/>
              <w:bottom w:w="75" w:type="dxa"/>
              <w:right w:w="75" w:type="dxa"/>
            </w:tcMar>
          </w:tcPr>
          <w:p w14:paraId="7258C3C9" w14:textId="77777777" w:rsidR="009D0DAC" w:rsidRPr="0094530A" w:rsidRDefault="009D0DAC" w:rsidP="009B4A1D">
            <w:pPr>
              <w:rPr>
                <w:rFonts w:eastAsia="Times New Roman"/>
                <w:color w:val="000000"/>
                <w:sz w:val="21"/>
                <w:szCs w:val="21"/>
                <w:lang w:eastAsia="ru-RU"/>
              </w:rPr>
            </w:pPr>
            <w:r w:rsidRPr="00412450">
              <w:rPr>
                <w:rFonts w:eastAsia="Times New Roman"/>
                <w:sz w:val="24"/>
                <w:szCs w:val="24"/>
                <w:lang w:eastAsia="ru-RU"/>
              </w:rPr>
              <w:t>Срок действия неисключительных прав на программное обеспечение на срок действия неисключительного права</w:t>
            </w:r>
          </w:p>
        </w:tc>
        <w:tc>
          <w:tcPr>
            <w:tcW w:w="3827" w:type="dxa"/>
            <w:tcBorders>
              <w:top w:val="nil"/>
              <w:left w:val="single" w:sz="6" w:space="0" w:color="auto"/>
              <w:bottom w:val="single" w:sz="6" w:space="0" w:color="auto"/>
              <w:right w:val="single" w:sz="6" w:space="0" w:color="auto"/>
            </w:tcBorders>
            <w:tcMar>
              <w:top w:w="75" w:type="dxa"/>
              <w:left w:w="75" w:type="dxa"/>
              <w:bottom w:w="75" w:type="dxa"/>
              <w:right w:w="75" w:type="dxa"/>
            </w:tcMar>
          </w:tcPr>
          <w:p w14:paraId="525BD973" w14:textId="77777777" w:rsidR="009D0DAC" w:rsidRPr="0094530A" w:rsidRDefault="009D0DAC" w:rsidP="009B4A1D">
            <w:pPr>
              <w:rPr>
                <w:rFonts w:eastAsia="Times New Roman"/>
                <w:color w:val="000000"/>
                <w:sz w:val="21"/>
                <w:szCs w:val="21"/>
                <w:lang w:eastAsia="ru-RU"/>
              </w:rPr>
            </w:pPr>
            <w:r w:rsidRPr="00412450">
              <w:rPr>
                <w:rFonts w:eastAsia="Times New Roman"/>
                <w:sz w:val="24"/>
                <w:szCs w:val="24"/>
                <w:lang w:eastAsia="ru-RU"/>
              </w:rPr>
              <w:t>бессрочно</w:t>
            </w:r>
          </w:p>
        </w:tc>
        <w:tc>
          <w:tcPr>
            <w:tcW w:w="2410"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28B1EC1E" w14:textId="77777777" w:rsidR="009D0DAC" w:rsidRPr="0094530A" w:rsidRDefault="009D0DAC" w:rsidP="009B4A1D">
            <w:pPr>
              <w:jc w:val="center"/>
              <w:rPr>
                <w:rFonts w:eastAsia="Times New Roman"/>
                <w:color w:val="000000"/>
                <w:sz w:val="21"/>
                <w:szCs w:val="21"/>
                <w:lang w:eastAsia="ru-RU"/>
              </w:rPr>
            </w:pPr>
            <w:r>
              <w:rPr>
                <w:rFonts w:eastAsia="Times New Roman"/>
                <w:sz w:val="18"/>
                <w:szCs w:val="18"/>
                <w:lang w:eastAsia="ru-RU"/>
              </w:rPr>
              <w:t>Значение характеристики не может изменяться участником закупки</w:t>
            </w:r>
          </w:p>
        </w:tc>
      </w:tr>
      <w:tr w:rsidR="009D0DAC" w:rsidRPr="0094530A" w14:paraId="1D8854C4" w14:textId="77777777" w:rsidTr="009B4A1D">
        <w:trPr>
          <w:jc w:val="center"/>
        </w:trPr>
        <w:tc>
          <w:tcPr>
            <w:tcW w:w="2116" w:type="dxa"/>
            <w:vMerge/>
            <w:tcBorders>
              <w:left w:val="single" w:sz="6" w:space="0" w:color="auto"/>
              <w:right w:val="single" w:sz="6" w:space="0" w:color="auto"/>
            </w:tcBorders>
          </w:tcPr>
          <w:p w14:paraId="631EAEBD" w14:textId="77777777" w:rsidR="009D0DAC" w:rsidRPr="0094530A" w:rsidRDefault="009D0DAC" w:rsidP="009B4A1D">
            <w:pPr>
              <w:rPr>
                <w:rFonts w:eastAsia="Times New Roman"/>
                <w:color w:val="000000"/>
                <w:sz w:val="21"/>
                <w:szCs w:val="21"/>
                <w:lang w:eastAsia="ru-RU"/>
              </w:rPr>
            </w:pPr>
          </w:p>
        </w:tc>
        <w:tc>
          <w:tcPr>
            <w:tcW w:w="6107" w:type="dxa"/>
            <w:tcBorders>
              <w:top w:val="nil"/>
              <w:left w:val="single" w:sz="6" w:space="0" w:color="auto"/>
              <w:bottom w:val="single" w:sz="6" w:space="0" w:color="auto"/>
              <w:right w:val="single" w:sz="6" w:space="0" w:color="auto"/>
            </w:tcBorders>
            <w:tcMar>
              <w:top w:w="75" w:type="dxa"/>
              <w:left w:w="75" w:type="dxa"/>
              <w:bottom w:w="75" w:type="dxa"/>
              <w:right w:w="75" w:type="dxa"/>
            </w:tcMar>
          </w:tcPr>
          <w:p w14:paraId="2B2284BE" w14:textId="77777777" w:rsidR="009D0DAC" w:rsidRPr="0094530A" w:rsidRDefault="009D0DAC" w:rsidP="009B4A1D">
            <w:pPr>
              <w:rPr>
                <w:rFonts w:eastAsia="Times New Roman"/>
                <w:color w:val="000000"/>
                <w:sz w:val="21"/>
                <w:szCs w:val="21"/>
                <w:lang w:eastAsia="ru-RU"/>
              </w:rPr>
            </w:pPr>
            <w:r w:rsidRPr="00412450">
              <w:rPr>
                <w:rFonts w:eastAsia="Times New Roman"/>
                <w:sz w:val="24"/>
                <w:szCs w:val="24"/>
                <w:lang w:eastAsia="ru-RU"/>
              </w:rPr>
              <w:t xml:space="preserve">Срок действия гарантии </w:t>
            </w:r>
            <w:r>
              <w:rPr>
                <w:rFonts w:eastAsia="Times New Roman"/>
                <w:sz w:val="24"/>
                <w:szCs w:val="24"/>
                <w:lang w:eastAsia="ru-RU"/>
              </w:rPr>
              <w:t>базового</w:t>
            </w:r>
            <w:r w:rsidRPr="00412450">
              <w:rPr>
                <w:rFonts w:eastAsia="Times New Roman"/>
                <w:sz w:val="24"/>
                <w:szCs w:val="24"/>
                <w:lang w:eastAsia="ru-RU"/>
              </w:rPr>
              <w:t xml:space="preserve"> уровня</w:t>
            </w:r>
          </w:p>
        </w:tc>
        <w:tc>
          <w:tcPr>
            <w:tcW w:w="3827" w:type="dxa"/>
            <w:tcBorders>
              <w:top w:val="nil"/>
              <w:left w:val="single" w:sz="6" w:space="0" w:color="auto"/>
              <w:bottom w:val="single" w:sz="6" w:space="0" w:color="auto"/>
              <w:right w:val="single" w:sz="6" w:space="0" w:color="auto"/>
            </w:tcBorders>
            <w:tcMar>
              <w:top w:w="75" w:type="dxa"/>
              <w:left w:w="75" w:type="dxa"/>
              <w:bottom w:w="75" w:type="dxa"/>
              <w:right w:w="75" w:type="dxa"/>
            </w:tcMar>
          </w:tcPr>
          <w:p w14:paraId="664B3F11" w14:textId="77777777" w:rsidR="009D0DAC" w:rsidRPr="0094530A" w:rsidRDefault="009D0DAC" w:rsidP="009B4A1D">
            <w:pPr>
              <w:rPr>
                <w:rFonts w:eastAsia="Times New Roman"/>
                <w:color w:val="000000"/>
                <w:sz w:val="21"/>
                <w:szCs w:val="21"/>
                <w:lang w:eastAsia="ru-RU"/>
              </w:rPr>
            </w:pPr>
            <w:r w:rsidRPr="00412450">
              <w:rPr>
                <w:rFonts w:eastAsia="Times New Roman"/>
                <w:sz w:val="24"/>
                <w:szCs w:val="24"/>
                <w:lang w:eastAsia="ru-RU"/>
              </w:rPr>
              <w:t>не менее 12 месяцев</w:t>
            </w:r>
          </w:p>
        </w:tc>
        <w:tc>
          <w:tcPr>
            <w:tcW w:w="2410"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6FBF6B68" w14:textId="77777777" w:rsidR="009D0DAC" w:rsidRPr="00186B18" w:rsidRDefault="009D0DAC" w:rsidP="009B4A1D">
            <w:pPr>
              <w:jc w:val="center"/>
              <w:rPr>
                <w:rFonts w:eastAsia="Times New Roman"/>
                <w:color w:val="000000"/>
                <w:sz w:val="18"/>
                <w:szCs w:val="18"/>
                <w:lang w:eastAsia="ru-RU"/>
              </w:rPr>
            </w:pPr>
            <w:r w:rsidRPr="00186B18">
              <w:rPr>
                <w:rFonts w:eastAsia="Times New Roman"/>
                <w:color w:val="000000"/>
                <w:sz w:val="18"/>
                <w:szCs w:val="18"/>
                <w:lang w:eastAsia="ru-RU"/>
              </w:rPr>
              <w:t>Участник закупки указывает в заявке конкретное значение характеристики</w:t>
            </w:r>
          </w:p>
        </w:tc>
      </w:tr>
      <w:tr w:rsidR="009D0DAC" w:rsidRPr="0094530A" w14:paraId="54BDC7E6" w14:textId="77777777" w:rsidTr="009B4A1D">
        <w:trPr>
          <w:jc w:val="center"/>
        </w:trPr>
        <w:tc>
          <w:tcPr>
            <w:tcW w:w="2116" w:type="dxa"/>
            <w:vMerge/>
            <w:tcBorders>
              <w:left w:val="single" w:sz="6" w:space="0" w:color="auto"/>
              <w:right w:val="single" w:sz="6" w:space="0" w:color="auto"/>
            </w:tcBorders>
          </w:tcPr>
          <w:p w14:paraId="1228B0E8" w14:textId="77777777" w:rsidR="009D0DAC" w:rsidRPr="0094530A" w:rsidRDefault="009D0DAC" w:rsidP="009B4A1D">
            <w:pPr>
              <w:rPr>
                <w:rFonts w:eastAsia="Times New Roman"/>
                <w:color w:val="000000"/>
                <w:sz w:val="21"/>
                <w:szCs w:val="21"/>
                <w:lang w:eastAsia="ru-RU"/>
              </w:rPr>
            </w:pPr>
          </w:p>
        </w:tc>
        <w:tc>
          <w:tcPr>
            <w:tcW w:w="6107" w:type="dxa"/>
            <w:tcBorders>
              <w:top w:val="nil"/>
              <w:left w:val="single" w:sz="6" w:space="0" w:color="auto"/>
              <w:bottom w:val="single" w:sz="6" w:space="0" w:color="auto"/>
              <w:right w:val="single" w:sz="6" w:space="0" w:color="auto"/>
            </w:tcBorders>
            <w:tcMar>
              <w:top w:w="75" w:type="dxa"/>
              <w:left w:w="75" w:type="dxa"/>
              <w:bottom w:w="75" w:type="dxa"/>
              <w:right w:w="75" w:type="dxa"/>
            </w:tcMar>
          </w:tcPr>
          <w:p w14:paraId="3E17759F" w14:textId="77777777" w:rsidR="009D0DAC" w:rsidRPr="0094530A" w:rsidRDefault="009D0DAC" w:rsidP="009B4A1D">
            <w:pPr>
              <w:rPr>
                <w:rFonts w:eastAsia="Times New Roman"/>
                <w:color w:val="000000"/>
                <w:sz w:val="21"/>
                <w:szCs w:val="21"/>
                <w:lang w:eastAsia="ru-RU"/>
              </w:rPr>
            </w:pPr>
            <w:r w:rsidRPr="00412450">
              <w:rPr>
                <w:rFonts w:eastAsia="Times New Roman"/>
                <w:sz w:val="24"/>
                <w:szCs w:val="24"/>
                <w:lang w:eastAsia="ru-RU"/>
              </w:rPr>
              <w:t>Количество</w:t>
            </w:r>
            <w:r>
              <w:rPr>
                <w:rFonts w:eastAsia="Times New Roman"/>
                <w:sz w:val="24"/>
                <w:szCs w:val="24"/>
                <w:lang w:eastAsia="ru-RU"/>
              </w:rPr>
              <w:t xml:space="preserve"> пользователей</w:t>
            </w:r>
          </w:p>
        </w:tc>
        <w:tc>
          <w:tcPr>
            <w:tcW w:w="3827" w:type="dxa"/>
            <w:tcBorders>
              <w:top w:val="nil"/>
              <w:left w:val="single" w:sz="6" w:space="0" w:color="auto"/>
              <w:bottom w:val="single" w:sz="6" w:space="0" w:color="auto"/>
              <w:right w:val="single" w:sz="6" w:space="0" w:color="auto"/>
            </w:tcBorders>
            <w:tcMar>
              <w:top w:w="75" w:type="dxa"/>
              <w:left w:w="75" w:type="dxa"/>
              <w:bottom w:w="75" w:type="dxa"/>
              <w:right w:w="75" w:type="dxa"/>
            </w:tcMar>
          </w:tcPr>
          <w:p w14:paraId="2508173A" w14:textId="77777777" w:rsidR="009D0DAC" w:rsidRPr="0094530A" w:rsidRDefault="009D0DAC" w:rsidP="009B4A1D">
            <w:pPr>
              <w:rPr>
                <w:rFonts w:eastAsia="Times New Roman"/>
                <w:color w:val="000000"/>
                <w:sz w:val="21"/>
                <w:szCs w:val="21"/>
                <w:lang w:eastAsia="ru-RU"/>
              </w:rPr>
            </w:pPr>
            <w:r>
              <w:rPr>
                <w:rFonts w:eastAsia="Times New Roman"/>
                <w:sz w:val="24"/>
                <w:szCs w:val="24"/>
                <w:lang w:eastAsia="ru-RU"/>
              </w:rPr>
              <w:t>Больше или равно 1</w:t>
            </w:r>
            <w:r w:rsidRPr="00412450">
              <w:rPr>
                <w:rFonts w:eastAsia="Times New Roman"/>
                <w:sz w:val="24"/>
                <w:szCs w:val="24"/>
                <w:lang w:eastAsia="ru-RU"/>
              </w:rPr>
              <w:t xml:space="preserve"> </w:t>
            </w:r>
          </w:p>
        </w:tc>
        <w:tc>
          <w:tcPr>
            <w:tcW w:w="2410"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426FC3F8" w14:textId="77777777" w:rsidR="009D0DAC" w:rsidRPr="00186B18" w:rsidRDefault="009D0DAC" w:rsidP="009B4A1D">
            <w:pPr>
              <w:jc w:val="center"/>
              <w:rPr>
                <w:rFonts w:eastAsia="Times New Roman"/>
                <w:color w:val="000000"/>
                <w:sz w:val="18"/>
                <w:szCs w:val="18"/>
                <w:lang w:eastAsia="ru-RU"/>
              </w:rPr>
            </w:pPr>
            <w:r w:rsidRPr="00186B18">
              <w:rPr>
                <w:rFonts w:eastAsia="Times New Roman"/>
                <w:color w:val="000000"/>
                <w:sz w:val="18"/>
                <w:szCs w:val="18"/>
                <w:lang w:eastAsia="ru-RU"/>
              </w:rPr>
              <w:t>Участник закупки указывает в заявке конкретное значение характеристики</w:t>
            </w:r>
          </w:p>
        </w:tc>
      </w:tr>
      <w:tr w:rsidR="009D0DAC" w:rsidRPr="0094530A" w14:paraId="65E2C607" w14:textId="77777777" w:rsidTr="009B4A1D">
        <w:trPr>
          <w:jc w:val="center"/>
        </w:trPr>
        <w:tc>
          <w:tcPr>
            <w:tcW w:w="2116" w:type="dxa"/>
            <w:vMerge/>
            <w:tcBorders>
              <w:left w:val="single" w:sz="6" w:space="0" w:color="auto"/>
              <w:right w:val="single" w:sz="6" w:space="0" w:color="auto"/>
            </w:tcBorders>
          </w:tcPr>
          <w:p w14:paraId="0FAAB559" w14:textId="77777777" w:rsidR="009D0DAC" w:rsidRPr="0094530A" w:rsidRDefault="009D0DAC" w:rsidP="009B4A1D">
            <w:pPr>
              <w:rPr>
                <w:rFonts w:eastAsia="Times New Roman"/>
                <w:color w:val="000000"/>
                <w:sz w:val="21"/>
                <w:szCs w:val="21"/>
                <w:lang w:eastAsia="ru-RU"/>
              </w:rPr>
            </w:pPr>
          </w:p>
        </w:tc>
        <w:tc>
          <w:tcPr>
            <w:tcW w:w="6107"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22FBD54D" w14:textId="77777777" w:rsidR="009D0DAC" w:rsidRPr="0094530A" w:rsidRDefault="009D0DAC" w:rsidP="009B4A1D">
            <w:pPr>
              <w:rPr>
                <w:rFonts w:eastAsia="Times New Roman"/>
                <w:color w:val="000000"/>
                <w:sz w:val="21"/>
                <w:szCs w:val="21"/>
                <w:lang w:eastAsia="ru-RU"/>
              </w:rPr>
            </w:pPr>
            <w:r w:rsidRPr="00412450">
              <w:rPr>
                <w:rFonts w:eastAsia="Times New Roman"/>
                <w:color w:val="000000"/>
                <w:sz w:val="24"/>
                <w:szCs w:val="24"/>
                <w:lang w:eastAsia="ru-RU"/>
              </w:rPr>
              <w:t>Редакция для рабочих станций.</w:t>
            </w:r>
          </w:p>
        </w:tc>
        <w:tc>
          <w:tcPr>
            <w:tcW w:w="3827"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3232A6C4" w14:textId="77777777" w:rsidR="009D0DAC" w:rsidRPr="0094530A" w:rsidRDefault="009D0DAC" w:rsidP="009B4A1D">
            <w:pPr>
              <w:rPr>
                <w:rFonts w:eastAsia="Times New Roman"/>
                <w:color w:val="000000"/>
                <w:sz w:val="21"/>
                <w:szCs w:val="21"/>
                <w:lang w:eastAsia="ru-RU"/>
              </w:rPr>
            </w:pPr>
            <w:r w:rsidRPr="00412450">
              <w:rPr>
                <w:rFonts w:eastAsia="Times New Roman"/>
                <w:sz w:val="24"/>
                <w:szCs w:val="24"/>
                <w:lang w:eastAsia="ru-RU"/>
              </w:rPr>
              <w:t>Наличие</w:t>
            </w:r>
          </w:p>
        </w:tc>
        <w:tc>
          <w:tcPr>
            <w:tcW w:w="2410"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5C348518" w14:textId="77777777" w:rsidR="009D0DAC" w:rsidRPr="0094530A" w:rsidRDefault="009D0DAC" w:rsidP="009B4A1D">
            <w:pPr>
              <w:jc w:val="center"/>
              <w:rPr>
                <w:rFonts w:eastAsia="Times New Roman"/>
                <w:color w:val="000000"/>
                <w:sz w:val="21"/>
                <w:szCs w:val="21"/>
                <w:lang w:eastAsia="ru-RU"/>
              </w:rPr>
            </w:pPr>
            <w:r>
              <w:rPr>
                <w:rFonts w:eastAsia="Times New Roman"/>
                <w:sz w:val="18"/>
                <w:szCs w:val="18"/>
                <w:lang w:eastAsia="ru-RU"/>
              </w:rPr>
              <w:t>Значение характеристики не может изменяться участником закупки</w:t>
            </w:r>
          </w:p>
        </w:tc>
      </w:tr>
      <w:tr w:rsidR="009D0DAC" w:rsidRPr="0094530A" w14:paraId="4748A44E" w14:textId="77777777" w:rsidTr="009B4A1D">
        <w:trPr>
          <w:jc w:val="center"/>
        </w:trPr>
        <w:tc>
          <w:tcPr>
            <w:tcW w:w="2116" w:type="dxa"/>
            <w:vMerge/>
            <w:tcBorders>
              <w:left w:val="single" w:sz="6" w:space="0" w:color="auto"/>
              <w:right w:val="single" w:sz="6" w:space="0" w:color="auto"/>
            </w:tcBorders>
          </w:tcPr>
          <w:p w14:paraId="47D3F25A" w14:textId="77777777" w:rsidR="009D0DAC" w:rsidRPr="0094530A" w:rsidRDefault="009D0DAC" w:rsidP="009B4A1D">
            <w:pPr>
              <w:rPr>
                <w:rFonts w:eastAsia="Times New Roman"/>
                <w:color w:val="000000"/>
                <w:sz w:val="21"/>
                <w:szCs w:val="21"/>
                <w:lang w:eastAsia="ru-RU"/>
              </w:rPr>
            </w:pPr>
          </w:p>
        </w:tc>
        <w:tc>
          <w:tcPr>
            <w:tcW w:w="6107" w:type="dxa"/>
            <w:tcBorders>
              <w:top w:val="nil"/>
              <w:left w:val="single" w:sz="6" w:space="0" w:color="auto"/>
              <w:bottom w:val="single" w:sz="6" w:space="0" w:color="auto"/>
              <w:right w:val="single" w:sz="6" w:space="0" w:color="auto"/>
            </w:tcBorders>
            <w:tcMar>
              <w:top w:w="75" w:type="dxa"/>
              <w:left w:w="75" w:type="dxa"/>
              <w:bottom w:w="75" w:type="dxa"/>
              <w:right w:w="75" w:type="dxa"/>
            </w:tcMar>
            <w:vAlign w:val="bottom"/>
          </w:tcPr>
          <w:p w14:paraId="2905518B" w14:textId="77777777" w:rsidR="009D0DAC" w:rsidRPr="002C3E13" w:rsidRDefault="009D0DAC" w:rsidP="009B4A1D">
            <w:pPr>
              <w:rPr>
                <w:rFonts w:eastAsia="Times New Roman"/>
                <w:sz w:val="24"/>
                <w:szCs w:val="24"/>
                <w:lang w:eastAsia="ru-RU"/>
              </w:rPr>
            </w:pPr>
            <w:r w:rsidRPr="002C3E13">
              <w:rPr>
                <w:rFonts w:eastAsia="Times New Roman"/>
                <w:sz w:val="24"/>
                <w:szCs w:val="24"/>
                <w:lang w:eastAsia="ru-RU"/>
              </w:rPr>
              <w:t>Программное обеспечение обладает графическим интерфейсом</w:t>
            </w:r>
          </w:p>
        </w:tc>
        <w:tc>
          <w:tcPr>
            <w:tcW w:w="3827" w:type="dxa"/>
            <w:tcBorders>
              <w:top w:val="nil"/>
              <w:left w:val="single" w:sz="6" w:space="0" w:color="auto"/>
              <w:bottom w:val="single" w:sz="6" w:space="0" w:color="auto"/>
              <w:right w:val="single" w:sz="6" w:space="0" w:color="auto"/>
            </w:tcBorders>
            <w:tcMar>
              <w:top w:w="75" w:type="dxa"/>
              <w:left w:w="75" w:type="dxa"/>
              <w:bottom w:w="75" w:type="dxa"/>
              <w:right w:w="75" w:type="dxa"/>
            </w:tcMar>
          </w:tcPr>
          <w:p w14:paraId="4C161C16" w14:textId="77777777" w:rsidR="009D0DAC" w:rsidRPr="0094530A" w:rsidRDefault="009D0DAC" w:rsidP="009B4A1D">
            <w:pPr>
              <w:rPr>
                <w:rFonts w:eastAsia="Times New Roman"/>
                <w:color w:val="000000"/>
                <w:sz w:val="21"/>
                <w:szCs w:val="21"/>
                <w:lang w:eastAsia="ru-RU"/>
              </w:rPr>
            </w:pPr>
            <w:r w:rsidRPr="00412450">
              <w:rPr>
                <w:rFonts w:eastAsia="Times New Roman"/>
                <w:sz w:val="24"/>
                <w:szCs w:val="24"/>
                <w:lang w:eastAsia="ru-RU"/>
              </w:rPr>
              <w:t>Наличие</w:t>
            </w:r>
          </w:p>
        </w:tc>
        <w:tc>
          <w:tcPr>
            <w:tcW w:w="2410"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074042A0" w14:textId="77777777" w:rsidR="009D0DAC" w:rsidRPr="0094530A" w:rsidRDefault="009D0DAC" w:rsidP="009B4A1D">
            <w:pPr>
              <w:jc w:val="center"/>
              <w:rPr>
                <w:rFonts w:eastAsia="Times New Roman"/>
                <w:color w:val="000000"/>
                <w:sz w:val="21"/>
                <w:szCs w:val="21"/>
                <w:lang w:eastAsia="ru-RU"/>
              </w:rPr>
            </w:pPr>
            <w:r>
              <w:rPr>
                <w:rFonts w:eastAsia="Times New Roman"/>
                <w:sz w:val="18"/>
                <w:szCs w:val="18"/>
                <w:lang w:eastAsia="ru-RU"/>
              </w:rPr>
              <w:t>Значение характеристики не может изменяться участником закупки</w:t>
            </w:r>
          </w:p>
        </w:tc>
      </w:tr>
      <w:tr w:rsidR="009D0DAC" w:rsidRPr="0094530A" w14:paraId="49CCB6B1" w14:textId="77777777" w:rsidTr="009B4A1D">
        <w:trPr>
          <w:jc w:val="center"/>
        </w:trPr>
        <w:tc>
          <w:tcPr>
            <w:tcW w:w="2116" w:type="dxa"/>
            <w:vMerge/>
            <w:tcBorders>
              <w:left w:val="single" w:sz="6" w:space="0" w:color="auto"/>
              <w:right w:val="single" w:sz="6" w:space="0" w:color="auto"/>
            </w:tcBorders>
          </w:tcPr>
          <w:p w14:paraId="48D4164F" w14:textId="77777777" w:rsidR="009D0DAC" w:rsidRPr="0094530A" w:rsidRDefault="009D0DAC" w:rsidP="009B4A1D">
            <w:pPr>
              <w:rPr>
                <w:rFonts w:eastAsia="Times New Roman"/>
                <w:color w:val="000000"/>
                <w:sz w:val="21"/>
                <w:szCs w:val="21"/>
                <w:lang w:eastAsia="ru-RU"/>
              </w:rPr>
            </w:pPr>
          </w:p>
        </w:tc>
        <w:tc>
          <w:tcPr>
            <w:tcW w:w="6107" w:type="dxa"/>
            <w:tcBorders>
              <w:top w:val="nil"/>
              <w:left w:val="single" w:sz="6" w:space="0" w:color="auto"/>
              <w:bottom w:val="single" w:sz="6" w:space="0" w:color="auto"/>
              <w:right w:val="single" w:sz="6" w:space="0" w:color="auto"/>
            </w:tcBorders>
            <w:tcMar>
              <w:top w:w="75" w:type="dxa"/>
              <w:left w:w="75" w:type="dxa"/>
              <w:bottom w:w="75" w:type="dxa"/>
              <w:right w:w="75" w:type="dxa"/>
            </w:tcMar>
            <w:vAlign w:val="bottom"/>
          </w:tcPr>
          <w:p w14:paraId="0B68A39A" w14:textId="77777777" w:rsidR="009D0DAC" w:rsidRPr="002C3E13" w:rsidRDefault="009D0DAC" w:rsidP="009B4A1D">
            <w:pPr>
              <w:rPr>
                <w:rFonts w:eastAsia="Times New Roman"/>
                <w:sz w:val="24"/>
                <w:szCs w:val="24"/>
                <w:lang w:eastAsia="ru-RU"/>
              </w:rPr>
            </w:pPr>
            <w:r w:rsidRPr="002C3E13">
              <w:rPr>
                <w:rFonts w:eastAsia="Times New Roman"/>
                <w:sz w:val="24"/>
                <w:szCs w:val="24"/>
                <w:lang w:eastAsia="ru-RU"/>
              </w:rPr>
              <w:t>Включает графические редакторы, почтовые клиенты, мультимедийные плееры, а также аудио и видео редакторы.</w:t>
            </w:r>
          </w:p>
        </w:tc>
        <w:tc>
          <w:tcPr>
            <w:tcW w:w="3827" w:type="dxa"/>
            <w:tcBorders>
              <w:top w:val="nil"/>
              <w:left w:val="single" w:sz="6" w:space="0" w:color="auto"/>
              <w:bottom w:val="single" w:sz="6" w:space="0" w:color="auto"/>
              <w:right w:val="single" w:sz="6" w:space="0" w:color="auto"/>
            </w:tcBorders>
            <w:tcMar>
              <w:top w:w="75" w:type="dxa"/>
              <w:left w:w="75" w:type="dxa"/>
              <w:bottom w:w="75" w:type="dxa"/>
              <w:right w:w="75" w:type="dxa"/>
            </w:tcMar>
          </w:tcPr>
          <w:p w14:paraId="485908B0" w14:textId="77777777" w:rsidR="009D0DAC" w:rsidRPr="0094530A" w:rsidRDefault="009D0DAC" w:rsidP="009B4A1D">
            <w:pPr>
              <w:rPr>
                <w:rFonts w:eastAsia="Times New Roman"/>
                <w:color w:val="000000"/>
                <w:sz w:val="21"/>
                <w:szCs w:val="21"/>
                <w:lang w:eastAsia="ru-RU"/>
              </w:rPr>
            </w:pPr>
            <w:r w:rsidRPr="00412450">
              <w:rPr>
                <w:rFonts w:eastAsia="Times New Roman"/>
                <w:sz w:val="24"/>
                <w:szCs w:val="24"/>
                <w:lang w:eastAsia="ru-RU"/>
              </w:rPr>
              <w:t>Наличие</w:t>
            </w:r>
          </w:p>
        </w:tc>
        <w:tc>
          <w:tcPr>
            <w:tcW w:w="2410"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1AAF1531" w14:textId="77777777" w:rsidR="009D0DAC" w:rsidRPr="0094530A" w:rsidRDefault="009D0DAC" w:rsidP="009B4A1D">
            <w:pPr>
              <w:jc w:val="center"/>
              <w:rPr>
                <w:rFonts w:eastAsia="Times New Roman"/>
                <w:color w:val="000000"/>
                <w:sz w:val="21"/>
                <w:szCs w:val="21"/>
                <w:lang w:eastAsia="ru-RU"/>
              </w:rPr>
            </w:pPr>
            <w:r>
              <w:rPr>
                <w:rFonts w:eastAsia="Times New Roman"/>
                <w:sz w:val="18"/>
                <w:szCs w:val="18"/>
                <w:lang w:eastAsia="ru-RU"/>
              </w:rPr>
              <w:t>Значение характеристики не может изменяться участником закупки</w:t>
            </w:r>
          </w:p>
        </w:tc>
      </w:tr>
      <w:tr w:rsidR="009D0DAC" w:rsidRPr="0094530A" w14:paraId="6D23EABA" w14:textId="77777777" w:rsidTr="009B4A1D">
        <w:trPr>
          <w:jc w:val="center"/>
        </w:trPr>
        <w:tc>
          <w:tcPr>
            <w:tcW w:w="2116" w:type="dxa"/>
            <w:vMerge/>
            <w:tcBorders>
              <w:left w:val="single" w:sz="6" w:space="0" w:color="auto"/>
              <w:right w:val="single" w:sz="6" w:space="0" w:color="auto"/>
            </w:tcBorders>
          </w:tcPr>
          <w:p w14:paraId="4D897F7D" w14:textId="77777777" w:rsidR="009D0DAC" w:rsidRPr="0094530A" w:rsidRDefault="009D0DAC" w:rsidP="009B4A1D">
            <w:pPr>
              <w:rPr>
                <w:rFonts w:eastAsia="Times New Roman"/>
                <w:color w:val="000000"/>
                <w:sz w:val="21"/>
                <w:szCs w:val="21"/>
                <w:lang w:eastAsia="ru-RU"/>
              </w:rPr>
            </w:pPr>
          </w:p>
        </w:tc>
        <w:tc>
          <w:tcPr>
            <w:tcW w:w="6107" w:type="dxa"/>
            <w:tcBorders>
              <w:top w:val="nil"/>
              <w:left w:val="single" w:sz="6" w:space="0" w:color="auto"/>
              <w:bottom w:val="single" w:sz="6" w:space="0" w:color="auto"/>
              <w:right w:val="single" w:sz="6" w:space="0" w:color="auto"/>
            </w:tcBorders>
            <w:tcMar>
              <w:top w:w="75" w:type="dxa"/>
              <w:left w:w="75" w:type="dxa"/>
              <w:bottom w:w="75" w:type="dxa"/>
              <w:right w:w="75" w:type="dxa"/>
            </w:tcMar>
            <w:vAlign w:val="bottom"/>
          </w:tcPr>
          <w:p w14:paraId="2EECBA6C" w14:textId="77777777" w:rsidR="009D0DAC" w:rsidRPr="002C3E13" w:rsidRDefault="009D0DAC" w:rsidP="009B4A1D">
            <w:pPr>
              <w:rPr>
                <w:rFonts w:eastAsia="Times New Roman"/>
                <w:sz w:val="24"/>
                <w:szCs w:val="24"/>
                <w:lang w:eastAsia="ru-RU"/>
              </w:rPr>
            </w:pPr>
            <w:r w:rsidRPr="002C3E13">
              <w:rPr>
                <w:rFonts w:eastAsia="Times New Roman"/>
                <w:sz w:val="24"/>
                <w:szCs w:val="24"/>
                <w:lang w:eastAsia="ru-RU"/>
              </w:rPr>
              <w:t>Включает браузер с поддержкой ГОСТ-криптографии и российских государственных информационных систем.</w:t>
            </w:r>
          </w:p>
        </w:tc>
        <w:tc>
          <w:tcPr>
            <w:tcW w:w="3827" w:type="dxa"/>
            <w:tcBorders>
              <w:top w:val="nil"/>
              <w:left w:val="single" w:sz="6" w:space="0" w:color="auto"/>
              <w:bottom w:val="single" w:sz="6" w:space="0" w:color="auto"/>
              <w:right w:val="single" w:sz="6" w:space="0" w:color="auto"/>
            </w:tcBorders>
            <w:tcMar>
              <w:top w:w="75" w:type="dxa"/>
              <w:left w:w="75" w:type="dxa"/>
              <w:bottom w:w="75" w:type="dxa"/>
              <w:right w:w="75" w:type="dxa"/>
            </w:tcMar>
          </w:tcPr>
          <w:p w14:paraId="4AB89D2C" w14:textId="77777777" w:rsidR="009D0DAC" w:rsidRPr="0094530A" w:rsidRDefault="009D0DAC" w:rsidP="009B4A1D">
            <w:pPr>
              <w:rPr>
                <w:rFonts w:eastAsia="Times New Roman"/>
                <w:color w:val="000000"/>
                <w:sz w:val="21"/>
                <w:szCs w:val="21"/>
                <w:lang w:eastAsia="ru-RU"/>
              </w:rPr>
            </w:pPr>
            <w:r w:rsidRPr="00412450">
              <w:rPr>
                <w:rFonts w:eastAsia="Times New Roman"/>
                <w:sz w:val="24"/>
                <w:szCs w:val="24"/>
                <w:lang w:eastAsia="ru-RU"/>
              </w:rPr>
              <w:t>Наличие</w:t>
            </w:r>
          </w:p>
        </w:tc>
        <w:tc>
          <w:tcPr>
            <w:tcW w:w="2410"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277275F4" w14:textId="77777777" w:rsidR="009D0DAC" w:rsidRPr="0094530A" w:rsidRDefault="009D0DAC" w:rsidP="009B4A1D">
            <w:pPr>
              <w:jc w:val="center"/>
              <w:rPr>
                <w:rFonts w:eastAsia="Times New Roman"/>
                <w:color w:val="000000"/>
                <w:sz w:val="21"/>
                <w:szCs w:val="21"/>
                <w:lang w:eastAsia="ru-RU"/>
              </w:rPr>
            </w:pPr>
            <w:r>
              <w:rPr>
                <w:rFonts w:eastAsia="Times New Roman"/>
                <w:sz w:val="18"/>
                <w:szCs w:val="18"/>
                <w:lang w:eastAsia="ru-RU"/>
              </w:rPr>
              <w:t>Значение характеристики не может изменяться участником закупки</w:t>
            </w:r>
          </w:p>
        </w:tc>
      </w:tr>
      <w:tr w:rsidR="009D0DAC" w:rsidRPr="0094530A" w14:paraId="3D26ACD0" w14:textId="77777777" w:rsidTr="009B4A1D">
        <w:trPr>
          <w:jc w:val="center"/>
        </w:trPr>
        <w:tc>
          <w:tcPr>
            <w:tcW w:w="2116" w:type="dxa"/>
            <w:vMerge/>
            <w:tcBorders>
              <w:left w:val="single" w:sz="6" w:space="0" w:color="auto"/>
              <w:right w:val="single" w:sz="6" w:space="0" w:color="auto"/>
            </w:tcBorders>
          </w:tcPr>
          <w:p w14:paraId="15F0E0A7" w14:textId="77777777" w:rsidR="009D0DAC" w:rsidRPr="0094530A" w:rsidRDefault="009D0DAC" w:rsidP="009B4A1D">
            <w:pPr>
              <w:rPr>
                <w:rFonts w:eastAsia="Times New Roman"/>
                <w:color w:val="000000"/>
                <w:sz w:val="21"/>
                <w:szCs w:val="21"/>
                <w:lang w:eastAsia="ru-RU"/>
              </w:rPr>
            </w:pPr>
          </w:p>
        </w:tc>
        <w:tc>
          <w:tcPr>
            <w:tcW w:w="6107" w:type="dxa"/>
            <w:tcBorders>
              <w:top w:val="nil"/>
              <w:left w:val="single" w:sz="6" w:space="0" w:color="auto"/>
              <w:bottom w:val="single" w:sz="6" w:space="0" w:color="auto"/>
              <w:right w:val="single" w:sz="6" w:space="0" w:color="auto"/>
            </w:tcBorders>
            <w:tcMar>
              <w:top w:w="75" w:type="dxa"/>
              <w:left w:w="75" w:type="dxa"/>
              <w:bottom w:w="75" w:type="dxa"/>
              <w:right w:w="75" w:type="dxa"/>
            </w:tcMar>
            <w:vAlign w:val="bottom"/>
          </w:tcPr>
          <w:p w14:paraId="54E71C8A" w14:textId="77777777" w:rsidR="009D0DAC" w:rsidRPr="002C3E13" w:rsidRDefault="009D0DAC" w:rsidP="009B4A1D">
            <w:pPr>
              <w:rPr>
                <w:rFonts w:eastAsia="Times New Roman"/>
                <w:sz w:val="24"/>
                <w:szCs w:val="24"/>
                <w:lang w:eastAsia="ru-RU"/>
              </w:rPr>
            </w:pPr>
            <w:r w:rsidRPr="002C3E13">
              <w:rPr>
                <w:rFonts w:eastAsia="Times New Roman"/>
                <w:sz w:val="24"/>
                <w:szCs w:val="24"/>
                <w:lang w:eastAsia="ru-RU"/>
              </w:rPr>
              <w:t>Предоставляет утилиты для мониторинга производительности, файловые менеджеры и панель управления</w:t>
            </w:r>
          </w:p>
        </w:tc>
        <w:tc>
          <w:tcPr>
            <w:tcW w:w="3827" w:type="dxa"/>
            <w:tcBorders>
              <w:top w:val="nil"/>
              <w:left w:val="single" w:sz="6" w:space="0" w:color="auto"/>
              <w:bottom w:val="single" w:sz="6" w:space="0" w:color="auto"/>
              <w:right w:val="single" w:sz="6" w:space="0" w:color="auto"/>
            </w:tcBorders>
            <w:tcMar>
              <w:top w:w="75" w:type="dxa"/>
              <w:left w:w="75" w:type="dxa"/>
              <w:bottom w:w="75" w:type="dxa"/>
              <w:right w:w="75" w:type="dxa"/>
            </w:tcMar>
          </w:tcPr>
          <w:p w14:paraId="413ECAFA" w14:textId="77777777" w:rsidR="009D0DAC" w:rsidRPr="0094530A" w:rsidRDefault="009D0DAC" w:rsidP="009B4A1D">
            <w:pPr>
              <w:rPr>
                <w:rFonts w:eastAsia="Times New Roman"/>
                <w:color w:val="000000"/>
                <w:sz w:val="21"/>
                <w:szCs w:val="21"/>
                <w:lang w:eastAsia="ru-RU"/>
              </w:rPr>
            </w:pPr>
            <w:r w:rsidRPr="00412450">
              <w:rPr>
                <w:rFonts w:eastAsia="Times New Roman"/>
                <w:sz w:val="24"/>
                <w:szCs w:val="24"/>
                <w:lang w:eastAsia="ru-RU"/>
              </w:rPr>
              <w:t>Наличие</w:t>
            </w:r>
          </w:p>
        </w:tc>
        <w:tc>
          <w:tcPr>
            <w:tcW w:w="2410"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20FDA16E" w14:textId="77777777" w:rsidR="009D0DAC" w:rsidRPr="0094530A" w:rsidRDefault="009D0DAC" w:rsidP="009B4A1D">
            <w:pPr>
              <w:jc w:val="center"/>
              <w:rPr>
                <w:rFonts w:eastAsia="Times New Roman"/>
                <w:color w:val="000000"/>
                <w:sz w:val="21"/>
                <w:szCs w:val="21"/>
                <w:lang w:eastAsia="ru-RU"/>
              </w:rPr>
            </w:pPr>
            <w:r>
              <w:rPr>
                <w:rFonts w:eastAsia="Times New Roman"/>
                <w:sz w:val="18"/>
                <w:szCs w:val="18"/>
                <w:lang w:eastAsia="ru-RU"/>
              </w:rPr>
              <w:t>Значение характеристики не может изменяться участником закупки</w:t>
            </w:r>
          </w:p>
        </w:tc>
      </w:tr>
      <w:tr w:rsidR="009D0DAC" w:rsidRPr="0094530A" w14:paraId="6EEB2739" w14:textId="77777777" w:rsidTr="009B4A1D">
        <w:trPr>
          <w:jc w:val="center"/>
        </w:trPr>
        <w:tc>
          <w:tcPr>
            <w:tcW w:w="2116" w:type="dxa"/>
            <w:vMerge w:val="restart"/>
            <w:tcBorders>
              <w:top w:val="single" w:sz="6" w:space="0" w:color="auto"/>
              <w:left w:val="single" w:sz="6" w:space="0" w:color="auto"/>
              <w:bottom w:val="single" w:sz="4" w:space="0" w:color="auto"/>
              <w:right w:val="single" w:sz="6" w:space="0" w:color="auto"/>
            </w:tcBorders>
          </w:tcPr>
          <w:p w14:paraId="0FC075B7" w14:textId="77777777" w:rsidR="009D0DAC" w:rsidRPr="00D94AFD" w:rsidRDefault="009D0DAC" w:rsidP="009D0DAC">
            <w:pPr>
              <w:pStyle w:val="af5"/>
              <w:numPr>
                <w:ilvl w:val="0"/>
                <w:numId w:val="81"/>
              </w:numPr>
              <w:suppressAutoHyphens w:val="0"/>
              <w:autoSpaceDN/>
              <w:contextualSpacing/>
              <w:jc w:val="left"/>
              <w:textAlignment w:val="auto"/>
              <w:rPr>
                <w:rFonts w:eastAsia="Times New Roman"/>
                <w:color w:val="000000"/>
                <w:sz w:val="21"/>
                <w:szCs w:val="21"/>
                <w:lang w:eastAsia="ru-RU"/>
              </w:rPr>
            </w:pPr>
            <w:r w:rsidRPr="00D94AFD">
              <w:rPr>
                <w:rFonts w:eastAsia="Times New Roman"/>
                <w:sz w:val="24"/>
                <w:szCs w:val="24"/>
                <w:lang w:eastAsia="ru-RU"/>
              </w:rPr>
              <w:t>Антивирусное программное обеспечение «Доктор Веб» (</w:t>
            </w:r>
            <w:proofErr w:type="spellStart"/>
            <w:r w:rsidRPr="00D94AFD">
              <w:rPr>
                <w:rFonts w:eastAsia="Times New Roman"/>
                <w:sz w:val="24"/>
                <w:szCs w:val="24"/>
                <w:lang w:eastAsia="ru-RU"/>
              </w:rPr>
              <w:t>Dr.Web</w:t>
            </w:r>
            <w:proofErr w:type="spellEnd"/>
            <w:r w:rsidRPr="00D94AFD">
              <w:rPr>
                <w:rFonts w:eastAsia="Times New Roman"/>
                <w:sz w:val="24"/>
                <w:szCs w:val="24"/>
                <w:lang w:eastAsia="ru-RU"/>
              </w:rPr>
              <w:t>)</w:t>
            </w:r>
          </w:p>
        </w:tc>
        <w:tc>
          <w:tcPr>
            <w:tcW w:w="6107"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6570B243" w14:textId="77777777" w:rsidR="009D0DAC" w:rsidRPr="00FE1692" w:rsidRDefault="009D0DAC" w:rsidP="009B4A1D">
            <w:pPr>
              <w:rPr>
                <w:rFonts w:eastAsia="Times New Roman"/>
                <w:color w:val="000000"/>
                <w:sz w:val="24"/>
                <w:szCs w:val="24"/>
                <w:lang w:eastAsia="ru-RU"/>
              </w:rPr>
            </w:pPr>
            <w:r w:rsidRPr="00FE1692">
              <w:rPr>
                <w:rFonts w:eastAsia="Times New Roman"/>
                <w:sz w:val="24"/>
                <w:szCs w:val="24"/>
                <w:lang w:eastAsia="ru-RU"/>
              </w:rPr>
              <w:t>Класс программ для электронных вычислительных машин и баз данных</w:t>
            </w:r>
          </w:p>
        </w:tc>
        <w:tc>
          <w:tcPr>
            <w:tcW w:w="3827"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2F73AACE" w14:textId="77777777" w:rsidR="009D0DAC" w:rsidRPr="00FE1692" w:rsidRDefault="009D0DAC" w:rsidP="009B4A1D">
            <w:pPr>
              <w:rPr>
                <w:rFonts w:eastAsia="Times New Roman"/>
                <w:color w:val="000000"/>
                <w:sz w:val="24"/>
                <w:szCs w:val="24"/>
                <w:lang w:eastAsia="ru-RU"/>
              </w:rPr>
            </w:pPr>
            <w:proofErr w:type="spellStart"/>
            <w:r w:rsidRPr="00FE1692">
              <w:rPr>
                <w:rFonts w:eastAsia="Times New Roman"/>
                <w:sz w:val="24"/>
                <w:szCs w:val="24"/>
                <w:lang w:val="en-US" w:eastAsia="ru-RU"/>
              </w:rPr>
              <w:t>Средства</w:t>
            </w:r>
            <w:proofErr w:type="spellEnd"/>
            <w:r w:rsidRPr="00FE1692">
              <w:rPr>
                <w:rFonts w:eastAsia="Times New Roman"/>
                <w:sz w:val="24"/>
                <w:szCs w:val="24"/>
                <w:lang w:val="en-US" w:eastAsia="ru-RU"/>
              </w:rPr>
              <w:t xml:space="preserve"> </w:t>
            </w:r>
            <w:proofErr w:type="spellStart"/>
            <w:r w:rsidRPr="00FE1692">
              <w:rPr>
                <w:rFonts w:eastAsia="Times New Roman"/>
                <w:sz w:val="24"/>
                <w:szCs w:val="24"/>
                <w:lang w:val="en-US" w:eastAsia="ru-RU"/>
              </w:rPr>
              <w:t>антивирусной</w:t>
            </w:r>
            <w:proofErr w:type="spellEnd"/>
            <w:r w:rsidRPr="00FE1692">
              <w:rPr>
                <w:rFonts w:eastAsia="Times New Roman"/>
                <w:sz w:val="24"/>
                <w:szCs w:val="24"/>
                <w:lang w:val="en-US" w:eastAsia="ru-RU"/>
              </w:rPr>
              <w:t xml:space="preserve"> </w:t>
            </w:r>
            <w:proofErr w:type="spellStart"/>
            <w:r w:rsidRPr="00FE1692">
              <w:rPr>
                <w:rFonts w:eastAsia="Times New Roman"/>
                <w:sz w:val="24"/>
                <w:szCs w:val="24"/>
                <w:lang w:val="en-US" w:eastAsia="ru-RU"/>
              </w:rPr>
              <w:t>защиты</w:t>
            </w:r>
            <w:proofErr w:type="spellEnd"/>
          </w:p>
        </w:tc>
        <w:tc>
          <w:tcPr>
            <w:tcW w:w="2410"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036C5AFC" w14:textId="77777777" w:rsidR="009D0DAC" w:rsidRPr="0094530A" w:rsidRDefault="009D0DAC" w:rsidP="009B4A1D">
            <w:pPr>
              <w:jc w:val="center"/>
              <w:rPr>
                <w:rFonts w:eastAsia="Times New Roman"/>
                <w:color w:val="000000"/>
                <w:sz w:val="21"/>
                <w:szCs w:val="21"/>
                <w:lang w:eastAsia="ru-RU"/>
              </w:rPr>
            </w:pPr>
            <w:r>
              <w:rPr>
                <w:rFonts w:eastAsia="Times New Roman"/>
                <w:sz w:val="18"/>
                <w:szCs w:val="18"/>
                <w:lang w:eastAsia="ru-RU"/>
              </w:rPr>
              <w:t>Значение характеристики не может изменяться участником закупки</w:t>
            </w:r>
          </w:p>
        </w:tc>
      </w:tr>
      <w:tr w:rsidR="009D0DAC" w:rsidRPr="0094530A" w14:paraId="644D71F3" w14:textId="77777777" w:rsidTr="009B4A1D">
        <w:trPr>
          <w:jc w:val="center"/>
        </w:trPr>
        <w:tc>
          <w:tcPr>
            <w:tcW w:w="2116" w:type="dxa"/>
            <w:vMerge/>
            <w:tcBorders>
              <w:left w:val="single" w:sz="6" w:space="0" w:color="auto"/>
              <w:bottom w:val="single" w:sz="4" w:space="0" w:color="auto"/>
              <w:right w:val="single" w:sz="6" w:space="0" w:color="auto"/>
            </w:tcBorders>
          </w:tcPr>
          <w:p w14:paraId="4E4C9FF4" w14:textId="77777777" w:rsidR="009D0DAC" w:rsidRPr="0094530A" w:rsidRDefault="009D0DAC" w:rsidP="009B4A1D">
            <w:pPr>
              <w:rPr>
                <w:rFonts w:eastAsia="Times New Roman"/>
                <w:color w:val="000000"/>
                <w:sz w:val="21"/>
                <w:szCs w:val="21"/>
                <w:lang w:eastAsia="ru-RU"/>
              </w:rPr>
            </w:pPr>
          </w:p>
        </w:tc>
        <w:tc>
          <w:tcPr>
            <w:tcW w:w="6107"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6CA1435B" w14:textId="77777777" w:rsidR="009D0DAC" w:rsidRPr="00FE1692" w:rsidRDefault="009D0DAC" w:rsidP="009B4A1D">
            <w:pPr>
              <w:rPr>
                <w:rFonts w:eastAsia="Times New Roman"/>
                <w:color w:val="000000"/>
                <w:sz w:val="24"/>
                <w:szCs w:val="24"/>
                <w:lang w:eastAsia="ru-RU"/>
              </w:rPr>
            </w:pPr>
            <w:proofErr w:type="spellStart"/>
            <w:r w:rsidRPr="00FE1692">
              <w:rPr>
                <w:rFonts w:eastAsia="Times New Roman"/>
                <w:sz w:val="24"/>
                <w:szCs w:val="24"/>
                <w:lang w:val="en-US" w:eastAsia="ru-RU"/>
              </w:rPr>
              <w:t>Способ</w:t>
            </w:r>
            <w:proofErr w:type="spellEnd"/>
            <w:r w:rsidRPr="00FE1692">
              <w:rPr>
                <w:rFonts w:eastAsia="Times New Roman"/>
                <w:sz w:val="24"/>
                <w:szCs w:val="24"/>
                <w:lang w:val="en-US" w:eastAsia="ru-RU"/>
              </w:rPr>
              <w:t xml:space="preserve"> </w:t>
            </w:r>
            <w:proofErr w:type="spellStart"/>
            <w:r w:rsidRPr="00FE1692">
              <w:rPr>
                <w:rFonts w:eastAsia="Times New Roman"/>
                <w:sz w:val="24"/>
                <w:szCs w:val="24"/>
                <w:lang w:val="en-US" w:eastAsia="ru-RU"/>
              </w:rPr>
              <w:t>предоставления</w:t>
            </w:r>
            <w:proofErr w:type="spellEnd"/>
          </w:p>
        </w:tc>
        <w:tc>
          <w:tcPr>
            <w:tcW w:w="3827"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01A1F399" w14:textId="77777777" w:rsidR="009D0DAC" w:rsidRPr="00FE1692" w:rsidRDefault="009D0DAC" w:rsidP="009B4A1D">
            <w:pPr>
              <w:rPr>
                <w:rFonts w:eastAsia="Times New Roman"/>
                <w:color w:val="000000"/>
                <w:sz w:val="24"/>
                <w:szCs w:val="24"/>
                <w:lang w:eastAsia="ru-RU"/>
              </w:rPr>
            </w:pPr>
            <w:r w:rsidRPr="00FE1692">
              <w:rPr>
                <w:rFonts w:eastAsia="Times New Roman"/>
                <w:sz w:val="24"/>
                <w:szCs w:val="24"/>
                <w:lang w:eastAsia="ru-RU"/>
              </w:rPr>
              <w:t>Удаленный доступ через информационно-телекоммуникационные сети, в том числе через информационно-телекоммуникационную сеть Интернет</w:t>
            </w:r>
          </w:p>
        </w:tc>
        <w:tc>
          <w:tcPr>
            <w:tcW w:w="2410"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3D0AD9AC" w14:textId="77777777" w:rsidR="009D0DAC" w:rsidRPr="0094530A" w:rsidRDefault="009D0DAC" w:rsidP="009B4A1D">
            <w:pPr>
              <w:jc w:val="center"/>
              <w:rPr>
                <w:rFonts w:eastAsia="Times New Roman"/>
                <w:color w:val="000000"/>
                <w:sz w:val="21"/>
                <w:szCs w:val="21"/>
                <w:lang w:eastAsia="ru-RU"/>
              </w:rPr>
            </w:pPr>
            <w:r>
              <w:rPr>
                <w:rFonts w:eastAsia="Times New Roman"/>
                <w:sz w:val="18"/>
                <w:szCs w:val="18"/>
                <w:lang w:eastAsia="ru-RU"/>
              </w:rPr>
              <w:t>Значение характеристики не может изменяться участником закупки</w:t>
            </w:r>
          </w:p>
        </w:tc>
      </w:tr>
      <w:tr w:rsidR="009D0DAC" w:rsidRPr="0094530A" w14:paraId="28CB7B83" w14:textId="77777777" w:rsidTr="009B4A1D">
        <w:trPr>
          <w:jc w:val="center"/>
        </w:trPr>
        <w:tc>
          <w:tcPr>
            <w:tcW w:w="2116" w:type="dxa"/>
            <w:vMerge/>
            <w:tcBorders>
              <w:left w:val="single" w:sz="6" w:space="0" w:color="auto"/>
              <w:bottom w:val="single" w:sz="4" w:space="0" w:color="auto"/>
              <w:right w:val="single" w:sz="6" w:space="0" w:color="auto"/>
            </w:tcBorders>
          </w:tcPr>
          <w:p w14:paraId="0A19741D" w14:textId="77777777" w:rsidR="009D0DAC" w:rsidRPr="0094530A" w:rsidRDefault="009D0DAC" w:rsidP="009B4A1D">
            <w:pPr>
              <w:rPr>
                <w:rFonts w:eastAsia="Times New Roman"/>
                <w:color w:val="000000"/>
                <w:sz w:val="21"/>
                <w:szCs w:val="21"/>
                <w:lang w:eastAsia="ru-RU"/>
              </w:rPr>
            </w:pPr>
          </w:p>
        </w:tc>
        <w:tc>
          <w:tcPr>
            <w:tcW w:w="6107"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0D88212E" w14:textId="77777777" w:rsidR="009D0DAC" w:rsidRPr="00FE1692" w:rsidRDefault="009D0DAC" w:rsidP="009B4A1D">
            <w:pPr>
              <w:rPr>
                <w:rFonts w:eastAsia="Times New Roman"/>
                <w:color w:val="000000"/>
                <w:sz w:val="24"/>
                <w:szCs w:val="24"/>
                <w:lang w:eastAsia="ru-RU"/>
              </w:rPr>
            </w:pPr>
            <w:proofErr w:type="spellStart"/>
            <w:r w:rsidRPr="00FE1692">
              <w:rPr>
                <w:rFonts w:eastAsia="Times New Roman"/>
                <w:sz w:val="24"/>
                <w:szCs w:val="24"/>
                <w:lang w:val="en-US" w:eastAsia="ru-RU"/>
              </w:rPr>
              <w:t>Вид</w:t>
            </w:r>
            <w:proofErr w:type="spellEnd"/>
            <w:r w:rsidRPr="00FE1692">
              <w:rPr>
                <w:rFonts w:eastAsia="Times New Roman"/>
                <w:sz w:val="24"/>
                <w:szCs w:val="24"/>
                <w:lang w:val="en-US" w:eastAsia="ru-RU"/>
              </w:rPr>
              <w:t xml:space="preserve"> </w:t>
            </w:r>
            <w:proofErr w:type="spellStart"/>
            <w:r w:rsidRPr="00FE1692">
              <w:rPr>
                <w:rFonts w:eastAsia="Times New Roman"/>
                <w:sz w:val="24"/>
                <w:szCs w:val="24"/>
                <w:lang w:val="en-US" w:eastAsia="ru-RU"/>
              </w:rPr>
              <w:t>лицензии</w:t>
            </w:r>
            <w:proofErr w:type="spellEnd"/>
          </w:p>
        </w:tc>
        <w:tc>
          <w:tcPr>
            <w:tcW w:w="3827"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3A6D8E5E" w14:textId="77777777" w:rsidR="009D0DAC" w:rsidRPr="00FE1692" w:rsidRDefault="009D0DAC" w:rsidP="009B4A1D">
            <w:pPr>
              <w:rPr>
                <w:rFonts w:eastAsia="Times New Roman"/>
                <w:color w:val="000000"/>
                <w:sz w:val="24"/>
                <w:szCs w:val="24"/>
                <w:lang w:eastAsia="ru-RU"/>
              </w:rPr>
            </w:pPr>
            <w:proofErr w:type="spellStart"/>
            <w:r w:rsidRPr="00FE1692">
              <w:rPr>
                <w:rFonts w:eastAsia="Times New Roman"/>
                <w:sz w:val="24"/>
                <w:szCs w:val="24"/>
                <w:lang w:val="en-US" w:eastAsia="ru-RU"/>
              </w:rPr>
              <w:t>Простая</w:t>
            </w:r>
            <w:proofErr w:type="spellEnd"/>
            <w:r w:rsidRPr="00FE1692">
              <w:rPr>
                <w:rFonts w:eastAsia="Times New Roman"/>
                <w:sz w:val="24"/>
                <w:szCs w:val="24"/>
                <w:lang w:val="en-US" w:eastAsia="ru-RU"/>
              </w:rPr>
              <w:t xml:space="preserve"> (</w:t>
            </w:r>
            <w:proofErr w:type="spellStart"/>
            <w:r w:rsidRPr="00FE1692">
              <w:rPr>
                <w:rFonts w:eastAsia="Times New Roman"/>
                <w:sz w:val="24"/>
                <w:szCs w:val="24"/>
                <w:lang w:val="en-US" w:eastAsia="ru-RU"/>
              </w:rPr>
              <w:t>неисключительная</w:t>
            </w:r>
            <w:proofErr w:type="spellEnd"/>
            <w:r w:rsidRPr="00FE1692">
              <w:rPr>
                <w:rFonts w:eastAsia="Times New Roman"/>
                <w:sz w:val="24"/>
                <w:szCs w:val="24"/>
                <w:lang w:val="en-US" w:eastAsia="ru-RU"/>
              </w:rPr>
              <w:t>)</w:t>
            </w:r>
          </w:p>
        </w:tc>
        <w:tc>
          <w:tcPr>
            <w:tcW w:w="2410"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17FB8FE1" w14:textId="77777777" w:rsidR="009D0DAC" w:rsidRPr="0094530A" w:rsidRDefault="009D0DAC" w:rsidP="009B4A1D">
            <w:pPr>
              <w:jc w:val="center"/>
              <w:rPr>
                <w:rFonts w:eastAsia="Times New Roman"/>
                <w:color w:val="000000"/>
                <w:sz w:val="21"/>
                <w:szCs w:val="21"/>
                <w:lang w:eastAsia="ru-RU"/>
              </w:rPr>
            </w:pPr>
            <w:r>
              <w:rPr>
                <w:rFonts w:eastAsia="Times New Roman"/>
                <w:sz w:val="18"/>
                <w:szCs w:val="18"/>
                <w:lang w:eastAsia="ru-RU"/>
              </w:rPr>
              <w:t>Значение характеристики не может изменяться участником закупки</w:t>
            </w:r>
          </w:p>
        </w:tc>
      </w:tr>
      <w:tr w:rsidR="009D0DAC" w:rsidRPr="0094530A" w14:paraId="0F64C258" w14:textId="77777777" w:rsidTr="009B4A1D">
        <w:trPr>
          <w:jc w:val="center"/>
        </w:trPr>
        <w:tc>
          <w:tcPr>
            <w:tcW w:w="2116" w:type="dxa"/>
            <w:vMerge/>
            <w:tcBorders>
              <w:left w:val="single" w:sz="6" w:space="0" w:color="auto"/>
              <w:bottom w:val="single" w:sz="4" w:space="0" w:color="auto"/>
              <w:right w:val="single" w:sz="6" w:space="0" w:color="auto"/>
            </w:tcBorders>
          </w:tcPr>
          <w:p w14:paraId="214E2317" w14:textId="77777777" w:rsidR="009D0DAC" w:rsidRPr="00971EC3" w:rsidRDefault="009D0DAC" w:rsidP="009B4A1D">
            <w:pPr>
              <w:rPr>
                <w:rFonts w:eastAsia="Times New Roman"/>
                <w:color w:val="000000"/>
                <w:sz w:val="21"/>
                <w:szCs w:val="21"/>
                <w:lang w:eastAsia="ru-RU"/>
              </w:rPr>
            </w:pPr>
          </w:p>
        </w:tc>
        <w:tc>
          <w:tcPr>
            <w:tcW w:w="6107"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4DA4DC4E" w14:textId="77777777" w:rsidR="009D0DAC" w:rsidRPr="00FE1692" w:rsidRDefault="009D0DAC" w:rsidP="009B4A1D">
            <w:pPr>
              <w:rPr>
                <w:rFonts w:eastAsia="Times New Roman"/>
                <w:color w:val="000000"/>
                <w:sz w:val="24"/>
                <w:szCs w:val="24"/>
                <w:lang w:eastAsia="ru-RU"/>
              </w:rPr>
            </w:pPr>
            <w:r w:rsidRPr="00FE1692">
              <w:rPr>
                <w:rFonts w:eastAsia="Times New Roman"/>
                <w:sz w:val="24"/>
                <w:szCs w:val="24"/>
                <w:lang w:eastAsia="ru-RU"/>
              </w:rPr>
              <w:t>Лицензионное соглашение (лицензионный сертификат) на бумажном носителе - оформленное в порядке, установленном правообладателем программного обеспечения по установленной им форме, с сообщением необходимых ключей доступа и паролей, - включающее в себя серийный номер продукта и предоставляющее право использования ПО на условиях простой (неисключительной) лицензии на весь срок действия исключительного права на программу</w:t>
            </w:r>
          </w:p>
        </w:tc>
        <w:tc>
          <w:tcPr>
            <w:tcW w:w="3827"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48A489F5" w14:textId="77777777" w:rsidR="009D0DAC" w:rsidRPr="00FE1692" w:rsidRDefault="009D0DAC" w:rsidP="009B4A1D">
            <w:pPr>
              <w:rPr>
                <w:rFonts w:eastAsia="Times New Roman"/>
                <w:color w:val="000000"/>
                <w:sz w:val="24"/>
                <w:szCs w:val="24"/>
                <w:lang w:eastAsia="ru-RU"/>
              </w:rPr>
            </w:pPr>
            <w:proofErr w:type="spellStart"/>
            <w:r w:rsidRPr="00FE1692">
              <w:rPr>
                <w:rFonts w:eastAsia="Times New Roman"/>
                <w:sz w:val="24"/>
                <w:szCs w:val="24"/>
                <w:lang w:val="en-US" w:eastAsia="ru-RU"/>
              </w:rPr>
              <w:t>Наличие</w:t>
            </w:r>
            <w:proofErr w:type="spellEnd"/>
          </w:p>
        </w:tc>
        <w:tc>
          <w:tcPr>
            <w:tcW w:w="2410"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6B4D4BE0" w14:textId="77777777" w:rsidR="009D0DAC" w:rsidRPr="0094530A" w:rsidRDefault="009D0DAC" w:rsidP="009B4A1D">
            <w:pPr>
              <w:jc w:val="center"/>
              <w:rPr>
                <w:rFonts w:eastAsia="Times New Roman"/>
                <w:color w:val="000000"/>
                <w:sz w:val="21"/>
                <w:szCs w:val="21"/>
                <w:lang w:eastAsia="ru-RU"/>
              </w:rPr>
            </w:pPr>
            <w:r>
              <w:rPr>
                <w:rFonts w:eastAsia="Times New Roman"/>
                <w:sz w:val="18"/>
                <w:szCs w:val="18"/>
                <w:lang w:eastAsia="ru-RU"/>
              </w:rPr>
              <w:t>Значение характеристики не может изменяться участником закупки</w:t>
            </w:r>
          </w:p>
        </w:tc>
      </w:tr>
      <w:tr w:rsidR="009D0DAC" w:rsidRPr="0094530A" w14:paraId="4A30ED2A" w14:textId="77777777" w:rsidTr="009B4A1D">
        <w:trPr>
          <w:jc w:val="center"/>
        </w:trPr>
        <w:tc>
          <w:tcPr>
            <w:tcW w:w="2116" w:type="dxa"/>
            <w:vMerge/>
            <w:tcBorders>
              <w:left w:val="single" w:sz="6" w:space="0" w:color="auto"/>
              <w:bottom w:val="single" w:sz="4" w:space="0" w:color="auto"/>
              <w:right w:val="single" w:sz="6" w:space="0" w:color="auto"/>
            </w:tcBorders>
          </w:tcPr>
          <w:p w14:paraId="27806816" w14:textId="77777777" w:rsidR="009D0DAC" w:rsidRPr="0094530A" w:rsidRDefault="009D0DAC" w:rsidP="009B4A1D">
            <w:pPr>
              <w:rPr>
                <w:rFonts w:eastAsia="Times New Roman"/>
                <w:color w:val="000000"/>
                <w:sz w:val="21"/>
                <w:szCs w:val="21"/>
                <w:lang w:eastAsia="ru-RU"/>
              </w:rPr>
            </w:pPr>
          </w:p>
        </w:tc>
        <w:tc>
          <w:tcPr>
            <w:tcW w:w="6107" w:type="dxa"/>
            <w:tcBorders>
              <w:top w:val="nil"/>
              <w:left w:val="single" w:sz="6" w:space="0" w:color="auto"/>
              <w:bottom w:val="single" w:sz="6" w:space="0" w:color="auto"/>
              <w:right w:val="single" w:sz="6" w:space="0" w:color="auto"/>
            </w:tcBorders>
            <w:tcMar>
              <w:top w:w="75" w:type="dxa"/>
              <w:left w:w="75" w:type="dxa"/>
              <w:bottom w:w="75" w:type="dxa"/>
              <w:right w:w="75" w:type="dxa"/>
            </w:tcMar>
          </w:tcPr>
          <w:p w14:paraId="0425DDBA" w14:textId="77777777" w:rsidR="009D0DAC" w:rsidRPr="00FE1692" w:rsidRDefault="009D0DAC" w:rsidP="009B4A1D">
            <w:pPr>
              <w:rPr>
                <w:rFonts w:eastAsia="Times New Roman"/>
                <w:color w:val="000000"/>
                <w:sz w:val="24"/>
                <w:szCs w:val="24"/>
                <w:lang w:eastAsia="ru-RU"/>
              </w:rPr>
            </w:pPr>
            <w:r w:rsidRPr="00412450">
              <w:rPr>
                <w:rFonts w:eastAsia="Times New Roman"/>
                <w:sz w:val="24"/>
                <w:szCs w:val="24"/>
                <w:lang w:eastAsia="ru-RU"/>
              </w:rPr>
              <w:t>Количество</w:t>
            </w:r>
            <w:r>
              <w:rPr>
                <w:rFonts w:eastAsia="Times New Roman"/>
                <w:sz w:val="24"/>
                <w:szCs w:val="24"/>
                <w:lang w:eastAsia="ru-RU"/>
              </w:rPr>
              <w:t xml:space="preserve"> пользователей</w:t>
            </w:r>
          </w:p>
        </w:tc>
        <w:tc>
          <w:tcPr>
            <w:tcW w:w="3827" w:type="dxa"/>
            <w:tcBorders>
              <w:top w:val="nil"/>
              <w:left w:val="single" w:sz="6" w:space="0" w:color="auto"/>
              <w:bottom w:val="single" w:sz="6" w:space="0" w:color="auto"/>
              <w:right w:val="single" w:sz="6" w:space="0" w:color="auto"/>
            </w:tcBorders>
            <w:tcMar>
              <w:top w:w="75" w:type="dxa"/>
              <w:left w:w="75" w:type="dxa"/>
              <w:bottom w:w="75" w:type="dxa"/>
              <w:right w:w="75" w:type="dxa"/>
            </w:tcMar>
          </w:tcPr>
          <w:p w14:paraId="3BB7D1DB" w14:textId="77777777" w:rsidR="009D0DAC" w:rsidRPr="00FE1692" w:rsidRDefault="009D0DAC" w:rsidP="009B4A1D">
            <w:pPr>
              <w:rPr>
                <w:rFonts w:eastAsia="Times New Roman"/>
                <w:color w:val="000000"/>
                <w:sz w:val="24"/>
                <w:szCs w:val="24"/>
                <w:lang w:eastAsia="ru-RU"/>
              </w:rPr>
            </w:pPr>
            <w:r>
              <w:rPr>
                <w:rFonts w:eastAsia="Times New Roman"/>
                <w:sz w:val="24"/>
                <w:szCs w:val="24"/>
                <w:lang w:eastAsia="ru-RU"/>
              </w:rPr>
              <w:t>Больше или равно 1</w:t>
            </w:r>
            <w:r w:rsidRPr="00412450">
              <w:rPr>
                <w:rFonts w:eastAsia="Times New Roman"/>
                <w:sz w:val="24"/>
                <w:szCs w:val="24"/>
                <w:lang w:eastAsia="ru-RU"/>
              </w:rPr>
              <w:t xml:space="preserve"> </w:t>
            </w:r>
          </w:p>
        </w:tc>
        <w:tc>
          <w:tcPr>
            <w:tcW w:w="2410"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15FA9B9F" w14:textId="77777777" w:rsidR="009D0DAC" w:rsidRPr="0094530A" w:rsidRDefault="009D0DAC" w:rsidP="009B4A1D">
            <w:pPr>
              <w:jc w:val="center"/>
              <w:rPr>
                <w:rFonts w:eastAsia="Times New Roman"/>
                <w:color w:val="000000"/>
                <w:sz w:val="21"/>
                <w:szCs w:val="21"/>
                <w:lang w:eastAsia="ru-RU"/>
              </w:rPr>
            </w:pPr>
            <w:r w:rsidRPr="00186B18">
              <w:rPr>
                <w:rFonts w:eastAsia="Times New Roman"/>
                <w:color w:val="000000"/>
                <w:sz w:val="18"/>
                <w:szCs w:val="18"/>
                <w:lang w:eastAsia="ru-RU"/>
              </w:rPr>
              <w:t>Участник закупки указывает в заявке конкретное значение характеристики</w:t>
            </w:r>
          </w:p>
        </w:tc>
      </w:tr>
      <w:tr w:rsidR="009D0DAC" w:rsidRPr="0094530A" w14:paraId="0E9ED098" w14:textId="77777777" w:rsidTr="009B4A1D">
        <w:trPr>
          <w:jc w:val="center"/>
        </w:trPr>
        <w:tc>
          <w:tcPr>
            <w:tcW w:w="2116" w:type="dxa"/>
            <w:vMerge/>
            <w:tcBorders>
              <w:left w:val="single" w:sz="6" w:space="0" w:color="auto"/>
              <w:bottom w:val="single" w:sz="4" w:space="0" w:color="auto"/>
              <w:right w:val="single" w:sz="6" w:space="0" w:color="auto"/>
            </w:tcBorders>
          </w:tcPr>
          <w:p w14:paraId="52074C42" w14:textId="77777777" w:rsidR="009D0DAC" w:rsidRPr="0094530A" w:rsidRDefault="009D0DAC" w:rsidP="009B4A1D">
            <w:pPr>
              <w:rPr>
                <w:rFonts w:eastAsia="Times New Roman"/>
                <w:color w:val="000000"/>
                <w:sz w:val="21"/>
                <w:szCs w:val="21"/>
                <w:lang w:eastAsia="ru-RU"/>
              </w:rPr>
            </w:pPr>
          </w:p>
        </w:tc>
        <w:tc>
          <w:tcPr>
            <w:tcW w:w="6107"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7D055E4F" w14:textId="77777777" w:rsidR="009D0DAC" w:rsidRPr="00FE1692" w:rsidRDefault="009D0DAC" w:rsidP="009B4A1D">
            <w:pPr>
              <w:rPr>
                <w:rFonts w:eastAsia="Times New Roman"/>
                <w:color w:val="000000"/>
                <w:sz w:val="24"/>
                <w:szCs w:val="24"/>
                <w:lang w:eastAsia="ru-RU"/>
              </w:rPr>
            </w:pPr>
            <w:proofErr w:type="spellStart"/>
            <w:r w:rsidRPr="00FE1692">
              <w:rPr>
                <w:rFonts w:eastAsia="Times New Roman"/>
                <w:sz w:val="24"/>
                <w:szCs w:val="24"/>
                <w:lang w:val="en-US" w:eastAsia="ru-RU"/>
              </w:rPr>
              <w:t>Срок</w:t>
            </w:r>
            <w:proofErr w:type="spellEnd"/>
            <w:r w:rsidRPr="00FE1692">
              <w:rPr>
                <w:rFonts w:eastAsia="Times New Roman"/>
                <w:sz w:val="24"/>
                <w:szCs w:val="24"/>
                <w:lang w:val="en-US" w:eastAsia="ru-RU"/>
              </w:rPr>
              <w:t xml:space="preserve"> </w:t>
            </w:r>
            <w:proofErr w:type="spellStart"/>
            <w:r w:rsidRPr="00FE1692">
              <w:rPr>
                <w:rFonts w:eastAsia="Times New Roman"/>
                <w:sz w:val="24"/>
                <w:szCs w:val="24"/>
                <w:lang w:val="en-US" w:eastAsia="ru-RU"/>
              </w:rPr>
              <w:t>действия</w:t>
            </w:r>
            <w:proofErr w:type="spellEnd"/>
            <w:r w:rsidRPr="00FE1692">
              <w:rPr>
                <w:rFonts w:eastAsia="Times New Roman"/>
                <w:sz w:val="24"/>
                <w:szCs w:val="24"/>
                <w:lang w:val="en-US" w:eastAsia="ru-RU"/>
              </w:rPr>
              <w:t xml:space="preserve"> </w:t>
            </w:r>
            <w:proofErr w:type="spellStart"/>
            <w:r w:rsidRPr="00FE1692">
              <w:rPr>
                <w:rFonts w:eastAsia="Times New Roman"/>
                <w:sz w:val="24"/>
                <w:szCs w:val="24"/>
                <w:lang w:val="en-US" w:eastAsia="ru-RU"/>
              </w:rPr>
              <w:t>лицензии</w:t>
            </w:r>
            <w:proofErr w:type="spellEnd"/>
          </w:p>
        </w:tc>
        <w:tc>
          <w:tcPr>
            <w:tcW w:w="3827"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51FFF0D6" w14:textId="77777777" w:rsidR="009D0DAC" w:rsidRPr="00FE1692" w:rsidRDefault="009D0DAC" w:rsidP="009B4A1D">
            <w:pPr>
              <w:rPr>
                <w:rFonts w:eastAsia="Times New Roman"/>
                <w:color w:val="000000"/>
                <w:sz w:val="24"/>
                <w:szCs w:val="24"/>
                <w:lang w:eastAsia="ru-RU"/>
              </w:rPr>
            </w:pPr>
            <w:r w:rsidRPr="00FE1692">
              <w:rPr>
                <w:rFonts w:eastAsia="Times New Roman"/>
                <w:sz w:val="24"/>
                <w:szCs w:val="24"/>
                <w:lang w:eastAsia="ru-RU"/>
              </w:rPr>
              <w:t xml:space="preserve">12 месяцев </w:t>
            </w:r>
          </w:p>
        </w:tc>
        <w:tc>
          <w:tcPr>
            <w:tcW w:w="2410"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62C7308F" w14:textId="77777777" w:rsidR="009D0DAC" w:rsidRPr="00186B18" w:rsidRDefault="009D0DAC" w:rsidP="009B4A1D">
            <w:pPr>
              <w:jc w:val="center"/>
              <w:rPr>
                <w:rFonts w:eastAsia="Times New Roman"/>
                <w:color w:val="000000"/>
                <w:sz w:val="18"/>
                <w:szCs w:val="18"/>
                <w:lang w:eastAsia="ru-RU"/>
              </w:rPr>
            </w:pPr>
            <w:r w:rsidRPr="00186B18">
              <w:rPr>
                <w:rFonts w:eastAsia="Times New Roman"/>
                <w:color w:val="000000"/>
                <w:sz w:val="18"/>
                <w:szCs w:val="18"/>
                <w:lang w:eastAsia="ru-RU"/>
              </w:rPr>
              <w:t>Участник закупки указывает в заявке конкретное значение характеристики</w:t>
            </w:r>
          </w:p>
        </w:tc>
      </w:tr>
      <w:tr w:rsidR="009D0DAC" w:rsidRPr="0094530A" w14:paraId="46C8F50B" w14:textId="77777777" w:rsidTr="009B4A1D">
        <w:trPr>
          <w:jc w:val="center"/>
        </w:trPr>
        <w:tc>
          <w:tcPr>
            <w:tcW w:w="2116" w:type="dxa"/>
            <w:vMerge/>
            <w:tcBorders>
              <w:left w:val="single" w:sz="6" w:space="0" w:color="auto"/>
              <w:bottom w:val="single" w:sz="4" w:space="0" w:color="auto"/>
              <w:right w:val="single" w:sz="6" w:space="0" w:color="auto"/>
            </w:tcBorders>
          </w:tcPr>
          <w:p w14:paraId="7DB5073F" w14:textId="77777777" w:rsidR="009D0DAC" w:rsidRPr="0094530A" w:rsidRDefault="009D0DAC" w:rsidP="009B4A1D">
            <w:pPr>
              <w:rPr>
                <w:rFonts w:eastAsia="Times New Roman"/>
                <w:color w:val="000000"/>
                <w:sz w:val="21"/>
                <w:szCs w:val="21"/>
                <w:lang w:eastAsia="ru-RU"/>
              </w:rPr>
            </w:pPr>
          </w:p>
        </w:tc>
        <w:tc>
          <w:tcPr>
            <w:tcW w:w="6107"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24E3E649" w14:textId="77777777" w:rsidR="009D0DAC" w:rsidRPr="00FE1692" w:rsidRDefault="009D0DAC" w:rsidP="009B4A1D">
            <w:pPr>
              <w:rPr>
                <w:rFonts w:eastAsia="Times New Roman"/>
                <w:color w:val="000000"/>
                <w:sz w:val="24"/>
                <w:szCs w:val="24"/>
                <w:lang w:eastAsia="ru-RU"/>
              </w:rPr>
            </w:pPr>
            <w:r w:rsidRPr="00FE1692">
              <w:rPr>
                <w:rFonts w:eastAsia="Times New Roman"/>
                <w:sz w:val="24"/>
                <w:szCs w:val="24"/>
                <w:lang w:eastAsia="ru-RU"/>
              </w:rPr>
              <w:t xml:space="preserve">Активационный номер </w:t>
            </w:r>
            <w:proofErr w:type="gramStart"/>
            <w:r w:rsidRPr="00FE1692">
              <w:rPr>
                <w:rFonts w:eastAsia="Times New Roman"/>
                <w:sz w:val="24"/>
                <w:szCs w:val="24"/>
                <w:lang w:eastAsia="ru-RU"/>
              </w:rPr>
              <w:t>для лицензии</w:t>
            </w:r>
            <w:proofErr w:type="gramEnd"/>
            <w:r w:rsidRPr="00FE1692">
              <w:rPr>
                <w:rFonts w:eastAsia="Times New Roman"/>
                <w:sz w:val="24"/>
                <w:szCs w:val="24"/>
                <w:lang w:eastAsia="ru-RU"/>
              </w:rPr>
              <w:t xml:space="preserve"> сгенерированный правообладателем программного обеспечения </w:t>
            </w:r>
          </w:p>
        </w:tc>
        <w:tc>
          <w:tcPr>
            <w:tcW w:w="3827"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560655A9" w14:textId="77777777" w:rsidR="009D0DAC" w:rsidRPr="00FE1692" w:rsidRDefault="009D0DAC" w:rsidP="009B4A1D">
            <w:pPr>
              <w:rPr>
                <w:rFonts w:eastAsia="Times New Roman"/>
                <w:color w:val="000000"/>
                <w:sz w:val="24"/>
                <w:szCs w:val="24"/>
                <w:lang w:eastAsia="ru-RU"/>
              </w:rPr>
            </w:pPr>
            <w:proofErr w:type="spellStart"/>
            <w:r w:rsidRPr="00FE1692">
              <w:rPr>
                <w:rFonts w:eastAsia="Times New Roman"/>
                <w:sz w:val="24"/>
                <w:szCs w:val="24"/>
                <w:lang w:val="en-US" w:eastAsia="ru-RU"/>
              </w:rPr>
              <w:t>Наличие</w:t>
            </w:r>
            <w:proofErr w:type="spellEnd"/>
          </w:p>
        </w:tc>
        <w:tc>
          <w:tcPr>
            <w:tcW w:w="2410" w:type="dxa"/>
            <w:tcBorders>
              <w:top w:val="nil"/>
              <w:left w:val="single" w:sz="6" w:space="0" w:color="auto"/>
              <w:bottom w:val="single" w:sz="6" w:space="0" w:color="auto"/>
              <w:right w:val="single" w:sz="6" w:space="0" w:color="auto"/>
            </w:tcBorders>
            <w:tcMar>
              <w:top w:w="75" w:type="dxa"/>
              <w:left w:w="75" w:type="dxa"/>
              <w:bottom w:w="75" w:type="dxa"/>
              <w:right w:w="75" w:type="dxa"/>
            </w:tcMar>
            <w:vAlign w:val="center"/>
          </w:tcPr>
          <w:p w14:paraId="4C1117C0" w14:textId="77777777" w:rsidR="009D0DAC" w:rsidRPr="0094530A" w:rsidRDefault="009D0DAC" w:rsidP="009B4A1D">
            <w:pPr>
              <w:jc w:val="center"/>
              <w:rPr>
                <w:rFonts w:eastAsia="Times New Roman"/>
                <w:color w:val="000000"/>
                <w:sz w:val="21"/>
                <w:szCs w:val="21"/>
                <w:lang w:eastAsia="ru-RU"/>
              </w:rPr>
            </w:pPr>
            <w:r>
              <w:rPr>
                <w:rFonts w:eastAsia="Times New Roman"/>
                <w:sz w:val="18"/>
                <w:szCs w:val="18"/>
                <w:lang w:eastAsia="ru-RU"/>
              </w:rPr>
              <w:t>Значение характеристики не может изменяться участником закупки</w:t>
            </w:r>
          </w:p>
        </w:tc>
      </w:tr>
    </w:tbl>
    <w:p w14:paraId="6B5C8965" w14:textId="77777777" w:rsidR="009D0DAC" w:rsidRPr="00B736BC" w:rsidRDefault="009D0DAC" w:rsidP="00CF2E52">
      <w:pPr>
        <w:pStyle w:val="LBBodyText1"/>
        <w:rPr>
          <w:sz w:val="23"/>
          <w:szCs w:val="23"/>
        </w:rPr>
      </w:pPr>
    </w:p>
    <w:sectPr w:rsidR="009D0DAC" w:rsidRPr="00B736BC" w:rsidSect="00CF2E52">
      <w:pgSz w:w="16838" w:h="11906" w:orient="landscape"/>
      <w:pgMar w:top="992" w:right="709" w:bottom="851" w:left="1134"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EFD1C0" w14:textId="77777777" w:rsidR="007042AF" w:rsidRDefault="007042AF">
      <w:r>
        <w:separator/>
      </w:r>
    </w:p>
  </w:endnote>
  <w:endnote w:type="continuationSeparator" w:id="0">
    <w:p w14:paraId="7C47812A" w14:textId="77777777" w:rsidR="007042AF" w:rsidRDefault="007042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2AFF" w:usb1="4000ACFF" w:usb2="00000001"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A0002AEF" w:usb1="4000207B" w:usb2="00000000" w:usb3="00000000" w:csb0="000001FF" w:csb1="00000000"/>
  </w:font>
  <w:font w:name="Andale Sans UI">
    <w:charset w:val="00"/>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52508E" w14:textId="77777777" w:rsidR="007042AF" w:rsidRDefault="007042AF">
      <w:r>
        <w:rPr>
          <w:color w:val="000000"/>
        </w:rPr>
        <w:separator/>
      </w:r>
    </w:p>
  </w:footnote>
  <w:footnote w:type="continuationSeparator" w:id="0">
    <w:p w14:paraId="69EA9A55" w14:textId="77777777" w:rsidR="007042AF" w:rsidRDefault="007042A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D3FC29E0"/>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1431989"/>
    <w:multiLevelType w:val="multilevel"/>
    <w:tmpl w:val="C130D1B8"/>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2" w15:restartNumberingAfterBreak="0">
    <w:nsid w:val="02314EB0"/>
    <w:multiLevelType w:val="multilevel"/>
    <w:tmpl w:val="0526CA9E"/>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2F2397E"/>
    <w:multiLevelType w:val="multilevel"/>
    <w:tmpl w:val="97482EC0"/>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73B1750"/>
    <w:multiLevelType w:val="multilevel"/>
    <w:tmpl w:val="2E3E8068"/>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5" w15:restartNumberingAfterBreak="0">
    <w:nsid w:val="073D5209"/>
    <w:multiLevelType w:val="multilevel"/>
    <w:tmpl w:val="CE5A0D98"/>
    <w:styleLink w:val="LFO291"/>
    <w:lvl w:ilvl="0">
      <w:start w:val="1"/>
      <w:numFmt w:val="decimal"/>
      <w:pStyle w:val="LBGovstyle6"/>
      <w:lvlText w:val="%1."/>
      <w:lvlJc w:val="left"/>
      <w:pPr>
        <w:ind w:left="720" w:hanging="720"/>
      </w:pPr>
    </w:lvl>
    <w:lvl w:ilvl="1">
      <w:start w:val="1"/>
      <w:numFmt w:val="decimal"/>
      <w:lvlText w:val="%1.%2."/>
      <w:lvlJc w:val="left"/>
      <w:pPr>
        <w:ind w:left="1288" w:hanging="720"/>
      </w:p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6" w15:restartNumberingAfterBreak="0">
    <w:nsid w:val="089D2C24"/>
    <w:multiLevelType w:val="multilevel"/>
    <w:tmpl w:val="223E193E"/>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A144CC2"/>
    <w:multiLevelType w:val="multilevel"/>
    <w:tmpl w:val="00421F38"/>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BC70862"/>
    <w:multiLevelType w:val="multilevel"/>
    <w:tmpl w:val="87040D32"/>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0BE33D61"/>
    <w:multiLevelType w:val="multilevel"/>
    <w:tmpl w:val="D040A592"/>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CC04578"/>
    <w:multiLevelType w:val="multilevel"/>
    <w:tmpl w:val="96BAEBAC"/>
    <w:styleLink w:val="LFO5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EFC7A40"/>
    <w:multiLevelType w:val="multilevel"/>
    <w:tmpl w:val="661A8900"/>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12" w15:restartNumberingAfterBreak="0">
    <w:nsid w:val="0F0A3317"/>
    <w:multiLevelType w:val="multilevel"/>
    <w:tmpl w:val="635E8966"/>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13" w15:restartNumberingAfterBreak="0">
    <w:nsid w:val="12491C41"/>
    <w:multiLevelType w:val="multilevel"/>
    <w:tmpl w:val="25349CC8"/>
    <w:styleLink w:val="LFO310"/>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4" w15:restartNumberingAfterBreak="0">
    <w:nsid w:val="136B2AEB"/>
    <w:multiLevelType w:val="multilevel"/>
    <w:tmpl w:val="7B7CB3C4"/>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5AA41F9"/>
    <w:multiLevelType w:val="multilevel"/>
    <w:tmpl w:val="670CA17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6" w15:restartNumberingAfterBreak="0">
    <w:nsid w:val="162F4EA8"/>
    <w:multiLevelType w:val="multilevel"/>
    <w:tmpl w:val="A62E9FB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8565F87"/>
    <w:multiLevelType w:val="multilevel"/>
    <w:tmpl w:val="0E2E358E"/>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D0D3611"/>
    <w:multiLevelType w:val="multilevel"/>
    <w:tmpl w:val="B0E00C58"/>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19" w15:restartNumberingAfterBreak="0">
    <w:nsid w:val="200C2BC7"/>
    <w:multiLevelType w:val="multilevel"/>
    <w:tmpl w:val="702E2AF4"/>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0" w15:restartNumberingAfterBreak="0">
    <w:nsid w:val="217D7366"/>
    <w:multiLevelType w:val="multilevel"/>
    <w:tmpl w:val="DC80A54E"/>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21" w15:restartNumberingAfterBreak="0">
    <w:nsid w:val="222A6657"/>
    <w:multiLevelType w:val="multilevel"/>
    <w:tmpl w:val="C3D2C46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23C07C9"/>
    <w:multiLevelType w:val="multilevel"/>
    <w:tmpl w:val="D1FC6FB8"/>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3" w15:restartNumberingAfterBreak="0">
    <w:nsid w:val="234B30BA"/>
    <w:multiLevelType w:val="multilevel"/>
    <w:tmpl w:val="184091D2"/>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4" w15:restartNumberingAfterBreak="0">
    <w:nsid w:val="29322DE3"/>
    <w:multiLevelType w:val="multilevel"/>
    <w:tmpl w:val="4B2A2332"/>
    <w:styleLink w:val="LFO69"/>
    <w:lvl w:ilvl="0">
      <w:start w:val="1"/>
      <w:numFmt w:val="decimal"/>
      <w:pStyle w:val="3"/>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5" w15:restartNumberingAfterBreak="0">
    <w:nsid w:val="2A1A5354"/>
    <w:multiLevelType w:val="multilevel"/>
    <w:tmpl w:val="EC2E3476"/>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26" w15:restartNumberingAfterBreak="0">
    <w:nsid w:val="2C777DF8"/>
    <w:multiLevelType w:val="multilevel"/>
    <w:tmpl w:val="CDE669C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0322BCF"/>
    <w:multiLevelType w:val="multilevel"/>
    <w:tmpl w:val="B538AF3E"/>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07E0685"/>
    <w:multiLevelType w:val="multilevel"/>
    <w:tmpl w:val="B9405F82"/>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32006F8B"/>
    <w:multiLevelType w:val="multilevel"/>
    <w:tmpl w:val="E8A25488"/>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0" w15:restartNumberingAfterBreak="0">
    <w:nsid w:val="3216445C"/>
    <w:multiLevelType w:val="multilevel"/>
    <w:tmpl w:val="778A757C"/>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1" w15:restartNumberingAfterBreak="0">
    <w:nsid w:val="341A13FB"/>
    <w:multiLevelType w:val="multilevel"/>
    <w:tmpl w:val="64187E4A"/>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34393EC3"/>
    <w:multiLevelType w:val="multilevel"/>
    <w:tmpl w:val="187008BA"/>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34427837"/>
    <w:multiLevelType w:val="multilevel"/>
    <w:tmpl w:val="2E5AA044"/>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86E25C6"/>
    <w:multiLevelType w:val="multilevel"/>
    <w:tmpl w:val="A4200F66"/>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5" w15:restartNumberingAfterBreak="0">
    <w:nsid w:val="395C2DD7"/>
    <w:multiLevelType w:val="multilevel"/>
    <w:tmpl w:val="8F56489A"/>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36" w15:restartNumberingAfterBreak="0">
    <w:nsid w:val="397B5AD0"/>
    <w:multiLevelType w:val="multilevel"/>
    <w:tmpl w:val="4A78759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3A4D55F5"/>
    <w:multiLevelType w:val="multilevel"/>
    <w:tmpl w:val="9B3E4384"/>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8" w15:restartNumberingAfterBreak="0">
    <w:nsid w:val="3A6F0294"/>
    <w:multiLevelType w:val="multilevel"/>
    <w:tmpl w:val="440ABF10"/>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39" w15:restartNumberingAfterBreak="0">
    <w:nsid w:val="3D14741C"/>
    <w:multiLevelType w:val="multilevel"/>
    <w:tmpl w:val="2D0A2402"/>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40" w15:restartNumberingAfterBreak="0">
    <w:nsid w:val="3F850AA2"/>
    <w:multiLevelType w:val="multilevel"/>
    <w:tmpl w:val="1F6E172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1" w15:restartNumberingAfterBreak="0">
    <w:nsid w:val="40971BC2"/>
    <w:multiLevelType w:val="multilevel"/>
    <w:tmpl w:val="5560DB6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41132A42"/>
    <w:multiLevelType w:val="multilevel"/>
    <w:tmpl w:val="E3747C7E"/>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3" w15:restartNumberingAfterBreak="0">
    <w:nsid w:val="41AB02E7"/>
    <w:multiLevelType w:val="multilevel"/>
    <w:tmpl w:val="FEB406B6"/>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42161284"/>
    <w:multiLevelType w:val="multilevel"/>
    <w:tmpl w:val="05443A6A"/>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5" w15:restartNumberingAfterBreak="0">
    <w:nsid w:val="43BE1351"/>
    <w:multiLevelType w:val="hybridMultilevel"/>
    <w:tmpl w:val="A552E614"/>
    <w:lvl w:ilvl="0" w:tplc="6448B170">
      <w:start w:val="1"/>
      <w:numFmt w:val="decimal"/>
      <w:lvlText w:val="%1."/>
      <w:lvlJc w:val="left"/>
      <w:pPr>
        <w:ind w:left="481" w:hanging="360"/>
      </w:pPr>
      <w:rPr>
        <w:rFonts w:hint="default"/>
      </w:rPr>
    </w:lvl>
    <w:lvl w:ilvl="1" w:tplc="04190019" w:tentative="1">
      <w:start w:val="1"/>
      <w:numFmt w:val="lowerLetter"/>
      <w:lvlText w:val="%2."/>
      <w:lvlJc w:val="left"/>
      <w:pPr>
        <w:ind w:left="1201" w:hanging="360"/>
      </w:pPr>
    </w:lvl>
    <w:lvl w:ilvl="2" w:tplc="0419001B" w:tentative="1">
      <w:start w:val="1"/>
      <w:numFmt w:val="lowerRoman"/>
      <w:lvlText w:val="%3."/>
      <w:lvlJc w:val="right"/>
      <w:pPr>
        <w:ind w:left="1921" w:hanging="180"/>
      </w:pPr>
    </w:lvl>
    <w:lvl w:ilvl="3" w:tplc="0419000F" w:tentative="1">
      <w:start w:val="1"/>
      <w:numFmt w:val="decimal"/>
      <w:lvlText w:val="%4."/>
      <w:lvlJc w:val="left"/>
      <w:pPr>
        <w:ind w:left="2641" w:hanging="360"/>
      </w:pPr>
    </w:lvl>
    <w:lvl w:ilvl="4" w:tplc="04190019" w:tentative="1">
      <w:start w:val="1"/>
      <w:numFmt w:val="lowerLetter"/>
      <w:lvlText w:val="%5."/>
      <w:lvlJc w:val="left"/>
      <w:pPr>
        <w:ind w:left="3361" w:hanging="360"/>
      </w:pPr>
    </w:lvl>
    <w:lvl w:ilvl="5" w:tplc="0419001B" w:tentative="1">
      <w:start w:val="1"/>
      <w:numFmt w:val="lowerRoman"/>
      <w:lvlText w:val="%6."/>
      <w:lvlJc w:val="right"/>
      <w:pPr>
        <w:ind w:left="4081" w:hanging="180"/>
      </w:pPr>
    </w:lvl>
    <w:lvl w:ilvl="6" w:tplc="0419000F" w:tentative="1">
      <w:start w:val="1"/>
      <w:numFmt w:val="decimal"/>
      <w:lvlText w:val="%7."/>
      <w:lvlJc w:val="left"/>
      <w:pPr>
        <w:ind w:left="4801" w:hanging="360"/>
      </w:pPr>
    </w:lvl>
    <w:lvl w:ilvl="7" w:tplc="04190019" w:tentative="1">
      <w:start w:val="1"/>
      <w:numFmt w:val="lowerLetter"/>
      <w:lvlText w:val="%8."/>
      <w:lvlJc w:val="left"/>
      <w:pPr>
        <w:ind w:left="5521" w:hanging="360"/>
      </w:pPr>
    </w:lvl>
    <w:lvl w:ilvl="8" w:tplc="0419001B" w:tentative="1">
      <w:start w:val="1"/>
      <w:numFmt w:val="lowerRoman"/>
      <w:lvlText w:val="%9."/>
      <w:lvlJc w:val="right"/>
      <w:pPr>
        <w:ind w:left="6241" w:hanging="180"/>
      </w:pPr>
    </w:lvl>
  </w:abstractNum>
  <w:abstractNum w:abstractNumId="46" w15:restartNumberingAfterBreak="0">
    <w:nsid w:val="47152757"/>
    <w:multiLevelType w:val="multilevel"/>
    <w:tmpl w:val="CB9489FC"/>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7" w15:restartNumberingAfterBreak="0">
    <w:nsid w:val="49547240"/>
    <w:multiLevelType w:val="multilevel"/>
    <w:tmpl w:val="977A8912"/>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8" w15:restartNumberingAfterBreak="0">
    <w:nsid w:val="4A2E7E1B"/>
    <w:multiLevelType w:val="multilevel"/>
    <w:tmpl w:val="6ACC85D4"/>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9" w15:restartNumberingAfterBreak="0">
    <w:nsid w:val="4B4E45B0"/>
    <w:multiLevelType w:val="multilevel"/>
    <w:tmpl w:val="5E30D64C"/>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0" w15:restartNumberingAfterBreak="0">
    <w:nsid w:val="502E2BF0"/>
    <w:multiLevelType w:val="multilevel"/>
    <w:tmpl w:val="8A28B5D4"/>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52B07FB6"/>
    <w:multiLevelType w:val="multilevel"/>
    <w:tmpl w:val="842C0092"/>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52" w15:restartNumberingAfterBreak="0">
    <w:nsid w:val="52B818E7"/>
    <w:multiLevelType w:val="multilevel"/>
    <w:tmpl w:val="109EC8C6"/>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35D635C"/>
    <w:multiLevelType w:val="multilevel"/>
    <w:tmpl w:val="2E2CD1BA"/>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4" w15:restartNumberingAfterBreak="0">
    <w:nsid w:val="53C028CC"/>
    <w:multiLevelType w:val="multilevel"/>
    <w:tmpl w:val="B2D651AA"/>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54841E63"/>
    <w:multiLevelType w:val="hybridMultilevel"/>
    <w:tmpl w:val="D6C26AEA"/>
    <w:lvl w:ilvl="0" w:tplc="0EF05FD4">
      <w:start w:val="8"/>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6" w15:restartNumberingAfterBreak="0">
    <w:nsid w:val="57A34B15"/>
    <w:multiLevelType w:val="multilevel"/>
    <w:tmpl w:val="2D94ED06"/>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7" w15:restartNumberingAfterBreak="0">
    <w:nsid w:val="5A523930"/>
    <w:multiLevelType w:val="multilevel"/>
    <w:tmpl w:val="346A4EFE"/>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8" w15:restartNumberingAfterBreak="0">
    <w:nsid w:val="5AB351CA"/>
    <w:multiLevelType w:val="multilevel"/>
    <w:tmpl w:val="F176039C"/>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5C487B83"/>
    <w:multiLevelType w:val="multilevel"/>
    <w:tmpl w:val="60DE9366"/>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60" w15:restartNumberingAfterBreak="0">
    <w:nsid w:val="5C7A7FE7"/>
    <w:multiLevelType w:val="multilevel"/>
    <w:tmpl w:val="3DE299F0"/>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61" w15:restartNumberingAfterBreak="0">
    <w:nsid w:val="5EEA7D10"/>
    <w:multiLevelType w:val="multilevel"/>
    <w:tmpl w:val="5F42C2C8"/>
    <w:styleLink w:val="LFO110"/>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5F580240"/>
    <w:multiLevelType w:val="multilevel"/>
    <w:tmpl w:val="FBB4AE42"/>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3" w15:restartNumberingAfterBreak="0">
    <w:nsid w:val="60FA16E8"/>
    <w:multiLevelType w:val="multilevel"/>
    <w:tmpl w:val="D286DAEE"/>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619B3D8E"/>
    <w:multiLevelType w:val="multilevel"/>
    <w:tmpl w:val="66ECECFE"/>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5" w15:restartNumberingAfterBreak="0">
    <w:nsid w:val="642B1854"/>
    <w:multiLevelType w:val="multilevel"/>
    <w:tmpl w:val="FD067D46"/>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4D17806"/>
    <w:multiLevelType w:val="multilevel"/>
    <w:tmpl w:val="82929AC2"/>
    <w:styleLink w:val="1"/>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15:restartNumberingAfterBreak="0">
    <w:nsid w:val="662A16A3"/>
    <w:multiLevelType w:val="multilevel"/>
    <w:tmpl w:val="2FF06824"/>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8" w15:restartNumberingAfterBreak="0">
    <w:nsid w:val="6636010A"/>
    <w:multiLevelType w:val="multilevel"/>
    <w:tmpl w:val="F78A2F3E"/>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667E318A"/>
    <w:multiLevelType w:val="multilevel"/>
    <w:tmpl w:val="4AC85120"/>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70" w15:restartNumberingAfterBreak="0">
    <w:nsid w:val="6DF87F51"/>
    <w:multiLevelType w:val="hybridMultilevel"/>
    <w:tmpl w:val="5924308C"/>
    <w:lvl w:ilvl="0" w:tplc="E88010F2">
      <w:start w:val="4"/>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1" w15:restartNumberingAfterBreak="0">
    <w:nsid w:val="6E35476E"/>
    <w:multiLevelType w:val="multilevel"/>
    <w:tmpl w:val="21DE8DEA"/>
    <w:styleLink w:val="WWOutlineListStyle3"/>
    <w:lvl w:ilvl="0">
      <w:start w:val="1"/>
      <w:numFmt w:val="decimal"/>
      <w:pStyle w:val="10"/>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72" w15:restartNumberingAfterBreak="0">
    <w:nsid w:val="70512AE3"/>
    <w:multiLevelType w:val="multilevel"/>
    <w:tmpl w:val="DE44882C"/>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73" w15:restartNumberingAfterBreak="0">
    <w:nsid w:val="730721D6"/>
    <w:multiLevelType w:val="hybridMultilevel"/>
    <w:tmpl w:val="813C470C"/>
    <w:lvl w:ilvl="0" w:tplc="2A22D0C0">
      <w:start w:val="1"/>
      <w:numFmt w:val="decimal"/>
      <w:lvlText w:val="%1)"/>
      <w:lvlJc w:val="left"/>
      <w:pPr>
        <w:ind w:left="786" w:hanging="360"/>
      </w:pPr>
      <w:rPr>
        <w:rFonts w:hint="default"/>
        <w:color w:val="00000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74" w15:restartNumberingAfterBreak="0">
    <w:nsid w:val="74966EB9"/>
    <w:multiLevelType w:val="multilevel"/>
    <w:tmpl w:val="E0B08204"/>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75" w15:restartNumberingAfterBreak="0">
    <w:nsid w:val="75A475BF"/>
    <w:multiLevelType w:val="multilevel"/>
    <w:tmpl w:val="BEAC4FDE"/>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6" w15:restartNumberingAfterBreak="0">
    <w:nsid w:val="75A92DF6"/>
    <w:multiLevelType w:val="multilevel"/>
    <w:tmpl w:val="EB1C2020"/>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77" w15:restartNumberingAfterBreak="0">
    <w:nsid w:val="773508B5"/>
    <w:multiLevelType w:val="multilevel"/>
    <w:tmpl w:val="8CE809C2"/>
    <w:styleLink w:val="LFO49"/>
    <w:lvl w:ilvl="0">
      <w:start w:val="1"/>
      <w:numFmt w:val="decimal"/>
      <w:lvlText w:val="%1."/>
      <w:lvlJc w:val="left"/>
      <w:pPr>
        <w:ind w:left="720" w:hanging="720"/>
      </w:pPr>
      <w:rPr>
        <w:rFonts w:ascii="Times New Roman" w:hAnsi="Times New Roman" w:cs="Times New Roman"/>
        <w:b/>
        <w:bCs w:val="0"/>
        <w:i w:val="0"/>
        <w:iCs w:val="0"/>
        <w:caps w:val="0"/>
        <w:smallCaps w:val="0"/>
        <w:strike w:val="0"/>
        <w:dstrike w:val="0"/>
        <w:vanish w:val="0"/>
        <w:color w:val="000000"/>
        <w:spacing w:val="0"/>
        <w:kern w:val="0"/>
        <w:position w:val="0"/>
        <w:u w:val="none"/>
        <w:vertAlign w:val="baseline"/>
        <w:em w:val="none"/>
      </w:r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szCs w:val="22"/>
        <w:u w:val="none"/>
        <w:vertAlign w:val="baseline"/>
        <w:em w:val="none"/>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lvlText w:val="%1.%2.%3.%4."/>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sz w:val="22"/>
        <w:u w:val="none"/>
        <w:vertAlign w:val="baseline"/>
        <w:em w:val="none"/>
      </w:rPr>
    </w:lvl>
    <w:lvl w:ilvl="4">
      <w:start w:val="1"/>
      <w:numFmt w:val="russianLower"/>
      <w:lvlText w:val="%5)"/>
      <w:lvlJc w:val="left"/>
      <w:pPr>
        <w:ind w:left="144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78" w15:restartNumberingAfterBreak="0">
    <w:nsid w:val="79A341FF"/>
    <w:multiLevelType w:val="multilevel"/>
    <w:tmpl w:val="0EEAAB28"/>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1"/>
  </w:num>
  <w:num w:numId="2">
    <w:abstractNumId w:val="66"/>
  </w:num>
  <w:num w:numId="3">
    <w:abstractNumId w:val="58"/>
  </w:num>
  <w:num w:numId="4">
    <w:abstractNumId w:val="64"/>
  </w:num>
  <w:num w:numId="5">
    <w:abstractNumId w:val="30"/>
  </w:num>
  <w:num w:numId="6">
    <w:abstractNumId w:val="42"/>
  </w:num>
  <w:num w:numId="7">
    <w:abstractNumId w:val="28"/>
  </w:num>
  <w:num w:numId="8">
    <w:abstractNumId w:val="40"/>
  </w:num>
  <w:num w:numId="9">
    <w:abstractNumId w:val="34"/>
  </w:num>
  <w:num w:numId="10">
    <w:abstractNumId w:val="6"/>
  </w:num>
  <w:num w:numId="11">
    <w:abstractNumId w:val="51"/>
  </w:num>
  <w:num w:numId="12">
    <w:abstractNumId w:val="18"/>
  </w:num>
  <w:num w:numId="13">
    <w:abstractNumId w:val="67"/>
  </w:num>
  <w:num w:numId="14">
    <w:abstractNumId w:val="53"/>
  </w:num>
  <w:num w:numId="15">
    <w:abstractNumId w:val="32"/>
  </w:num>
  <w:num w:numId="16">
    <w:abstractNumId w:val="11"/>
  </w:num>
  <w:num w:numId="17">
    <w:abstractNumId w:val="15"/>
  </w:num>
  <w:num w:numId="18">
    <w:abstractNumId w:val="25"/>
  </w:num>
  <w:num w:numId="19">
    <w:abstractNumId w:val="72"/>
  </w:num>
  <w:num w:numId="20">
    <w:abstractNumId w:val="44"/>
  </w:num>
  <w:num w:numId="21">
    <w:abstractNumId w:val="38"/>
  </w:num>
  <w:num w:numId="22">
    <w:abstractNumId w:val="29"/>
  </w:num>
  <w:num w:numId="23">
    <w:abstractNumId w:val="19"/>
  </w:num>
  <w:num w:numId="24">
    <w:abstractNumId w:val="22"/>
  </w:num>
  <w:num w:numId="25">
    <w:abstractNumId w:val="21"/>
  </w:num>
  <w:num w:numId="26">
    <w:abstractNumId w:val="16"/>
  </w:num>
  <w:num w:numId="27">
    <w:abstractNumId w:val="31"/>
  </w:num>
  <w:num w:numId="28">
    <w:abstractNumId w:val="26"/>
  </w:num>
  <w:num w:numId="29">
    <w:abstractNumId w:val="41"/>
  </w:num>
  <w:num w:numId="30">
    <w:abstractNumId w:val="8"/>
  </w:num>
  <w:num w:numId="31">
    <w:abstractNumId w:val="46"/>
  </w:num>
  <w:num w:numId="32">
    <w:abstractNumId w:val="3"/>
  </w:num>
  <w:num w:numId="33">
    <w:abstractNumId w:val="68"/>
  </w:num>
  <w:num w:numId="34">
    <w:abstractNumId w:val="52"/>
  </w:num>
  <w:num w:numId="35">
    <w:abstractNumId w:val="65"/>
  </w:num>
  <w:num w:numId="36">
    <w:abstractNumId w:val="36"/>
  </w:num>
  <w:num w:numId="37">
    <w:abstractNumId w:val="7"/>
  </w:num>
  <w:num w:numId="38">
    <w:abstractNumId w:val="78"/>
  </w:num>
  <w:num w:numId="39">
    <w:abstractNumId w:val="60"/>
  </w:num>
  <w:num w:numId="40">
    <w:abstractNumId w:val="1"/>
  </w:num>
  <w:num w:numId="41">
    <w:abstractNumId w:val="12"/>
  </w:num>
  <w:num w:numId="42">
    <w:abstractNumId w:val="49"/>
  </w:num>
  <w:num w:numId="43">
    <w:abstractNumId w:val="61"/>
  </w:num>
  <w:num w:numId="44">
    <w:abstractNumId w:val="13"/>
  </w:num>
  <w:num w:numId="45">
    <w:abstractNumId w:val="4"/>
  </w:num>
  <w:num w:numId="46">
    <w:abstractNumId w:val="39"/>
  </w:num>
  <w:num w:numId="47">
    <w:abstractNumId w:val="69"/>
  </w:num>
  <w:num w:numId="48">
    <w:abstractNumId w:val="54"/>
  </w:num>
  <w:num w:numId="49">
    <w:abstractNumId w:val="37"/>
  </w:num>
  <w:num w:numId="50">
    <w:abstractNumId w:val="35"/>
  </w:num>
  <w:num w:numId="51">
    <w:abstractNumId w:val="48"/>
  </w:num>
  <w:num w:numId="52">
    <w:abstractNumId w:val="59"/>
  </w:num>
  <w:num w:numId="53">
    <w:abstractNumId w:val="20"/>
  </w:num>
  <w:num w:numId="54">
    <w:abstractNumId w:val="23"/>
  </w:num>
  <w:num w:numId="55">
    <w:abstractNumId w:val="47"/>
  </w:num>
  <w:num w:numId="56">
    <w:abstractNumId w:val="76"/>
  </w:num>
  <w:num w:numId="57">
    <w:abstractNumId w:val="74"/>
  </w:num>
  <w:num w:numId="58">
    <w:abstractNumId w:val="17"/>
  </w:num>
  <w:num w:numId="59">
    <w:abstractNumId w:val="9"/>
  </w:num>
  <w:num w:numId="60">
    <w:abstractNumId w:val="27"/>
  </w:num>
  <w:num w:numId="61">
    <w:abstractNumId w:val="33"/>
  </w:num>
  <w:num w:numId="62">
    <w:abstractNumId w:val="63"/>
  </w:num>
  <w:num w:numId="63">
    <w:abstractNumId w:val="43"/>
  </w:num>
  <w:num w:numId="64">
    <w:abstractNumId w:val="56"/>
  </w:num>
  <w:num w:numId="65">
    <w:abstractNumId w:val="62"/>
  </w:num>
  <w:num w:numId="66">
    <w:abstractNumId w:val="50"/>
  </w:num>
  <w:num w:numId="67">
    <w:abstractNumId w:val="14"/>
  </w:num>
  <w:num w:numId="68">
    <w:abstractNumId w:val="5"/>
  </w:num>
  <w:num w:numId="69">
    <w:abstractNumId w:val="75"/>
  </w:num>
  <w:num w:numId="70">
    <w:abstractNumId w:val="24"/>
  </w:num>
  <w:num w:numId="71">
    <w:abstractNumId w:val="57"/>
  </w:num>
  <w:num w:numId="72">
    <w:abstractNumId w:val="5"/>
    <w:lvlOverride w:ilvl="0">
      <w:startOverride w:val="1"/>
    </w:lvlOverride>
  </w:num>
  <w:num w:numId="73">
    <w:abstractNumId w:val="77"/>
    <w:lvlOverride w:ilvl="1">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szCs w:val="22"/>
          <w:u w:val="none"/>
          <w:vertAlign w:val="baseline"/>
          <w:em w:val="none"/>
        </w:rPr>
      </w:lvl>
    </w:lvlOverride>
  </w:num>
  <w:num w:numId="74">
    <w:abstractNumId w:val="77"/>
  </w:num>
  <w:num w:numId="75">
    <w:abstractNumId w:val="10"/>
  </w:num>
  <w:num w:numId="76">
    <w:abstractNumId w:val="2"/>
  </w:num>
  <w:num w:numId="77">
    <w:abstractNumId w:val="0"/>
  </w:num>
  <w:num w:numId="7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startOverride w:val="1"/>
    </w:lvlOverride>
    <w:lvlOverride w:ilvl="8">
      <w:startOverride w:val="1"/>
    </w:lvlOverride>
  </w:num>
  <w:num w:numId="79">
    <w:abstractNumId w:val="73"/>
  </w:num>
  <w:num w:numId="80">
    <w:abstractNumId w:val="55"/>
  </w:num>
  <w:num w:numId="81">
    <w:abstractNumId w:val="45"/>
  </w:num>
  <w:num w:numId="82">
    <w:abstractNumId w:val="70"/>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32B"/>
    <w:rsid w:val="0000513C"/>
    <w:rsid w:val="00014C45"/>
    <w:rsid w:val="00022E38"/>
    <w:rsid w:val="0008345F"/>
    <w:rsid w:val="00097566"/>
    <w:rsid w:val="000A0AC9"/>
    <w:rsid w:val="000A2A37"/>
    <w:rsid w:val="000A471F"/>
    <w:rsid w:val="000C334C"/>
    <w:rsid w:val="000D0FB0"/>
    <w:rsid w:val="000D696C"/>
    <w:rsid w:val="000E5CC5"/>
    <w:rsid w:val="000F384F"/>
    <w:rsid w:val="00121800"/>
    <w:rsid w:val="00123DCD"/>
    <w:rsid w:val="0012632B"/>
    <w:rsid w:val="00133EBE"/>
    <w:rsid w:val="00134E4C"/>
    <w:rsid w:val="00165C7F"/>
    <w:rsid w:val="0016619A"/>
    <w:rsid w:val="001708E6"/>
    <w:rsid w:val="001A3E0A"/>
    <w:rsid w:val="001C4545"/>
    <w:rsid w:val="001D7998"/>
    <w:rsid w:val="002048B5"/>
    <w:rsid w:val="002207AE"/>
    <w:rsid w:val="0024412D"/>
    <w:rsid w:val="00247604"/>
    <w:rsid w:val="00260FF0"/>
    <w:rsid w:val="002750A8"/>
    <w:rsid w:val="002A4883"/>
    <w:rsid w:val="002B06C6"/>
    <w:rsid w:val="002B0AEA"/>
    <w:rsid w:val="002C41B4"/>
    <w:rsid w:val="002C5C61"/>
    <w:rsid w:val="002E7D51"/>
    <w:rsid w:val="00302FD3"/>
    <w:rsid w:val="00303F98"/>
    <w:rsid w:val="00306200"/>
    <w:rsid w:val="003179F5"/>
    <w:rsid w:val="00333C80"/>
    <w:rsid w:val="00340A2F"/>
    <w:rsid w:val="00345AE3"/>
    <w:rsid w:val="00386D14"/>
    <w:rsid w:val="003A4153"/>
    <w:rsid w:val="003A4CD0"/>
    <w:rsid w:val="003C0C5B"/>
    <w:rsid w:val="003C15CB"/>
    <w:rsid w:val="003E6630"/>
    <w:rsid w:val="003F0F43"/>
    <w:rsid w:val="004044C9"/>
    <w:rsid w:val="00426381"/>
    <w:rsid w:val="00435570"/>
    <w:rsid w:val="004566C6"/>
    <w:rsid w:val="00475C7E"/>
    <w:rsid w:val="00492633"/>
    <w:rsid w:val="004A1213"/>
    <w:rsid w:val="004C7AD4"/>
    <w:rsid w:val="004D0AB4"/>
    <w:rsid w:val="004D7F0F"/>
    <w:rsid w:val="004F2680"/>
    <w:rsid w:val="005009A4"/>
    <w:rsid w:val="00511E3B"/>
    <w:rsid w:val="005150E4"/>
    <w:rsid w:val="005273E9"/>
    <w:rsid w:val="00530FE7"/>
    <w:rsid w:val="0055055F"/>
    <w:rsid w:val="00560DA4"/>
    <w:rsid w:val="00576A0D"/>
    <w:rsid w:val="0057715B"/>
    <w:rsid w:val="005B1C67"/>
    <w:rsid w:val="005C0479"/>
    <w:rsid w:val="005D5992"/>
    <w:rsid w:val="00600C51"/>
    <w:rsid w:val="0060288E"/>
    <w:rsid w:val="00607147"/>
    <w:rsid w:val="00644AA6"/>
    <w:rsid w:val="00664DCD"/>
    <w:rsid w:val="00665F11"/>
    <w:rsid w:val="0068557B"/>
    <w:rsid w:val="00691407"/>
    <w:rsid w:val="006A73E2"/>
    <w:rsid w:val="006B37A4"/>
    <w:rsid w:val="006B4B08"/>
    <w:rsid w:val="006F27BE"/>
    <w:rsid w:val="0070337A"/>
    <w:rsid w:val="007042AF"/>
    <w:rsid w:val="00704E62"/>
    <w:rsid w:val="00714AC9"/>
    <w:rsid w:val="00716562"/>
    <w:rsid w:val="007355D8"/>
    <w:rsid w:val="007861A2"/>
    <w:rsid w:val="0078622F"/>
    <w:rsid w:val="00790294"/>
    <w:rsid w:val="00791DA9"/>
    <w:rsid w:val="007B11D3"/>
    <w:rsid w:val="007B6FBF"/>
    <w:rsid w:val="007C5B90"/>
    <w:rsid w:val="007F22A2"/>
    <w:rsid w:val="00802ECC"/>
    <w:rsid w:val="00811DCC"/>
    <w:rsid w:val="00821A94"/>
    <w:rsid w:val="00823EBB"/>
    <w:rsid w:val="00852C51"/>
    <w:rsid w:val="008611DB"/>
    <w:rsid w:val="008C6EFC"/>
    <w:rsid w:val="008D25EC"/>
    <w:rsid w:val="008D63B9"/>
    <w:rsid w:val="008D7F2C"/>
    <w:rsid w:val="00903243"/>
    <w:rsid w:val="009159BA"/>
    <w:rsid w:val="00916B1A"/>
    <w:rsid w:val="009404F0"/>
    <w:rsid w:val="0096641D"/>
    <w:rsid w:val="00973C33"/>
    <w:rsid w:val="00976CC3"/>
    <w:rsid w:val="009A0B0A"/>
    <w:rsid w:val="009A7110"/>
    <w:rsid w:val="009B4966"/>
    <w:rsid w:val="009B786D"/>
    <w:rsid w:val="009D0DAC"/>
    <w:rsid w:val="00A14D1E"/>
    <w:rsid w:val="00A37867"/>
    <w:rsid w:val="00A64DA7"/>
    <w:rsid w:val="00A711CF"/>
    <w:rsid w:val="00A77EFD"/>
    <w:rsid w:val="00A91262"/>
    <w:rsid w:val="00AB08AE"/>
    <w:rsid w:val="00AD2235"/>
    <w:rsid w:val="00AE6D4D"/>
    <w:rsid w:val="00B073B0"/>
    <w:rsid w:val="00B253DE"/>
    <w:rsid w:val="00B344B4"/>
    <w:rsid w:val="00B46DF3"/>
    <w:rsid w:val="00B736BC"/>
    <w:rsid w:val="00BB7CF8"/>
    <w:rsid w:val="00BD6F0B"/>
    <w:rsid w:val="00BE4F70"/>
    <w:rsid w:val="00BE681B"/>
    <w:rsid w:val="00BF6A30"/>
    <w:rsid w:val="00C05120"/>
    <w:rsid w:val="00C072DB"/>
    <w:rsid w:val="00C14705"/>
    <w:rsid w:val="00C22E44"/>
    <w:rsid w:val="00C24BA5"/>
    <w:rsid w:val="00C546F2"/>
    <w:rsid w:val="00C61308"/>
    <w:rsid w:val="00C644A2"/>
    <w:rsid w:val="00CA006E"/>
    <w:rsid w:val="00CE116A"/>
    <w:rsid w:val="00CF1279"/>
    <w:rsid w:val="00CF18FA"/>
    <w:rsid w:val="00CF2E52"/>
    <w:rsid w:val="00D204BC"/>
    <w:rsid w:val="00D53818"/>
    <w:rsid w:val="00D55506"/>
    <w:rsid w:val="00D61E39"/>
    <w:rsid w:val="00D63B93"/>
    <w:rsid w:val="00D837C2"/>
    <w:rsid w:val="00DA7E95"/>
    <w:rsid w:val="00DB023B"/>
    <w:rsid w:val="00DC079B"/>
    <w:rsid w:val="00DC18D6"/>
    <w:rsid w:val="00DE3318"/>
    <w:rsid w:val="00E40DC8"/>
    <w:rsid w:val="00E47961"/>
    <w:rsid w:val="00E56CBC"/>
    <w:rsid w:val="00E847DE"/>
    <w:rsid w:val="00E94566"/>
    <w:rsid w:val="00EA3E74"/>
    <w:rsid w:val="00EA656F"/>
    <w:rsid w:val="00EF3F84"/>
    <w:rsid w:val="00F06C95"/>
    <w:rsid w:val="00F100AE"/>
    <w:rsid w:val="00F149DD"/>
    <w:rsid w:val="00F347F0"/>
    <w:rsid w:val="00F4406B"/>
    <w:rsid w:val="00F97AB3"/>
    <w:rsid w:val="00FD42CD"/>
    <w:rsid w:val="00FE45F3"/>
    <w:rsid w:val="00FE47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BE90F"/>
  <w15:docId w15:val="{1C073762-7E1C-4E44-8363-6FCF7372D9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ru-RU" w:eastAsia="ru-RU"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6B4B08"/>
    <w:pPr>
      <w:suppressAutoHyphens/>
      <w:jc w:val="both"/>
    </w:pPr>
    <w:rPr>
      <w:rFonts w:ascii="Times New Roman" w:hAnsi="Times New Roman"/>
      <w:sz w:val="22"/>
      <w:szCs w:val="22"/>
      <w:lang w:eastAsia="en-US"/>
    </w:rPr>
  </w:style>
  <w:style w:type="paragraph" w:styleId="10">
    <w:name w:val="heading 1"/>
    <w:pPr>
      <w:keepNext/>
      <w:numPr>
        <w:numId w:val="1"/>
      </w:numPr>
      <w:suppressAutoHyphens/>
      <w:spacing w:before="120" w:after="120"/>
      <w:jc w:val="both"/>
      <w:outlineLvl w:val="0"/>
    </w:pPr>
    <w:rPr>
      <w:rFonts w:ascii="Times New Roman" w:eastAsia="Times New Roman" w:hAnsi="Times New Roman"/>
      <w:b/>
      <w:bCs/>
      <w:caps/>
      <w:sz w:val="22"/>
      <w:szCs w:val="28"/>
      <w:lang w:eastAsia="en-US"/>
    </w:rPr>
  </w:style>
  <w:style w:type="paragraph" w:styleId="20">
    <w:name w:val="heading 2"/>
    <w:pPr>
      <w:numPr>
        <w:ilvl w:val="1"/>
        <w:numId w:val="1"/>
      </w:numPr>
      <w:suppressAutoHyphens/>
      <w:spacing w:before="120" w:after="120"/>
      <w:jc w:val="both"/>
      <w:outlineLvl w:val="1"/>
    </w:pPr>
    <w:rPr>
      <w:rFonts w:ascii="Times New Roman" w:eastAsia="Times New Roman" w:hAnsi="Times New Roman"/>
      <w:bCs/>
      <w:sz w:val="22"/>
      <w:szCs w:val="26"/>
      <w:lang w:eastAsia="en-US"/>
    </w:rPr>
  </w:style>
  <w:style w:type="paragraph" w:styleId="31">
    <w:name w:val="heading 3"/>
    <w:pPr>
      <w:numPr>
        <w:ilvl w:val="2"/>
        <w:numId w:val="1"/>
      </w:numPr>
      <w:suppressAutoHyphens/>
      <w:spacing w:before="120" w:after="120"/>
      <w:jc w:val="both"/>
      <w:outlineLvl w:val="2"/>
    </w:pPr>
    <w:rPr>
      <w:rFonts w:ascii="Times New Roman" w:eastAsia="Times New Roman" w:hAnsi="Times New Roman"/>
      <w:bCs/>
      <w:sz w:val="22"/>
      <w:szCs w:val="22"/>
      <w:lang w:eastAsia="en-US"/>
    </w:rPr>
  </w:style>
  <w:style w:type="paragraph" w:styleId="4">
    <w:name w:val="heading 4"/>
    <w:pPr>
      <w:numPr>
        <w:ilvl w:val="3"/>
        <w:numId w:val="1"/>
      </w:numPr>
      <w:suppressAutoHyphens/>
      <w:spacing w:before="120" w:after="120"/>
      <w:jc w:val="both"/>
      <w:outlineLvl w:val="3"/>
    </w:pPr>
    <w:rPr>
      <w:rFonts w:ascii="Times New Roman" w:eastAsia="Times New Roman" w:hAnsi="Times New Roman"/>
      <w:bCs/>
      <w:iCs/>
      <w:sz w:val="22"/>
      <w:szCs w:val="22"/>
      <w:lang w:eastAsia="en-US"/>
    </w:rPr>
  </w:style>
  <w:style w:type="paragraph" w:styleId="5">
    <w:name w:val="heading 5"/>
    <w:pPr>
      <w:numPr>
        <w:ilvl w:val="4"/>
        <w:numId w:val="1"/>
      </w:numPr>
      <w:suppressAutoHyphens/>
      <w:spacing w:before="120" w:after="120"/>
      <w:jc w:val="both"/>
      <w:outlineLvl w:val="4"/>
    </w:pPr>
    <w:rPr>
      <w:rFonts w:ascii="Times New Roman" w:eastAsia="Times New Roman" w:hAnsi="Times New Roman"/>
      <w:sz w:val="22"/>
      <w:lang w:val="en-GB" w:eastAsia="en-US"/>
    </w:rPr>
  </w:style>
  <w:style w:type="paragraph" w:styleId="6">
    <w:name w:val="heading 6"/>
    <w:next w:val="7"/>
    <w:pPr>
      <w:numPr>
        <w:ilvl w:val="5"/>
        <w:numId w:val="1"/>
      </w:numPr>
      <w:suppressAutoHyphens/>
      <w:spacing w:before="120" w:after="120"/>
      <w:jc w:val="both"/>
      <w:outlineLvl w:val="5"/>
    </w:pPr>
    <w:rPr>
      <w:rFonts w:ascii="Times New Roman" w:eastAsia="Times New Roman" w:hAnsi="Times New Roman"/>
      <w:iCs/>
      <w:sz w:val="22"/>
      <w:szCs w:val="22"/>
      <w:lang w:eastAsia="en-US"/>
    </w:rPr>
  </w:style>
  <w:style w:type="paragraph" w:styleId="7">
    <w:name w:val="heading 7"/>
    <w:next w:val="8"/>
    <w:pPr>
      <w:numPr>
        <w:ilvl w:val="6"/>
        <w:numId w:val="1"/>
      </w:numPr>
      <w:suppressAutoHyphens/>
      <w:spacing w:before="120" w:after="120"/>
      <w:jc w:val="both"/>
      <w:outlineLvl w:val="6"/>
    </w:pPr>
    <w:rPr>
      <w:rFonts w:ascii="Times New Roman" w:eastAsia="Times New Roman" w:hAnsi="Times New Roman"/>
      <w:iCs/>
      <w:sz w:val="22"/>
      <w:szCs w:val="22"/>
      <w:lang w:eastAsia="en-US"/>
    </w:rPr>
  </w:style>
  <w:style w:type="paragraph" w:styleId="8">
    <w:name w:val="heading 8"/>
    <w:next w:val="a0"/>
    <w:pPr>
      <w:keepNext/>
      <w:keepLines/>
      <w:numPr>
        <w:ilvl w:val="7"/>
        <w:numId w:val="1"/>
      </w:numPr>
      <w:suppressAutoHyphens/>
      <w:spacing w:before="200"/>
      <w:jc w:val="both"/>
      <w:outlineLvl w:val="7"/>
    </w:pPr>
    <w:rPr>
      <w:rFonts w:ascii="Times New Roman" w:eastAsia="Times New Roman" w:hAnsi="Times New Roman"/>
      <w:lang w:eastAsia="en-US"/>
    </w:rPr>
  </w:style>
  <w:style w:type="paragraph" w:styleId="9">
    <w:name w:val="heading 9"/>
    <w:basedOn w:val="a0"/>
    <w:next w:val="a0"/>
    <w:pPr>
      <w:keepNext/>
      <w:keepLines/>
      <w:spacing w:before="200"/>
      <w:outlineLvl w:val="8"/>
    </w:pPr>
    <w:rPr>
      <w:rFonts w:ascii="Cambria" w:eastAsia="Times New Roman" w:hAnsi="Cambria"/>
      <w:i/>
      <w:iCs/>
      <w:color w:val="404040"/>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WWOutlineListStyle3">
    <w:name w:val="WW_OutlineListStyle_3"/>
    <w:basedOn w:val="a3"/>
    <w:pPr>
      <w:numPr>
        <w:numId w:val="1"/>
      </w:numPr>
    </w:pPr>
  </w:style>
  <w:style w:type="character" w:customStyle="1" w:styleId="11">
    <w:name w:val="Заголовок 1 Знак"/>
    <w:rPr>
      <w:rFonts w:ascii="Times New Roman" w:eastAsia="Times New Roman" w:hAnsi="Times New Roman"/>
      <w:b/>
      <w:bCs/>
      <w:caps/>
      <w:sz w:val="22"/>
      <w:szCs w:val="28"/>
      <w:lang w:eastAsia="en-US"/>
    </w:rPr>
  </w:style>
  <w:style w:type="character" w:customStyle="1" w:styleId="21">
    <w:name w:val="Заголовок 2 Знак"/>
    <w:rPr>
      <w:rFonts w:ascii="Times New Roman" w:eastAsia="Times New Roman" w:hAnsi="Times New Roman"/>
      <w:bCs/>
      <w:sz w:val="22"/>
      <w:szCs w:val="26"/>
      <w:lang w:eastAsia="en-US"/>
    </w:rPr>
  </w:style>
  <w:style w:type="character" w:customStyle="1" w:styleId="32">
    <w:name w:val="Заголовок 3 Знак"/>
    <w:rPr>
      <w:rFonts w:ascii="Times New Roman" w:eastAsia="Times New Roman" w:hAnsi="Times New Roman"/>
      <w:bCs/>
      <w:sz w:val="22"/>
      <w:szCs w:val="22"/>
      <w:lang w:eastAsia="en-US"/>
    </w:rPr>
  </w:style>
  <w:style w:type="character" w:customStyle="1" w:styleId="40">
    <w:name w:val="Заголовок 4 Знак"/>
    <w:rPr>
      <w:rFonts w:ascii="Times New Roman" w:eastAsia="Times New Roman" w:hAnsi="Times New Roman"/>
      <w:bCs/>
      <w:iCs/>
      <w:sz w:val="22"/>
      <w:szCs w:val="22"/>
      <w:lang w:eastAsia="en-US"/>
    </w:rPr>
  </w:style>
  <w:style w:type="character" w:customStyle="1" w:styleId="50">
    <w:name w:val="Заголовок 5 Знак"/>
    <w:rPr>
      <w:rFonts w:ascii="Times New Roman" w:eastAsia="Times New Roman" w:hAnsi="Times New Roman"/>
      <w:sz w:val="22"/>
      <w:lang w:val="en-GB" w:eastAsia="en-US"/>
    </w:rPr>
  </w:style>
  <w:style w:type="character" w:customStyle="1" w:styleId="60">
    <w:name w:val="Заголовок 6 Знак"/>
    <w:rPr>
      <w:rFonts w:ascii="Times New Roman" w:eastAsia="Times New Roman" w:hAnsi="Times New Roman"/>
      <w:iCs/>
      <w:sz w:val="22"/>
      <w:szCs w:val="22"/>
      <w:lang w:eastAsia="en-US"/>
    </w:rPr>
  </w:style>
  <w:style w:type="character" w:customStyle="1" w:styleId="70">
    <w:name w:val="Заголовок 7 Знак"/>
    <w:rPr>
      <w:rFonts w:ascii="Times New Roman" w:eastAsia="Times New Roman" w:hAnsi="Times New Roman"/>
      <w:iCs/>
      <w:sz w:val="22"/>
      <w:szCs w:val="22"/>
      <w:lang w:eastAsia="en-US"/>
    </w:rPr>
  </w:style>
  <w:style w:type="paragraph" w:styleId="a4">
    <w:name w:val="header"/>
    <w:basedOn w:val="a0"/>
    <w:uiPriority w:val="99"/>
    <w:pPr>
      <w:tabs>
        <w:tab w:val="center" w:pos="4677"/>
        <w:tab w:val="right" w:pos="9355"/>
      </w:tabs>
    </w:pPr>
  </w:style>
  <w:style w:type="character" w:customStyle="1" w:styleId="a5">
    <w:name w:val="Верхний колонтитул Знак"/>
    <w:basedOn w:val="a1"/>
    <w:uiPriority w:val="99"/>
    <w:rPr>
      <w:rFonts w:ascii="Times New Roman" w:hAnsi="Times New Roman"/>
      <w:sz w:val="22"/>
      <w:szCs w:val="22"/>
      <w:lang w:eastAsia="en-US"/>
    </w:rPr>
  </w:style>
  <w:style w:type="paragraph" w:styleId="a6">
    <w:name w:val="footer"/>
    <w:basedOn w:val="a0"/>
    <w:uiPriority w:val="99"/>
    <w:pPr>
      <w:tabs>
        <w:tab w:val="center" w:pos="4677"/>
        <w:tab w:val="right" w:pos="9355"/>
      </w:tabs>
    </w:pPr>
  </w:style>
  <w:style w:type="character" w:customStyle="1" w:styleId="a7">
    <w:name w:val="Нижний колонтитул Знак"/>
    <w:basedOn w:val="a1"/>
    <w:uiPriority w:val="99"/>
    <w:rPr>
      <w:rFonts w:ascii="Times New Roman" w:hAnsi="Times New Roman"/>
      <w:sz w:val="22"/>
      <w:szCs w:val="22"/>
      <w:lang w:eastAsia="en-US"/>
    </w:rPr>
  </w:style>
  <w:style w:type="paragraph" w:styleId="a8">
    <w:name w:val="Balloon Text"/>
    <w:basedOn w:val="a0"/>
    <w:uiPriority w:val="99"/>
    <w:rPr>
      <w:rFonts w:ascii="Tahoma" w:hAnsi="Tahoma" w:cs="Tahoma"/>
      <w:sz w:val="16"/>
      <w:szCs w:val="16"/>
    </w:rPr>
  </w:style>
  <w:style w:type="character" w:customStyle="1" w:styleId="a9">
    <w:name w:val="Текст выноски Знак"/>
    <w:uiPriority w:val="99"/>
    <w:rPr>
      <w:rFonts w:ascii="Tahoma" w:hAnsi="Tahoma" w:cs="Tahoma"/>
      <w:sz w:val="16"/>
      <w:szCs w:val="16"/>
    </w:rPr>
  </w:style>
  <w:style w:type="paragraph" w:customStyle="1" w:styleId="Parties">
    <w:name w:val="Parties"/>
    <w:basedOn w:val="aa"/>
    <w:pPr>
      <w:spacing w:before="120"/>
    </w:pPr>
    <w:rPr>
      <w:rFonts w:eastAsia="MS Mincho"/>
      <w:szCs w:val="20"/>
      <w:lang w:val="en-GB"/>
    </w:rPr>
  </w:style>
  <w:style w:type="paragraph" w:customStyle="1" w:styleId="Recitals">
    <w:name w:val="Recitals"/>
    <w:basedOn w:val="aa"/>
    <w:pPr>
      <w:spacing w:before="120"/>
    </w:pPr>
    <w:rPr>
      <w:rFonts w:eastAsia="MS Mincho"/>
      <w:szCs w:val="20"/>
      <w:lang w:val="en-GB"/>
    </w:rPr>
  </w:style>
  <w:style w:type="paragraph" w:customStyle="1" w:styleId="ab">
    <w:name w:val="Все прописные + жирный"/>
    <w:basedOn w:val="aa"/>
    <w:pPr>
      <w:spacing w:after="220"/>
    </w:pPr>
    <w:rPr>
      <w:rFonts w:eastAsia="MS Mincho"/>
      <w:b/>
      <w:caps/>
      <w:szCs w:val="20"/>
      <w:lang w:val="en-GB"/>
    </w:rPr>
  </w:style>
  <w:style w:type="paragraph" w:styleId="aa">
    <w:name w:val="Body Text"/>
    <w:basedOn w:val="a0"/>
    <w:pPr>
      <w:spacing w:after="120"/>
    </w:pPr>
  </w:style>
  <w:style w:type="character" w:customStyle="1" w:styleId="ac">
    <w:name w:val="Основной текст Знак"/>
    <w:basedOn w:val="a1"/>
    <w:rPr>
      <w:rFonts w:ascii="Times New Roman" w:hAnsi="Times New Roman"/>
      <w:sz w:val="22"/>
      <w:szCs w:val="22"/>
      <w:lang w:eastAsia="en-US"/>
    </w:rPr>
  </w:style>
  <w:style w:type="character" w:customStyle="1" w:styleId="80">
    <w:name w:val="Заголовок 8 Знак"/>
    <w:rPr>
      <w:rFonts w:ascii="Times New Roman" w:eastAsia="Times New Roman" w:hAnsi="Times New Roman"/>
      <w:lang w:eastAsia="en-US"/>
    </w:rPr>
  </w:style>
  <w:style w:type="character" w:customStyle="1" w:styleId="90">
    <w:name w:val="Заголовок 9 Знак"/>
    <w:rPr>
      <w:rFonts w:ascii="Cambria" w:eastAsia="Times New Roman" w:hAnsi="Cambria"/>
      <w:i/>
      <w:iCs/>
      <w:color w:val="404040"/>
      <w:lang w:eastAsia="en-US"/>
    </w:rPr>
  </w:style>
  <w:style w:type="paragraph" w:customStyle="1" w:styleId="LBRoman3">
    <w:name w:val="LB Roman 3"/>
    <w:basedOn w:val="33"/>
    <w:pPr>
      <w:numPr>
        <w:numId w:val="44"/>
      </w:numPr>
      <w:tabs>
        <w:tab w:val="left" w:pos="2160"/>
      </w:tabs>
      <w:spacing w:before="120"/>
    </w:pPr>
    <w:rPr>
      <w:rFonts w:eastAsia="MS Mincho"/>
      <w:sz w:val="22"/>
      <w:szCs w:val="20"/>
    </w:rPr>
  </w:style>
  <w:style w:type="paragraph" w:customStyle="1" w:styleId="LBArabic2">
    <w:name w:val="LB Arabic 2"/>
    <w:basedOn w:val="22"/>
    <w:pPr>
      <w:numPr>
        <w:numId w:val="45"/>
      </w:numPr>
      <w:tabs>
        <w:tab w:val="left" w:pos="1440"/>
      </w:tabs>
      <w:spacing w:before="120" w:line="240" w:lineRule="auto"/>
    </w:pPr>
    <w:rPr>
      <w:rFonts w:eastAsia="MS Mincho"/>
      <w:szCs w:val="20"/>
    </w:rPr>
  </w:style>
  <w:style w:type="paragraph" w:styleId="33">
    <w:name w:val="Body Text 3"/>
    <w:basedOn w:val="a0"/>
    <w:pPr>
      <w:spacing w:after="120"/>
    </w:pPr>
    <w:rPr>
      <w:sz w:val="16"/>
      <w:szCs w:val="16"/>
    </w:rPr>
  </w:style>
  <w:style w:type="character" w:customStyle="1" w:styleId="34">
    <w:name w:val="Основной текст 3 Знак"/>
    <w:rPr>
      <w:rFonts w:ascii="Times New Roman" w:hAnsi="Times New Roman"/>
      <w:sz w:val="16"/>
      <w:szCs w:val="16"/>
      <w:lang w:eastAsia="en-US"/>
    </w:rPr>
  </w:style>
  <w:style w:type="paragraph" w:styleId="22">
    <w:name w:val="Body Text 2"/>
    <w:basedOn w:val="a0"/>
    <w:pPr>
      <w:spacing w:after="120" w:line="480" w:lineRule="auto"/>
    </w:pPr>
  </w:style>
  <w:style w:type="character" w:customStyle="1" w:styleId="23">
    <w:name w:val="Основной текст 2 Знак"/>
    <w:basedOn w:val="a1"/>
    <w:rPr>
      <w:rFonts w:ascii="Times New Roman" w:hAnsi="Times New Roman"/>
      <w:sz w:val="22"/>
      <w:szCs w:val="22"/>
      <w:lang w:eastAsia="en-US"/>
    </w:rPr>
  </w:style>
  <w:style w:type="paragraph" w:customStyle="1" w:styleId="LBScheduleHeading">
    <w:name w:val="LB Schedule Heading"/>
    <w:basedOn w:val="aa"/>
    <w:next w:val="a0"/>
    <w:pPr>
      <w:keepNext/>
      <w:pageBreakBefore/>
      <w:spacing w:before="120"/>
      <w:jc w:val="center"/>
    </w:pPr>
    <w:rPr>
      <w:rFonts w:eastAsia="MS Mincho"/>
      <w:b/>
      <w:caps/>
      <w:szCs w:val="20"/>
    </w:rPr>
  </w:style>
  <w:style w:type="paragraph" w:customStyle="1" w:styleId="LBScheduleSubheading">
    <w:name w:val="LB Schedule Subheading"/>
    <w:basedOn w:val="aa"/>
    <w:next w:val="a0"/>
    <w:pPr>
      <w:keepNext/>
      <w:spacing w:before="120"/>
      <w:jc w:val="center"/>
    </w:pPr>
    <w:rPr>
      <w:rFonts w:eastAsia="MS Mincho"/>
      <w:b/>
      <w:szCs w:val="20"/>
    </w:rPr>
  </w:style>
  <w:style w:type="paragraph" w:customStyle="1" w:styleId="LBSchedulePart">
    <w:name w:val="LB Schedule Part"/>
    <w:basedOn w:val="aa"/>
    <w:next w:val="aa"/>
    <w:pPr>
      <w:keepNext/>
      <w:spacing w:before="120"/>
      <w:jc w:val="center"/>
    </w:pPr>
    <w:rPr>
      <w:rFonts w:eastAsia="MS Mincho"/>
      <w:b/>
      <w:szCs w:val="20"/>
    </w:rPr>
  </w:style>
  <w:style w:type="paragraph" w:customStyle="1" w:styleId="LBSchedule5">
    <w:name w:val="LB Schedule 5"/>
    <w:pPr>
      <w:suppressAutoHyphens/>
      <w:spacing w:before="120"/>
    </w:pPr>
    <w:rPr>
      <w:rFonts w:ascii="Times New Roman" w:eastAsia="MS Mincho" w:hAnsi="Times New Roman"/>
      <w:sz w:val="22"/>
      <w:lang w:eastAsia="en-US"/>
    </w:rPr>
  </w:style>
  <w:style w:type="paragraph" w:customStyle="1" w:styleId="LBSchedule4">
    <w:name w:val="LB Schedule 4"/>
    <w:pPr>
      <w:suppressAutoHyphens/>
      <w:spacing w:before="120"/>
    </w:pPr>
    <w:rPr>
      <w:rFonts w:ascii="Times New Roman" w:eastAsia="MS Mincho" w:hAnsi="Times New Roman"/>
      <w:sz w:val="22"/>
      <w:lang w:eastAsia="en-US"/>
    </w:rPr>
  </w:style>
  <w:style w:type="paragraph" w:customStyle="1" w:styleId="LBSchedule1">
    <w:name w:val="LB Schedule 1"/>
    <w:basedOn w:val="aa"/>
    <w:pPr>
      <w:spacing w:before="120"/>
    </w:pPr>
    <w:rPr>
      <w:rFonts w:eastAsia="MS Mincho"/>
      <w:b/>
      <w:bCs/>
      <w:caps/>
      <w:szCs w:val="20"/>
    </w:rPr>
  </w:style>
  <w:style w:type="paragraph" w:customStyle="1" w:styleId="LBSchedule3">
    <w:name w:val="LB Schedule 3"/>
    <w:basedOn w:val="aa"/>
    <w:pPr>
      <w:spacing w:before="120"/>
    </w:pPr>
    <w:rPr>
      <w:rFonts w:eastAsia="MS Mincho"/>
      <w:szCs w:val="20"/>
    </w:rPr>
  </w:style>
  <w:style w:type="paragraph" w:customStyle="1" w:styleId="LBSchedule2">
    <w:name w:val="LB Schedule 2"/>
    <w:basedOn w:val="aa"/>
    <w:pPr>
      <w:numPr>
        <w:numId w:val="65"/>
      </w:numPr>
      <w:spacing w:before="120"/>
    </w:pPr>
    <w:rPr>
      <w:rFonts w:eastAsia="MS Mincho"/>
      <w:szCs w:val="20"/>
    </w:rPr>
  </w:style>
  <w:style w:type="paragraph" w:customStyle="1" w:styleId="LBArabic1">
    <w:name w:val="LB Arabic 1"/>
    <w:basedOn w:val="aa"/>
    <w:pPr>
      <w:numPr>
        <w:numId w:val="48"/>
      </w:numPr>
      <w:spacing w:before="120"/>
    </w:pPr>
    <w:rPr>
      <w:rFonts w:eastAsia="MS Mincho"/>
      <w:szCs w:val="20"/>
    </w:rPr>
  </w:style>
  <w:style w:type="paragraph" w:customStyle="1" w:styleId="LBArabic3">
    <w:name w:val="LB Arabic 3"/>
    <w:basedOn w:val="33"/>
    <w:pPr>
      <w:numPr>
        <w:numId w:val="47"/>
      </w:numPr>
      <w:spacing w:before="120"/>
    </w:pPr>
    <w:rPr>
      <w:rFonts w:eastAsia="MS Mincho"/>
      <w:sz w:val="22"/>
      <w:szCs w:val="20"/>
    </w:rPr>
  </w:style>
  <w:style w:type="paragraph" w:customStyle="1" w:styleId="LBArabic4">
    <w:name w:val="LB Arabic 4"/>
    <w:basedOn w:val="a0"/>
    <w:pPr>
      <w:numPr>
        <w:numId w:val="49"/>
      </w:numPr>
      <w:spacing w:before="120" w:after="120"/>
    </w:pPr>
    <w:rPr>
      <w:rFonts w:eastAsia="MS Mincho"/>
      <w:szCs w:val="20"/>
    </w:rPr>
  </w:style>
  <w:style w:type="paragraph" w:customStyle="1" w:styleId="LBArabic5">
    <w:name w:val="LB Arabic 5"/>
    <w:basedOn w:val="a0"/>
    <w:pPr>
      <w:numPr>
        <w:numId w:val="50"/>
      </w:numPr>
      <w:spacing w:before="120" w:after="120"/>
    </w:pPr>
    <w:rPr>
      <w:rFonts w:eastAsia="MS Mincho"/>
      <w:szCs w:val="20"/>
    </w:rPr>
  </w:style>
  <w:style w:type="paragraph" w:customStyle="1" w:styleId="LBArabic6">
    <w:name w:val="LB Arabic 6"/>
    <w:basedOn w:val="a0"/>
    <w:pPr>
      <w:numPr>
        <w:numId w:val="46"/>
      </w:numPr>
      <w:spacing w:before="120" w:after="120"/>
    </w:pPr>
    <w:rPr>
      <w:rFonts w:eastAsia="MS Mincho"/>
      <w:szCs w:val="20"/>
    </w:rPr>
  </w:style>
  <w:style w:type="paragraph" w:customStyle="1" w:styleId="BodyText4">
    <w:name w:val="Body Text 4"/>
    <w:basedOn w:val="aa"/>
    <w:pPr>
      <w:spacing w:before="120"/>
      <w:ind w:left="2160"/>
    </w:pPr>
    <w:rPr>
      <w:rFonts w:eastAsia="MS Mincho"/>
      <w:szCs w:val="20"/>
      <w:lang w:val="en-GB"/>
    </w:rPr>
  </w:style>
  <w:style w:type="paragraph" w:customStyle="1" w:styleId="BodyText5">
    <w:name w:val="Body Text 5"/>
    <w:basedOn w:val="aa"/>
    <w:pPr>
      <w:spacing w:before="120"/>
      <w:ind w:left="2880"/>
    </w:pPr>
    <w:rPr>
      <w:rFonts w:eastAsia="MS Mincho"/>
      <w:szCs w:val="20"/>
      <w:lang w:val="en-GB"/>
    </w:rPr>
  </w:style>
  <w:style w:type="paragraph" w:customStyle="1" w:styleId="BodyText6">
    <w:name w:val="Body Text 6"/>
    <w:basedOn w:val="aa"/>
    <w:pPr>
      <w:spacing w:before="120"/>
      <w:ind w:left="3600"/>
    </w:pPr>
    <w:rPr>
      <w:rFonts w:eastAsia="MS Mincho"/>
      <w:szCs w:val="20"/>
      <w:lang w:val="en-GB"/>
    </w:rPr>
  </w:style>
  <w:style w:type="paragraph" w:customStyle="1" w:styleId="LBRoman1">
    <w:name w:val="LB Roman 1"/>
    <w:basedOn w:val="aa"/>
    <w:pPr>
      <w:numPr>
        <w:numId w:val="54"/>
      </w:numPr>
      <w:spacing w:before="120"/>
    </w:pPr>
    <w:rPr>
      <w:rFonts w:eastAsia="Times New Roman"/>
      <w:szCs w:val="20"/>
    </w:rPr>
  </w:style>
  <w:style w:type="paragraph" w:customStyle="1" w:styleId="LBRoman2">
    <w:name w:val="LB Roman 2"/>
    <w:basedOn w:val="22"/>
    <w:pPr>
      <w:numPr>
        <w:numId w:val="51"/>
      </w:numPr>
      <w:spacing w:before="120" w:line="240" w:lineRule="auto"/>
    </w:pPr>
    <w:rPr>
      <w:rFonts w:eastAsia="MS Mincho"/>
      <w:szCs w:val="20"/>
    </w:rPr>
  </w:style>
  <w:style w:type="paragraph" w:customStyle="1" w:styleId="LBRoman4">
    <w:name w:val="LB Roman 4"/>
    <w:basedOn w:val="BodyText4"/>
    <w:pPr>
      <w:numPr>
        <w:numId w:val="52"/>
      </w:numPr>
    </w:pPr>
    <w:rPr>
      <w:lang w:val="ru-RU"/>
    </w:rPr>
  </w:style>
  <w:style w:type="paragraph" w:customStyle="1" w:styleId="LBRoman5">
    <w:name w:val="LB Roman 5"/>
    <w:basedOn w:val="BodyText5"/>
    <w:pPr>
      <w:numPr>
        <w:numId w:val="53"/>
      </w:numPr>
    </w:pPr>
    <w:rPr>
      <w:lang w:val="ru-RU"/>
    </w:rPr>
  </w:style>
  <w:style w:type="paragraph" w:customStyle="1" w:styleId="310">
    <w:name w:val="Основной текст 31"/>
    <w:basedOn w:val="BodyText4"/>
    <w:pPr>
      <w:ind w:left="1440"/>
    </w:pPr>
    <w:rPr>
      <w:rFonts w:eastAsia="Times New Roman"/>
    </w:rPr>
  </w:style>
  <w:style w:type="paragraph" w:customStyle="1" w:styleId="210">
    <w:name w:val="Основной текст 21"/>
    <w:basedOn w:val="310"/>
    <w:pPr>
      <w:ind w:left="720"/>
    </w:pPr>
  </w:style>
  <w:style w:type="paragraph" w:customStyle="1" w:styleId="BodyText1">
    <w:name w:val="Body Text 1"/>
    <w:basedOn w:val="210"/>
    <w:pPr>
      <w:ind w:left="0"/>
    </w:p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bCs/>
    </w:rPr>
  </w:style>
  <w:style w:type="character" w:styleId="ad">
    <w:name w:val="annotation reference"/>
    <w:rPr>
      <w:sz w:val="16"/>
      <w:szCs w:val="16"/>
    </w:rPr>
  </w:style>
  <w:style w:type="paragraph" w:styleId="ae">
    <w:name w:val="annotation text"/>
    <w:basedOn w:val="a0"/>
    <w:rPr>
      <w:sz w:val="20"/>
      <w:szCs w:val="20"/>
    </w:rPr>
  </w:style>
  <w:style w:type="character" w:customStyle="1" w:styleId="af">
    <w:name w:val="Текст примечания Знак"/>
    <w:rPr>
      <w:rFonts w:ascii="Times New Roman" w:hAnsi="Times New Roman"/>
      <w:sz w:val="20"/>
      <w:szCs w:val="20"/>
    </w:rPr>
  </w:style>
  <w:style w:type="paragraph" w:styleId="af0">
    <w:name w:val="annotation subject"/>
    <w:basedOn w:val="ae"/>
    <w:next w:val="ae"/>
    <w:rPr>
      <w:b/>
      <w:bCs/>
    </w:rPr>
  </w:style>
  <w:style w:type="character" w:customStyle="1" w:styleId="af1">
    <w:name w:val="Тема примечания Знак"/>
    <w:rPr>
      <w:rFonts w:ascii="Times New Roman" w:hAnsi="Times New Roman"/>
      <w:b/>
      <w:bCs/>
      <w:sz w:val="20"/>
      <w:szCs w:val="20"/>
    </w:rPr>
  </w:style>
  <w:style w:type="paragraph" w:styleId="af2">
    <w:name w:val="footnote text"/>
    <w:basedOn w:val="a0"/>
    <w:rPr>
      <w:sz w:val="20"/>
      <w:szCs w:val="20"/>
    </w:rPr>
  </w:style>
  <w:style w:type="character" w:customStyle="1" w:styleId="af3">
    <w:name w:val="Текст сноски Знак"/>
    <w:rPr>
      <w:rFonts w:ascii="Times New Roman" w:hAnsi="Times New Roman"/>
      <w:lang w:eastAsia="en-US"/>
    </w:rPr>
  </w:style>
  <w:style w:type="character" w:styleId="af4">
    <w:name w:val="footnote reference"/>
    <w:rPr>
      <w:position w:val="0"/>
      <w:vertAlign w:val="superscript"/>
    </w:rPr>
  </w:style>
  <w:style w:type="paragraph" w:customStyle="1" w:styleId="Schedule1">
    <w:name w:val="Schedule 1"/>
    <w:basedOn w:val="a0"/>
    <w:pPr>
      <w:spacing w:after="140" w:line="288" w:lineRule="auto"/>
      <w:outlineLvl w:val="0"/>
    </w:pPr>
    <w:rPr>
      <w:rFonts w:ascii="Arial" w:eastAsia="Times New Roman" w:hAnsi="Arial"/>
      <w:kern w:val="3"/>
      <w:sz w:val="20"/>
      <w:szCs w:val="24"/>
    </w:rPr>
  </w:style>
  <w:style w:type="paragraph" w:customStyle="1" w:styleId="Schedule2">
    <w:name w:val="Schedule 2"/>
    <w:basedOn w:val="a0"/>
    <w:pPr>
      <w:spacing w:after="140" w:line="288" w:lineRule="auto"/>
      <w:outlineLvl w:val="1"/>
    </w:pPr>
    <w:rPr>
      <w:rFonts w:ascii="Arial" w:eastAsia="Times New Roman" w:hAnsi="Arial"/>
      <w:kern w:val="3"/>
      <w:sz w:val="20"/>
      <w:szCs w:val="24"/>
    </w:rPr>
  </w:style>
  <w:style w:type="paragraph" w:customStyle="1" w:styleId="Schedule3">
    <w:name w:val="Schedule 3"/>
    <w:basedOn w:val="a0"/>
    <w:pPr>
      <w:spacing w:after="140" w:line="288" w:lineRule="auto"/>
      <w:outlineLvl w:val="2"/>
    </w:pPr>
    <w:rPr>
      <w:rFonts w:ascii="Arial" w:eastAsia="Times New Roman" w:hAnsi="Arial"/>
      <w:kern w:val="3"/>
      <w:sz w:val="20"/>
      <w:szCs w:val="24"/>
    </w:rPr>
  </w:style>
  <w:style w:type="paragraph" w:customStyle="1" w:styleId="Schedule4">
    <w:name w:val="Schedule 4"/>
    <w:basedOn w:val="a0"/>
    <w:pPr>
      <w:spacing w:after="140" w:line="288" w:lineRule="auto"/>
      <w:outlineLvl w:val="3"/>
    </w:pPr>
    <w:rPr>
      <w:rFonts w:ascii="Arial" w:eastAsia="Times New Roman" w:hAnsi="Arial"/>
      <w:kern w:val="3"/>
      <w:sz w:val="20"/>
      <w:szCs w:val="24"/>
    </w:rPr>
  </w:style>
  <w:style w:type="paragraph" w:customStyle="1" w:styleId="Schedule5">
    <w:name w:val="Schedule 5"/>
    <w:basedOn w:val="a0"/>
    <w:pPr>
      <w:spacing w:after="140" w:line="288" w:lineRule="auto"/>
      <w:outlineLvl w:val="4"/>
    </w:pPr>
    <w:rPr>
      <w:rFonts w:ascii="Arial" w:eastAsia="Times New Roman" w:hAnsi="Arial"/>
      <w:kern w:val="3"/>
      <w:sz w:val="20"/>
      <w:szCs w:val="24"/>
    </w:rPr>
  </w:style>
  <w:style w:type="paragraph" w:customStyle="1" w:styleId="Schedule6">
    <w:name w:val="Schedule 6"/>
    <w:basedOn w:val="a0"/>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Schedule2-Alt">
    <w:name w:val="LB Schedule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Schedule3-Alt">
    <w:name w:val="LB Schedule 3 - Alt"/>
    <w:pPr>
      <w:tabs>
        <w:tab w:val="left" w:pos="1440"/>
      </w:tabs>
      <w:suppressAutoHyphens/>
      <w:spacing w:before="120" w:after="120"/>
      <w:jc w:val="both"/>
    </w:pPr>
    <w:rPr>
      <w:rFonts w:ascii="Times New Roman" w:hAnsi="Times New Roman"/>
      <w:sz w:val="22"/>
      <w:szCs w:val="22"/>
      <w:lang w:val="en-GB" w:eastAsia="en-US"/>
    </w:rPr>
  </w:style>
  <w:style w:type="paragraph" w:customStyle="1" w:styleId="LBSchedule4-Alt">
    <w:name w:val="LB Schedule 4 - Alt"/>
    <w:pPr>
      <w:tabs>
        <w:tab w:val="left" w:pos="2160"/>
      </w:tabs>
      <w:suppressAutoHyphens/>
      <w:spacing w:before="120" w:after="120"/>
    </w:pPr>
    <w:rPr>
      <w:rFonts w:ascii="Times New Roman" w:hAnsi="Times New Roman"/>
      <w:sz w:val="22"/>
      <w:szCs w:val="22"/>
      <w:lang w:val="en-GB" w:eastAsia="en-US"/>
    </w:rPr>
  </w:style>
  <w:style w:type="paragraph" w:customStyle="1" w:styleId="LBSchedule5-Alt">
    <w:name w:val="LB Schedule 5 - Alt"/>
    <w:pPr>
      <w:tabs>
        <w:tab w:val="left" w:pos="2880"/>
      </w:tabs>
      <w:suppressAutoHyphens/>
      <w:spacing w:before="120" w:after="120"/>
      <w:jc w:val="both"/>
    </w:pPr>
    <w:rPr>
      <w:rFonts w:ascii="Times New Roman" w:hAnsi="Times New Roman"/>
      <w:sz w:val="22"/>
      <w:szCs w:val="22"/>
      <w:lang w:val="en-GB" w:eastAsia="en-US"/>
    </w:rPr>
  </w:style>
  <w:style w:type="paragraph" w:customStyle="1" w:styleId="LBHeading1">
    <w:name w:val="LB Heading 1"/>
    <w:pPr>
      <w:tabs>
        <w:tab w:val="left" w:pos="720"/>
      </w:tabs>
      <w:suppressAutoHyphens/>
      <w:spacing w:before="120" w:after="120"/>
      <w:jc w:val="both"/>
    </w:pPr>
    <w:rPr>
      <w:rFonts w:ascii="Times New Roman" w:hAnsi="Times New Roman"/>
      <w:b/>
      <w:caps/>
      <w:sz w:val="22"/>
      <w:szCs w:val="22"/>
      <w:lang w:eastAsia="en-US"/>
    </w:rPr>
  </w:style>
  <w:style w:type="paragraph" w:customStyle="1" w:styleId="LBHeading2">
    <w:name w:val="LB Heading 2"/>
    <w:pPr>
      <w:tabs>
        <w:tab w:val="left" w:pos="720"/>
      </w:tabs>
      <w:suppressAutoHyphens/>
      <w:spacing w:before="120" w:after="120"/>
      <w:jc w:val="both"/>
    </w:pPr>
    <w:rPr>
      <w:rFonts w:ascii="Times New Roman" w:hAnsi="Times New Roman"/>
      <w:sz w:val="22"/>
      <w:szCs w:val="22"/>
      <w:lang w:eastAsia="en-US"/>
    </w:rPr>
  </w:style>
  <w:style w:type="paragraph" w:customStyle="1" w:styleId="LBHeading3">
    <w:name w:val="LB Heading 3"/>
    <w:pPr>
      <w:suppressAutoHyphens/>
      <w:spacing w:before="120" w:after="120"/>
      <w:jc w:val="both"/>
    </w:pPr>
    <w:rPr>
      <w:rFonts w:ascii="Times New Roman" w:hAnsi="Times New Roman"/>
      <w:sz w:val="22"/>
      <w:szCs w:val="22"/>
      <w:lang w:eastAsia="en-US"/>
    </w:rPr>
  </w:style>
  <w:style w:type="paragraph" w:customStyle="1" w:styleId="LBHeading3-111">
    <w:name w:val="LB Heading 3 - 1.1.1"/>
    <w:pPr>
      <w:tabs>
        <w:tab w:val="left" w:pos="720"/>
      </w:tabs>
      <w:suppressAutoHyphens/>
      <w:spacing w:before="120" w:after="120"/>
      <w:jc w:val="both"/>
    </w:pPr>
    <w:rPr>
      <w:rFonts w:ascii="Times New Roman" w:hAnsi="Times New Roman"/>
      <w:sz w:val="22"/>
      <w:szCs w:val="22"/>
      <w:lang w:val="en-US" w:eastAsia="en-US"/>
    </w:rPr>
  </w:style>
  <w:style w:type="paragraph" w:customStyle="1" w:styleId="LBHeading4">
    <w:name w:val="LB Heading 4"/>
    <w:pPr>
      <w:tabs>
        <w:tab w:val="left" w:pos="2160"/>
      </w:tabs>
      <w:suppressAutoHyphens/>
      <w:spacing w:before="120" w:after="120"/>
      <w:jc w:val="both"/>
    </w:pPr>
    <w:rPr>
      <w:rFonts w:ascii="Times New Roman" w:hAnsi="Times New Roman"/>
      <w:sz w:val="22"/>
      <w:szCs w:val="22"/>
      <w:lang w:eastAsia="en-US"/>
    </w:rPr>
  </w:style>
  <w:style w:type="paragraph" w:customStyle="1" w:styleId="LBHeading5">
    <w:name w:val="LB Heading 5"/>
    <w:pPr>
      <w:numPr>
        <w:numId w:val="57"/>
      </w:numPr>
      <w:tabs>
        <w:tab w:val="left" w:pos="2880"/>
      </w:tabs>
      <w:suppressAutoHyphens/>
      <w:spacing w:before="120" w:after="120"/>
      <w:jc w:val="both"/>
    </w:pPr>
    <w:rPr>
      <w:rFonts w:ascii="Times New Roman" w:hAnsi="Times New Roman"/>
      <w:sz w:val="22"/>
      <w:szCs w:val="22"/>
      <w:lang w:eastAsia="en-US"/>
    </w:rPr>
  </w:style>
  <w:style w:type="paragraph" w:customStyle="1" w:styleId="LBHeading1-Alt">
    <w:name w:val="LB Heading 1 - Alt"/>
    <w:pPr>
      <w:tabs>
        <w:tab w:val="left" w:pos="720"/>
      </w:tabs>
      <w:suppressAutoHyphens/>
      <w:spacing w:before="120" w:after="120"/>
      <w:jc w:val="both"/>
    </w:pPr>
    <w:rPr>
      <w:rFonts w:ascii="Times New Roman" w:hAnsi="Times New Roman"/>
      <w:b/>
      <w:caps/>
      <w:sz w:val="22"/>
      <w:szCs w:val="22"/>
      <w:lang w:val="en-GB" w:eastAsia="en-US"/>
    </w:rPr>
  </w:style>
  <w:style w:type="paragraph" w:customStyle="1" w:styleId="LBHeading2-Alt">
    <w:name w:val="LB Heading 2 - Alt"/>
    <w:pPr>
      <w:tabs>
        <w:tab w:val="left" w:pos="720"/>
      </w:tabs>
      <w:suppressAutoHyphens/>
      <w:spacing w:before="120" w:after="120"/>
      <w:jc w:val="both"/>
    </w:pPr>
    <w:rPr>
      <w:rFonts w:ascii="Times New Roman" w:hAnsi="Times New Roman"/>
      <w:sz w:val="22"/>
      <w:szCs w:val="22"/>
      <w:lang w:val="en-GB" w:eastAsia="en-US"/>
    </w:rPr>
  </w:style>
  <w:style w:type="paragraph" w:customStyle="1" w:styleId="LBHeading3-Alt">
    <w:name w:val="LB Heading 3 - Alt"/>
    <w:pPr>
      <w:tabs>
        <w:tab w:val="left" w:pos="2880"/>
      </w:tabs>
      <w:suppressAutoHyphens/>
      <w:spacing w:before="120" w:after="120"/>
      <w:ind w:left="1440" w:hanging="720"/>
      <w:jc w:val="both"/>
    </w:pPr>
    <w:rPr>
      <w:rFonts w:ascii="Times New Roman" w:hAnsi="Times New Roman"/>
      <w:sz w:val="22"/>
      <w:szCs w:val="22"/>
      <w:lang w:val="en-GB" w:eastAsia="en-US"/>
    </w:rPr>
  </w:style>
  <w:style w:type="paragraph" w:customStyle="1" w:styleId="LBHeading3-111Alt">
    <w:name w:val="LB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Heading4-Alt">
    <w:name w:val="LB Heading 4 - Alt"/>
    <w:pPr>
      <w:tabs>
        <w:tab w:val="left" w:pos="2160"/>
      </w:tabs>
      <w:suppressAutoHyphens/>
      <w:spacing w:before="120" w:after="120"/>
      <w:jc w:val="both"/>
    </w:pPr>
    <w:rPr>
      <w:rFonts w:ascii="Times New Roman" w:hAnsi="Times New Roman"/>
      <w:sz w:val="22"/>
      <w:szCs w:val="22"/>
      <w:lang w:val="en-GB" w:eastAsia="en-US"/>
    </w:rPr>
  </w:style>
  <w:style w:type="paragraph" w:customStyle="1" w:styleId="LBHeading5-Alt">
    <w:name w:val="LB Heading 5 - Alt"/>
    <w:pPr>
      <w:numPr>
        <w:numId w:val="56"/>
      </w:numPr>
      <w:tabs>
        <w:tab w:val="left" w:pos="2880"/>
      </w:tabs>
      <w:suppressAutoHyphens/>
      <w:spacing w:before="120" w:after="120"/>
      <w:jc w:val="both"/>
    </w:pPr>
    <w:rPr>
      <w:rFonts w:ascii="Times New Roman" w:hAnsi="Times New Roman"/>
      <w:sz w:val="22"/>
      <w:szCs w:val="22"/>
      <w:lang w:val="en-GB" w:eastAsia="en-US"/>
    </w:rPr>
  </w:style>
  <w:style w:type="paragraph" w:customStyle="1" w:styleId="Parties-Alt">
    <w:name w:val="Parties - Alt"/>
    <w:pPr>
      <w:suppressAutoHyphens/>
      <w:spacing w:before="120" w:after="120"/>
      <w:jc w:val="both"/>
    </w:pPr>
    <w:rPr>
      <w:rFonts w:ascii="Times New Roman" w:hAnsi="Times New Roman"/>
      <w:sz w:val="22"/>
      <w:szCs w:val="22"/>
      <w:lang w:eastAsia="en-US"/>
    </w:rPr>
  </w:style>
  <w:style w:type="paragraph" w:customStyle="1" w:styleId="Recitals-Alt">
    <w:name w:val="Recitals - Alt"/>
    <w:pPr>
      <w:suppressAutoHyphens/>
      <w:spacing w:before="120" w:after="120"/>
      <w:jc w:val="both"/>
    </w:pPr>
    <w:rPr>
      <w:rFonts w:ascii="Times New Roman" w:hAnsi="Times New Roman"/>
      <w:sz w:val="22"/>
      <w:szCs w:val="22"/>
      <w:lang w:eastAsia="en-US"/>
    </w:rPr>
  </w:style>
  <w:style w:type="paragraph" w:customStyle="1" w:styleId="LBSchedule3-111Alt">
    <w:name w:val="LB Schedule 3 - 1.1.1 Alt"/>
    <w:pPr>
      <w:numPr>
        <w:numId w:val="64"/>
      </w:numPr>
      <w:tabs>
        <w:tab w:val="left" w:pos="720"/>
      </w:tabs>
      <w:suppressAutoHyphens/>
      <w:spacing w:before="120" w:after="120"/>
      <w:jc w:val="both"/>
    </w:pPr>
    <w:rPr>
      <w:rFonts w:ascii="Times New Roman" w:hAnsi="Times New Roman"/>
      <w:sz w:val="22"/>
      <w:szCs w:val="22"/>
      <w:lang w:val="en-US" w:eastAsia="en-US"/>
    </w:rPr>
  </w:style>
  <w:style w:type="paragraph" w:customStyle="1" w:styleId="LBArabic1-Alt">
    <w:name w:val="LB Arabic 1 - Alt"/>
    <w:pPr>
      <w:suppressAutoHyphens/>
      <w:spacing w:before="120" w:after="120"/>
      <w:jc w:val="both"/>
    </w:pPr>
    <w:rPr>
      <w:rFonts w:ascii="Times New Roman" w:hAnsi="Times New Roman"/>
      <w:sz w:val="22"/>
      <w:szCs w:val="22"/>
      <w:lang w:val="en-GB" w:eastAsia="en-US"/>
    </w:rPr>
  </w:style>
  <w:style w:type="paragraph" w:customStyle="1" w:styleId="LBArabic2-Alt">
    <w:name w:val="LB Arabic 2 - Alt"/>
    <w:pPr>
      <w:suppressAutoHyphens/>
      <w:spacing w:before="120" w:after="120"/>
      <w:jc w:val="both"/>
    </w:pPr>
    <w:rPr>
      <w:rFonts w:ascii="Times New Roman" w:hAnsi="Times New Roman"/>
      <w:sz w:val="22"/>
      <w:szCs w:val="22"/>
      <w:lang w:val="en-GB" w:eastAsia="en-US"/>
    </w:rPr>
  </w:style>
  <w:style w:type="paragraph" w:customStyle="1" w:styleId="LBArabic3-Alt">
    <w:name w:val="LB Arabic 3 - Alt"/>
    <w:pPr>
      <w:suppressAutoHyphens/>
      <w:spacing w:before="120" w:after="120"/>
      <w:jc w:val="both"/>
    </w:pPr>
    <w:rPr>
      <w:rFonts w:ascii="Times New Roman" w:hAnsi="Times New Roman"/>
      <w:sz w:val="22"/>
      <w:szCs w:val="22"/>
      <w:lang w:val="en-GB" w:eastAsia="en-US"/>
    </w:rPr>
  </w:style>
  <w:style w:type="paragraph" w:customStyle="1" w:styleId="LBArabic4-Alt">
    <w:name w:val="LB Arabic 4 - Alt"/>
    <w:pPr>
      <w:suppressAutoHyphens/>
      <w:spacing w:before="120" w:after="120"/>
      <w:jc w:val="both"/>
    </w:pPr>
    <w:rPr>
      <w:rFonts w:ascii="Times New Roman" w:hAnsi="Times New Roman"/>
      <w:sz w:val="22"/>
      <w:szCs w:val="22"/>
      <w:lang w:val="en-GB" w:eastAsia="en-US"/>
    </w:rPr>
  </w:style>
  <w:style w:type="paragraph" w:customStyle="1" w:styleId="LBArabic5-Alt">
    <w:name w:val="LB Arabic 5 - Alt"/>
    <w:pPr>
      <w:suppressAutoHyphens/>
      <w:spacing w:before="120" w:after="120"/>
      <w:jc w:val="both"/>
    </w:pPr>
    <w:rPr>
      <w:rFonts w:ascii="Times New Roman" w:hAnsi="Times New Roman"/>
      <w:sz w:val="22"/>
      <w:szCs w:val="22"/>
      <w:lang w:val="en-GB" w:eastAsia="en-US"/>
    </w:rPr>
  </w:style>
  <w:style w:type="paragraph" w:customStyle="1" w:styleId="LBArabic6-Alt">
    <w:name w:val="LB Arabic 6 - Alt"/>
    <w:pPr>
      <w:numPr>
        <w:numId w:val="58"/>
      </w:numPr>
      <w:suppressAutoHyphens/>
      <w:spacing w:before="120" w:after="120"/>
      <w:jc w:val="both"/>
    </w:pPr>
    <w:rPr>
      <w:rFonts w:ascii="Times New Roman" w:hAnsi="Times New Roman"/>
      <w:sz w:val="22"/>
      <w:szCs w:val="22"/>
      <w:lang w:val="en-GB" w:eastAsia="en-US"/>
    </w:rPr>
  </w:style>
  <w:style w:type="paragraph" w:customStyle="1" w:styleId="LBRoman1-Alt">
    <w:name w:val="LB Roman 1 - Alt"/>
    <w:pPr>
      <w:suppressAutoHyphens/>
      <w:spacing w:before="120" w:after="120"/>
      <w:jc w:val="both"/>
    </w:pPr>
    <w:rPr>
      <w:rFonts w:ascii="Times New Roman" w:hAnsi="Times New Roman"/>
      <w:sz w:val="22"/>
      <w:szCs w:val="22"/>
      <w:lang w:val="en-GB" w:eastAsia="en-US"/>
    </w:rPr>
  </w:style>
  <w:style w:type="paragraph" w:customStyle="1" w:styleId="LBRoman2-Alt">
    <w:name w:val="LB Roman 2 - Alt"/>
    <w:pPr>
      <w:suppressAutoHyphens/>
      <w:spacing w:before="120" w:after="120"/>
      <w:jc w:val="both"/>
    </w:pPr>
    <w:rPr>
      <w:rFonts w:ascii="Times New Roman" w:hAnsi="Times New Roman"/>
      <w:sz w:val="22"/>
      <w:szCs w:val="22"/>
      <w:lang w:val="en-GB" w:eastAsia="en-US"/>
    </w:rPr>
  </w:style>
  <w:style w:type="paragraph" w:customStyle="1" w:styleId="LBRoman3-Alt">
    <w:name w:val="LB Roman 3 - Alt"/>
    <w:pPr>
      <w:suppressAutoHyphens/>
      <w:spacing w:before="120" w:after="120"/>
      <w:jc w:val="both"/>
    </w:pPr>
    <w:rPr>
      <w:rFonts w:ascii="Times New Roman" w:hAnsi="Times New Roman"/>
      <w:sz w:val="22"/>
      <w:szCs w:val="22"/>
      <w:lang w:val="en-GB" w:eastAsia="en-US"/>
    </w:rPr>
  </w:style>
  <w:style w:type="paragraph" w:customStyle="1" w:styleId="LBRoman4-Alt">
    <w:name w:val="LB Roman 4 - Alt"/>
    <w:pPr>
      <w:suppressAutoHyphens/>
      <w:spacing w:before="120" w:after="120"/>
      <w:jc w:val="both"/>
    </w:pPr>
    <w:rPr>
      <w:rFonts w:ascii="Times New Roman" w:hAnsi="Times New Roman"/>
      <w:sz w:val="22"/>
      <w:szCs w:val="22"/>
      <w:lang w:val="en-GB" w:eastAsia="en-US"/>
    </w:rPr>
  </w:style>
  <w:style w:type="paragraph" w:customStyle="1" w:styleId="LBRoman5-Alt">
    <w:name w:val="LB Roman 5 - Alt"/>
    <w:pPr>
      <w:numPr>
        <w:numId w:val="59"/>
      </w:numPr>
      <w:suppressAutoHyphens/>
      <w:spacing w:before="120" w:after="120"/>
      <w:jc w:val="both"/>
    </w:pPr>
    <w:rPr>
      <w:rFonts w:ascii="Times New Roman" w:hAnsi="Times New Roman"/>
      <w:sz w:val="22"/>
      <w:szCs w:val="22"/>
      <w:lang w:val="en-GB" w:eastAsia="en-US"/>
    </w:rPr>
  </w:style>
  <w:style w:type="paragraph" w:customStyle="1" w:styleId="BdyText2">
    <w:name w:val="Bоdy Text 2"/>
    <w:pPr>
      <w:suppressAutoHyphens/>
      <w:spacing w:before="120" w:after="120"/>
      <w:ind w:left="720"/>
      <w:jc w:val="both"/>
    </w:pPr>
    <w:rPr>
      <w:rFonts w:ascii="Times New Roman" w:eastAsia="MS Mincho" w:hAnsi="Times New Roman"/>
      <w:sz w:val="22"/>
      <w:lang w:eastAsia="en-US"/>
    </w:rPr>
  </w:style>
  <w:style w:type="paragraph" w:customStyle="1" w:styleId="BdyText3">
    <w:name w:val="Bоdy Text 3"/>
    <w:basedOn w:val="BdyText2"/>
    <w:pPr>
      <w:ind w:left="1440"/>
    </w:pPr>
  </w:style>
  <w:style w:type="paragraph" w:customStyle="1" w:styleId="LBParties">
    <w:name w:val="LB Parties"/>
    <w:basedOn w:val="Parties"/>
    <w:pPr>
      <w:numPr>
        <w:numId w:val="61"/>
      </w:numPr>
      <w:spacing w:after="0"/>
      <w:jc w:val="left"/>
    </w:pPr>
    <w:rPr>
      <w:rFonts w:ascii="Calibri" w:hAnsi="Calibri"/>
      <w:sz w:val="20"/>
      <w:lang w:val="ru-RU" w:eastAsia="ru-RU"/>
    </w:rPr>
  </w:style>
  <w:style w:type="paragraph" w:customStyle="1" w:styleId="LBParties-Alt">
    <w:name w:val="LB Parties - Alt"/>
    <w:basedOn w:val="Parties-Alt"/>
    <w:rPr>
      <w:lang w:val="en-GB"/>
    </w:rPr>
  </w:style>
  <w:style w:type="paragraph" w:customStyle="1" w:styleId="LBRecitals">
    <w:name w:val="LB Recitals"/>
    <w:basedOn w:val="Recitals"/>
    <w:pPr>
      <w:numPr>
        <w:numId w:val="43"/>
      </w:numPr>
      <w:spacing w:after="0"/>
      <w:jc w:val="left"/>
    </w:pPr>
    <w:rPr>
      <w:rFonts w:ascii="Calibri" w:hAnsi="Calibri"/>
      <w:sz w:val="20"/>
      <w:lang w:val="ru-RU" w:eastAsia="ru-RU"/>
    </w:rPr>
  </w:style>
  <w:style w:type="paragraph" w:customStyle="1" w:styleId="LBRecitals-Alt">
    <w:name w:val="LB Recitals - Alt"/>
    <w:basedOn w:val="Recitals-Alt"/>
    <w:pPr>
      <w:numPr>
        <w:numId w:val="60"/>
      </w:numPr>
    </w:pPr>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62"/>
      </w:numPr>
      <w:suppressAutoHyphens/>
      <w:spacing w:before="120" w:after="120"/>
      <w:jc w:val="both"/>
    </w:pPr>
    <w:rPr>
      <w:rFonts w:ascii="Times New Roman" w:eastAsia="Times New Roman" w:hAnsi="Times New Roman"/>
      <w:sz w:val="22"/>
      <w:lang w:eastAsia="en-US"/>
    </w:rPr>
  </w:style>
  <w:style w:type="paragraph" w:customStyle="1" w:styleId="LBScheduleParties-Alt">
    <w:name w:val="LB Schedule Parties - Alt"/>
    <w:pPr>
      <w:numPr>
        <w:numId w:val="63"/>
      </w:numPr>
      <w:suppressAutoHyphens/>
      <w:spacing w:before="120" w:after="120"/>
      <w:jc w:val="both"/>
    </w:pPr>
    <w:rPr>
      <w:rFonts w:ascii="Times New Roman" w:eastAsia="Times New Roman" w:hAnsi="Times New Roman"/>
      <w:sz w:val="22"/>
      <w:lang w:val="en-GB" w:eastAsia="en-US"/>
    </w:rPr>
  </w:style>
  <w:style w:type="paragraph" w:styleId="af5">
    <w:name w:val="List Paragraph"/>
    <w:basedOn w:val="a0"/>
    <w:link w:val="af6"/>
    <w:uiPriority w:val="34"/>
    <w:qFormat/>
    <w:pPr>
      <w:ind w:left="720"/>
    </w:pPr>
  </w:style>
  <w:style w:type="paragraph" w:customStyle="1" w:styleId="LBSimple1">
    <w:name w:val="LB Simple 1"/>
    <w:pPr>
      <w:suppressAutoHyphens/>
      <w:spacing w:before="120" w:after="120"/>
      <w:jc w:val="both"/>
    </w:pPr>
    <w:rPr>
      <w:rFonts w:ascii="Times New Roman" w:hAnsi="Times New Roman"/>
      <w:sz w:val="22"/>
      <w:szCs w:val="22"/>
      <w:lang w:eastAsia="en-US"/>
    </w:rPr>
  </w:style>
  <w:style w:type="paragraph" w:customStyle="1" w:styleId="LBSimple1-Alt">
    <w:name w:val="LB Simple 1 - Alt"/>
    <w:pPr>
      <w:suppressAutoHyphens/>
      <w:spacing w:before="120" w:after="120"/>
      <w:jc w:val="both"/>
    </w:pPr>
    <w:rPr>
      <w:rFonts w:ascii="Times New Roman" w:hAnsi="Times New Roman"/>
      <w:sz w:val="22"/>
      <w:szCs w:val="22"/>
      <w:lang w:val="en-GB" w:eastAsia="en-US"/>
    </w:rPr>
  </w:style>
  <w:style w:type="paragraph" w:customStyle="1" w:styleId="LBSimple2">
    <w:name w:val="LB Simple 2"/>
    <w:pPr>
      <w:suppressAutoHyphens/>
      <w:spacing w:before="120" w:after="120"/>
      <w:jc w:val="both"/>
    </w:pPr>
    <w:rPr>
      <w:rFonts w:ascii="Times New Roman" w:hAnsi="Times New Roman"/>
      <w:sz w:val="22"/>
      <w:szCs w:val="22"/>
      <w:lang w:eastAsia="en-US"/>
    </w:rPr>
  </w:style>
  <w:style w:type="paragraph" w:customStyle="1" w:styleId="LBSimple2-Alt">
    <w:name w:val="LB Simple 2 - Alt"/>
    <w:pPr>
      <w:suppressAutoHyphens/>
      <w:spacing w:before="120" w:after="120"/>
      <w:jc w:val="both"/>
    </w:pPr>
    <w:rPr>
      <w:rFonts w:ascii="Times New Roman" w:hAnsi="Times New Roman"/>
      <w:sz w:val="22"/>
      <w:szCs w:val="22"/>
      <w:lang w:val="en-GB" w:eastAsia="en-US"/>
    </w:rPr>
  </w:style>
  <w:style w:type="paragraph" w:customStyle="1" w:styleId="LBSimple3-Alt">
    <w:name w:val="LB Simple 3 - Alt"/>
    <w:pPr>
      <w:numPr>
        <w:numId w:val="67"/>
      </w:numPr>
      <w:suppressAutoHyphens/>
      <w:spacing w:before="120" w:after="120"/>
      <w:jc w:val="both"/>
    </w:pPr>
    <w:rPr>
      <w:rFonts w:ascii="Times New Roman" w:hAnsi="Times New Roman"/>
      <w:sz w:val="22"/>
      <w:szCs w:val="22"/>
      <w:lang w:val="en-GB" w:eastAsia="en-US"/>
    </w:rPr>
  </w:style>
  <w:style w:type="paragraph" w:customStyle="1" w:styleId="LBSimple3">
    <w:name w:val="LB Simple 3"/>
    <w:pPr>
      <w:numPr>
        <w:numId w:val="66"/>
      </w:numPr>
      <w:suppressAutoHyphens/>
      <w:spacing w:before="120" w:after="120"/>
      <w:jc w:val="both"/>
    </w:pPr>
    <w:rPr>
      <w:rFonts w:ascii="Times New Roman" w:hAnsi="Times New Roman"/>
      <w:sz w:val="22"/>
      <w:szCs w:val="22"/>
      <w:lang w:eastAsia="en-US"/>
    </w:rPr>
  </w:style>
  <w:style w:type="paragraph" w:customStyle="1" w:styleId="LBGovstyle1">
    <w:name w:val="LB Gov style 1"/>
    <w:pPr>
      <w:suppressAutoHyphens/>
      <w:spacing w:before="120" w:after="120"/>
      <w:jc w:val="both"/>
    </w:pPr>
    <w:rPr>
      <w:rFonts w:ascii="Times New Roman" w:hAnsi="Times New Roman"/>
      <w:b/>
      <w:sz w:val="22"/>
      <w:szCs w:val="22"/>
      <w:lang w:eastAsia="en-US"/>
    </w:rPr>
  </w:style>
  <w:style w:type="paragraph" w:customStyle="1" w:styleId="LBGovstyle2">
    <w:name w:val="LB Gov style 2"/>
    <w:pPr>
      <w:suppressAutoHyphens/>
      <w:spacing w:before="120" w:after="120"/>
      <w:jc w:val="both"/>
    </w:pPr>
    <w:rPr>
      <w:rFonts w:ascii="Times New Roman" w:hAnsi="Times New Roman"/>
      <w:sz w:val="22"/>
      <w:szCs w:val="22"/>
      <w:lang w:val="en-US" w:eastAsia="en-US"/>
    </w:rPr>
  </w:style>
  <w:style w:type="paragraph" w:customStyle="1" w:styleId="LBGovstyle3">
    <w:name w:val="LB Gov style 3"/>
    <w:basedOn w:val="LBGovstyle2"/>
  </w:style>
  <w:style w:type="paragraph" w:customStyle="1" w:styleId="LBGovstyle4">
    <w:name w:val="LB Gov style 4"/>
    <w:basedOn w:val="LBGovstyle3"/>
  </w:style>
  <w:style w:type="paragraph" w:customStyle="1" w:styleId="LBGovstyle5">
    <w:name w:val="LB Gov style 5"/>
    <w:basedOn w:val="LBGovstyle4"/>
  </w:style>
  <w:style w:type="paragraph" w:customStyle="1" w:styleId="LBGovstyle1-Alt">
    <w:name w:val="LB Gov style 1 - Alt"/>
    <w:pPr>
      <w:suppressAutoHyphens/>
      <w:spacing w:before="120" w:after="120"/>
      <w:jc w:val="both"/>
    </w:pPr>
    <w:rPr>
      <w:rFonts w:ascii="Times New Roman" w:hAnsi="Times New Roman"/>
      <w:sz w:val="22"/>
      <w:szCs w:val="22"/>
      <w:lang w:val="en-US" w:eastAsia="en-US"/>
    </w:rPr>
  </w:style>
  <w:style w:type="character" w:customStyle="1" w:styleId="LBGovstyle1-Alt0">
    <w:name w:val="LB Gov style 1 - Alt Знак"/>
    <w:basedOn w:val="a1"/>
    <w:rPr>
      <w:rFonts w:ascii="Times New Roman" w:hAnsi="Times New Roman"/>
      <w:sz w:val="22"/>
      <w:szCs w:val="22"/>
      <w:lang w:val="en-US" w:eastAsia="en-US"/>
    </w:rPr>
  </w:style>
  <w:style w:type="paragraph" w:customStyle="1" w:styleId="LBGovstyle2-Alt">
    <w:name w:val="LB Gov style 2 - Alt"/>
    <w:pPr>
      <w:suppressAutoHyphens/>
      <w:spacing w:before="120" w:after="120"/>
      <w:jc w:val="both"/>
    </w:pPr>
    <w:rPr>
      <w:rFonts w:ascii="Times New Roman" w:hAnsi="Times New Roman"/>
      <w:sz w:val="22"/>
      <w:szCs w:val="22"/>
      <w:lang w:val="en-US" w:eastAsia="en-US"/>
    </w:rPr>
  </w:style>
  <w:style w:type="paragraph" w:customStyle="1" w:styleId="LBGovstyle3-Alt">
    <w:name w:val="LB Gov style 3 - Alt"/>
    <w:pPr>
      <w:suppressAutoHyphens/>
      <w:spacing w:before="120" w:after="120"/>
      <w:jc w:val="both"/>
    </w:pPr>
    <w:rPr>
      <w:rFonts w:ascii="Times New Roman" w:hAnsi="Times New Roman"/>
      <w:sz w:val="22"/>
      <w:szCs w:val="22"/>
      <w:lang w:val="en-US" w:eastAsia="en-US"/>
    </w:rPr>
  </w:style>
  <w:style w:type="paragraph" w:customStyle="1" w:styleId="LBGovstyle4-Alt">
    <w:name w:val="LB Gov style 4 - Alt"/>
    <w:pPr>
      <w:suppressAutoHyphens/>
      <w:spacing w:before="120" w:after="120"/>
      <w:jc w:val="both"/>
    </w:pPr>
    <w:rPr>
      <w:rFonts w:ascii="Times New Roman" w:hAnsi="Times New Roman"/>
      <w:sz w:val="22"/>
      <w:szCs w:val="22"/>
      <w:lang w:val="en-US" w:eastAsia="en-US"/>
    </w:rPr>
  </w:style>
  <w:style w:type="paragraph" w:customStyle="1" w:styleId="LBGovstyle5-Alt">
    <w:name w:val="LB Gov style 5 - Alt"/>
    <w:basedOn w:val="LBGovstyle4-Alt"/>
  </w:style>
  <w:style w:type="paragraph" w:customStyle="1" w:styleId="LBGovstyle6-Alt">
    <w:name w:val="LB Gov style 6 - Alt"/>
    <w:basedOn w:val="LBGovstyle5-Alt"/>
    <w:pPr>
      <w:numPr>
        <w:numId w:val="69"/>
      </w:numPr>
    </w:pPr>
  </w:style>
  <w:style w:type="paragraph" w:customStyle="1" w:styleId="LBGovstyle6">
    <w:name w:val="LB Gov style 6"/>
    <w:basedOn w:val="a0"/>
    <w:pPr>
      <w:numPr>
        <w:numId w:val="68"/>
      </w:numPr>
      <w:spacing w:before="120" w:after="120"/>
    </w:pPr>
    <w:rPr>
      <w:lang w:val="en-US"/>
    </w:rPr>
  </w:style>
  <w:style w:type="paragraph" w:customStyle="1" w:styleId="ConsPlusNormal">
    <w:name w:val="ConsPlusNormal"/>
    <w:pPr>
      <w:widowControl w:val="0"/>
      <w:suppressAutoHyphens/>
      <w:autoSpaceDE w:val="0"/>
      <w:ind w:firstLine="720"/>
    </w:pPr>
    <w:rPr>
      <w:rFonts w:ascii="Arial" w:eastAsia="Times New Roman" w:hAnsi="Arial" w:cs="Arial"/>
    </w:rPr>
  </w:style>
  <w:style w:type="character" w:customStyle="1" w:styleId="ConsPlusNormal0">
    <w:name w:val="ConsPlusNormal Знак"/>
    <w:rPr>
      <w:rFonts w:ascii="Arial" w:eastAsia="Times New Roman" w:hAnsi="Arial" w:cs="Arial"/>
    </w:rPr>
  </w:style>
  <w:style w:type="paragraph" w:customStyle="1" w:styleId="LBNumHeading1">
    <w:name w:val="LB Num Heading 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
    <w:name w:val="LB Num Heading 2"/>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3">
    <w:name w:val="LB Num Heading 3"/>
    <w:pPr>
      <w:suppressAutoHyphens/>
      <w:spacing w:before="120" w:after="120"/>
      <w:jc w:val="both"/>
    </w:pPr>
    <w:rPr>
      <w:rFonts w:ascii="Times New Roman" w:hAnsi="Times New Roman"/>
      <w:b/>
      <w:sz w:val="22"/>
      <w:szCs w:val="22"/>
      <w:lang w:eastAsia="en-US"/>
    </w:rPr>
  </w:style>
  <w:style w:type="paragraph" w:customStyle="1" w:styleId="LBNumHeading3-111">
    <w:name w:val="LB Num Heading 3 - 1.1.1"/>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4">
    <w:name w:val="LB Num Heading 4"/>
    <w:pPr>
      <w:tabs>
        <w:tab w:val="left" w:pos="2160"/>
      </w:tabs>
      <w:suppressAutoHyphens/>
      <w:spacing w:before="120" w:after="120"/>
      <w:jc w:val="both"/>
    </w:pPr>
    <w:rPr>
      <w:rFonts w:ascii="Times New Roman" w:hAnsi="Times New Roman"/>
      <w:b/>
      <w:sz w:val="22"/>
      <w:szCs w:val="22"/>
      <w:lang w:eastAsia="en-US"/>
    </w:rPr>
  </w:style>
  <w:style w:type="paragraph" w:customStyle="1" w:styleId="LBNumHeading5">
    <w:name w:val="LB Num Heading 5"/>
    <w:pPr>
      <w:tabs>
        <w:tab w:val="left" w:pos="2880"/>
      </w:tabs>
      <w:suppressAutoHyphens/>
      <w:spacing w:before="120" w:after="120"/>
      <w:jc w:val="both"/>
    </w:pPr>
    <w:rPr>
      <w:rFonts w:ascii="Times New Roman" w:hAnsi="Times New Roman"/>
      <w:b/>
      <w:sz w:val="22"/>
      <w:szCs w:val="22"/>
      <w:lang w:eastAsia="en-US"/>
    </w:rPr>
  </w:style>
  <w:style w:type="paragraph" w:customStyle="1" w:styleId="LBNumHeading1-Alt">
    <w:name w:val="LB Num Heading 1 - Alt"/>
    <w:pPr>
      <w:tabs>
        <w:tab w:val="left" w:pos="720"/>
      </w:tabs>
      <w:suppressAutoHyphens/>
      <w:spacing w:before="120" w:after="120"/>
      <w:jc w:val="both"/>
    </w:pPr>
    <w:rPr>
      <w:rFonts w:ascii="Times New Roman" w:hAnsi="Times New Roman"/>
      <w:b/>
      <w:sz w:val="22"/>
      <w:szCs w:val="22"/>
      <w:lang w:eastAsia="en-US"/>
    </w:rPr>
  </w:style>
  <w:style w:type="paragraph" w:customStyle="1" w:styleId="LBNumHeading2-Alt">
    <w:name w:val="LB Num Heading 2 -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3-Alt">
    <w:name w:val="LB Num Heading 3 - Alt"/>
    <w:pPr>
      <w:tabs>
        <w:tab w:val="left" w:pos="1440"/>
      </w:tabs>
      <w:suppressAutoHyphens/>
      <w:spacing w:before="120" w:after="120"/>
      <w:jc w:val="both"/>
    </w:pPr>
    <w:rPr>
      <w:rFonts w:ascii="Times New Roman" w:hAnsi="Times New Roman"/>
      <w:b/>
      <w:sz w:val="22"/>
      <w:szCs w:val="22"/>
      <w:lang w:val="en-US" w:eastAsia="en-US"/>
    </w:rPr>
  </w:style>
  <w:style w:type="paragraph" w:customStyle="1" w:styleId="LBNumHeading3-111Alt">
    <w:name w:val="LB Num Heading 3 - 1.1.1 Alt"/>
    <w:pPr>
      <w:tabs>
        <w:tab w:val="left" w:pos="720"/>
      </w:tabs>
      <w:suppressAutoHyphens/>
      <w:spacing w:before="120" w:after="120"/>
      <w:jc w:val="both"/>
    </w:pPr>
    <w:rPr>
      <w:rFonts w:ascii="Times New Roman" w:hAnsi="Times New Roman"/>
      <w:sz w:val="22"/>
      <w:szCs w:val="22"/>
      <w:lang w:eastAsia="en-US"/>
    </w:rPr>
  </w:style>
  <w:style w:type="paragraph" w:customStyle="1" w:styleId="LBNumHeading4-Alt">
    <w:name w:val="LB Num Heading 4 - Alt"/>
    <w:pPr>
      <w:tabs>
        <w:tab w:val="left" w:pos="2160"/>
      </w:tabs>
      <w:suppressAutoHyphens/>
      <w:spacing w:before="120" w:after="120"/>
      <w:jc w:val="both"/>
    </w:pPr>
    <w:rPr>
      <w:rFonts w:ascii="Times New Roman" w:hAnsi="Times New Roman"/>
      <w:b/>
      <w:sz w:val="22"/>
      <w:szCs w:val="22"/>
      <w:lang w:val="en-US" w:eastAsia="en-US"/>
    </w:rPr>
  </w:style>
  <w:style w:type="paragraph" w:customStyle="1" w:styleId="LBNumHeading5-Alt">
    <w:name w:val="LB Num Heading 5 - Alt"/>
    <w:pPr>
      <w:tabs>
        <w:tab w:val="left" w:pos="2880"/>
      </w:tabs>
      <w:suppressAutoHyphens/>
      <w:spacing w:before="120" w:after="120"/>
      <w:jc w:val="both"/>
    </w:pPr>
    <w:rPr>
      <w:rFonts w:ascii="Times New Roman" w:hAnsi="Times New Roman"/>
      <w:b/>
      <w:sz w:val="22"/>
      <w:szCs w:val="22"/>
      <w:lang w:val="en-US" w:eastAsia="en-US"/>
    </w:rPr>
  </w:style>
  <w:style w:type="paragraph" w:customStyle="1" w:styleId="LBNumParties">
    <w:name w:val="LB Num Parties"/>
    <w:basedOn w:val="Parties"/>
    <w:pPr>
      <w:numPr>
        <w:numId w:val="28"/>
      </w:numPr>
      <w:spacing w:after="0"/>
      <w:jc w:val="left"/>
    </w:pPr>
    <w:rPr>
      <w:rFonts w:ascii="Calibri" w:hAnsi="Calibri"/>
      <w:sz w:val="20"/>
      <w:lang w:val="ru-RU" w:eastAsia="ru-RU"/>
    </w:rPr>
  </w:style>
  <w:style w:type="paragraph" w:customStyle="1" w:styleId="LBNumParties-Alt">
    <w:name w:val="LB Num Parties - Alt"/>
    <w:basedOn w:val="Parties-Alt"/>
    <w:rPr>
      <w:lang w:val="en-US"/>
    </w:rPr>
  </w:style>
  <w:style w:type="paragraph" w:customStyle="1" w:styleId="LBNumRecitals">
    <w:name w:val="LB Num Recitals"/>
    <w:basedOn w:val="Recitals"/>
    <w:pPr>
      <w:numPr>
        <w:numId w:val="10"/>
      </w:numPr>
      <w:spacing w:after="0"/>
      <w:jc w:val="left"/>
    </w:pPr>
    <w:rPr>
      <w:rFonts w:ascii="Calibri" w:hAnsi="Calibri"/>
      <w:sz w:val="20"/>
      <w:lang w:val="ru-RU" w:eastAsia="ru-RU"/>
    </w:rPr>
  </w:style>
  <w:style w:type="paragraph" w:customStyle="1" w:styleId="LBNumRecitals-Alt">
    <w:name w:val="LB Num Recitals - Alt"/>
    <w:basedOn w:val="Recitals-Alt"/>
    <w:pPr>
      <w:numPr>
        <w:numId w:val="27"/>
      </w:numPr>
    </w:pPr>
    <w:rPr>
      <w:lang w:val="en-US"/>
    </w:rPr>
  </w:style>
  <w:style w:type="paragraph" w:customStyle="1" w:styleId="LBChapterHeading">
    <w:name w:val="LB Chapter Heading"/>
    <w:pPr>
      <w:numPr>
        <w:numId w:val="37"/>
      </w:numPr>
      <w:tabs>
        <w:tab w:val="left" w:pos="1080"/>
      </w:tabs>
      <w:suppressAutoHyphens/>
      <w:spacing w:before="120" w:after="120"/>
    </w:pPr>
    <w:rPr>
      <w:rFonts w:ascii="Times New Roman" w:hAnsi="Times New Roman"/>
      <w:b/>
      <w:sz w:val="22"/>
      <w:szCs w:val="22"/>
      <w:lang w:eastAsia="en-US"/>
    </w:rPr>
  </w:style>
  <w:style w:type="paragraph" w:customStyle="1" w:styleId="LBScheduleHeading-alt">
    <w:name w:val="LB Schedule Heading - alt"/>
    <w:basedOn w:val="LBScheduleHeading"/>
    <w:pPr>
      <w:numPr>
        <w:numId w:val="35"/>
      </w:numPr>
      <w:tabs>
        <w:tab w:val="left" w:pos="720"/>
      </w:tabs>
      <w:jc w:val="left"/>
    </w:pPr>
    <w:rPr>
      <w:lang w:val="en-GB"/>
    </w:rPr>
  </w:style>
  <w:style w:type="paragraph" w:customStyle="1" w:styleId="LBChapterHeading-Alt">
    <w:name w:val="LB Chapter Heading - Alt"/>
    <w:pPr>
      <w:numPr>
        <w:numId w:val="38"/>
      </w:numPr>
      <w:suppressAutoHyphens/>
      <w:spacing w:before="120" w:after="120"/>
    </w:pPr>
    <w:rPr>
      <w:rFonts w:ascii="Times New Roman" w:hAnsi="Times New Roman"/>
      <w:b/>
      <w:sz w:val="22"/>
      <w:szCs w:val="22"/>
      <w:lang w:eastAsia="en-US"/>
    </w:rPr>
  </w:style>
  <w:style w:type="paragraph" w:customStyle="1" w:styleId="LBDefinition">
    <w:name w:val="LB Definition"/>
    <w:pPr>
      <w:suppressAutoHyphens/>
      <w:spacing w:before="120" w:after="120"/>
    </w:pPr>
    <w:rPr>
      <w:rFonts w:ascii="Times New Roman" w:hAnsi="Times New Roman"/>
      <w:b/>
      <w:sz w:val="22"/>
      <w:szCs w:val="22"/>
      <w:lang w:eastAsia="en-US"/>
    </w:rPr>
  </w:style>
  <w:style w:type="paragraph" w:customStyle="1" w:styleId="LBDefinitionSubitem">
    <w:name w:val="LB Definition Subitem"/>
    <w:pPr>
      <w:suppressAutoHyphens/>
      <w:spacing w:before="120" w:after="120"/>
    </w:pPr>
    <w:rPr>
      <w:rFonts w:ascii="Times New Roman" w:hAnsi="Times New Roman"/>
      <w:sz w:val="22"/>
      <w:szCs w:val="22"/>
      <w:lang w:eastAsia="en-US"/>
    </w:rPr>
  </w:style>
  <w:style w:type="paragraph" w:customStyle="1" w:styleId="LBDefinitionSubSubitem">
    <w:name w:val="LB Definition SubSubitem"/>
    <w:pPr>
      <w:numPr>
        <w:numId w:val="39"/>
      </w:numPr>
      <w:suppressAutoHyphens/>
      <w:spacing w:before="120" w:after="120"/>
    </w:pPr>
    <w:rPr>
      <w:rFonts w:ascii="Times New Roman" w:hAnsi="Times New Roman"/>
      <w:sz w:val="22"/>
      <w:szCs w:val="22"/>
      <w:lang w:eastAsia="en-US"/>
    </w:rPr>
  </w:style>
  <w:style w:type="paragraph" w:customStyle="1" w:styleId="LBDefinition-Alt">
    <w:name w:val="LB Definition - Alt"/>
    <w:pPr>
      <w:suppressAutoHyphens/>
      <w:spacing w:before="120" w:after="120"/>
    </w:pPr>
    <w:rPr>
      <w:rFonts w:ascii="Times New Roman" w:hAnsi="Times New Roman"/>
      <w:b/>
      <w:sz w:val="22"/>
      <w:szCs w:val="22"/>
      <w:lang w:eastAsia="en-US"/>
    </w:rPr>
  </w:style>
  <w:style w:type="paragraph" w:customStyle="1" w:styleId="LBDefinitionSubitem-Alt">
    <w:name w:val="LB Definition Subitem - Alt"/>
    <w:pPr>
      <w:suppressAutoHyphens/>
      <w:spacing w:before="120" w:after="120"/>
    </w:pPr>
    <w:rPr>
      <w:rFonts w:ascii="Times New Roman" w:hAnsi="Times New Roman"/>
      <w:sz w:val="22"/>
      <w:szCs w:val="22"/>
      <w:lang w:eastAsia="en-US"/>
    </w:rPr>
  </w:style>
  <w:style w:type="paragraph" w:customStyle="1" w:styleId="LBDefinitionSubSubItem-alt">
    <w:name w:val="LB Definition SubSubItem - alt"/>
    <w:pPr>
      <w:numPr>
        <w:numId w:val="40"/>
      </w:numPr>
      <w:suppressAutoHyphens/>
      <w:spacing w:before="120" w:after="120"/>
    </w:pPr>
    <w:rPr>
      <w:rFonts w:ascii="Times New Roman" w:hAnsi="Times New Roman"/>
      <w:sz w:val="22"/>
      <w:szCs w:val="22"/>
      <w:lang w:eastAsia="en-US"/>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24"/>
      </w:numPr>
    </w:pPr>
    <w:rPr>
      <w:b w:val="0"/>
    </w:rPr>
  </w:style>
  <w:style w:type="paragraph" w:styleId="af7">
    <w:name w:val="Title"/>
    <w:basedOn w:val="a0"/>
    <w:next w:val="a0"/>
    <w:rPr>
      <w:rFonts w:ascii="Calibri Light" w:eastAsia="Times New Roman" w:hAnsi="Calibri Light"/>
      <w:spacing w:val="-10"/>
      <w:kern w:val="3"/>
      <w:sz w:val="56"/>
      <w:szCs w:val="56"/>
    </w:rPr>
  </w:style>
  <w:style w:type="character" w:customStyle="1" w:styleId="af8">
    <w:name w:val="Заголовок Знак"/>
    <w:basedOn w:val="a1"/>
    <w:rPr>
      <w:rFonts w:ascii="Calibri Light" w:eastAsia="Times New Roman" w:hAnsi="Calibri Light"/>
      <w:spacing w:val="-10"/>
      <w:kern w:val="3"/>
      <w:sz w:val="56"/>
      <w:szCs w:val="56"/>
      <w:lang w:eastAsia="en-US"/>
    </w:rPr>
  </w:style>
  <w:style w:type="paragraph" w:customStyle="1" w:styleId="Roman3">
    <w:name w:val="Roman 3"/>
    <w:basedOn w:val="33"/>
    <w:pPr>
      <w:tabs>
        <w:tab w:val="left" w:pos="3600"/>
      </w:tabs>
      <w:spacing w:before="120"/>
      <w:ind w:left="720" w:hanging="720"/>
    </w:pPr>
    <w:rPr>
      <w:rFonts w:eastAsia="MS Mincho"/>
      <w:sz w:val="22"/>
      <w:szCs w:val="20"/>
      <w:lang w:val="en-GB"/>
    </w:rPr>
  </w:style>
  <w:style w:type="paragraph" w:customStyle="1" w:styleId="Arabic2">
    <w:name w:val="Arabic 2"/>
    <w:basedOn w:val="22"/>
    <w:pPr>
      <w:tabs>
        <w:tab w:val="left" w:pos="360"/>
      </w:tabs>
      <w:spacing w:before="120" w:line="240" w:lineRule="auto"/>
    </w:pPr>
    <w:rPr>
      <w:rFonts w:eastAsia="MS Mincho"/>
      <w:szCs w:val="20"/>
      <w:lang w:val="en-GB"/>
    </w:rPr>
  </w:style>
  <w:style w:type="paragraph" w:customStyle="1" w:styleId="Arabic1">
    <w:name w:val="Arabic 1"/>
    <w:basedOn w:val="aa"/>
    <w:pPr>
      <w:tabs>
        <w:tab w:val="left" w:pos="3600"/>
      </w:tabs>
      <w:spacing w:before="120"/>
      <w:ind w:left="720" w:hanging="720"/>
    </w:pPr>
    <w:rPr>
      <w:rFonts w:eastAsia="MS Mincho"/>
      <w:szCs w:val="20"/>
      <w:lang w:val="en-GB"/>
    </w:rPr>
  </w:style>
  <w:style w:type="paragraph" w:customStyle="1" w:styleId="Arabic3">
    <w:name w:val="Arabic 3"/>
    <w:basedOn w:val="33"/>
    <w:pPr>
      <w:tabs>
        <w:tab w:val="left" w:pos="10800"/>
      </w:tabs>
      <w:spacing w:before="120"/>
      <w:ind w:left="2160" w:hanging="720"/>
    </w:pPr>
    <w:rPr>
      <w:rFonts w:eastAsia="MS Mincho"/>
      <w:sz w:val="22"/>
      <w:szCs w:val="20"/>
      <w:lang w:val="en-GB"/>
    </w:rPr>
  </w:style>
  <w:style w:type="paragraph" w:customStyle="1" w:styleId="Arabic4">
    <w:name w:val="Arabic 4"/>
    <w:basedOn w:val="a0"/>
    <w:pPr>
      <w:tabs>
        <w:tab w:val="left" w:pos="14400"/>
      </w:tabs>
      <w:spacing w:before="120" w:after="120"/>
      <w:ind w:left="2880" w:hanging="720"/>
    </w:pPr>
    <w:rPr>
      <w:rFonts w:eastAsia="MS Mincho"/>
      <w:szCs w:val="20"/>
      <w:lang w:val="en-GB"/>
    </w:rPr>
  </w:style>
  <w:style w:type="paragraph" w:customStyle="1" w:styleId="Arabic5">
    <w:name w:val="Arabic 5"/>
    <w:basedOn w:val="a0"/>
    <w:pPr>
      <w:tabs>
        <w:tab w:val="left" w:pos="17890"/>
      </w:tabs>
      <w:spacing w:before="120" w:after="120"/>
      <w:ind w:left="3578" w:hanging="720"/>
    </w:pPr>
    <w:rPr>
      <w:rFonts w:eastAsia="MS Mincho"/>
      <w:szCs w:val="20"/>
      <w:lang w:val="en-GB"/>
    </w:rPr>
  </w:style>
  <w:style w:type="paragraph" w:customStyle="1" w:styleId="Arabic6">
    <w:name w:val="Arabic 6"/>
    <w:basedOn w:val="a0"/>
    <w:pPr>
      <w:tabs>
        <w:tab w:val="left" w:pos="21205"/>
      </w:tabs>
      <w:spacing w:before="120" w:after="120"/>
      <w:ind w:left="4241" w:hanging="720"/>
    </w:pPr>
    <w:rPr>
      <w:rFonts w:eastAsia="MS Mincho"/>
      <w:szCs w:val="20"/>
      <w:lang w:val="en-GB"/>
    </w:rPr>
  </w:style>
  <w:style w:type="paragraph" w:customStyle="1" w:styleId="Roman1">
    <w:name w:val="Roman 1"/>
    <w:basedOn w:val="aa"/>
    <w:pPr>
      <w:tabs>
        <w:tab w:val="left" w:pos="3600"/>
      </w:tabs>
      <w:spacing w:before="120"/>
      <w:ind w:left="720" w:hanging="720"/>
    </w:pPr>
    <w:rPr>
      <w:rFonts w:eastAsia="Times New Roman"/>
      <w:szCs w:val="20"/>
      <w:lang w:val="en-GB"/>
    </w:rPr>
  </w:style>
  <w:style w:type="paragraph" w:customStyle="1" w:styleId="Roman2">
    <w:name w:val="Roman 2"/>
    <w:basedOn w:val="22"/>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pPr>
      <w:tabs>
        <w:tab w:val="left" w:pos="14400"/>
      </w:tabs>
      <w:ind w:left="2880" w:hanging="720"/>
    </w:pPr>
  </w:style>
  <w:style w:type="paragraph" w:customStyle="1" w:styleId="Roman5">
    <w:name w:val="Roman 5"/>
    <w:basedOn w:val="BodyText5"/>
    <w:pPr>
      <w:tabs>
        <w:tab w:val="left" w:pos="17890"/>
      </w:tabs>
      <w:ind w:left="3578" w:hanging="720"/>
    </w:pPr>
  </w:style>
  <w:style w:type="paragraph" w:customStyle="1" w:styleId="LBBOLDCAPS">
    <w:name w:val="LB BOLD CAPS"/>
    <w:basedOn w:val="BodyText1"/>
    <w:rPr>
      <w:b/>
      <w:bCs/>
      <w:caps/>
      <w:lang w:val="ru-RU"/>
    </w:rPr>
  </w:style>
  <w:style w:type="paragraph" w:customStyle="1" w:styleId="LBSCHEDULE10">
    <w:name w:val="LB SCHEDULE 1"/>
    <w:basedOn w:val="LBSchedule1"/>
    <w:pPr>
      <w:tabs>
        <w:tab w:val="left" w:pos="3600"/>
      </w:tabs>
      <w:ind w:left="720" w:hanging="720"/>
    </w:pPr>
  </w:style>
  <w:style w:type="paragraph" w:customStyle="1" w:styleId="1-1">
    <w:name w:val="Заголовок 1 -1"/>
    <w:basedOn w:val="10"/>
    <w:next w:val="aa"/>
    <w:pPr>
      <w:numPr>
        <w:numId w:val="0"/>
      </w:numPr>
      <w:tabs>
        <w:tab w:val="left" w:pos="7200"/>
      </w:tabs>
      <w:ind w:left="1440" w:hanging="720"/>
    </w:pPr>
    <w:rPr>
      <w:b w:val="0"/>
    </w:rPr>
  </w:style>
  <w:style w:type="paragraph" w:customStyle="1" w:styleId="af9">
    <w:name w:val="полужирный По центру"/>
    <w:basedOn w:val="BdyText2"/>
    <w:pPr>
      <w:jc w:val="center"/>
    </w:pPr>
    <w:rPr>
      <w:rFonts w:eastAsia="Times New Roman"/>
      <w:b/>
      <w:bCs/>
    </w:rPr>
  </w:style>
  <w:style w:type="paragraph" w:customStyle="1" w:styleId="Level1">
    <w:name w:val="Level 1"/>
    <w:basedOn w:val="a0"/>
    <w:next w:val="a0"/>
    <w:pPr>
      <w:keepNext/>
      <w:spacing w:before="140" w:after="140" w:line="288" w:lineRule="auto"/>
      <w:outlineLvl w:val="0"/>
    </w:pPr>
    <w:rPr>
      <w:rFonts w:ascii="Arial" w:eastAsia="Times New Roman" w:hAnsi="Arial"/>
      <w:b/>
      <w:kern w:val="3"/>
      <w:szCs w:val="20"/>
    </w:rPr>
  </w:style>
  <w:style w:type="paragraph" w:customStyle="1" w:styleId="Level2">
    <w:name w:val="Level 2"/>
    <w:basedOn w:val="a0"/>
    <w:pPr>
      <w:spacing w:after="140" w:line="288" w:lineRule="auto"/>
    </w:pPr>
    <w:rPr>
      <w:rFonts w:ascii="Arial" w:eastAsia="Times New Roman" w:hAnsi="Arial"/>
      <w:kern w:val="3"/>
      <w:sz w:val="20"/>
      <w:szCs w:val="20"/>
    </w:rPr>
  </w:style>
  <w:style w:type="paragraph" w:customStyle="1" w:styleId="Level3">
    <w:name w:val="Level 3"/>
    <w:basedOn w:val="a0"/>
    <w:pPr>
      <w:spacing w:after="140" w:line="288" w:lineRule="auto"/>
    </w:pPr>
    <w:rPr>
      <w:rFonts w:ascii="Arial" w:eastAsia="Times New Roman" w:hAnsi="Arial"/>
      <w:kern w:val="3"/>
      <w:sz w:val="20"/>
      <w:szCs w:val="20"/>
    </w:rPr>
  </w:style>
  <w:style w:type="paragraph" w:customStyle="1" w:styleId="Level4">
    <w:name w:val="Level 4"/>
    <w:basedOn w:val="a0"/>
    <w:pPr>
      <w:spacing w:after="140" w:line="288" w:lineRule="auto"/>
    </w:pPr>
    <w:rPr>
      <w:rFonts w:ascii="Arial" w:eastAsia="Times New Roman" w:hAnsi="Arial"/>
      <w:kern w:val="3"/>
      <w:sz w:val="20"/>
      <w:szCs w:val="20"/>
    </w:rPr>
  </w:style>
  <w:style w:type="paragraph" w:customStyle="1" w:styleId="Level5">
    <w:name w:val="Level 5"/>
    <w:basedOn w:val="a0"/>
    <w:pPr>
      <w:spacing w:after="140" w:line="288" w:lineRule="auto"/>
    </w:pPr>
    <w:rPr>
      <w:rFonts w:ascii="Arial" w:eastAsia="Times New Roman" w:hAnsi="Arial"/>
      <w:kern w:val="3"/>
      <w:sz w:val="20"/>
      <w:szCs w:val="20"/>
    </w:rPr>
  </w:style>
  <w:style w:type="paragraph" w:customStyle="1" w:styleId="Level6">
    <w:name w:val="Level 6"/>
    <w:basedOn w:val="a0"/>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0"/>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0"/>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pPr>
      <w:suppressAutoHyphens/>
      <w:autoSpaceDE w:val="0"/>
    </w:pPr>
    <w:rPr>
      <w:rFonts w:ascii="Times New Roman" w:hAnsi="Times New Roman"/>
      <w:color w:val="000000"/>
      <w:sz w:val="24"/>
      <w:szCs w:val="24"/>
    </w:rPr>
  </w:style>
  <w:style w:type="paragraph" w:customStyle="1" w:styleId="AGovstyle2">
    <w:name w:val="A Gov style 2"/>
    <w:basedOn w:val="LBNumHeading2-Alt"/>
  </w:style>
  <w:style w:type="paragraph" w:customStyle="1" w:styleId="LBNumHeading4-1111Alt">
    <w:name w:val="LB Num Heading 4 - 1.1.1.1 Alt"/>
    <w:basedOn w:val="LBNumHeading3-111"/>
    <w:pPr>
      <w:numPr>
        <w:numId w:val="42"/>
      </w:numPr>
    </w:pPr>
  </w:style>
  <w:style w:type="paragraph" w:customStyle="1" w:styleId="AGovstyle1">
    <w:name w:val="A Gov style 1"/>
    <w:basedOn w:val="LBNumHeading1-Alt"/>
    <w:pPr>
      <w:numPr>
        <w:numId w:val="71"/>
      </w:numPr>
    </w:pPr>
  </w:style>
  <w:style w:type="paragraph" w:customStyle="1" w:styleId="AGovstyle3">
    <w:name w:val="A Gov style 3"/>
    <w:basedOn w:val="LBNumHeading3-111Alt"/>
  </w:style>
  <w:style w:type="paragraph" w:customStyle="1" w:styleId="AGovstyle4">
    <w:name w:val="A Gov style 4"/>
    <w:pPr>
      <w:suppressAutoHyphens/>
      <w:spacing w:before="120" w:after="120"/>
      <w:jc w:val="both"/>
    </w:pPr>
    <w:rPr>
      <w:rFonts w:ascii="Times New Roman" w:hAnsi="Times New Roman"/>
      <w:sz w:val="22"/>
      <w:szCs w:val="22"/>
      <w:lang w:eastAsia="en-US"/>
    </w:rPr>
  </w:style>
  <w:style w:type="paragraph" w:customStyle="1" w:styleId="AGovStyle5">
    <w:name w:val="A Gov Style 5"/>
    <w:basedOn w:val="LBNumHeading3-Alt"/>
    <w:pPr>
      <w:ind w:left="720" w:hanging="720"/>
    </w:pPr>
    <w:rPr>
      <w:b w:val="0"/>
    </w:rPr>
  </w:style>
  <w:style w:type="paragraph" w:customStyle="1" w:styleId="afa">
    <w:name w:val="Обычный + по ширине"/>
    <w:basedOn w:val="a0"/>
    <w:rPr>
      <w:rFonts w:eastAsia="Times New Roman"/>
      <w:sz w:val="24"/>
      <w:szCs w:val="24"/>
      <w:lang w:eastAsia="ru-RU"/>
    </w:rPr>
  </w:style>
  <w:style w:type="paragraph" w:styleId="afb">
    <w:name w:val="Salutation"/>
    <w:basedOn w:val="a0"/>
    <w:next w:val="a0"/>
    <w:pPr>
      <w:spacing w:after="60"/>
    </w:pPr>
    <w:rPr>
      <w:rFonts w:eastAsia="Times New Roman"/>
      <w:sz w:val="28"/>
      <w:szCs w:val="28"/>
    </w:rPr>
  </w:style>
  <w:style w:type="character" w:customStyle="1" w:styleId="afc">
    <w:name w:val="Приветствие Знак"/>
    <w:basedOn w:val="a1"/>
    <w:rPr>
      <w:rFonts w:ascii="Times New Roman" w:eastAsia="Times New Roman" w:hAnsi="Times New Roman"/>
      <w:sz w:val="28"/>
      <w:szCs w:val="28"/>
      <w:lang w:eastAsia="en-US"/>
    </w:rPr>
  </w:style>
  <w:style w:type="character" w:styleId="afd">
    <w:name w:val="Hyperlink"/>
    <w:uiPriority w:val="99"/>
    <w:rPr>
      <w:rFonts w:cs="Times New Roman"/>
      <w:color w:val="0000FF"/>
      <w:u w:val="single"/>
    </w:rPr>
  </w:style>
  <w:style w:type="paragraph" w:customStyle="1" w:styleId="3">
    <w:name w:val="Раздел 3"/>
    <w:basedOn w:val="a0"/>
    <w:pPr>
      <w:numPr>
        <w:numId w:val="70"/>
      </w:numPr>
      <w:spacing w:before="120" w:after="120"/>
      <w:jc w:val="center"/>
    </w:pPr>
    <w:rPr>
      <w:rFonts w:eastAsia="Times New Roman"/>
      <w:b/>
      <w:sz w:val="24"/>
      <w:szCs w:val="20"/>
      <w:lang w:eastAsia="ru-RU"/>
    </w:rPr>
  </w:style>
  <w:style w:type="character" w:customStyle="1" w:styleId="12">
    <w:name w:val="Неразрешенное упоминание1"/>
    <w:basedOn w:val="a1"/>
    <w:rPr>
      <w:color w:val="605E5C"/>
      <w:shd w:val="clear" w:color="auto" w:fill="E1DFDD"/>
    </w:rPr>
  </w:style>
  <w:style w:type="numbering" w:customStyle="1" w:styleId="1">
    <w:name w:val="Стиль1"/>
    <w:basedOn w:val="a3"/>
    <w:pPr>
      <w:numPr>
        <w:numId w:val="2"/>
      </w:numPr>
    </w:pPr>
  </w:style>
  <w:style w:type="numbering" w:customStyle="1" w:styleId="2">
    <w:name w:val="Стиль2"/>
    <w:basedOn w:val="a3"/>
    <w:pPr>
      <w:numPr>
        <w:numId w:val="3"/>
      </w:numPr>
    </w:pPr>
  </w:style>
  <w:style w:type="numbering" w:customStyle="1" w:styleId="WWOutlineListStyle2">
    <w:name w:val="WW_OutlineListStyle_2"/>
    <w:basedOn w:val="a3"/>
    <w:pPr>
      <w:numPr>
        <w:numId w:val="4"/>
      </w:numPr>
    </w:pPr>
  </w:style>
  <w:style w:type="numbering" w:customStyle="1" w:styleId="WWOutlineListStyle1">
    <w:name w:val="WW_OutlineListStyle_1"/>
    <w:basedOn w:val="a3"/>
    <w:pPr>
      <w:numPr>
        <w:numId w:val="5"/>
      </w:numPr>
    </w:pPr>
  </w:style>
  <w:style w:type="numbering" w:customStyle="1" w:styleId="WWOutlineListStyle">
    <w:name w:val="WW_OutlineListStyle"/>
    <w:basedOn w:val="a3"/>
    <w:pPr>
      <w:numPr>
        <w:numId w:val="6"/>
      </w:numPr>
    </w:pPr>
  </w:style>
  <w:style w:type="numbering" w:customStyle="1" w:styleId="LFO1">
    <w:name w:val="LFO1"/>
    <w:basedOn w:val="a3"/>
    <w:pPr>
      <w:numPr>
        <w:numId w:val="7"/>
      </w:numPr>
    </w:pPr>
  </w:style>
  <w:style w:type="numbering" w:customStyle="1" w:styleId="LFO7">
    <w:name w:val="LFO7"/>
    <w:basedOn w:val="a3"/>
    <w:pPr>
      <w:numPr>
        <w:numId w:val="8"/>
      </w:numPr>
    </w:pPr>
  </w:style>
  <w:style w:type="numbering" w:customStyle="1" w:styleId="30">
    <w:name w:val="Стиль3"/>
    <w:basedOn w:val="a3"/>
    <w:pPr>
      <w:numPr>
        <w:numId w:val="9"/>
      </w:numPr>
    </w:pPr>
  </w:style>
  <w:style w:type="numbering" w:customStyle="1" w:styleId="LFO11">
    <w:name w:val="LFO11"/>
    <w:basedOn w:val="a3"/>
    <w:pPr>
      <w:numPr>
        <w:numId w:val="10"/>
      </w:numPr>
    </w:pPr>
  </w:style>
  <w:style w:type="numbering" w:customStyle="1" w:styleId="LFO3">
    <w:name w:val="LFO3"/>
    <w:basedOn w:val="a3"/>
    <w:pPr>
      <w:numPr>
        <w:numId w:val="11"/>
      </w:numPr>
    </w:pPr>
  </w:style>
  <w:style w:type="numbering" w:customStyle="1" w:styleId="LFO4">
    <w:name w:val="LFO4"/>
    <w:basedOn w:val="a3"/>
    <w:pPr>
      <w:numPr>
        <w:numId w:val="12"/>
      </w:numPr>
    </w:pPr>
  </w:style>
  <w:style w:type="numbering" w:customStyle="1" w:styleId="LFO5">
    <w:name w:val="LFO5"/>
    <w:basedOn w:val="a3"/>
    <w:pPr>
      <w:numPr>
        <w:numId w:val="13"/>
      </w:numPr>
    </w:pPr>
  </w:style>
  <w:style w:type="numbering" w:customStyle="1" w:styleId="LFO6">
    <w:name w:val="LFO6"/>
    <w:basedOn w:val="a3"/>
    <w:pPr>
      <w:numPr>
        <w:numId w:val="14"/>
      </w:numPr>
    </w:pPr>
  </w:style>
  <w:style w:type="numbering" w:customStyle="1" w:styleId="LFO71">
    <w:name w:val="LFO7_1"/>
    <w:basedOn w:val="a3"/>
    <w:pPr>
      <w:numPr>
        <w:numId w:val="15"/>
      </w:numPr>
    </w:pPr>
  </w:style>
  <w:style w:type="numbering" w:customStyle="1" w:styleId="LFO8">
    <w:name w:val="LFO8"/>
    <w:basedOn w:val="a3"/>
    <w:pPr>
      <w:numPr>
        <w:numId w:val="16"/>
      </w:numPr>
    </w:pPr>
  </w:style>
  <w:style w:type="numbering" w:customStyle="1" w:styleId="LFO9">
    <w:name w:val="LFO9"/>
    <w:basedOn w:val="a3"/>
    <w:pPr>
      <w:numPr>
        <w:numId w:val="17"/>
      </w:numPr>
    </w:pPr>
  </w:style>
  <w:style w:type="numbering" w:customStyle="1" w:styleId="LFO10">
    <w:name w:val="LFO10"/>
    <w:basedOn w:val="a3"/>
    <w:pPr>
      <w:numPr>
        <w:numId w:val="18"/>
      </w:numPr>
    </w:pPr>
  </w:style>
  <w:style w:type="numbering" w:customStyle="1" w:styleId="LFO111">
    <w:name w:val="LFO11_1"/>
    <w:basedOn w:val="a3"/>
    <w:pPr>
      <w:numPr>
        <w:numId w:val="19"/>
      </w:numPr>
    </w:pPr>
  </w:style>
  <w:style w:type="numbering" w:customStyle="1" w:styleId="LFO12">
    <w:name w:val="LFO12"/>
    <w:basedOn w:val="a3"/>
    <w:pPr>
      <w:numPr>
        <w:numId w:val="20"/>
      </w:numPr>
    </w:pPr>
  </w:style>
  <w:style w:type="numbering" w:customStyle="1" w:styleId="LFO13">
    <w:name w:val="LFO13"/>
    <w:basedOn w:val="a3"/>
    <w:pPr>
      <w:numPr>
        <w:numId w:val="21"/>
      </w:numPr>
    </w:pPr>
  </w:style>
  <w:style w:type="numbering" w:customStyle="1" w:styleId="LFO15">
    <w:name w:val="LFO15"/>
    <w:basedOn w:val="a3"/>
    <w:pPr>
      <w:numPr>
        <w:numId w:val="22"/>
      </w:numPr>
    </w:pPr>
  </w:style>
  <w:style w:type="numbering" w:customStyle="1" w:styleId="LFO16">
    <w:name w:val="LFO16"/>
    <w:basedOn w:val="a3"/>
    <w:pPr>
      <w:numPr>
        <w:numId w:val="23"/>
      </w:numPr>
    </w:pPr>
  </w:style>
  <w:style w:type="numbering" w:customStyle="1" w:styleId="LFO17">
    <w:name w:val="LFO17"/>
    <w:basedOn w:val="a3"/>
    <w:pPr>
      <w:numPr>
        <w:numId w:val="24"/>
      </w:numPr>
    </w:pPr>
  </w:style>
  <w:style w:type="numbering" w:customStyle="1" w:styleId="LFO18">
    <w:name w:val="LFO18"/>
    <w:basedOn w:val="a3"/>
    <w:pPr>
      <w:numPr>
        <w:numId w:val="25"/>
      </w:numPr>
    </w:pPr>
  </w:style>
  <w:style w:type="numbering" w:customStyle="1" w:styleId="LFO19">
    <w:name w:val="LFO19"/>
    <w:basedOn w:val="a3"/>
    <w:pPr>
      <w:numPr>
        <w:numId w:val="26"/>
      </w:numPr>
    </w:pPr>
  </w:style>
  <w:style w:type="numbering" w:customStyle="1" w:styleId="LFO20">
    <w:name w:val="LFO20"/>
    <w:basedOn w:val="a3"/>
    <w:pPr>
      <w:numPr>
        <w:numId w:val="27"/>
      </w:numPr>
    </w:pPr>
  </w:style>
  <w:style w:type="numbering" w:customStyle="1" w:styleId="LFO22">
    <w:name w:val="LFO22"/>
    <w:basedOn w:val="a3"/>
    <w:pPr>
      <w:numPr>
        <w:numId w:val="28"/>
      </w:numPr>
    </w:pPr>
  </w:style>
  <w:style w:type="numbering" w:customStyle="1" w:styleId="LFO23">
    <w:name w:val="LFO23"/>
    <w:basedOn w:val="a3"/>
    <w:pPr>
      <w:numPr>
        <w:numId w:val="29"/>
      </w:numPr>
    </w:pPr>
  </w:style>
  <w:style w:type="numbering" w:customStyle="1" w:styleId="LFO24">
    <w:name w:val="LFO24"/>
    <w:basedOn w:val="a3"/>
    <w:pPr>
      <w:numPr>
        <w:numId w:val="30"/>
      </w:numPr>
    </w:pPr>
  </w:style>
  <w:style w:type="numbering" w:customStyle="1" w:styleId="LFO25">
    <w:name w:val="LFO25"/>
    <w:basedOn w:val="a3"/>
    <w:pPr>
      <w:numPr>
        <w:numId w:val="31"/>
      </w:numPr>
    </w:pPr>
  </w:style>
  <w:style w:type="numbering" w:customStyle="1" w:styleId="LFO26">
    <w:name w:val="LFO26"/>
    <w:basedOn w:val="a3"/>
    <w:pPr>
      <w:numPr>
        <w:numId w:val="32"/>
      </w:numPr>
    </w:pPr>
  </w:style>
  <w:style w:type="numbering" w:customStyle="1" w:styleId="LFO27">
    <w:name w:val="LFO27"/>
    <w:basedOn w:val="a3"/>
    <w:pPr>
      <w:numPr>
        <w:numId w:val="33"/>
      </w:numPr>
    </w:pPr>
  </w:style>
  <w:style w:type="numbering" w:customStyle="1" w:styleId="LFO28">
    <w:name w:val="LFO28"/>
    <w:basedOn w:val="a3"/>
    <w:pPr>
      <w:numPr>
        <w:numId w:val="34"/>
      </w:numPr>
    </w:pPr>
  </w:style>
  <w:style w:type="numbering" w:customStyle="1" w:styleId="LFO29">
    <w:name w:val="LFO29"/>
    <w:basedOn w:val="a3"/>
    <w:pPr>
      <w:numPr>
        <w:numId w:val="35"/>
      </w:numPr>
    </w:pPr>
  </w:style>
  <w:style w:type="numbering" w:customStyle="1" w:styleId="LFO30">
    <w:name w:val="LFO30"/>
    <w:basedOn w:val="a3"/>
    <w:pPr>
      <w:numPr>
        <w:numId w:val="36"/>
      </w:numPr>
    </w:pPr>
  </w:style>
  <w:style w:type="numbering" w:customStyle="1" w:styleId="LFO31">
    <w:name w:val="LFO31"/>
    <w:basedOn w:val="a3"/>
    <w:pPr>
      <w:numPr>
        <w:numId w:val="37"/>
      </w:numPr>
    </w:pPr>
  </w:style>
  <w:style w:type="numbering" w:customStyle="1" w:styleId="LFO32">
    <w:name w:val="LFO32"/>
    <w:basedOn w:val="a3"/>
    <w:pPr>
      <w:numPr>
        <w:numId w:val="38"/>
      </w:numPr>
    </w:pPr>
  </w:style>
  <w:style w:type="numbering" w:customStyle="1" w:styleId="LFO33">
    <w:name w:val="LFO33"/>
    <w:basedOn w:val="a3"/>
    <w:pPr>
      <w:numPr>
        <w:numId w:val="39"/>
      </w:numPr>
    </w:pPr>
  </w:style>
  <w:style w:type="numbering" w:customStyle="1" w:styleId="LFO34">
    <w:name w:val="LFO34"/>
    <w:basedOn w:val="a3"/>
    <w:pPr>
      <w:numPr>
        <w:numId w:val="40"/>
      </w:numPr>
    </w:pPr>
  </w:style>
  <w:style w:type="numbering" w:customStyle="1" w:styleId="LFO35">
    <w:name w:val="LFO35"/>
    <w:basedOn w:val="a3"/>
    <w:pPr>
      <w:numPr>
        <w:numId w:val="41"/>
      </w:numPr>
    </w:pPr>
  </w:style>
  <w:style w:type="numbering" w:customStyle="1" w:styleId="LFO37">
    <w:name w:val="LFO37"/>
    <w:basedOn w:val="a3"/>
    <w:pPr>
      <w:numPr>
        <w:numId w:val="42"/>
      </w:numPr>
    </w:pPr>
  </w:style>
  <w:style w:type="numbering" w:customStyle="1" w:styleId="LFO110">
    <w:name w:val="LFO1_1"/>
    <w:basedOn w:val="a3"/>
    <w:pPr>
      <w:numPr>
        <w:numId w:val="43"/>
      </w:numPr>
    </w:pPr>
  </w:style>
  <w:style w:type="numbering" w:customStyle="1" w:styleId="LFO310">
    <w:name w:val="LFO3_1"/>
    <w:basedOn w:val="a3"/>
    <w:pPr>
      <w:numPr>
        <w:numId w:val="44"/>
      </w:numPr>
    </w:pPr>
  </w:style>
  <w:style w:type="numbering" w:customStyle="1" w:styleId="LFO41">
    <w:name w:val="LFO4_1"/>
    <w:basedOn w:val="a3"/>
    <w:pPr>
      <w:numPr>
        <w:numId w:val="45"/>
      </w:numPr>
    </w:pPr>
  </w:style>
  <w:style w:type="numbering" w:customStyle="1" w:styleId="LFO51">
    <w:name w:val="LFO5_1"/>
    <w:basedOn w:val="a3"/>
    <w:pPr>
      <w:numPr>
        <w:numId w:val="46"/>
      </w:numPr>
    </w:pPr>
  </w:style>
  <w:style w:type="numbering" w:customStyle="1" w:styleId="LFO61">
    <w:name w:val="LFO6_1"/>
    <w:basedOn w:val="a3"/>
    <w:pPr>
      <w:numPr>
        <w:numId w:val="47"/>
      </w:numPr>
    </w:pPr>
  </w:style>
  <w:style w:type="numbering" w:customStyle="1" w:styleId="LFO72">
    <w:name w:val="LFO7_2"/>
    <w:basedOn w:val="a3"/>
    <w:pPr>
      <w:numPr>
        <w:numId w:val="48"/>
      </w:numPr>
    </w:pPr>
  </w:style>
  <w:style w:type="numbering" w:customStyle="1" w:styleId="LFO81">
    <w:name w:val="LFO8_1"/>
    <w:basedOn w:val="a3"/>
    <w:pPr>
      <w:numPr>
        <w:numId w:val="49"/>
      </w:numPr>
    </w:pPr>
  </w:style>
  <w:style w:type="numbering" w:customStyle="1" w:styleId="LFO91">
    <w:name w:val="LFO9_1"/>
    <w:basedOn w:val="a3"/>
    <w:pPr>
      <w:numPr>
        <w:numId w:val="50"/>
      </w:numPr>
    </w:pPr>
  </w:style>
  <w:style w:type="numbering" w:customStyle="1" w:styleId="LFO101">
    <w:name w:val="LFO10_1"/>
    <w:basedOn w:val="a3"/>
    <w:pPr>
      <w:numPr>
        <w:numId w:val="51"/>
      </w:numPr>
    </w:pPr>
  </w:style>
  <w:style w:type="numbering" w:customStyle="1" w:styleId="LFO112">
    <w:name w:val="LFO11_2"/>
    <w:basedOn w:val="a3"/>
    <w:pPr>
      <w:numPr>
        <w:numId w:val="52"/>
      </w:numPr>
    </w:pPr>
  </w:style>
  <w:style w:type="numbering" w:customStyle="1" w:styleId="LFO121">
    <w:name w:val="LFO12_1"/>
    <w:basedOn w:val="a3"/>
    <w:pPr>
      <w:numPr>
        <w:numId w:val="53"/>
      </w:numPr>
    </w:pPr>
  </w:style>
  <w:style w:type="numbering" w:customStyle="1" w:styleId="LFO131">
    <w:name w:val="LFO13_1"/>
    <w:basedOn w:val="a3"/>
    <w:pPr>
      <w:numPr>
        <w:numId w:val="54"/>
      </w:numPr>
    </w:pPr>
  </w:style>
  <w:style w:type="numbering" w:customStyle="1" w:styleId="LFO151">
    <w:name w:val="LFO15_1"/>
    <w:basedOn w:val="a3"/>
    <w:pPr>
      <w:numPr>
        <w:numId w:val="55"/>
      </w:numPr>
    </w:pPr>
  </w:style>
  <w:style w:type="numbering" w:customStyle="1" w:styleId="LFO161">
    <w:name w:val="LFO16_1"/>
    <w:basedOn w:val="a3"/>
    <w:pPr>
      <w:numPr>
        <w:numId w:val="56"/>
      </w:numPr>
    </w:pPr>
  </w:style>
  <w:style w:type="numbering" w:customStyle="1" w:styleId="LFO171">
    <w:name w:val="LFO17_1"/>
    <w:basedOn w:val="a3"/>
    <w:pPr>
      <w:numPr>
        <w:numId w:val="57"/>
      </w:numPr>
    </w:pPr>
  </w:style>
  <w:style w:type="numbering" w:customStyle="1" w:styleId="LFO181">
    <w:name w:val="LFO18_1"/>
    <w:basedOn w:val="a3"/>
    <w:pPr>
      <w:numPr>
        <w:numId w:val="58"/>
      </w:numPr>
    </w:pPr>
  </w:style>
  <w:style w:type="numbering" w:customStyle="1" w:styleId="LFO191">
    <w:name w:val="LFO19_1"/>
    <w:basedOn w:val="a3"/>
    <w:pPr>
      <w:numPr>
        <w:numId w:val="59"/>
      </w:numPr>
    </w:pPr>
  </w:style>
  <w:style w:type="numbering" w:customStyle="1" w:styleId="LFO201">
    <w:name w:val="LFO20_1"/>
    <w:basedOn w:val="a3"/>
    <w:pPr>
      <w:numPr>
        <w:numId w:val="60"/>
      </w:numPr>
    </w:pPr>
  </w:style>
  <w:style w:type="numbering" w:customStyle="1" w:styleId="LFO221">
    <w:name w:val="LFO22_1"/>
    <w:basedOn w:val="a3"/>
    <w:pPr>
      <w:numPr>
        <w:numId w:val="61"/>
      </w:numPr>
    </w:pPr>
  </w:style>
  <w:style w:type="numbering" w:customStyle="1" w:styleId="LFO231">
    <w:name w:val="LFO23_1"/>
    <w:basedOn w:val="a3"/>
    <w:pPr>
      <w:numPr>
        <w:numId w:val="62"/>
      </w:numPr>
    </w:pPr>
  </w:style>
  <w:style w:type="numbering" w:customStyle="1" w:styleId="LFO241">
    <w:name w:val="LFO24_1"/>
    <w:basedOn w:val="a3"/>
    <w:pPr>
      <w:numPr>
        <w:numId w:val="63"/>
      </w:numPr>
    </w:pPr>
  </w:style>
  <w:style w:type="numbering" w:customStyle="1" w:styleId="LFO251">
    <w:name w:val="LFO25_1"/>
    <w:basedOn w:val="a3"/>
    <w:pPr>
      <w:numPr>
        <w:numId w:val="64"/>
      </w:numPr>
    </w:pPr>
  </w:style>
  <w:style w:type="numbering" w:customStyle="1" w:styleId="LFO261">
    <w:name w:val="LFO26_1"/>
    <w:basedOn w:val="a3"/>
    <w:pPr>
      <w:numPr>
        <w:numId w:val="65"/>
      </w:numPr>
    </w:pPr>
  </w:style>
  <w:style w:type="numbering" w:customStyle="1" w:styleId="LFO271">
    <w:name w:val="LFO27_1"/>
    <w:basedOn w:val="a3"/>
    <w:pPr>
      <w:numPr>
        <w:numId w:val="66"/>
      </w:numPr>
    </w:pPr>
  </w:style>
  <w:style w:type="numbering" w:customStyle="1" w:styleId="LFO281">
    <w:name w:val="LFO28_1"/>
    <w:basedOn w:val="a3"/>
    <w:pPr>
      <w:numPr>
        <w:numId w:val="67"/>
      </w:numPr>
    </w:pPr>
  </w:style>
  <w:style w:type="numbering" w:customStyle="1" w:styleId="LFO291">
    <w:name w:val="LFO29_1"/>
    <w:basedOn w:val="a3"/>
    <w:pPr>
      <w:numPr>
        <w:numId w:val="68"/>
      </w:numPr>
    </w:pPr>
  </w:style>
  <w:style w:type="numbering" w:customStyle="1" w:styleId="LFO301">
    <w:name w:val="LFO30_1"/>
    <w:basedOn w:val="a3"/>
    <w:pPr>
      <w:numPr>
        <w:numId w:val="69"/>
      </w:numPr>
    </w:pPr>
  </w:style>
  <w:style w:type="numbering" w:customStyle="1" w:styleId="LFO69">
    <w:name w:val="LFO69"/>
    <w:basedOn w:val="a3"/>
    <w:pPr>
      <w:numPr>
        <w:numId w:val="70"/>
      </w:numPr>
    </w:pPr>
  </w:style>
  <w:style w:type="numbering" w:customStyle="1" w:styleId="LFO70">
    <w:name w:val="LFO70"/>
    <w:basedOn w:val="a3"/>
    <w:pPr>
      <w:numPr>
        <w:numId w:val="71"/>
      </w:numPr>
    </w:pPr>
  </w:style>
  <w:style w:type="numbering" w:customStyle="1" w:styleId="LFO49">
    <w:name w:val="LFO49"/>
    <w:basedOn w:val="a3"/>
    <w:rsid w:val="00811DCC"/>
    <w:pPr>
      <w:numPr>
        <w:numId w:val="74"/>
      </w:numPr>
    </w:pPr>
  </w:style>
  <w:style w:type="numbering" w:customStyle="1" w:styleId="LFO50">
    <w:name w:val="LFO50"/>
    <w:basedOn w:val="a3"/>
    <w:rsid w:val="007B6FBF"/>
    <w:pPr>
      <w:numPr>
        <w:numId w:val="75"/>
      </w:numPr>
    </w:pPr>
  </w:style>
  <w:style w:type="character" w:customStyle="1" w:styleId="extended-textshort">
    <w:name w:val="extended-text__short"/>
    <w:basedOn w:val="a1"/>
    <w:rsid w:val="0078622F"/>
  </w:style>
  <w:style w:type="table" w:styleId="afe">
    <w:name w:val="Table Grid"/>
    <w:basedOn w:val="a2"/>
    <w:uiPriority w:val="39"/>
    <w:rsid w:val="0078622F"/>
    <w:pPr>
      <w:autoSpaceDN/>
      <w:textAlignment w:val="auto"/>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No Spacing"/>
    <w:link w:val="aff0"/>
    <w:uiPriority w:val="1"/>
    <w:qFormat/>
    <w:rsid w:val="0078622F"/>
    <w:pPr>
      <w:autoSpaceDN/>
      <w:textAlignment w:val="auto"/>
    </w:pPr>
    <w:rPr>
      <w:rFonts w:asciiTheme="minorHAnsi" w:eastAsiaTheme="minorEastAsia" w:hAnsiTheme="minorHAnsi" w:cstheme="minorBidi"/>
      <w:sz w:val="22"/>
      <w:szCs w:val="22"/>
    </w:rPr>
  </w:style>
  <w:style w:type="character" w:customStyle="1" w:styleId="aff0">
    <w:name w:val="Без интервала Знак"/>
    <w:link w:val="aff"/>
    <w:uiPriority w:val="1"/>
    <w:locked/>
    <w:rsid w:val="0078622F"/>
    <w:rPr>
      <w:rFonts w:asciiTheme="minorHAnsi" w:eastAsiaTheme="minorEastAsia" w:hAnsiTheme="minorHAnsi" w:cstheme="minorBidi"/>
      <w:sz w:val="22"/>
      <w:szCs w:val="22"/>
    </w:rPr>
  </w:style>
  <w:style w:type="character" w:styleId="aff1">
    <w:name w:val="FollowedHyperlink"/>
    <w:basedOn w:val="a1"/>
    <w:uiPriority w:val="99"/>
    <w:semiHidden/>
    <w:unhideWhenUsed/>
    <w:rsid w:val="0078622F"/>
    <w:rPr>
      <w:color w:val="800080"/>
      <w:u w:val="single"/>
    </w:rPr>
  </w:style>
  <w:style w:type="paragraph" w:customStyle="1" w:styleId="msonormal0">
    <w:name w:val="msonormal"/>
    <w:basedOn w:val="a0"/>
    <w:rsid w:val="0078622F"/>
    <w:pPr>
      <w:suppressAutoHyphens w:val="0"/>
      <w:autoSpaceDN/>
      <w:spacing w:before="100" w:beforeAutospacing="1" w:after="100" w:afterAutospacing="1"/>
      <w:jc w:val="left"/>
      <w:textAlignment w:val="auto"/>
    </w:pPr>
    <w:rPr>
      <w:rFonts w:eastAsia="Times New Roman"/>
      <w:sz w:val="24"/>
      <w:szCs w:val="24"/>
      <w:lang w:eastAsia="ru-RU"/>
    </w:rPr>
  </w:style>
  <w:style w:type="paragraph" w:customStyle="1" w:styleId="xl65">
    <w:name w:val="xl65"/>
    <w:basedOn w:val="a0"/>
    <w:rsid w:val="0078622F"/>
    <w:pPr>
      <w:pBdr>
        <w:top w:val="single" w:sz="4" w:space="0" w:color="000000"/>
        <w:left w:val="single" w:sz="4" w:space="0" w:color="000000"/>
        <w:bottom w:val="single" w:sz="4" w:space="0" w:color="000000"/>
        <w:right w:val="single" w:sz="4" w:space="0" w:color="000000"/>
      </w:pBdr>
      <w:shd w:val="clear" w:color="000000" w:fill="DFDFFF"/>
      <w:suppressAutoHyphens w:val="0"/>
      <w:autoSpaceDN/>
      <w:spacing w:before="100" w:beforeAutospacing="1" w:after="100" w:afterAutospacing="1"/>
      <w:jc w:val="center"/>
      <w:textAlignment w:val="center"/>
    </w:pPr>
    <w:rPr>
      <w:rFonts w:eastAsia="Times New Roman"/>
      <w:b/>
      <w:bCs/>
      <w:color w:val="000000"/>
      <w:sz w:val="24"/>
      <w:szCs w:val="24"/>
      <w:lang w:eastAsia="ru-RU"/>
    </w:rPr>
  </w:style>
  <w:style w:type="paragraph" w:customStyle="1" w:styleId="xl66">
    <w:name w:val="xl66"/>
    <w:basedOn w:val="a0"/>
    <w:rsid w:val="0078622F"/>
    <w:pPr>
      <w:pBdr>
        <w:top w:val="single" w:sz="4" w:space="0" w:color="000000"/>
        <w:left w:val="single" w:sz="4" w:space="0" w:color="000000"/>
        <w:bottom w:val="single" w:sz="4" w:space="0" w:color="000000"/>
        <w:right w:val="single" w:sz="4" w:space="0" w:color="000000"/>
      </w:pBdr>
      <w:suppressAutoHyphens w:val="0"/>
      <w:autoSpaceDN/>
      <w:spacing w:before="100" w:beforeAutospacing="1" w:after="100" w:afterAutospacing="1"/>
      <w:jc w:val="left"/>
      <w:textAlignment w:val="center"/>
    </w:pPr>
    <w:rPr>
      <w:rFonts w:eastAsia="Times New Roman"/>
      <w:sz w:val="24"/>
      <w:szCs w:val="24"/>
      <w:lang w:eastAsia="ru-RU"/>
    </w:rPr>
  </w:style>
  <w:style w:type="paragraph" w:customStyle="1" w:styleId="xl67">
    <w:name w:val="xl67"/>
    <w:basedOn w:val="a0"/>
    <w:rsid w:val="0078622F"/>
    <w:pPr>
      <w:pBdr>
        <w:top w:val="single" w:sz="4" w:space="0" w:color="000000"/>
        <w:left w:val="single" w:sz="4" w:space="0" w:color="000000"/>
        <w:bottom w:val="single" w:sz="4" w:space="0" w:color="000000"/>
        <w:right w:val="single" w:sz="4" w:space="0" w:color="000000"/>
      </w:pBdr>
      <w:suppressAutoHyphens w:val="0"/>
      <w:autoSpaceDN/>
      <w:spacing w:before="100" w:beforeAutospacing="1" w:after="100" w:afterAutospacing="1"/>
      <w:jc w:val="left"/>
      <w:textAlignment w:val="center"/>
    </w:pPr>
    <w:rPr>
      <w:rFonts w:eastAsia="Times New Roman"/>
      <w:sz w:val="24"/>
      <w:szCs w:val="24"/>
      <w:lang w:eastAsia="ru-RU"/>
    </w:rPr>
  </w:style>
  <w:style w:type="paragraph" w:customStyle="1" w:styleId="xl68">
    <w:name w:val="xl68"/>
    <w:basedOn w:val="a0"/>
    <w:rsid w:val="0078622F"/>
    <w:pPr>
      <w:pBdr>
        <w:top w:val="single" w:sz="4" w:space="0" w:color="000000"/>
        <w:left w:val="single" w:sz="4" w:space="0" w:color="000000"/>
        <w:bottom w:val="single" w:sz="4" w:space="0" w:color="000000"/>
        <w:right w:val="single" w:sz="4" w:space="0" w:color="000000"/>
      </w:pBdr>
      <w:suppressAutoHyphens w:val="0"/>
      <w:autoSpaceDN/>
      <w:spacing w:before="100" w:beforeAutospacing="1" w:after="100" w:afterAutospacing="1"/>
      <w:jc w:val="left"/>
      <w:textAlignment w:val="center"/>
    </w:pPr>
    <w:rPr>
      <w:rFonts w:eastAsia="Times New Roman"/>
      <w:sz w:val="24"/>
      <w:szCs w:val="24"/>
      <w:lang w:eastAsia="ru-RU"/>
    </w:rPr>
  </w:style>
  <w:style w:type="paragraph" w:customStyle="1" w:styleId="xl69">
    <w:name w:val="xl69"/>
    <w:basedOn w:val="a0"/>
    <w:rsid w:val="0078622F"/>
    <w:pPr>
      <w:pBdr>
        <w:top w:val="single" w:sz="4" w:space="0" w:color="000000"/>
        <w:left w:val="single" w:sz="4" w:space="0" w:color="000000"/>
        <w:bottom w:val="single" w:sz="4" w:space="0" w:color="000000"/>
        <w:right w:val="single" w:sz="4" w:space="0" w:color="000000"/>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0">
    <w:name w:val="xl70"/>
    <w:basedOn w:val="a0"/>
    <w:rsid w:val="0078622F"/>
    <w:pPr>
      <w:pBdr>
        <w:top w:val="single" w:sz="4" w:space="0" w:color="000000"/>
        <w:left w:val="single" w:sz="4" w:space="0" w:color="000000"/>
        <w:bottom w:val="single" w:sz="4" w:space="0" w:color="000000"/>
        <w:right w:val="single" w:sz="4" w:space="0" w:color="000000"/>
      </w:pBdr>
      <w:suppressAutoHyphens w:val="0"/>
      <w:autoSpaceDN/>
      <w:spacing w:before="100" w:beforeAutospacing="1" w:after="100" w:afterAutospacing="1"/>
      <w:jc w:val="left"/>
      <w:textAlignment w:val="center"/>
    </w:pPr>
    <w:rPr>
      <w:rFonts w:eastAsia="Times New Roman"/>
      <w:sz w:val="24"/>
      <w:szCs w:val="24"/>
      <w:lang w:eastAsia="ru-RU"/>
    </w:rPr>
  </w:style>
  <w:style w:type="paragraph" w:customStyle="1" w:styleId="xl71">
    <w:name w:val="xl71"/>
    <w:basedOn w:val="a0"/>
    <w:rsid w:val="0078622F"/>
    <w:pPr>
      <w:pBdr>
        <w:top w:val="single" w:sz="4" w:space="0" w:color="000000"/>
        <w:left w:val="single" w:sz="4" w:space="0" w:color="000000"/>
        <w:bottom w:val="single" w:sz="4" w:space="0" w:color="000000"/>
        <w:right w:val="single" w:sz="4" w:space="0" w:color="000000"/>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2">
    <w:name w:val="xl72"/>
    <w:basedOn w:val="a0"/>
    <w:rsid w:val="0078622F"/>
    <w:pPr>
      <w:pBdr>
        <w:top w:val="single" w:sz="4" w:space="0" w:color="000000"/>
        <w:left w:val="single" w:sz="4" w:space="0" w:color="000000"/>
        <w:bottom w:val="single" w:sz="4" w:space="0" w:color="000000"/>
        <w:right w:val="single" w:sz="4" w:space="0" w:color="000000"/>
      </w:pBdr>
      <w:suppressAutoHyphens w:val="0"/>
      <w:autoSpaceDN/>
      <w:spacing w:before="100" w:beforeAutospacing="1" w:after="100" w:afterAutospacing="1"/>
      <w:jc w:val="left"/>
      <w:textAlignment w:val="center"/>
    </w:pPr>
    <w:rPr>
      <w:rFonts w:eastAsia="Times New Roman"/>
      <w:sz w:val="24"/>
      <w:szCs w:val="24"/>
      <w:lang w:eastAsia="ru-RU"/>
    </w:rPr>
  </w:style>
  <w:style w:type="paragraph" w:customStyle="1" w:styleId="xl73">
    <w:name w:val="xl73"/>
    <w:basedOn w:val="a0"/>
    <w:rsid w:val="0078622F"/>
    <w:pPr>
      <w:pBdr>
        <w:top w:val="single" w:sz="4" w:space="0" w:color="000000"/>
        <w:left w:val="single" w:sz="4" w:space="0" w:color="000000"/>
        <w:bottom w:val="single" w:sz="4" w:space="0" w:color="000000"/>
        <w:right w:val="single" w:sz="4" w:space="0" w:color="000000"/>
      </w:pBdr>
      <w:suppressAutoHyphens w:val="0"/>
      <w:autoSpaceDN/>
      <w:spacing w:before="100" w:beforeAutospacing="1" w:after="100" w:afterAutospacing="1"/>
      <w:jc w:val="left"/>
      <w:textAlignment w:val="center"/>
    </w:pPr>
    <w:rPr>
      <w:rFonts w:eastAsia="Times New Roman"/>
      <w:sz w:val="24"/>
      <w:szCs w:val="24"/>
      <w:lang w:eastAsia="ru-RU"/>
    </w:rPr>
  </w:style>
  <w:style w:type="paragraph" w:customStyle="1" w:styleId="xl74">
    <w:name w:val="xl74"/>
    <w:basedOn w:val="a0"/>
    <w:rsid w:val="0078622F"/>
    <w:pPr>
      <w:pBdr>
        <w:top w:val="single" w:sz="4" w:space="0" w:color="000000"/>
        <w:left w:val="single" w:sz="4" w:space="0" w:color="000000"/>
        <w:bottom w:val="single" w:sz="4" w:space="0" w:color="000000"/>
        <w:right w:val="single" w:sz="4" w:space="0" w:color="000000"/>
      </w:pBdr>
      <w:suppressAutoHyphens w:val="0"/>
      <w:autoSpaceDN/>
      <w:spacing w:before="100" w:beforeAutospacing="1" w:after="100" w:afterAutospacing="1"/>
      <w:jc w:val="left"/>
      <w:textAlignment w:val="center"/>
    </w:pPr>
    <w:rPr>
      <w:rFonts w:eastAsia="Times New Roman"/>
      <w:sz w:val="24"/>
      <w:szCs w:val="24"/>
      <w:lang w:eastAsia="ru-RU"/>
    </w:rPr>
  </w:style>
  <w:style w:type="paragraph" w:customStyle="1" w:styleId="xl75">
    <w:name w:val="xl75"/>
    <w:basedOn w:val="a0"/>
    <w:rsid w:val="0078622F"/>
    <w:pPr>
      <w:pBdr>
        <w:top w:val="single" w:sz="4" w:space="0" w:color="000000"/>
        <w:left w:val="single" w:sz="4" w:space="0" w:color="000000"/>
        <w:right w:val="single" w:sz="4" w:space="0" w:color="000000"/>
      </w:pBdr>
      <w:suppressAutoHyphens w:val="0"/>
      <w:autoSpaceDN/>
      <w:spacing w:before="100" w:beforeAutospacing="1" w:after="100" w:afterAutospacing="1"/>
      <w:jc w:val="left"/>
      <w:textAlignment w:val="center"/>
    </w:pPr>
    <w:rPr>
      <w:rFonts w:eastAsia="Times New Roman"/>
      <w:sz w:val="24"/>
      <w:szCs w:val="24"/>
      <w:lang w:eastAsia="ru-RU"/>
    </w:rPr>
  </w:style>
  <w:style w:type="paragraph" w:customStyle="1" w:styleId="xl76">
    <w:name w:val="xl76"/>
    <w:basedOn w:val="a0"/>
    <w:rsid w:val="0078622F"/>
    <w:pPr>
      <w:pBdr>
        <w:left w:val="single" w:sz="4" w:space="0" w:color="000000"/>
        <w:right w:val="single" w:sz="4" w:space="0" w:color="000000"/>
      </w:pBdr>
      <w:suppressAutoHyphens w:val="0"/>
      <w:autoSpaceDN/>
      <w:spacing w:before="100" w:beforeAutospacing="1" w:after="100" w:afterAutospacing="1"/>
      <w:jc w:val="left"/>
      <w:textAlignment w:val="center"/>
    </w:pPr>
    <w:rPr>
      <w:rFonts w:eastAsia="Times New Roman"/>
      <w:sz w:val="24"/>
      <w:szCs w:val="24"/>
      <w:lang w:eastAsia="ru-RU"/>
    </w:rPr>
  </w:style>
  <w:style w:type="paragraph" w:customStyle="1" w:styleId="xl77">
    <w:name w:val="xl77"/>
    <w:basedOn w:val="a0"/>
    <w:rsid w:val="0078622F"/>
    <w:pPr>
      <w:pBdr>
        <w:left w:val="single" w:sz="4" w:space="0" w:color="000000"/>
        <w:bottom w:val="single" w:sz="4" w:space="0" w:color="000000"/>
        <w:right w:val="single" w:sz="4" w:space="0" w:color="000000"/>
      </w:pBdr>
      <w:suppressAutoHyphens w:val="0"/>
      <w:autoSpaceDN/>
      <w:spacing w:before="100" w:beforeAutospacing="1" w:after="100" w:afterAutospacing="1"/>
      <w:jc w:val="left"/>
      <w:textAlignment w:val="center"/>
    </w:pPr>
    <w:rPr>
      <w:rFonts w:eastAsia="Times New Roman"/>
      <w:sz w:val="24"/>
      <w:szCs w:val="24"/>
      <w:lang w:eastAsia="ru-RU"/>
    </w:rPr>
  </w:style>
  <w:style w:type="paragraph" w:customStyle="1" w:styleId="xl78">
    <w:name w:val="xl78"/>
    <w:basedOn w:val="a0"/>
    <w:rsid w:val="0078622F"/>
    <w:pPr>
      <w:pBdr>
        <w:top w:val="single" w:sz="4" w:space="0" w:color="000000"/>
        <w:left w:val="single" w:sz="4" w:space="0" w:color="000000"/>
        <w:right w:val="single" w:sz="4" w:space="0" w:color="000000"/>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79">
    <w:name w:val="xl79"/>
    <w:basedOn w:val="a0"/>
    <w:rsid w:val="0078622F"/>
    <w:pPr>
      <w:pBdr>
        <w:left w:val="single" w:sz="4" w:space="0" w:color="000000"/>
        <w:right w:val="single" w:sz="4" w:space="0" w:color="000000"/>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0">
    <w:name w:val="xl80"/>
    <w:basedOn w:val="a0"/>
    <w:rsid w:val="0078622F"/>
    <w:pPr>
      <w:pBdr>
        <w:left w:val="single" w:sz="4" w:space="0" w:color="000000"/>
        <w:bottom w:val="single" w:sz="4" w:space="0" w:color="000000"/>
        <w:right w:val="single" w:sz="4" w:space="0" w:color="000000"/>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1">
    <w:name w:val="xl81"/>
    <w:basedOn w:val="a0"/>
    <w:rsid w:val="0078622F"/>
    <w:pPr>
      <w:pBdr>
        <w:top w:val="single" w:sz="4" w:space="0" w:color="000000"/>
        <w:left w:val="single" w:sz="4" w:space="0" w:color="000000"/>
        <w:right w:val="single" w:sz="4" w:space="0" w:color="000000"/>
      </w:pBdr>
      <w:suppressAutoHyphens w:val="0"/>
      <w:autoSpaceDN/>
      <w:spacing w:before="100" w:beforeAutospacing="1" w:after="100" w:afterAutospacing="1"/>
      <w:jc w:val="left"/>
      <w:textAlignment w:val="center"/>
    </w:pPr>
    <w:rPr>
      <w:rFonts w:eastAsia="Times New Roman"/>
      <w:sz w:val="24"/>
      <w:szCs w:val="24"/>
      <w:lang w:eastAsia="ru-RU"/>
    </w:rPr>
  </w:style>
  <w:style w:type="paragraph" w:customStyle="1" w:styleId="xl82">
    <w:name w:val="xl82"/>
    <w:basedOn w:val="a0"/>
    <w:rsid w:val="0078622F"/>
    <w:pPr>
      <w:pBdr>
        <w:left w:val="single" w:sz="4" w:space="0" w:color="000000"/>
        <w:right w:val="single" w:sz="4" w:space="0" w:color="000000"/>
      </w:pBdr>
      <w:suppressAutoHyphens w:val="0"/>
      <w:autoSpaceDN/>
      <w:spacing w:before="100" w:beforeAutospacing="1" w:after="100" w:afterAutospacing="1"/>
      <w:jc w:val="left"/>
      <w:textAlignment w:val="center"/>
    </w:pPr>
    <w:rPr>
      <w:rFonts w:eastAsia="Times New Roman"/>
      <w:sz w:val="24"/>
      <w:szCs w:val="24"/>
      <w:lang w:eastAsia="ru-RU"/>
    </w:rPr>
  </w:style>
  <w:style w:type="paragraph" w:customStyle="1" w:styleId="xl83">
    <w:name w:val="xl83"/>
    <w:basedOn w:val="a0"/>
    <w:rsid w:val="0078622F"/>
    <w:pPr>
      <w:pBdr>
        <w:left w:val="single" w:sz="4" w:space="0" w:color="000000"/>
        <w:bottom w:val="single" w:sz="4" w:space="0" w:color="000000"/>
        <w:right w:val="single" w:sz="4" w:space="0" w:color="000000"/>
      </w:pBdr>
      <w:suppressAutoHyphens w:val="0"/>
      <w:autoSpaceDN/>
      <w:spacing w:before="100" w:beforeAutospacing="1" w:after="100" w:afterAutospacing="1"/>
      <w:jc w:val="left"/>
      <w:textAlignment w:val="center"/>
    </w:pPr>
    <w:rPr>
      <w:rFonts w:eastAsia="Times New Roman"/>
      <w:sz w:val="24"/>
      <w:szCs w:val="24"/>
      <w:lang w:eastAsia="ru-RU"/>
    </w:rPr>
  </w:style>
  <w:style w:type="paragraph" w:customStyle="1" w:styleId="xl84">
    <w:name w:val="xl84"/>
    <w:basedOn w:val="a0"/>
    <w:rsid w:val="0078622F"/>
    <w:pPr>
      <w:pBdr>
        <w:top w:val="single" w:sz="4" w:space="0" w:color="000000"/>
        <w:left w:val="single" w:sz="4" w:space="0" w:color="000000"/>
        <w:right w:val="single" w:sz="4" w:space="0" w:color="000000"/>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5">
    <w:name w:val="xl85"/>
    <w:basedOn w:val="a0"/>
    <w:rsid w:val="0078622F"/>
    <w:pPr>
      <w:pBdr>
        <w:left w:val="single" w:sz="4" w:space="0" w:color="000000"/>
        <w:right w:val="single" w:sz="4" w:space="0" w:color="000000"/>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6">
    <w:name w:val="xl86"/>
    <w:basedOn w:val="a0"/>
    <w:rsid w:val="0078622F"/>
    <w:pPr>
      <w:pBdr>
        <w:left w:val="single" w:sz="4" w:space="0" w:color="000000"/>
        <w:bottom w:val="single" w:sz="4" w:space="0" w:color="000000"/>
        <w:right w:val="single" w:sz="4" w:space="0" w:color="000000"/>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7">
    <w:name w:val="xl87"/>
    <w:basedOn w:val="a0"/>
    <w:rsid w:val="0078622F"/>
    <w:pPr>
      <w:pBdr>
        <w:left w:val="single" w:sz="4" w:space="0" w:color="000000"/>
        <w:bottom w:val="single" w:sz="4" w:space="0" w:color="000000"/>
        <w:right w:val="single" w:sz="4" w:space="0" w:color="000000"/>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88">
    <w:name w:val="xl88"/>
    <w:basedOn w:val="a0"/>
    <w:rsid w:val="0078622F"/>
    <w:pPr>
      <w:pBdr>
        <w:left w:val="single" w:sz="4" w:space="0" w:color="000000"/>
        <w:bottom w:val="single" w:sz="4" w:space="0" w:color="000000"/>
        <w:right w:val="single" w:sz="4" w:space="0" w:color="000000"/>
      </w:pBdr>
      <w:suppressAutoHyphens w:val="0"/>
      <w:autoSpaceDN/>
      <w:spacing w:before="100" w:beforeAutospacing="1" w:after="100" w:afterAutospacing="1"/>
      <w:jc w:val="left"/>
      <w:textAlignment w:val="center"/>
    </w:pPr>
    <w:rPr>
      <w:rFonts w:eastAsia="Times New Roman"/>
      <w:sz w:val="24"/>
      <w:szCs w:val="24"/>
      <w:lang w:eastAsia="ru-RU"/>
    </w:rPr>
  </w:style>
  <w:style w:type="paragraph" w:customStyle="1" w:styleId="xl89">
    <w:name w:val="xl89"/>
    <w:basedOn w:val="a0"/>
    <w:rsid w:val="0078622F"/>
    <w:pPr>
      <w:pBdr>
        <w:left w:val="single" w:sz="4" w:space="0" w:color="000000"/>
        <w:right w:val="single" w:sz="4" w:space="0" w:color="000000"/>
      </w:pBdr>
      <w:suppressAutoHyphens w:val="0"/>
      <w:autoSpaceDN/>
      <w:spacing w:before="100" w:beforeAutospacing="1" w:after="100" w:afterAutospacing="1"/>
      <w:jc w:val="center"/>
      <w:textAlignment w:val="center"/>
    </w:pPr>
    <w:rPr>
      <w:rFonts w:eastAsia="Times New Roman"/>
      <w:sz w:val="24"/>
      <w:szCs w:val="24"/>
      <w:lang w:eastAsia="ru-RU"/>
    </w:rPr>
  </w:style>
  <w:style w:type="paragraph" w:customStyle="1" w:styleId="xl90">
    <w:name w:val="xl90"/>
    <w:basedOn w:val="a0"/>
    <w:rsid w:val="0078622F"/>
    <w:pPr>
      <w:pBdr>
        <w:top w:val="single" w:sz="4" w:space="0" w:color="000000"/>
        <w:left w:val="single" w:sz="4" w:space="0" w:color="000000"/>
        <w:right w:val="single" w:sz="4" w:space="0" w:color="000000"/>
      </w:pBdr>
      <w:suppressAutoHyphens w:val="0"/>
      <w:autoSpaceDN/>
      <w:spacing w:before="100" w:beforeAutospacing="1" w:after="100" w:afterAutospacing="1"/>
      <w:jc w:val="left"/>
      <w:textAlignment w:val="center"/>
    </w:pPr>
    <w:rPr>
      <w:rFonts w:eastAsia="Times New Roman"/>
      <w:sz w:val="24"/>
      <w:szCs w:val="24"/>
      <w:lang w:eastAsia="ru-RU"/>
    </w:rPr>
  </w:style>
  <w:style w:type="paragraph" w:customStyle="1" w:styleId="xl91">
    <w:name w:val="xl91"/>
    <w:basedOn w:val="a0"/>
    <w:rsid w:val="0078622F"/>
    <w:pPr>
      <w:pBdr>
        <w:left w:val="single" w:sz="4" w:space="0" w:color="000000"/>
        <w:right w:val="single" w:sz="4" w:space="0" w:color="000000"/>
      </w:pBdr>
      <w:suppressAutoHyphens w:val="0"/>
      <w:autoSpaceDN/>
      <w:spacing w:before="100" w:beforeAutospacing="1" w:after="100" w:afterAutospacing="1"/>
      <w:jc w:val="left"/>
      <w:textAlignment w:val="center"/>
    </w:pPr>
    <w:rPr>
      <w:rFonts w:eastAsia="Times New Roman"/>
      <w:sz w:val="24"/>
      <w:szCs w:val="24"/>
      <w:lang w:eastAsia="ru-RU"/>
    </w:rPr>
  </w:style>
  <w:style w:type="character" w:customStyle="1" w:styleId="af6">
    <w:name w:val="Абзац списка Знак"/>
    <w:link w:val="af5"/>
    <w:uiPriority w:val="34"/>
    <w:rsid w:val="0078622F"/>
    <w:rPr>
      <w:rFonts w:ascii="Times New Roman" w:hAnsi="Times New Roman"/>
      <w:sz w:val="22"/>
      <w:szCs w:val="22"/>
      <w:lang w:eastAsia="en-US"/>
    </w:rPr>
  </w:style>
  <w:style w:type="paragraph" w:styleId="a">
    <w:name w:val="List Bullet"/>
    <w:basedOn w:val="a0"/>
    <w:uiPriority w:val="99"/>
    <w:unhideWhenUsed/>
    <w:rsid w:val="0078622F"/>
    <w:pPr>
      <w:numPr>
        <w:numId w:val="77"/>
      </w:numPr>
      <w:suppressAutoHyphens w:val="0"/>
      <w:autoSpaceDN/>
      <w:spacing w:after="200" w:line="276" w:lineRule="auto"/>
      <w:contextualSpacing/>
      <w:jc w:val="left"/>
      <w:textAlignment w:val="auto"/>
    </w:pPr>
    <w:rPr>
      <w:rFonts w:asciiTheme="minorHAnsi" w:eastAsiaTheme="minorHAnsi" w:hAnsiTheme="minorHAnsi" w:cstheme="minorBidi"/>
    </w:rPr>
  </w:style>
  <w:style w:type="character" w:customStyle="1" w:styleId="blk">
    <w:name w:val="blk"/>
    <w:rsid w:val="0078622F"/>
  </w:style>
  <w:style w:type="character" w:customStyle="1" w:styleId="FontStyle16">
    <w:name w:val="Font Style16"/>
    <w:uiPriority w:val="99"/>
    <w:rsid w:val="0078622F"/>
    <w:rPr>
      <w:rFonts w:ascii="Times New Roman" w:hAnsi="Times New Roman" w:cs="Times New Roman"/>
      <w:i/>
      <w:iCs/>
      <w:sz w:val="22"/>
      <w:szCs w:val="22"/>
    </w:rPr>
  </w:style>
  <w:style w:type="paragraph" w:customStyle="1" w:styleId="Style6">
    <w:name w:val="Style6"/>
    <w:basedOn w:val="a0"/>
    <w:uiPriority w:val="99"/>
    <w:rsid w:val="0078622F"/>
    <w:pPr>
      <w:widowControl w:val="0"/>
      <w:suppressAutoHyphens w:val="0"/>
      <w:autoSpaceDE w:val="0"/>
      <w:adjustRightInd w:val="0"/>
      <w:spacing w:line="274" w:lineRule="exact"/>
      <w:jc w:val="left"/>
      <w:textAlignment w:val="auto"/>
    </w:pPr>
    <w:rPr>
      <w:rFonts w:eastAsia="Times New Roman"/>
      <w:sz w:val="24"/>
      <w:szCs w:val="24"/>
      <w:lang w:eastAsia="ru-RU"/>
    </w:rPr>
  </w:style>
  <w:style w:type="paragraph" w:customStyle="1" w:styleId="Style4">
    <w:name w:val="Style4"/>
    <w:basedOn w:val="a0"/>
    <w:uiPriority w:val="99"/>
    <w:rsid w:val="0078622F"/>
    <w:pPr>
      <w:widowControl w:val="0"/>
      <w:suppressAutoHyphens w:val="0"/>
      <w:autoSpaceDE w:val="0"/>
      <w:adjustRightInd w:val="0"/>
      <w:spacing w:line="276" w:lineRule="exact"/>
      <w:jc w:val="left"/>
      <w:textAlignment w:val="auto"/>
    </w:pPr>
    <w:rPr>
      <w:rFonts w:eastAsia="Times New Roman"/>
      <w:sz w:val="24"/>
      <w:szCs w:val="24"/>
      <w:lang w:eastAsia="ru-RU"/>
    </w:rPr>
  </w:style>
  <w:style w:type="paragraph" w:customStyle="1" w:styleId="Style7">
    <w:name w:val="Style7"/>
    <w:basedOn w:val="a0"/>
    <w:uiPriority w:val="99"/>
    <w:rsid w:val="0078622F"/>
    <w:pPr>
      <w:widowControl w:val="0"/>
      <w:autoSpaceDE w:val="0"/>
      <w:adjustRightInd w:val="0"/>
      <w:spacing w:line="250" w:lineRule="exact"/>
      <w:jc w:val="left"/>
      <w:textAlignment w:val="auto"/>
    </w:pPr>
    <w:rPr>
      <w:rFonts w:eastAsia="Times New Roman"/>
      <w:sz w:val="20"/>
      <w:szCs w:val="20"/>
      <w:lang w:eastAsia="ar-SA"/>
    </w:rPr>
  </w:style>
  <w:style w:type="paragraph" w:customStyle="1" w:styleId="Standard">
    <w:name w:val="Standard"/>
    <w:rsid w:val="0078622F"/>
    <w:pPr>
      <w:widowControl w:val="0"/>
      <w:suppressAutoHyphens/>
    </w:pPr>
    <w:rPr>
      <w:rFonts w:ascii="Times New Roman" w:eastAsia="Andale Sans UI" w:hAnsi="Times New Roman" w:cs="Tahoma"/>
      <w:kern w:val="3"/>
      <w:sz w:val="24"/>
      <w:szCs w:val="24"/>
      <w:lang w:val="de-DE" w:eastAsia="ja-JP" w:bidi="fa-IR"/>
    </w:rPr>
  </w:style>
  <w:style w:type="paragraph" w:customStyle="1" w:styleId="aff2">
    <w:name w:val="!Осн"/>
    <w:basedOn w:val="a0"/>
    <w:rsid w:val="0078622F"/>
    <w:pPr>
      <w:widowControl w:val="0"/>
      <w:suppressAutoHyphens w:val="0"/>
      <w:autoSpaceDN/>
      <w:spacing w:line="276" w:lineRule="auto"/>
      <w:ind w:firstLine="284"/>
      <w:textAlignment w:val="auto"/>
    </w:pPr>
    <w:rPr>
      <w:rFonts w:eastAsia="Times New Roman"/>
      <w:color w:val="000000"/>
      <w:sz w:val="20"/>
      <w:szCs w:val="20"/>
      <w:lang w:eastAsia="ru-RU"/>
    </w:rPr>
  </w:style>
  <w:style w:type="character" w:customStyle="1" w:styleId="c2">
    <w:name w:val="c2"/>
    <w:basedOn w:val="a1"/>
    <w:rsid w:val="0078622F"/>
  </w:style>
  <w:style w:type="numbering" w:customStyle="1" w:styleId="13">
    <w:name w:val="Нет списка1"/>
    <w:next w:val="a3"/>
    <w:uiPriority w:val="99"/>
    <w:semiHidden/>
    <w:unhideWhenUsed/>
    <w:rsid w:val="00BD6F0B"/>
  </w:style>
  <w:style w:type="character" w:customStyle="1" w:styleId="tsbodym">
    <w:name w:val="tsbodym"/>
    <w:basedOn w:val="a1"/>
    <w:rsid w:val="00691407"/>
  </w:style>
  <w:style w:type="character" w:customStyle="1" w:styleId="y9m27">
    <w:name w:val="y9m_27"/>
    <w:basedOn w:val="a1"/>
    <w:rsid w:val="006914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22343462">
      <w:bodyDiv w:val="1"/>
      <w:marLeft w:val="0"/>
      <w:marRight w:val="0"/>
      <w:marTop w:val="0"/>
      <w:marBottom w:val="0"/>
      <w:divBdr>
        <w:top w:val="none" w:sz="0" w:space="0" w:color="auto"/>
        <w:left w:val="none" w:sz="0" w:space="0" w:color="auto"/>
        <w:bottom w:val="none" w:sz="0" w:space="0" w:color="auto"/>
        <w:right w:val="none" w:sz="0" w:space="0" w:color="auto"/>
      </w:divBdr>
      <w:divsChild>
        <w:div w:id="340619914">
          <w:marLeft w:val="0"/>
          <w:marRight w:val="0"/>
          <w:marTop w:val="0"/>
          <w:marBottom w:val="0"/>
          <w:divBdr>
            <w:top w:val="none" w:sz="0" w:space="0" w:color="auto"/>
            <w:left w:val="none" w:sz="0" w:space="0" w:color="auto"/>
            <w:bottom w:val="none" w:sz="0" w:space="0" w:color="auto"/>
            <w:right w:val="none" w:sz="0" w:space="0" w:color="auto"/>
          </w:divBdr>
        </w:div>
      </w:divsChild>
    </w:div>
    <w:div w:id="808330346">
      <w:bodyDiv w:val="1"/>
      <w:marLeft w:val="0"/>
      <w:marRight w:val="0"/>
      <w:marTop w:val="0"/>
      <w:marBottom w:val="0"/>
      <w:divBdr>
        <w:top w:val="none" w:sz="0" w:space="0" w:color="auto"/>
        <w:left w:val="none" w:sz="0" w:space="0" w:color="auto"/>
        <w:bottom w:val="none" w:sz="0" w:space="0" w:color="auto"/>
        <w:right w:val="none" w:sz="0" w:space="0" w:color="auto"/>
      </w:divBdr>
    </w:div>
    <w:div w:id="1099064618">
      <w:bodyDiv w:val="1"/>
      <w:marLeft w:val="0"/>
      <w:marRight w:val="0"/>
      <w:marTop w:val="0"/>
      <w:marBottom w:val="0"/>
      <w:divBdr>
        <w:top w:val="none" w:sz="0" w:space="0" w:color="auto"/>
        <w:left w:val="none" w:sz="0" w:space="0" w:color="auto"/>
        <w:bottom w:val="none" w:sz="0" w:space="0" w:color="auto"/>
        <w:right w:val="none" w:sz="0" w:space="0" w:color="auto"/>
      </w:divBdr>
      <w:divsChild>
        <w:div w:id="274943061">
          <w:marLeft w:val="0"/>
          <w:marRight w:val="0"/>
          <w:marTop w:val="0"/>
          <w:marBottom w:val="0"/>
          <w:divBdr>
            <w:top w:val="none" w:sz="0" w:space="0" w:color="auto"/>
            <w:left w:val="none" w:sz="0" w:space="0" w:color="auto"/>
            <w:bottom w:val="none" w:sz="0" w:space="0" w:color="auto"/>
            <w:right w:val="none" w:sz="0" w:space="0" w:color="auto"/>
          </w:divBdr>
        </w:div>
      </w:divsChild>
    </w:div>
    <w:div w:id="1274557623">
      <w:bodyDiv w:val="1"/>
      <w:marLeft w:val="0"/>
      <w:marRight w:val="0"/>
      <w:marTop w:val="0"/>
      <w:marBottom w:val="0"/>
      <w:divBdr>
        <w:top w:val="none" w:sz="0" w:space="0" w:color="auto"/>
        <w:left w:val="none" w:sz="0" w:space="0" w:color="auto"/>
        <w:bottom w:val="none" w:sz="0" w:space="0" w:color="auto"/>
        <w:right w:val="none" w:sz="0" w:space="0" w:color="auto"/>
      </w:divBdr>
      <w:divsChild>
        <w:div w:id="1805930867">
          <w:marLeft w:val="0"/>
          <w:marRight w:val="0"/>
          <w:marTop w:val="0"/>
          <w:marBottom w:val="0"/>
          <w:divBdr>
            <w:top w:val="none" w:sz="0" w:space="0" w:color="auto"/>
            <w:left w:val="none" w:sz="0" w:space="0" w:color="auto"/>
            <w:bottom w:val="none" w:sz="0" w:space="0" w:color="auto"/>
            <w:right w:val="none" w:sz="0" w:space="0" w:color="auto"/>
          </w:divBdr>
          <w:divsChild>
            <w:div w:id="1153378228">
              <w:marLeft w:val="0"/>
              <w:marRight w:val="0"/>
              <w:marTop w:val="0"/>
              <w:marBottom w:val="0"/>
              <w:divBdr>
                <w:top w:val="none" w:sz="0" w:space="0" w:color="auto"/>
                <w:left w:val="none" w:sz="0" w:space="0" w:color="auto"/>
                <w:bottom w:val="none" w:sz="0" w:space="0" w:color="auto"/>
                <w:right w:val="none" w:sz="0" w:space="0" w:color="auto"/>
              </w:divBdr>
            </w:div>
            <w:div w:id="114396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B3862F-9ABF-413A-8C67-E7CD8D2E0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TotalTime>
  <Pages>14</Pages>
  <Words>6087</Words>
  <Characters>34699</Characters>
  <Application>Microsoft Office Word</Application>
  <DocSecurity>0</DocSecurity>
  <Lines>289</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40705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Пользователь</cp:lastModifiedBy>
  <cp:revision>29</cp:revision>
  <cp:lastPrinted>2024-08-01T10:21:00Z</cp:lastPrinted>
  <dcterms:created xsi:type="dcterms:W3CDTF">2023-12-14T12:59:00Z</dcterms:created>
  <dcterms:modified xsi:type="dcterms:W3CDTF">2026-09-01T09:08:00Z</dcterms:modified>
</cp:coreProperties>
</file>