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1C6F" w:rsidRPr="00BD77D0" w:rsidRDefault="00981C6F">
      <w:pPr>
        <w:jc w:val="center"/>
        <w:rPr>
          <w:color w:val="auto"/>
        </w:rPr>
      </w:pPr>
      <w:r w:rsidRPr="00BD77D0">
        <w:rPr>
          <w:rFonts w:eastAsia="Calibri"/>
          <w:b/>
          <w:bCs/>
          <w:color w:val="auto"/>
          <w:lang w:eastAsia="en-US"/>
        </w:rPr>
        <w:t>МУНИЦИПАЛЬНЫЙ КОНТРАКТ</w:t>
      </w:r>
      <w:r w:rsidR="00A826F2">
        <w:rPr>
          <w:rFonts w:eastAsia="Calibri"/>
          <w:b/>
          <w:color w:val="auto"/>
          <w:lang w:eastAsia="ar-SA"/>
        </w:rPr>
        <w:t xml:space="preserve"> № </w:t>
      </w:r>
    </w:p>
    <w:p w:rsidR="00981C6F" w:rsidRPr="00BD77D0" w:rsidRDefault="00981C6F">
      <w:pPr>
        <w:jc w:val="both"/>
        <w:rPr>
          <w:b/>
          <w:bCs/>
          <w:color w:val="auto"/>
          <w:lang w:eastAsia="en-US"/>
        </w:rPr>
      </w:pPr>
    </w:p>
    <w:tbl>
      <w:tblPr>
        <w:tblW w:w="0" w:type="auto"/>
        <w:tblLayout w:type="fixed"/>
        <w:tblCellMar>
          <w:left w:w="123" w:type="dxa"/>
        </w:tblCellMar>
        <w:tblLook w:val="0000" w:firstRow="0" w:lastRow="0" w:firstColumn="0" w:lastColumn="0" w:noHBand="0" w:noVBand="0"/>
      </w:tblPr>
      <w:tblGrid>
        <w:gridCol w:w="4761"/>
        <w:gridCol w:w="4810"/>
      </w:tblGrid>
      <w:tr w:rsidR="00981C6F" w:rsidRPr="00BD77D0">
        <w:tc>
          <w:tcPr>
            <w:tcW w:w="4761" w:type="dxa"/>
            <w:shd w:val="clear" w:color="auto" w:fill="auto"/>
          </w:tcPr>
          <w:p w:rsidR="00981C6F" w:rsidRPr="00BD77D0" w:rsidRDefault="000C2946">
            <w:pPr>
              <w:rPr>
                <w:color w:val="auto"/>
              </w:rPr>
            </w:pPr>
            <w:r>
              <w:rPr>
                <w:rFonts w:eastAsia="Calibri"/>
                <w:color w:val="auto"/>
                <w:lang w:eastAsia="ar-SA"/>
              </w:rPr>
              <w:t>д</w:t>
            </w:r>
            <w:r w:rsidR="00981C6F" w:rsidRPr="00BD77D0">
              <w:rPr>
                <w:rFonts w:eastAsia="Calibri"/>
                <w:color w:val="auto"/>
                <w:lang w:eastAsia="ar-SA"/>
              </w:rPr>
              <w:t>.</w:t>
            </w:r>
            <w:r>
              <w:rPr>
                <w:rFonts w:eastAsia="Calibri"/>
                <w:color w:val="auto"/>
                <w:lang w:eastAsia="ar-SA"/>
              </w:rPr>
              <w:t xml:space="preserve"> Разбегаево</w:t>
            </w:r>
          </w:p>
        </w:tc>
        <w:tc>
          <w:tcPr>
            <w:tcW w:w="4810" w:type="dxa"/>
            <w:shd w:val="clear" w:color="auto" w:fill="auto"/>
          </w:tcPr>
          <w:p w:rsidR="00981C6F" w:rsidRPr="00BD77D0" w:rsidRDefault="00A826F2" w:rsidP="00012497">
            <w:pPr>
              <w:tabs>
                <w:tab w:val="left" w:pos="7088"/>
              </w:tabs>
              <w:jc w:val="right"/>
              <w:rPr>
                <w:color w:val="auto"/>
              </w:rPr>
            </w:pPr>
            <w:r>
              <w:rPr>
                <w:rFonts w:eastAsia="Calibri"/>
                <w:color w:val="auto"/>
                <w:lang w:eastAsia="ar-SA"/>
              </w:rPr>
              <w:t xml:space="preserve">«»                   </w:t>
            </w:r>
            <w:r w:rsidR="00981C6F" w:rsidRPr="00BD77D0">
              <w:rPr>
                <w:rFonts w:eastAsia="Calibri"/>
                <w:color w:val="auto"/>
                <w:lang w:eastAsia="ar-SA"/>
              </w:rPr>
              <w:t xml:space="preserve"> 20</w:t>
            </w:r>
            <w:r w:rsidR="00D64C91" w:rsidRPr="00BD77D0">
              <w:rPr>
                <w:rFonts w:eastAsia="Calibri"/>
                <w:color w:val="auto"/>
                <w:lang w:eastAsia="ar-SA"/>
              </w:rPr>
              <w:t>2</w:t>
            </w:r>
            <w:r w:rsidR="005A2794">
              <w:rPr>
                <w:rFonts w:eastAsia="Calibri"/>
                <w:color w:val="auto"/>
                <w:lang w:eastAsia="ar-SA"/>
              </w:rPr>
              <w:t>6</w:t>
            </w:r>
            <w:r w:rsidR="00981C6F" w:rsidRPr="00BD77D0">
              <w:rPr>
                <w:rFonts w:eastAsia="Calibri"/>
                <w:color w:val="auto"/>
                <w:lang w:eastAsia="ar-SA"/>
              </w:rPr>
              <w:t>г.</w:t>
            </w:r>
          </w:p>
        </w:tc>
      </w:tr>
    </w:tbl>
    <w:p w:rsidR="00981C6F" w:rsidRPr="00BD77D0" w:rsidRDefault="00981C6F">
      <w:pPr>
        <w:jc w:val="both"/>
        <w:rPr>
          <w:color w:val="auto"/>
        </w:rPr>
      </w:pPr>
    </w:p>
    <w:p w:rsidR="00981C6F" w:rsidRPr="00BD77D0" w:rsidRDefault="000C2946" w:rsidP="007666CD">
      <w:pPr>
        <w:widowControl w:val="0"/>
        <w:ind w:firstLine="709"/>
        <w:jc w:val="both"/>
        <w:rPr>
          <w:color w:val="auto"/>
        </w:rPr>
      </w:pPr>
      <w:r w:rsidRPr="000C2946">
        <w:rPr>
          <w:color w:val="auto"/>
        </w:rPr>
        <w:t xml:space="preserve">Муниципальное учреждение дополнительного образования «Ломоносовская спортивная школа», именуемое в дальнейшем «Заказчик», в лице директора </w:t>
      </w:r>
      <w:proofErr w:type="spellStart"/>
      <w:r w:rsidRPr="000C2946">
        <w:rPr>
          <w:color w:val="auto"/>
        </w:rPr>
        <w:t>Пиканина</w:t>
      </w:r>
      <w:proofErr w:type="spellEnd"/>
      <w:r w:rsidRPr="000C2946">
        <w:rPr>
          <w:color w:val="auto"/>
        </w:rPr>
        <w:t xml:space="preserve"> Михаила Геннадьевича, действующего на основании Устава</w:t>
      </w:r>
      <w:r w:rsidR="00981C6F" w:rsidRPr="00BD77D0">
        <w:rPr>
          <w:color w:val="auto"/>
        </w:rPr>
        <w:t>, с одной стороны</w:t>
      </w:r>
      <w:proofErr w:type="gramStart"/>
      <w:r w:rsidR="00981C6F" w:rsidRPr="00BD77D0">
        <w:rPr>
          <w:color w:val="auto"/>
        </w:rPr>
        <w:t>,</w:t>
      </w:r>
      <w:r w:rsidR="00A826F2" w:rsidRPr="00A826F2">
        <w:rPr>
          <w:iCs w:val="0"/>
          <w:color w:val="auto"/>
          <w:szCs w:val="20"/>
          <w:lang w:eastAsia="ru-RU"/>
        </w:rPr>
        <w:t>и</w:t>
      </w:r>
      <w:proofErr w:type="gramEnd"/>
      <w:r w:rsidR="00451FD3">
        <w:rPr>
          <w:iCs w:val="0"/>
          <w:color w:val="auto"/>
          <w:szCs w:val="20"/>
          <w:lang w:eastAsia="ru-RU"/>
        </w:rPr>
        <w:t>___________________</w:t>
      </w:r>
      <w:r w:rsidR="00A826F2" w:rsidRPr="00A826F2">
        <w:rPr>
          <w:iCs w:val="0"/>
          <w:color w:val="auto"/>
          <w:szCs w:val="20"/>
          <w:lang w:eastAsia="ru-RU"/>
        </w:rPr>
        <w:t>,</w:t>
      </w:r>
      <w:r w:rsidR="001A29BD">
        <w:rPr>
          <w:iCs w:val="0"/>
          <w:color w:val="auto"/>
          <w:szCs w:val="20"/>
          <w:lang w:eastAsia="ru-RU"/>
        </w:rPr>
        <w:t xml:space="preserve"> в лице </w:t>
      </w:r>
      <w:r w:rsidR="00451FD3">
        <w:rPr>
          <w:iCs w:val="0"/>
          <w:color w:val="auto"/>
          <w:szCs w:val="20"/>
          <w:lang w:eastAsia="ru-RU"/>
        </w:rPr>
        <w:t>___________________</w:t>
      </w:r>
      <w:r w:rsidR="005E1F6B">
        <w:rPr>
          <w:iCs w:val="0"/>
          <w:color w:val="auto"/>
          <w:szCs w:val="20"/>
          <w:lang w:eastAsia="ru-RU"/>
        </w:rPr>
        <w:t xml:space="preserve">действующего на основании </w:t>
      </w:r>
      <w:r w:rsidR="00451FD3">
        <w:rPr>
          <w:iCs w:val="0"/>
          <w:color w:val="auto"/>
          <w:szCs w:val="20"/>
          <w:lang w:eastAsia="ru-RU"/>
        </w:rPr>
        <w:t>____________</w:t>
      </w:r>
      <w:r w:rsidR="001A29BD">
        <w:rPr>
          <w:iCs w:val="0"/>
          <w:color w:val="auto"/>
          <w:szCs w:val="20"/>
          <w:lang w:eastAsia="ru-RU"/>
        </w:rPr>
        <w:t xml:space="preserve">, </w:t>
      </w:r>
      <w:r w:rsidR="007666CD" w:rsidRPr="007666CD">
        <w:rPr>
          <w:color w:val="auto"/>
        </w:rPr>
        <w:t>с другой стороны</w:t>
      </w:r>
      <w:r w:rsidR="00981C6F" w:rsidRPr="00BD77D0">
        <w:rPr>
          <w:color w:val="auto"/>
        </w:rPr>
        <w:t xml:space="preserve"> (далее – Стороны), </w:t>
      </w:r>
      <w:r w:rsidR="00981C6F" w:rsidRPr="00BD77D0">
        <w:rPr>
          <w:color w:val="auto"/>
          <w:lang w:eastAsia="ar-SA"/>
        </w:rPr>
        <w:t>и каждый в отдельности «Сторона», с соблюдением требований Федерального закона от 05.04.2013 № 44-ФЗ «О контрактной системе в сфере закупок товаров, работ, услуг для обеспечения государственных и муниципальных нужд» (далее – Закон о контрактной системе)</w:t>
      </w:r>
      <w:r w:rsidR="00981C6F" w:rsidRPr="00BD77D0">
        <w:rPr>
          <w:color w:val="auto"/>
        </w:rPr>
        <w:t xml:space="preserve"> заключили настоящий муниципальный контракт (далее – Контракт) о нижеследующем:</w:t>
      </w:r>
    </w:p>
    <w:p w:rsidR="00981C6F" w:rsidRPr="00BD77D0" w:rsidRDefault="00981C6F">
      <w:pPr>
        <w:jc w:val="center"/>
        <w:rPr>
          <w:color w:val="auto"/>
        </w:rPr>
      </w:pPr>
    </w:p>
    <w:p w:rsidR="00981C6F" w:rsidRPr="00BD77D0" w:rsidRDefault="00981C6F">
      <w:pPr>
        <w:pStyle w:val="ad"/>
        <w:widowControl w:val="0"/>
        <w:numPr>
          <w:ilvl w:val="0"/>
          <w:numId w:val="1"/>
        </w:numPr>
        <w:spacing w:after="0" w:line="240" w:lineRule="auto"/>
        <w:ind w:left="426" w:hanging="426"/>
        <w:jc w:val="center"/>
        <w:rPr>
          <w:color w:val="auto"/>
        </w:rPr>
      </w:pPr>
      <w:r w:rsidRPr="00BD77D0">
        <w:rPr>
          <w:rFonts w:ascii="Times New Roman" w:hAnsi="Times New Roman" w:cs="Times New Roman"/>
          <w:b/>
          <w:i w:val="0"/>
          <w:color w:val="auto"/>
          <w:sz w:val="24"/>
          <w:szCs w:val="24"/>
        </w:rPr>
        <w:t>Предмет Контракта</w:t>
      </w:r>
    </w:p>
    <w:p w:rsidR="00981C6F" w:rsidRPr="00BD77D0" w:rsidRDefault="00981C6F">
      <w:pPr>
        <w:widowControl w:val="0"/>
        <w:jc w:val="center"/>
        <w:rPr>
          <w:b/>
          <w:i/>
          <w:color w:val="auto"/>
        </w:rPr>
      </w:pPr>
    </w:p>
    <w:p w:rsidR="00981C6F" w:rsidRPr="00BD77D0" w:rsidRDefault="00BC1F46" w:rsidP="00BC1F46">
      <w:pPr>
        <w:pStyle w:val="ad"/>
        <w:widowControl w:val="0"/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1.1. </w:t>
      </w:r>
      <w:r w:rsidR="00981C6F"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Предметом Контракта является оказание Исполнителем </w:t>
      </w:r>
      <w:r w:rsidR="00A826F2" w:rsidRPr="00A826F2">
        <w:rPr>
          <w:rFonts w:ascii="Times New Roman" w:hAnsi="Times New Roman" w:cs="Times New Roman"/>
          <w:i w:val="0"/>
          <w:iCs w:val="0"/>
          <w:sz w:val="24"/>
          <w:lang w:eastAsia="ru-RU"/>
        </w:rPr>
        <w:t xml:space="preserve">услуг по </w:t>
      </w:r>
      <w:r w:rsidR="00451FD3">
        <w:rPr>
          <w:rFonts w:ascii="Times New Roman" w:hAnsi="Times New Roman" w:cs="Times New Roman"/>
          <w:i w:val="0"/>
          <w:iCs w:val="0"/>
          <w:sz w:val="24"/>
          <w:lang w:eastAsia="ru-RU"/>
        </w:rPr>
        <w:t>обучению сотрудников</w:t>
      </w:r>
      <w:r w:rsidR="00981C6F"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(далее – Услуги) в соответствии с Перечнем услуг (Приложение № 1 к Контракту) и на условиях, предусмотренных Контрактом. </w:t>
      </w:r>
    </w:p>
    <w:p w:rsidR="00981C6F" w:rsidRPr="00BD77D0" w:rsidRDefault="00981C6F" w:rsidP="00BC1F46">
      <w:pPr>
        <w:pStyle w:val="ad"/>
        <w:widowControl w:val="0"/>
        <w:numPr>
          <w:ilvl w:val="1"/>
          <w:numId w:val="3"/>
        </w:numPr>
        <w:tabs>
          <w:tab w:val="left" w:pos="0"/>
          <w:tab w:val="left" w:pos="284"/>
        </w:tabs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Оказание Услуг осуществляется Исполнителем в соответствии с законодательством Российской Федерации, требованиями иных нормативных правовых актов, регулирующих порядок предоставления такого вида Услуг, устанавливающих требования к качеству такого вида Услуг, в соответствии с условиями Контракта.</w:t>
      </w:r>
    </w:p>
    <w:p w:rsidR="00981C6F" w:rsidRPr="00BD77D0" w:rsidRDefault="00981C6F" w:rsidP="00BC1F46">
      <w:pPr>
        <w:pStyle w:val="ad"/>
        <w:spacing w:after="0"/>
        <w:ind w:left="0" w:firstLine="709"/>
        <w:jc w:val="both"/>
        <w:rPr>
          <w:color w:val="auto"/>
        </w:rPr>
      </w:pPr>
      <w:r w:rsidRPr="008D3CE9">
        <w:rPr>
          <w:rFonts w:ascii="Times New Roman" w:eastAsia="Calibri" w:hAnsi="Times New Roman" w:cs="Times New Roman"/>
          <w:i w:val="0"/>
          <w:color w:val="auto"/>
          <w:sz w:val="24"/>
          <w:szCs w:val="24"/>
          <w:lang w:eastAsia="ar-SA"/>
        </w:rPr>
        <w:t>ИКЗ:</w:t>
      </w:r>
      <w:r w:rsidR="008D3CE9" w:rsidRPr="008D3CE9">
        <w:rPr>
          <w:rFonts w:ascii="Times New Roman" w:eastAsia="Calibri" w:hAnsi="Times New Roman" w:cs="Times New Roman"/>
          <w:i w:val="0"/>
          <w:color w:val="auto"/>
          <w:sz w:val="24"/>
          <w:szCs w:val="24"/>
          <w:lang w:eastAsia="ar-SA"/>
        </w:rPr>
        <w:t>26 34720015135472501001 0003 000 0000 244</w:t>
      </w:r>
      <w:r w:rsidR="005A2794" w:rsidRPr="008D3CE9">
        <w:rPr>
          <w:rFonts w:ascii="Times New Roman" w:eastAsia="Calibri" w:hAnsi="Times New Roman" w:cs="Times New Roman"/>
          <w:bCs/>
          <w:i w:val="0"/>
          <w:color w:val="auto"/>
          <w:sz w:val="24"/>
          <w:szCs w:val="24"/>
          <w:lang w:eastAsia="ar-SA"/>
        </w:rPr>
        <w:t>.</w:t>
      </w:r>
    </w:p>
    <w:p w:rsidR="00981C6F" w:rsidRPr="00BD77D0" w:rsidRDefault="00981C6F" w:rsidP="00BC1F46">
      <w:pPr>
        <w:widowControl w:val="0"/>
        <w:ind w:firstLine="709"/>
        <w:jc w:val="center"/>
        <w:rPr>
          <w:rFonts w:eastAsia="Calibri"/>
          <w:i/>
          <w:color w:val="auto"/>
          <w:lang w:eastAsia="ar-SA"/>
        </w:rPr>
      </w:pPr>
    </w:p>
    <w:p w:rsidR="00981C6F" w:rsidRPr="00BD77D0" w:rsidRDefault="00981C6F" w:rsidP="00BC1F46">
      <w:pPr>
        <w:pStyle w:val="ad"/>
        <w:widowControl w:val="0"/>
        <w:numPr>
          <w:ilvl w:val="0"/>
          <w:numId w:val="3"/>
        </w:numPr>
        <w:spacing w:after="0" w:line="240" w:lineRule="auto"/>
        <w:ind w:left="0" w:firstLine="709"/>
        <w:jc w:val="center"/>
        <w:rPr>
          <w:color w:val="auto"/>
        </w:rPr>
      </w:pPr>
      <w:r w:rsidRPr="00BD77D0">
        <w:rPr>
          <w:rFonts w:ascii="Times New Roman" w:hAnsi="Times New Roman" w:cs="Times New Roman"/>
          <w:b/>
          <w:i w:val="0"/>
          <w:color w:val="auto"/>
          <w:sz w:val="24"/>
          <w:szCs w:val="24"/>
        </w:rPr>
        <w:t>Цена Контракта и порядок расчетов</w:t>
      </w:r>
    </w:p>
    <w:p w:rsidR="00981C6F" w:rsidRPr="00BD77D0" w:rsidRDefault="00981C6F" w:rsidP="00BC1F46">
      <w:pPr>
        <w:widowControl w:val="0"/>
        <w:ind w:firstLine="709"/>
        <w:rPr>
          <w:b/>
          <w:i/>
          <w:color w:val="auto"/>
        </w:rPr>
      </w:pPr>
    </w:p>
    <w:p w:rsidR="00981C6F" w:rsidRPr="00BD77D0" w:rsidRDefault="00981C6F" w:rsidP="001A29BD">
      <w:pPr>
        <w:pStyle w:val="ad"/>
        <w:widowControl w:val="0"/>
        <w:numPr>
          <w:ilvl w:val="1"/>
          <w:numId w:val="4"/>
        </w:numPr>
        <w:spacing w:after="0" w:line="240" w:lineRule="auto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Цена Контракта </w:t>
      </w:r>
      <w:r w:rsidR="00361F6C">
        <w:rPr>
          <w:rFonts w:ascii="Times New Roman" w:eastAsia="Calibri" w:hAnsi="Times New Roman" w:cs="Times New Roman"/>
          <w:i w:val="0"/>
          <w:iCs w:val="0"/>
          <w:color w:val="auto"/>
          <w:sz w:val="24"/>
          <w:szCs w:val="24"/>
          <w:lang w:eastAsia="ar-SA"/>
        </w:rPr>
        <w:t>составляет</w:t>
      </w:r>
      <w:proofErr w:type="gramStart"/>
      <w:r w:rsidR="00451FD3">
        <w:rPr>
          <w:rFonts w:ascii="Times New Roman" w:eastAsia="Calibri" w:hAnsi="Times New Roman" w:cs="Times New Roman"/>
          <w:i w:val="0"/>
          <w:iCs w:val="0"/>
          <w:color w:val="auto"/>
          <w:sz w:val="24"/>
          <w:szCs w:val="24"/>
          <w:lang w:eastAsia="ar-SA"/>
        </w:rPr>
        <w:t>____________</w:t>
      </w:r>
      <w:r w:rsidR="005E1F6B">
        <w:rPr>
          <w:rFonts w:ascii="Times New Roman" w:eastAsia="Calibri" w:hAnsi="Times New Roman" w:cs="Times New Roman"/>
          <w:i w:val="0"/>
          <w:iCs w:val="0"/>
          <w:color w:val="auto"/>
          <w:sz w:val="24"/>
          <w:szCs w:val="24"/>
          <w:lang w:eastAsia="ar-SA"/>
        </w:rPr>
        <w:t>(</w:t>
      </w:r>
      <w:r w:rsidR="00451FD3">
        <w:rPr>
          <w:rFonts w:ascii="Times New Roman" w:eastAsia="Calibri" w:hAnsi="Times New Roman" w:cs="Times New Roman"/>
          <w:i w:val="0"/>
          <w:iCs w:val="0"/>
          <w:color w:val="auto"/>
          <w:sz w:val="24"/>
          <w:szCs w:val="24"/>
          <w:lang w:eastAsia="ar-SA"/>
        </w:rPr>
        <w:t>___________</w:t>
      </w:r>
      <w:r w:rsidR="001A29BD">
        <w:rPr>
          <w:rFonts w:ascii="Times New Roman" w:eastAsia="Calibri" w:hAnsi="Times New Roman" w:cs="Times New Roman"/>
          <w:i w:val="0"/>
          <w:iCs w:val="0"/>
          <w:color w:val="auto"/>
          <w:sz w:val="24"/>
          <w:szCs w:val="24"/>
          <w:lang w:eastAsia="ar-SA"/>
        </w:rPr>
        <w:t xml:space="preserve">) </w:t>
      </w:r>
      <w:proofErr w:type="gramEnd"/>
      <w:r w:rsidR="00483993">
        <w:rPr>
          <w:rFonts w:ascii="Times New Roman" w:eastAsia="Calibri" w:hAnsi="Times New Roman" w:cs="Times New Roman"/>
          <w:i w:val="0"/>
          <w:iCs w:val="0"/>
          <w:color w:val="auto"/>
          <w:sz w:val="24"/>
          <w:szCs w:val="24"/>
          <w:lang w:eastAsia="ar-SA"/>
        </w:rPr>
        <w:t>рублей</w:t>
      </w:r>
      <w:r w:rsidR="00451FD3">
        <w:rPr>
          <w:rFonts w:ascii="Times New Roman" w:eastAsia="Calibri" w:hAnsi="Times New Roman" w:cs="Times New Roman"/>
          <w:i w:val="0"/>
          <w:iCs w:val="0"/>
          <w:color w:val="auto"/>
          <w:sz w:val="24"/>
          <w:szCs w:val="24"/>
          <w:lang w:eastAsia="ar-SA"/>
        </w:rPr>
        <w:t>____</w:t>
      </w:r>
      <w:r w:rsidR="001A29BD">
        <w:rPr>
          <w:rFonts w:ascii="Times New Roman" w:eastAsia="Calibri" w:hAnsi="Times New Roman" w:cs="Times New Roman"/>
          <w:i w:val="0"/>
          <w:iCs w:val="0"/>
          <w:color w:val="auto"/>
          <w:sz w:val="24"/>
          <w:szCs w:val="24"/>
          <w:lang w:eastAsia="ar-SA"/>
        </w:rPr>
        <w:t xml:space="preserve"> копеек</w:t>
      </w:r>
      <w:r w:rsidR="00451FD3">
        <w:rPr>
          <w:rFonts w:ascii="Times New Roman" w:eastAsia="Calibri" w:hAnsi="Times New Roman" w:cs="Times New Roman"/>
          <w:i w:val="0"/>
          <w:iCs w:val="0"/>
          <w:color w:val="auto"/>
          <w:sz w:val="24"/>
          <w:szCs w:val="24"/>
          <w:lang w:eastAsia="ar-SA"/>
        </w:rPr>
        <w:t xml:space="preserve">, в т.ч. </w:t>
      </w:r>
      <w:r w:rsidR="00483993">
        <w:rPr>
          <w:rFonts w:ascii="Times New Roman" w:eastAsia="Calibri" w:hAnsi="Times New Roman" w:cs="Times New Roman"/>
          <w:i w:val="0"/>
          <w:iCs w:val="0"/>
          <w:color w:val="auto"/>
          <w:sz w:val="24"/>
          <w:szCs w:val="24"/>
          <w:lang w:eastAsia="ar-SA"/>
        </w:rPr>
        <w:t>НДС</w:t>
      </w:r>
      <w:r w:rsidR="00451FD3">
        <w:rPr>
          <w:rFonts w:ascii="Times New Roman" w:eastAsia="Calibri" w:hAnsi="Times New Roman" w:cs="Times New Roman"/>
          <w:i w:val="0"/>
          <w:iCs w:val="0"/>
          <w:color w:val="auto"/>
          <w:sz w:val="24"/>
          <w:szCs w:val="24"/>
          <w:lang w:eastAsia="ar-SA"/>
        </w:rPr>
        <w:t xml:space="preserve"> % - ____________(______) рублей _____ копеек</w:t>
      </w:r>
      <w:r w:rsidR="00483993">
        <w:rPr>
          <w:rFonts w:ascii="Times New Roman" w:eastAsia="Calibri" w:hAnsi="Times New Roman" w:cs="Times New Roman"/>
          <w:i w:val="0"/>
          <w:iCs w:val="0"/>
          <w:color w:val="auto"/>
          <w:sz w:val="24"/>
          <w:szCs w:val="24"/>
          <w:lang w:eastAsia="ar-SA"/>
        </w:rPr>
        <w:t>.</w:t>
      </w:r>
    </w:p>
    <w:p w:rsidR="00981C6F" w:rsidRPr="00BD77D0" w:rsidRDefault="00981C6F" w:rsidP="00BC1F46">
      <w:pPr>
        <w:widowControl w:val="0"/>
        <w:ind w:firstLine="709"/>
        <w:jc w:val="both"/>
        <w:rPr>
          <w:color w:val="auto"/>
        </w:rPr>
      </w:pPr>
      <w:r w:rsidRPr="00BD77D0">
        <w:rPr>
          <w:rFonts w:eastAsia="Calibri"/>
          <w:color w:val="auto"/>
          <w:lang w:eastAsia="ar-SA"/>
        </w:rPr>
        <w:t xml:space="preserve">Сумма, подлежащая уплате Заказчиком юридическому лицу или физическому лицу, в том числе зарегистрированному в качестве индивидуального предпринимателя уменьшается на размер налогов, сборов и иных обязательных платежей в бюджеты бюджетной системы Российской Федерации, связанных с оплатой </w:t>
      </w:r>
      <w:proofErr w:type="gramStart"/>
      <w:r w:rsidRPr="00BD77D0">
        <w:rPr>
          <w:rFonts w:eastAsia="Calibri"/>
          <w:color w:val="auto"/>
          <w:lang w:eastAsia="ar-SA"/>
        </w:rPr>
        <w:t>Контракта</w:t>
      </w:r>
      <w:proofErr w:type="gramEnd"/>
      <w:r w:rsidRPr="00BD77D0">
        <w:rPr>
          <w:rFonts w:eastAsia="Calibri"/>
          <w:color w:val="auto"/>
          <w:lang w:eastAsia="ar-SA"/>
        </w:rPr>
        <w:t xml:space="preserve">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</w:t>
      </w:r>
      <w:r w:rsidRPr="00BD77D0">
        <w:rPr>
          <w:rFonts w:eastAsia="Calibri"/>
          <w:i/>
          <w:color w:val="auto"/>
          <w:lang w:eastAsia="ar-SA"/>
        </w:rPr>
        <w:t>.</w:t>
      </w:r>
    </w:p>
    <w:p w:rsidR="00981C6F" w:rsidRPr="00BD77D0" w:rsidRDefault="00981C6F">
      <w:pPr>
        <w:widowControl w:val="0"/>
        <w:ind w:firstLine="709"/>
        <w:jc w:val="both"/>
        <w:rPr>
          <w:color w:val="auto"/>
        </w:rPr>
      </w:pPr>
      <w:r w:rsidRPr="00BD77D0">
        <w:rPr>
          <w:color w:val="auto"/>
        </w:rPr>
        <w:t>Источник финансирования:</w:t>
      </w:r>
      <w:r w:rsidRPr="00BD77D0">
        <w:rPr>
          <w:rFonts w:eastAsia="Calibri"/>
          <w:color w:val="auto"/>
          <w:lang w:eastAsia="ar-SA"/>
        </w:rPr>
        <w:t xml:space="preserve"> Бюджет муниципального образования Ломоносовский муниципальный район Ленинградской области на 20</w:t>
      </w:r>
      <w:r w:rsidR="00821D8D">
        <w:rPr>
          <w:rFonts w:eastAsia="Calibri"/>
          <w:color w:val="auto"/>
          <w:lang w:eastAsia="ar-SA"/>
        </w:rPr>
        <w:t>26</w:t>
      </w:r>
      <w:r w:rsidRPr="00BD77D0">
        <w:rPr>
          <w:rFonts w:eastAsia="Calibri"/>
          <w:color w:val="auto"/>
          <w:lang w:eastAsia="ar-SA"/>
        </w:rPr>
        <w:t>год.</w:t>
      </w:r>
    </w:p>
    <w:p w:rsidR="00981C6F" w:rsidRPr="00BD77D0" w:rsidRDefault="00981C6F" w:rsidP="00176E1C">
      <w:pPr>
        <w:pStyle w:val="ad"/>
        <w:widowControl w:val="0"/>
        <w:numPr>
          <w:ilvl w:val="1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Цена Контракта является твердой и не может изменяться в ходе его исполнения, за исключением случаев, предусмотренных Законом о контрактной системе и Контрактом. Цена Контракта включает в себя расходы, связанные с оказанием Услуг, предусмотренных Контрактом, в полном объеме, страхование, уплату таможенных пошлин, налогов, сборов и других обязательных платежей.</w:t>
      </w:r>
    </w:p>
    <w:p w:rsidR="00981C6F" w:rsidRPr="00BD77D0" w:rsidRDefault="00981C6F" w:rsidP="00176E1C">
      <w:pPr>
        <w:pStyle w:val="ad"/>
        <w:widowControl w:val="0"/>
        <w:numPr>
          <w:ilvl w:val="1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Срок оплаты Заказчиком результата оказанных Услуг </w:t>
      </w:r>
      <w:r w:rsidR="007A0397"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в течении 7</w:t>
      </w:r>
      <w:r w:rsidR="00E127D5"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(</w:t>
      </w:r>
      <w:r w:rsidR="007A0397"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семи</w:t>
      </w:r>
      <w:r w:rsidR="00E127D5"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) рабочих дней</w:t>
      </w: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с даты подписания Заказчиком документов о прие</w:t>
      </w:r>
      <w:bookmarkStart w:id="0" w:name="_GoBack"/>
      <w:bookmarkEnd w:id="0"/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мке, предусмотренных п. 4.</w:t>
      </w:r>
      <w:r w:rsidR="000A359F"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3</w:t>
      </w: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Контракта. </w:t>
      </w:r>
    </w:p>
    <w:p w:rsidR="00886DDF" w:rsidRPr="00526F66" w:rsidRDefault="00981C6F" w:rsidP="00886DDF">
      <w:pPr>
        <w:ind w:firstLine="426"/>
        <w:jc w:val="both"/>
        <w:rPr>
          <w:strike/>
          <w:color w:val="auto"/>
        </w:rPr>
      </w:pPr>
      <w:r w:rsidRPr="00BD77D0">
        <w:rPr>
          <w:color w:val="auto"/>
        </w:rPr>
        <w:tab/>
      </w:r>
      <w:r w:rsidRPr="000C2946">
        <w:rPr>
          <w:color w:val="auto"/>
        </w:rPr>
        <w:t>Оплата результата оказанных услуг производится Заказчиком путем безналичного перечисления денежных средств на расчетный счет Исполнителя, на основании предоставленных Исполнителем счета на оплату, счета-фактуры (при наличии) и подписанного</w:t>
      </w:r>
      <w:r w:rsidR="00526F66">
        <w:rPr>
          <w:color w:val="auto"/>
        </w:rPr>
        <w:t xml:space="preserve"> </w:t>
      </w:r>
      <w:r w:rsidR="00886DDF" w:rsidRPr="000C2946">
        <w:rPr>
          <w:color w:val="auto"/>
        </w:rPr>
        <w:t>Сторонами Акта оказанных услуг</w:t>
      </w:r>
      <w:r w:rsidR="00526F66">
        <w:rPr>
          <w:color w:val="auto"/>
        </w:rPr>
        <w:t>.</w:t>
      </w:r>
    </w:p>
    <w:p w:rsidR="005A2794" w:rsidRPr="005A2794" w:rsidRDefault="005A2794" w:rsidP="005A2794">
      <w:pPr>
        <w:ind w:firstLine="426"/>
        <w:jc w:val="both"/>
        <w:rPr>
          <w:color w:val="auto"/>
        </w:rPr>
      </w:pPr>
      <w:r w:rsidRPr="005A2794">
        <w:rPr>
          <w:color w:val="auto"/>
        </w:rPr>
        <w:t>2.4.Заказчик вправе удержать суммы неисполненных Поставщиком требований об уплате неустоек (штрафов, пеней), предъявленных Заказчиком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нужд», из суммы, подлежащей оплате Поставщику по настоящему Контракту.</w:t>
      </w:r>
    </w:p>
    <w:p w:rsidR="005A2794" w:rsidRPr="000C2946" w:rsidRDefault="005A2794" w:rsidP="00886DDF">
      <w:pPr>
        <w:ind w:firstLine="426"/>
        <w:jc w:val="both"/>
        <w:rPr>
          <w:color w:val="auto"/>
        </w:rPr>
      </w:pPr>
    </w:p>
    <w:p w:rsidR="00981C6F" w:rsidRPr="000C2946" w:rsidRDefault="00981C6F">
      <w:pPr>
        <w:pStyle w:val="ad"/>
        <w:widowControl w:val="0"/>
        <w:spacing w:after="0" w:line="240" w:lineRule="auto"/>
        <w:ind w:left="0"/>
        <w:jc w:val="both"/>
        <w:rPr>
          <w:color w:val="auto"/>
        </w:rPr>
      </w:pPr>
    </w:p>
    <w:p w:rsidR="00981C6F" w:rsidRPr="000C2946" w:rsidRDefault="00981C6F">
      <w:pPr>
        <w:widowControl w:val="0"/>
        <w:tabs>
          <w:tab w:val="left" w:pos="709"/>
        </w:tabs>
        <w:ind w:firstLine="709"/>
        <w:jc w:val="both"/>
        <w:rPr>
          <w:color w:val="auto"/>
        </w:rPr>
      </w:pPr>
      <w:r w:rsidRPr="000C2946">
        <w:rPr>
          <w:color w:val="auto"/>
        </w:rPr>
        <w:t>Обязательства Заказчика по оплате цены Контракта считаются исполненными с момента списания денежных средств в размере, установленном Контрактом, с лицевого счета Заказчика. За дальнейшее прохождение денежных средств Заказчик ответственности не несет.</w:t>
      </w:r>
    </w:p>
    <w:p w:rsidR="00981C6F" w:rsidRPr="00E85583" w:rsidRDefault="00981C6F" w:rsidP="00E85583">
      <w:pPr>
        <w:ind w:firstLine="709"/>
        <w:contextualSpacing/>
        <w:jc w:val="both"/>
        <w:rPr>
          <w:color w:val="auto"/>
          <w:lang w:eastAsia="ar-SA"/>
        </w:rPr>
      </w:pPr>
      <w:r w:rsidRPr="000C2946">
        <w:rPr>
          <w:color w:val="auto"/>
          <w:lang w:eastAsia="ar-SA"/>
        </w:rPr>
        <w:t>Авансирование Контрактом не предусмотрено.</w:t>
      </w:r>
    </w:p>
    <w:p w:rsidR="00981C6F" w:rsidRPr="00E85583" w:rsidRDefault="00981C6F" w:rsidP="00E85583">
      <w:pPr>
        <w:pStyle w:val="ad"/>
        <w:widowControl w:val="0"/>
        <w:numPr>
          <w:ilvl w:val="0"/>
          <w:numId w:val="4"/>
        </w:numPr>
        <w:spacing w:after="0" w:line="240" w:lineRule="auto"/>
        <w:ind w:left="426" w:hanging="426"/>
        <w:jc w:val="center"/>
        <w:rPr>
          <w:color w:val="auto"/>
        </w:rPr>
      </w:pPr>
      <w:r w:rsidRPr="000C2946">
        <w:rPr>
          <w:rFonts w:ascii="Times New Roman" w:hAnsi="Times New Roman" w:cs="Times New Roman"/>
          <w:b/>
          <w:i w:val="0"/>
          <w:color w:val="auto"/>
          <w:sz w:val="24"/>
          <w:szCs w:val="24"/>
        </w:rPr>
        <w:t>Порядок оказания Услуг</w:t>
      </w:r>
    </w:p>
    <w:p w:rsidR="00981C6F" w:rsidRPr="000C2946" w:rsidRDefault="00981C6F" w:rsidP="00176E1C">
      <w:pPr>
        <w:pStyle w:val="ad"/>
        <w:widowControl w:val="0"/>
        <w:numPr>
          <w:ilvl w:val="1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0C2946">
        <w:rPr>
          <w:rFonts w:ascii="Times New Roman" w:hAnsi="Times New Roman" w:cs="Times New Roman"/>
          <w:i w:val="0"/>
          <w:color w:val="auto"/>
          <w:sz w:val="24"/>
          <w:szCs w:val="24"/>
        </w:rPr>
        <w:t>Исполнитель оказывает Услуги в соответствии с Перечнем услуг (Приложение № 1 к Контракту).</w:t>
      </w:r>
    </w:p>
    <w:p w:rsidR="00981C6F" w:rsidRPr="00A826F2" w:rsidRDefault="00981C6F" w:rsidP="00451FD3">
      <w:pPr>
        <w:pStyle w:val="ad"/>
        <w:numPr>
          <w:ilvl w:val="1"/>
          <w:numId w:val="4"/>
        </w:numPr>
        <w:spacing w:after="0" w:line="240" w:lineRule="auto"/>
        <w:jc w:val="both"/>
        <w:rPr>
          <w:rFonts w:ascii="Times New Roman" w:hAnsi="Times New Roman" w:cs="Times New Roman"/>
          <w:i w:val="0"/>
          <w:color w:val="auto"/>
          <w:sz w:val="24"/>
          <w:szCs w:val="24"/>
        </w:rPr>
      </w:pPr>
      <w:r w:rsidRPr="000C2946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Место оказания </w:t>
      </w:r>
      <w:r w:rsidR="004B70F5">
        <w:rPr>
          <w:rFonts w:ascii="Times New Roman" w:hAnsi="Times New Roman" w:cs="Times New Roman"/>
          <w:i w:val="0"/>
          <w:color w:val="auto"/>
          <w:sz w:val="24"/>
          <w:szCs w:val="24"/>
        </w:rPr>
        <w:t>Услуг:</w:t>
      </w:r>
      <w:r w:rsidR="00451FD3" w:rsidRPr="00451FD3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Ленинградская область, Ломоносовский район д. </w:t>
      </w:r>
      <w:proofErr w:type="spellStart"/>
      <w:r w:rsidR="00451FD3" w:rsidRPr="00451FD3">
        <w:rPr>
          <w:rFonts w:ascii="Times New Roman" w:hAnsi="Times New Roman" w:cs="Times New Roman"/>
          <w:i w:val="0"/>
          <w:color w:val="auto"/>
          <w:sz w:val="24"/>
          <w:szCs w:val="24"/>
        </w:rPr>
        <w:t>Разбегаево</w:t>
      </w:r>
      <w:proofErr w:type="spellEnd"/>
      <w:r w:rsidR="00451FD3" w:rsidRPr="00451FD3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д. 61А (Приложение №</w:t>
      </w:r>
      <w:r w:rsidR="00035518">
        <w:rPr>
          <w:rFonts w:ascii="Times New Roman" w:hAnsi="Times New Roman" w:cs="Times New Roman"/>
          <w:i w:val="0"/>
          <w:color w:val="auto"/>
          <w:sz w:val="24"/>
          <w:szCs w:val="24"/>
        </w:rPr>
        <w:t>1</w:t>
      </w:r>
      <w:r w:rsidR="00451FD3" w:rsidRPr="00451FD3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к Контракту)</w:t>
      </w:r>
      <w:r w:rsidR="00A826F2" w:rsidRPr="00A826F2">
        <w:rPr>
          <w:rFonts w:ascii="Times New Roman" w:hAnsi="Times New Roman" w:cs="Times New Roman"/>
          <w:i w:val="0"/>
          <w:color w:val="auto"/>
          <w:sz w:val="24"/>
          <w:szCs w:val="24"/>
        </w:rPr>
        <w:t>.</w:t>
      </w:r>
    </w:p>
    <w:p w:rsidR="00981C6F" w:rsidRPr="00E85583" w:rsidRDefault="00981C6F" w:rsidP="00E85583">
      <w:pPr>
        <w:pStyle w:val="ad"/>
        <w:numPr>
          <w:ilvl w:val="1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0C2946">
        <w:rPr>
          <w:rFonts w:ascii="Times New Roman" w:hAnsi="Times New Roman" w:cs="Times New Roman"/>
          <w:i w:val="0"/>
          <w:color w:val="auto"/>
          <w:sz w:val="24"/>
          <w:szCs w:val="24"/>
        </w:rPr>
        <w:t>Срок оказани</w:t>
      </w:r>
      <w:r w:rsidR="00483993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я </w:t>
      </w:r>
      <w:r w:rsidR="00A826F2">
        <w:rPr>
          <w:rFonts w:ascii="Times New Roman" w:hAnsi="Times New Roman" w:cs="Times New Roman"/>
          <w:i w:val="0"/>
          <w:color w:val="auto"/>
          <w:sz w:val="24"/>
          <w:szCs w:val="24"/>
        </w:rPr>
        <w:t>Услуг:</w:t>
      </w:r>
      <w:r w:rsidRPr="000C2946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в соответствии </w:t>
      </w:r>
      <w:r w:rsidR="00A826F2">
        <w:rPr>
          <w:rFonts w:ascii="Times New Roman" w:hAnsi="Times New Roman" w:cs="Times New Roman"/>
          <w:i w:val="0"/>
          <w:color w:val="auto"/>
          <w:sz w:val="24"/>
          <w:szCs w:val="24"/>
        </w:rPr>
        <w:t>с Перечнем услуг (</w:t>
      </w:r>
      <w:r w:rsidR="00A826F2" w:rsidRPr="00035518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Приложение № </w:t>
      </w:r>
      <w:r w:rsidR="00035518" w:rsidRPr="00035518">
        <w:rPr>
          <w:rFonts w:ascii="Times New Roman" w:hAnsi="Times New Roman" w:cs="Times New Roman"/>
          <w:i w:val="0"/>
          <w:color w:val="auto"/>
          <w:sz w:val="24"/>
          <w:szCs w:val="24"/>
        </w:rPr>
        <w:t>1</w:t>
      </w:r>
      <w:r w:rsidRPr="00035518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к</w:t>
      </w:r>
      <w:r w:rsidRPr="000C2946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Контракту).</w:t>
      </w:r>
    </w:p>
    <w:p w:rsidR="00981C6F" w:rsidRPr="00E85583" w:rsidRDefault="00981C6F" w:rsidP="00E85583">
      <w:pPr>
        <w:pStyle w:val="ad"/>
        <w:widowControl w:val="0"/>
        <w:numPr>
          <w:ilvl w:val="0"/>
          <w:numId w:val="4"/>
        </w:numPr>
        <w:spacing w:after="0" w:line="240" w:lineRule="auto"/>
        <w:ind w:left="426" w:hanging="426"/>
        <w:jc w:val="center"/>
        <w:rPr>
          <w:color w:val="auto"/>
        </w:rPr>
      </w:pPr>
      <w:r w:rsidRPr="000C2946">
        <w:rPr>
          <w:rFonts w:ascii="Times New Roman" w:hAnsi="Times New Roman" w:cs="Times New Roman"/>
          <w:b/>
          <w:i w:val="0"/>
          <w:color w:val="auto"/>
          <w:sz w:val="24"/>
          <w:szCs w:val="24"/>
        </w:rPr>
        <w:t>Порядок  приемки и сдачи оказанных Услуг</w:t>
      </w:r>
    </w:p>
    <w:p w:rsidR="00C11251" w:rsidRPr="000C2946" w:rsidRDefault="00981C6F" w:rsidP="00176E1C">
      <w:pPr>
        <w:pStyle w:val="ad"/>
        <w:numPr>
          <w:ilvl w:val="1"/>
          <w:numId w:val="4"/>
        </w:numPr>
        <w:shd w:val="clear" w:color="auto" w:fill="FFFFFF"/>
        <w:spacing w:after="0" w:line="240" w:lineRule="auto"/>
        <w:ind w:left="0" w:firstLine="709"/>
        <w:jc w:val="both"/>
        <w:rPr>
          <w:color w:val="auto"/>
        </w:rPr>
      </w:pPr>
      <w:r w:rsidRPr="000C2946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>Приемка Услуг на соответствие их объема и качества требованиям, установленным в Контракте, производится Заказчиком по окончании оказания Исполнителем Услуг.</w:t>
      </w:r>
    </w:p>
    <w:p w:rsidR="00886DDF" w:rsidRPr="000C2946" w:rsidRDefault="00981C6F" w:rsidP="00886DDF">
      <w:pPr>
        <w:pStyle w:val="ad"/>
        <w:numPr>
          <w:ilvl w:val="1"/>
          <w:numId w:val="4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</w:pPr>
      <w:r w:rsidRPr="000C2946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>После завершения оказания Услуг, предусмотренных Контрактом, Исполнитель письменно уведомляет Заказчика о факте завершения оказания Услуг и направляет в адрес Заказчика акт оказанных услуг в 2 (двух) экземплярах</w:t>
      </w:r>
      <w:r w:rsidR="003E3393" w:rsidRPr="000C2946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>,</w:t>
      </w:r>
      <w:r w:rsidRPr="000C2946">
        <w:rPr>
          <w:rFonts w:ascii="Times New Roman" w:hAnsi="Times New Roman"/>
          <w:i w:val="0"/>
          <w:color w:val="auto"/>
          <w:sz w:val="24"/>
          <w:szCs w:val="24"/>
        </w:rPr>
        <w:t xml:space="preserve"> счет, счет-фактуру (при наличии), а также ин</w:t>
      </w:r>
      <w:r w:rsidRPr="000C2946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>ые необходимые документы, предусмотренные Контрактом.</w:t>
      </w:r>
    </w:p>
    <w:p w:rsidR="00FB6997" w:rsidRPr="000C2946" w:rsidRDefault="00981C6F" w:rsidP="00886DDF">
      <w:pPr>
        <w:pStyle w:val="ad"/>
        <w:shd w:val="clear" w:color="auto" w:fill="FFFFFF"/>
        <w:spacing w:after="0" w:line="240" w:lineRule="auto"/>
        <w:ind w:left="0" w:firstLine="567"/>
        <w:jc w:val="both"/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</w:pPr>
      <w:r w:rsidRPr="000C2946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 xml:space="preserve">Приемка оказанных Услуг по настоящему Контракту осуществляется Заказчиком в течение </w:t>
      </w:r>
      <w:r w:rsidR="00886DDF" w:rsidRPr="000C2946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>5 (пя</w:t>
      </w:r>
      <w:r w:rsidRPr="000C2946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 xml:space="preserve">ти) рабочих дней с момента предоставления Исполнителем документов, указанных в п. 4.2 Контракта. </w:t>
      </w:r>
    </w:p>
    <w:p w:rsidR="00886DDF" w:rsidRPr="000C2946" w:rsidRDefault="00886DDF" w:rsidP="00886DDF">
      <w:pPr>
        <w:pStyle w:val="ad"/>
        <w:numPr>
          <w:ilvl w:val="1"/>
          <w:numId w:val="4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i w:val="0"/>
          <w:color w:val="auto"/>
          <w:sz w:val="24"/>
          <w:szCs w:val="24"/>
        </w:rPr>
      </w:pPr>
      <w:r w:rsidRPr="000C2946">
        <w:rPr>
          <w:rFonts w:ascii="Times New Roman" w:hAnsi="Times New Roman" w:cs="Times New Roman"/>
          <w:i w:val="0"/>
          <w:color w:val="auto"/>
          <w:sz w:val="24"/>
          <w:szCs w:val="24"/>
        </w:rPr>
        <w:t>По ф</w:t>
      </w:r>
      <w:r w:rsidR="00C20A40" w:rsidRPr="000C2946">
        <w:rPr>
          <w:rFonts w:ascii="Times New Roman" w:hAnsi="Times New Roman" w:cs="Times New Roman"/>
          <w:i w:val="0"/>
          <w:color w:val="auto"/>
          <w:sz w:val="24"/>
          <w:szCs w:val="24"/>
        </w:rPr>
        <w:t>акту приемки оказанных услуг</w:t>
      </w:r>
      <w:r w:rsidRPr="000C2946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Заказчик подписывает акт </w:t>
      </w:r>
      <w:r w:rsidR="00C20A40" w:rsidRPr="000C2946">
        <w:rPr>
          <w:rFonts w:ascii="Times New Roman" w:hAnsi="Times New Roman" w:cs="Times New Roman"/>
          <w:i w:val="0"/>
          <w:color w:val="auto"/>
          <w:sz w:val="24"/>
          <w:szCs w:val="24"/>
        </w:rPr>
        <w:t>оказанных услуг</w:t>
      </w:r>
      <w:r w:rsidR="008D14CA" w:rsidRPr="000C2946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и </w:t>
      </w:r>
      <w:r w:rsidR="009565A2" w:rsidRPr="000C2946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формирует </w:t>
      </w:r>
      <w:r w:rsidRPr="000C2946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акт приемки ТРУ по форме ОКУД 0510452, оформленные в соответствии с законодательством и содержащие ссылку на Контракт (номер, дата), подтверждающие факт и срок </w:t>
      </w:r>
      <w:r w:rsidR="00DA7E34" w:rsidRPr="000C2946">
        <w:rPr>
          <w:rFonts w:ascii="Times New Roman" w:hAnsi="Times New Roman" w:cs="Times New Roman"/>
          <w:i w:val="0"/>
          <w:color w:val="auto"/>
          <w:sz w:val="24"/>
          <w:szCs w:val="24"/>
        </w:rPr>
        <w:t>оказания услуг</w:t>
      </w:r>
      <w:r w:rsidRPr="000C2946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.  </w:t>
      </w:r>
    </w:p>
    <w:p w:rsidR="00A6510B" w:rsidRPr="000C2946" w:rsidRDefault="00886DDF" w:rsidP="00886DDF">
      <w:pPr>
        <w:shd w:val="clear" w:color="auto" w:fill="FFFFFF"/>
        <w:ind w:firstLine="567"/>
        <w:jc w:val="both"/>
        <w:rPr>
          <w:color w:val="auto"/>
        </w:rPr>
      </w:pPr>
      <w:r w:rsidRPr="000C2946">
        <w:rPr>
          <w:color w:val="auto"/>
        </w:rPr>
        <w:t xml:space="preserve">При наличии технической возможности у обеих сторон акт приемки ТРУ по форме ОКУД  0510452 </w:t>
      </w:r>
      <w:proofErr w:type="spellStart"/>
      <w:r w:rsidRPr="000C2946">
        <w:rPr>
          <w:color w:val="auto"/>
        </w:rPr>
        <w:t>подписываетсяэлектронно</w:t>
      </w:r>
      <w:proofErr w:type="spellEnd"/>
      <w:r w:rsidRPr="000C2946">
        <w:rPr>
          <w:color w:val="auto"/>
        </w:rPr>
        <w:t>.</w:t>
      </w:r>
    </w:p>
    <w:p w:rsidR="00A6510B" w:rsidRPr="000C2946" w:rsidRDefault="00A6510B" w:rsidP="00A6510B">
      <w:pPr>
        <w:pStyle w:val="ad"/>
        <w:widowControl w:val="0"/>
        <w:spacing w:after="0" w:line="240" w:lineRule="auto"/>
        <w:ind w:left="0"/>
        <w:jc w:val="both"/>
        <w:rPr>
          <w:rFonts w:ascii="Times New Roman" w:hAnsi="Times New Roman" w:cs="Times New Roman"/>
          <w:i w:val="0"/>
          <w:color w:val="auto"/>
          <w:sz w:val="24"/>
          <w:szCs w:val="24"/>
        </w:rPr>
      </w:pPr>
      <w:r w:rsidRPr="000C2946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       При отсутствии технической возможности подписания акта приемки ТРУ по форме ОКУД  0510452электронно, акт подписывается Заказчиком и Исполнителем на бумажном носителе.</w:t>
      </w:r>
    </w:p>
    <w:p w:rsidR="00A6510B" w:rsidRPr="000C2946" w:rsidRDefault="00A6510B" w:rsidP="00A6510B">
      <w:pPr>
        <w:pStyle w:val="ConsPlusNormal"/>
        <w:ind w:firstLine="0"/>
        <w:jc w:val="both"/>
        <w:rPr>
          <w:rFonts w:ascii="Times New Roman" w:hAnsi="Times New Roman" w:cs="Times New Roman"/>
          <w:color w:val="auto"/>
        </w:rPr>
      </w:pPr>
      <w:r w:rsidRPr="000C2946">
        <w:rPr>
          <w:rFonts w:ascii="Times New Roman" w:hAnsi="Times New Roman" w:cs="Times New Roman"/>
          <w:color w:val="auto"/>
        </w:rPr>
        <w:t xml:space="preserve">         При приемке оказанных услуг без участия Исполнителя </w:t>
      </w:r>
      <w:r w:rsidRPr="000C2946">
        <w:rPr>
          <w:rFonts w:ascii="Times New Roman" w:hAnsi="Times New Roman" w:cs="Times New Roman"/>
          <w:bCs/>
          <w:color w:val="auto"/>
        </w:rPr>
        <w:t xml:space="preserve">акт </w:t>
      </w:r>
      <w:r w:rsidRPr="000C2946">
        <w:rPr>
          <w:rFonts w:ascii="Times New Roman" w:hAnsi="Times New Roman" w:cs="Times New Roman"/>
          <w:color w:val="auto"/>
        </w:rPr>
        <w:t xml:space="preserve">приемки ТРУ по форме ОКУД 0510452 </w:t>
      </w:r>
      <w:r w:rsidRPr="000C2946">
        <w:rPr>
          <w:rFonts w:ascii="Times New Roman" w:hAnsi="Times New Roman" w:cs="Times New Roman"/>
          <w:bCs/>
          <w:color w:val="auto"/>
        </w:rPr>
        <w:t xml:space="preserve">подписывается Заказчиком </w:t>
      </w:r>
      <w:r w:rsidRPr="000C2946">
        <w:rPr>
          <w:rFonts w:ascii="Times New Roman" w:hAnsi="Times New Roman" w:cs="Times New Roman"/>
          <w:color w:val="auto"/>
        </w:rPr>
        <w:t>в одностороннем порядке на бумажном носителе, скан-копия направляется в адрес Исполнителя.</w:t>
      </w:r>
    </w:p>
    <w:p w:rsidR="00A6510B" w:rsidRPr="000C2946" w:rsidRDefault="00A6510B" w:rsidP="00A6510B">
      <w:pPr>
        <w:pStyle w:val="ConsPlusNormal"/>
        <w:ind w:firstLine="0"/>
        <w:jc w:val="both"/>
        <w:rPr>
          <w:rFonts w:ascii="Times New Roman" w:hAnsi="Times New Roman" w:cs="Times New Roman"/>
          <w:color w:val="auto"/>
        </w:rPr>
      </w:pPr>
      <w:r w:rsidRPr="000C2946">
        <w:rPr>
          <w:rFonts w:ascii="Times New Roman" w:hAnsi="Times New Roman" w:cs="Times New Roman"/>
          <w:color w:val="auto"/>
        </w:rPr>
        <w:t xml:space="preserve">         Услуга считается оказанной Исполнителем Заказчику в том случае, если по результатам приемки нет претензий и расхождений.</w:t>
      </w:r>
    </w:p>
    <w:p w:rsidR="00A6510B" w:rsidRPr="00BD77D0" w:rsidRDefault="00A6510B" w:rsidP="00A6510B">
      <w:pPr>
        <w:pStyle w:val="ConsPlusNormal"/>
        <w:ind w:firstLine="0"/>
        <w:jc w:val="both"/>
        <w:rPr>
          <w:rFonts w:ascii="Times New Roman" w:hAnsi="Times New Roman" w:cs="Times New Roman"/>
          <w:color w:val="auto"/>
        </w:rPr>
      </w:pPr>
      <w:r w:rsidRPr="000C2946">
        <w:rPr>
          <w:rFonts w:ascii="Times New Roman" w:hAnsi="Times New Roman" w:cs="Times New Roman"/>
          <w:bCs/>
          <w:color w:val="auto"/>
        </w:rPr>
        <w:t xml:space="preserve">        Акт </w:t>
      </w:r>
      <w:r w:rsidRPr="000C2946">
        <w:rPr>
          <w:rFonts w:ascii="Times New Roman" w:hAnsi="Times New Roman" w:cs="Times New Roman"/>
          <w:color w:val="auto"/>
        </w:rPr>
        <w:t xml:space="preserve">приемки ТРУ по форме ОКУД  0510452 после </w:t>
      </w:r>
      <w:r w:rsidR="008D2B59" w:rsidRPr="000C2946">
        <w:rPr>
          <w:rFonts w:ascii="Times New Roman" w:hAnsi="Times New Roman" w:cs="Times New Roman"/>
          <w:color w:val="auto"/>
        </w:rPr>
        <w:t xml:space="preserve">его </w:t>
      </w:r>
      <w:r w:rsidRPr="000C2946">
        <w:rPr>
          <w:rFonts w:ascii="Times New Roman" w:hAnsi="Times New Roman" w:cs="Times New Roman"/>
          <w:color w:val="auto"/>
        </w:rPr>
        <w:t>подписания</w:t>
      </w:r>
      <w:r w:rsidR="008D2B59" w:rsidRPr="000C2946">
        <w:rPr>
          <w:rFonts w:ascii="Times New Roman" w:hAnsi="Times New Roman" w:cs="Times New Roman"/>
          <w:color w:val="auto"/>
        </w:rPr>
        <w:t>,</w:t>
      </w:r>
      <w:r w:rsidRPr="000C2946">
        <w:rPr>
          <w:rFonts w:ascii="Times New Roman" w:hAnsi="Times New Roman" w:cs="Times New Roman"/>
          <w:color w:val="auto"/>
        </w:rPr>
        <w:t xml:space="preserve"> утверждается Заказчиком в целях подтверждения возникновения у Заказчика обязанности оплатить услуги.</w:t>
      </w:r>
    </w:p>
    <w:p w:rsidR="00886DDF" w:rsidRPr="00BD77D0" w:rsidRDefault="00886DDF" w:rsidP="00886DDF">
      <w:pPr>
        <w:pStyle w:val="ad"/>
        <w:numPr>
          <w:ilvl w:val="1"/>
          <w:numId w:val="4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/>
          <w:i w:val="0"/>
          <w:color w:val="auto"/>
          <w:sz w:val="24"/>
          <w:szCs w:val="24"/>
        </w:rPr>
      </w:pPr>
      <w:r w:rsidRPr="00BD77D0">
        <w:rPr>
          <w:rFonts w:ascii="Times New Roman" w:hAnsi="Times New Roman"/>
          <w:i w:val="0"/>
          <w:color w:val="auto"/>
          <w:sz w:val="24"/>
          <w:szCs w:val="24"/>
        </w:rPr>
        <w:t>Для прове</w:t>
      </w:r>
      <w:r w:rsidR="00C20A40" w:rsidRPr="00BD77D0">
        <w:rPr>
          <w:rFonts w:ascii="Times New Roman" w:hAnsi="Times New Roman"/>
          <w:i w:val="0"/>
          <w:color w:val="auto"/>
          <w:sz w:val="24"/>
          <w:szCs w:val="24"/>
        </w:rPr>
        <w:t>рки предоставленных Исполнителем</w:t>
      </w:r>
      <w:r w:rsidRPr="00BD77D0">
        <w:rPr>
          <w:rFonts w:ascii="Times New Roman" w:hAnsi="Times New Roman"/>
          <w:i w:val="0"/>
          <w:color w:val="auto"/>
          <w:sz w:val="24"/>
          <w:szCs w:val="24"/>
        </w:rPr>
        <w:t xml:space="preserve"> результатов </w:t>
      </w:r>
      <w:r w:rsidR="00DA7E34" w:rsidRPr="00BD77D0">
        <w:rPr>
          <w:rFonts w:ascii="Times New Roman" w:hAnsi="Times New Roman"/>
          <w:i w:val="0"/>
          <w:color w:val="auto"/>
          <w:sz w:val="24"/>
          <w:szCs w:val="24"/>
        </w:rPr>
        <w:t>о</w:t>
      </w:r>
      <w:r w:rsidR="00C20A40" w:rsidRPr="00BD77D0">
        <w:rPr>
          <w:rFonts w:ascii="Times New Roman" w:hAnsi="Times New Roman"/>
          <w:i w:val="0"/>
          <w:color w:val="auto"/>
          <w:sz w:val="24"/>
          <w:szCs w:val="24"/>
        </w:rPr>
        <w:t>казания услуг,</w:t>
      </w:r>
      <w:r w:rsidRPr="00BD77D0">
        <w:rPr>
          <w:rFonts w:ascii="Times New Roman" w:hAnsi="Times New Roman"/>
          <w:i w:val="0"/>
          <w:color w:val="auto"/>
          <w:sz w:val="24"/>
          <w:szCs w:val="24"/>
        </w:rPr>
        <w:t xml:space="preserve"> предусмотренных Контрактом, в части их соответствия условиям Контракта Заказчик проводит экспертизу товара в порядке, предусмотренном статьей 94 Федерального закона о Контрактной системе. Экспертиза может проводиться силами Заказчика или к ее проведению могут привлекаться эксперты, экспертные организации.</w:t>
      </w:r>
    </w:p>
    <w:p w:rsidR="00886DDF" w:rsidRPr="00BD77D0" w:rsidRDefault="008D2B59" w:rsidP="00886DDF">
      <w:pPr>
        <w:pStyle w:val="ad"/>
        <w:numPr>
          <w:ilvl w:val="1"/>
          <w:numId w:val="4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/>
          <w:i w:val="0"/>
          <w:color w:val="auto"/>
          <w:sz w:val="24"/>
          <w:szCs w:val="24"/>
        </w:rPr>
      </w:pPr>
      <w:r w:rsidRPr="00BD77D0">
        <w:rPr>
          <w:rFonts w:ascii="Times New Roman" w:hAnsi="Times New Roman"/>
          <w:i w:val="0"/>
          <w:color w:val="auto"/>
          <w:sz w:val="24"/>
          <w:szCs w:val="24"/>
        </w:rPr>
        <w:t>В</w:t>
      </w:r>
      <w:r w:rsidR="00886DDF" w:rsidRPr="00BD77D0">
        <w:rPr>
          <w:rFonts w:ascii="Times New Roman" w:hAnsi="Times New Roman"/>
          <w:i w:val="0"/>
          <w:color w:val="auto"/>
          <w:sz w:val="24"/>
          <w:szCs w:val="24"/>
        </w:rPr>
        <w:t xml:space="preserve"> случае выявления недостатков</w:t>
      </w:r>
      <w:r w:rsidRPr="00BD77D0">
        <w:rPr>
          <w:rFonts w:ascii="Times New Roman" w:hAnsi="Times New Roman"/>
          <w:i w:val="0"/>
          <w:color w:val="auto"/>
          <w:sz w:val="24"/>
          <w:szCs w:val="24"/>
        </w:rPr>
        <w:t xml:space="preserve"> при приемке оказанных услуг Заказчик</w:t>
      </w:r>
      <w:r w:rsidR="00886DDF" w:rsidRPr="00BD77D0">
        <w:rPr>
          <w:rFonts w:ascii="Times New Roman" w:hAnsi="Times New Roman"/>
          <w:i w:val="0"/>
          <w:color w:val="auto"/>
          <w:sz w:val="24"/>
          <w:szCs w:val="24"/>
        </w:rPr>
        <w:t xml:space="preserve"> направляет в адрес </w:t>
      </w:r>
      <w:r w:rsidR="00C20A40" w:rsidRPr="00BD77D0">
        <w:rPr>
          <w:rFonts w:ascii="Times New Roman" w:hAnsi="Times New Roman"/>
          <w:i w:val="0"/>
          <w:color w:val="auto"/>
          <w:sz w:val="24"/>
          <w:szCs w:val="24"/>
        </w:rPr>
        <w:t>Исполнителя</w:t>
      </w:r>
      <w:r w:rsidR="00886DDF" w:rsidRPr="00BD77D0">
        <w:rPr>
          <w:rFonts w:ascii="Times New Roman" w:hAnsi="Times New Roman"/>
          <w:i w:val="0"/>
          <w:color w:val="auto"/>
          <w:sz w:val="24"/>
          <w:szCs w:val="24"/>
        </w:rPr>
        <w:t xml:space="preserve"> мотивированный отказ от приемки, в котором указываются недост</w:t>
      </w:r>
      <w:r w:rsidR="00DA7E34" w:rsidRPr="00BD77D0">
        <w:rPr>
          <w:rFonts w:ascii="Times New Roman" w:hAnsi="Times New Roman"/>
          <w:i w:val="0"/>
          <w:color w:val="auto"/>
          <w:sz w:val="24"/>
          <w:szCs w:val="24"/>
        </w:rPr>
        <w:t>атки и сроки их устранения.</w:t>
      </w:r>
    </w:p>
    <w:p w:rsidR="00981C6F" w:rsidRPr="00FC78D9" w:rsidRDefault="00886DDF" w:rsidP="00FC78D9">
      <w:pPr>
        <w:pStyle w:val="ad"/>
        <w:numPr>
          <w:ilvl w:val="1"/>
          <w:numId w:val="4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/>
          <w:i w:val="0"/>
          <w:color w:val="auto"/>
          <w:sz w:val="24"/>
          <w:szCs w:val="24"/>
        </w:rPr>
      </w:pPr>
      <w:r w:rsidRPr="00BD77D0">
        <w:rPr>
          <w:rFonts w:ascii="Times New Roman" w:hAnsi="Times New Roman"/>
          <w:i w:val="0"/>
          <w:color w:val="auto"/>
          <w:sz w:val="24"/>
          <w:szCs w:val="24"/>
        </w:rPr>
        <w:t xml:space="preserve"> После устранения недостатков, послуживших основанием для не подписания акт оказанных услуг, Заказчик подписывает акт </w:t>
      </w:r>
      <w:r w:rsidR="00C20A40" w:rsidRPr="00BD77D0">
        <w:rPr>
          <w:rFonts w:ascii="Times New Roman" w:hAnsi="Times New Roman"/>
          <w:i w:val="0"/>
          <w:color w:val="auto"/>
          <w:sz w:val="24"/>
          <w:szCs w:val="24"/>
        </w:rPr>
        <w:t>оказанных услуг</w:t>
      </w:r>
      <w:r w:rsidRPr="00BD77D0">
        <w:rPr>
          <w:rFonts w:ascii="Times New Roman" w:hAnsi="Times New Roman"/>
          <w:i w:val="0"/>
          <w:color w:val="auto"/>
          <w:sz w:val="24"/>
          <w:szCs w:val="24"/>
        </w:rPr>
        <w:t>, акт приемки ТРУ по форме ОКУД 0510452, в порядке и сроки, предусмотренные пунктом 4.</w:t>
      </w:r>
      <w:r w:rsidR="008D2B59" w:rsidRPr="00BD77D0">
        <w:rPr>
          <w:rFonts w:ascii="Times New Roman" w:hAnsi="Times New Roman"/>
          <w:i w:val="0"/>
          <w:color w:val="auto"/>
          <w:sz w:val="24"/>
          <w:szCs w:val="24"/>
        </w:rPr>
        <w:t>2</w:t>
      </w:r>
      <w:r w:rsidRPr="00BD77D0">
        <w:rPr>
          <w:rFonts w:ascii="Times New Roman" w:hAnsi="Times New Roman"/>
          <w:i w:val="0"/>
          <w:color w:val="auto"/>
          <w:sz w:val="24"/>
          <w:szCs w:val="24"/>
        </w:rPr>
        <w:t>. контракта.</w:t>
      </w:r>
    </w:p>
    <w:p w:rsidR="00981C6F" w:rsidRPr="00E85583" w:rsidRDefault="00981C6F" w:rsidP="00E85583">
      <w:pPr>
        <w:pStyle w:val="ad"/>
        <w:widowControl w:val="0"/>
        <w:numPr>
          <w:ilvl w:val="0"/>
          <w:numId w:val="4"/>
        </w:numPr>
        <w:spacing w:after="0" w:line="240" w:lineRule="auto"/>
        <w:ind w:left="426" w:hanging="426"/>
        <w:jc w:val="center"/>
        <w:rPr>
          <w:color w:val="auto"/>
        </w:rPr>
      </w:pPr>
      <w:r w:rsidRPr="00BD77D0">
        <w:rPr>
          <w:rFonts w:ascii="Times New Roman" w:hAnsi="Times New Roman" w:cs="Times New Roman"/>
          <w:b/>
          <w:i w:val="0"/>
          <w:color w:val="auto"/>
          <w:sz w:val="24"/>
          <w:szCs w:val="24"/>
        </w:rPr>
        <w:lastRenderedPageBreak/>
        <w:t>Права и обязанности Сторон</w:t>
      </w:r>
    </w:p>
    <w:p w:rsidR="00981C6F" w:rsidRPr="00BD77D0" w:rsidRDefault="00981C6F" w:rsidP="00176E1C">
      <w:pPr>
        <w:pStyle w:val="ad"/>
        <w:widowControl w:val="0"/>
        <w:numPr>
          <w:ilvl w:val="1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Заказчик вправе:</w:t>
      </w:r>
    </w:p>
    <w:p w:rsidR="00981C6F" w:rsidRPr="00BD77D0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Требовать от Исполнителя надлежащего исполнения обязательств в соответствии с Контрактом, а также требовать своевременного устранения выявленных недостатков.</w:t>
      </w:r>
    </w:p>
    <w:p w:rsidR="00981C6F" w:rsidRPr="00BD77D0" w:rsidRDefault="00981C6F" w:rsidP="00176E1C">
      <w:pPr>
        <w:pStyle w:val="ad"/>
        <w:widowControl w:val="0"/>
        <w:numPr>
          <w:ilvl w:val="2"/>
          <w:numId w:val="4"/>
        </w:numPr>
        <w:tabs>
          <w:tab w:val="left" w:pos="709"/>
        </w:tabs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Требовать от Исполнителя представления надлежащим образом оформленных документов, указанных в п. 4.2 Контракта.</w:t>
      </w:r>
    </w:p>
    <w:p w:rsidR="00981C6F" w:rsidRPr="00BD77D0" w:rsidRDefault="00981C6F" w:rsidP="00176E1C">
      <w:pPr>
        <w:pStyle w:val="ad"/>
        <w:widowControl w:val="0"/>
        <w:numPr>
          <w:ilvl w:val="2"/>
          <w:numId w:val="4"/>
        </w:numPr>
        <w:tabs>
          <w:tab w:val="left" w:pos="709"/>
        </w:tabs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В случае досрочного исполнения Исполнителем обязательств по Контракту принять и оплатить Услуги в соответствии с установленным в Контракте порядком.</w:t>
      </w:r>
    </w:p>
    <w:p w:rsidR="00981C6F" w:rsidRPr="00BD77D0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Запрашивать у Исполнителя информацию о ходе оказываемых Услуг.</w:t>
      </w:r>
    </w:p>
    <w:p w:rsidR="00981C6F" w:rsidRPr="00BD77D0" w:rsidRDefault="00981C6F" w:rsidP="00176E1C">
      <w:pPr>
        <w:pStyle w:val="ad"/>
        <w:widowControl w:val="0"/>
        <w:numPr>
          <w:ilvl w:val="2"/>
          <w:numId w:val="4"/>
        </w:numPr>
        <w:tabs>
          <w:tab w:val="left" w:pos="540"/>
        </w:tabs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Осуществлять контроль и надзор за качеством, порядком и сроками оказания Услуг, давать указания о способе оказания Услуг, не вмешиваясь при этом в оперативно-хозяйственную деятельность Исполнителя</w:t>
      </w:r>
      <w:r w:rsidRPr="00BD77D0">
        <w:rPr>
          <w:rFonts w:ascii="Times New Roman" w:hAnsi="Times New Roman" w:cs="Times New Roman"/>
          <w:i w:val="0"/>
          <w:color w:val="auto"/>
          <w:spacing w:val="1"/>
          <w:sz w:val="24"/>
          <w:szCs w:val="24"/>
        </w:rPr>
        <w:t xml:space="preserve">. </w:t>
      </w:r>
    </w:p>
    <w:p w:rsidR="00981C6F" w:rsidRPr="00BD77D0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pacing w:val="1"/>
          <w:sz w:val="24"/>
          <w:szCs w:val="24"/>
        </w:rPr>
        <w:t>Отказаться от приемки результата Услуг в случаях, предусмотренных Контрактом и законодательством Российской Федерации, в том числе в случае обнаружения неустранимых недостатков.</w:t>
      </w:r>
    </w:p>
    <w:p w:rsidR="00981C6F" w:rsidRPr="00BD77D0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pacing w:val="1"/>
          <w:sz w:val="24"/>
          <w:szCs w:val="24"/>
        </w:rPr>
        <w:t>Отказаться в любое время до сдачи Услуг от исполнения Контракта и потребовать возмещения ущерба, если Исполнитель не приступает своевременно к исполнению Контракта или оказывает Услуги настолько медленно, что окончание их к сроку, указанному в Контракте, становится явно невозможным.</w:t>
      </w:r>
    </w:p>
    <w:p w:rsidR="00981C6F" w:rsidRPr="00BD77D0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pacing w:val="1"/>
          <w:sz w:val="24"/>
          <w:szCs w:val="24"/>
        </w:rPr>
        <w:t xml:space="preserve">Принять решение об одностороннем отказе от исполнения Контракта в соответствии с Законом </w:t>
      </w: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о контрактной системе</w:t>
      </w:r>
      <w:r w:rsidRPr="00BD77D0">
        <w:rPr>
          <w:rFonts w:ascii="Times New Roman" w:hAnsi="Times New Roman" w:cs="Times New Roman"/>
          <w:i w:val="0"/>
          <w:color w:val="auto"/>
          <w:spacing w:val="1"/>
          <w:sz w:val="24"/>
          <w:szCs w:val="24"/>
        </w:rPr>
        <w:t>.</w:t>
      </w:r>
    </w:p>
    <w:p w:rsidR="00981C6F" w:rsidRPr="00BD77D0" w:rsidRDefault="00981C6F" w:rsidP="00176E1C">
      <w:pPr>
        <w:pStyle w:val="ad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pacing w:val="1"/>
          <w:sz w:val="24"/>
          <w:szCs w:val="24"/>
        </w:rPr>
        <w:t xml:space="preserve">По соглашению с Исполнителем изменить существенные условия Контракта в случаях, установленных Законом </w:t>
      </w: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о контрактной системе</w:t>
      </w:r>
      <w:r w:rsidRPr="00BD77D0">
        <w:rPr>
          <w:rFonts w:ascii="Times New Roman" w:hAnsi="Times New Roman" w:cs="Times New Roman"/>
          <w:i w:val="0"/>
          <w:color w:val="auto"/>
          <w:spacing w:val="1"/>
          <w:sz w:val="24"/>
          <w:szCs w:val="24"/>
        </w:rPr>
        <w:t>.</w:t>
      </w:r>
    </w:p>
    <w:p w:rsidR="00981C6F" w:rsidRPr="00BD77D0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Пользоваться иными правами, установленными Контрактом и законодательством Российской Федерации.</w:t>
      </w:r>
    </w:p>
    <w:p w:rsidR="00981C6F" w:rsidRPr="00BD77D0" w:rsidRDefault="00981C6F" w:rsidP="00176E1C">
      <w:pPr>
        <w:pStyle w:val="ad"/>
        <w:widowControl w:val="0"/>
        <w:numPr>
          <w:ilvl w:val="1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Заказчик обязан:</w:t>
      </w:r>
    </w:p>
    <w:p w:rsidR="00981C6F" w:rsidRPr="00BD77D0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Провести экспертизу для проверки представленных Исполнителем результатов оказанных Услуг, предусмотренных Контрактом в соответствии с п. 4.3 Контракта.</w:t>
      </w:r>
    </w:p>
    <w:p w:rsidR="00981C6F" w:rsidRPr="00BD77D0" w:rsidRDefault="00981C6F" w:rsidP="00176E1C">
      <w:pPr>
        <w:pStyle w:val="ad"/>
        <w:numPr>
          <w:ilvl w:val="2"/>
          <w:numId w:val="4"/>
        </w:numPr>
        <w:shd w:val="clear" w:color="auto" w:fill="FFFFFF"/>
        <w:tabs>
          <w:tab w:val="left" w:pos="540"/>
        </w:tabs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Сообщать в письменной форме Исполнителю о недостатках, обнаруженных в ходе оказания Услуг, в течение 2 (двух) рабочих дней после обнаружения таких недостатков. Заказчик, обнаружив при осуществлении контроля и надзора за ходом оказания Услуг отступления от условий Контракта, которые могут ухудшить качество Услуг, или иные их недостатки, должен в течение 1 (одного) дня заявить об этом Исполнителю. </w:t>
      </w:r>
    </w:p>
    <w:p w:rsidR="00981C6F" w:rsidRPr="00BD77D0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Своевременно подписать акт оказанных услуг, оплатить надлежащим образом оказанные Услуги в соответствии с Контрактом, включая проведение экспертизы оказанных Услуг.</w:t>
      </w:r>
    </w:p>
    <w:p w:rsidR="00981C6F" w:rsidRPr="00BD77D0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При получении от Исполнителя уведомления о приостановлении оказания Услуг в случае, указанном в </w:t>
      </w:r>
      <w:r w:rsidRPr="00BD77D0">
        <w:rPr>
          <w:rStyle w:val="a7"/>
          <w:rFonts w:ascii="Times New Roman" w:hAnsi="Times New Roman" w:cs="Times New Roman"/>
          <w:i w:val="0"/>
          <w:color w:val="auto"/>
          <w:sz w:val="24"/>
          <w:szCs w:val="24"/>
          <w:u w:val="none"/>
        </w:rPr>
        <w:t>подпункте 5.4.6</w:t>
      </w: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Контракта, в течение 3 (трех) рабочих дней рассмотреть вопрос о целесообразности и порядке продолжения оказания Услуг.</w:t>
      </w:r>
    </w:p>
    <w:p w:rsidR="00981C6F" w:rsidRPr="00BD77D0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Обеспечить конфиденциальность информации, представленной Исполнителем в ходе исполнения обязательств по Контракту, за исключением случаев, когда Заказчик в соответствии с законодательством Российской Федерации обязан предоставлять информацию третьим лицам.</w:t>
      </w:r>
    </w:p>
    <w:p w:rsidR="00981C6F" w:rsidRPr="00BD77D0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Исполнять иные обязанности, предусмотренные законодательством Российской Федерации и условиями Контракта.</w:t>
      </w:r>
    </w:p>
    <w:p w:rsidR="00981C6F" w:rsidRPr="00BD77D0" w:rsidRDefault="00981C6F" w:rsidP="00176E1C">
      <w:pPr>
        <w:pStyle w:val="ad"/>
        <w:widowControl w:val="0"/>
        <w:numPr>
          <w:ilvl w:val="1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Исполнитель вправе:</w:t>
      </w:r>
    </w:p>
    <w:p w:rsidR="00981C6F" w:rsidRPr="00BD77D0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Требовать своевременного подписания Заказчиком </w:t>
      </w:r>
      <w:r w:rsidRPr="00D74A83">
        <w:rPr>
          <w:rStyle w:val="a7"/>
          <w:rFonts w:ascii="Times New Roman" w:hAnsi="Times New Roman" w:cs="Times New Roman"/>
          <w:i w:val="0"/>
          <w:color w:val="auto"/>
          <w:sz w:val="24"/>
          <w:szCs w:val="24"/>
        </w:rPr>
        <w:t>а</w:t>
      </w: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кта оказанных Услуг по Контракту на основании представленных Исполнителем документов, указанных в </w:t>
      </w:r>
      <w:r w:rsidRPr="00BD77D0">
        <w:rPr>
          <w:rStyle w:val="a7"/>
          <w:rFonts w:ascii="Times New Roman" w:hAnsi="Times New Roman" w:cs="Times New Roman"/>
          <w:i w:val="0"/>
          <w:color w:val="auto"/>
          <w:sz w:val="24"/>
          <w:szCs w:val="24"/>
          <w:u w:val="none"/>
        </w:rPr>
        <w:t>п. 4.</w:t>
      </w: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2 Контракта, и при условии истечения срока, указанного в </w:t>
      </w:r>
      <w:r w:rsidRPr="00BD77D0">
        <w:rPr>
          <w:rStyle w:val="a7"/>
          <w:rFonts w:ascii="Times New Roman" w:hAnsi="Times New Roman" w:cs="Times New Roman"/>
          <w:i w:val="0"/>
          <w:color w:val="auto"/>
          <w:sz w:val="24"/>
          <w:szCs w:val="24"/>
          <w:u w:val="none"/>
        </w:rPr>
        <w:t>п. 4.3</w:t>
      </w: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Контракта.</w:t>
      </w:r>
    </w:p>
    <w:p w:rsidR="00981C6F" w:rsidRPr="00BD77D0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Требовать своевременной оплаты оказанных Услуг в соответствии с условиями Контракта.</w:t>
      </w:r>
    </w:p>
    <w:p w:rsidR="00981C6F" w:rsidRPr="00BD77D0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 xml:space="preserve">Требовать уплаты неустоек (штрафов, пеней) в случае просрочки </w:t>
      </w:r>
      <w:r w:rsidRPr="00BD77D0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lastRenderedPageBreak/>
        <w:t>исполнения Заказчиком обязательств, предусмотренных Контрактом, а также в иных случаях ненадлежащего исполнения Заказчиком обязательств, предусмотренных Контрактом.</w:t>
      </w:r>
    </w:p>
    <w:p w:rsidR="00981C6F" w:rsidRPr="00BD77D0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Запрашивать у Заказчика разъяснения и уточнения относительно оказания Услуг в рамках Контракта.</w:t>
      </w:r>
    </w:p>
    <w:p w:rsidR="00981C6F" w:rsidRPr="00BD77D0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Получать от Заказчика содействие при оказании Услуг в соответствии с условиями Контракта.</w:t>
      </w:r>
    </w:p>
    <w:p w:rsidR="00981C6F" w:rsidRPr="00BD77D0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Досрочно исполнить обязательства по Контракту с согласия Заказчика.</w:t>
      </w:r>
    </w:p>
    <w:p w:rsidR="00981C6F" w:rsidRPr="00BD77D0" w:rsidRDefault="00981C6F" w:rsidP="00176E1C">
      <w:pPr>
        <w:pStyle w:val="ad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Привлекать к исполнению своих обязательств по Контракту других лиц – соисполнителей, обладающих специальными знаниями, навыками, квалификацией, специальным оборудованием и т.п., по видам (содержанию) Услуг. При этом Исполнитель несет ответственность перед Заказчиком за неисполнение или ненадлежащее исполнение обязательств соисполнителей.</w:t>
      </w:r>
    </w:p>
    <w:p w:rsidR="00981C6F" w:rsidRPr="00BD77D0" w:rsidRDefault="00981C6F" w:rsidP="00176E1C">
      <w:pPr>
        <w:pStyle w:val="ad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pacing w:val="1"/>
          <w:sz w:val="24"/>
          <w:szCs w:val="24"/>
        </w:rPr>
        <w:t>Принять решение об одностороннем отказе от исполнения Контракта в соответствии с законодательством Российской Федерации.</w:t>
      </w:r>
    </w:p>
    <w:p w:rsidR="00981C6F" w:rsidRPr="00BD77D0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Пользоваться иными правами, установленными Контрактом и законодательством Российской Федерации.</w:t>
      </w:r>
    </w:p>
    <w:p w:rsidR="00981C6F" w:rsidRPr="00BD77D0" w:rsidRDefault="00981C6F" w:rsidP="00176E1C">
      <w:pPr>
        <w:pStyle w:val="ad"/>
        <w:widowControl w:val="0"/>
        <w:numPr>
          <w:ilvl w:val="1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Исполнитель обязан:</w:t>
      </w:r>
    </w:p>
    <w:p w:rsidR="00981C6F" w:rsidRPr="00BD77D0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Своевременно и надлежащим образом исполнять обязательства в соответствии с условиями Контракта и представить Заказчику документы, указанные в п. 4.2 Контракта, по итогам исполнения Контракта. </w:t>
      </w:r>
    </w:p>
    <w:p w:rsidR="00981C6F" w:rsidRPr="00BD77D0" w:rsidRDefault="00981C6F" w:rsidP="00176E1C">
      <w:pPr>
        <w:pStyle w:val="ConsPlusNormal"/>
        <w:widowControl/>
        <w:numPr>
          <w:ilvl w:val="2"/>
          <w:numId w:val="4"/>
        </w:numPr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color w:val="auto"/>
        </w:rPr>
        <w:t>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981C6F" w:rsidRPr="00BD77D0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Обеспечивать соответствие результатов Услуг требованиям качества, безопасности жизни и здоровья, а также иным требованиям сертификации, безопасности (санитарным нормам и правилам, государственным стандартам и т.п.), лицензирования, установленным законодательством Российской Федерации.</w:t>
      </w:r>
    </w:p>
    <w:p w:rsidR="00981C6F" w:rsidRPr="00BD77D0" w:rsidRDefault="00981C6F">
      <w:pPr>
        <w:widowControl w:val="0"/>
        <w:tabs>
          <w:tab w:val="left" w:pos="709"/>
        </w:tabs>
        <w:ind w:firstLine="709"/>
        <w:jc w:val="both"/>
        <w:rPr>
          <w:color w:val="auto"/>
        </w:rPr>
      </w:pPr>
      <w:r w:rsidRPr="00BD77D0">
        <w:rPr>
          <w:color w:val="auto"/>
        </w:rPr>
        <w:t>Исполнитель обязан в течение срока действия Контракта представить по запросу Заказчика в течение 1 (одного) рабочего дня после дня получения указанного запроса документы, подтверждающие соответствие Услуг указанным выше требованиям.</w:t>
      </w:r>
    </w:p>
    <w:p w:rsidR="00981C6F" w:rsidRPr="00BD77D0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Обеспечить устранение недостатков, выявленных при приемке Заказчиком Услуг и в течение гарантийного срока, за свой счет.</w:t>
      </w:r>
    </w:p>
    <w:p w:rsidR="00981C6F" w:rsidRPr="00BD77D0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Приостановить оказание Услуг в случае обнаружения не зависящих от Исполнителя обстоятельств, которые могут оказать негативное влияние на качество результатов оказываемых Услуг или создать невозможность их завершения в установленный Контрактом срок, и сообщить об этом Заказчику в течение 1 (одного) рабочего дня после приостановления оказания Услуг.</w:t>
      </w:r>
    </w:p>
    <w:p w:rsidR="00981C6F" w:rsidRPr="00BD77D0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В течение 1 (одного) рабочего дня информировать Заказчика о невозможности оказать Услуги в надлежащем объеме, в предусмотренные Контрактом сроки, надлежащего качества.</w:t>
      </w:r>
    </w:p>
    <w:p w:rsidR="00981C6F" w:rsidRPr="00BD77D0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В случае если законодательством Российской Федерации предусмотрены обязательные требования к лицам, осуществляющим определенные виды деятельности, входящие в состав услуг, оказываемых по Контракту (лицензирование, членство в саморегулируемых организациях, аккредитация и прочее), Исполнитель обязан обеспечить наличие документов, подтверждающих его соответствие, либо привлекаемых им соисполнителей, требованиям, установленным законодательством Российской Федерации, в течение всего срока исполнения Контракта. Указанные документы представляются Исполнителем по требованию Заказчика в течение 3 (Трех) рабочих дней со дня получения соответствующего требования.</w:t>
      </w:r>
    </w:p>
    <w:p w:rsidR="00981C6F" w:rsidRPr="00BD77D0" w:rsidRDefault="00981C6F" w:rsidP="00176E1C">
      <w:pPr>
        <w:pStyle w:val="ad"/>
        <w:widowControl w:val="0"/>
        <w:numPr>
          <w:ilvl w:val="2"/>
          <w:numId w:val="4"/>
        </w:numPr>
        <w:tabs>
          <w:tab w:val="left" w:pos="709"/>
        </w:tabs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Представить Заказчику сведения об изменении своего фактического местонахождения в срок не позднее 5 (пяти) рабочих дней со дня соответствующего изменения. В случае непредставления уведомления об изменении адреса фактическим местонахождением Исполнителя будет считаться адрес, указанный в Контракте.</w:t>
      </w:r>
    </w:p>
    <w:p w:rsidR="00981C6F" w:rsidRPr="00BD77D0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Обеспечить конфиденциальность информации, предоставленной Заказчиком </w:t>
      </w: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lastRenderedPageBreak/>
        <w:t>в ходе исполнения обязательств по Контракту, за исключением случаев, когда Исполнитель в соответствии с законодательством Российской Федерации обязан предоставлять информацию третьим лицам.</w:t>
      </w:r>
    </w:p>
    <w:p w:rsidR="00FB6997" w:rsidRPr="00347080" w:rsidRDefault="00981C6F" w:rsidP="00347080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Исполнять иные обязанности, предусмотренные законодательством Российской Федерации и Контрактом.</w:t>
      </w:r>
    </w:p>
    <w:p w:rsidR="00981C6F" w:rsidRPr="00347080" w:rsidRDefault="00981C6F" w:rsidP="00347080">
      <w:pPr>
        <w:pStyle w:val="ad"/>
        <w:widowControl w:val="0"/>
        <w:numPr>
          <w:ilvl w:val="0"/>
          <w:numId w:val="4"/>
        </w:numPr>
        <w:spacing w:after="0" w:line="240" w:lineRule="auto"/>
        <w:ind w:left="426" w:hanging="426"/>
        <w:jc w:val="center"/>
        <w:rPr>
          <w:color w:val="auto"/>
        </w:rPr>
      </w:pPr>
      <w:r w:rsidRPr="00BD77D0">
        <w:rPr>
          <w:rFonts w:ascii="Times New Roman" w:hAnsi="Times New Roman" w:cs="Times New Roman"/>
          <w:b/>
          <w:i w:val="0"/>
          <w:color w:val="auto"/>
          <w:sz w:val="24"/>
          <w:szCs w:val="24"/>
        </w:rPr>
        <w:t>Гарантии</w:t>
      </w:r>
    </w:p>
    <w:p w:rsidR="00981C6F" w:rsidRPr="00BD77D0" w:rsidRDefault="00981C6F" w:rsidP="00176E1C">
      <w:pPr>
        <w:pStyle w:val="ad"/>
        <w:widowControl w:val="0"/>
        <w:numPr>
          <w:ilvl w:val="1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Исполнитель гарантирует, что оказываемые Услуги соответствуют требованиям, установленным в Контракте, обязательным нормам и правилам, регулирующим данную деятельность (ГОСТ, ТУ),</w:t>
      </w:r>
      <w:r w:rsidRPr="00BD77D0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 xml:space="preserve"> а также иным требованиям законодательства Российской Федерации</w:t>
      </w: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, действующим на момент оказания Услуг.</w:t>
      </w:r>
    </w:p>
    <w:p w:rsidR="00981C6F" w:rsidRPr="00BD77D0" w:rsidRDefault="00981C6F" w:rsidP="00176E1C">
      <w:pPr>
        <w:pStyle w:val="ad"/>
        <w:widowControl w:val="0"/>
        <w:numPr>
          <w:ilvl w:val="1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Гарантийный срок на оказываемые по Контракту Услуги составляет 12 (двенадцать) месяцев с даты подписания Сторонами </w:t>
      </w:r>
      <w:r w:rsidRPr="00BD77D0">
        <w:rPr>
          <w:rStyle w:val="a7"/>
          <w:rFonts w:ascii="Times New Roman" w:hAnsi="Times New Roman" w:cs="Times New Roman"/>
          <w:i w:val="0"/>
          <w:color w:val="auto"/>
          <w:sz w:val="24"/>
          <w:szCs w:val="24"/>
          <w:u w:val="none"/>
        </w:rPr>
        <w:t>а</w:t>
      </w: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кта оказанных услуг.</w:t>
      </w:r>
    </w:p>
    <w:p w:rsidR="00981C6F" w:rsidRPr="00BD77D0" w:rsidRDefault="00981C6F" w:rsidP="00176E1C">
      <w:pPr>
        <w:pStyle w:val="ad"/>
        <w:widowControl w:val="0"/>
        <w:numPr>
          <w:ilvl w:val="1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Под гарантией понимается устранение Исполнителем своими силами и за свой счет допущенных по его вине недостатков, выявленных после оказания Услуг.</w:t>
      </w:r>
    </w:p>
    <w:p w:rsidR="00981C6F" w:rsidRPr="00BD77D0" w:rsidRDefault="00981C6F" w:rsidP="00176E1C">
      <w:pPr>
        <w:pStyle w:val="ad"/>
        <w:widowControl w:val="0"/>
        <w:numPr>
          <w:ilvl w:val="1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Если в период гарантийного срока обнаружатся недостатки, то Исполнитель (в случае, если не докажет отсутствие своей вины) обязан устранить их за свой счет в сроки, согласованные Сторонами и зафиксированные в акте с перечнем выявленных недостатков и сроком их устранения. Гарантийный срок в этом случае соответственно продлевается на период устранения недостатков.</w:t>
      </w:r>
    </w:p>
    <w:p w:rsidR="00E72F84" w:rsidRPr="00E85583" w:rsidRDefault="00981C6F" w:rsidP="00E85583">
      <w:pPr>
        <w:pStyle w:val="ad"/>
        <w:numPr>
          <w:ilvl w:val="1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Исполнитель гарантирует возможность безопасного использования результата оказанных Услуг по назначению в течение всего гарантийного срока.</w:t>
      </w:r>
    </w:p>
    <w:p w:rsidR="00981C6F" w:rsidRPr="00347080" w:rsidRDefault="00981C6F" w:rsidP="00347080">
      <w:pPr>
        <w:pStyle w:val="ad"/>
        <w:widowControl w:val="0"/>
        <w:numPr>
          <w:ilvl w:val="0"/>
          <w:numId w:val="4"/>
        </w:numPr>
        <w:spacing w:after="0" w:line="240" w:lineRule="auto"/>
        <w:ind w:left="426" w:hanging="426"/>
        <w:jc w:val="center"/>
        <w:rPr>
          <w:color w:val="auto"/>
        </w:rPr>
      </w:pPr>
      <w:r w:rsidRPr="00BD77D0">
        <w:rPr>
          <w:rFonts w:ascii="Times New Roman" w:hAnsi="Times New Roman" w:cs="Times New Roman"/>
          <w:b/>
          <w:i w:val="0"/>
          <w:color w:val="auto"/>
          <w:sz w:val="24"/>
          <w:szCs w:val="24"/>
        </w:rPr>
        <w:t>Ответственность Сторон</w:t>
      </w:r>
    </w:p>
    <w:p w:rsidR="00981C6F" w:rsidRPr="00347080" w:rsidRDefault="0001777D" w:rsidP="00347080">
      <w:pPr>
        <w:widowControl w:val="0"/>
        <w:ind w:firstLine="708"/>
        <w:jc w:val="both"/>
        <w:rPr>
          <w:color w:val="auto"/>
        </w:rPr>
      </w:pPr>
      <w:r w:rsidRPr="00BD77D0">
        <w:rPr>
          <w:color w:val="auto"/>
          <w:shd w:val="clear" w:color="auto" w:fill="FFFFFF"/>
        </w:rPr>
        <w:t>За неисполнение или ненадлежащее исполнение своих обязательств, установленных Контрактом, Стороны несут ответственность в соответствии со ст.34 Закона о контрактной системе и Постановлением Правительства РФ от 30.08.2017 №1042 «Об утверждении Правил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о внесении изменений в постановление Правительства Российской Федерации от 15 мая 2017 г. №570 и признании утратившим силу постановления Правительства Российской Федерации от 25 ноября 2013 г. №1063».</w:t>
      </w:r>
    </w:p>
    <w:p w:rsidR="00981C6F" w:rsidRPr="00347080" w:rsidRDefault="00981C6F" w:rsidP="00347080">
      <w:pPr>
        <w:pStyle w:val="ad"/>
        <w:widowControl w:val="0"/>
        <w:numPr>
          <w:ilvl w:val="0"/>
          <w:numId w:val="4"/>
        </w:numPr>
        <w:spacing w:after="0" w:line="240" w:lineRule="auto"/>
        <w:ind w:left="426" w:hanging="426"/>
        <w:jc w:val="center"/>
        <w:rPr>
          <w:color w:val="auto"/>
        </w:rPr>
      </w:pPr>
      <w:r w:rsidRPr="00BD77D0">
        <w:rPr>
          <w:rFonts w:ascii="Times New Roman" w:hAnsi="Times New Roman" w:cs="Times New Roman"/>
          <w:b/>
          <w:i w:val="0"/>
          <w:color w:val="auto"/>
          <w:sz w:val="24"/>
          <w:szCs w:val="24"/>
        </w:rPr>
        <w:t>Срок действия, порядок изменения и расторжения Контракта</w:t>
      </w:r>
    </w:p>
    <w:p w:rsidR="00981C6F" w:rsidRPr="00BD77D0" w:rsidRDefault="00981C6F" w:rsidP="005904B9">
      <w:pPr>
        <w:numPr>
          <w:ilvl w:val="1"/>
          <w:numId w:val="4"/>
        </w:numPr>
        <w:ind w:left="0" w:firstLine="737"/>
        <w:contextualSpacing/>
        <w:jc w:val="both"/>
        <w:rPr>
          <w:color w:val="auto"/>
        </w:rPr>
      </w:pPr>
      <w:r w:rsidRPr="00BD77D0">
        <w:rPr>
          <w:rFonts w:eastAsia="Calibri"/>
          <w:iCs w:val="0"/>
          <w:color w:val="auto"/>
          <w:lang w:eastAsia="en-US"/>
        </w:rPr>
        <w:t>Настоящий Контракт вступает в силу и считается заключенным с момента его подписания Сторонами и действует до «31» декабря 20</w:t>
      </w:r>
      <w:r w:rsidR="00007243" w:rsidRPr="00BD77D0">
        <w:rPr>
          <w:rFonts w:eastAsia="Calibri"/>
          <w:iCs w:val="0"/>
          <w:color w:val="auto"/>
          <w:lang w:eastAsia="en-US"/>
        </w:rPr>
        <w:t>2</w:t>
      </w:r>
      <w:r w:rsidR="004B70F5">
        <w:rPr>
          <w:rFonts w:eastAsia="Calibri"/>
          <w:iCs w:val="0"/>
          <w:color w:val="auto"/>
          <w:lang w:eastAsia="en-US"/>
        </w:rPr>
        <w:t>6</w:t>
      </w:r>
      <w:r w:rsidRPr="00BD77D0">
        <w:rPr>
          <w:rFonts w:eastAsia="Calibri"/>
          <w:iCs w:val="0"/>
          <w:color w:val="auto"/>
          <w:lang w:eastAsia="en-US"/>
        </w:rPr>
        <w:t>года.</w:t>
      </w:r>
      <w:r w:rsidR="00FC30DB" w:rsidRPr="00BD77D0">
        <w:rPr>
          <w:color w:val="auto"/>
        </w:rPr>
        <w:t xml:space="preserve"> Окончание срока действия Контракта не влечет прекращения неисполненных обязательств Сторон по Контракту.</w:t>
      </w:r>
    </w:p>
    <w:p w:rsidR="00981C6F" w:rsidRPr="00BD77D0" w:rsidRDefault="00981C6F" w:rsidP="005904B9">
      <w:pPr>
        <w:pStyle w:val="ad"/>
        <w:numPr>
          <w:ilvl w:val="1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</w:pPr>
      <w:r w:rsidRPr="00BD77D0">
        <w:rPr>
          <w:rFonts w:ascii="Times New Roman" w:eastAsia="Calibri" w:hAnsi="Times New Roman" w:cs="Times New Roman"/>
          <w:i w:val="0"/>
          <w:color w:val="auto"/>
          <w:sz w:val="24"/>
          <w:szCs w:val="24"/>
        </w:rPr>
        <w:t xml:space="preserve">Окончание срока действия Контракта не освобождает Стороны от выполнения </w:t>
      </w:r>
      <w:r w:rsidRPr="00BD77D0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>гарантийных обязательств, предусмотренных Контрактом, а также от ответственности за нарушение условий Контракта.</w:t>
      </w:r>
    </w:p>
    <w:p w:rsidR="00DB0789" w:rsidRPr="00BD77D0" w:rsidRDefault="00DB0789" w:rsidP="00DB0789">
      <w:pPr>
        <w:pStyle w:val="ad"/>
        <w:widowControl w:val="0"/>
        <w:numPr>
          <w:ilvl w:val="1"/>
          <w:numId w:val="4"/>
        </w:numPr>
        <w:tabs>
          <w:tab w:val="left" w:pos="709"/>
        </w:tabs>
        <w:suppressAutoHyphens w:val="0"/>
        <w:spacing w:after="0" w:line="240" w:lineRule="auto"/>
        <w:ind w:left="0" w:firstLine="709"/>
        <w:jc w:val="both"/>
        <w:rPr>
          <w:rFonts w:ascii="Times New Roman" w:hAnsi="Times New Roman"/>
          <w:i w:val="0"/>
          <w:color w:val="auto"/>
          <w:sz w:val="24"/>
          <w:szCs w:val="24"/>
        </w:rPr>
      </w:pPr>
      <w:r w:rsidRPr="00BD77D0">
        <w:rPr>
          <w:rFonts w:ascii="Times New Roman" w:hAnsi="Times New Roman"/>
          <w:i w:val="0"/>
          <w:color w:val="auto"/>
          <w:sz w:val="24"/>
          <w:szCs w:val="24"/>
        </w:rPr>
        <w:t xml:space="preserve">Изменения и дополнения настоящего контракта возможны по соглашению Сторон в рамках действующего законодательства </w:t>
      </w: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Российской Федерации</w:t>
      </w:r>
      <w:r w:rsidRPr="00BD77D0">
        <w:rPr>
          <w:rFonts w:ascii="Times New Roman" w:hAnsi="Times New Roman"/>
          <w:i w:val="0"/>
          <w:color w:val="auto"/>
          <w:sz w:val="24"/>
          <w:szCs w:val="24"/>
        </w:rPr>
        <w:t>. Все изменения и дополнения оформляются в письменном виде путем подписания Сторонами дополнительных соглашений к контракту. Дополнительные соглашения к контракту являются его неотъемлемой частью и вступают в силу с момента их подписания Сторонами.</w:t>
      </w:r>
    </w:p>
    <w:p w:rsidR="00F763C5" w:rsidRPr="00BD77D0" w:rsidRDefault="00F763C5" w:rsidP="005904B9">
      <w:pPr>
        <w:pStyle w:val="ad"/>
        <w:numPr>
          <w:ilvl w:val="1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>Изменение существенных условий контракта при его исполнении допускается  по соглашению сторон в случаях предусмотренных частью 1 статьи 95 Закона о контрактной системе.</w:t>
      </w:r>
    </w:p>
    <w:p w:rsidR="00F763C5" w:rsidRPr="00BD77D0" w:rsidRDefault="00F763C5" w:rsidP="005904B9">
      <w:pPr>
        <w:pStyle w:val="ad"/>
        <w:numPr>
          <w:ilvl w:val="1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>При исполнении контракта не допускается перемена Исполнителя, за исключением случая, если новый Исполнитель является правопреемником Исполнителя по такому контракту вследствие реорганизации юридического лица в форме преобразования, слияния или присоединения.</w:t>
      </w:r>
    </w:p>
    <w:p w:rsidR="00981C6F" w:rsidRPr="00BD77D0" w:rsidRDefault="00981C6F" w:rsidP="005904B9">
      <w:pPr>
        <w:pStyle w:val="ad"/>
        <w:numPr>
          <w:ilvl w:val="1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lastRenderedPageBreak/>
        <w:t xml:space="preserve">Контракт может быть расторгнут: по соглашению Сторон; по решению суда; </w:t>
      </w:r>
      <w:r w:rsidRPr="00BD77D0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>в случае одностороннего отказа Стороны Контракта от исполнения Контракта в соответствии с гражданским законодательством.</w:t>
      </w:r>
    </w:p>
    <w:p w:rsidR="00981C6F" w:rsidRPr="00BD77D0" w:rsidRDefault="00981C6F" w:rsidP="005904B9">
      <w:pPr>
        <w:pStyle w:val="ad"/>
        <w:numPr>
          <w:ilvl w:val="1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>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возмездного оказания услуг, договора подряда в случаях, установленных в статье 783 ГК РФ, в том числе в следующих случаях:</w:t>
      </w:r>
    </w:p>
    <w:p w:rsidR="00981C6F" w:rsidRPr="00BD77D0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>В любое время без указания причин при условии оплаты Исполнителю фактически понесенных им расходов (пункт 1 статьи 782 ГК РФ).</w:t>
      </w:r>
    </w:p>
    <w:p w:rsidR="00981C6F" w:rsidRPr="00BD77D0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  <w:lang w:eastAsia="ar-SA"/>
        </w:rPr>
        <w:t>Если Исполнитель не приступает своевременно к исполнению Контракта или оказывает Услуги настолько медленно, что окончание их к сроку становится явно невозможным (пункт 2 статьи 715 ГК РФ)</w:t>
      </w:r>
      <w:r w:rsidRPr="00BD77D0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>.</w:t>
      </w:r>
    </w:p>
    <w:p w:rsidR="00981C6F" w:rsidRPr="00BD77D0" w:rsidRDefault="00981C6F" w:rsidP="00176E1C">
      <w:pPr>
        <w:pStyle w:val="ad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Если во время оказания Услуг станет очевидным, что они не будут оказаны надлежащим образом, Заказчик вправе назначить Исполнителю разумный срок для устранения недостатков и при неисполнении Исполнителем в назначенный срок этого требования отказаться от исполнения Контракта (пункт 3 статьи 715 ГК РФ).</w:t>
      </w:r>
    </w:p>
    <w:p w:rsidR="00981C6F" w:rsidRPr="00BD77D0" w:rsidRDefault="00981C6F" w:rsidP="00176E1C">
      <w:pPr>
        <w:pStyle w:val="ad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Если отступления от условий Контракта или иные недостатки результата Услуг в установленный Заказчиком разумный срок не были устранены Исполнителем либо являются существенными и неустранимыми (пункт 3 статьи 723 ГК РФ).</w:t>
      </w:r>
    </w:p>
    <w:p w:rsidR="00981C6F" w:rsidRPr="00BD77D0" w:rsidRDefault="00981C6F" w:rsidP="00176E1C">
      <w:pPr>
        <w:pStyle w:val="ad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Если при нарушении Исполнителем конечного срока оказания Услуг, указанного в Контракте, исполнение Исполнителем Контракта утратило для Заказчика интерес (пункт 3 статьи 708 ГК РФ, пункт 2 статьи 405 ГК РФ).</w:t>
      </w:r>
    </w:p>
    <w:p w:rsidR="00981C6F" w:rsidRPr="00BD77D0" w:rsidRDefault="00981C6F" w:rsidP="00176E1C">
      <w:pPr>
        <w:pStyle w:val="ad"/>
        <w:numPr>
          <w:ilvl w:val="1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>Порядок одностороннего отказа Сторонами от исполнения настоящего Контракта предусмотрен и осуществля</w:t>
      </w:r>
      <w:r w:rsidR="003F1D81" w:rsidRPr="00BD77D0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 xml:space="preserve">ется в соответствии частями </w:t>
      </w:r>
      <w:r w:rsidR="00275169" w:rsidRPr="00BD77D0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>8</w:t>
      </w:r>
      <w:r w:rsidR="003F1D81" w:rsidRPr="00BD77D0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>-25</w:t>
      </w:r>
      <w:r w:rsidRPr="00BD77D0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 xml:space="preserve"> статьи 95 Закона о контрактной системе.</w:t>
      </w:r>
    </w:p>
    <w:p w:rsidR="00981C6F" w:rsidRPr="00347080" w:rsidRDefault="00981C6F" w:rsidP="00347080">
      <w:pPr>
        <w:pStyle w:val="ad"/>
        <w:numPr>
          <w:ilvl w:val="1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pacing w:val="1"/>
          <w:sz w:val="24"/>
          <w:szCs w:val="24"/>
        </w:rPr>
        <w:t>Исполнитель вправе принять решение об одностороннем отказе от исполнения Контракта в соответствии с законодательством Российской Федерации.</w:t>
      </w:r>
    </w:p>
    <w:p w:rsidR="00981C6F" w:rsidRPr="00347080" w:rsidRDefault="00981C6F" w:rsidP="00347080">
      <w:pPr>
        <w:pStyle w:val="ad"/>
        <w:widowControl w:val="0"/>
        <w:numPr>
          <w:ilvl w:val="0"/>
          <w:numId w:val="4"/>
        </w:numPr>
        <w:spacing w:after="0" w:line="240" w:lineRule="auto"/>
        <w:ind w:left="426" w:hanging="426"/>
        <w:jc w:val="center"/>
        <w:rPr>
          <w:color w:val="auto"/>
        </w:rPr>
      </w:pPr>
      <w:r w:rsidRPr="00BD77D0">
        <w:rPr>
          <w:rFonts w:ascii="Times New Roman" w:hAnsi="Times New Roman" w:cs="Times New Roman"/>
          <w:b/>
          <w:i w:val="0"/>
          <w:color w:val="auto"/>
          <w:sz w:val="24"/>
          <w:szCs w:val="24"/>
        </w:rPr>
        <w:t>Порядок урегулирования споров</w:t>
      </w:r>
    </w:p>
    <w:p w:rsidR="00981C6F" w:rsidRPr="00BD77D0" w:rsidRDefault="00981C6F" w:rsidP="00176E1C">
      <w:pPr>
        <w:pStyle w:val="ad"/>
        <w:widowControl w:val="0"/>
        <w:numPr>
          <w:ilvl w:val="1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решить путем переговоров.</w:t>
      </w:r>
    </w:p>
    <w:p w:rsidR="00981C6F" w:rsidRPr="00BD77D0" w:rsidRDefault="00981C6F" w:rsidP="00176E1C">
      <w:pPr>
        <w:pStyle w:val="ad"/>
        <w:widowControl w:val="0"/>
        <w:numPr>
          <w:ilvl w:val="1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В случае не достижения взаимного согласия все споры по Контракту разрешаются в Арбитражном суде Санкт-Петербурга и Ленинградской области.</w:t>
      </w:r>
    </w:p>
    <w:p w:rsidR="00981C6F" w:rsidRPr="00347080" w:rsidRDefault="00981C6F" w:rsidP="00347080">
      <w:pPr>
        <w:pStyle w:val="ad"/>
        <w:widowControl w:val="0"/>
        <w:numPr>
          <w:ilvl w:val="1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До передачи спора на разрешение Арбитражного суда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981C6F" w:rsidRPr="00FC78D9" w:rsidRDefault="00981C6F" w:rsidP="00FC78D9">
      <w:pPr>
        <w:pStyle w:val="ad"/>
        <w:numPr>
          <w:ilvl w:val="0"/>
          <w:numId w:val="4"/>
        </w:numPr>
        <w:spacing w:after="0" w:line="240" w:lineRule="auto"/>
        <w:ind w:left="426" w:hanging="426"/>
        <w:jc w:val="center"/>
        <w:rPr>
          <w:color w:val="auto"/>
        </w:rPr>
      </w:pPr>
      <w:r w:rsidRPr="00BD77D0">
        <w:rPr>
          <w:rFonts w:ascii="Times New Roman" w:hAnsi="Times New Roman" w:cs="Times New Roman"/>
          <w:b/>
          <w:i w:val="0"/>
          <w:color w:val="auto"/>
          <w:sz w:val="24"/>
          <w:szCs w:val="24"/>
        </w:rPr>
        <w:t>Прочие условия</w:t>
      </w:r>
    </w:p>
    <w:p w:rsidR="00981C6F" w:rsidRPr="00BD77D0" w:rsidRDefault="00981C6F" w:rsidP="00176E1C">
      <w:pPr>
        <w:pStyle w:val="ad"/>
        <w:numPr>
          <w:ilvl w:val="1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Все уведомления Сторон, связанные с исполнением Контракта, направляются в письменной форме по почте заказным письмом с уведомлением о вручении по адресу Стороны, указанному в Контракте,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такого уведомления и получении Стороной подтверждения о его вручении, с последующим представлением оригинала. В случае направления уведомлений с использованием почты, датой получения </w:t>
      </w:r>
      <w:r w:rsidRPr="00BD77D0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>признается дата получения отправляющей Стороной подтверждения о вручении второй Стороне указанного уведомления, либо дата получения Стороной информации об отсутствии адресата п</w:t>
      </w:r>
      <w:r w:rsidR="00886DDF" w:rsidRPr="00BD77D0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>о указанному в Контракте адресу,</w:t>
      </w:r>
      <w:r w:rsidR="00886DDF" w:rsidRPr="00BD77D0">
        <w:rPr>
          <w:rFonts w:ascii="Times New Roman" w:hAnsi="Times New Roman"/>
          <w:i w:val="0"/>
          <w:color w:val="auto"/>
          <w:sz w:val="24"/>
        </w:rPr>
        <w:t xml:space="preserve">информации о возврате такого письма по истечении срока хранения (в случае направления решения об одностороннем отказе от исполнения контракта заказным письмом). </w:t>
      </w: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981C6F" w:rsidRPr="00BD77D0" w:rsidRDefault="00981C6F" w:rsidP="00176E1C">
      <w:pPr>
        <w:pStyle w:val="ad"/>
        <w:widowControl w:val="0"/>
        <w:numPr>
          <w:ilvl w:val="1"/>
          <w:numId w:val="4"/>
        </w:numPr>
        <w:tabs>
          <w:tab w:val="left" w:pos="709"/>
        </w:tabs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Контракт составлен в 2 (двух) экземплярах, по одному для каждой из </w:t>
      </w: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lastRenderedPageBreak/>
        <w:t xml:space="preserve">Сторон, имеющих одинаковую юридическую силу. </w:t>
      </w:r>
    </w:p>
    <w:p w:rsidR="00886DDF" w:rsidRPr="00BD77D0" w:rsidRDefault="00886DDF" w:rsidP="00886DDF">
      <w:pPr>
        <w:pStyle w:val="ad"/>
        <w:numPr>
          <w:ilvl w:val="1"/>
          <w:numId w:val="4"/>
        </w:numPr>
        <w:spacing w:line="240" w:lineRule="auto"/>
        <w:ind w:left="0" w:firstLine="709"/>
        <w:jc w:val="both"/>
        <w:rPr>
          <w:rFonts w:ascii="Times New Roman" w:hAnsi="Times New Roman"/>
          <w:i w:val="0"/>
          <w:color w:val="auto"/>
          <w:sz w:val="24"/>
        </w:rPr>
      </w:pPr>
      <w:bookmarkStart w:id="1" w:name="_Hlk187165700"/>
      <w:r w:rsidRPr="00BD77D0">
        <w:rPr>
          <w:rFonts w:ascii="Times New Roman" w:hAnsi="Times New Roman"/>
          <w:i w:val="0"/>
          <w:color w:val="auto"/>
          <w:sz w:val="24"/>
        </w:rPr>
        <w:t>Исполнитель направляет в адрес Заказчика сканированный вариант (электронный образ) настоящего Контракта, подписанный уполномоченным лицом и заверенный печатью организации, по электронной почте. Заказчик, подписав полученный Контракт и заверив его печатью организации, со своей стороны, используя вышеуказанные каналы связи, направляет сканированный вариант (электронный образ) настоящего Контракта в адрес Исполнителя. Стороны признают сканированные копии настоящего Контракта, переданные по средствам электронной почты, равными по юридической силе экземплярам Контракта с оригинальной подписью и печатью, до получения оригиналов.</w:t>
      </w:r>
      <w:bookmarkEnd w:id="1"/>
    </w:p>
    <w:p w:rsidR="00981C6F" w:rsidRPr="00347080" w:rsidRDefault="00981C6F" w:rsidP="00347080">
      <w:pPr>
        <w:pStyle w:val="ad"/>
        <w:widowControl w:val="0"/>
        <w:numPr>
          <w:ilvl w:val="1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Во всем, что не предусмотрено Контрактом, Стороны руководствуются законодательством Российской Федерации.</w:t>
      </w:r>
    </w:p>
    <w:p w:rsidR="00981C6F" w:rsidRPr="00347080" w:rsidRDefault="00981C6F" w:rsidP="00347080">
      <w:pPr>
        <w:pStyle w:val="ad"/>
        <w:widowControl w:val="0"/>
        <w:numPr>
          <w:ilvl w:val="0"/>
          <w:numId w:val="4"/>
        </w:numPr>
        <w:tabs>
          <w:tab w:val="left" w:pos="426"/>
        </w:tabs>
        <w:spacing w:after="0" w:line="240" w:lineRule="auto"/>
        <w:ind w:left="426" w:hanging="426"/>
        <w:jc w:val="center"/>
        <w:rPr>
          <w:color w:val="auto"/>
        </w:rPr>
      </w:pPr>
      <w:r w:rsidRPr="00BD77D0">
        <w:rPr>
          <w:rFonts w:ascii="Times New Roman" w:hAnsi="Times New Roman" w:cs="Times New Roman"/>
          <w:b/>
          <w:i w:val="0"/>
          <w:color w:val="auto"/>
          <w:sz w:val="24"/>
          <w:szCs w:val="24"/>
        </w:rPr>
        <w:t>Приложения</w:t>
      </w:r>
    </w:p>
    <w:p w:rsidR="00981C6F" w:rsidRPr="00BD77D0" w:rsidRDefault="00981C6F" w:rsidP="00176E1C">
      <w:pPr>
        <w:pStyle w:val="ad"/>
        <w:widowControl w:val="0"/>
        <w:numPr>
          <w:ilvl w:val="1"/>
          <w:numId w:val="4"/>
        </w:numPr>
        <w:tabs>
          <w:tab w:val="left" w:pos="709"/>
        </w:tabs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Неотъемлемыми частями Контракта являются следующие приложения к Контракту:</w:t>
      </w:r>
    </w:p>
    <w:p w:rsidR="00981C6F" w:rsidRDefault="00981C6F">
      <w:pPr>
        <w:widowControl w:val="0"/>
        <w:tabs>
          <w:tab w:val="left" w:pos="709"/>
        </w:tabs>
        <w:ind w:firstLine="709"/>
        <w:jc w:val="both"/>
        <w:rPr>
          <w:color w:val="auto"/>
          <w:sz w:val="22"/>
          <w:szCs w:val="22"/>
        </w:rPr>
      </w:pPr>
      <w:r w:rsidRPr="00E85583">
        <w:rPr>
          <w:color w:val="auto"/>
          <w:sz w:val="22"/>
          <w:szCs w:val="22"/>
        </w:rPr>
        <w:t>Приложение № 1 «Перечень услуг».</w:t>
      </w:r>
    </w:p>
    <w:p w:rsidR="005A2794" w:rsidRDefault="005A2794">
      <w:pPr>
        <w:widowControl w:val="0"/>
        <w:tabs>
          <w:tab w:val="left" w:pos="709"/>
        </w:tabs>
        <w:ind w:firstLine="709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.</w:t>
      </w:r>
    </w:p>
    <w:p w:rsidR="004B6AA2" w:rsidRDefault="004B6AA2">
      <w:pPr>
        <w:widowControl w:val="0"/>
        <w:tabs>
          <w:tab w:val="left" w:pos="709"/>
        </w:tabs>
        <w:ind w:firstLine="709"/>
        <w:jc w:val="both"/>
        <w:rPr>
          <w:color w:val="auto"/>
          <w:sz w:val="22"/>
          <w:szCs w:val="22"/>
        </w:rPr>
      </w:pPr>
    </w:p>
    <w:p w:rsidR="004B6AA2" w:rsidRDefault="004B6AA2">
      <w:pPr>
        <w:widowControl w:val="0"/>
        <w:tabs>
          <w:tab w:val="left" w:pos="709"/>
        </w:tabs>
        <w:ind w:firstLine="709"/>
        <w:jc w:val="both"/>
        <w:rPr>
          <w:color w:val="auto"/>
          <w:sz w:val="22"/>
          <w:szCs w:val="22"/>
        </w:rPr>
      </w:pPr>
    </w:p>
    <w:p w:rsidR="004B6AA2" w:rsidRPr="00BD77D0" w:rsidRDefault="004B6AA2" w:rsidP="004B6AA2">
      <w:pPr>
        <w:widowControl w:val="0"/>
        <w:numPr>
          <w:ilvl w:val="0"/>
          <w:numId w:val="4"/>
        </w:numPr>
        <w:tabs>
          <w:tab w:val="left" w:pos="709"/>
        </w:tabs>
        <w:jc w:val="center"/>
        <w:rPr>
          <w:color w:val="auto"/>
        </w:rPr>
      </w:pPr>
      <w:r w:rsidRPr="00BD77D0">
        <w:rPr>
          <w:b/>
          <w:color w:val="auto"/>
        </w:rPr>
        <w:t>Адреса, реквизиты и подписи Сторон</w:t>
      </w:r>
    </w:p>
    <w:p w:rsidR="00FC78D9" w:rsidRPr="00BD77D0" w:rsidRDefault="00FC78D9" w:rsidP="00FC78D9">
      <w:pPr>
        <w:widowControl w:val="0"/>
        <w:tabs>
          <w:tab w:val="left" w:pos="709"/>
        </w:tabs>
        <w:jc w:val="both"/>
        <w:rPr>
          <w:color w:val="auto"/>
        </w:rPr>
      </w:pPr>
    </w:p>
    <w:tbl>
      <w:tblPr>
        <w:tblpPr w:leftFromText="180" w:rightFromText="180" w:vertAnchor="text" w:horzAnchor="margin" w:tblpY="715"/>
        <w:tblW w:w="5000" w:type="pct"/>
        <w:tblLayout w:type="fixed"/>
        <w:tblLook w:val="0000" w:firstRow="0" w:lastRow="0" w:firstColumn="0" w:lastColumn="0" w:noHBand="0" w:noVBand="0"/>
      </w:tblPr>
      <w:tblGrid>
        <w:gridCol w:w="4986"/>
        <w:gridCol w:w="4585"/>
      </w:tblGrid>
      <w:tr w:rsidR="00347080" w:rsidRPr="00BD77D0" w:rsidTr="00347080">
        <w:tc>
          <w:tcPr>
            <w:tcW w:w="4986" w:type="dxa"/>
            <w:shd w:val="clear" w:color="auto" w:fill="auto"/>
          </w:tcPr>
          <w:p w:rsidR="00347080" w:rsidRPr="00BD77D0" w:rsidRDefault="00347080" w:rsidP="00347080">
            <w:pPr>
              <w:widowControl w:val="0"/>
              <w:rPr>
                <w:color w:val="auto"/>
              </w:rPr>
            </w:pPr>
            <w:r w:rsidRPr="00BD77D0">
              <w:rPr>
                <w:rFonts w:eastAsia="Calibri"/>
                <w:b/>
                <w:color w:val="auto"/>
                <w:lang w:eastAsia="ar-SA"/>
              </w:rPr>
              <w:t>ЗАКАЗЧИК</w:t>
            </w:r>
          </w:p>
          <w:p w:rsidR="00347080" w:rsidRPr="00BD77D0" w:rsidRDefault="00347080" w:rsidP="00347080">
            <w:pPr>
              <w:widowControl w:val="0"/>
              <w:rPr>
                <w:rFonts w:eastAsia="Calibri"/>
                <w:b/>
                <w:color w:val="auto"/>
                <w:lang w:eastAsia="ar-SA"/>
              </w:rPr>
            </w:pPr>
          </w:p>
          <w:p w:rsidR="00347080" w:rsidRPr="00347080" w:rsidRDefault="00347080" w:rsidP="00347080">
            <w:pPr>
              <w:widowControl w:val="0"/>
              <w:rPr>
                <w:rFonts w:eastAsia="Calibri"/>
                <w:color w:val="auto"/>
                <w:lang w:eastAsia="ar-SA"/>
              </w:rPr>
            </w:pPr>
            <w:r w:rsidRPr="00347080">
              <w:rPr>
                <w:rFonts w:eastAsia="Calibri"/>
                <w:color w:val="auto"/>
                <w:lang w:eastAsia="ar-SA"/>
              </w:rPr>
              <w:t>МУДО «Ломоносовская СШ»</w:t>
            </w:r>
          </w:p>
          <w:p w:rsidR="00347080" w:rsidRPr="00347080" w:rsidRDefault="00347080" w:rsidP="00347080">
            <w:pPr>
              <w:widowControl w:val="0"/>
              <w:rPr>
                <w:rFonts w:eastAsia="Calibri"/>
                <w:color w:val="auto"/>
                <w:lang w:eastAsia="ar-SA"/>
              </w:rPr>
            </w:pPr>
            <w:r w:rsidRPr="00347080">
              <w:rPr>
                <w:rFonts w:eastAsia="Calibri"/>
                <w:color w:val="auto"/>
                <w:lang w:eastAsia="ar-SA"/>
              </w:rPr>
              <w:t>188513, Ленинградская область, Ломоносовский</w:t>
            </w:r>
          </w:p>
          <w:p w:rsidR="00347080" w:rsidRPr="00347080" w:rsidRDefault="00347080" w:rsidP="00347080">
            <w:pPr>
              <w:widowControl w:val="0"/>
              <w:rPr>
                <w:rFonts w:eastAsia="Calibri"/>
                <w:color w:val="auto"/>
                <w:lang w:eastAsia="ar-SA"/>
              </w:rPr>
            </w:pPr>
            <w:r w:rsidRPr="00347080">
              <w:rPr>
                <w:rFonts w:eastAsia="Calibri"/>
                <w:color w:val="auto"/>
                <w:lang w:eastAsia="ar-SA"/>
              </w:rPr>
              <w:t>район, д. Разбегаево д. 61 А.</w:t>
            </w:r>
          </w:p>
          <w:p w:rsidR="00347080" w:rsidRPr="00347080" w:rsidRDefault="00347080" w:rsidP="00347080">
            <w:pPr>
              <w:widowControl w:val="0"/>
              <w:rPr>
                <w:rFonts w:eastAsia="Calibri"/>
                <w:color w:val="auto"/>
                <w:lang w:eastAsia="ar-SA"/>
              </w:rPr>
            </w:pPr>
            <w:r w:rsidRPr="00347080">
              <w:rPr>
                <w:rFonts w:eastAsia="Calibri"/>
                <w:color w:val="auto"/>
                <w:lang w:eastAsia="ar-SA"/>
              </w:rPr>
              <w:t>ОГРН 1044702182238</w:t>
            </w:r>
          </w:p>
          <w:p w:rsidR="00347080" w:rsidRPr="00347080" w:rsidRDefault="00347080" w:rsidP="00347080">
            <w:pPr>
              <w:widowControl w:val="0"/>
              <w:rPr>
                <w:rFonts w:eastAsia="Calibri"/>
                <w:color w:val="auto"/>
                <w:lang w:eastAsia="ar-SA"/>
              </w:rPr>
            </w:pPr>
            <w:r w:rsidRPr="00347080">
              <w:rPr>
                <w:rFonts w:eastAsia="Calibri"/>
                <w:color w:val="auto"/>
                <w:lang w:eastAsia="ar-SA"/>
              </w:rPr>
              <w:t>ИНН 4720015135 КПП 472501001</w:t>
            </w:r>
          </w:p>
          <w:p w:rsidR="00347080" w:rsidRPr="00347080" w:rsidRDefault="00347080" w:rsidP="00347080">
            <w:pPr>
              <w:widowControl w:val="0"/>
              <w:rPr>
                <w:rFonts w:eastAsia="Calibri"/>
                <w:color w:val="auto"/>
                <w:lang w:eastAsia="ar-SA"/>
              </w:rPr>
            </w:pPr>
            <w:r w:rsidRPr="00347080">
              <w:rPr>
                <w:rFonts w:eastAsia="Calibri"/>
                <w:color w:val="auto"/>
                <w:lang w:eastAsia="ar-SA"/>
              </w:rPr>
              <w:t xml:space="preserve">ОКПО 56922191  </w:t>
            </w:r>
          </w:p>
          <w:p w:rsidR="00347080" w:rsidRPr="00347080" w:rsidRDefault="00347080" w:rsidP="00347080">
            <w:pPr>
              <w:widowControl w:val="0"/>
              <w:rPr>
                <w:rFonts w:eastAsia="Calibri"/>
                <w:color w:val="auto"/>
                <w:lang w:eastAsia="ar-SA"/>
              </w:rPr>
            </w:pPr>
            <w:r w:rsidRPr="00347080">
              <w:rPr>
                <w:rFonts w:eastAsia="Calibri"/>
                <w:color w:val="auto"/>
                <w:lang w:eastAsia="ar-SA"/>
              </w:rPr>
              <w:t xml:space="preserve">УФК по Ленинградской области </w:t>
            </w:r>
            <w:r w:rsidRPr="00347080">
              <w:rPr>
                <w:rFonts w:eastAsia="Calibri"/>
                <w:color w:val="auto"/>
                <w:lang w:eastAsia="ar-SA"/>
              </w:rPr>
              <w:br/>
              <w:t>л/</w:t>
            </w:r>
            <w:proofErr w:type="spellStart"/>
            <w:r w:rsidRPr="00347080">
              <w:rPr>
                <w:rFonts w:eastAsia="Calibri"/>
                <w:color w:val="auto"/>
                <w:lang w:eastAsia="ar-SA"/>
              </w:rPr>
              <w:t>сч</w:t>
            </w:r>
            <w:proofErr w:type="spellEnd"/>
            <w:r w:rsidRPr="00347080">
              <w:rPr>
                <w:rFonts w:eastAsia="Calibri"/>
                <w:color w:val="auto"/>
                <w:lang w:eastAsia="ar-SA"/>
              </w:rPr>
              <w:t xml:space="preserve"> 30491612038</w:t>
            </w:r>
            <w:r w:rsidRPr="00347080">
              <w:rPr>
                <w:rFonts w:eastAsia="Calibri"/>
                <w:color w:val="auto"/>
                <w:lang w:eastAsia="ar-SA"/>
              </w:rPr>
              <w:br/>
            </w:r>
            <w:proofErr w:type="gramStart"/>
            <w:r w:rsidRPr="00347080">
              <w:rPr>
                <w:rFonts w:eastAsia="Calibri"/>
                <w:color w:val="auto"/>
                <w:lang w:eastAsia="ar-SA"/>
              </w:rPr>
              <w:t>р</w:t>
            </w:r>
            <w:proofErr w:type="gramEnd"/>
            <w:r w:rsidRPr="00347080">
              <w:rPr>
                <w:rFonts w:eastAsia="Calibri"/>
                <w:color w:val="auto"/>
                <w:lang w:eastAsia="ar-SA"/>
              </w:rPr>
              <w:t>/с 03234643416300004500</w:t>
            </w:r>
            <w:r w:rsidRPr="00347080">
              <w:rPr>
                <w:rFonts w:eastAsia="Calibri"/>
                <w:color w:val="auto"/>
                <w:lang w:eastAsia="ar-SA"/>
              </w:rPr>
              <w:br/>
            </w:r>
            <w:r w:rsidR="005A2794">
              <w:rPr>
                <w:rFonts w:eastAsia="Calibri"/>
                <w:color w:val="auto"/>
                <w:lang w:eastAsia="ar-SA"/>
              </w:rPr>
              <w:t>ОКЦ №1 СЕВЕРО-ЗАПАДНОГО</w:t>
            </w:r>
            <w:r w:rsidRPr="00347080">
              <w:rPr>
                <w:rFonts w:eastAsia="Calibri"/>
                <w:color w:val="auto"/>
                <w:lang w:eastAsia="ar-SA"/>
              </w:rPr>
              <w:t xml:space="preserve"> ГУ БАНКА РОССИИ//УФК по Ленинградской области г. Санкт-Петербург,</w:t>
            </w:r>
            <w:r w:rsidRPr="00347080">
              <w:rPr>
                <w:rFonts w:eastAsia="Calibri"/>
                <w:color w:val="auto"/>
                <w:lang w:eastAsia="ar-SA"/>
              </w:rPr>
              <w:br/>
              <w:t>БИК 044030098</w:t>
            </w:r>
            <w:r w:rsidRPr="00347080">
              <w:rPr>
                <w:rFonts w:eastAsia="Calibri"/>
                <w:color w:val="auto"/>
                <w:lang w:eastAsia="ar-SA"/>
              </w:rPr>
              <w:br/>
              <w:t>Кор с 40102810745370000098</w:t>
            </w:r>
            <w:r w:rsidRPr="00347080">
              <w:rPr>
                <w:rFonts w:eastAsia="Calibri"/>
                <w:color w:val="auto"/>
                <w:lang w:eastAsia="ar-SA"/>
              </w:rPr>
              <w:br/>
              <w:t>ОКАТО 41230844002</w:t>
            </w:r>
          </w:p>
          <w:p w:rsidR="00347080" w:rsidRPr="00347080" w:rsidRDefault="00347080" w:rsidP="00347080">
            <w:pPr>
              <w:widowControl w:val="0"/>
              <w:rPr>
                <w:rFonts w:eastAsia="Calibri"/>
                <w:color w:val="auto"/>
                <w:lang w:eastAsia="ar-SA"/>
              </w:rPr>
            </w:pPr>
            <w:r w:rsidRPr="00347080">
              <w:rPr>
                <w:rFonts w:eastAsia="Calibri"/>
                <w:color w:val="auto"/>
                <w:lang w:eastAsia="ar-SA"/>
              </w:rPr>
              <w:t>8(813)76-54-403</w:t>
            </w:r>
          </w:p>
          <w:p w:rsidR="00347080" w:rsidRPr="00347080" w:rsidRDefault="00347080" w:rsidP="00347080">
            <w:pPr>
              <w:widowControl w:val="0"/>
              <w:rPr>
                <w:rFonts w:eastAsia="Calibri"/>
                <w:color w:val="auto"/>
                <w:lang w:eastAsia="ar-SA"/>
              </w:rPr>
            </w:pPr>
          </w:p>
          <w:p w:rsidR="00347080" w:rsidRPr="00347080" w:rsidRDefault="00347080" w:rsidP="00347080">
            <w:pPr>
              <w:widowControl w:val="0"/>
              <w:rPr>
                <w:rFonts w:eastAsia="Calibri"/>
                <w:color w:val="auto"/>
                <w:lang w:eastAsia="ar-SA"/>
              </w:rPr>
            </w:pPr>
            <w:r w:rsidRPr="00347080">
              <w:rPr>
                <w:rFonts w:eastAsia="Calibri"/>
                <w:color w:val="auto"/>
                <w:lang w:eastAsia="ar-SA"/>
              </w:rPr>
              <w:t>Директор</w:t>
            </w:r>
          </w:p>
          <w:p w:rsidR="00347080" w:rsidRPr="00347080" w:rsidRDefault="00347080" w:rsidP="00347080">
            <w:pPr>
              <w:widowControl w:val="0"/>
              <w:rPr>
                <w:rFonts w:eastAsia="Calibri"/>
                <w:color w:val="auto"/>
                <w:lang w:eastAsia="ar-SA"/>
              </w:rPr>
            </w:pPr>
          </w:p>
          <w:p w:rsidR="00347080" w:rsidRPr="00347080" w:rsidRDefault="00347080" w:rsidP="00347080">
            <w:pPr>
              <w:widowControl w:val="0"/>
              <w:rPr>
                <w:rFonts w:eastAsia="Calibri"/>
                <w:color w:val="auto"/>
                <w:lang w:eastAsia="ar-SA"/>
              </w:rPr>
            </w:pPr>
            <w:r w:rsidRPr="00347080">
              <w:rPr>
                <w:rFonts w:eastAsia="Calibri"/>
                <w:color w:val="auto"/>
                <w:lang w:eastAsia="ar-SA"/>
              </w:rPr>
              <w:t>______________ /</w:t>
            </w:r>
            <w:proofErr w:type="spellStart"/>
            <w:r w:rsidRPr="00347080">
              <w:rPr>
                <w:rFonts w:eastAsia="Calibri"/>
                <w:color w:val="auto"/>
                <w:lang w:eastAsia="ar-SA"/>
              </w:rPr>
              <w:t>Пиканин</w:t>
            </w:r>
            <w:proofErr w:type="spellEnd"/>
            <w:r w:rsidRPr="00347080">
              <w:rPr>
                <w:rFonts w:eastAsia="Calibri"/>
                <w:color w:val="auto"/>
                <w:lang w:eastAsia="ar-SA"/>
              </w:rPr>
              <w:t xml:space="preserve"> М.Г./</w:t>
            </w:r>
          </w:p>
          <w:p w:rsidR="00347080" w:rsidRPr="00BD77D0" w:rsidRDefault="004B6AA2" w:rsidP="004B6AA2">
            <w:pPr>
              <w:widowControl w:val="0"/>
              <w:rPr>
                <w:color w:val="auto"/>
              </w:rPr>
            </w:pPr>
            <w:r w:rsidRPr="002B26F6">
              <w:rPr>
                <w:lang w:eastAsia="en-US"/>
              </w:rPr>
              <w:t>ЭЦП</w:t>
            </w:r>
          </w:p>
        </w:tc>
        <w:tc>
          <w:tcPr>
            <w:tcW w:w="4585" w:type="dxa"/>
            <w:shd w:val="clear" w:color="auto" w:fill="auto"/>
          </w:tcPr>
          <w:p w:rsidR="00347080" w:rsidRPr="00BD77D0" w:rsidRDefault="00347080" w:rsidP="00347080">
            <w:pPr>
              <w:widowControl w:val="0"/>
              <w:rPr>
                <w:color w:val="auto"/>
              </w:rPr>
            </w:pPr>
            <w:r w:rsidRPr="00BD77D0">
              <w:rPr>
                <w:rFonts w:eastAsia="Calibri"/>
                <w:b/>
                <w:color w:val="auto"/>
                <w:lang w:eastAsia="ar-SA"/>
              </w:rPr>
              <w:t>ИСПОЛНИТЕЛЬ</w:t>
            </w:r>
          </w:p>
          <w:p w:rsidR="00347080" w:rsidRPr="00BD77D0" w:rsidRDefault="00347080" w:rsidP="00347080">
            <w:pPr>
              <w:widowControl w:val="0"/>
              <w:rPr>
                <w:rFonts w:eastAsia="Calibri"/>
                <w:b/>
                <w:color w:val="auto"/>
                <w:lang w:eastAsia="ar-SA"/>
              </w:rPr>
            </w:pPr>
          </w:p>
          <w:p w:rsidR="00FC78D9" w:rsidRPr="00FC78D9" w:rsidRDefault="00FC78D9" w:rsidP="00FC78D9">
            <w:pPr>
              <w:widowControl w:val="0"/>
              <w:rPr>
                <w:rFonts w:eastAsia="Calibri"/>
                <w:color w:val="auto"/>
                <w:lang w:eastAsia="ar-SA"/>
              </w:rPr>
            </w:pPr>
          </w:p>
          <w:p w:rsidR="001A29BD" w:rsidRDefault="001A29BD" w:rsidP="001A29BD">
            <w:pPr>
              <w:rPr>
                <w:iCs w:val="0"/>
                <w:lang w:eastAsia="en-US"/>
              </w:rPr>
            </w:pPr>
          </w:p>
          <w:p w:rsidR="00451FD3" w:rsidRDefault="00451FD3" w:rsidP="001A29BD">
            <w:pPr>
              <w:rPr>
                <w:iCs w:val="0"/>
                <w:lang w:eastAsia="en-US"/>
              </w:rPr>
            </w:pPr>
          </w:p>
          <w:p w:rsidR="00451FD3" w:rsidRDefault="00451FD3" w:rsidP="001A29BD">
            <w:pPr>
              <w:rPr>
                <w:iCs w:val="0"/>
                <w:lang w:eastAsia="en-US"/>
              </w:rPr>
            </w:pPr>
          </w:p>
          <w:p w:rsidR="00451FD3" w:rsidRDefault="00451FD3" w:rsidP="001A29BD">
            <w:pPr>
              <w:rPr>
                <w:iCs w:val="0"/>
                <w:lang w:eastAsia="en-US"/>
              </w:rPr>
            </w:pPr>
          </w:p>
          <w:p w:rsidR="00451FD3" w:rsidRDefault="00451FD3" w:rsidP="001A29BD">
            <w:pPr>
              <w:rPr>
                <w:iCs w:val="0"/>
                <w:lang w:eastAsia="en-US"/>
              </w:rPr>
            </w:pPr>
          </w:p>
          <w:p w:rsidR="00451FD3" w:rsidRDefault="00451FD3" w:rsidP="001A29BD">
            <w:pPr>
              <w:rPr>
                <w:iCs w:val="0"/>
                <w:lang w:eastAsia="en-US"/>
              </w:rPr>
            </w:pPr>
          </w:p>
          <w:p w:rsidR="00451FD3" w:rsidRDefault="00451FD3" w:rsidP="001A29BD">
            <w:pPr>
              <w:rPr>
                <w:iCs w:val="0"/>
                <w:lang w:eastAsia="en-US"/>
              </w:rPr>
            </w:pPr>
          </w:p>
          <w:p w:rsidR="00451FD3" w:rsidRDefault="00451FD3" w:rsidP="001A29BD">
            <w:pPr>
              <w:rPr>
                <w:iCs w:val="0"/>
                <w:lang w:eastAsia="en-US"/>
              </w:rPr>
            </w:pPr>
          </w:p>
          <w:p w:rsidR="00451FD3" w:rsidRDefault="00451FD3" w:rsidP="001A29BD">
            <w:pPr>
              <w:rPr>
                <w:iCs w:val="0"/>
                <w:lang w:eastAsia="en-US"/>
              </w:rPr>
            </w:pPr>
          </w:p>
          <w:p w:rsidR="00451FD3" w:rsidRDefault="00451FD3" w:rsidP="001A29BD">
            <w:pPr>
              <w:rPr>
                <w:iCs w:val="0"/>
                <w:lang w:eastAsia="en-US"/>
              </w:rPr>
            </w:pPr>
          </w:p>
          <w:p w:rsidR="00451FD3" w:rsidRDefault="00451FD3" w:rsidP="001A29BD">
            <w:pPr>
              <w:rPr>
                <w:iCs w:val="0"/>
                <w:lang w:eastAsia="en-US"/>
              </w:rPr>
            </w:pPr>
          </w:p>
          <w:p w:rsidR="00451FD3" w:rsidRDefault="00451FD3" w:rsidP="001A29BD">
            <w:pPr>
              <w:rPr>
                <w:iCs w:val="0"/>
                <w:lang w:eastAsia="en-US"/>
              </w:rPr>
            </w:pPr>
          </w:p>
          <w:p w:rsidR="00451FD3" w:rsidRDefault="00451FD3" w:rsidP="001A29BD">
            <w:pPr>
              <w:rPr>
                <w:iCs w:val="0"/>
                <w:lang w:eastAsia="en-US"/>
              </w:rPr>
            </w:pPr>
          </w:p>
          <w:p w:rsidR="00451FD3" w:rsidRDefault="00451FD3" w:rsidP="001A29BD">
            <w:pPr>
              <w:rPr>
                <w:iCs w:val="0"/>
                <w:lang w:eastAsia="en-US"/>
              </w:rPr>
            </w:pPr>
          </w:p>
          <w:p w:rsidR="00451FD3" w:rsidRDefault="00451FD3" w:rsidP="001A29BD">
            <w:pPr>
              <w:rPr>
                <w:iCs w:val="0"/>
                <w:lang w:eastAsia="en-US"/>
              </w:rPr>
            </w:pPr>
          </w:p>
          <w:p w:rsidR="00451FD3" w:rsidRDefault="00451FD3" w:rsidP="001A29BD">
            <w:pPr>
              <w:rPr>
                <w:iCs w:val="0"/>
                <w:lang w:eastAsia="en-US"/>
              </w:rPr>
            </w:pPr>
          </w:p>
          <w:p w:rsidR="00451FD3" w:rsidRPr="002B26F6" w:rsidRDefault="00451FD3" w:rsidP="001A29BD">
            <w:pPr>
              <w:rPr>
                <w:iCs w:val="0"/>
                <w:lang w:eastAsia="en-US"/>
              </w:rPr>
            </w:pPr>
          </w:p>
          <w:p w:rsidR="00347080" w:rsidRPr="00BD77D0" w:rsidRDefault="00347080" w:rsidP="00347080">
            <w:pPr>
              <w:widowControl w:val="0"/>
              <w:rPr>
                <w:rFonts w:eastAsia="Calibri"/>
                <w:color w:val="auto"/>
                <w:lang w:eastAsia="ar-SA"/>
              </w:rPr>
            </w:pPr>
          </w:p>
          <w:p w:rsidR="00451FD3" w:rsidRDefault="00451FD3" w:rsidP="00F12770">
            <w:pPr>
              <w:rPr>
                <w:lang w:eastAsia="en-US"/>
              </w:rPr>
            </w:pPr>
          </w:p>
          <w:p w:rsidR="00F12770" w:rsidRPr="002B26F6" w:rsidRDefault="00F12770" w:rsidP="00F12770">
            <w:pPr>
              <w:rPr>
                <w:iCs w:val="0"/>
                <w:lang w:eastAsia="en-US"/>
              </w:rPr>
            </w:pPr>
            <w:r w:rsidRPr="002B26F6">
              <w:rPr>
                <w:lang w:eastAsia="en-US"/>
              </w:rPr>
              <w:t xml:space="preserve">____________________ / </w:t>
            </w:r>
            <w:r w:rsidR="00451FD3">
              <w:rPr>
                <w:lang w:eastAsia="en-US"/>
              </w:rPr>
              <w:t xml:space="preserve">                       /</w:t>
            </w:r>
          </w:p>
          <w:p w:rsidR="00347080" w:rsidRPr="00BD77D0" w:rsidRDefault="00F12770" w:rsidP="00F12770">
            <w:pPr>
              <w:rPr>
                <w:color w:val="auto"/>
              </w:rPr>
            </w:pPr>
            <w:r w:rsidRPr="002B26F6">
              <w:rPr>
                <w:lang w:eastAsia="en-US"/>
              </w:rPr>
              <w:t>ЭЦП</w:t>
            </w:r>
          </w:p>
        </w:tc>
      </w:tr>
    </w:tbl>
    <w:p w:rsidR="00981C6F" w:rsidRPr="00BD77D0" w:rsidRDefault="00981C6F">
      <w:pPr>
        <w:pageBreakBefore/>
        <w:widowControl w:val="0"/>
        <w:ind w:left="5954"/>
        <w:jc w:val="right"/>
        <w:rPr>
          <w:color w:val="auto"/>
        </w:rPr>
      </w:pPr>
      <w:r w:rsidRPr="00BD77D0">
        <w:rPr>
          <w:rFonts w:eastAsia="Calibri"/>
          <w:color w:val="auto"/>
          <w:lang w:eastAsia="ar-SA"/>
        </w:rPr>
        <w:lastRenderedPageBreak/>
        <w:t>Приложение № 1</w:t>
      </w:r>
    </w:p>
    <w:p w:rsidR="00981C6F" w:rsidRPr="00BD77D0" w:rsidRDefault="00A826F2">
      <w:pPr>
        <w:widowControl w:val="0"/>
        <w:ind w:left="5954"/>
        <w:jc w:val="right"/>
        <w:rPr>
          <w:color w:val="auto"/>
        </w:rPr>
      </w:pPr>
      <w:r>
        <w:rPr>
          <w:rFonts w:eastAsia="Calibri"/>
          <w:color w:val="auto"/>
          <w:lang w:eastAsia="ar-SA"/>
        </w:rPr>
        <w:t xml:space="preserve">к Контракту №  </w:t>
      </w:r>
    </w:p>
    <w:p w:rsidR="00981C6F" w:rsidRPr="00BD77D0" w:rsidRDefault="00A826F2">
      <w:pPr>
        <w:widowControl w:val="0"/>
        <w:ind w:hanging="810"/>
        <w:jc w:val="right"/>
        <w:rPr>
          <w:color w:val="auto"/>
        </w:rPr>
      </w:pPr>
      <w:r>
        <w:rPr>
          <w:rFonts w:eastAsia="Calibri"/>
          <w:color w:val="auto"/>
          <w:lang w:eastAsia="ar-SA"/>
        </w:rPr>
        <w:t xml:space="preserve">от «  »                    </w:t>
      </w:r>
      <w:r w:rsidR="005A2794">
        <w:rPr>
          <w:rFonts w:eastAsia="Calibri"/>
          <w:color w:val="auto"/>
          <w:lang w:eastAsia="ar-SA"/>
        </w:rPr>
        <w:t xml:space="preserve"> 2026</w:t>
      </w:r>
      <w:r w:rsidR="00981C6F" w:rsidRPr="00BD77D0">
        <w:rPr>
          <w:rFonts w:eastAsia="Calibri"/>
          <w:color w:val="auto"/>
          <w:lang w:eastAsia="ar-SA"/>
        </w:rPr>
        <w:t xml:space="preserve"> г.</w:t>
      </w:r>
    </w:p>
    <w:p w:rsidR="00981C6F" w:rsidRPr="00BD77D0" w:rsidRDefault="00981C6F">
      <w:pPr>
        <w:widowControl w:val="0"/>
        <w:ind w:left="5954" w:firstLine="709"/>
        <w:jc w:val="right"/>
        <w:rPr>
          <w:rFonts w:eastAsia="Calibri"/>
          <w:color w:val="auto"/>
          <w:lang w:eastAsia="ar-SA"/>
        </w:rPr>
      </w:pPr>
    </w:p>
    <w:p w:rsidR="00A826F2" w:rsidRPr="00A826F2" w:rsidRDefault="00A826F2" w:rsidP="00A826F2">
      <w:pPr>
        <w:widowControl w:val="0"/>
        <w:jc w:val="center"/>
        <w:rPr>
          <w:iCs w:val="0"/>
          <w:szCs w:val="20"/>
          <w:lang w:eastAsia="ru-RU"/>
        </w:rPr>
      </w:pPr>
      <w:r w:rsidRPr="00A826F2">
        <w:rPr>
          <w:b/>
          <w:iCs w:val="0"/>
          <w:szCs w:val="20"/>
          <w:lang w:eastAsia="ru-RU"/>
        </w:rPr>
        <w:t>Перечень услуг</w:t>
      </w:r>
    </w:p>
    <w:p w:rsidR="00A826F2" w:rsidRDefault="00A826F2" w:rsidP="00A826F2">
      <w:pPr>
        <w:ind w:firstLine="709"/>
        <w:jc w:val="both"/>
        <w:rPr>
          <w:b/>
          <w:iCs w:val="0"/>
          <w:szCs w:val="20"/>
          <w:lang w:eastAsia="ru-RU"/>
        </w:rPr>
      </w:pPr>
    </w:p>
    <w:p w:rsidR="00035518" w:rsidRPr="00035518" w:rsidRDefault="00035518" w:rsidP="00035518">
      <w:pPr>
        <w:ind w:firstLine="709"/>
        <w:jc w:val="both"/>
        <w:rPr>
          <w:iCs w:val="0"/>
          <w:szCs w:val="20"/>
          <w:lang w:eastAsia="ru-RU"/>
        </w:rPr>
      </w:pPr>
      <w:r w:rsidRPr="00035518">
        <w:rPr>
          <w:iCs w:val="0"/>
          <w:szCs w:val="20"/>
          <w:lang w:eastAsia="ru-RU"/>
        </w:rPr>
        <w:t>Заказчик: Муниципальное учреждение дополнительного образования "Ломоносовская спортивная школа"</w:t>
      </w:r>
    </w:p>
    <w:p w:rsidR="00035518" w:rsidRPr="00035518" w:rsidRDefault="00035518" w:rsidP="00035518">
      <w:pPr>
        <w:ind w:firstLine="709"/>
        <w:jc w:val="both"/>
        <w:rPr>
          <w:iCs w:val="0"/>
          <w:szCs w:val="20"/>
          <w:lang w:eastAsia="ru-RU"/>
        </w:rPr>
      </w:pPr>
      <w:r w:rsidRPr="00035518">
        <w:rPr>
          <w:iCs w:val="0"/>
          <w:szCs w:val="20"/>
          <w:lang w:eastAsia="ru-RU"/>
        </w:rPr>
        <w:t xml:space="preserve">Место оказания Услуг: Ленинградская область, Ломоносовский муниципальный район, д. </w:t>
      </w:r>
      <w:proofErr w:type="spellStart"/>
      <w:r w:rsidRPr="00035518">
        <w:rPr>
          <w:iCs w:val="0"/>
          <w:szCs w:val="20"/>
          <w:lang w:eastAsia="ru-RU"/>
        </w:rPr>
        <w:t>Разбегаево</w:t>
      </w:r>
      <w:proofErr w:type="spellEnd"/>
      <w:r w:rsidRPr="00035518">
        <w:rPr>
          <w:iCs w:val="0"/>
          <w:szCs w:val="20"/>
          <w:lang w:eastAsia="ru-RU"/>
        </w:rPr>
        <w:t xml:space="preserve"> д. 61А.</w:t>
      </w:r>
    </w:p>
    <w:p w:rsidR="00035518" w:rsidRPr="00035518" w:rsidRDefault="00035518" w:rsidP="008E07C6">
      <w:pPr>
        <w:pStyle w:val="ad"/>
        <w:spacing w:after="0" w:line="240" w:lineRule="auto"/>
        <w:ind w:left="0"/>
        <w:jc w:val="both"/>
        <w:rPr>
          <w:iCs w:val="0"/>
          <w:lang w:eastAsia="ru-RU"/>
        </w:rPr>
      </w:pPr>
      <w:r w:rsidRPr="008E07C6">
        <w:rPr>
          <w:rFonts w:ascii="Times New Roman" w:hAnsi="Times New Roman" w:cs="Times New Roman"/>
          <w:i w:val="0"/>
          <w:color w:val="auto"/>
          <w:sz w:val="24"/>
          <w:szCs w:val="24"/>
        </w:rPr>
        <w:t>Условия/описание и сроки оказания Услуг: форма обучения – заочная с применением дистанционных образовательных технологий; срок оказания</w:t>
      </w:r>
      <w:r w:rsidR="008E07C6" w:rsidRPr="008E07C6">
        <w:rPr>
          <w:rFonts w:ascii="Times New Roman" w:hAnsi="Times New Roman" w:cs="Times New Roman"/>
          <w:i w:val="0"/>
          <w:color w:val="auto"/>
          <w:sz w:val="24"/>
          <w:szCs w:val="24"/>
        </w:rPr>
        <w:t>в</w:t>
      </w:r>
      <w:r w:rsidR="008E07C6" w:rsidRPr="000C2946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соответствии </w:t>
      </w:r>
      <w:r w:rsidR="008E07C6">
        <w:rPr>
          <w:rFonts w:ascii="Times New Roman" w:hAnsi="Times New Roman" w:cs="Times New Roman"/>
          <w:i w:val="0"/>
          <w:color w:val="auto"/>
          <w:sz w:val="24"/>
          <w:szCs w:val="24"/>
        </w:rPr>
        <w:t>с Перечнем услуг.</w:t>
      </w:r>
    </w:p>
    <w:p w:rsidR="00A826F2" w:rsidRPr="00035518" w:rsidRDefault="00035518" w:rsidP="00035518">
      <w:pPr>
        <w:ind w:firstLine="709"/>
        <w:jc w:val="both"/>
        <w:rPr>
          <w:iCs w:val="0"/>
          <w:color w:val="auto"/>
          <w:szCs w:val="20"/>
          <w:lang w:eastAsia="ru-RU"/>
        </w:rPr>
      </w:pPr>
      <w:r w:rsidRPr="00035518">
        <w:rPr>
          <w:iCs w:val="0"/>
          <w:szCs w:val="20"/>
          <w:lang w:eastAsia="ru-RU"/>
        </w:rPr>
        <w:t>Требования к оказываемым Услугам: обязательные нормы и правила, регулирующие данную деятельность (ГОСТ, ТУ), а также иные требования законодательства Российской Федерации, действующие на момент оказания Услуг (Постановления Правительства РФ “Об ограничениях и условиях допуска отдельных видов продукции, происходящих из иностранных государств, для целей осуществления закупок для обеспечения государственных и муниципальных нужд»). Если законодательством Российской Федерации предусмотрены обязательные требования к лицам, осуществляющим определенные виды деятельности, входящие в состав услуг, оказываемых по Контракту (лицензирование, членство в саморегулируемых организациях, аккредитация и прочее) необходимо соблюсти установленные требования</w:t>
      </w:r>
    </w:p>
    <w:p w:rsidR="00A826F2" w:rsidRPr="00A826F2" w:rsidRDefault="00A826F2" w:rsidP="00A826F2">
      <w:pPr>
        <w:jc w:val="center"/>
        <w:rPr>
          <w:b/>
          <w:iCs w:val="0"/>
          <w:color w:val="auto"/>
          <w:szCs w:val="20"/>
          <w:lang w:eastAsia="ru-RU"/>
        </w:rPr>
      </w:pPr>
    </w:p>
    <w:p w:rsidR="00A826F2" w:rsidRPr="00A826F2" w:rsidRDefault="00A826F2" w:rsidP="00A826F2">
      <w:pPr>
        <w:jc w:val="center"/>
        <w:rPr>
          <w:b/>
          <w:iCs w:val="0"/>
          <w:color w:val="auto"/>
          <w:szCs w:val="20"/>
          <w:lang w:eastAsia="ru-RU"/>
        </w:rPr>
      </w:pPr>
      <w:r w:rsidRPr="00A826F2">
        <w:rPr>
          <w:b/>
          <w:iCs w:val="0"/>
          <w:color w:val="auto"/>
          <w:szCs w:val="20"/>
          <w:lang w:eastAsia="ru-RU"/>
        </w:rPr>
        <w:t>Расчет цены Контракта</w:t>
      </w:r>
    </w:p>
    <w:p w:rsidR="00A826F2" w:rsidRPr="00A826F2" w:rsidRDefault="00A826F2" w:rsidP="00A826F2">
      <w:pPr>
        <w:ind w:firstLine="709"/>
        <w:jc w:val="both"/>
        <w:rPr>
          <w:iCs w:val="0"/>
          <w:color w:val="auto"/>
          <w:szCs w:val="20"/>
          <w:lang w:eastAsia="ru-RU"/>
        </w:rPr>
      </w:pPr>
    </w:p>
    <w:tbl>
      <w:tblPr>
        <w:tblW w:w="5000" w:type="pct"/>
        <w:tblInd w:w="-5" w:type="dxa"/>
        <w:tblLayout w:type="fixed"/>
        <w:tblCellMar>
          <w:left w:w="98" w:type="dxa"/>
        </w:tblCellMar>
        <w:tblLook w:val="04A0" w:firstRow="1" w:lastRow="0" w:firstColumn="1" w:lastColumn="0" w:noHBand="0" w:noVBand="1"/>
      </w:tblPr>
      <w:tblGrid>
        <w:gridCol w:w="446"/>
        <w:gridCol w:w="5106"/>
        <w:gridCol w:w="738"/>
        <w:gridCol w:w="912"/>
        <w:gridCol w:w="1029"/>
        <w:gridCol w:w="1330"/>
      </w:tblGrid>
      <w:tr w:rsidR="00A826F2" w:rsidRPr="00A826F2" w:rsidTr="005B3C05">
        <w:trPr>
          <w:trHeight w:val="894"/>
        </w:trPr>
        <w:tc>
          <w:tcPr>
            <w:tcW w:w="4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:rsidR="00A826F2" w:rsidRPr="00A826F2" w:rsidRDefault="00A826F2" w:rsidP="00A826F2">
            <w:pPr>
              <w:widowControl w:val="0"/>
              <w:ind w:left="-57" w:right="-57"/>
              <w:jc w:val="center"/>
              <w:rPr>
                <w:iCs w:val="0"/>
                <w:color w:val="auto"/>
                <w:szCs w:val="20"/>
                <w:lang w:eastAsia="ru-RU"/>
              </w:rPr>
            </w:pPr>
            <w:r w:rsidRPr="00A826F2">
              <w:rPr>
                <w:iCs w:val="0"/>
                <w:color w:val="auto"/>
                <w:szCs w:val="20"/>
                <w:lang w:eastAsia="ru-RU"/>
              </w:rPr>
              <w:t>№</w:t>
            </w:r>
          </w:p>
          <w:p w:rsidR="00A826F2" w:rsidRPr="00A826F2" w:rsidRDefault="00A826F2" w:rsidP="00A826F2">
            <w:pPr>
              <w:widowControl w:val="0"/>
              <w:ind w:left="-57" w:right="-57"/>
              <w:jc w:val="center"/>
              <w:rPr>
                <w:iCs w:val="0"/>
                <w:color w:val="auto"/>
                <w:szCs w:val="20"/>
                <w:lang w:eastAsia="ru-RU"/>
              </w:rPr>
            </w:pPr>
            <w:r w:rsidRPr="00A826F2">
              <w:rPr>
                <w:iCs w:val="0"/>
                <w:color w:val="auto"/>
                <w:szCs w:val="20"/>
                <w:lang w:eastAsia="ru-RU"/>
              </w:rPr>
              <w:t>п/п</w:t>
            </w:r>
          </w:p>
        </w:tc>
        <w:tc>
          <w:tcPr>
            <w:tcW w:w="53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:rsidR="00A826F2" w:rsidRPr="00A826F2" w:rsidRDefault="00A826F2" w:rsidP="00A826F2">
            <w:pPr>
              <w:widowControl w:val="0"/>
              <w:ind w:left="-57" w:right="-57"/>
              <w:jc w:val="center"/>
              <w:rPr>
                <w:iCs w:val="0"/>
                <w:color w:val="auto"/>
                <w:szCs w:val="20"/>
                <w:lang w:eastAsia="ru-RU"/>
              </w:rPr>
            </w:pPr>
            <w:r w:rsidRPr="00A826F2">
              <w:rPr>
                <w:iCs w:val="0"/>
                <w:color w:val="auto"/>
                <w:szCs w:val="20"/>
                <w:lang w:eastAsia="ru-RU"/>
              </w:rPr>
              <w:t>Наименование товара</w:t>
            </w:r>
          </w:p>
        </w:tc>
        <w:tc>
          <w:tcPr>
            <w:tcW w:w="7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:rsidR="00A826F2" w:rsidRPr="00A826F2" w:rsidRDefault="00A826F2" w:rsidP="00A826F2">
            <w:pPr>
              <w:widowControl w:val="0"/>
              <w:ind w:left="-57" w:right="-57"/>
              <w:jc w:val="center"/>
              <w:rPr>
                <w:iCs w:val="0"/>
                <w:color w:val="auto"/>
                <w:szCs w:val="20"/>
                <w:lang w:eastAsia="ru-RU"/>
              </w:rPr>
            </w:pPr>
            <w:r w:rsidRPr="00A826F2">
              <w:rPr>
                <w:iCs w:val="0"/>
                <w:color w:val="auto"/>
                <w:szCs w:val="20"/>
                <w:lang w:eastAsia="ru-RU"/>
              </w:rPr>
              <w:t>Ед.</w:t>
            </w:r>
          </w:p>
          <w:p w:rsidR="00A826F2" w:rsidRPr="00A826F2" w:rsidRDefault="00A826F2" w:rsidP="00A826F2">
            <w:pPr>
              <w:widowControl w:val="0"/>
              <w:ind w:left="-57" w:right="-57"/>
              <w:jc w:val="center"/>
              <w:rPr>
                <w:iCs w:val="0"/>
                <w:color w:val="auto"/>
                <w:szCs w:val="20"/>
                <w:lang w:eastAsia="ru-RU"/>
              </w:rPr>
            </w:pPr>
            <w:r w:rsidRPr="00A826F2">
              <w:rPr>
                <w:iCs w:val="0"/>
                <w:color w:val="auto"/>
                <w:szCs w:val="20"/>
                <w:lang w:eastAsia="ru-RU"/>
              </w:rPr>
              <w:t>изм.</w:t>
            </w:r>
          </w:p>
        </w:tc>
        <w:tc>
          <w:tcPr>
            <w:tcW w:w="9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:rsidR="00A826F2" w:rsidRPr="00A826F2" w:rsidRDefault="00A826F2" w:rsidP="00A826F2">
            <w:pPr>
              <w:widowControl w:val="0"/>
              <w:ind w:left="-57" w:right="-57"/>
              <w:jc w:val="center"/>
              <w:rPr>
                <w:iCs w:val="0"/>
                <w:color w:val="auto"/>
                <w:szCs w:val="20"/>
                <w:lang w:eastAsia="ru-RU"/>
              </w:rPr>
            </w:pPr>
            <w:r w:rsidRPr="00A826F2">
              <w:rPr>
                <w:iCs w:val="0"/>
                <w:color w:val="auto"/>
                <w:szCs w:val="20"/>
                <w:lang w:eastAsia="ru-RU"/>
              </w:rPr>
              <w:t>Кол-во</w:t>
            </w:r>
          </w:p>
        </w:tc>
        <w:tc>
          <w:tcPr>
            <w:tcW w:w="10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:rsidR="00A826F2" w:rsidRPr="00A826F2" w:rsidRDefault="00A826F2" w:rsidP="00A826F2">
            <w:pPr>
              <w:widowControl w:val="0"/>
              <w:ind w:left="-57" w:right="-57"/>
              <w:jc w:val="center"/>
              <w:rPr>
                <w:iCs w:val="0"/>
                <w:color w:val="auto"/>
                <w:szCs w:val="20"/>
                <w:lang w:eastAsia="ru-RU"/>
              </w:rPr>
            </w:pPr>
            <w:r w:rsidRPr="00A826F2">
              <w:rPr>
                <w:iCs w:val="0"/>
                <w:color w:val="auto"/>
                <w:szCs w:val="20"/>
                <w:lang w:eastAsia="ru-RU"/>
              </w:rPr>
              <w:t>Цена за ед.</w:t>
            </w:r>
          </w:p>
        </w:tc>
        <w:tc>
          <w:tcPr>
            <w:tcW w:w="13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:rsidR="00A826F2" w:rsidRPr="00A826F2" w:rsidRDefault="00A826F2" w:rsidP="00A826F2">
            <w:pPr>
              <w:widowControl w:val="0"/>
              <w:ind w:left="-57" w:right="-57"/>
              <w:jc w:val="center"/>
              <w:rPr>
                <w:iCs w:val="0"/>
                <w:color w:val="auto"/>
                <w:szCs w:val="20"/>
                <w:lang w:eastAsia="ru-RU"/>
              </w:rPr>
            </w:pPr>
            <w:r w:rsidRPr="00A826F2">
              <w:rPr>
                <w:iCs w:val="0"/>
                <w:color w:val="auto"/>
                <w:szCs w:val="20"/>
                <w:lang w:eastAsia="ru-RU"/>
              </w:rPr>
              <w:t>Сумма, руб.</w:t>
            </w:r>
          </w:p>
        </w:tc>
      </w:tr>
      <w:tr w:rsidR="00A826F2" w:rsidRPr="00A826F2" w:rsidTr="005B3C05">
        <w:trPr>
          <w:trHeight w:val="836"/>
        </w:trPr>
        <w:tc>
          <w:tcPr>
            <w:tcW w:w="4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:rsidR="00A826F2" w:rsidRPr="00A826F2" w:rsidRDefault="00A826F2" w:rsidP="00A826F2">
            <w:pPr>
              <w:widowControl w:val="0"/>
              <w:ind w:left="-57" w:right="-57"/>
              <w:jc w:val="center"/>
              <w:rPr>
                <w:iCs w:val="0"/>
                <w:color w:val="auto"/>
                <w:szCs w:val="20"/>
                <w:lang w:eastAsia="ru-RU"/>
              </w:rPr>
            </w:pPr>
            <w:r w:rsidRPr="00A826F2">
              <w:rPr>
                <w:iCs w:val="0"/>
                <w:color w:val="auto"/>
                <w:szCs w:val="20"/>
                <w:lang w:eastAsia="ru-RU"/>
              </w:rPr>
              <w:t>1.</w:t>
            </w:r>
          </w:p>
        </w:tc>
        <w:tc>
          <w:tcPr>
            <w:tcW w:w="53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:rsidR="00A826F2" w:rsidRPr="00A826F2" w:rsidRDefault="00035518" w:rsidP="00A826F2">
            <w:pPr>
              <w:widowControl w:val="0"/>
              <w:ind w:left="-57" w:right="-57"/>
              <w:rPr>
                <w:iCs w:val="0"/>
                <w:color w:val="auto"/>
                <w:szCs w:val="20"/>
                <w:lang w:eastAsia="ru-RU"/>
              </w:rPr>
            </w:pPr>
            <w:r w:rsidRPr="00035518">
              <w:rPr>
                <w:iCs w:val="0"/>
                <w:color w:val="auto"/>
                <w:szCs w:val="20"/>
                <w:lang w:eastAsia="ru-RU"/>
              </w:rPr>
              <w:t>Антитеррористическая защищенность объектов,72</w:t>
            </w:r>
            <w:r>
              <w:rPr>
                <w:iCs w:val="0"/>
                <w:color w:val="auto"/>
                <w:szCs w:val="20"/>
                <w:lang w:eastAsia="ru-RU"/>
              </w:rPr>
              <w:t xml:space="preserve"> часа</w:t>
            </w:r>
          </w:p>
        </w:tc>
        <w:tc>
          <w:tcPr>
            <w:tcW w:w="7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:rsidR="00A826F2" w:rsidRPr="00A826F2" w:rsidRDefault="00035518" w:rsidP="00A826F2">
            <w:pPr>
              <w:widowControl w:val="0"/>
              <w:ind w:left="-57" w:right="-57"/>
              <w:jc w:val="center"/>
              <w:rPr>
                <w:iCs w:val="0"/>
                <w:color w:val="auto"/>
                <w:szCs w:val="20"/>
                <w:lang w:eastAsia="ru-RU"/>
              </w:rPr>
            </w:pPr>
            <w:r>
              <w:rPr>
                <w:iCs w:val="0"/>
                <w:color w:val="auto"/>
                <w:szCs w:val="20"/>
                <w:lang w:eastAsia="ru-RU"/>
              </w:rPr>
              <w:t>чел</w:t>
            </w:r>
          </w:p>
        </w:tc>
        <w:tc>
          <w:tcPr>
            <w:tcW w:w="9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:rsidR="00A826F2" w:rsidRPr="00A826F2" w:rsidRDefault="00035518" w:rsidP="00A826F2">
            <w:pPr>
              <w:widowControl w:val="0"/>
              <w:ind w:left="-57" w:right="-57"/>
              <w:jc w:val="center"/>
              <w:rPr>
                <w:iCs w:val="0"/>
                <w:color w:val="auto"/>
                <w:szCs w:val="20"/>
                <w:lang w:eastAsia="ru-RU"/>
              </w:rPr>
            </w:pPr>
            <w:r>
              <w:rPr>
                <w:iCs w:val="0"/>
                <w:color w:val="auto"/>
                <w:szCs w:val="20"/>
                <w:lang w:eastAsia="ru-RU"/>
              </w:rPr>
              <w:t>1</w:t>
            </w:r>
          </w:p>
        </w:tc>
        <w:tc>
          <w:tcPr>
            <w:tcW w:w="10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:rsidR="00A826F2" w:rsidRPr="00A826F2" w:rsidRDefault="00A826F2" w:rsidP="00A826F2">
            <w:pPr>
              <w:widowControl w:val="0"/>
              <w:ind w:left="-57" w:right="-57"/>
              <w:jc w:val="center"/>
              <w:rPr>
                <w:iCs w:val="0"/>
                <w:color w:val="auto"/>
                <w:szCs w:val="20"/>
                <w:lang w:eastAsia="ru-RU"/>
              </w:rPr>
            </w:pPr>
          </w:p>
        </w:tc>
        <w:tc>
          <w:tcPr>
            <w:tcW w:w="13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:rsidR="00A826F2" w:rsidRPr="00A826F2" w:rsidRDefault="00A826F2" w:rsidP="00A826F2">
            <w:pPr>
              <w:widowControl w:val="0"/>
              <w:ind w:left="-57" w:right="-57"/>
              <w:jc w:val="center"/>
              <w:rPr>
                <w:iCs w:val="0"/>
                <w:color w:val="auto"/>
                <w:szCs w:val="20"/>
                <w:lang w:eastAsia="ru-RU"/>
              </w:rPr>
            </w:pPr>
          </w:p>
        </w:tc>
      </w:tr>
      <w:tr w:rsidR="00374D5C" w:rsidRPr="00A826F2" w:rsidTr="005B3C05">
        <w:trPr>
          <w:trHeight w:val="836"/>
        </w:trPr>
        <w:tc>
          <w:tcPr>
            <w:tcW w:w="4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:rsidR="00374D5C" w:rsidRPr="00A826F2" w:rsidRDefault="00035518" w:rsidP="00A826F2">
            <w:pPr>
              <w:widowControl w:val="0"/>
              <w:ind w:left="-57" w:right="-57"/>
              <w:jc w:val="center"/>
              <w:rPr>
                <w:iCs w:val="0"/>
                <w:color w:val="auto"/>
                <w:szCs w:val="20"/>
                <w:lang w:eastAsia="ru-RU"/>
              </w:rPr>
            </w:pPr>
            <w:r>
              <w:rPr>
                <w:iCs w:val="0"/>
                <w:color w:val="auto"/>
                <w:szCs w:val="20"/>
                <w:lang w:eastAsia="ru-RU"/>
              </w:rPr>
              <w:t>2.</w:t>
            </w:r>
          </w:p>
        </w:tc>
        <w:tc>
          <w:tcPr>
            <w:tcW w:w="53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:rsidR="00374D5C" w:rsidRPr="00A826F2" w:rsidRDefault="00035518" w:rsidP="00374D5C">
            <w:pPr>
              <w:widowControl w:val="0"/>
              <w:ind w:left="-57" w:right="-57"/>
              <w:rPr>
                <w:iCs w:val="0"/>
                <w:color w:val="auto"/>
                <w:szCs w:val="20"/>
                <w:lang w:eastAsia="ru-RU"/>
              </w:rPr>
            </w:pPr>
            <w:r w:rsidRPr="00035518">
              <w:rPr>
                <w:iCs w:val="0"/>
                <w:color w:val="auto"/>
                <w:szCs w:val="20"/>
                <w:lang w:eastAsia="ru-RU"/>
              </w:rPr>
              <w:t xml:space="preserve">Программа обучения для лиц, ответственных за обеспечение пожарной безопасности, на объектах защиты, в которых могут </w:t>
            </w:r>
            <w:proofErr w:type="spellStart"/>
            <w:r w:rsidRPr="00035518">
              <w:rPr>
                <w:iCs w:val="0"/>
                <w:color w:val="auto"/>
                <w:szCs w:val="20"/>
                <w:lang w:eastAsia="ru-RU"/>
              </w:rPr>
              <w:t>однлвременно</w:t>
            </w:r>
            <w:proofErr w:type="spellEnd"/>
            <w:r w:rsidRPr="00035518">
              <w:rPr>
                <w:iCs w:val="0"/>
                <w:color w:val="auto"/>
                <w:szCs w:val="20"/>
                <w:lang w:eastAsia="ru-RU"/>
              </w:rPr>
              <w:t xml:space="preserve"> находиться 50 и более человек, объектах защиты, отнесенных к </w:t>
            </w:r>
            <w:proofErr w:type="spellStart"/>
            <w:r w:rsidRPr="00035518">
              <w:rPr>
                <w:iCs w:val="0"/>
                <w:color w:val="auto"/>
                <w:szCs w:val="20"/>
                <w:lang w:eastAsia="ru-RU"/>
              </w:rPr>
              <w:t>котегориям</w:t>
            </w:r>
            <w:proofErr w:type="spellEnd"/>
            <w:r w:rsidRPr="00035518">
              <w:rPr>
                <w:iCs w:val="0"/>
                <w:color w:val="auto"/>
                <w:szCs w:val="20"/>
                <w:lang w:eastAsia="ru-RU"/>
              </w:rPr>
              <w:t xml:space="preserve"> повышенной </w:t>
            </w:r>
            <w:proofErr w:type="spellStart"/>
            <w:r w:rsidRPr="00035518">
              <w:rPr>
                <w:iCs w:val="0"/>
                <w:color w:val="auto"/>
                <w:szCs w:val="20"/>
                <w:lang w:eastAsia="ru-RU"/>
              </w:rPr>
              <w:t>взрывопожарности</w:t>
            </w:r>
            <w:proofErr w:type="spellEnd"/>
            <w:r w:rsidRPr="00035518">
              <w:rPr>
                <w:iCs w:val="0"/>
                <w:color w:val="auto"/>
                <w:szCs w:val="20"/>
                <w:lang w:eastAsia="ru-RU"/>
              </w:rPr>
              <w:t xml:space="preserve">, </w:t>
            </w:r>
            <w:proofErr w:type="spellStart"/>
            <w:r w:rsidRPr="00035518">
              <w:rPr>
                <w:iCs w:val="0"/>
                <w:color w:val="auto"/>
                <w:szCs w:val="20"/>
                <w:lang w:eastAsia="ru-RU"/>
              </w:rPr>
              <w:t>вызрывопожарности</w:t>
            </w:r>
            <w:proofErr w:type="spellEnd"/>
            <w:r w:rsidRPr="00035518">
              <w:rPr>
                <w:iCs w:val="0"/>
                <w:color w:val="auto"/>
                <w:szCs w:val="20"/>
                <w:lang w:eastAsia="ru-RU"/>
              </w:rPr>
              <w:t xml:space="preserve">, </w:t>
            </w:r>
            <w:proofErr w:type="spellStart"/>
            <w:r w:rsidRPr="00035518">
              <w:rPr>
                <w:iCs w:val="0"/>
                <w:color w:val="auto"/>
                <w:szCs w:val="20"/>
                <w:lang w:eastAsia="ru-RU"/>
              </w:rPr>
              <w:t>пожароопасности</w:t>
            </w:r>
            <w:proofErr w:type="spellEnd"/>
            <w:r w:rsidRPr="00035518">
              <w:rPr>
                <w:iCs w:val="0"/>
                <w:color w:val="auto"/>
                <w:szCs w:val="20"/>
                <w:lang w:eastAsia="ru-RU"/>
              </w:rPr>
              <w:t>, 72 часа</w:t>
            </w:r>
          </w:p>
        </w:tc>
        <w:tc>
          <w:tcPr>
            <w:tcW w:w="7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:rsidR="00374D5C" w:rsidRPr="00A826F2" w:rsidRDefault="00035518" w:rsidP="00A826F2">
            <w:pPr>
              <w:widowControl w:val="0"/>
              <w:ind w:left="-57" w:right="-57"/>
              <w:jc w:val="center"/>
              <w:rPr>
                <w:iCs w:val="0"/>
                <w:color w:val="auto"/>
                <w:szCs w:val="20"/>
                <w:lang w:eastAsia="ru-RU"/>
              </w:rPr>
            </w:pPr>
            <w:r>
              <w:rPr>
                <w:iCs w:val="0"/>
                <w:color w:val="auto"/>
                <w:szCs w:val="20"/>
                <w:lang w:eastAsia="ru-RU"/>
              </w:rPr>
              <w:t>чел</w:t>
            </w:r>
          </w:p>
        </w:tc>
        <w:tc>
          <w:tcPr>
            <w:tcW w:w="9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:rsidR="00374D5C" w:rsidRDefault="00035518" w:rsidP="00A826F2">
            <w:pPr>
              <w:widowControl w:val="0"/>
              <w:ind w:left="-57" w:right="-57"/>
              <w:jc w:val="center"/>
              <w:rPr>
                <w:iCs w:val="0"/>
                <w:color w:val="auto"/>
                <w:szCs w:val="20"/>
                <w:lang w:eastAsia="ru-RU"/>
              </w:rPr>
            </w:pPr>
            <w:r>
              <w:rPr>
                <w:iCs w:val="0"/>
                <w:color w:val="auto"/>
                <w:szCs w:val="20"/>
                <w:lang w:eastAsia="ru-RU"/>
              </w:rPr>
              <w:t>1</w:t>
            </w:r>
          </w:p>
        </w:tc>
        <w:tc>
          <w:tcPr>
            <w:tcW w:w="10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:rsidR="00374D5C" w:rsidRPr="00A826F2" w:rsidRDefault="00374D5C" w:rsidP="00A826F2">
            <w:pPr>
              <w:widowControl w:val="0"/>
              <w:ind w:left="-57" w:right="-57"/>
              <w:jc w:val="center"/>
              <w:rPr>
                <w:iCs w:val="0"/>
                <w:color w:val="auto"/>
                <w:szCs w:val="20"/>
                <w:lang w:eastAsia="ru-RU"/>
              </w:rPr>
            </w:pPr>
          </w:p>
        </w:tc>
        <w:tc>
          <w:tcPr>
            <w:tcW w:w="13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:rsidR="00374D5C" w:rsidRPr="00A826F2" w:rsidRDefault="00374D5C" w:rsidP="00A826F2">
            <w:pPr>
              <w:widowControl w:val="0"/>
              <w:ind w:left="-57" w:right="-57"/>
              <w:jc w:val="center"/>
              <w:rPr>
                <w:iCs w:val="0"/>
                <w:color w:val="auto"/>
                <w:szCs w:val="20"/>
                <w:lang w:eastAsia="ru-RU"/>
              </w:rPr>
            </w:pPr>
          </w:p>
        </w:tc>
      </w:tr>
      <w:tr w:rsidR="00374D5C" w:rsidRPr="00A826F2" w:rsidTr="005B3C05">
        <w:trPr>
          <w:trHeight w:val="836"/>
        </w:trPr>
        <w:tc>
          <w:tcPr>
            <w:tcW w:w="4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:rsidR="00374D5C" w:rsidRPr="00A826F2" w:rsidRDefault="00035518" w:rsidP="00A826F2">
            <w:pPr>
              <w:widowControl w:val="0"/>
              <w:ind w:left="-57" w:right="-57"/>
              <w:jc w:val="center"/>
              <w:rPr>
                <w:iCs w:val="0"/>
                <w:color w:val="auto"/>
                <w:szCs w:val="20"/>
                <w:lang w:eastAsia="ru-RU"/>
              </w:rPr>
            </w:pPr>
            <w:r>
              <w:rPr>
                <w:iCs w:val="0"/>
                <w:color w:val="auto"/>
                <w:szCs w:val="20"/>
                <w:lang w:eastAsia="ru-RU"/>
              </w:rPr>
              <w:t>3.</w:t>
            </w:r>
          </w:p>
        </w:tc>
        <w:tc>
          <w:tcPr>
            <w:tcW w:w="53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:rsidR="00374D5C" w:rsidRPr="00A826F2" w:rsidRDefault="00035518" w:rsidP="00A826F2">
            <w:pPr>
              <w:widowControl w:val="0"/>
              <w:ind w:left="-57" w:right="-57"/>
              <w:rPr>
                <w:iCs w:val="0"/>
                <w:color w:val="auto"/>
                <w:szCs w:val="20"/>
                <w:lang w:eastAsia="ru-RU"/>
              </w:rPr>
            </w:pPr>
            <w:r w:rsidRPr="00035518">
              <w:rPr>
                <w:iCs w:val="0"/>
                <w:color w:val="auto"/>
                <w:szCs w:val="20"/>
                <w:lang w:eastAsia="ru-RU"/>
              </w:rPr>
              <w:t>Специалист по пожарной профилактике, 256 час (диплом)</w:t>
            </w:r>
          </w:p>
        </w:tc>
        <w:tc>
          <w:tcPr>
            <w:tcW w:w="7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:rsidR="00374D5C" w:rsidRPr="00A826F2" w:rsidRDefault="00035518" w:rsidP="00A826F2">
            <w:pPr>
              <w:widowControl w:val="0"/>
              <w:ind w:left="-57" w:right="-57"/>
              <w:jc w:val="center"/>
              <w:rPr>
                <w:iCs w:val="0"/>
                <w:color w:val="auto"/>
                <w:szCs w:val="20"/>
                <w:lang w:eastAsia="ru-RU"/>
              </w:rPr>
            </w:pPr>
            <w:r>
              <w:rPr>
                <w:iCs w:val="0"/>
                <w:color w:val="auto"/>
                <w:szCs w:val="20"/>
                <w:lang w:eastAsia="ru-RU"/>
              </w:rPr>
              <w:t>чел</w:t>
            </w:r>
          </w:p>
        </w:tc>
        <w:tc>
          <w:tcPr>
            <w:tcW w:w="9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:rsidR="00374D5C" w:rsidRDefault="00035518" w:rsidP="00A826F2">
            <w:pPr>
              <w:widowControl w:val="0"/>
              <w:ind w:left="-57" w:right="-57"/>
              <w:jc w:val="center"/>
              <w:rPr>
                <w:iCs w:val="0"/>
                <w:color w:val="auto"/>
                <w:szCs w:val="20"/>
                <w:lang w:eastAsia="ru-RU"/>
              </w:rPr>
            </w:pPr>
            <w:r>
              <w:rPr>
                <w:iCs w:val="0"/>
                <w:color w:val="auto"/>
                <w:szCs w:val="20"/>
                <w:lang w:eastAsia="ru-RU"/>
              </w:rPr>
              <w:t>1</w:t>
            </w:r>
          </w:p>
          <w:p w:rsidR="00035518" w:rsidRDefault="00035518" w:rsidP="00A826F2">
            <w:pPr>
              <w:widowControl w:val="0"/>
              <w:ind w:left="-57" w:right="-57"/>
              <w:jc w:val="center"/>
              <w:rPr>
                <w:iCs w:val="0"/>
                <w:color w:val="auto"/>
                <w:szCs w:val="20"/>
                <w:lang w:eastAsia="ru-RU"/>
              </w:rPr>
            </w:pPr>
          </w:p>
        </w:tc>
        <w:tc>
          <w:tcPr>
            <w:tcW w:w="10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:rsidR="00374D5C" w:rsidRPr="00A826F2" w:rsidRDefault="00374D5C" w:rsidP="00A826F2">
            <w:pPr>
              <w:widowControl w:val="0"/>
              <w:ind w:left="-57" w:right="-57"/>
              <w:jc w:val="center"/>
              <w:rPr>
                <w:iCs w:val="0"/>
                <w:color w:val="auto"/>
                <w:szCs w:val="20"/>
                <w:lang w:eastAsia="ru-RU"/>
              </w:rPr>
            </w:pPr>
          </w:p>
        </w:tc>
        <w:tc>
          <w:tcPr>
            <w:tcW w:w="13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:rsidR="00374D5C" w:rsidRPr="00A826F2" w:rsidRDefault="00374D5C" w:rsidP="00A826F2">
            <w:pPr>
              <w:widowControl w:val="0"/>
              <w:ind w:left="-57" w:right="-57"/>
              <w:jc w:val="center"/>
              <w:rPr>
                <w:iCs w:val="0"/>
                <w:color w:val="auto"/>
                <w:szCs w:val="20"/>
                <w:lang w:eastAsia="ru-RU"/>
              </w:rPr>
            </w:pPr>
          </w:p>
        </w:tc>
      </w:tr>
      <w:tr w:rsidR="00035518" w:rsidRPr="00A826F2" w:rsidTr="005B3C05">
        <w:trPr>
          <w:trHeight w:val="836"/>
        </w:trPr>
        <w:tc>
          <w:tcPr>
            <w:tcW w:w="4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:rsidR="00035518" w:rsidRPr="00A826F2" w:rsidRDefault="00035518" w:rsidP="00A826F2">
            <w:pPr>
              <w:widowControl w:val="0"/>
              <w:ind w:left="-57" w:right="-57"/>
              <w:jc w:val="center"/>
              <w:rPr>
                <w:iCs w:val="0"/>
                <w:color w:val="auto"/>
                <w:szCs w:val="20"/>
                <w:lang w:eastAsia="ru-RU"/>
              </w:rPr>
            </w:pPr>
            <w:r>
              <w:rPr>
                <w:iCs w:val="0"/>
                <w:color w:val="auto"/>
                <w:szCs w:val="20"/>
                <w:lang w:eastAsia="ru-RU"/>
              </w:rPr>
              <w:t>4.</w:t>
            </w:r>
          </w:p>
        </w:tc>
        <w:tc>
          <w:tcPr>
            <w:tcW w:w="53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:rsidR="00035518" w:rsidRPr="00A826F2" w:rsidRDefault="00035518" w:rsidP="00A826F2">
            <w:pPr>
              <w:widowControl w:val="0"/>
              <w:ind w:left="-57" w:right="-57"/>
              <w:rPr>
                <w:iCs w:val="0"/>
                <w:color w:val="auto"/>
                <w:szCs w:val="20"/>
                <w:lang w:eastAsia="ru-RU"/>
              </w:rPr>
            </w:pPr>
            <w:r w:rsidRPr="00035518">
              <w:rPr>
                <w:iCs w:val="0"/>
                <w:color w:val="auto"/>
                <w:szCs w:val="20"/>
                <w:lang w:eastAsia="ru-RU"/>
              </w:rPr>
              <w:t>Специалист по охране труда, 256 час (диплом)</w:t>
            </w:r>
          </w:p>
        </w:tc>
        <w:tc>
          <w:tcPr>
            <w:tcW w:w="7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:rsidR="00035518" w:rsidRDefault="00035518" w:rsidP="00A826F2">
            <w:pPr>
              <w:widowControl w:val="0"/>
              <w:ind w:left="-57" w:right="-57"/>
              <w:jc w:val="center"/>
              <w:rPr>
                <w:iCs w:val="0"/>
                <w:color w:val="auto"/>
                <w:szCs w:val="20"/>
                <w:lang w:eastAsia="ru-RU"/>
              </w:rPr>
            </w:pPr>
            <w:r>
              <w:rPr>
                <w:iCs w:val="0"/>
                <w:color w:val="auto"/>
                <w:szCs w:val="20"/>
                <w:lang w:eastAsia="ru-RU"/>
              </w:rPr>
              <w:t>чел</w:t>
            </w:r>
          </w:p>
        </w:tc>
        <w:tc>
          <w:tcPr>
            <w:tcW w:w="9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:rsidR="00035518" w:rsidRDefault="00035518" w:rsidP="00A826F2">
            <w:pPr>
              <w:widowControl w:val="0"/>
              <w:ind w:left="-57" w:right="-57"/>
              <w:jc w:val="center"/>
              <w:rPr>
                <w:iCs w:val="0"/>
                <w:color w:val="auto"/>
                <w:szCs w:val="20"/>
                <w:lang w:eastAsia="ru-RU"/>
              </w:rPr>
            </w:pPr>
            <w:r>
              <w:rPr>
                <w:iCs w:val="0"/>
                <w:color w:val="auto"/>
                <w:szCs w:val="20"/>
                <w:lang w:eastAsia="ru-RU"/>
              </w:rPr>
              <w:t>1</w:t>
            </w:r>
          </w:p>
        </w:tc>
        <w:tc>
          <w:tcPr>
            <w:tcW w:w="10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:rsidR="00035518" w:rsidRDefault="00035518" w:rsidP="00A826F2">
            <w:pPr>
              <w:widowControl w:val="0"/>
              <w:ind w:left="-57" w:right="-57"/>
              <w:jc w:val="center"/>
              <w:rPr>
                <w:iCs w:val="0"/>
                <w:color w:val="auto"/>
                <w:szCs w:val="20"/>
                <w:lang w:eastAsia="ru-RU"/>
              </w:rPr>
            </w:pPr>
          </w:p>
        </w:tc>
        <w:tc>
          <w:tcPr>
            <w:tcW w:w="13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:rsidR="00035518" w:rsidRDefault="00035518" w:rsidP="00A826F2">
            <w:pPr>
              <w:widowControl w:val="0"/>
              <w:ind w:left="-57" w:right="-57"/>
              <w:jc w:val="center"/>
              <w:rPr>
                <w:iCs w:val="0"/>
                <w:color w:val="auto"/>
                <w:szCs w:val="20"/>
                <w:lang w:eastAsia="ru-RU"/>
              </w:rPr>
            </w:pPr>
          </w:p>
        </w:tc>
      </w:tr>
      <w:tr w:rsidR="00035518" w:rsidRPr="00A826F2" w:rsidTr="005B3C05">
        <w:trPr>
          <w:trHeight w:val="836"/>
        </w:trPr>
        <w:tc>
          <w:tcPr>
            <w:tcW w:w="4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:rsidR="00035518" w:rsidRPr="00A826F2" w:rsidRDefault="00035518" w:rsidP="00A826F2">
            <w:pPr>
              <w:widowControl w:val="0"/>
              <w:ind w:left="-57" w:right="-57"/>
              <w:jc w:val="center"/>
              <w:rPr>
                <w:iCs w:val="0"/>
                <w:color w:val="auto"/>
                <w:szCs w:val="20"/>
                <w:lang w:eastAsia="ru-RU"/>
              </w:rPr>
            </w:pPr>
            <w:r>
              <w:rPr>
                <w:iCs w:val="0"/>
                <w:color w:val="auto"/>
                <w:szCs w:val="20"/>
                <w:lang w:eastAsia="ru-RU"/>
              </w:rPr>
              <w:t>5.</w:t>
            </w:r>
          </w:p>
        </w:tc>
        <w:tc>
          <w:tcPr>
            <w:tcW w:w="53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:rsidR="00035518" w:rsidRPr="00A826F2" w:rsidRDefault="00035518" w:rsidP="00A826F2">
            <w:pPr>
              <w:widowControl w:val="0"/>
              <w:ind w:left="-57" w:right="-57"/>
              <w:rPr>
                <w:iCs w:val="0"/>
                <w:color w:val="auto"/>
                <w:szCs w:val="20"/>
                <w:lang w:eastAsia="ru-RU"/>
              </w:rPr>
            </w:pPr>
            <w:r w:rsidRPr="00035518">
              <w:rPr>
                <w:iCs w:val="0"/>
                <w:color w:val="auto"/>
                <w:szCs w:val="20"/>
                <w:lang w:eastAsia="ru-RU"/>
              </w:rPr>
              <w:t>Общие вопросы охраны труда и функционирования системы управления охраной труда, 16 час</w:t>
            </w:r>
          </w:p>
        </w:tc>
        <w:tc>
          <w:tcPr>
            <w:tcW w:w="7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:rsidR="00035518" w:rsidRDefault="00035518" w:rsidP="00A826F2">
            <w:pPr>
              <w:widowControl w:val="0"/>
              <w:ind w:left="-57" w:right="-57"/>
              <w:jc w:val="center"/>
              <w:rPr>
                <w:iCs w:val="0"/>
                <w:color w:val="auto"/>
                <w:szCs w:val="20"/>
                <w:lang w:eastAsia="ru-RU"/>
              </w:rPr>
            </w:pPr>
            <w:r>
              <w:rPr>
                <w:iCs w:val="0"/>
                <w:color w:val="auto"/>
                <w:szCs w:val="20"/>
                <w:lang w:eastAsia="ru-RU"/>
              </w:rPr>
              <w:t>чел</w:t>
            </w:r>
          </w:p>
        </w:tc>
        <w:tc>
          <w:tcPr>
            <w:tcW w:w="9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:rsidR="00035518" w:rsidRDefault="00035518" w:rsidP="00A826F2">
            <w:pPr>
              <w:widowControl w:val="0"/>
              <w:ind w:left="-57" w:right="-57"/>
              <w:jc w:val="center"/>
              <w:rPr>
                <w:iCs w:val="0"/>
                <w:color w:val="auto"/>
                <w:szCs w:val="20"/>
                <w:lang w:eastAsia="ru-RU"/>
              </w:rPr>
            </w:pPr>
            <w:r>
              <w:rPr>
                <w:iCs w:val="0"/>
                <w:color w:val="auto"/>
                <w:szCs w:val="20"/>
                <w:lang w:eastAsia="ru-RU"/>
              </w:rPr>
              <w:t>1</w:t>
            </w:r>
          </w:p>
        </w:tc>
        <w:tc>
          <w:tcPr>
            <w:tcW w:w="10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:rsidR="00035518" w:rsidRDefault="00035518" w:rsidP="00A826F2">
            <w:pPr>
              <w:widowControl w:val="0"/>
              <w:ind w:left="-57" w:right="-57"/>
              <w:jc w:val="center"/>
              <w:rPr>
                <w:iCs w:val="0"/>
                <w:color w:val="auto"/>
                <w:szCs w:val="20"/>
                <w:lang w:eastAsia="ru-RU"/>
              </w:rPr>
            </w:pPr>
          </w:p>
        </w:tc>
        <w:tc>
          <w:tcPr>
            <w:tcW w:w="13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:rsidR="00035518" w:rsidRDefault="00035518" w:rsidP="00A826F2">
            <w:pPr>
              <w:widowControl w:val="0"/>
              <w:ind w:left="-57" w:right="-57"/>
              <w:jc w:val="center"/>
              <w:rPr>
                <w:iCs w:val="0"/>
                <w:color w:val="auto"/>
                <w:szCs w:val="20"/>
                <w:lang w:eastAsia="ru-RU"/>
              </w:rPr>
            </w:pPr>
          </w:p>
        </w:tc>
      </w:tr>
      <w:tr w:rsidR="00035518" w:rsidRPr="00A826F2" w:rsidTr="005B3C05">
        <w:trPr>
          <w:trHeight w:val="836"/>
        </w:trPr>
        <w:tc>
          <w:tcPr>
            <w:tcW w:w="4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:rsidR="00035518" w:rsidRPr="00A826F2" w:rsidRDefault="00035518" w:rsidP="00A826F2">
            <w:pPr>
              <w:widowControl w:val="0"/>
              <w:ind w:left="-57" w:right="-57"/>
              <w:jc w:val="center"/>
              <w:rPr>
                <w:iCs w:val="0"/>
                <w:color w:val="auto"/>
                <w:szCs w:val="20"/>
                <w:lang w:eastAsia="ru-RU"/>
              </w:rPr>
            </w:pPr>
            <w:r>
              <w:rPr>
                <w:iCs w:val="0"/>
                <w:color w:val="auto"/>
                <w:szCs w:val="20"/>
                <w:lang w:eastAsia="ru-RU"/>
              </w:rPr>
              <w:t>6.</w:t>
            </w:r>
          </w:p>
        </w:tc>
        <w:tc>
          <w:tcPr>
            <w:tcW w:w="53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:rsidR="00035518" w:rsidRPr="00A826F2" w:rsidRDefault="00035518" w:rsidP="00A826F2">
            <w:pPr>
              <w:widowControl w:val="0"/>
              <w:ind w:left="-57" w:right="-57"/>
              <w:rPr>
                <w:iCs w:val="0"/>
                <w:color w:val="auto"/>
                <w:szCs w:val="20"/>
                <w:lang w:eastAsia="ru-RU"/>
              </w:rPr>
            </w:pPr>
            <w:r w:rsidRPr="00035518">
              <w:rPr>
                <w:iCs w:val="0"/>
                <w:color w:val="auto"/>
                <w:szCs w:val="20"/>
                <w:lang w:eastAsia="ru-RU"/>
              </w:rPr>
              <w:t xml:space="preserve">Программа обучения работников структурных подразделений, уполномоченных на решение задач в области гражданской обороны, организаций, не отнесенных к категориям по </w:t>
            </w:r>
            <w:proofErr w:type="spellStart"/>
            <w:r w:rsidRPr="00035518">
              <w:rPr>
                <w:iCs w:val="0"/>
                <w:color w:val="auto"/>
                <w:szCs w:val="20"/>
                <w:lang w:eastAsia="ru-RU"/>
              </w:rPr>
              <w:t>гржданской</w:t>
            </w:r>
            <w:proofErr w:type="spellEnd"/>
            <w:r w:rsidRPr="00035518">
              <w:rPr>
                <w:iCs w:val="0"/>
                <w:color w:val="auto"/>
                <w:szCs w:val="20"/>
                <w:lang w:eastAsia="ru-RU"/>
              </w:rPr>
              <w:t xml:space="preserve"> обороне, 72 часа</w:t>
            </w:r>
          </w:p>
        </w:tc>
        <w:tc>
          <w:tcPr>
            <w:tcW w:w="7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:rsidR="00035518" w:rsidRDefault="00035518" w:rsidP="00A826F2">
            <w:pPr>
              <w:widowControl w:val="0"/>
              <w:ind w:left="-57" w:right="-57"/>
              <w:jc w:val="center"/>
              <w:rPr>
                <w:iCs w:val="0"/>
                <w:color w:val="auto"/>
                <w:szCs w:val="20"/>
                <w:lang w:eastAsia="ru-RU"/>
              </w:rPr>
            </w:pPr>
            <w:r>
              <w:rPr>
                <w:iCs w:val="0"/>
                <w:color w:val="auto"/>
                <w:szCs w:val="20"/>
                <w:lang w:eastAsia="ru-RU"/>
              </w:rPr>
              <w:t>чел</w:t>
            </w:r>
          </w:p>
        </w:tc>
        <w:tc>
          <w:tcPr>
            <w:tcW w:w="9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:rsidR="00035518" w:rsidRDefault="00035518" w:rsidP="00A826F2">
            <w:pPr>
              <w:widowControl w:val="0"/>
              <w:ind w:left="-57" w:right="-57"/>
              <w:jc w:val="center"/>
              <w:rPr>
                <w:iCs w:val="0"/>
                <w:color w:val="auto"/>
                <w:szCs w:val="20"/>
                <w:lang w:eastAsia="ru-RU"/>
              </w:rPr>
            </w:pPr>
            <w:r>
              <w:rPr>
                <w:iCs w:val="0"/>
                <w:color w:val="auto"/>
                <w:szCs w:val="20"/>
                <w:lang w:eastAsia="ru-RU"/>
              </w:rPr>
              <w:t>1</w:t>
            </w:r>
          </w:p>
        </w:tc>
        <w:tc>
          <w:tcPr>
            <w:tcW w:w="10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:rsidR="00035518" w:rsidRDefault="00035518" w:rsidP="00A826F2">
            <w:pPr>
              <w:widowControl w:val="0"/>
              <w:ind w:left="-57" w:right="-57"/>
              <w:jc w:val="center"/>
              <w:rPr>
                <w:iCs w:val="0"/>
                <w:color w:val="auto"/>
                <w:szCs w:val="20"/>
                <w:lang w:eastAsia="ru-RU"/>
              </w:rPr>
            </w:pPr>
          </w:p>
        </w:tc>
        <w:tc>
          <w:tcPr>
            <w:tcW w:w="13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:rsidR="00035518" w:rsidRDefault="00035518" w:rsidP="00A826F2">
            <w:pPr>
              <w:widowControl w:val="0"/>
              <w:ind w:left="-57" w:right="-57"/>
              <w:jc w:val="center"/>
              <w:rPr>
                <w:iCs w:val="0"/>
                <w:color w:val="auto"/>
                <w:szCs w:val="20"/>
                <w:lang w:eastAsia="ru-RU"/>
              </w:rPr>
            </w:pPr>
          </w:p>
        </w:tc>
      </w:tr>
      <w:tr w:rsidR="00035518" w:rsidRPr="00A826F2" w:rsidTr="005B3C05">
        <w:trPr>
          <w:trHeight w:val="836"/>
        </w:trPr>
        <w:tc>
          <w:tcPr>
            <w:tcW w:w="4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:rsidR="00035518" w:rsidRPr="00A826F2" w:rsidRDefault="00035518" w:rsidP="00A826F2">
            <w:pPr>
              <w:widowControl w:val="0"/>
              <w:ind w:left="-57" w:right="-57"/>
              <w:jc w:val="center"/>
              <w:rPr>
                <w:iCs w:val="0"/>
                <w:color w:val="auto"/>
                <w:szCs w:val="20"/>
                <w:lang w:eastAsia="ru-RU"/>
              </w:rPr>
            </w:pPr>
            <w:r>
              <w:rPr>
                <w:iCs w:val="0"/>
                <w:color w:val="auto"/>
                <w:szCs w:val="20"/>
                <w:lang w:eastAsia="ru-RU"/>
              </w:rPr>
              <w:lastRenderedPageBreak/>
              <w:t>7.</w:t>
            </w:r>
          </w:p>
        </w:tc>
        <w:tc>
          <w:tcPr>
            <w:tcW w:w="53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:rsidR="00035518" w:rsidRPr="00A826F2" w:rsidRDefault="00035518" w:rsidP="00A826F2">
            <w:pPr>
              <w:widowControl w:val="0"/>
              <w:ind w:left="-57" w:right="-57"/>
              <w:rPr>
                <w:iCs w:val="0"/>
                <w:color w:val="auto"/>
                <w:szCs w:val="20"/>
                <w:lang w:eastAsia="ru-RU"/>
              </w:rPr>
            </w:pPr>
            <w:proofErr w:type="spellStart"/>
            <w:r w:rsidRPr="00035518">
              <w:rPr>
                <w:iCs w:val="0"/>
                <w:color w:val="auto"/>
                <w:szCs w:val="20"/>
                <w:lang w:eastAsia="ru-RU"/>
              </w:rPr>
              <w:t>Энергоснобжение</w:t>
            </w:r>
            <w:proofErr w:type="spellEnd"/>
            <w:r w:rsidRPr="00035518">
              <w:rPr>
                <w:iCs w:val="0"/>
                <w:color w:val="auto"/>
                <w:szCs w:val="20"/>
                <w:lang w:eastAsia="ru-RU"/>
              </w:rPr>
              <w:t xml:space="preserve"> и обеспечение энергетической эффективности, 72 часа</w:t>
            </w:r>
          </w:p>
        </w:tc>
        <w:tc>
          <w:tcPr>
            <w:tcW w:w="7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:rsidR="00035518" w:rsidRDefault="00035518" w:rsidP="00A826F2">
            <w:pPr>
              <w:widowControl w:val="0"/>
              <w:ind w:left="-57" w:right="-57"/>
              <w:jc w:val="center"/>
              <w:rPr>
                <w:iCs w:val="0"/>
                <w:color w:val="auto"/>
                <w:szCs w:val="20"/>
                <w:lang w:eastAsia="ru-RU"/>
              </w:rPr>
            </w:pPr>
            <w:r>
              <w:rPr>
                <w:iCs w:val="0"/>
                <w:color w:val="auto"/>
                <w:szCs w:val="20"/>
                <w:lang w:eastAsia="ru-RU"/>
              </w:rPr>
              <w:t>чел</w:t>
            </w:r>
          </w:p>
        </w:tc>
        <w:tc>
          <w:tcPr>
            <w:tcW w:w="9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:rsidR="00035518" w:rsidRDefault="00035518" w:rsidP="00A826F2">
            <w:pPr>
              <w:widowControl w:val="0"/>
              <w:ind w:left="-57" w:right="-57"/>
              <w:jc w:val="center"/>
              <w:rPr>
                <w:iCs w:val="0"/>
                <w:color w:val="auto"/>
                <w:szCs w:val="20"/>
                <w:lang w:eastAsia="ru-RU"/>
              </w:rPr>
            </w:pPr>
            <w:r>
              <w:rPr>
                <w:iCs w:val="0"/>
                <w:color w:val="auto"/>
                <w:szCs w:val="20"/>
                <w:lang w:eastAsia="ru-RU"/>
              </w:rPr>
              <w:t>1</w:t>
            </w:r>
          </w:p>
        </w:tc>
        <w:tc>
          <w:tcPr>
            <w:tcW w:w="10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:rsidR="00035518" w:rsidRDefault="00035518" w:rsidP="00A826F2">
            <w:pPr>
              <w:widowControl w:val="0"/>
              <w:ind w:left="-57" w:right="-57"/>
              <w:jc w:val="center"/>
              <w:rPr>
                <w:iCs w:val="0"/>
                <w:color w:val="auto"/>
                <w:szCs w:val="20"/>
                <w:lang w:eastAsia="ru-RU"/>
              </w:rPr>
            </w:pPr>
          </w:p>
        </w:tc>
        <w:tc>
          <w:tcPr>
            <w:tcW w:w="13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:rsidR="00035518" w:rsidRDefault="00035518" w:rsidP="00A826F2">
            <w:pPr>
              <w:widowControl w:val="0"/>
              <w:ind w:left="-57" w:right="-57"/>
              <w:jc w:val="center"/>
              <w:rPr>
                <w:iCs w:val="0"/>
                <w:color w:val="auto"/>
                <w:szCs w:val="20"/>
                <w:lang w:eastAsia="ru-RU"/>
              </w:rPr>
            </w:pPr>
          </w:p>
        </w:tc>
      </w:tr>
      <w:tr w:rsidR="00035518" w:rsidRPr="00A826F2" w:rsidTr="005B3C05">
        <w:trPr>
          <w:trHeight w:val="836"/>
        </w:trPr>
        <w:tc>
          <w:tcPr>
            <w:tcW w:w="4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:rsidR="00035518" w:rsidRPr="00A826F2" w:rsidRDefault="00035518" w:rsidP="00A826F2">
            <w:pPr>
              <w:widowControl w:val="0"/>
              <w:ind w:left="-57" w:right="-57"/>
              <w:jc w:val="center"/>
              <w:rPr>
                <w:iCs w:val="0"/>
                <w:color w:val="auto"/>
                <w:szCs w:val="20"/>
                <w:lang w:eastAsia="ru-RU"/>
              </w:rPr>
            </w:pPr>
            <w:r>
              <w:rPr>
                <w:iCs w:val="0"/>
                <w:color w:val="auto"/>
                <w:szCs w:val="20"/>
                <w:lang w:eastAsia="ru-RU"/>
              </w:rPr>
              <w:t>8.</w:t>
            </w:r>
          </w:p>
        </w:tc>
        <w:tc>
          <w:tcPr>
            <w:tcW w:w="53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:rsidR="00035518" w:rsidRPr="00A826F2" w:rsidRDefault="00035518" w:rsidP="00A826F2">
            <w:pPr>
              <w:widowControl w:val="0"/>
              <w:ind w:left="-57" w:right="-57"/>
              <w:rPr>
                <w:iCs w:val="0"/>
                <w:color w:val="auto"/>
                <w:szCs w:val="20"/>
                <w:lang w:eastAsia="ru-RU"/>
              </w:rPr>
            </w:pPr>
            <w:r w:rsidRPr="00035518">
              <w:rPr>
                <w:iCs w:val="0"/>
                <w:color w:val="auto"/>
                <w:szCs w:val="20"/>
                <w:lang w:eastAsia="ru-RU"/>
              </w:rPr>
              <w:t>Оказание первой помощи пострадавшим, 16 часов</w:t>
            </w:r>
          </w:p>
        </w:tc>
        <w:tc>
          <w:tcPr>
            <w:tcW w:w="7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:rsidR="00035518" w:rsidRDefault="00A303A4" w:rsidP="00A826F2">
            <w:pPr>
              <w:widowControl w:val="0"/>
              <w:ind w:left="-57" w:right="-57"/>
              <w:jc w:val="center"/>
              <w:rPr>
                <w:iCs w:val="0"/>
                <w:color w:val="auto"/>
                <w:szCs w:val="20"/>
                <w:lang w:eastAsia="ru-RU"/>
              </w:rPr>
            </w:pPr>
            <w:r>
              <w:rPr>
                <w:iCs w:val="0"/>
                <w:color w:val="auto"/>
                <w:szCs w:val="20"/>
                <w:lang w:eastAsia="ru-RU"/>
              </w:rPr>
              <w:t>чел</w:t>
            </w:r>
          </w:p>
        </w:tc>
        <w:tc>
          <w:tcPr>
            <w:tcW w:w="9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:rsidR="00035518" w:rsidRDefault="00A303A4" w:rsidP="00A826F2">
            <w:pPr>
              <w:widowControl w:val="0"/>
              <w:ind w:left="-57" w:right="-57"/>
              <w:jc w:val="center"/>
              <w:rPr>
                <w:iCs w:val="0"/>
                <w:color w:val="auto"/>
                <w:szCs w:val="20"/>
                <w:lang w:eastAsia="ru-RU"/>
              </w:rPr>
            </w:pPr>
            <w:r>
              <w:rPr>
                <w:iCs w:val="0"/>
                <w:color w:val="auto"/>
                <w:szCs w:val="20"/>
                <w:lang w:eastAsia="ru-RU"/>
              </w:rPr>
              <w:t>70</w:t>
            </w:r>
          </w:p>
        </w:tc>
        <w:tc>
          <w:tcPr>
            <w:tcW w:w="10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:rsidR="00035518" w:rsidRDefault="00035518" w:rsidP="00A826F2">
            <w:pPr>
              <w:widowControl w:val="0"/>
              <w:ind w:left="-57" w:right="-57"/>
              <w:jc w:val="center"/>
              <w:rPr>
                <w:iCs w:val="0"/>
                <w:color w:val="auto"/>
                <w:szCs w:val="20"/>
                <w:lang w:eastAsia="ru-RU"/>
              </w:rPr>
            </w:pPr>
          </w:p>
        </w:tc>
        <w:tc>
          <w:tcPr>
            <w:tcW w:w="13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:rsidR="00035518" w:rsidRDefault="00035518" w:rsidP="00A826F2">
            <w:pPr>
              <w:widowControl w:val="0"/>
              <w:ind w:left="-57" w:right="-57"/>
              <w:jc w:val="center"/>
              <w:rPr>
                <w:iCs w:val="0"/>
                <w:color w:val="auto"/>
                <w:szCs w:val="20"/>
                <w:lang w:eastAsia="ru-RU"/>
              </w:rPr>
            </w:pPr>
          </w:p>
        </w:tc>
      </w:tr>
      <w:tr w:rsidR="00A826F2" w:rsidRPr="00A826F2" w:rsidTr="005B3C05">
        <w:trPr>
          <w:trHeight w:val="425"/>
        </w:trPr>
        <w:tc>
          <w:tcPr>
            <w:tcW w:w="8544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:rsidR="00A826F2" w:rsidRPr="00A826F2" w:rsidRDefault="00A826F2" w:rsidP="00A826F2">
            <w:pPr>
              <w:widowControl w:val="0"/>
              <w:tabs>
                <w:tab w:val="left" w:pos="6696"/>
              </w:tabs>
              <w:ind w:left="-57" w:right="-57"/>
              <w:rPr>
                <w:iCs w:val="0"/>
                <w:color w:val="auto"/>
                <w:szCs w:val="20"/>
                <w:lang w:eastAsia="ru-RU"/>
              </w:rPr>
            </w:pPr>
            <w:r w:rsidRPr="00A826F2">
              <w:rPr>
                <w:b/>
                <w:iCs w:val="0"/>
                <w:color w:val="auto"/>
                <w:szCs w:val="20"/>
                <w:lang w:eastAsia="ru-RU"/>
              </w:rPr>
              <w:t>ИТОГО:  рублей копеек</w:t>
            </w:r>
          </w:p>
        </w:tc>
        <w:tc>
          <w:tcPr>
            <w:tcW w:w="13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:rsidR="00A826F2" w:rsidRPr="00A826F2" w:rsidRDefault="00A826F2" w:rsidP="00A826F2">
            <w:pPr>
              <w:widowControl w:val="0"/>
              <w:ind w:left="-57" w:right="-57"/>
              <w:jc w:val="center"/>
              <w:rPr>
                <w:b/>
                <w:iCs w:val="0"/>
                <w:color w:val="auto"/>
                <w:szCs w:val="20"/>
                <w:lang w:eastAsia="ru-RU"/>
              </w:rPr>
            </w:pPr>
          </w:p>
        </w:tc>
      </w:tr>
    </w:tbl>
    <w:p w:rsidR="00A826F2" w:rsidRDefault="00A826F2" w:rsidP="00A826F2">
      <w:pPr>
        <w:jc w:val="both"/>
        <w:rPr>
          <w:iCs w:val="0"/>
          <w:szCs w:val="20"/>
          <w:lang w:eastAsia="ru-RU"/>
        </w:rPr>
      </w:pPr>
    </w:p>
    <w:p w:rsidR="008D3CE9" w:rsidRDefault="008D3CE9" w:rsidP="00A826F2">
      <w:pPr>
        <w:jc w:val="both"/>
        <w:rPr>
          <w:iCs w:val="0"/>
          <w:szCs w:val="20"/>
          <w:lang w:eastAsia="ru-RU"/>
        </w:rPr>
      </w:pPr>
    </w:p>
    <w:p w:rsidR="008D3CE9" w:rsidRPr="00A826F2" w:rsidRDefault="008D3CE9" w:rsidP="00A826F2">
      <w:pPr>
        <w:jc w:val="both"/>
        <w:rPr>
          <w:iCs w:val="0"/>
          <w:szCs w:val="20"/>
          <w:lang w:eastAsia="ru-RU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4785"/>
        <w:gridCol w:w="4786"/>
      </w:tblGrid>
      <w:tr w:rsidR="00A826F2" w:rsidRPr="00A826F2" w:rsidTr="005B3C05">
        <w:tc>
          <w:tcPr>
            <w:tcW w:w="4677" w:type="dxa"/>
          </w:tcPr>
          <w:p w:rsidR="00A826F2" w:rsidRPr="00A826F2" w:rsidRDefault="00A826F2" w:rsidP="00A826F2">
            <w:pPr>
              <w:widowControl w:val="0"/>
              <w:rPr>
                <w:iCs w:val="0"/>
                <w:szCs w:val="20"/>
                <w:lang w:eastAsia="ru-RU"/>
              </w:rPr>
            </w:pPr>
            <w:r w:rsidRPr="00A826F2">
              <w:rPr>
                <w:b/>
                <w:iCs w:val="0"/>
                <w:szCs w:val="20"/>
                <w:lang w:eastAsia="ru-RU"/>
              </w:rPr>
              <w:t>ЗАКАЗЧИК</w:t>
            </w:r>
          </w:p>
          <w:p w:rsidR="004B6AA2" w:rsidRPr="00347080" w:rsidRDefault="004B6AA2" w:rsidP="004B6AA2">
            <w:pPr>
              <w:widowControl w:val="0"/>
              <w:rPr>
                <w:rFonts w:eastAsia="Calibri"/>
                <w:color w:val="auto"/>
                <w:lang w:eastAsia="ar-SA"/>
              </w:rPr>
            </w:pPr>
            <w:r w:rsidRPr="00347080">
              <w:rPr>
                <w:rFonts w:eastAsia="Calibri"/>
                <w:color w:val="auto"/>
                <w:lang w:eastAsia="ar-SA"/>
              </w:rPr>
              <w:t>МУДО «Ломоносовская СШ»</w:t>
            </w:r>
          </w:p>
          <w:p w:rsidR="00A826F2" w:rsidRPr="00A826F2" w:rsidRDefault="00A826F2" w:rsidP="00A826F2">
            <w:pPr>
              <w:widowControl w:val="0"/>
              <w:rPr>
                <w:b/>
                <w:iCs w:val="0"/>
                <w:szCs w:val="20"/>
                <w:lang w:eastAsia="ru-RU"/>
              </w:rPr>
            </w:pPr>
          </w:p>
          <w:p w:rsidR="00A826F2" w:rsidRPr="00A826F2" w:rsidRDefault="00A826F2" w:rsidP="00A826F2">
            <w:pPr>
              <w:widowControl w:val="0"/>
              <w:rPr>
                <w:iCs w:val="0"/>
                <w:szCs w:val="20"/>
                <w:lang w:eastAsia="ru-RU"/>
              </w:rPr>
            </w:pPr>
          </w:p>
          <w:p w:rsidR="00A826F2" w:rsidRPr="00A826F2" w:rsidRDefault="00A826F2" w:rsidP="00A826F2">
            <w:pPr>
              <w:widowControl w:val="0"/>
              <w:rPr>
                <w:iCs w:val="0"/>
                <w:szCs w:val="20"/>
                <w:lang w:eastAsia="ru-RU"/>
              </w:rPr>
            </w:pPr>
          </w:p>
          <w:p w:rsidR="00A826F2" w:rsidRPr="00A826F2" w:rsidRDefault="00A826F2" w:rsidP="00A826F2">
            <w:pPr>
              <w:widowControl w:val="0"/>
              <w:rPr>
                <w:iCs w:val="0"/>
                <w:szCs w:val="20"/>
                <w:lang w:eastAsia="ru-RU"/>
              </w:rPr>
            </w:pPr>
            <w:r w:rsidRPr="00A826F2">
              <w:rPr>
                <w:iCs w:val="0"/>
                <w:szCs w:val="20"/>
                <w:lang w:eastAsia="ru-RU"/>
              </w:rPr>
              <w:t xml:space="preserve">______________ / </w:t>
            </w:r>
            <w:proofErr w:type="spellStart"/>
            <w:r w:rsidRPr="00A826F2">
              <w:rPr>
                <w:iCs w:val="0"/>
                <w:szCs w:val="20"/>
                <w:lang w:eastAsia="ru-RU"/>
              </w:rPr>
              <w:t>Пиканин</w:t>
            </w:r>
            <w:proofErr w:type="spellEnd"/>
            <w:r w:rsidRPr="00A826F2">
              <w:rPr>
                <w:iCs w:val="0"/>
                <w:szCs w:val="20"/>
                <w:lang w:eastAsia="ru-RU"/>
              </w:rPr>
              <w:t xml:space="preserve"> М.Г./</w:t>
            </w:r>
          </w:p>
          <w:p w:rsidR="00A826F2" w:rsidRPr="00A826F2" w:rsidRDefault="004B6AA2" w:rsidP="00A826F2">
            <w:pPr>
              <w:widowControl w:val="0"/>
              <w:rPr>
                <w:iCs w:val="0"/>
                <w:szCs w:val="20"/>
                <w:lang w:eastAsia="ru-RU"/>
              </w:rPr>
            </w:pPr>
            <w:r w:rsidRPr="002B26F6">
              <w:rPr>
                <w:lang w:eastAsia="en-US"/>
              </w:rPr>
              <w:t>ЭЦП</w:t>
            </w:r>
          </w:p>
        </w:tc>
        <w:tc>
          <w:tcPr>
            <w:tcW w:w="4678" w:type="dxa"/>
          </w:tcPr>
          <w:p w:rsidR="00A826F2" w:rsidRPr="00A826F2" w:rsidRDefault="00A826F2" w:rsidP="00A826F2">
            <w:pPr>
              <w:widowControl w:val="0"/>
              <w:rPr>
                <w:iCs w:val="0"/>
                <w:szCs w:val="20"/>
                <w:lang w:eastAsia="ru-RU"/>
              </w:rPr>
            </w:pPr>
            <w:r w:rsidRPr="00A826F2">
              <w:rPr>
                <w:b/>
                <w:iCs w:val="0"/>
                <w:szCs w:val="20"/>
                <w:lang w:eastAsia="ru-RU"/>
              </w:rPr>
              <w:t>ИСПОЛНИТЕЛЬ</w:t>
            </w:r>
          </w:p>
          <w:p w:rsidR="004B6AA2" w:rsidRPr="001A29BD" w:rsidRDefault="004B6AA2" w:rsidP="004B6AA2">
            <w:pPr>
              <w:widowControl w:val="0"/>
              <w:rPr>
                <w:rFonts w:eastAsia="Calibri"/>
                <w:color w:val="auto"/>
                <w:lang w:eastAsia="ar-SA"/>
              </w:rPr>
            </w:pPr>
          </w:p>
          <w:p w:rsidR="00A826F2" w:rsidRPr="00A826F2" w:rsidRDefault="00A826F2" w:rsidP="00A826F2">
            <w:pPr>
              <w:widowControl w:val="0"/>
              <w:rPr>
                <w:iCs w:val="0"/>
                <w:szCs w:val="20"/>
                <w:lang w:eastAsia="ru-RU"/>
              </w:rPr>
            </w:pPr>
          </w:p>
          <w:p w:rsidR="00A826F2" w:rsidRPr="00A826F2" w:rsidRDefault="00A826F2" w:rsidP="00A826F2">
            <w:pPr>
              <w:widowControl w:val="0"/>
              <w:rPr>
                <w:iCs w:val="0"/>
                <w:szCs w:val="20"/>
                <w:lang w:eastAsia="ru-RU"/>
              </w:rPr>
            </w:pPr>
          </w:p>
          <w:p w:rsidR="004B6AA2" w:rsidRPr="002B26F6" w:rsidRDefault="004B6AA2" w:rsidP="004B6AA2">
            <w:pPr>
              <w:rPr>
                <w:iCs w:val="0"/>
                <w:lang w:eastAsia="en-US"/>
              </w:rPr>
            </w:pPr>
            <w:r w:rsidRPr="002B26F6">
              <w:rPr>
                <w:lang w:eastAsia="en-US"/>
              </w:rPr>
              <w:t>____________________ / /</w:t>
            </w:r>
          </w:p>
          <w:p w:rsidR="00A826F2" w:rsidRPr="00A826F2" w:rsidRDefault="004B6AA2" w:rsidP="004B6AA2">
            <w:pPr>
              <w:widowControl w:val="0"/>
              <w:rPr>
                <w:iCs w:val="0"/>
                <w:szCs w:val="20"/>
                <w:lang w:eastAsia="ru-RU"/>
              </w:rPr>
            </w:pPr>
            <w:r w:rsidRPr="002B26F6">
              <w:rPr>
                <w:lang w:eastAsia="en-US"/>
              </w:rPr>
              <w:t>ЭЦП</w:t>
            </w:r>
          </w:p>
        </w:tc>
      </w:tr>
    </w:tbl>
    <w:p w:rsidR="00A826F2" w:rsidRPr="00A826F2" w:rsidRDefault="00A826F2" w:rsidP="00A826F2">
      <w:pPr>
        <w:rPr>
          <w:iCs w:val="0"/>
          <w:szCs w:val="20"/>
          <w:lang w:eastAsia="ru-RU"/>
        </w:rPr>
      </w:pPr>
    </w:p>
    <w:p w:rsidR="00A826F2" w:rsidRPr="00A826F2" w:rsidRDefault="00A826F2" w:rsidP="00A826F2">
      <w:pPr>
        <w:rPr>
          <w:iCs w:val="0"/>
          <w:szCs w:val="20"/>
          <w:lang w:eastAsia="ru-RU"/>
        </w:rPr>
      </w:pPr>
    </w:p>
    <w:p w:rsidR="00A826F2" w:rsidRPr="00A826F2" w:rsidRDefault="00A826F2" w:rsidP="00A826F2">
      <w:pPr>
        <w:rPr>
          <w:iCs w:val="0"/>
          <w:szCs w:val="20"/>
          <w:lang w:eastAsia="ru-RU"/>
        </w:rPr>
      </w:pPr>
    </w:p>
    <w:p w:rsidR="00A826F2" w:rsidRPr="00A826F2" w:rsidRDefault="00A826F2" w:rsidP="00A826F2">
      <w:pPr>
        <w:rPr>
          <w:iCs w:val="0"/>
          <w:szCs w:val="20"/>
          <w:lang w:eastAsia="ru-RU"/>
        </w:rPr>
      </w:pPr>
    </w:p>
    <w:p w:rsidR="004B6AA2" w:rsidRPr="00A826F2" w:rsidRDefault="004B6AA2" w:rsidP="00A826F2">
      <w:pPr>
        <w:suppressAutoHyphens w:val="0"/>
        <w:ind w:firstLine="540"/>
        <w:jc w:val="right"/>
        <w:rPr>
          <w:iCs w:val="0"/>
          <w:color w:val="auto"/>
          <w:lang w:eastAsia="ru-RU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4785"/>
        <w:gridCol w:w="4786"/>
      </w:tblGrid>
      <w:tr w:rsidR="004B6AA2" w:rsidRPr="00A826F2" w:rsidTr="00142565">
        <w:tc>
          <w:tcPr>
            <w:tcW w:w="4677" w:type="dxa"/>
          </w:tcPr>
          <w:p w:rsidR="004B6AA2" w:rsidRPr="00A826F2" w:rsidRDefault="004B6AA2" w:rsidP="00142565">
            <w:pPr>
              <w:widowControl w:val="0"/>
              <w:rPr>
                <w:iCs w:val="0"/>
                <w:szCs w:val="20"/>
                <w:lang w:eastAsia="ru-RU"/>
              </w:rPr>
            </w:pPr>
          </w:p>
        </w:tc>
        <w:tc>
          <w:tcPr>
            <w:tcW w:w="4678" w:type="dxa"/>
          </w:tcPr>
          <w:p w:rsidR="004B6AA2" w:rsidRPr="00A826F2" w:rsidRDefault="004B6AA2" w:rsidP="004B6AA2">
            <w:pPr>
              <w:widowControl w:val="0"/>
              <w:rPr>
                <w:iCs w:val="0"/>
                <w:szCs w:val="20"/>
                <w:lang w:eastAsia="ru-RU"/>
              </w:rPr>
            </w:pPr>
          </w:p>
        </w:tc>
      </w:tr>
    </w:tbl>
    <w:p w:rsidR="00FC78D9" w:rsidRDefault="00FC78D9" w:rsidP="000E057D">
      <w:pPr>
        <w:widowControl w:val="0"/>
      </w:pPr>
    </w:p>
    <w:sectPr w:rsidR="00FC78D9" w:rsidSect="00A826F2">
      <w:pgSz w:w="11906" w:h="16838"/>
      <w:pgMar w:top="709" w:right="850" w:bottom="709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auto"/>
    <w:pitch w:val="default"/>
    <w:sig w:usb0="00000000" w:usb1="500078FF" w:usb2="00000021" w:usb3="00000000" w:csb0="600001BF" w:csb1="DFF7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425"/>
        </w:tabs>
        <w:ind w:left="1976" w:hanging="1125"/>
      </w:pPr>
      <w:rPr>
        <w:rFonts w:ascii="Times New Roman" w:eastAsia="Calibri" w:hAnsi="Times New Roman" w:cs="Times New Roman"/>
        <w:i w:val="0"/>
        <w:iCs/>
        <w:color w:val="00000A"/>
        <w:sz w:val="24"/>
        <w:szCs w:val="24"/>
        <w:highlight w:val="yellow"/>
        <w:lang w:eastAsia="ru-RU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83" w:hanging="1125"/>
      </w:pPr>
      <w:rPr>
        <w:rFonts w:ascii="Times New Roman" w:hAnsi="Times New Roman" w:cs="Times New Roman"/>
        <w:i w:val="0"/>
        <w:spacing w:val="1"/>
        <w:sz w:val="24"/>
        <w:szCs w:val="24"/>
        <w:lang w:eastAsia="ru-RU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532" w:hanging="1125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81" w:hanging="1125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230" w:hanging="1125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894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4243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952" w:hanging="180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0000003"/>
    <w:multiLevelType w:val="multilevel"/>
    <w:tmpl w:val="00000003"/>
    <w:name w:val="WW8Num6"/>
    <w:lvl w:ilvl="0">
      <w:start w:val="2"/>
      <w:numFmt w:val="decimal"/>
      <w:lvlText w:val="%1."/>
      <w:lvlJc w:val="left"/>
      <w:pPr>
        <w:tabs>
          <w:tab w:val="num" w:pos="840"/>
        </w:tabs>
        <w:ind w:left="1560" w:firstLine="0"/>
      </w:pPr>
      <w:rPr>
        <w:rFonts w:eastAsia="Calibri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833" w:firstLine="0"/>
      </w:pPr>
      <w:rPr>
        <w:rFonts w:ascii="Times New Roman" w:eastAsia="Calibri" w:hAnsi="Times New Roman" w:cs="Times New Roman" w:hint="default"/>
        <w:b w:val="0"/>
        <w:strike w:val="0"/>
        <w:dstrike w:val="0"/>
        <w:sz w:val="24"/>
        <w:lang w:eastAsia="ar-SA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836" w:firstLine="0"/>
      </w:pPr>
      <w:rPr>
        <w:rFonts w:eastAsia="Calibri"/>
        <w:b w:val="0"/>
        <w:spacing w:val="1"/>
        <w:lang w:eastAsia="ar-SA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529" w:firstLine="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77" w:firstLine="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225" w:firstLine="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888" w:firstLine="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4236" w:firstLine="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944" w:firstLine="0"/>
      </w:pPr>
    </w:lvl>
  </w:abstractNum>
  <w:abstractNum w:abstractNumId="3">
    <w:nsid w:val="064122DA"/>
    <w:multiLevelType w:val="multilevel"/>
    <w:tmpl w:val="9C865776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i w:val="0"/>
        <w:sz w:val="24"/>
      </w:rPr>
    </w:lvl>
    <w:lvl w:ilvl="1">
      <w:start w:val="2"/>
      <w:numFmt w:val="decimal"/>
      <w:lvlText w:val="%1.%2."/>
      <w:lvlJc w:val="left"/>
      <w:pPr>
        <w:ind w:left="1211" w:hanging="360"/>
      </w:pPr>
      <w:rPr>
        <w:rFonts w:ascii="Times New Roman" w:hAnsi="Times New Roman" w:cs="Times New Roman" w:hint="default"/>
        <w:i w:val="0"/>
        <w:sz w:val="24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i w:val="0"/>
        <w:sz w:val="24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ascii="Times New Roman" w:hAnsi="Times New Roman" w:cs="Times New Roman" w:hint="default"/>
        <w:i w:val="0"/>
        <w:sz w:val="24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ascii="Times New Roman" w:hAnsi="Times New Roman" w:cs="Times New Roman" w:hint="default"/>
        <w:i w:val="0"/>
        <w:sz w:val="24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ascii="Times New Roman" w:hAnsi="Times New Roman" w:cs="Times New Roman" w:hint="default"/>
        <w:i w:val="0"/>
        <w:sz w:val="24"/>
      </w:rPr>
    </w:lvl>
    <w:lvl w:ilvl="6">
      <w:start w:val="1"/>
      <w:numFmt w:val="decimal"/>
      <w:lvlText w:val="%1.%2.%3.%4.%5.%6.%7."/>
      <w:lvlJc w:val="left"/>
      <w:pPr>
        <w:ind w:left="6186" w:hanging="1080"/>
      </w:pPr>
      <w:rPr>
        <w:rFonts w:ascii="Times New Roman" w:hAnsi="Times New Roman" w:cs="Times New Roman" w:hint="default"/>
        <w:i w:val="0"/>
        <w:sz w:val="24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ascii="Times New Roman" w:hAnsi="Times New Roman" w:cs="Times New Roman" w:hint="default"/>
        <w:i w:val="0"/>
        <w:sz w:val="24"/>
      </w:rPr>
    </w:lvl>
    <w:lvl w:ilvl="8">
      <w:start w:val="1"/>
      <w:numFmt w:val="decimal"/>
      <w:lvlText w:val="%1.%2.%3.%4.%5.%6.%7.%8.%9."/>
      <w:lvlJc w:val="left"/>
      <w:pPr>
        <w:ind w:left="8248" w:hanging="1440"/>
      </w:pPr>
      <w:rPr>
        <w:rFonts w:ascii="Times New Roman" w:hAnsi="Times New Roman" w:cs="Times New Roman" w:hint="default"/>
        <w:i w:val="0"/>
        <w:sz w:val="24"/>
      </w:rPr>
    </w:lvl>
  </w:abstractNum>
  <w:abstractNum w:abstractNumId="4">
    <w:nsid w:val="27261110"/>
    <w:multiLevelType w:val="multilevel"/>
    <w:tmpl w:val="76844798"/>
    <w:lvl w:ilvl="0">
      <w:start w:val="2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  <w:b/>
        <w:i w:val="0"/>
        <w:sz w:val="24"/>
      </w:rPr>
    </w:lvl>
    <w:lvl w:ilvl="1">
      <w:start w:val="1"/>
      <w:numFmt w:val="decimal"/>
      <w:lvlText w:val="%1.%2."/>
      <w:lvlJc w:val="left"/>
      <w:pPr>
        <w:ind w:left="928" w:hanging="360"/>
      </w:pPr>
      <w:rPr>
        <w:rFonts w:ascii="Times New Roman" w:hAnsi="Times New Roman" w:cs="Times New Roman" w:hint="default"/>
        <w:i w:val="0"/>
        <w:strike w:val="0"/>
        <w:sz w:val="24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i w:val="0"/>
        <w:sz w:val="24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ascii="Times New Roman" w:hAnsi="Times New Roman" w:cs="Times New Roman" w:hint="default"/>
        <w:i w:val="0"/>
        <w:sz w:val="24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ascii="Times New Roman" w:hAnsi="Times New Roman" w:cs="Times New Roman" w:hint="default"/>
        <w:i w:val="0"/>
        <w:sz w:val="24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ascii="Times New Roman" w:hAnsi="Times New Roman" w:cs="Times New Roman" w:hint="default"/>
        <w:i w:val="0"/>
        <w:sz w:val="24"/>
      </w:rPr>
    </w:lvl>
    <w:lvl w:ilvl="6">
      <w:start w:val="1"/>
      <w:numFmt w:val="decimal"/>
      <w:lvlText w:val="%1.%2.%3.%4.%5.%6.%7."/>
      <w:lvlJc w:val="left"/>
      <w:pPr>
        <w:ind w:left="6186" w:hanging="1080"/>
      </w:pPr>
      <w:rPr>
        <w:rFonts w:ascii="Times New Roman" w:hAnsi="Times New Roman" w:cs="Times New Roman" w:hint="default"/>
        <w:i w:val="0"/>
        <w:sz w:val="24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ascii="Times New Roman" w:hAnsi="Times New Roman" w:cs="Times New Roman" w:hint="default"/>
        <w:i w:val="0"/>
        <w:sz w:val="24"/>
      </w:rPr>
    </w:lvl>
    <w:lvl w:ilvl="8">
      <w:start w:val="1"/>
      <w:numFmt w:val="decimal"/>
      <w:lvlText w:val="%1.%2.%3.%4.%5.%6.%7.%8.%9."/>
      <w:lvlJc w:val="left"/>
      <w:pPr>
        <w:ind w:left="8248" w:hanging="1440"/>
      </w:pPr>
      <w:rPr>
        <w:rFonts w:ascii="Times New Roman" w:hAnsi="Times New Roman" w:cs="Times New Roman" w:hint="default"/>
        <w:i w:val="0"/>
        <w:sz w:val="24"/>
      </w:rPr>
    </w:lvl>
  </w:abstractNum>
  <w:abstractNum w:abstractNumId="5">
    <w:nsid w:val="4AAC67F7"/>
    <w:multiLevelType w:val="multilevel"/>
    <w:tmpl w:val="4AAC67F7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ind w:left="1834" w:hanging="1125"/>
      </w:pPr>
      <w:rPr>
        <w:rFonts w:ascii="Times New Roman" w:hAnsi="Times New Roman"/>
        <w:b w:val="0"/>
        <w:i w:val="0"/>
        <w:color w:val="00000A"/>
        <w:sz w:val="24"/>
      </w:rPr>
    </w:lvl>
    <w:lvl w:ilvl="2">
      <w:start w:val="1"/>
      <w:numFmt w:val="decimal"/>
      <w:lvlText w:val="%1.%2.%3."/>
      <w:lvlJc w:val="left"/>
      <w:pPr>
        <w:ind w:left="3961" w:hanging="1125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32" w:hanging="1125"/>
      </w:pPr>
    </w:lvl>
    <w:lvl w:ilvl="4">
      <w:start w:val="1"/>
      <w:numFmt w:val="decimal"/>
      <w:lvlText w:val="%1.%2.%3.%4.%5."/>
      <w:lvlJc w:val="left"/>
      <w:pPr>
        <w:ind w:left="2881" w:hanging="1125"/>
      </w:pPr>
    </w:lvl>
    <w:lvl w:ilvl="5">
      <w:start w:val="1"/>
      <w:numFmt w:val="decimal"/>
      <w:lvlText w:val="%1.%2.%3.%4.%5.%6."/>
      <w:lvlJc w:val="left"/>
      <w:pPr>
        <w:ind w:left="3230" w:hanging="1125"/>
      </w:pPr>
    </w:lvl>
    <w:lvl w:ilvl="6">
      <w:start w:val="1"/>
      <w:numFmt w:val="decimal"/>
      <w:lvlText w:val="%1.%2.%3.%4.%5.%6.%7."/>
      <w:lvlJc w:val="left"/>
      <w:pPr>
        <w:ind w:left="3894" w:hanging="1440"/>
      </w:pPr>
    </w:lvl>
    <w:lvl w:ilvl="7">
      <w:start w:val="1"/>
      <w:numFmt w:val="decimal"/>
      <w:lvlText w:val="%1.%2.%3.%4.%5.%6.%7.%8."/>
      <w:lvlJc w:val="left"/>
      <w:pPr>
        <w:ind w:left="4243" w:hanging="1440"/>
      </w:pPr>
    </w:lvl>
    <w:lvl w:ilvl="8">
      <w:start w:val="1"/>
      <w:numFmt w:val="decimal"/>
      <w:lvlText w:val="%1.%2.%3.%4.%5.%6.%7.%8.%9."/>
      <w:lvlJc w:val="left"/>
      <w:pPr>
        <w:ind w:left="4952" w:hanging="1800"/>
      </w:pPr>
    </w:lvl>
  </w:abstractNum>
  <w:abstractNum w:abstractNumId="6">
    <w:nsid w:val="504D6718"/>
    <w:multiLevelType w:val="multilevel"/>
    <w:tmpl w:val="D2F453A6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>
    <w:nsid w:val="76A263CB"/>
    <w:multiLevelType w:val="multilevel"/>
    <w:tmpl w:val="742C450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2543" w:hanging="1125"/>
      </w:pPr>
      <w:rPr>
        <w:rFonts w:ascii="Times New Roman" w:hAnsi="Times New Roman"/>
        <w:b w:val="0"/>
        <w:bCs w:val="0"/>
        <w:sz w:val="24"/>
      </w:rPr>
    </w:lvl>
    <w:lvl w:ilvl="2">
      <w:start w:val="1"/>
      <w:numFmt w:val="decimal"/>
      <w:lvlText w:val="%1.%2.%3."/>
      <w:lvlJc w:val="left"/>
      <w:pPr>
        <w:ind w:left="2402" w:hanging="1125"/>
      </w:pPr>
    </w:lvl>
    <w:lvl w:ilvl="3">
      <w:start w:val="1"/>
      <w:numFmt w:val="decimal"/>
      <w:lvlText w:val="%1.%2.%3.%4."/>
      <w:lvlJc w:val="left"/>
      <w:pPr>
        <w:ind w:left="2532" w:hanging="1125"/>
      </w:pPr>
    </w:lvl>
    <w:lvl w:ilvl="4">
      <w:start w:val="1"/>
      <w:numFmt w:val="decimal"/>
      <w:lvlText w:val="%1.%2.%3.%4.%5."/>
      <w:lvlJc w:val="left"/>
      <w:pPr>
        <w:ind w:left="2881" w:hanging="1125"/>
      </w:pPr>
    </w:lvl>
    <w:lvl w:ilvl="5">
      <w:start w:val="1"/>
      <w:numFmt w:val="decimal"/>
      <w:lvlText w:val="%1.%2.%3.%4.%5.%6."/>
      <w:lvlJc w:val="left"/>
      <w:pPr>
        <w:ind w:left="3230" w:hanging="1125"/>
      </w:pPr>
    </w:lvl>
    <w:lvl w:ilvl="6">
      <w:start w:val="1"/>
      <w:numFmt w:val="decimal"/>
      <w:lvlText w:val="%1.%2.%3.%4.%5.%6.%7."/>
      <w:lvlJc w:val="left"/>
      <w:pPr>
        <w:ind w:left="3894" w:hanging="1440"/>
      </w:pPr>
    </w:lvl>
    <w:lvl w:ilvl="7">
      <w:start w:val="1"/>
      <w:numFmt w:val="decimal"/>
      <w:lvlText w:val="%1.%2.%3.%4.%5.%6.%7.%8."/>
      <w:lvlJc w:val="left"/>
      <w:pPr>
        <w:ind w:left="4243" w:hanging="1440"/>
      </w:pPr>
    </w:lvl>
    <w:lvl w:ilvl="8">
      <w:start w:val="1"/>
      <w:numFmt w:val="decimal"/>
      <w:lvlText w:val="%1.%2.%3.%4.%5.%6.%7.%8.%9."/>
      <w:lvlJc w:val="left"/>
      <w:pPr>
        <w:ind w:left="4952" w:hanging="180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4"/>
  </w:num>
  <w:num w:numId="5">
    <w:abstractNumId w:val="2"/>
  </w:num>
  <w:num w:numId="6">
    <w:abstractNumId w:val="7"/>
  </w:num>
  <w:num w:numId="7">
    <w:abstractNumId w:val="5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2"/>
  </w:compat>
  <w:rsids>
    <w:rsidRoot w:val="00BA35FD"/>
    <w:rsid w:val="00006E82"/>
    <w:rsid w:val="00007243"/>
    <w:rsid w:val="00012497"/>
    <w:rsid w:val="0001777D"/>
    <w:rsid w:val="000263F3"/>
    <w:rsid w:val="00035518"/>
    <w:rsid w:val="000470F6"/>
    <w:rsid w:val="0005772F"/>
    <w:rsid w:val="00065175"/>
    <w:rsid w:val="000807FF"/>
    <w:rsid w:val="00085400"/>
    <w:rsid w:val="00095F43"/>
    <w:rsid w:val="000A359F"/>
    <w:rsid w:val="000A5978"/>
    <w:rsid w:val="000C2946"/>
    <w:rsid w:val="000E057D"/>
    <w:rsid w:val="000E1A70"/>
    <w:rsid w:val="000F26FC"/>
    <w:rsid w:val="00107BAC"/>
    <w:rsid w:val="00117807"/>
    <w:rsid w:val="00125D5C"/>
    <w:rsid w:val="0015024C"/>
    <w:rsid w:val="00164D30"/>
    <w:rsid w:val="00176E1C"/>
    <w:rsid w:val="00197549"/>
    <w:rsid w:val="001A29BD"/>
    <w:rsid w:val="001B2EB7"/>
    <w:rsid w:val="001E12AF"/>
    <w:rsid w:val="001E2596"/>
    <w:rsid w:val="001F4D3E"/>
    <w:rsid w:val="001F7F04"/>
    <w:rsid w:val="00275169"/>
    <w:rsid w:val="002974C5"/>
    <w:rsid w:val="002C1EEC"/>
    <w:rsid w:val="002D7440"/>
    <w:rsid w:val="002F6FCF"/>
    <w:rsid w:val="00310A18"/>
    <w:rsid w:val="00346011"/>
    <w:rsid w:val="00347080"/>
    <w:rsid w:val="00361F6C"/>
    <w:rsid w:val="00374D5C"/>
    <w:rsid w:val="0039386C"/>
    <w:rsid w:val="003A7F09"/>
    <w:rsid w:val="003B3CC5"/>
    <w:rsid w:val="003D2A3D"/>
    <w:rsid w:val="003E3393"/>
    <w:rsid w:val="003E520B"/>
    <w:rsid w:val="003F1826"/>
    <w:rsid w:val="003F1D81"/>
    <w:rsid w:val="004221D5"/>
    <w:rsid w:val="00437FCC"/>
    <w:rsid w:val="00451FD3"/>
    <w:rsid w:val="00483993"/>
    <w:rsid w:val="004B6AA2"/>
    <w:rsid w:val="004B70F5"/>
    <w:rsid w:val="004D1BA8"/>
    <w:rsid w:val="004E2891"/>
    <w:rsid w:val="004E5E4E"/>
    <w:rsid w:val="00526F66"/>
    <w:rsid w:val="005633B3"/>
    <w:rsid w:val="005904B9"/>
    <w:rsid w:val="005A2794"/>
    <w:rsid w:val="005B4264"/>
    <w:rsid w:val="005E1DF7"/>
    <w:rsid w:val="005E1F6B"/>
    <w:rsid w:val="005F0BDC"/>
    <w:rsid w:val="005F3E2F"/>
    <w:rsid w:val="00602661"/>
    <w:rsid w:val="00606707"/>
    <w:rsid w:val="00626C26"/>
    <w:rsid w:val="00637F35"/>
    <w:rsid w:val="006C75A0"/>
    <w:rsid w:val="006D73A7"/>
    <w:rsid w:val="006E02C3"/>
    <w:rsid w:val="006E61BF"/>
    <w:rsid w:val="00721CF6"/>
    <w:rsid w:val="007225B9"/>
    <w:rsid w:val="00725C30"/>
    <w:rsid w:val="00727A05"/>
    <w:rsid w:val="007321FC"/>
    <w:rsid w:val="0073229D"/>
    <w:rsid w:val="00744C73"/>
    <w:rsid w:val="00766419"/>
    <w:rsid w:val="007666CD"/>
    <w:rsid w:val="007A0397"/>
    <w:rsid w:val="007A1243"/>
    <w:rsid w:val="007B686C"/>
    <w:rsid w:val="007C7D2A"/>
    <w:rsid w:val="007E2885"/>
    <w:rsid w:val="007F7E94"/>
    <w:rsid w:val="00821D8D"/>
    <w:rsid w:val="00830E91"/>
    <w:rsid w:val="0083253F"/>
    <w:rsid w:val="00847DDA"/>
    <w:rsid w:val="008605A9"/>
    <w:rsid w:val="00886DDF"/>
    <w:rsid w:val="00897AD4"/>
    <w:rsid w:val="008A59C7"/>
    <w:rsid w:val="008D14CA"/>
    <w:rsid w:val="008D2B59"/>
    <w:rsid w:val="008D3CE9"/>
    <w:rsid w:val="008D7E31"/>
    <w:rsid w:val="008E07C6"/>
    <w:rsid w:val="00907448"/>
    <w:rsid w:val="00923C38"/>
    <w:rsid w:val="00927249"/>
    <w:rsid w:val="009316AE"/>
    <w:rsid w:val="009520DA"/>
    <w:rsid w:val="009565A2"/>
    <w:rsid w:val="00981C6F"/>
    <w:rsid w:val="009B4006"/>
    <w:rsid w:val="009B6C4A"/>
    <w:rsid w:val="009C72AD"/>
    <w:rsid w:val="009F59A8"/>
    <w:rsid w:val="00A179A6"/>
    <w:rsid w:val="00A303A4"/>
    <w:rsid w:val="00A6510B"/>
    <w:rsid w:val="00A826F2"/>
    <w:rsid w:val="00A901D1"/>
    <w:rsid w:val="00B0249F"/>
    <w:rsid w:val="00B02BC6"/>
    <w:rsid w:val="00B05195"/>
    <w:rsid w:val="00B525E7"/>
    <w:rsid w:val="00B631D5"/>
    <w:rsid w:val="00B65062"/>
    <w:rsid w:val="00BA35FD"/>
    <w:rsid w:val="00BA3D3E"/>
    <w:rsid w:val="00BC1F46"/>
    <w:rsid w:val="00BD77D0"/>
    <w:rsid w:val="00C11251"/>
    <w:rsid w:val="00C20A40"/>
    <w:rsid w:val="00C522A1"/>
    <w:rsid w:val="00C862A4"/>
    <w:rsid w:val="00C95FC0"/>
    <w:rsid w:val="00CB16C4"/>
    <w:rsid w:val="00CB1BAE"/>
    <w:rsid w:val="00CE39A6"/>
    <w:rsid w:val="00D32420"/>
    <w:rsid w:val="00D64C91"/>
    <w:rsid w:val="00D74A83"/>
    <w:rsid w:val="00D74D91"/>
    <w:rsid w:val="00D87860"/>
    <w:rsid w:val="00DA7E34"/>
    <w:rsid w:val="00DB0789"/>
    <w:rsid w:val="00DE0933"/>
    <w:rsid w:val="00DE3684"/>
    <w:rsid w:val="00E04325"/>
    <w:rsid w:val="00E127D5"/>
    <w:rsid w:val="00E22BE9"/>
    <w:rsid w:val="00E27D36"/>
    <w:rsid w:val="00E419B3"/>
    <w:rsid w:val="00E72F84"/>
    <w:rsid w:val="00E77E93"/>
    <w:rsid w:val="00E85583"/>
    <w:rsid w:val="00E979D0"/>
    <w:rsid w:val="00EA303A"/>
    <w:rsid w:val="00EC4466"/>
    <w:rsid w:val="00EE4BE5"/>
    <w:rsid w:val="00EE52BB"/>
    <w:rsid w:val="00F12770"/>
    <w:rsid w:val="00F210E2"/>
    <w:rsid w:val="00F54D13"/>
    <w:rsid w:val="00F61FD8"/>
    <w:rsid w:val="00F73A10"/>
    <w:rsid w:val="00F763C5"/>
    <w:rsid w:val="00F91003"/>
    <w:rsid w:val="00F9731B"/>
    <w:rsid w:val="00FB6997"/>
    <w:rsid w:val="00FC30DB"/>
    <w:rsid w:val="00FC78D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qFormat="1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16AE"/>
    <w:pPr>
      <w:suppressAutoHyphens/>
    </w:pPr>
    <w:rPr>
      <w:iCs/>
      <w:color w:val="00000A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9316AE"/>
    <w:rPr>
      <w:rFonts w:ascii="Times New Roman" w:hAnsi="Times New Roman" w:cs="Times New Roman"/>
      <w:b/>
      <w:i w:val="0"/>
      <w:sz w:val="24"/>
      <w:szCs w:val="24"/>
    </w:rPr>
  </w:style>
  <w:style w:type="character" w:customStyle="1" w:styleId="WW8Num1z1">
    <w:name w:val="WW8Num1z1"/>
    <w:rsid w:val="009316AE"/>
    <w:rPr>
      <w:rFonts w:ascii="Times New Roman" w:eastAsia="Calibri" w:hAnsi="Times New Roman" w:cs="Times New Roman"/>
      <w:i w:val="0"/>
      <w:iCs/>
      <w:color w:val="00000A"/>
      <w:sz w:val="24"/>
      <w:szCs w:val="24"/>
      <w:highlight w:val="yellow"/>
      <w:lang w:eastAsia="ru-RU"/>
    </w:rPr>
  </w:style>
  <w:style w:type="character" w:customStyle="1" w:styleId="WW8Num1z2">
    <w:name w:val="WW8Num1z2"/>
    <w:rsid w:val="009316AE"/>
    <w:rPr>
      <w:rFonts w:ascii="Times New Roman" w:hAnsi="Times New Roman" w:cs="Times New Roman"/>
      <w:i w:val="0"/>
      <w:spacing w:val="1"/>
      <w:sz w:val="24"/>
      <w:szCs w:val="24"/>
      <w:lang w:eastAsia="ru-RU"/>
    </w:rPr>
  </w:style>
  <w:style w:type="character" w:customStyle="1" w:styleId="WW8Num1z3">
    <w:name w:val="WW8Num1z3"/>
    <w:rsid w:val="009316AE"/>
  </w:style>
  <w:style w:type="character" w:customStyle="1" w:styleId="WW8Num1z4">
    <w:name w:val="WW8Num1z4"/>
    <w:rsid w:val="009316AE"/>
  </w:style>
  <w:style w:type="character" w:customStyle="1" w:styleId="WW8Num1z5">
    <w:name w:val="WW8Num1z5"/>
    <w:rsid w:val="009316AE"/>
  </w:style>
  <w:style w:type="character" w:customStyle="1" w:styleId="WW8Num1z6">
    <w:name w:val="WW8Num1z6"/>
    <w:rsid w:val="009316AE"/>
  </w:style>
  <w:style w:type="character" w:customStyle="1" w:styleId="WW8Num1z7">
    <w:name w:val="WW8Num1z7"/>
    <w:rsid w:val="009316AE"/>
  </w:style>
  <w:style w:type="character" w:customStyle="1" w:styleId="WW8Num1z8">
    <w:name w:val="WW8Num1z8"/>
    <w:rsid w:val="009316AE"/>
  </w:style>
  <w:style w:type="character" w:customStyle="1" w:styleId="WW8Num2z0">
    <w:name w:val="WW8Num2z0"/>
    <w:rsid w:val="009316AE"/>
  </w:style>
  <w:style w:type="character" w:customStyle="1" w:styleId="WW8Num2z1">
    <w:name w:val="WW8Num2z1"/>
    <w:rsid w:val="009316AE"/>
  </w:style>
  <w:style w:type="character" w:customStyle="1" w:styleId="WW8Num2z2">
    <w:name w:val="WW8Num2z2"/>
    <w:rsid w:val="009316AE"/>
  </w:style>
  <w:style w:type="character" w:customStyle="1" w:styleId="WW8Num2z3">
    <w:name w:val="WW8Num2z3"/>
    <w:rsid w:val="009316AE"/>
  </w:style>
  <w:style w:type="character" w:customStyle="1" w:styleId="WW8Num2z4">
    <w:name w:val="WW8Num2z4"/>
    <w:rsid w:val="009316AE"/>
  </w:style>
  <w:style w:type="character" w:customStyle="1" w:styleId="WW8Num2z5">
    <w:name w:val="WW8Num2z5"/>
    <w:rsid w:val="009316AE"/>
  </w:style>
  <w:style w:type="character" w:customStyle="1" w:styleId="WW8Num2z6">
    <w:name w:val="WW8Num2z6"/>
    <w:rsid w:val="009316AE"/>
  </w:style>
  <w:style w:type="character" w:customStyle="1" w:styleId="WW8Num2z7">
    <w:name w:val="WW8Num2z7"/>
    <w:rsid w:val="009316AE"/>
  </w:style>
  <w:style w:type="character" w:customStyle="1" w:styleId="WW8Num2z8">
    <w:name w:val="WW8Num2z8"/>
    <w:rsid w:val="009316AE"/>
  </w:style>
  <w:style w:type="character" w:customStyle="1" w:styleId="1">
    <w:name w:val="Основной шрифт абзаца1"/>
    <w:rsid w:val="009316AE"/>
  </w:style>
  <w:style w:type="character" w:customStyle="1" w:styleId="a3">
    <w:name w:val="Текст сноски Знак"/>
    <w:rsid w:val="009316AE"/>
    <w:rPr>
      <w:rFonts w:ascii="Times New Roman" w:eastAsia="Times New Roman" w:hAnsi="Times New Roman" w:cs="Times New Roman"/>
      <w:sz w:val="20"/>
      <w:szCs w:val="20"/>
    </w:rPr>
  </w:style>
  <w:style w:type="character" w:customStyle="1" w:styleId="a4">
    <w:name w:val="Символ сноски"/>
    <w:rsid w:val="009316AE"/>
    <w:rPr>
      <w:rFonts w:cs="Times New Roman"/>
      <w:vertAlign w:val="superscript"/>
    </w:rPr>
  </w:style>
  <w:style w:type="character" w:customStyle="1" w:styleId="a5">
    <w:name w:val="Абзац списка Знак"/>
    <w:rsid w:val="009316AE"/>
    <w:rPr>
      <w:rFonts w:ascii="Calibri" w:eastAsia="Times New Roman" w:hAnsi="Calibri" w:cs="Times New Roman"/>
      <w:i/>
      <w:iCs/>
      <w:sz w:val="20"/>
      <w:szCs w:val="20"/>
    </w:rPr>
  </w:style>
  <w:style w:type="character" w:customStyle="1" w:styleId="a6">
    <w:name w:val="Текст выноски Знак"/>
    <w:rsid w:val="009316AE"/>
    <w:rPr>
      <w:rFonts w:ascii="Tahoma" w:eastAsia="Times New Roman" w:hAnsi="Tahoma" w:cs="Tahoma"/>
      <w:sz w:val="16"/>
      <w:szCs w:val="16"/>
    </w:rPr>
  </w:style>
  <w:style w:type="character" w:styleId="a7">
    <w:name w:val="Hyperlink"/>
    <w:rsid w:val="009316AE"/>
    <w:rPr>
      <w:color w:val="0000FF"/>
      <w:u w:val="single"/>
    </w:rPr>
  </w:style>
  <w:style w:type="character" w:customStyle="1" w:styleId="ListLabel1">
    <w:name w:val="ListLabel 1"/>
    <w:rsid w:val="009316AE"/>
    <w:rPr>
      <w:rFonts w:ascii="Times New Roman" w:hAnsi="Times New Roman" w:cs="Times New Roman"/>
      <w:b/>
      <w:i w:val="0"/>
      <w:sz w:val="24"/>
      <w:szCs w:val="24"/>
    </w:rPr>
  </w:style>
  <w:style w:type="character" w:customStyle="1" w:styleId="ListLabel2">
    <w:name w:val="ListLabel 2"/>
    <w:rsid w:val="009316AE"/>
    <w:rPr>
      <w:rFonts w:ascii="Times New Roman" w:hAnsi="Times New Roman" w:cs="Times New Roman"/>
      <w:color w:val="00000A"/>
      <w:sz w:val="24"/>
    </w:rPr>
  </w:style>
  <w:style w:type="character" w:customStyle="1" w:styleId="ListLabel3">
    <w:name w:val="ListLabel 3"/>
    <w:rsid w:val="009316AE"/>
    <w:rPr>
      <w:rFonts w:cs="Times New Roman"/>
      <w:b w:val="0"/>
      <w:strike w:val="0"/>
      <w:dstrike w:val="0"/>
    </w:rPr>
  </w:style>
  <w:style w:type="character" w:customStyle="1" w:styleId="ListLabel4">
    <w:name w:val="ListLabel 4"/>
    <w:rsid w:val="009316AE"/>
    <w:rPr>
      <w:b w:val="0"/>
    </w:rPr>
  </w:style>
  <w:style w:type="character" w:customStyle="1" w:styleId="ListLabel5">
    <w:name w:val="ListLabel 5"/>
    <w:rsid w:val="009316AE"/>
    <w:rPr>
      <w:b w:val="0"/>
    </w:rPr>
  </w:style>
  <w:style w:type="character" w:customStyle="1" w:styleId="ListLabel6">
    <w:name w:val="ListLabel 6"/>
    <w:rsid w:val="009316AE"/>
    <w:rPr>
      <w:rFonts w:cs="Times New Roman"/>
      <w:b/>
      <w:i w:val="0"/>
      <w:sz w:val="24"/>
      <w:szCs w:val="24"/>
    </w:rPr>
  </w:style>
  <w:style w:type="character" w:customStyle="1" w:styleId="ListLabel7">
    <w:name w:val="ListLabel 7"/>
    <w:rsid w:val="009316AE"/>
    <w:rPr>
      <w:color w:val="00000A"/>
    </w:rPr>
  </w:style>
  <w:style w:type="character" w:customStyle="1" w:styleId="ListLabel8">
    <w:name w:val="ListLabel 8"/>
    <w:rsid w:val="009316AE"/>
    <w:rPr>
      <w:rFonts w:cs="Times New Roman"/>
      <w:b/>
      <w:i w:val="0"/>
      <w:sz w:val="24"/>
      <w:szCs w:val="24"/>
    </w:rPr>
  </w:style>
  <w:style w:type="character" w:customStyle="1" w:styleId="ListLabel9">
    <w:name w:val="ListLabel 9"/>
    <w:rsid w:val="009316AE"/>
    <w:rPr>
      <w:color w:val="00000A"/>
    </w:rPr>
  </w:style>
  <w:style w:type="character" w:customStyle="1" w:styleId="ListLabel10">
    <w:name w:val="ListLabel 10"/>
    <w:rsid w:val="009316AE"/>
    <w:rPr>
      <w:rFonts w:ascii="Times New Roman" w:hAnsi="Times New Roman" w:cs="Times New Roman"/>
      <w:b/>
      <w:i w:val="0"/>
      <w:sz w:val="24"/>
      <w:szCs w:val="24"/>
    </w:rPr>
  </w:style>
  <w:style w:type="character" w:customStyle="1" w:styleId="ListLabel11">
    <w:name w:val="ListLabel 11"/>
    <w:rsid w:val="009316AE"/>
    <w:rPr>
      <w:rFonts w:ascii="Times New Roman" w:hAnsi="Times New Roman" w:cs="Times New Roman"/>
      <w:color w:val="00000A"/>
      <w:sz w:val="24"/>
    </w:rPr>
  </w:style>
  <w:style w:type="character" w:customStyle="1" w:styleId="ListLabel12">
    <w:name w:val="ListLabel 12"/>
    <w:rsid w:val="009316AE"/>
    <w:rPr>
      <w:rFonts w:ascii="Times New Roman" w:hAnsi="Times New Roman" w:cs="Times New Roman"/>
      <w:b/>
      <w:i w:val="0"/>
      <w:sz w:val="24"/>
      <w:szCs w:val="24"/>
    </w:rPr>
  </w:style>
  <w:style w:type="character" w:customStyle="1" w:styleId="ListLabel13">
    <w:name w:val="ListLabel 13"/>
    <w:rsid w:val="009316AE"/>
    <w:rPr>
      <w:rFonts w:ascii="Times New Roman" w:hAnsi="Times New Roman" w:cs="Times New Roman"/>
      <w:color w:val="00000A"/>
      <w:sz w:val="24"/>
    </w:rPr>
  </w:style>
  <w:style w:type="character" w:customStyle="1" w:styleId="ListLabel14">
    <w:name w:val="ListLabel 14"/>
    <w:rsid w:val="009316AE"/>
    <w:rPr>
      <w:rFonts w:ascii="Times New Roman" w:hAnsi="Times New Roman" w:cs="Times New Roman"/>
      <w:b/>
      <w:i w:val="0"/>
      <w:sz w:val="24"/>
      <w:szCs w:val="24"/>
    </w:rPr>
  </w:style>
  <w:style w:type="character" w:customStyle="1" w:styleId="ListLabel15">
    <w:name w:val="ListLabel 15"/>
    <w:rsid w:val="009316AE"/>
    <w:rPr>
      <w:rFonts w:ascii="Times New Roman" w:hAnsi="Times New Roman" w:cs="Times New Roman"/>
      <w:color w:val="00000A"/>
      <w:sz w:val="24"/>
    </w:rPr>
  </w:style>
  <w:style w:type="paragraph" w:customStyle="1" w:styleId="10">
    <w:name w:val="Заголовок1"/>
    <w:basedOn w:val="a"/>
    <w:next w:val="a8"/>
    <w:rsid w:val="009316AE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9316AE"/>
    <w:pPr>
      <w:spacing w:after="140" w:line="288" w:lineRule="auto"/>
    </w:pPr>
  </w:style>
  <w:style w:type="paragraph" w:styleId="a9">
    <w:name w:val="List"/>
    <w:basedOn w:val="a8"/>
    <w:rsid w:val="009316AE"/>
    <w:rPr>
      <w:rFonts w:cs="Lucida Sans"/>
    </w:rPr>
  </w:style>
  <w:style w:type="paragraph" w:styleId="aa">
    <w:name w:val="caption"/>
    <w:basedOn w:val="a"/>
    <w:qFormat/>
    <w:rsid w:val="009316AE"/>
    <w:pPr>
      <w:suppressLineNumbers/>
      <w:spacing w:before="120" w:after="120"/>
    </w:pPr>
    <w:rPr>
      <w:rFonts w:cs="Mangal"/>
      <w:i/>
    </w:rPr>
  </w:style>
  <w:style w:type="paragraph" w:customStyle="1" w:styleId="11">
    <w:name w:val="Указатель1"/>
    <w:basedOn w:val="a"/>
    <w:rsid w:val="009316AE"/>
    <w:pPr>
      <w:suppressLineNumbers/>
    </w:pPr>
    <w:rPr>
      <w:rFonts w:cs="Mangal"/>
    </w:rPr>
  </w:style>
  <w:style w:type="paragraph" w:customStyle="1" w:styleId="12">
    <w:name w:val="Название объекта1"/>
    <w:basedOn w:val="a"/>
    <w:rsid w:val="009316AE"/>
    <w:pPr>
      <w:suppressLineNumbers/>
      <w:spacing w:before="120" w:after="120"/>
    </w:pPr>
    <w:rPr>
      <w:rFonts w:cs="Lucida Sans"/>
      <w:i/>
    </w:rPr>
  </w:style>
  <w:style w:type="paragraph" w:styleId="ab">
    <w:name w:val="index heading"/>
    <w:basedOn w:val="a"/>
    <w:rsid w:val="009316AE"/>
    <w:pPr>
      <w:suppressLineNumbers/>
    </w:pPr>
    <w:rPr>
      <w:rFonts w:cs="Lucida Sans"/>
    </w:rPr>
  </w:style>
  <w:style w:type="paragraph" w:styleId="ac">
    <w:name w:val="footnote text"/>
    <w:basedOn w:val="a"/>
    <w:rsid w:val="009316AE"/>
    <w:rPr>
      <w:sz w:val="20"/>
      <w:szCs w:val="20"/>
    </w:rPr>
  </w:style>
  <w:style w:type="paragraph" w:customStyle="1" w:styleId="ConsPlusNormal">
    <w:name w:val="ConsPlusNormal"/>
    <w:link w:val="ConsPlusNormal0"/>
    <w:qFormat/>
    <w:rsid w:val="009316AE"/>
    <w:pPr>
      <w:widowControl w:val="0"/>
      <w:suppressAutoHyphens/>
      <w:ind w:firstLine="720"/>
    </w:pPr>
    <w:rPr>
      <w:rFonts w:ascii="Arial" w:hAnsi="Arial" w:cs="Arial"/>
      <w:iCs/>
      <w:color w:val="00000A"/>
      <w:sz w:val="24"/>
      <w:szCs w:val="24"/>
      <w:lang w:eastAsia="zh-CN"/>
    </w:rPr>
  </w:style>
  <w:style w:type="paragraph" w:styleId="ad">
    <w:name w:val="List Paragraph"/>
    <w:basedOn w:val="a"/>
    <w:qFormat/>
    <w:rsid w:val="009316AE"/>
    <w:pPr>
      <w:spacing w:after="200" w:line="288" w:lineRule="auto"/>
      <w:ind w:left="720"/>
      <w:contextualSpacing/>
    </w:pPr>
    <w:rPr>
      <w:rFonts w:ascii="Calibri" w:hAnsi="Calibri" w:cs="Calibri"/>
      <w:i/>
      <w:sz w:val="20"/>
      <w:szCs w:val="20"/>
    </w:rPr>
  </w:style>
  <w:style w:type="paragraph" w:customStyle="1" w:styleId="ae">
    <w:name w:val="Обычный + по ширине"/>
    <w:basedOn w:val="a"/>
    <w:rsid w:val="009316AE"/>
    <w:pPr>
      <w:jc w:val="both"/>
    </w:pPr>
  </w:style>
  <w:style w:type="paragraph" w:styleId="af">
    <w:name w:val="Balloon Text"/>
    <w:basedOn w:val="a"/>
    <w:rsid w:val="009316AE"/>
    <w:rPr>
      <w:rFonts w:ascii="Tahoma" w:hAnsi="Tahoma" w:cs="Tahoma"/>
      <w:sz w:val="16"/>
      <w:szCs w:val="16"/>
    </w:rPr>
  </w:style>
  <w:style w:type="paragraph" w:customStyle="1" w:styleId="af0">
    <w:name w:val="Содержимое таблицы"/>
    <w:basedOn w:val="a"/>
    <w:rsid w:val="009316AE"/>
    <w:pPr>
      <w:suppressLineNumbers/>
    </w:pPr>
  </w:style>
  <w:style w:type="paragraph" w:customStyle="1" w:styleId="af1">
    <w:name w:val="Заголовок таблицы"/>
    <w:basedOn w:val="af0"/>
    <w:rsid w:val="009316AE"/>
    <w:pPr>
      <w:jc w:val="center"/>
    </w:pPr>
    <w:rPr>
      <w:b/>
      <w:bCs/>
    </w:rPr>
  </w:style>
  <w:style w:type="character" w:styleId="af2">
    <w:name w:val="annotation reference"/>
    <w:uiPriority w:val="99"/>
    <w:semiHidden/>
    <w:unhideWhenUsed/>
    <w:rsid w:val="005F3E2F"/>
    <w:rPr>
      <w:sz w:val="16"/>
      <w:szCs w:val="16"/>
    </w:rPr>
  </w:style>
  <w:style w:type="paragraph" w:styleId="af3">
    <w:name w:val="annotation text"/>
    <w:basedOn w:val="a"/>
    <w:link w:val="af4"/>
    <w:uiPriority w:val="99"/>
    <w:semiHidden/>
    <w:unhideWhenUsed/>
    <w:qFormat/>
    <w:rsid w:val="005F3E2F"/>
    <w:rPr>
      <w:sz w:val="20"/>
      <w:szCs w:val="20"/>
    </w:rPr>
  </w:style>
  <w:style w:type="character" w:customStyle="1" w:styleId="af4">
    <w:name w:val="Текст примечания Знак"/>
    <w:link w:val="af3"/>
    <w:uiPriority w:val="99"/>
    <w:semiHidden/>
    <w:rsid w:val="005F3E2F"/>
    <w:rPr>
      <w:iCs/>
      <w:color w:val="00000A"/>
      <w:lang w:eastAsia="zh-CN"/>
    </w:rPr>
  </w:style>
  <w:style w:type="paragraph" w:styleId="af5">
    <w:name w:val="annotation subject"/>
    <w:basedOn w:val="af3"/>
    <w:next w:val="af3"/>
    <w:link w:val="af6"/>
    <w:uiPriority w:val="99"/>
    <w:semiHidden/>
    <w:unhideWhenUsed/>
    <w:rsid w:val="005F3E2F"/>
    <w:rPr>
      <w:b/>
      <w:bCs/>
    </w:rPr>
  </w:style>
  <w:style w:type="character" w:customStyle="1" w:styleId="af6">
    <w:name w:val="Тема примечания Знак"/>
    <w:link w:val="af5"/>
    <w:uiPriority w:val="99"/>
    <w:semiHidden/>
    <w:rsid w:val="005F3E2F"/>
    <w:rPr>
      <w:b/>
      <w:bCs/>
      <w:iCs/>
      <w:color w:val="00000A"/>
      <w:lang w:eastAsia="zh-CN"/>
    </w:rPr>
  </w:style>
  <w:style w:type="character" w:customStyle="1" w:styleId="ConsPlusNormal0">
    <w:name w:val="ConsPlusNormal Знак"/>
    <w:link w:val="ConsPlusNormal"/>
    <w:qFormat/>
    <w:rsid w:val="00886DDF"/>
    <w:rPr>
      <w:rFonts w:ascii="Arial" w:hAnsi="Arial" w:cs="Arial"/>
      <w:iCs/>
      <w:color w:val="00000A"/>
      <w:sz w:val="24"/>
      <w:szCs w:val="24"/>
      <w:lang w:eastAsia="zh-CN"/>
    </w:rPr>
  </w:style>
  <w:style w:type="table" w:styleId="af7">
    <w:name w:val="Table Grid"/>
    <w:basedOn w:val="a1"/>
    <w:uiPriority w:val="39"/>
    <w:rsid w:val="000C294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9</Pages>
  <Words>3615</Words>
  <Characters>20611</Characters>
  <Application>Microsoft Office Word</Application>
  <DocSecurity>0</DocSecurity>
  <Lines>171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24178</CharactersWithSpaces>
  <SharedDoc>false</SharedDoc>
  <HLinks>
    <vt:vector size="6" baseType="variant">
      <vt:variant>
        <vt:i4>6750258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Par1076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SPBIIRAN</cp:lastModifiedBy>
  <cp:revision>10</cp:revision>
  <cp:lastPrinted>2025-06-23T13:17:00Z</cp:lastPrinted>
  <dcterms:created xsi:type="dcterms:W3CDTF">2026-01-30T12:27:00Z</dcterms:created>
  <dcterms:modified xsi:type="dcterms:W3CDTF">2026-10-02T11:22:00Z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diakov.net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