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617" w:rsidRDefault="001032D8">
      <w:pPr>
        <w:pStyle w:val="LBNameoftheParty"/>
      </w:pPr>
      <w:r>
        <w:t>Договор</w:t>
      </w:r>
      <w:r w:rsidR="006841AD">
        <w:t xml:space="preserve"> № </w:t>
      </w:r>
      <w:r w:rsidR="00F64444">
        <w:t>__________</w:t>
      </w:r>
    </w:p>
    <w:p w:rsidR="00200617" w:rsidRDefault="005B6E3C" w:rsidP="00A65C52">
      <w:pPr>
        <w:pStyle w:val="LBScheduleSubheading"/>
        <w:rPr>
          <w:szCs w:val="22"/>
        </w:rPr>
      </w:pPr>
      <w:r w:rsidRPr="005B6E3C">
        <w:rPr>
          <w:szCs w:val="22"/>
        </w:rPr>
        <w:t>на выполнение работ по благоустройству территории у памятника в МОУ «Мичуринская СОШ» по адресу: Ленинградская область, Приозерский район, пос. Мичуринское, ул. Первомайская, д.1</w:t>
      </w:r>
    </w:p>
    <w:p w:rsidR="00F64444" w:rsidRPr="00F64444" w:rsidRDefault="00F64444" w:rsidP="00A65C52">
      <w:pPr>
        <w:jc w:val="center"/>
      </w:pPr>
      <w:r>
        <w:t>(ИКЗ</w:t>
      </w:r>
      <w:r w:rsidR="00AF5582" w:rsidRPr="00AF5582">
        <w:t xml:space="preserve"> </w:t>
      </w:r>
      <w:r w:rsidR="00D00715" w:rsidRPr="00D00715">
        <w:t>263471201391347120100100050000000244</w:t>
      </w:r>
      <w:bookmarkStart w:id="0" w:name="_GoBack"/>
      <w:bookmarkEnd w:id="0"/>
      <w:r>
        <w:t>)</w:t>
      </w:r>
    </w:p>
    <w:p w:rsidR="002B4311" w:rsidRPr="002B4311" w:rsidRDefault="002B4311" w:rsidP="00A65C52"/>
    <w:tbl>
      <w:tblPr>
        <w:tblW w:w="10329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50"/>
        <w:gridCol w:w="3235"/>
        <w:gridCol w:w="3444"/>
      </w:tblGrid>
      <w:tr w:rsidR="002B4311" w:rsidTr="002B4311">
        <w:tc>
          <w:tcPr>
            <w:tcW w:w="3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311" w:rsidRDefault="002B4311" w:rsidP="001D6219">
            <w:pPr>
              <w:pStyle w:val="BodyText1"/>
              <w:ind w:left="142"/>
            </w:pPr>
            <w:r>
              <w:rPr>
                <w:szCs w:val="22"/>
                <w:lang w:val="ru-RU"/>
              </w:rPr>
              <w:t>г. Приозерск</w:t>
            </w:r>
          </w:p>
        </w:tc>
        <w:tc>
          <w:tcPr>
            <w:tcW w:w="3235" w:type="dxa"/>
          </w:tcPr>
          <w:p w:rsidR="002B4311" w:rsidRDefault="002B4311">
            <w:pPr>
              <w:pStyle w:val="BodyText1"/>
              <w:jc w:val="right"/>
              <w:rPr>
                <w:szCs w:val="22"/>
                <w:lang w:val="ru-RU"/>
              </w:rPr>
            </w:pPr>
          </w:p>
        </w:tc>
        <w:tc>
          <w:tcPr>
            <w:tcW w:w="3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311" w:rsidRDefault="002B4311" w:rsidP="006E3729">
            <w:pPr>
              <w:pStyle w:val="BodyText1"/>
              <w:jc w:val="right"/>
            </w:pPr>
            <w:r>
              <w:rPr>
                <w:szCs w:val="22"/>
                <w:lang w:val="ru-RU"/>
              </w:rPr>
              <w:t>«___» ___________ 202</w:t>
            </w:r>
            <w:r w:rsidR="006E3729">
              <w:rPr>
                <w:szCs w:val="22"/>
                <w:lang w:val="ru-RU"/>
              </w:rPr>
              <w:t>6</w:t>
            </w:r>
            <w:r>
              <w:rPr>
                <w:szCs w:val="22"/>
                <w:lang w:val="ru-RU"/>
              </w:rPr>
              <w:t xml:space="preserve"> г.</w:t>
            </w:r>
          </w:p>
        </w:tc>
      </w:tr>
    </w:tbl>
    <w:p w:rsidR="00200617" w:rsidRDefault="002B4311" w:rsidP="002B4311">
      <w:pPr>
        <w:pStyle w:val="LBBodyText1"/>
        <w:ind w:hanging="15"/>
      </w:pPr>
      <w:r>
        <w:rPr>
          <w:b/>
        </w:rPr>
        <w:t>Администрация Приозерского муниципального района Ленинградской области</w:t>
      </w:r>
      <w:r>
        <w:t xml:space="preserve">, в лице главы администрации </w:t>
      </w:r>
      <w:r w:rsidRPr="004A2CDE">
        <w:rPr>
          <w:b/>
        </w:rPr>
        <w:t>Соклакова Александра Николаевича</w:t>
      </w:r>
      <w:r>
        <w:t>, действующего на основании Устава (далее –</w:t>
      </w:r>
      <w:r>
        <w:rPr>
          <w:b/>
        </w:rPr>
        <w:t xml:space="preserve"> «Заказчик»)</w:t>
      </w:r>
      <w:r>
        <w:t>, с одной стороны, и ____________________</w:t>
      </w:r>
      <w:r w:rsidR="006E3729">
        <w:t>_____________</w:t>
      </w:r>
      <w:r>
        <w:t xml:space="preserve">___, в лице _________________, действующего </w:t>
      </w:r>
      <w:r w:rsidR="006E3729">
        <w:t>на основании ____</w:t>
      </w:r>
      <w:r w:rsidR="005E6959">
        <w:t>___</w:t>
      </w:r>
      <w:r>
        <w:t xml:space="preserve">__ </w:t>
      </w:r>
      <w:bookmarkStart w:id="1" w:name="OLE_LINK83"/>
      <w:bookmarkStart w:id="2" w:name="OLE_LINK82"/>
      <w:bookmarkStart w:id="3" w:name="OLE_LINK81"/>
      <w:bookmarkStart w:id="4" w:name="OLE_LINK80"/>
      <w:bookmarkStart w:id="5" w:name="OLE_LINK75"/>
      <w:bookmarkStart w:id="6" w:name="OLE_LINK74"/>
      <w:bookmarkStart w:id="7" w:name="OLE_LINK73"/>
      <w:r>
        <w:t>(далее - «</w:t>
      </w:r>
      <w:r>
        <w:rPr>
          <w:b/>
        </w:rPr>
        <w:t>Подрядчик</w:t>
      </w:r>
      <w:r>
        <w:t>»)</w:t>
      </w:r>
      <w:bookmarkEnd w:id="1"/>
      <w:bookmarkEnd w:id="2"/>
      <w:bookmarkEnd w:id="3"/>
      <w:bookmarkEnd w:id="4"/>
      <w:bookmarkEnd w:id="5"/>
      <w:bookmarkEnd w:id="6"/>
      <w:bookmarkEnd w:id="7"/>
      <w:r>
        <w:t>, с другой стороны, далее совместно именуемые «</w:t>
      </w:r>
      <w:r>
        <w:rPr>
          <w:b/>
        </w:rPr>
        <w:t>Стороны</w:t>
      </w:r>
      <w:r>
        <w:t>», а по отдельности «</w:t>
      </w:r>
      <w:r>
        <w:rPr>
          <w:b/>
        </w:rPr>
        <w:t>Сторона</w:t>
      </w:r>
      <w:r>
        <w:t>», с соблюдением требований пункта 4 части 1 статьи 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«</w:t>
      </w:r>
      <w:r>
        <w:rPr>
          <w:b/>
          <w:bCs/>
        </w:rPr>
        <w:t>Договор</w:t>
      </w:r>
      <w:r>
        <w:t>») о нижеследующем:</w:t>
      </w:r>
      <w:bookmarkStart w:id="8" w:name="OLE_LINK29"/>
      <w:bookmarkStart w:id="9" w:name="OLE_LINK30"/>
      <w:bookmarkStart w:id="10" w:name="_Hlk56582340"/>
      <w:bookmarkStart w:id="11" w:name="_Hlk92906832"/>
      <w:bookmarkEnd w:id="8"/>
      <w:bookmarkEnd w:id="9"/>
      <w:bookmarkEnd w:id="10"/>
      <w:bookmarkEnd w:id="11"/>
    </w:p>
    <w:p w:rsidR="00200617" w:rsidRDefault="006841AD" w:rsidP="009E2AFF">
      <w:pPr>
        <w:pStyle w:val="LBGovstyle1"/>
        <w:numPr>
          <w:ilvl w:val="0"/>
          <w:numId w:val="72"/>
        </w:numPr>
        <w:jc w:val="center"/>
        <w:rPr>
          <w:bCs/>
        </w:rPr>
      </w:pPr>
      <w:r>
        <w:rPr>
          <w:bCs/>
        </w:rPr>
        <w:t xml:space="preserve">Предмет </w:t>
      </w:r>
      <w:r w:rsidR="009E2AFF">
        <w:rPr>
          <w:bCs/>
        </w:rPr>
        <w:t>Договора</w:t>
      </w:r>
    </w:p>
    <w:p w:rsidR="00200617" w:rsidRPr="002B4311" w:rsidRDefault="0022481E" w:rsidP="00EB311E">
      <w:pPr>
        <w:pStyle w:val="LBGovstyle2"/>
        <w:numPr>
          <w:ilvl w:val="1"/>
          <w:numId w:val="68"/>
        </w:numPr>
      </w:pPr>
      <w:r w:rsidRPr="002B4311">
        <w:rPr>
          <w:iCs/>
        </w:rPr>
        <w:t xml:space="preserve">Подрядчик обязуется собственными силами в сроки, установленные Договором, выполнить </w:t>
      </w:r>
      <w:r w:rsidRPr="002B4311">
        <w:rPr>
          <w:b/>
          <w:iCs/>
        </w:rPr>
        <w:t xml:space="preserve">работы </w:t>
      </w:r>
      <w:r w:rsidR="005B6E3C" w:rsidRPr="005B6E3C">
        <w:rPr>
          <w:b/>
          <w:iCs/>
        </w:rPr>
        <w:t>по благоустройству территории у памятника в МОУ «Мичуринская СОШ» по адресу: Ленинградская область, Приозерский район, пос. Мичуринское, ул. Первомайская, д.1</w:t>
      </w:r>
      <w:r w:rsidRPr="002B4311">
        <w:rPr>
          <w:b/>
          <w:iCs/>
        </w:rPr>
        <w:t xml:space="preserve"> </w:t>
      </w:r>
      <w:r w:rsidRPr="002B4311">
        <w:rPr>
          <w:iCs/>
        </w:rPr>
        <w:t xml:space="preserve">(далее – </w:t>
      </w:r>
      <w:r w:rsidRPr="002B4311">
        <w:rPr>
          <w:b/>
          <w:iCs/>
        </w:rPr>
        <w:t>работы, объект</w:t>
      </w:r>
      <w:r w:rsidRPr="002B4311">
        <w:rPr>
          <w:iCs/>
        </w:rPr>
        <w:t xml:space="preserve">) </w:t>
      </w:r>
      <w:r w:rsidR="006841AD" w:rsidRPr="002B4311">
        <w:t>и сдать результат работ Заказчику, а Заказчик обязуется принять</w:t>
      </w:r>
      <w:r w:rsidR="001032D8" w:rsidRPr="002B4311">
        <w:t xml:space="preserve"> результат работ и оплатить его в соответствии с условиями Договора.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Состав и объем работ определяется </w:t>
      </w:r>
      <w:r w:rsidR="002B4311">
        <w:t>Локальным сметным расчетом</w:t>
      </w:r>
      <w:r>
        <w:t xml:space="preserve"> (Приложение № </w:t>
      </w:r>
      <w:r>
        <w:rPr>
          <w:rFonts w:eastAsia="Times New Roman"/>
          <w:lang w:eastAsia="ru-RU"/>
        </w:rPr>
        <w:t>2</w:t>
      </w:r>
      <w:r>
        <w:t xml:space="preserve"> </w:t>
      </w:r>
      <w:r w:rsidR="00F65949">
        <w:t>Договора</w:t>
      </w:r>
      <w:r>
        <w:t xml:space="preserve">), работы осуществляются в соответствии </w:t>
      </w:r>
      <w:r w:rsidRPr="002B4311">
        <w:t>с Описанием объекта закупки</w:t>
      </w:r>
      <w:r>
        <w:t xml:space="preserve"> (Приложение № </w:t>
      </w:r>
      <w:r>
        <w:rPr>
          <w:rFonts w:eastAsia="Times New Roman"/>
          <w:lang w:eastAsia="ru-RU"/>
        </w:rPr>
        <w:t>1</w:t>
      </w:r>
      <w:r>
        <w:t xml:space="preserve"> </w:t>
      </w:r>
      <w:r w:rsidR="00F65949">
        <w:t>Договор</w:t>
      </w:r>
      <w:r>
        <w:t>а).</w:t>
      </w:r>
    </w:p>
    <w:p w:rsidR="00200617" w:rsidRDefault="006841AD" w:rsidP="005B6E3C">
      <w:pPr>
        <w:pStyle w:val="LBGovstyle2"/>
        <w:numPr>
          <w:ilvl w:val="1"/>
          <w:numId w:val="68"/>
        </w:numPr>
      </w:pPr>
      <w:r>
        <w:t xml:space="preserve">Место выполнения работ: </w:t>
      </w:r>
      <w:r w:rsidR="005B6E3C" w:rsidRPr="005B6E3C">
        <w:t>Ленинградская область, Приозерский район, пос. Мичуринское, ул. Первомайская, д.1</w:t>
      </w:r>
      <w:r w:rsidR="003F5795" w:rsidRPr="003F5795">
        <w:t xml:space="preserve"> </w:t>
      </w:r>
      <w:r>
        <w:t>(далее – «</w:t>
      </w:r>
      <w:r w:rsidRPr="00826592">
        <w:rPr>
          <w:b/>
        </w:rPr>
        <w:t>место выполнения работ</w:t>
      </w:r>
      <w:r>
        <w:t>»).</w:t>
      </w:r>
    </w:p>
    <w:p w:rsidR="00200617" w:rsidRDefault="006841AD" w:rsidP="005B690F">
      <w:pPr>
        <w:pStyle w:val="LBGovstyle1"/>
        <w:numPr>
          <w:ilvl w:val="0"/>
          <w:numId w:val="68"/>
        </w:numPr>
        <w:jc w:val="center"/>
      </w:pPr>
      <w:r>
        <w:t xml:space="preserve">Цена </w:t>
      </w:r>
      <w:r w:rsidR="005B690F">
        <w:t>Договора</w:t>
      </w:r>
    </w:p>
    <w:p w:rsidR="009E2AFF" w:rsidRDefault="009E2AFF" w:rsidP="0022481E">
      <w:pPr>
        <w:pStyle w:val="LBBodyText2"/>
        <w:numPr>
          <w:ilvl w:val="1"/>
          <w:numId w:val="68"/>
        </w:numPr>
      </w:pPr>
      <w:r w:rsidRPr="009E2AFF">
        <w:t>Цена Договора является твердой, не может изменяться в ходе исполнения Договора, за исключением с</w:t>
      </w:r>
      <w:r>
        <w:t xml:space="preserve">лучаев, установленных Договором и </w:t>
      </w:r>
      <w:r w:rsidRPr="009E2AFF">
        <w:t xml:space="preserve">предусмотренных </w:t>
      </w:r>
      <w: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«Закон»)</w:t>
      </w:r>
      <w:r w:rsidRPr="009E2AFF">
        <w:t>.</w:t>
      </w:r>
    </w:p>
    <w:p w:rsidR="0022481E" w:rsidRDefault="0022481E" w:rsidP="0022481E">
      <w:pPr>
        <w:pStyle w:val="LBBodyText2"/>
      </w:pPr>
      <w:r w:rsidRPr="0022481E">
        <w:t xml:space="preserve">Цена Договора составляет </w:t>
      </w:r>
      <w:r w:rsidR="002B4311" w:rsidRPr="002B4311">
        <w:t>_______________(________) рублей__ копеек, в том числе НДС (__%) _______________(________) рублей__ копеек (НДС не облагается на основании ______________ Налогового кодекса Российской Федерации и ________).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65949">
        <w:t>Договора</w:t>
      </w:r>
      <w: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00617" w:rsidRDefault="006841AD">
      <w:pPr>
        <w:pStyle w:val="LBGovstyle2"/>
        <w:numPr>
          <w:ilvl w:val="1"/>
          <w:numId w:val="68"/>
        </w:numPr>
      </w:pPr>
      <w:bookmarkStart w:id="12" w:name="_Ref480215053"/>
      <w:bookmarkStart w:id="13" w:name="_Ref438119014"/>
      <w:bookmarkStart w:id="14" w:name="_Ref436310198"/>
      <w:bookmarkStart w:id="15" w:name="_Ref437017192"/>
      <w:bookmarkEnd w:id="12"/>
      <w:bookmarkEnd w:id="13"/>
      <w:bookmarkEnd w:id="14"/>
      <w:bookmarkEnd w:id="15"/>
      <w:r>
        <w:t xml:space="preserve">В цену </w:t>
      </w:r>
      <w:r w:rsidR="001032D8">
        <w:t>Договора</w:t>
      </w:r>
      <w:r>
        <w:t xml:space="preserve"> включены все расходы Подрядчика, необходимые для осуществления им своих обязательств по </w:t>
      </w:r>
      <w:r w:rsidR="001032D8">
        <w:t>Договор</w:t>
      </w:r>
      <w:r>
        <w:t>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работ.</w:t>
      </w:r>
    </w:p>
    <w:p w:rsidR="00200617" w:rsidRPr="0022481E" w:rsidRDefault="006841AD">
      <w:pPr>
        <w:pStyle w:val="LBGovstyle2"/>
        <w:numPr>
          <w:ilvl w:val="1"/>
          <w:numId w:val="68"/>
        </w:numPr>
      </w:pPr>
      <w:bookmarkStart w:id="16" w:name="_Ref493267580"/>
      <w:bookmarkEnd w:id="16"/>
      <w:r w:rsidRPr="0022481E">
        <w:t xml:space="preserve">По согласованию Сторон в ходе исполнения </w:t>
      </w:r>
      <w:r w:rsidR="001032D8" w:rsidRPr="0022481E">
        <w:t>Договора</w:t>
      </w:r>
      <w:r w:rsidRPr="0022481E">
        <w:t xml:space="preserve"> допускается снижение цены </w:t>
      </w:r>
      <w:r w:rsidR="001032D8" w:rsidRPr="0022481E">
        <w:t>Договора</w:t>
      </w:r>
      <w:r w:rsidRPr="0022481E">
        <w:t xml:space="preserve"> без изменения предусмотренного </w:t>
      </w:r>
      <w:r w:rsidR="001032D8" w:rsidRPr="0022481E">
        <w:t>Договором</w:t>
      </w:r>
      <w:r w:rsidRPr="0022481E">
        <w:t xml:space="preserve"> объема работ, качества выполняемых работ и иных условий </w:t>
      </w:r>
      <w:r w:rsidR="001032D8" w:rsidRPr="0022481E">
        <w:t>Договора</w:t>
      </w:r>
      <w:r w:rsidRPr="0022481E">
        <w:t>.</w:t>
      </w:r>
    </w:p>
    <w:p w:rsidR="00200617" w:rsidRDefault="006841AD">
      <w:pPr>
        <w:pStyle w:val="LBGovstyle2"/>
        <w:numPr>
          <w:ilvl w:val="1"/>
          <w:numId w:val="68"/>
        </w:numPr>
      </w:pPr>
      <w:bookmarkStart w:id="17" w:name="_Ref493267553"/>
      <w:bookmarkEnd w:id="17"/>
      <w:r>
        <w:t xml:space="preserve">Оплата по </w:t>
      </w:r>
      <w:r w:rsidR="001032D8">
        <w:t>Договору</w:t>
      </w:r>
      <w:r>
        <w:t xml:space="preserve"> производится в следующем порядке:</w:t>
      </w:r>
    </w:p>
    <w:p w:rsidR="00200617" w:rsidRDefault="006841AD">
      <w:pPr>
        <w:pStyle w:val="LBGovstyle2"/>
        <w:numPr>
          <w:ilvl w:val="1"/>
          <w:numId w:val="68"/>
        </w:numPr>
      </w:pPr>
      <w:r>
        <w:lastRenderedPageBreak/>
        <w:t xml:space="preserve">Оплата производится в безналичном порядке путем перечисления Заказчиком денежных средств на указанный в </w:t>
      </w:r>
      <w:r w:rsidR="001032D8">
        <w:t xml:space="preserve">Договоре </w:t>
      </w:r>
      <w:r>
        <w:t xml:space="preserve"> расчетный счет Подрядчика.</w:t>
      </w:r>
    </w:p>
    <w:p w:rsidR="00200617" w:rsidRPr="002B4311" w:rsidRDefault="006841AD" w:rsidP="00991681">
      <w:pPr>
        <w:pStyle w:val="LBGovstyle2"/>
        <w:numPr>
          <w:ilvl w:val="1"/>
          <w:numId w:val="68"/>
        </w:numPr>
      </w:pPr>
      <w:r>
        <w:t xml:space="preserve">Оплата по </w:t>
      </w:r>
      <w:r w:rsidR="00221087">
        <w:t>Договору</w:t>
      </w:r>
      <w:r w:rsidR="00991681">
        <w:t xml:space="preserve"> осуществляется за счет средств </w:t>
      </w:r>
      <w:r w:rsidR="005B690F" w:rsidRPr="002B4311">
        <w:t>бюджета Приозерского муниципального района Ленинградской области</w:t>
      </w:r>
      <w:r w:rsidR="00991681" w:rsidRPr="002B4311"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Авансовые платежи по</w:t>
      </w:r>
      <w:r w:rsidR="00F65949">
        <w:t xml:space="preserve"> Договору</w:t>
      </w:r>
      <w:r>
        <w:t xml:space="preserve"> не предусмотрены.</w:t>
      </w:r>
    </w:p>
    <w:p w:rsidR="00200617" w:rsidRPr="0022481E" w:rsidRDefault="006841AD">
      <w:pPr>
        <w:pStyle w:val="LBGovstyle2"/>
        <w:numPr>
          <w:ilvl w:val="1"/>
          <w:numId w:val="68"/>
        </w:numPr>
      </w:pPr>
      <w:r w:rsidRPr="0022481E">
        <w:t xml:space="preserve">Расчет за выполненные работы осуществляется в течение </w:t>
      </w:r>
      <w:r w:rsidRPr="0022481E">
        <w:rPr>
          <w:rFonts w:eastAsia="Times New Roman"/>
        </w:rPr>
        <w:t>7 (Семи) рабочих дней</w:t>
      </w:r>
      <w:r w:rsidRPr="0022481E">
        <w:t xml:space="preserve"> со дня подписания </w:t>
      </w:r>
      <w:r w:rsidR="0022481E" w:rsidRPr="0022481E">
        <w:t>С</w:t>
      </w:r>
      <w:r w:rsidR="00947FDA" w:rsidRPr="0022481E">
        <w:t>торонами</w:t>
      </w:r>
      <w:r w:rsidR="0018519B">
        <w:t xml:space="preserve"> документа,</w:t>
      </w:r>
      <w:r w:rsidR="00947FDA" w:rsidRPr="0022481E">
        <w:t xml:space="preserve"> </w:t>
      </w:r>
      <w:r w:rsidR="0022481E" w:rsidRPr="0022481E">
        <w:t>подтверждающего приемку выполненных работ</w:t>
      </w:r>
      <w:r w:rsidRPr="0022481E"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Заказчик вправе удержать суммы неисполненных Подрядчиком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bCs/>
        </w:rPr>
        <w:t>Федеральный закон о контрактной системе</w:t>
      </w:r>
      <w:r>
        <w:t xml:space="preserve">»), из суммы, подлежащей оплате Подрядчику по настоящему </w:t>
      </w:r>
      <w:r w:rsidR="00F65949">
        <w:t>Договору</w:t>
      </w:r>
      <w:r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</w:t>
      </w:r>
      <w:r w:rsidR="00F65949">
        <w:t>Договору</w:t>
      </w:r>
      <w:r>
        <w:t xml:space="preserve">, о чем Заказчик уведомляет Подрядчика, Стороны согласовывают в соответствии с законодательством Российской Федерации новые условия </w:t>
      </w:r>
      <w:r w:rsidR="00F65949">
        <w:t>Договора</w:t>
      </w:r>
      <w:r>
        <w:t xml:space="preserve">, в том числе по цене и (или) срокам исполнения </w:t>
      </w:r>
      <w:r w:rsidR="00221087">
        <w:t>Договора</w:t>
      </w:r>
      <w:r>
        <w:t xml:space="preserve"> и (или) объему выполняемой работы.</w:t>
      </w:r>
    </w:p>
    <w:p w:rsidR="00200617" w:rsidRDefault="006841AD" w:rsidP="00F65949">
      <w:pPr>
        <w:pStyle w:val="LBGovstyle1"/>
        <w:numPr>
          <w:ilvl w:val="0"/>
          <w:numId w:val="68"/>
        </w:numPr>
        <w:jc w:val="center"/>
      </w:pPr>
      <w:bookmarkStart w:id="18" w:name="_Ref493525303"/>
      <w:bookmarkEnd w:id="18"/>
      <w:r>
        <w:t xml:space="preserve">Права и обязанности </w:t>
      </w:r>
      <w:r w:rsidR="00F65949">
        <w:t>Заказчика</w:t>
      </w:r>
    </w:p>
    <w:p w:rsidR="00200617" w:rsidRPr="00F65949" w:rsidRDefault="006841AD">
      <w:pPr>
        <w:pStyle w:val="LBGovstyle2"/>
        <w:numPr>
          <w:ilvl w:val="1"/>
          <w:numId w:val="68"/>
        </w:numPr>
        <w:rPr>
          <w:b/>
        </w:rPr>
      </w:pPr>
      <w:r w:rsidRPr="00F65949">
        <w:rPr>
          <w:b/>
        </w:rPr>
        <w:t>Заказчик имеет право: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Проверять в любое время ход и качество выполняемой Подрядчиком работы по </w:t>
      </w:r>
      <w:r w:rsidR="00F65949">
        <w:t>Договор</w:t>
      </w:r>
      <w:r>
        <w:t>у, оказывать консультативную и иную помощь Подрядчику без вмешательства в его оперативно-хозяйственную деятельность;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Отказаться от оплаты работы в случае несоответствия результатов выполненной работы требованиям, установленным </w:t>
      </w:r>
      <w:r w:rsidR="00F65949">
        <w:t>Договор</w:t>
      </w:r>
      <w:r>
        <w:t>ом;</w:t>
      </w:r>
    </w:p>
    <w:p w:rsidR="00200617" w:rsidRDefault="006841AD">
      <w:pPr>
        <w:pStyle w:val="LBGovstyle3"/>
        <w:numPr>
          <w:ilvl w:val="2"/>
          <w:numId w:val="68"/>
        </w:numPr>
      </w:pPr>
      <w:r>
        <w:rPr>
          <w:lang w:eastAsia="ru-RU"/>
        </w:rPr>
        <w:t xml:space="preserve">По согласованию с Подрядчиком изменить объем выполняемых по </w:t>
      </w:r>
      <w:r w:rsidR="00F65949">
        <w:rPr>
          <w:lang w:eastAsia="ru-RU"/>
        </w:rPr>
        <w:t>Договор</w:t>
      </w:r>
      <w:r>
        <w:rPr>
          <w:lang w:eastAsia="ru-RU"/>
        </w:rPr>
        <w:t xml:space="preserve">у работ в соответствии с условиями </w:t>
      </w:r>
      <w:r w:rsidR="00F65949">
        <w:rPr>
          <w:lang w:eastAsia="ru-RU"/>
        </w:rPr>
        <w:t>Договор</w:t>
      </w:r>
      <w:r>
        <w:rPr>
          <w:lang w:eastAsia="ru-RU"/>
        </w:rPr>
        <w:t>а;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Досрочно принять и оплатить работы в соответствии с условиями </w:t>
      </w:r>
      <w:r w:rsidR="00F65949">
        <w:t>Договор</w:t>
      </w:r>
      <w:r>
        <w:t>а;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Проводить экспертизу соответствия качества выполняемых работ требованиям, установленным </w:t>
      </w:r>
      <w:r w:rsidR="00F65949">
        <w:t>Договором</w:t>
      </w:r>
      <w:r>
        <w:t>, своими силами или путем привлечения экспертов, экспертных организаций;</w:t>
      </w:r>
    </w:p>
    <w:p w:rsidR="00773D0B" w:rsidRPr="002B4311" w:rsidRDefault="00773D0B">
      <w:pPr>
        <w:pStyle w:val="LBGovstyle3"/>
        <w:numPr>
          <w:ilvl w:val="2"/>
          <w:numId w:val="68"/>
        </w:numPr>
      </w:pPr>
      <w:r w:rsidRPr="002B4311">
        <w:t>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Осуществлять иные права, предусмотренные </w:t>
      </w:r>
      <w:r w:rsidR="00F65949">
        <w:t>Договор</w:t>
      </w:r>
      <w:r>
        <w:t>ом и (или) законодательством Российской Федерации.</w:t>
      </w:r>
    </w:p>
    <w:p w:rsidR="00200617" w:rsidRPr="00F65949" w:rsidRDefault="006841AD">
      <w:pPr>
        <w:pStyle w:val="LBGovstyle2"/>
        <w:numPr>
          <w:ilvl w:val="1"/>
          <w:numId w:val="68"/>
        </w:numPr>
        <w:rPr>
          <w:b/>
        </w:rPr>
      </w:pPr>
      <w:r w:rsidRPr="00F65949">
        <w:rPr>
          <w:b/>
        </w:rPr>
        <w:t>Заказчик обязан: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Обеспечить приемку представленных Подрядчиком результатов работы по </w:t>
      </w:r>
      <w:r w:rsidR="00F65949">
        <w:t>Договору</w:t>
      </w:r>
      <w:r>
        <w:t>;</w:t>
      </w:r>
    </w:p>
    <w:p w:rsidR="00773D0B" w:rsidRDefault="00773D0B" w:rsidP="00773D0B">
      <w:pPr>
        <w:pStyle w:val="af4"/>
        <w:numPr>
          <w:ilvl w:val="2"/>
          <w:numId w:val="68"/>
        </w:numPr>
      </w:pPr>
      <w:r w:rsidRPr="00773D0B">
        <w:t>Проводить экспертизу соответствия качества оказываемых услуг требованиям, установленным Договором, своими силами или путем привлечения экспертов, экспертных организаций.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Оплатить выполненную по </w:t>
      </w:r>
      <w:r w:rsidR="00F65949">
        <w:t>Договору</w:t>
      </w:r>
      <w:r>
        <w:t xml:space="preserve"> работу после подписания Сторонами документа, подтверждающего приемку выполненных работ;</w:t>
      </w:r>
    </w:p>
    <w:p w:rsidR="00773D0B" w:rsidRPr="002B4311" w:rsidRDefault="00773D0B" w:rsidP="00773D0B">
      <w:pPr>
        <w:pStyle w:val="LBGovstyle3"/>
        <w:numPr>
          <w:ilvl w:val="2"/>
          <w:numId w:val="68"/>
        </w:numPr>
      </w:pPr>
      <w:r w:rsidRPr="002B4311">
        <w:t>Принять решение об одностороннем отказе от исполнения Договора в случае, если в ходе исполнения Договора установлено, что:</w:t>
      </w:r>
    </w:p>
    <w:p w:rsidR="00773D0B" w:rsidRPr="002B4311" w:rsidRDefault="005B402F" w:rsidP="00773D0B">
      <w:pPr>
        <w:pStyle w:val="LBGovstyle3"/>
        <w:ind w:left="720"/>
      </w:pPr>
      <w:r w:rsidRPr="002B4311">
        <w:t>(а)</w:t>
      </w:r>
      <w:r w:rsidR="00773D0B" w:rsidRPr="002B4311">
        <w:t xml:space="preserve"> </w:t>
      </w:r>
      <w:r w:rsidR="00881FC0" w:rsidRPr="002B4311">
        <w:t>Подрядчик</w:t>
      </w:r>
      <w:r w:rsidR="00773D0B" w:rsidRPr="002B4311">
        <w:t xml:space="preserve">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:rsidR="00773D0B" w:rsidRDefault="005B402F" w:rsidP="00773D0B">
      <w:pPr>
        <w:pStyle w:val="LBGovstyle3"/>
        <w:ind w:left="720"/>
      </w:pPr>
      <w:r w:rsidRPr="002B4311">
        <w:lastRenderedPageBreak/>
        <w:t xml:space="preserve">(б) </w:t>
      </w:r>
      <w:r w:rsidR="00773D0B" w:rsidRPr="002B4311">
        <w:t xml:space="preserve">При определении </w:t>
      </w:r>
      <w:r w:rsidR="00881FC0" w:rsidRPr="002B4311">
        <w:t>Подрядчика</w:t>
      </w:r>
      <w:r w:rsidR="00773D0B" w:rsidRPr="002B4311">
        <w:t xml:space="preserve"> </w:t>
      </w:r>
      <w:r w:rsidR="00881FC0" w:rsidRPr="002B4311">
        <w:t>Подрядчик</w:t>
      </w:r>
      <w:r w:rsidR="00773D0B" w:rsidRPr="002B4311">
        <w:t xml:space="preserve">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</w:t>
      </w:r>
      <w:r w:rsidR="002B4311">
        <w:t>П</w:t>
      </w:r>
      <w:r w:rsidR="00881FC0" w:rsidRPr="002B4311">
        <w:t>одрядчика</w:t>
      </w:r>
      <w:r w:rsidR="00773D0B" w:rsidRPr="002B4311">
        <w:t>.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Требовать возмещения неустойки и (или) убытков, причиненных по вине </w:t>
      </w:r>
      <w:r w:rsidR="002B4311">
        <w:t>П</w:t>
      </w:r>
      <w:r>
        <w:t>одрядчика.</w:t>
      </w:r>
    </w:p>
    <w:p w:rsidR="00773D0B" w:rsidRDefault="00773D0B">
      <w:pPr>
        <w:pStyle w:val="LBGovstyle3"/>
        <w:numPr>
          <w:ilvl w:val="2"/>
          <w:numId w:val="68"/>
        </w:numPr>
      </w:pPr>
      <w:r>
        <w:t>Выполнять иные обязанности, предусмотренные Договором.</w:t>
      </w:r>
    </w:p>
    <w:p w:rsidR="00F65949" w:rsidRPr="00F65949" w:rsidRDefault="00F65949" w:rsidP="00F65949">
      <w:pPr>
        <w:pStyle w:val="LBGovstyle6"/>
        <w:jc w:val="center"/>
        <w:rPr>
          <w:b/>
        </w:rPr>
      </w:pPr>
      <w:r w:rsidRPr="00F65949">
        <w:rPr>
          <w:b/>
          <w:lang w:val="ru-RU"/>
        </w:rPr>
        <w:t>Права и обязанности Подрядчика</w:t>
      </w:r>
    </w:p>
    <w:p w:rsidR="00F65949" w:rsidRPr="00050580" w:rsidRDefault="00F65949" w:rsidP="00F65949">
      <w:pPr>
        <w:pStyle w:val="LBGovstyle2"/>
        <w:numPr>
          <w:ilvl w:val="1"/>
          <w:numId w:val="68"/>
        </w:numPr>
        <w:rPr>
          <w:b/>
        </w:rPr>
      </w:pPr>
      <w:r w:rsidRPr="00050580">
        <w:rPr>
          <w:b/>
        </w:rPr>
        <w:t>Подрядчик вправе: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Требовать от Заказчика приемки результатов выполнения работы;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Требовать от Заказчика оплаты принятой без замечаний работы;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Запрашивать у Заказчика информацию, необходимую для выполнения </w:t>
      </w:r>
      <w:r w:rsidR="00050580">
        <w:t>Договора</w:t>
      </w:r>
      <w:r>
        <w:t>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Требовать возмещения убытков, причиненных Подрядчику по вине Заказчика в ходе исполнения </w:t>
      </w:r>
      <w:r w:rsidR="00050580">
        <w:t>Договора</w:t>
      </w:r>
      <w:r>
        <w:t>;</w:t>
      </w:r>
    </w:p>
    <w:p w:rsidR="00386EBD" w:rsidRPr="002B4311" w:rsidRDefault="00386EBD" w:rsidP="00F65949">
      <w:pPr>
        <w:pStyle w:val="LBGovstyle3"/>
        <w:numPr>
          <w:ilvl w:val="2"/>
          <w:numId w:val="68"/>
        </w:numPr>
      </w:pPr>
      <w:r w:rsidRPr="002B4311">
        <w:t>По согласованию с Заказчиком досрочно выполнить работы.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Выполнять предусмотренные </w:t>
      </w:r>
      <w:r w:rsidR="00050580">
        <w:t>Договором</w:t>
      </w:r>
      <w:r>
        <w:t xml:space="preserve"> работы самостоятельно.</w:t>
      </w:r>
    </w:p>
    <w:p w:rsidR="00F65949" w:rsidRPr="00050580" w:rsidRDefault="00F65949" w:rsidP="00F65949">
      <w:pPr>
        <w:pStyle w:val="LBGovstyle2"/>
        <w:numPr>
          <w:ilvl w:val="1"/>
          <w:numId w:val="68"/>
        </w:numPr>
        <w:rPr>
          <w:b/>
        </w:rPr>
      </w:pPr>
      <w:r w:rsidRPr="00050580">
        <w:rPr>
          <w:b/>
        </w:rPr>
        <w:t>Подрядчик обязан: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Без увеличения цены выполнить работу в соответствии с условиями </w:t>
      </w:r>
      <w:r w:rsidR="00050580">
        <w:t>Договора</w:t>
      </w:r>
      <w:r>
        <w:t xml:space="preserve"> и передать Заказчику ее результаты по документу, подтверждающего приемку выполненных работ;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Своими силами и за свой счет, в срок, определенный Заказчиком, устранять допущенные недостатки в выполненной работе или иные отступления от условий </w:t>
      </w:r>
      <w:r w:rsidR="00050580">
        <w:t>Договор</w:t>
      </w:r>
      <w:r>
        <w:t>а;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Немедленно известить Заказчика и до получения от него указаний приостановить работы при обнаружении:</w:t>
      </w:r>
    </w:p>
    <w:p w:rsidR="00F65949" w:rsidRDefault="00F65949" w:rsidP="00F65949">
      <w:pPr>
        <w:pStyle w:val="LBBodyText2"/>
      </w:pPr>
      <w:r>
        <w:t>- возможных неблагоприятных для Заказчика последствий выполнения его указаний о способе исполнения работы;</w:t>
      </w:r>
    </w:p>
    <w:p w:rsidR="00F65949" w:rsidRDefault="00F65949" w:rsidP="00F65949">
      <w:pPr>
        <w:pStyle w:val="LBBodyText2"/>
      </w:pPr>
      <w:r>
        <w:t>- иных обстоятельств, угрожающих годности или прочности результатов выполняемой работы либо создающих невозможность ее завершения в срок;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rPr>
          <w:lang w:eastAsia="ru-RU"/>
        </w:rPr>
        <w:t xml:space="preserve">Предоставлять по запросам Заказчика иную информацию о ходе исполнения </w:t>
      </w:r>
      <w:r w:rsidR="00050580">
        <w:rPr>
          <w:lang w:eastAsia="ru-RU"/>
        </w:rPr>
        <w:t>Договора</w:t>
      </w:r>
      <w:r>
        <w:rPr>
          <w:lang w:eastAsia="ru-RU"/>
        </w:rPr>
        <w:t>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rPr>
          <w:lang w:eastAsia="ru-RU"/>
        </w:rPr>
        <w:t>Соблюдать действующие у Заказчика правила пожарно</w:t>
      </w:r>
      <w:r w:rsidR="004A720A">
        <w:rPr>
          <w:lang w:eastAsia="ru-RU"/>
        </w:rPr>
        <w:t>й безопасности</w:t>
      </w:r>
      <w:r>
        <w:rPr>
          <w:lang w:eastAsia="ru-RU"/>
        </w:rPr>
        <w:t xml:space="preserve">. </w:t>
      </w:r>
      <w:r>
        <w:rPr>
          <w:lang w:eastAsia="ar-SA"/>
        </w:rPr>
        <w:t>Обеспечить в ходе выполнения работ соблюдение необходимых мероприятий по охране труда и экологической безопасности;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Обеспечить систематическую уборку участка работ и ежедневный вывоз мусора с площадки, указанной Заказчиком для складирования мусора, на полигон бытовых отходов;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Предоставить гарантию качества на результаты выполненных работ сроком не менее </w:t>
      </w:r>
      <w:r w:rsidR="00ED30F0">
        <w:t>12</w:t>
      </w:r>
      <w:r w:rsidR="001D1EE6">
        <w:t xml:space="preserve"> (</w:t>
      </w:r>
      <w:r w:rsidR="00A33EFA">
        <w:t>Двен</w:t>
      </w:r>
      <w:r w:rsidR="00ED30F0">
        <w:t>адцати</w:t>
      </w:r>
      <w:r w:rsidR="002B4311">
        <w:t>) месяцев</w:t>
      </w:r>
      <w:r>
        <w:t xml:space="preserve"> с даты подписания Подрядчиком и Заказчиком документа о приемке выполненных работ. Гарантия осуществляется путем безвозмездного устранения Подрядчиком недостатков выполненных работ, выявленных в течение гарантийного срока, установленного </w:t>
      </w:r>
      <w:r w:rsidR="00221087">
        <w:t>Договор</w:t>
      </w:r>
      <w:r>
        <w:t>ом;</w:t>
      </w:r>
    </w:p>
    <w:p w:rsidR="00F65949" w:rsidRPr="00C07F59" w:rsidRDefault="00F65949" w:rsidP="00F65949">
      <w:pPr>
        <w:pStyle w:val="LBGovstyle3"/>
        <w:numPr>
          <w:ilvl w:val="2"/>
          <w:numId w:val="68"/>
        </w:numPr>
      </w:pPr>
      <w:r w:rsidRPr="00C07F59">
        <w:t xml:space="preserve">Сохранять конфиденциальность информации, относящейся к ходу исполнения </w:t>
      </w:r>
      <w:r w:rsidR="00050580">
        <w:t>Договор</w:t>
      </w:r>
      <w:r w:rsidRPr="00C07F59">
        <w:t>а и полученным результатам;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050580">
        <w:t>Договор</w:t>
      </w:r>
      <w:r>
        <w:t>а;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объема работ, использования при выполнении работ материалов, не предусмотренных сметами (техническими заданиями) к </w:t>
      </w:r>
      <w:r w:rsidR="00050580">
        <w:t>Договор</w:t>
      </w:r>
      <w:r>
        <w:t>у, изменения способа выполнения работ при отсутствии соответствующих согласований с Заказчиком;</w:t>
      </w:r>
    </w:p>
    <w:p w:rsidR="00F65949" w:rsidRPr="00F65949" w:rsidRDefault="00F65949" w:rsidP="00F65949">
      <w:pPr>
        <w:pStyle w:val="LBGovstyle3"/>
        <w:numPr>
          <w:ilvl w:val="2"/>
          <w:numId w:val="68"/>
        </w:numPr>
      </w:pPr>
      <w:r>
        <w:t xml:space="preserve">Выполнять иные обязанности, предусмотренные </w:t>
      </w:r>
      <w:r w:rsidR="00050580">
        <w:t>Договором</w:t>
      </w:r>
      <w:r>
        <w:t>.</w:t>
      </w:r>
    </w:p>
    <w:p w:rsidR="00200617" w:rsidRDefault="006841AD" w:rsidP="00050580">
      <w:pPr>
        <w:pStyle w:val="LBGovstyle1"/>
        <w:numPr>
          <w:ilvl w:val="0"/>
          <w:numId w:val="68"/>
        </w:numPr>
        <w:jc w:val="center"/>
      </w:pPr>
      <w:bookmarkStart w:id="19" w:name="_Ref493525314"/>
      <w:bookmarkEnd w:id="19"/>
      <w:r>
        <w:t xml:space="preserve">Сроки выполнения работ по </w:t>
      </w:r>
      <w:r w:rsidR="00C07F59">
        <w:t>Договор</w:t>
      </w:r>
      <w:r>
        <w:t>у</w:t>
      </w:r>
    </w:p>
    <w:p w:rsidR="009E4A57" w:rsidRDefault="009E4A57" w:rsidP="009E4A57">
      <w:pPr>
        <w:pStyle w:val="LBGovstyle2"/>
        <w:numPr>
          <w:ilvl w:val="1"/>
          <w:numId w:val="68"/>
        </w:numPr>
      </w:pPr>
      <w:bookmarkStart w:id="20" w:name="_Ref493537412"/>
      <w:bookmarkStart w:id="21" w:name="_Ref437017214"/>
      <w:bookmarkStart w:id="22" w:name="_Ref436333521"/>
      <w:bookmarkEnd w:id="20"/>
      <w:bookmarkEnd w:id="21"/>
      <w:bookmarkEnd w:id="22"/>
      <w:r>
        <w:t>Начальный срок выполнения работ по Договору: с момента подписания Договора Сторонами.</w:t>
      </w:r>
    </w:p>
    <w:p w:rsidR="009E4A57" w:rsidRDefault="009E4A57" w:rsidP="009E4A57">
      <w:pPr>
        <w:pStyle w:val="LBGovstyle2"/>
        <w:numPr>
          <w:ilvl w:val="1"/>
          <w:numId w:val="68"/>
        </w:numPr>
      </w:pPr>
      <w:r>
        <w:t xml:space="preserve">Конечный срок выполнения работ по Договору: </w:t>
      </w:r>
      <w:r w:rsidRPr="00AF5582">
        <w:t>не позднее «</w:t>
      </w:r>
      <w:r w:rsidR="005B6E3C">
        <w:t>15</w:t>
      </w:r>
      <w:r w:rsidRPr="00AF5582">
        <w:t xml:space="preserve">» </w:t>
      </w:r>
      <w:r w:rsidR="005B6E3C">
        <w:t>сентября</w:t>
      </w:r>
      <w:r w:rsidRPr="00AF5582">
        <w:t xml:space="preserve"> 202</w:t>
      </w:r>
      <w:r w:rsidR="006E3729">
        <w:t>6</w:t>
      </w:r>
      <w:r w:rsidRPr="00AF5582">
        <w:t xml:space="preserve"> года</w:t>
      </w:r>
      <w:r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Подрядчик по согласованию с Заказчиком может досрочно сдать выполненные работы. Заказчик вправе досрочно принять и оплатить такие работы в соответствии с условиями </w:t>
      </w:r>
      <w:r w:rsidR="00050580">
        <w:t>Договора</w:t>
      </w:r>
      <w:r>
        <w:t>.</w:t>
      </w:r>
    </w:p>
    <w:p w:rsidR="00200617" w:rsidRPr="00714C04" w:rsidRDefault="006841AD" w:rsidP="00693FB0">
      <w:pPr>
        <w:pStyle w:val="LBGovstyle1"/>
        <w:numPr>
          <w:ilvl w:val="0"/>
          <w:numId w:val="68"/>
        </w:numPr>
        <w:jc w:val="center"/>
      </w:pPr>
      <w:bookmarkStart w:id="23" w:name="_Ref52526562"/>
      <w:bookmarkEnd w:id="23"/>
      <w:r w:rsidRPr="00714C04">
        <w:t>Порядок сдачи и приемки работ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bookmarkStart w:id="24" w:name="_Ref52540919"/>
      <w:bookmarkEnd w:id="24"/>
      <w:r>
        <w:t>Приемка работ на соответствие их объема и качества требованиям, установленным в Договоре, производится за весь предусмотренный Договором объем работ.</w:t>
      </w:r>
    </w:p>
    <w:p w:rsidR="00714C04" w:rsidRPr="001D1EE6" w:rsidRDefault="00714C04" w:rsidP="00714C04">
      <w:pPr>
        <w:pStyle w:val="LBGovstyle2"/>
        <w:numPr>
          <w:ilvl w:val="1"/>
          <w:numId w:val="68"/>
        </w:numPr>
      </w:pPr>
      <w:r w:rsidRPr="001D1EE6">
        <w:t>Подрядчик не позднее 3</w:t>
      </w:r>
      <w:r w:rsidR="00153305">
        <w:t xml:space="preserve"> (Т</w:t>
      </w:r>
      <w:r w:rsidRPr="001D1EE6">
        <w:t>рех) календарных дней до окончания работ, направляет в адрес Заказчика извещение (уведомление) о готовности работы к сдаче, акт о приемке выполненных работ по форме КС-2 и справку о стоимости выполненных работ и затрат по форме КС-3</w:t>
      </w:r>
      <w:r w:rsidR="001D1EE6" w:rsidRPr="001D1EE6">
        <w:t>, счет</w:t>
      </w:r>
      <w:r w:rsidRPr="001D1EE6">
        <w:t>.</w:t>
      </w:r>
    </w:p>
    <w:p w:rsidR="00714C04" w:rsidRDefault="00714C04" w:rsidP="00714C04">
      <w:pPr>
        <w:pStyle w:val="LBBodyText2"/>
      </w:pPr>
      <w:r>
        <w:t>В случае неисполнения Подрядчиком указанной обязанности Заказчик вправе приостановить приемку работ.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Подрядчик предоставляет счет-фактуру (при </w:t>
      </w:r>
      <w:r w:rsidR="00153305">
        <w:t>наличии</w:t>
      </w:r>
      <w:r>
        <w:t>) в соответствии с налоговым законодательством Российской Федерации.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Для проверки предоставленных Подрядчиком результатов выполненных работ, предусмотренных </w:t>
      </w:r>
      <w:r w:rsidR="000D5396">
        <w:t>Договор</w:t>
      </w:r>
      <w:r>
        <w:t xml:space="preserve">ом, в части их соответствия условиям </w:t>
      </w:r>
      <w:r w:rsidR="000D5396">
        <w:t>Договор</w:t>
      </w:r>
      <w:r>
        <w:t xml:space="preserve">а Заказчик обязан провести экспертизу. Экспертиза результатов, предусмотренных </w:t>
      </w:r>
      <w:r w:rsidR="000D5396">
        <w:t>Договор</w:t>
      </w:r>
      <w: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D5396">
        <w:t>договор</w:t>
      </w:r>
      <w:r>
        <w:t>ов, заключенных в соответствии с Федеральным законом о контрактной системе.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Для проведения экспертизы выполненной работы эксперты, экспертные организации имеют право запрашивать у Заказчика и Подрядчика дополнительные материалы, относящиеся к условиям исполнения </w:t>
      </w:r>
      <w:r w:rsidR="000D5396">
        <w:t>Договор</w:t>
      </w:r>
      <w:r>
        <w:t xml:space="preserve">а и отдельным этапам исполнения </w:t>
      </w:r>
      <w:r w:rsidR="000D5396">
        <w:t>Договор</w:t>
      </w:r>
      <w:r>
        <w:t xml:space="preserve">а. В случае, если по результатам такой экспертизы установлены нарушения требований </w:t>
      </w:r>
      <w:r w:rsidR="000D5396">
        <w:t>Договора</w:t>
      </w:r>
      <w:r>
        <w:t>, не препятствующие приемке выполненной работы, в заключении могут содержаться предложения об устранении данных нарушений, в том числе с указанием срока их устранения.</w:t>
      </w:r>
    </w:p>
    <w:p w:rsidR="00C923F0" w:rsidRDefault="00714C04" w:rsidP="00C923F0">
      <w:pPr>
        <w:pStyle w:val="LBGovstyle2"/>
        <w:numPr>
          <w:ilvl w:val="1"/>
          <w:numId w:val="68"/>
        </w:numPr>
      </w:pPr>
      <w:r>
        <w:t xml:space="preserve">По решению Заказчика для приемки выполненной работы, результатов отдельного этапа исполнения </w:t>
      </w:r>
      <w:r w:rsidR="000D5396">
        <w:t>Договор</w:t>
      </w:r>
      <w:r>
        <w:t>а может создаваться приемочная комиссия, которая состоит не менее чем из 5 (Пяти) человек.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Приемка работ на соответствие </w:t>
      </w:r>
      <w:r w:rsidR="00C923F0">
        <w:t xml:space="preserve">составу, </w:t>
      </w:r>
      <w:r>
        <w:t xml:space="preserve">объему и качеству осуществляется Заказчиком в течение 20 (двадцати) рабочих дней </w:t>
      </w:r>
      <w:r w:rsidR="00C923F0" w:rsidRPr="00C923F0">
        <w:t xml:space="preserve">с даты получения документа о приемке </w:t>
      </w:r>
      <w:r w:rsidR="00C923F0">
        <w:t>выполненных работ</w:t>
      </w:r>
      <w:r w:rsidR="00C923F0" w:rsidRPr="00C923F0">
        <w:t xml:space="preserve">, производит проверку соответствия состава и качества </w:t>
      </w:r>
      <w:r w:rsidR="00C923F0">
        <w:t>выполненных Подрядчиком</w:t>
      </w:r>
      <w:r w:rsidR="00C923F0" w:rsidRPr="00C923F0">
        <w:t xml:space="preserve"> </w:t>
      </w:r>
      <w:r w:rsidR="00C923F0">
        <w:t>работ</w:t>
      </w:r>
      <w:r w:rsidR="00C923F0" w:rsidRPr="00C923F0">
        <w:t xml:space="preserve"> </w:t>
      </w:r>
      <w:r w:rsidR="00C923F0" w:rsidRPr="001D1EE6">
        <w:t xml:space="preserve">требованиям </w:t>
      </w:r>
      <w:r w:rsidR="002615BB" w:rsidRPr="001D1EE6">
        <w:t>Описания объекта закупки</w:t>
      </w:r>
      <w:r w:rsidR="00C923F0" w:rsidRPr="001D1EE6">
        <w:t xml:space="preserve"> и в случае</w:t>
      </w:r>
      <w:r w:rsidR="00C923F0" w:rsidRPr="00C923F0">
        <w:t xml:space="preserve"> отсутствия претензий к </w:t>
      </w:r>
      <w:r w:rsidR="00C923F0">
        <w:t>выполненным работам</w:t>
      </w:r>
      <w:r w:rsidR="00C923F0" w:rsidRPr="00C923F0">
        <w:t xml:space="preserve"> подписывает док</w:t>
      </w:r>
      <w:r w:rsidR="00C923F0">
        <w:t>умент о приемке выполненных работ.</w:t>
      </w:r>
    </w:p>
    <w:p w:rsidR="00714C04" w:rsidRDefault="00714C04" w:rsidP="00714C04">
      <w:pPr>
        <w:pStyle w:val="LBBodyText2"/>
      </w:pPr>
      <w:r>
        <w:t>Если закрытие работ выполнено без подтверждения Заказчиком, то по требованию Заказчика Подрядчик обязан за свой счет вскрыть любую часть скрытых работ, согласно указанию Заказчика, а затем восстановить за свой счет. Промежуточная приемка подлежащих закрытию работ производится в соответствии со СНиП 12-01-2004 «Организация строительства».</w:t>
      </w:r>
    </w:p>
    <w:p w:rsidR="00714C04" w:rsidRDefault="00714C04" w:rsidP="00714C04">
      <w:pPr>
        <w:pStyle w:val="LBBodyText2"/>
      </w:pPr>
      <w:r>
        <w:t>Заказчик, принявший работы без проверки, не лишается права ссылаться на недостатки работы, которые могли быть установлены в ходе использования результата работ.</w:t>
      </w:r>
    </w:p>
    <w:p w:rsidR="00714C04" w:rsidRDefault="00714C04" w:rsidP="00714C04">
      <w:pPr>
        <w:pStyle w:val="LBBodyText2"/>
      </w:pPr>
      <w:r>
        <w:t>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Федерации.</w:t>
      </w:r>
    </w:p>
    <w:p w:rsidR="00714C04" w:rsidRDefault="009E4A57" w:rsidP="009E4A57">
      <w:pPr>
        <w:pStyle w:val="af4"/>
        <w:numPr>
          <w:ilvl w:val="1"/>
          <w:numId w:val="68"/>
        </w:numPr>
      </w:pPr>
      <w:r w:rsidRPr="009E4A57">
        <w:t xml:space="preserve">В случае, когда </w:t>
      </w:r>
      <w:r>
        <w:t>выполнение работ</w:t>
      </w:r>
      <w:r w:rsidRPr="009E4A57">
        <w:t xml:space="preserve"> осуществлено с отступлением от условий </w:t>
      </w:r>
      <w:r w:rsidRPr="001D1EE6">
        <w:t>Описания объекта закупки, Сторонами составляется двусторонний акт с указанием недостатков и перечня необходимых доработок. Подрядчик обязан устранить недостатки и произвести</w:t>
      </w:r>
      <w:r w:rsidRPr="009E4A57">
        <w:t xml:space="preserve"> необходимые доработки без дополнительной оплаты в пределах суммы настоящего Договора и в сроки, предварительно согласованные с Заказчиком. Такой срок не может превыша</w:t>
      </w:r>
      <w:r>
        <w:t>ть 10 (Десять) календарных дней</w:t>
      </w:r>
      <w:r w:rsidR="00714C04">
        <w:t>. Приемка выполненных работ и подписание документа о приемке выполненных работ осуществляется после устранения Подрядчиком всех недостатков.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>В случае если Подрядчик не согласен с предъявляемой Заказчиком претензией о некачественной работе, Подрядчик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Подрядчиком и согласовывается с Заказчиком. Оплата услуг эксперта, экспертной организации, а также всех расходов для экспертизы осуществляется Подрядчиком.</w:t>
      </w:r>
    </w:p>
    <w:p w:rsidR="00714C04" w:rsidRPr="001D1EE6" w:rsidRDefault="00714C04" w:rsidP="00714C04">
      <w:pPr>
        <w:pStyle w:val="LBGovstyle2"/>
        <w:numPr>
          <w:ilvl w:val="1"/>
          <w:numId w:val="68"/>
        </w:numPr>
      </w:pPr>
      <w:bookmarkStart w:id="25" w:name="_Ref493870329"/>
      <w:bookmarkStart w:id="26" w:name="_Ref493530333"/>
      <w:bookmarkEnd w:id="25"/>
      <w:bookmarkEnd w:id="26"/>
      <w:r w:rsidRPr="001D1EE6">
        <w:t xml:space="preserve">Обо всех нарушениях условий </w:t>
      </w:r>
      <w:r w:rsidR="009E4A57" w:rsidRPr="001D1EE6">
        <w:t>Договора</w:t>
      </w:r>
      <w:r w:rsidRPr="001D1EE6">
        <w:t xml:space="preserve"> об объеме и качестве работ Заказчик извещает Подрядчика не позднее 3 (Трех) рабочих дней с даты обнаружения указанных нарушений.</w:t>
      </w:r>
    </w:p>
    <w:p w:rsidR="00714C04" w:rsidRDefault="00714C04" w:rsidP="00714C04">
      <w:pPr>
        <w:pStyle w:val="LBBodyText2"/>
      </w:pPr>
      <w:r w:rsidRPr="001D1EE6">
        <w:t xml:space="preserve">Заказчик, обнаруживший после приемки работы отступления в ней от условий </w:t>
      </w:r>
      <w:r w:rsidR="009E4A57" w:rsidRPr="001D1EE6">
        <w:t>Договора</w:t>
      </w:r>
      <w:r w:rsidRPr="001D1EE6">
        <w:t xml:space="preserve">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уведомить об этом Подрядчика в течение 3 (Трех) рабочих дней после их обнаружения.</w:t>
      </w:r>
    </w:p>
    <w:p w:rsidR="00714C04" w:rsidRDefault="00714C04" w:rsidP="00714C04">
      <w:pPr>
        <w:pStyle w:val="LBBodyText2"/>
      </w:pPr>
      <w:r>
        <w:t xml:space="preserve">Уведомление о невыполнении или ненадлежащем выполнении Подрядчиком обязательств по </w:t>
      </w:r>
      <w:r w:rsidR="009E4A57">
        <w:t>Договору</w:t>
      </w:r>
      <w:r>
        <w:t xml:space="preserve"> составляется Заказчиком в письменной форме и направляется Подрядчику по почте заказным письмом с уведомлением</w:t>
      </w:r>
      <w:r w:rsidR="008F1D6C">
        <w:t xml:space="preserve"> либо посредством факсимильной связи,</w:t>
      </w:r>
      <w:r w:rsidR="008F1D6C" w:rsidRPr="008F1D6C">
        <w:rPr>
          <w:rFonts w:eastAsia="Calibri"/>
          <w:szCs w:val="22"/>
        </w:rPr>
        <w:t xml:space="preserve"> </w:t>
      </w:r>
      <w:r w:rsidR="008F1D6C">
        <w:rPr>
          <w:rFonts w:eastAsia="Calibri"/>
          <w:szCs w:val="22"/>
        </w:rPr>
        <w:t xml:space="preserve">либо </w:t>
      </w:r>
      <w:r w:rsidR="008F1D6C" w:rsidRPr="008F1D6C">
        <w:t>нарочным способом</w:t>
      </w:r>
      <w:r w:rsidR="008F1D6C">
        <w:t xml:space="preserve"> или </w:t>
      </w:r>
      <w:r w:rsidR="009E4A57">
        <w:t>электронной почты</w:t>
      </w:r>
      <w:r w:rsidR="008F1D6C">
        <w:t xml:space="preserve"> с последующим направлением оригинала по адресам, указанным в Договоре.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Подрядчик в установленный в уведомлении срок обязан устранить все допущенные нарушения. Если Подрядчик в установленный срок не устранит нарушения, Заказчик вправе предъявить Подрядчику требование о возмещении своих расходов на устранение недостатков работ и (или) направить Подрядчику требование о расторжении </w:t>
      </w:r>
      <w:r w:rsidR="008F1D6C">
        <w:t>Договора</w:t>
      </w:r>
      <w:r>
        <w:t xml:space="preserve"> по соглашению сторон (принять решение об одностороннем отказе от исполнения </w:t>
      </w:r>
      <w:r w:rsidR="008F1D6C">
        <w:t>Договора</w:t>
      </w:r>
      <w:r>
        <w:t xml:space="preserve">), в случае, если устранение нарушений потребует больших временных затрат, в связи с чем Заказчик утрачивает интерес к </w:t>
      </w:r>
      <w:r w:rsidR="008F1D6C">
        <w:t>Договору</w:t>
      </w:r>
      <w:r>
        <w:t>.</w:t>
      </w:r>
    </w:p>
    <w:p w:rsidR="00714C04" w:rsidRPr="001D1EE6" w:rsidRDefault="008F1D6C" w:rsidP="00714C04">
      <w:pPr>
        <w:pStyle w:val="LBGovstyle2"/>
        <w:numPr>
          <w:ilvl w:val="1"/>
          <w:numId w:val="68"/>
        </w:numPr>
      </w:pPr>
      <w:r w:rsidRPr="001D1EE6">
        <w:t>При исполнении Договора</w:t>
      </w:r>
      <w:r w:rsidR="00714C04" w:rsidRPr="001D1EE6">
        <w:t xml:space="preserve"> (за исключением случаев, которые предусмотрены нормативными правовыми актами, принятыми в соответствии с частью 6 статьи 14 Федерального закона о контрактной системе по согласованию Заказчика с Подрядчиком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:rsidR="00AC343D" w:rsidRDefault="00AC343D" w:rsidP="008D00DE">
      <w:pPr>
        <w:pStyle w:val="LBGovstyle1"/>
        <w:numPr>
          <w:ilvl w:val="0"/>
          <w:numId w:val="68"/>
        </w:numPr>
        <w:jc w:val="center"/>
      </w:pPr>
      <w:r>
        <w:t>Ответственность Сторон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>За неисполнение или ненадлеж</w:t>
      </w:r>
      <w:r w:rsidR="00762CA6">
        <w:t>ащее исполнение обязательств по Договору</w:t>
      </w:r>
      <w:r>
        <w:t xml:space="preserve"> Стороны несут ответственность в соответствии с действующим законодательством Российской Федерации.</w:t>
      </w:r>
    </w:p>
    <w:p w:rsidR="00AC343D" w:rsidRDefault="00AC343D" w:rsidP="00AC343D">
      <w:pPr>
        <w:pStyle w:val="LBBodyText2"/>
      </w:pPr>
      <w: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762CA6">
        <w:t>Договором</w:t>
      </w:r>
      <w:r>
        <w:t>, произошло вследствие непреодолимой силы или по вине другой Стороны.</w:t>
      </w:r>
    </w:p>
    <w:p w:rsidR="00AC343D" w:rsidRDefault="00AC343D" w:rsidP="00AC343D">
      <w:pPr>
        <w:pStyle w:val="LBBodyText2"/>
      </w:pPr>
      <w: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 w:rsidR="00762CA6">
        <w:t>Договор</w:t>
      </w:r>
      <w:r>
        <w:t xml:space="preserve">ом, не может превышать цену </w:t>
      </w:r>
      <w:r w:rsidR="00762CA6">
        <w:t>Договора</w:t>
      </w:r>
      <w:r>
        <w:t>.</w:t>
      </w:r>
    </w:p>
    <w:p w:rsidR="00AC343D" w:rsidRDefault="00AC343D" w:rsidP="00AC343D">
      <w:pPr>
        <w:pStyle w:val="LBBodyText2"/>
      </w:pPr>
      <w:r>
        <w:t xml:space="preserve">Общая сумма начисленных штрафов за ненадлежащее исполнение Заказчиком обязательств, предусмотренных </w:t>
      </w:r>
      <w:r w:rsidR="00762CA6">
        <w:t>Договор</w:t>
      </w:r>
      <w:r>
        <w:t xml:space="preserve">ом, не может превышать цену </w:t>
      </w:r>
      <w:r w:rsidR="00762CA6">
        <w:t>Договора</w:t>
      </w:r>
      <w:r>
        <w:t>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В случае просрочки исполнения Заказчиком обязательств, предусмотренных </w:t>
      </w:r>
      <w:r w:rsidR="00762CA6">
        <w:t>Договоро</w:t>
      </w:r>
      <w:r>
        <w:t xml:space="preserve">м, а также в иных случаях неисполнения или ненадлежащего исполнения Заказчиком обязательств, предусмотренных </w:t>
      </w:r>
      <w:r w:rsidR="00762CA6">
        <w:t>Договор</w:t>
      </w:r>
      <w:r>
        <w:t>ом, Подрядчик вправе потребовать уплаты неустоек (штрафов, пеней).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Пеня начисляется за каждый день просрочки исполнения Заказчиком обязательства, предусмотренного </w:t>
      </w:r>
      <w:r w:rsidR="00762CA6">
        <w:t>Договор</w:t>
      </w:r>
      <w:r>
        <w:t xml:space="preserve">ом, начиная со дня, следующего после дня истечения установленного </w:t>
      </w:r>
      <w:r w:rsidR="00762CA6">
        <w:t>Договор</w:t>
      </w:r>
      <w: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Штрафы начисляются за ненадлежащее исполнение Заказчиком обязательств, предусмотренных </w:t>
      </w:r>
      <w:r w:rsidR="00762CA6">
        <w:t>Договор</w:t>
      </w:r>
      <w:r>
        <w:t xml:space="preserve">ом, за исключением просрочки исполнения обязательств, предусмотренных </w:t>
      </w:r>
      <w:r w:rsidR="00762CA6">
        <w:t>Д</w:t>
      </w:r>
      <w:r>
        <w:t>о</w:t>
      </w:r>
      <w:r w:rsidR="00762CA6">
        <w:t>говоро</w:t>
      </w:r>
      <w:r>
        <w:t>м.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r>
        <w:t xml:space="preserve">Размер штрафа по каждому факту неисполнения Заказчиком обязательств, предусмотренных </w:t>
      </w:r>
      <w:r w:rsidR="006147E0">
        <w:t>Договор</w:t>
      </w:r>
      <w:r>
        <w:t xml:space="preserve">ом, за исключением просрочки исполнения обязательств, предусмотренных </w:t>
      </w:r>
      <w:r w:rsidR="006147E0">
        <w:t>Договор</w:t>
      </w:r>
      <w: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D5396">
        <w:t>Договор</w:t>
      </w:r>
      <w: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</w:rPr>
        <w:t>Постановление № 1042</w:t>
      </w:r>
      <w:r>
        <w:t>») в следующем порядке:</w:t>
      </w:r>
    </w:p>
    <w:p w:rsidR="00AC343D" w:rsidRDefault="00AC343D" w:rsidP="00AC343D">
      <w:pPr>
        <w:pStyle w:val="LBGovstyle5"/>
        <w:numPr>
          <w:ilvl w:val="4"/>
          <w:numId w:val="68"/>
        </w:numPr>
      </w:pPr>
      <w:r>
        <w:t xml:space="preserve">1 000 рублей, если цена </w:t>
      </w:r>
      <w:r w:rsidR="006147E0">
        <w:t>Договора</w:t>
      </w:r>
      <w:r>
        <w:t xml:space="preserve"> не превышает 3 млн. рублей (включительно).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В случае просрочки исполнения Подрядчиком обязательств (в том числе гарантийного обязательства), предусмотренных </w:t>
      </w:r>
      <w:r w:rsidR="006147E0">
        <w:t>Договор</w:t>
      </w:r>
      <w:r>
        <w:t xml:space="preserve">ом, а также в иных случаях неисполнения или ненадлежащего исполнения Подрядчиком обязательств, предусмотренных </w:t>
      </w:r>
      <w:r w:rsidR="006147E0">
        <w:t>Договор</w:t>
      </w:r>
      <w:r>
        <w:t>ом, Заказчик направляет Подрядчику требование об уплате неустоек (штрафов, пеней).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bookmarkStart w:id="27" w:name="_Ref83935293"/>
      <w:bookmarkEnd w:id="27"/>
      <w:r>
        <w:t xml:space="preserve">Пеня начисляется за каждый день просрочки исполнения Подрядчиком обязательства, предусмотренного </w:t>
      </w:r>
      <w:r w:rsidR="006147E0">
        <w:t>Договором</w:t>
      </w:r>
      <w:r>
        <w:t xml:space="preserve">, начиная со дня следующего за днем истечения установленного </w:t>
      </w:r>
      <w:r w:rsidR="006147E0" w:rsidRPr="006147E0">
        <w:t>Договором</w:t>
      </w:r>
      <w: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6147E0">
        <w:t>Договора</w:t>
      </w:r>
      <w:r>
        <w:t xml:space="preserve">, уменьшенной на сумму, пропорциональную объему обязательств, предусмотренных </w:t>
      </w:r>
      <w:r w:rsidR="006147E0" w:rsidRPr="006147E0">
        <w:t>Договором</w:t>
      </w:r>
      <w:r>
        <w:t xml:space="preserve"> и фактически исполненных Подрядчиком.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Штрафы начисляются за неисполнение или ненадлежащее исполнение Подрядчиком обязательств, предусмотренных </w:t>
      </w:r>
      <w:r w:rsidR="006147E0" w:rsidRPr="006147E0">
        <w:t>Договором</w:t>
      </w:r>
      <w:r>
        <w:t xml:space="preserve">, за исключением просрочки исполнения Подрядчиком обязательств (в том числе гарантийного обязательства), предусмотренных </w:t>
      </w:r>
      <w:r w:rsidR="006147E0" w:rsidRPr="006147E0">
        <w:t>Договором</w:t>
      </w:r>
      <w:r>
        <w:t>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r>
        <w:t xml:space="preserve">Размер штрафа по каждому факту неисполнения или ненадлежащего исполнения Подрядчиком обязательств, предусмотренных </w:t>
      </w:r>
      <w:r w:rsidR="006147E0" w:rsidRPr="006147E0">
        <w:t>Договором</w:t>
      </w:r>
      <w: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147E0" w:rsidRPr="006147E0">
        <w:t>Договором</w:t>
      </w:r>
      <w:r>
        <w:t>, устанавливается в соответствии с Постановлением № 1042 в следующем порядке:</w:t>
      </w:r>
    </w:p>
    <w:p w:rsidR="00AC343D" w:rsidRDefault="006147E0" w:rsidP="00AC343D">
      <w:pPr>
        <w:pStyle w:val="LBGovstyle5"/>
        <w:numPr>
          <w:ilvl w:val="4"/>
          <w:numId w:val="68"/>
        </w:numPr>
      </w:pPr>
      <w:r>
        <w:t>10 % цены Договора</w:t>
      </w:r>
      <w:r w:rsidR="00AC343D">
        <w:t xml:space="preserve">(этапа) в случае, если цена </w:t>
      </w:r>
      <w:r>
        <w:t>Договор</w:t>
      </w:r>
      <w:r w:rsidR="00AC343D">
        <w:t>а (этапа) не превышает 3 млн. рублей.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bookmarkStart w:id="28" w:name="_Ref493079435"/>
      <w:bookmarkEnd w:id="28"/>
      <w:r>
        <w:t xml:space="preserve">Размер штрафа Подрядчика как победителя закупки (или иного участника закупки в случаях, установленных Федеральным законом о контрактной системе), предложившего наиболее высокую цену за право заключения </w:t>
      </w:r>
      <w:r w:rsidR="006147E0">
        <w:t>Договора</w:t>
      </w:r>
      <w:r>
        <w:t xml:space="preserve">, по каждому факту неисполнения или ненадлежащего исполнения Подрядчиком обязательств, предусмотренных </w:t>
      </w:r>
      <w:r w:rsidR="000D5396"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6147E0">
        <w:t>Договор</w:t>
      </w:r>
      <w:r>
        <w:t>ом, устанавливается в соответствии с Постановлением № 1042 в следующем порядке:</w:t>
      </w:r>
    </w:p>
    <w:p w:rsidR="00AC343D" w:rsidRDefault="00AC343D" w:rsidP="00AC343D">
      <w:pPr>
        <w:pStyle w:val="LBBodyText2"/>
      </w:pPr>
      <w:r>
        <w:t xml:space="preserve">В случае, если цена </w:t>
      </w:r>
      <w:r w:rsidR="006147E0">
        <w:t>Договор</w:t>
      </w:r>
      <w:r>
        <w:t xml:space="preserve">а не превышает начальную (максимальную) цену </w:t>
      </w:r>
      <w:r w:rsidR="006147E0">
        <w:t>Договор</w:t>
      </w:r>
      <w:r>
        <w:t>а:</w:t>
      </w:r>
    </w:p>
    <w:p w:rsidR="00AC343D" w:rsidRDefault="00AC343D" w:rsidP="00AC343D">
      <w:pPr>
        <w:pStyle w:val="LBGovstyle5"/>
        <w:numPr>
          <w:ilvl w:val="4"/>
          <w:numId w:val="68"/>
        </w:numPr>
      </w:pPr>
      <w:r>
        <w:t xml:space="preserve">10 % начальной (максимальной) цены </w:t>
      </w:r>
      <w:r w:rsidR="006147E0">
        <w:t>Договор</w:t>
      </w:r>
      <w:r>
        <w:t xml:space="preserve">а в случае, если цена </w:t>
      </w:r>
      <w:r w:rsidR="006147E0">
        <w:t>Договора</w:t>
      </w:r>
      <w:r>
        <w:t xml:space="preserve"> не превышает 3 млн. рублей.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bookmarkStart w:id="29" w:name="_Ref492996654"/>
      <w:bookmarkEnd w:id="29"/>
      <w:r>
        <w:t xml:space="preserve">Размер штрафа по каждому факту неисполнения или ненадлежащего исполнения Подрядчиком обязательства, предусмотренного </w:t>
      </w:r>
      <w:r w:rsidR="006147E0">
        <w:t>Договор</w:t>
      </w:r>
      <w:r>
        <w:t xml:space="preserve">ом, которое не имеет стоимостного выражения (при наличии в </w:t>
      </w:r>
      <w:r w:rsidR="006147E0">
        <w:t>Договор</w:t>
      </w:r>
      <w:r>
        <w:t>е таких обязательств), устанавливается в соответствии с Постановлением № 1042 в следующем порядке:</w:t>
      </w:r>
    </w:p>
    <w:p w:rsidR="00AC343D" w:rsidRDefault="00AC343D" w:rsidP="00AC343D">
      <w:pPr>
        <w:pStyle w:val="LBGovstyle5"/>
        <w:numPr>
          <w:ilvl w:val="4"/>
          <w:numId w:val="68"/>
        </w:numPr>
      </w:pPr>
      <w:r>
        <w:t xml:space="preserve">1 000 рублей, если цена </w:t>
      </w:r>
      <w:r w:rsidR="006147E0">
        <w:t>Договор</w:t>
      </w:r>
      <w:r>
        <w:t>а не превышает 3 млн. рублей.</w:t>
      </w:r>
    </w:p>
    <w:p w:rsidR="00AC343D" w:rsidRPr="008A2A2B" w:rsidRDefault="006147E0" w:rsidP="00AC343D">
      <w:pPr>
        <w:pStyle w:val="LBGovstyle2"/>
        <w:numPr>
          <w:ilvl w:val="1"/>
          <w:numId w:val="68"/>
        </w:numPr>
      </w:pPr>
      <w:r w:rsidRPr="008A2A2B">
        <w:t>О</w:t>
      </w:r>
      <w:r w:rsidR="00AC343D" w:rsidRPr="008A2A2B">
        <w:t xml:space="preserve">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 w:rsidRPr="008A2A2B">
        <w:t>Договор</w:t>
      </w:r>
      <w:r w:rsidR="00AC343D" w:rsidRPr="008A2A2B">
        <w:t>е.</w:t>
      </w:r>
    </w:p>
    <w:p w:rsidR="00AC343D" w:rsidRPr="006147E0" w:rsidRDefault="00AC343D" w:rsidP="00AC343D">
      <w:pPr>
        <w:rPr>
          <w:iCs/>
        </w:rPr>
      </w:pPr>
    </w:p>
    <w:p w:rsidR="00200617" w:rsidRDefault="006841AD" w:rsidP="00693FB0">
      <w:pPr>
        <w:pStyle w:val="LBGovstyle1"/>
        <w:numPr>
          <w:ilvl w:val="0"/>
          <w:numId w:val="68"/>
        </w:numPr>
        <w:jc w:val="center"/>
      </w:pPr>
      <w:r>
        <w:t>Форс-мажорные обстоятельства</w:t>
      </w:r>
    </w:p>
    <w:p w:rsidR="00200617" w:rsidRDefault="006841AD">
      <w:pPr>
        <w:pStyle w:val="LBGovstyle2"/>
        <w:numPr>
          <w:ilvl w:val="1"/>
          <w:numId w:val="68"/>
        </w:numPr>
      </w:pPr>
      <w:r>
        <w:t>Стороны освобождаются от ответственности за частичное или полно</w:t>
      </w:r>
      <w:r w:rsidR="00693FB0">
        <w:t>е невыполнение обязательств по Договор</w:t>
      </w:r>
      <w: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</w:t>
      </w:r>
      <w:r w:rsidR="00693FB0">
        <w:t>Договора</w:t>
      </w:r>
      <w:r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 w:rsidRPr="008F1D6C">
        <w:t xml:space="preserve">Сторона, для которой создалась невозможность выполнения обязательств по </w:t>
      </w:r>
      <w:r w:rsidR="00693FB0" w:rsidRPr="008F1D6C">
        <w:t>Договору</w:t>
      </w:r>
      <w:r w:rsidRPr="008F1D6C">
        <w:t>, обязана немедленно (в течение 3 (Трех) дней) известить другую Сторону о наступлении и прекращении вышеуказанных обстоятельств.</w:t>
      </w:r>
      <w:r>
        <w:t xml:space="preserve"> Несвоевременное извещение об этих обстоятельствах лишает соответствующую Сторону права ссылаться на них в будущем.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Обязанность доказать наличие обстоятельств непреодолимой силы лежит на Стороне </w:t>
      </w:r>
      <w:r w:rsidR="00693FB0">
        <w:t>Договора</w:t>
      </w:r>
      <w:r>
        <w:t xml:space="preserve">, не выполнившей свои обязательства по </w:t>
      </w:r>
      <w:r w:rsidR="00693FB0">
        <w:t>Договор</w:t>
      </w:r>
      <w:r>
        <w:t>у.</w:t>
      </w:r>
    </w:p>
    <w:p w:rsidR="00200617" w:rsidRDefault="006841AD">
      <w:pPr>
        <w:pStyle w:val="LBGovstyle2"/>
        <w:numPr>
          <w:ilvl w:val="1"/>
          <w:numId w:val="68"/>
        </w:numPr>
      </w:pPr>
      <w:r w:rsidRPr="008F1D6C">
        <w:t xml:space="preserve">Если обстоятельства и их последствия будут длиться более 1 (Одного) месяца, то Стороны вправе расторгнуть </w:t>
      </w:r>
      <w:r w:rsidR="00693FB0" w:rsidRPr="008F1D6C">
        <w:t>Договор</w:t>
      </w:r>
      <w:r w:rsidRPr="008F1D6C">
        <w:t>. В этом случае ни одна из Сторон не имеет права потребовать от другой Стороны возмещения убытков.</w:t>
      </w:r>
    </w:p>
    <w:p w:rsidR="008F1D6C" w:rsidRPr="001D1EE6" w:rsidRDefault="008F1D6C">
      <w:pPr>
        <w:pStyle w:val="LBGovstyle2"/>
        <w:numPr>
          <w:ilvl w:val="1"/>
          <w:numId w:val="68"/>
        </w:numPr>
      </w:pPr>
      <w:r w:rsidRPr="001D1EE6">
        <w:t>Подтверждением наличия обстоятельства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00617" w:rsidRDefault="006841AD" w:rsidP="00693FB0">
      <w:pPr>
        <w:pStyle w:val="LBGovstyle1"/>
        <w:numPr>
          <w:ilvl w:val="0"/>
          <w:numId w:val="68"/>
        </w:numPr>
        <w:jc w:val="center"/>
      </w:pPr>
      <w:r>
        <w:t>Порядок разрешения споров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Все разногласия и споры, которые могут возникнуть при исполнении настоящего </w:t>
      </w:r>
      <w:r w:rsidR="00693FB0">
        <w:t>Договор</w:t>
      </w:r>
      <w:r>
        <w:t>а, подлежат предварительному разрешению путем переговоров, в том числе в претензионном порядке.</w:t>
      </w:r>
    </w:p>
    <w:p w:rsidR="008F1D6C" w:rsidRDefault="008F1D6C">
      <w:pPr>
        <w:pStyle w:val="LBGovstyle2"/>
        <w:numPr>
          <w:ilvl w:val="1"/>
          <w:numId w:val="68"/>
        </w:numPr>
      </w:pPr>
      <w:r>
        <w:t>Обмен претензиями осуществляется в письменной форме нарочно, почтой заказным письмом либо по средствам факсимильной связи или электронной почты с последующим направлением оригинала по адресу, указанным в Договоре.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При неурегулировании Сторонами спора в досудебном порядке спор разрешается в Арбитражном суде г. Санкт-Петербурга и Ленинградской области.</w:t>
      </w:r>
    </w:p>
    <w:p w:rsidR="00200617" w:rsidRDefault="006841AD" w:rsidP="00693FB0">
      <w:pPr>
        <w:pStyle w:val="LBGovstyle1"/>
        <w:numPr>
          <w:ilvl w:val="0"/>
          <w:numId w:val="68"/>
        </w:numPr>
        <w:jc w:val="center"/>
      </w:pPr>
      <w:r>
        <w:t>Антикоррупционная оговорка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Во исполнение Федерального закона от 25.12.2008 № 273-ФЗ «О противодействии коррупции»: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Стороны </w:t>
      </w:r>
      <w:r w:rsidR="00693FB0">
        <w:t>Договора</w:t>
      </w:r>
      <w: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При исполнении своих обязательств по настоящему </w:t>
      </w:r>
      <w:r w:rsidR="00693FB0">
        <w:t>Договору</w:t>
      </w:r>
      <w: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При исполнении своих обязательств по настоящему </w:t>
      </w:r>
      <w:r w:rsidR="00693FB0">
        <w:t>Договору</w:t>
      </w:r>
      <w: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693FB0">
        <w:t>Договор</w:t>
      </w:r>
      <w: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221087">
        <w:t>Договор</w:t>
      </w:r>
      <w: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693FB0">
        <w:t>Договор</w:t>
      </w:r>
      <w: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693FB0">
        <w:t>Договор</w:t>
      </w:r>
      <w: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693FB0">
        <w:t>Договор</w:t>
      </w:r>
      <w: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693FB0">
        <w:t>Договор</w:t>
      </w:r>
      <w: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693FB0">
        <w:t>Договор</w:t>
      </w:r>
      <w:r>
        <w:t xml:space="preserve">, в соответствии с положениями настоящей антикоррупционной оговорки </w:t>
      </w:r>
      <w:r w:rsidR="00693FB0">
        <w:t>Дог</w:t>
      </w:r>
      <w:r w:rsidR="006A72F1">
        <w:t>ово</w:t>
      </w:r>
      <w:r w:rsidR="00693FB0">
        <w:t>ра</w:t>
      </w:r>
      <w:r>
        <w:t>, вправе требовать возмещение реального ущерба, возникшего в результате такого расторжения.</w:t>
      </w:r>
    </w:p>
    <w:p w:rsidR="00200617" w:rsidRPr="001D1EE6" w:rsidRDefault="006841AD" w:rsidP="00693FB0">
      <w:pPr>
        <w:pStyle w:val="LBGovstyle1"/>
        <w:numPr>
          <w:ilvl w:val="0"/>
          <w:numId w:val="68"/>
        </w:numPr>
        <w:jc w:val="center"/>
      </w:pPr>
      <w:r w:rsidRPr="001D1EE6">
        <w:t xml:space="preserve">Расторжение </w:t>
      </w:r>
      <w:r w:rsidR="00693FB0" w:rsidRPr="001D1EE6">
        <w:t>Договора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 xml:space="preserve">Расторжение </w:t>
      </w:r>
      <w:r w:rsidR="00746349">
        <w:t>Договора</w:t>
      </w:r>
      <w:r>
        <w:t xml:space="preserve"> допускается по соглашению Сторон, по решению суда, а также в случае одностороннего отказа Стороны </w:t>
      </w:r>
      <w:r w:rsidR="00746349">
        <w:t>Договор</w:t>
      </w:r>
      <w:r>
        <w:t xml:space="preserve">а от исполнения </w:t>
      </w:r>
      <w:r w:rsidR="00746349">
        <w:t>Договора</w:t>
      </w:r>
      <w:r>
        <w:t xml:space="preserve"> в соответствии с гражданским законодательством.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В случае принятия Заказчиком решения об одностороннем отказе от исполнения Договора:</w:t>
      </w:r>
    </w:p>
    <w:p w:rsidR="00B70399" w:rsidRDefault="00B70399" w:rsidP="00B70399">
      <w:pPr>
        <w:pStyle w:val="LBGovstyle2"/>
        <w:ind w:left="720"/>
      </w:pPr>
      <w:r>
        <w:t xml:space="preserve">1) решение Заказчика об одностороннем отказе от исполнения Договора в течение трех рабочих дней, следующих за датой принятия указанного решения, направляется </w:t>
      </w:r>
      <w:r w:rsidR="00746349">
        <w:t>Подрядчику</w:t>
      </w:r>
      <w:r>
        <w:t xml:space="preserve"> по почте заказным письмом с уведомлением о вручении по адресу </w:t>
      </w:r>
      <w:r w:rsidR="00746349">
        <w:t>Подрядчика</w:t>
      </w:r>
      <w:r>
        <w:t xml:space="preserve">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46349">
        <w:t>Подрядчику</w:t>
      </w:r>
      <w:r>
        <w:t>.</w:t>
      </w:r>
    </w:p>
    <w:p w:rsidR="00B70399" w:rsidRDefault="00B70399" w:rsidP="00B70399">
      <w:pPr>
        <w:pStyle w:val="LBGovstyle2"/>
        <w:ind w:left="720"/>
      </w:pPr>
      <w:r w:rsidRPr="00B70399">
        <w:t>2</w:t>
      </w:r>
      <w:r>
        <w:t xml:space="preserve">)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</w:t>
      </w:r>
      <w:r w:rsidR="00746349">
        <w:t>Подрядчика</w:t>
      </w:r>
      <w:r>
        <w:t xml:space="preserve"> об одностороннем отказе от исполнения Договора.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Подрядчика об одностороннем отказе от исполнения Договора.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Подрядчика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Подрядчиком условий Договора, которые в соответствии с гражданским законодательством являются основанием для одностороннего отказа Заказчика от исполнения Договора.</w:t>
      </w:r>
    </w:p>
    <w:p w:rsidR="00B70399" w:rsidRDefault="00B70399" w:rsidP="00B70399">
      <w:pPr>
        <w:pStyle w:val="af4"/>
        <w:numPr>
          <w:ilvl w:val="1"/>
          <w:numId w:val="68"/>
        </w:numPr>
      </w:pPr>
      <w:r w:rsidRPr="00B70399">
        <w:t xml:space="preserve">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Договора, Заказчик не позднее одного дня, следующего за датой принятия указанного решения, направляется </w:t>
      </w:r>
      <w:r w:rsidR="00746349">
        <w:t>Подрядчику</w:t>
      </w:r>
      <w:r w:rsidRPr="00B70399">
        <w:t xml:space="preserve"> по почте заказным письмом с уведомлением о вручении по адресу </w:t>
      </w:r>
      <w:r w:rsidR="00746349">
        <w:t>Подрядчика</w:t>
      </w:r>
      <w:r w:rsidRPr="00B70399">
        <w:t xml:space="preserve">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46349">
        <w:t>Подрядчику</w:t>
      </w:r>
      <w:r w:rsidRPr="00B70399">
        <w:t>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Подрядчик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В случае принятия Подрядчиком решения об одностороннем отказе от исполнения Договора такое решение направляется Заказчику в следующем порядке:</w:t>
      </w:r>
    </w:p>
    <w:p w:rsidR="00941B5F" w:rsidRDefault="00941B5F" w:rsidP="00941B5F">
      <w:pPr>
        <w:pStyle w:val="LBGovstyle2"/>
        <w:ind w:left="720"/>
      </w:pPr>
      <w:r>
        <w:t xml:space="preserve">1) Подрядчик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Подрядчиком подтверждения о его вручении Заказчику. Выполнение Подрядчиком данных требований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</w:t>
      </w:r>
      <w:r w:rsidR="00746349">
        <w:t>Подрядчиком</w:t>
      </w:r>
      <w:r>
        <w:t xml:space="preserve"> подтверждения о вручении заказчику указанного уведомления;</w:t>
      </w:r>
    </w:p>
    <w:p w:rsidR="00B70399" w:rsidRPr="00881FC0" w:rsidRDefault="00941B5F" w:rsidP="00941B5F">
      <w:pPr>
        <w:pStyle w:val="LBGovstyle2"/>
        <w:ind w:left="720"/>
      </w:pPr>
      <w:r>
        <w:t xml:space="preserve">2)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Договора. </w:t>
      </w:r>
    </w:p>
    <w:p w:rsidR="00B70399" w:rsidRPr="00746349" w:rsidRDefault="00B70399" w:rsidP="00941B5F">
      <w:pPr>
        <w:pStyle w:val="LBGovstyle2"/>
        <w:numPr>
          <w:ilvl w:val="1"/>
          <w:numId w:val="68"/>
        </w:numPr>
      </w:pPr>
      <w:r>
        <w:t xml:space="preserve">Подрядчик обязан отменить не вступившее в силу решение об одностороннем отказе от исполнения </w:t>
      </w:r>
      <w:r w:rsidR="00746349">
        <w:t>Договор</w:t>
      </w:r>
      <w: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746349">
        <w:t>Договор</w:t>
      </w:r>
      <w:r>
        <w:t xml:space="preserve">а устранены нарушения условий </w:t>
      </w:r>
      <w:r w:rsidR="00746349">
        <w:t>Договор</w:t>
      </w:r>
      <w:r>
        <w:t>а, послужившие основанием д</w:t>
      </w:r>
      <w:r w:rsidR="00941B5F">
        <w:t>ля принятия указанного решения.</w:t>
      </w:r>
    </w:p>
    <w:p w:rsidR="00746349" w:rsidRDefault="00746349" w:rsidP="00746349">
      <w:pPr>
        <w:pStyle w:val="af4"/>
        <w:numPr>
          <w:ilvl w:val="1"/>
          <w:numId w:val="68"/>
        </w:numPr>
      </w:pPr>
      <w:r w:rsidRPr="00746349">
        <w:t xml:space="preserve">Решение Подрядчика об одностороннем отказе от исполнения </w:t>
      </w:r>
      <w:r>
        <w:t>Договора</w:t>
      </w:r>
      <w:r w:rsidRPr="00746349">
        <w:t xml:space="preserve"> вступает в силу и </w:t>
      </w:r>
      <w:r>
        <w:t>Договор</w:t>
      </w:r>
      <w:r w:rsidRPr="00746349">
        <w:t xml:space="preserve"> считается расторгнутым через 10 (Десять) дней с даты надлежащего уведомления Подрядчиком Заказчика об одностороннем отказе от исполнения </w:t>
      </w:r>
      <w:r>
        <w:t>Договор</w:t>
      </w:r>
      <w:r w:rsidRPr="00746349">
        <w:t>а.</w:t>
      </w:r>
    </w:p>
    <w:p w:rsidR="00BB0A1C" w:rsidRPr="00746349" w:rsidRDefault="00BB0A1C" w:rsidP="00BB0A1C">
      <w:pPr>
        <w:pStyle w:val="af4"/>
      </w:pPr>
    </w:p>
    <w:p w:rsidR="00941B5F" w:rsidRPr="00941B5F" w:rsidRDefault="00941B5F" w:rsidP="00941B5F">
      <w:pPr>
        <w:pStyle w:val="af4"/>
        <w:numPr>
          <w:ilvl w:val="1"/>
          <w:numId w:val="68"/>
        </w:numPr>
      </w:pPr>
      <w:r w:rsidRPr="00941B5F">
        <w:t xml:space="preserve">В случае отмены </w:t>
      </w:r>
      <w:r>
        <w:t>Подрядчиком</w:t>
      </w:r>
      <w:r w:rsidRPr="00941B5F">
        <w:t xml:space="preserve"> в соответствии с Федеральным законом о Контрактной системе не вступившего в силу решения об одностороннем отказе от исполнения Договора, </w:t>
      </w:r>
      <w:r>
        <w:t>Подрядчик</w:t>
      </w:r>
      <w:r w:rsidRPr="00941B5F">
        <w:t xml:space="preserve"> не позднее одного дня, следующего за днем такой отмены, направляет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>
        <w:t>Подрядчиком</w:t>
      </w:r>
      <w:r w:rsidRPr="00941B5F">
        <w:t xml:space="preserve"> подтверждения о его вручении Заказчику.</w:t>
      </w:r>
    </w:p>
    <w:p w:rsidR="00200617" w:rsidRPr="001D1EE6" w:rsidRDefault="006841AD" w:rsidP="00693FB0">
      <w:pPr>
        <w:pStyle w:val="LBGovstyle1"/>
        <w:numPr>
          <w:ilvl w:val="0"/>
          <w:numId w:val="68"/>
        </w:numPr>
        <w:jc w:val="center"/>
      </w:pPr>
      <w:r w:rsidRPr="001D1EE6">
        <w:t xml:space="preserve">Срок действия и порядок изменения </w:t>
      </w:r>
      <w:r w:rsidR="00693FB0" w:rsidRPr="001D1EE6">
        <w:t>Договора</w:t>
      </w:r>
    </w:p>
    <w:p w:rsidR="00200617" w:rsidRDefault="00221087">
      <w:pPr>
        <w:pStyle w:val="LBGovstyle2"/>
        <w:numPr>
          <w:ilvl w:val="1"/>
          <w:numId w:val="68"/>
        </w:numPr>
      </w:pPr>
      <w:r>
        <w:t>Договор</w:t>
      </w:r>
      <w:r w:rsidR="006841AD">
        <w:t xml:space="preserve"> вступает в силу с даты его </w:t>
      </w:r>
      <w:r w:rsidR="00BB0A1C">
        <w:t>подписания Сторонами</w:t>
      </w:r>
      <w:r w:rsidR="006841AD">
        <w:t xml:space="preserve"> и действует до «31» декабря 202</w:t>
      </w:r>
      <w:r w:rsidR="006E3729">
        <w:t>6</w:t>
      </w:r>
      <w:r w:rsidR="006841AD">
        <w:t xml:space="preserve"> года (включительно), за исключением обязательств по оплате, возмещению убытков, выплате неустойки, исполнения гарантийных обязательств – до полного исполнения Сторонами своих обязательств по </w:t>
      </w:r>
      <w:r w:rsidR="00693FB0">
        <w:t>Договор</w:t>
      </w:r>
      <w:r w:rsidR="006841AD">
        <w:t>у.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Изменение существенных условий </w:t>
      </w:r>
      <w:r w:rsidR="000615B1">
        <w:t>Договора</w:t>
      </w:r>
      <w:r>
        <w:t xml:space="preserve"> при его исполнении не допускается, за исключением их </w:t>
      </w:r>
      <w:r w:rsidR="000615B1">
        <w:t>изменения по соглашению сторон.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Все изменения и дополнения к </w:t>
      </w:r>
      <w:r w:rsidR="000615B1">
        <w:t>Договору</w:t>
      </w:r>
      <w:r>
        <w:t xml:space="preserve"> оформляются письменно, в виде дополнительных соглашений, подписываются каждой из Сторон и являются неотъемлемой частью </w:t>
      </w:r>
      <w:r w:rsidR="000615B1">
        <w:t>Договора</w:t>
      </w:r>
      <w:r>
        <w:t>.</w:t>
      </w:r>
    </w:p>
    <w:p w:rsidR="000615B1" w:rsidRDefault="000615B1" w:rsidP="000615B1">
      <w:pPr>
        <w:pStyle w:val="LBGovstyle2"/>
        <w:numPr>
          <w:ilvl w:val="1"/>
          <w:numId w:val="68"/>
        </w:numPr>
      </w:pPr>
      <w:r w:rsidRPr="000615B1">
        <w:t>Истечение срока действия Договора не освобождает Стороны от исполнения обязательств, возникших в период действия Договора, а также  от ответственности за его нарушение.</w:t>
      </w:r>
    </w:p>
    <w:p w:rsidR="00200617" w:rsidRDefault="006841AD" w:rsidP="00221087">
      <w:pPr>
        <w:pStyle w:val="LBGovstyle1"/>
        <w:numPr>
          <w:ilvl w:val="0"/>
          <w:numId w:val="68"/>
        </w:numPr>
        <w:jc w:val="center"/>
      </w:pPr>
      <w:r>
        <w:t>Прочие условия</w:t>
      </w:r>
    </w:p>
    <w:p w:rsidR="000153BE" w:rsidRDefault="000153BE" w:rsidP="000153BE">
      <w:pPr>
        <w:pStyle w:val="LBGovstyle2"/>
        <w:numPr>
          <w:ilvl w:val="1"/>
          <w:numId w:val="68"/>
        </w:numPr>
      </w:pPr>
      <w:r w:rsidRPr="00072420">
        <w:t xml:space="preserve">Любые изменения Договора оформляются дополнительным соглашением, которое должно быть подписано сторонами. </w:t>
      </w:r>
    </w:p>
    <w:p w:rsidR="000153BE" w:rsidRDefault="000153BE" w:rsidP="000153BE">
      <w:pPr>
        <w:pStyle w:val="LBGovstyle2"/>
        <w:numPr>
          <w:ilvl w:val="1"/>
          <w:numId w:val="68"/>
        </w:numPr>
      </w:pPr>
      <w:r w:rsidRPr="00072420">
        <w:t xml:space="preserve"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</w:t>
      </w:r>
      <w:r w:rsidR="00153305">
        <w:t>3</w:t>
      </w:r>
      <w:r w:rsidR="006A72F1">
        <w:t xml:space="preserve"> (</w:t>
      </w:r>
      <w:r w:rsidR="00153305">
        <w:t>Трех</w:t>
      </w:r>
      <w:r w:rsidR="006A72F1">
        <w:t>)</w:t>
      </w:r>
      <w:r w:rsidRPr="00072420">
        <w:t xml:space="preserve"> рабочих дней. Сторона, не исполнившая указанную обязанность, несет риск неблагоприятных последствий.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При исполнении </w:t>
      </w:r>
      <w:r w:rsidR="000153BE">
        <w:t>Договора</w:t>
      </w:r>
      <w:r>
        <w:t xml:space="preserve"> не допускается перемена Подрядчика, за исключением случаев, если новый Подрядчик является правопреемником Подрядчика по </w:t>
      </w:r>
      <w:r w:rsidR="000153BE">
        <w:t>Договору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перемены Заказчика по </w:t>
      </w:r>
      <w:r w:rsidR="006E446B">
        <w:t>Договору</w:t>
      </w:r>
      <w:r>
        <w:t xml:space="preserve"> права и обязанности Заказчика по </w:t>
      </w:r>
      <w:r w:rsidR="006E446B">
        <w:t>Договор</w:t>
      </w:r>
      <w:r>
        <w:t>у переходят к новому Заказчику в том же объеме и на тех же условиях.</w:t>
      </w:r>
    </w:p>
    <w:p w:rsidR="00BB0A1C" w:rsidRPr="001D1EE6" w:rsidRDefault="00BB0A1C" w:rsidP="004A720A">
      <w:pPr>
        <w:pStyle w:val="LBGovstyle2"/>
        <w:numPr>
          <w:ilvl w:val="1"/>
          <w:numId w:val="68"/>
        </w:numPr>
      </w:pPr>
      <w:r w:rsidRPr="001D1EE6">
        <w:t>Ответственное лицо за исполнение Договора со стороны Заказчика –</w:t>
      </w:r>
      <w:r w:rsidR="00052ED2" w:rsidRPr="001D1EE6">
        <w:t xml:space="preserve"> </w:t>
      </w:r>
      <w:r w:rsidR="004A720A" w:rsidRPr="004A720A">
        <w:t>начальник</w:t>
      </w:r>
      <w:r w:rsidR="004A720A">
        <w:t xml:space="preserve"> отдела </w:t>
      </w:r>
      <w:r w:rsidR="00990940">
        <w:t xml:space="preserve">коммунального </w:t>
      </w:r>
      <w:r w:rsidR="004A720A">
        <w:t xml:space="preserve">хозяйства </w:t>
      </w:r>
      <w:r w:rsidR="00990940">
        <w:t>Колобылин Семен Юрьевич</w:t>
      </w:r>
      <w:r w:rsidR="004A720A" w:rsidRPr="004A720A">
        <w:t>, тел. 8 (81379) 36-</w:t>
      </w:r>
      <w:r w:rsidR="00990940">
        <w:t>572</w:t>
      </w:r>
      <w:r w:rsidR="00052ED2" w:rsidRPr="001D1EE6">
        <w:t>.</w:t>
      </w:r>
    </w:p>
    <w:p w:rsidR="00052ED2" w:rsidRPr="001D1EE6" w:rsidRDefault="00052ED2" w:rsidP="00052ED2">
      <w:pPr>
        <w:pStyle w:val="LBGovstyle2"/>
        <w:numPr>
          <w:ilvl w:val="1"/>
          <w:numId w:val="68"/>
        </w:numPr>
      </w:pPr>
      <w:r>
        <w:t>Все приложения к Договору являются его неотъе</w:t>
      </w:r>
      <w:r w:rsidRPr="001D1EE6">
        <w:t>мной частью. К Договору прилагаются:</w:t>
      </w:r>
    </w:p>
    <w:p w:rsidR="00052ED2" w:rsidRDefault="00052ED2" w:rsidP="00052ED2">
      <w:pPr>
        <w:pStyle w:val="LBGovstyle2"/>
        <w:ind w:left="720"/>
      </w:pPr>
      <w:r w:rsidRPr="001D1EE6">
        <w:t>Приложение № 1 «Описание объекта закупки»</w:t>
      </w:r>
      <w:r w:rsidR="001D1EE6">
        <w:t>,</w:t>
      </w:r>
    </w:p>
    <w:p w:rsidR="001D1EE6" w:rsidRDefault="001D1EE6" w:rsidP="00052ED2">
      <w:pPr>
        <w:pStyle w:val="LBGovstyle2"/>
        <w:ind w:left="720"/>
      </w:pPr>
      <w:r>
        <w:t>Приложение №</w:t>
      </w:r>
      <w:r w:rsidR="00153305">
        <w:t xml:space="preserve"> </w:t>
      </w:r>
      <w:r>
        <w:t>2 «</w:t>
      </w:r>
      <w:r w:rsidR="004A720A" w:rsidRPr="004A720A">
        <w:t>Локальны</w:t>
      </w:r>
      <w:r w:rsidR="00A65C52">
        <w:t>й</w:t>
      </w:r>
      <w:r w:rsidR="004A720A" w:rsidRPr="004A720A">
        <w:t xml:space="preserve"> сметны</w:t>
      </w:r>
      <w:r w:rsidR="00A65C52">
        <w:t>й</w:t>
      </w:r>
      <w:r w:rsidR="004A720A" w:rsidRPr="004A720A">
        <w:t xml:space="preserve"> расчет</w:t>
      </w:r>
      <w:r>
        <w:t>».</w:t>
      </w:r>
    </w:p>
    <w:p w:rsidR="00200617" w:rsidRPr="00052ED2" w:rsidRDefault="006841AD" w:rsidP="00052ED2">
      <w:pPr>
        <w:pStyle w:val="LBGovstyle6"/>
        <w:jc w:val="center"/>
        <w:rPr>
          <w:b/>
          <w:lang w:val="ru-RU"/>
        </w:rPr>
      </w:pPr>
      <w:r w:rsidRPr="00052ED2">
        <w:rPr>
          <w:b/>
          <w:lang w:val="ru-RU"/>
        </w:rPr>
        <w:t>Адреса места нахождения, банковские реквизиты и подписи Сторон</w:t>
      </w:r>
    </w:p>
    <w:tbl>
      <w:tblPr>
        <w:tblW w:w="101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3"/>
        <w:gridCol w:w="4786"/>
      </w:tblGrid>
      <w:tr w:rsidR="00200617" w:rsidRPr="00D00715" w:rsidTr="00D1266F">
        <w:tc>
          <w:tcPr>
            <w:tcW w:w="53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0617" w:rsidRPr="00D1266F" w:rsidRDefault="00D1266F" w:rsidP="0055523E">
            <w:pPr>
              <w:spacing w:before="120" w:after="120"/>
              <w:rPr>
                <w:b/>
                <w:bCs/>
              </w:rPr>
            </w:pPr>
            <w:r w:rsidRPr="00D1266F">
              <w:rPr>
                <w:b/>
                <w:bCs/>
              </w:rPr>
              <w:t>Подрядчик</w:t>
            </w:r>
            <w:r w:rsidR="006841AD" w:rsidRPr="00D1266F">
              <w:rPr>
                <w:b/>
                <w:bCs/>
              </w:rPr>
              <w:t>:</w:t>
            </w:r>
          </w:p>
          <w:p w:rsidR="006A72F1" w:rsidRPr="006A72F1" w:rsidRDefault="006A72F1" w:rsidP="0055523E">
            <w:pPr>
              <w:spacing w:before="120" w:after="120"/>
              <w:jc w:val="left"/>
            </w:pPr>
          </w:p>
          <w:p w:rsidR="00200617" w:rsidRDefault="00200617" w:rsidP="0055523E">
            <w:pPr>
              <w:spacing w:before="120" w:after="120"/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0617" w:rsidRPr="00D1266F" w:rsidRDefault="00D1266F" w:rsidP="00D1266F">
            <w:pPr>
              <w:pStyle w:val="LBBodyText2"/>
              <w:ind w:left="0"/>
              <w:rPr>
                <w:b/>
                <w:bCs/>
                <w:szCs w:val="22"/>
              </w:rPr>
            </w:pPr>
            <w:r w:rsidRPr="00D1266F">
              <w:rPr>
                <w:b/>
                <w:bCs/>
                <w:szCs w:val="22"/>
              </w:rPr>
              <w:t>Заказчик</w:t>
            </w:r>
            <w:r w:rsidR="006841AD" w:rsidRPr="00D1266F">
              <w:rPr>
                <w:b/>
                <w:bCs/>
                <w:szCs w:val="22"/>
              </w:rPr>
              <w:t>:</w:t>
            </w:r>
          </w:p>
          <w:p w:rsidR="00990940" w:rsidRPr="00990940" w:rsidRDefault="00990940" w:rsidP="00990940">
            <w:pPr>
              <w:autoSpaceDE w:val="0"/>
              <w:adjustRightInd w:val="0"/>
              <w:jc w:val="left"/>
              <w:textAlignment w:val="auto"/>
              <w:rPr>
                <w:b/>
              </w:rPr>
            </w:pPr>
            <w:r w:rsidRPr="00990940">
              <w:rPr>
                <w:b/>
              </w:rPr>
              <w:t>Администрация Приозерского муниципального района Ленинградской области</w:t>
            </w:r>
          </w:p>
          <w:p w:rsidR="00990940" w:rsidRPr="00990940" w:rsidRDefault="005B6E3C" w:rsidP="00990940">
            <w:pPr>
              <w:jc w:val="left"/>
              <w:textAlignment w:val="auto"/>
            </w:pPr>
            <w:r>
              <w:t xml:space="preserve">Юридический адрес: 188760, Ленинградская область, </w:t>
            </w:r>
            <w:r w:rsidR="00990940" w:rsidRPr="00990940">
              <w:t xml:space="preserve">г. Приозерск, ул. Ленина, д. 10  </w:t>
            </w:r>
          </w:p>
          <w:p w:rsidR="00990940" w:rsidRPr="00990940" w:rsidRDefault="005B6E3C" w:rsidP="00990940">
            <w:pPr>
              <w:jc w:val="left"/>
              <w:textAlignment w:val="auto"/>
            </w:pPr>
            <w:r>
              <w:t>Почтовый адрес: 188760, Ленинградская область,</w:t>
            </w:r>
            <w:r w:rsidR="00990940" w:rsidRPr="00990940">
              <w:t xml:space="preserve"> г. Приозерск, ул. Ленина, д. 10  </w:t>
            </w:r>
          </w:p>
          <w:p w:rsidR="00990940" w:rsidRPr="00990940" w:rsidRDefault="005B6E3C" w:rsidP="00990940">
            <w:pPr>
              <w:jc w:val="left"/>
              <w:textAlignment w:val="auto"/>
            </w:pPr>
            <w:r>
              <w:t xml:space="preserve">ИНН 4712013913, КПП </w:t>
            </w:r>
            <w:r w:rsidR="00990940" w:rsidRPr="00990940">
              <w:t>471201001</w:t>
            </w:r>
          </w:p>
          <w:p w:rsidR="00990940" w:rsidRPr="00990940" w:rsidRDefault="00990940" w:rsidP="00990940">
            <w:pPr>
              <w:jc w:val="left"/>
              <w:textAlignment w:val="auto"/>
            </w:pPr>
            <w:r w:rsidRPr="00990940">
              <w:t>ОГРН 1024701648135</w:t>
            </w:r>
          </w:p>
          <w:p w:rsidR="00990940" w:rsidRPr="00990940" w:rsidRDefault="005B6E3C" w:rsidP="00990940">
            <w:pPr>
              <w:jc w:val="left"/>
              <w:textAlignment w:val="auto"/>
            </w:pPr>
            <w:r>
              <w:t xml:space="preserve">ОКПО 04033060, ОКОНХ </w:t>
            </w:r>
            <w:r w:rsidR="00990940" w:rsidRPr="00990940">
              <w:t>97600</w:t>
            </w:r>
          </w:p>
          <w:p w:rsidR="00990940" w:rsidRPr="00990940" w:rsidRDefault="00990940" w:rsidP="00990940">
            <w:pPr>
              <w:jc w:val="left"/>
              <w:textAlignment w:val="auto"/>
            </w:pPr>
            <w:r w:rsidRPr="00990940">
              <w:t>ОКВЭД 84.11.31., ОКТМО 41639101</w:t>
            </w:r>
          </w:p>
          <w:p w:rsidR="005B6E3C" w:rsidRDefault="00990940" w:rsidP="005B6E3C">
            <w:pPr>
              <w:jc w:val="left"/>
              <w:textAlignment w:val="auto"/>
            </w:pPr>
            <w:r w:rsidRPr="00990940">
              <w:t xml:space="preserve">Банк получателя: </w:t>
            </w:r>
            <w:r w:rsidR="005B6E3C">
              <w:t xml:space="preserve">ОКЦ №1 СЗГУ Банка России//УФК по Ленинградской области, </w:t>
            </w:r>
          </w:p>
          <w:p w:rsidR="005B6E3C" w:rsidRDefault="005B6E3C" w:rsidP="005B6E3C">
            <w:pPr>
              <w:jc w:val="left"/>
              <w:textAlignment w:val="auto"/>
            </w:pPr>
            <w:r>
              <w:t>г. Санкт-Петербург</w:t>
            </w:r>
          </w:p>
          <w:p w:rsidR="00990940" w:rsidRPr="00990940" w:rsidRDefault="005B6E3C" w:rsidP="005B6E3C">
            <w:pPr>
              <w:jc w:val="left"/>
              <w:textAlignment w:val="auto"/>
            </w:pPr>
            <w:r>
              <w:t>БИК 044030098</w:t>
            </w:r>
          </w:p>
          <w:p w:rsidR="00990940" w:rsidRPr="00990940" w:rsidRDefault="00990940" w:rsidP="00990940">
            <w:pPr>
              <w:jc w:val="left"/>
              <w:textAlignment w:val="auto"/>
            </w:pPr>
            <w:r w:rsidRPr="00990940">
              <w:t xml:space="preserve">Единый казначейский счет: 40102810745370000098  </w:t>
            </w:r>
          </w:p>
          <w:p w:rsidR="00990940" w:rsidRPr="00990940" w:rsidRDefault="00990940" w:rsidP="00990940">
            <w:pPr>
              <w:jc w:val="left"/>
              <w:textAlignment w:val="auto"/>
            </w:pPr>
            <w:r w:rsidRPr="00990940">
              <w:t>Счет по учету средств бюджета: 03231643416390004500, л/сч 02981001038</w:t>
            </w:r>
          </w:p>
          <w:p w:rsidR="00990940" w:rsidRPr="00990940" w:rsidRDefault="00990940" w:rsidP="00990940">
            <w:pPr>
              <w:jc w:val="left"/>
              <w:textAlignment w:val="auto"/>
              <w:rPr>
                <w:lang w:val="en-US"/>
              </w:rPr>
            </w:pPr>
            <w:r w:rsidRPr="00990940">
              <w:t>тел</w:t>
            </w:r>
            <w:r w:rsidRPr="00990940">
              <w:rPr>
                <w:lang w:val="en-US"/>
              </w:rPr>
              <w:t>. +7(81379)36-973</w:t>
            </w:r>
          </w:p>
          <w:p w:rsidR="00D1266F" w:rsidRPr="00D1266F" w:rsidRDefault="00990940" w:rsidP="00990940">
            <w:pPr>
              <w:jc w:val="left"/>
              <w:rPr>
                <w:rFonts w:eastAsia="MS Mincho"/>
                <w:b/>
                <w:szCs w:val="20"/>
                <w:lang w:val="en-US"/>
              </w:rPr>
            </w:pPr>
            <w:r w:rsidRPr="00990940">
              <w:rPr>
                <w:lang w:val="en-US"/>
              </w:rPr>
              <w:t>e-mail: info@admpriozersk.ru</w:t>
            </w:r>
          </w:p>
          <w:p w:rsidR="00200617" w:rsidRPr="00D1266F" w:rsidRDefault="006841AD" w:rsidP="006E446B">
            <w:pPr>
              <w:pStyle w:val="LBBodyText2"/>
              <w:rPr>
                <w:lang w:val="en-US"/>
              </w:rPr>
            </w:pPr>
            <w:r w:rsidRPr="00D1266F">
              <w:rPr>
                <w:szCs w:val="22"/>
                <w:lang w:val="en-US"/>
              </w:rPr>
              <w:t xml:space="preserve"> </w:t>
            </w:r>
          </w:p>
        </w:tc>
      </w:tr>
      <w:tr w:rsidR="00D1266F" w:rsidTr="00D1266F">
        <w:tc>
          <w:tcPr>
            <w:tcW w:w="53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66F" w:rsidRPr="00D1266F" w:rsidRDefault="00D1266F" w:rsidP="0055523E">
            <w:pPr>
              <w:pStyle w:val="LBBodyText2"/>
              <w:tabs>
                <w:tab w:val="left" w:pos="2029"/>
              </w:tabs>
              <w:ind w:left="0"/>
              <w:jc w:val="left"/>
              <w:rPr>
                <w:b/>
              </w:rPr>
            </w:pPr>
            <w:r w:rsidRPr="00D1266F">
              <w:rPr>
                <w:b/>
              </w:rPr>
              <w:t>Подписи сторон</w:t>
            </w:r>
          </w:p>
          <w:p w:rsidR="00D1266F" w:rsidRPr="0086477F" w:rsidRDefault="00D1266F" w:rsidP="0055523E">
            <w:pPr>
              <w:pStyle w:val="LBBodyText2"/>
              <w:tabs>
                <w:tab w:val="left" w:pos="2029"/>
              </w:tabs>
              <w:ind w:left="0"/>
              <w:jc w:val="left"/>
            </w:pPr>
            <w:r w:rsidRPr="0086477F">
              <w:t xml:space="preserve">От имени </w:t>
            </w:r>
            <w:r>
              <w:t>Подрядчика</w:t>
            </w:r>
          </w:p>
          <w:p w:rsidR="00D1266F" w:rsidRDefault="00D1266F" w:rsidP="0055523E">
            <w:pPr>
              <w:pStyle w:val="LBBodyText2"/>
              <w:tabs>
                <w:tab w:val="left" w:pos="2029"/>
              </w:tabs>
              <w:ind w:left="0"/>
              <w:jc w:val="left"/>
            </w:pPr>
          </w:p>
          <w:p w:rsidR="00F17B4E" w:rsidRPr="0086477F" w:rsidRDefault="00F17B4E" w:rsidP="0055523E">
            <w:pPr>
              <w:pStyle w:val="LBBodyText2"/>
              <w:tabs>
                <w:tab w:val="left" w:pos="2029"/>
              </w:tabs>
              <w:ind w:left="0"/>
              <w:jc w:val="left"/>
            </w:pPr>
          </w:p>
          <w:p w:rsidR="00D1266F" w:rsidRPr="0086477F" w:rsidRDefault="00D1266F" w:rsidP="0055523E">
            <w:pPr>
              <w:pStyle w:val="LBBodyText2"/>
              <w:ind w:left="0"/>
              <w:jc w:val="left"/>
            </w:pPr>
            <w:r w:rsidRPr="0086477F">
              <w:t>_________________________</w:t>
            </w:r>
          </w:p>
          <w:p w:rsidR="00D1266F" w:rsidRPr="0086477F" w:rsidRDefault="00D1266F" w:rsidP="0055523E">
            <w:pPr>
              <w:pStyle w:val="LBBodyText2"/>
              <w:ind w:left="0"/>
              <w:jc w:val="left"/>
            </w:pPr>
            <w:r w:rsidRPr="0086477F">
              <w:t>Подписано Э</w:t>
            </w:r>
            <w:r>
              <w:t>Ц</w:t>
            </w:r>
            <w:r w:rsidRPr="0086477F">
              <w:t>П</w:t>
            </w:r>
          </w:p>
          <w:p w:rsidR="00D1266F" w:rsidRPr="0086477F" w:rsidRDefault="00D1266F" w:rsidP="006E3729">
            <w:pPr>
              <w:pStyle w:val="LBBodyText2"/>
              <w:ind w:left="0"/>
              <w:jc w:val="left"/>
            </w:pPr>
            <w:r w:rsidRPr="0086477F">
              <w:t>«__»_________________</w:t>
            </w:r>
            <w:r>
              <w:t xml:space="preserve"> </w:t>
            </w:r>
            <w:r w:rsidRPr="0086477F">
              <w:t>202</w:t>
            </w:r>
            <w:r w:rsidR="006E3729">
              <w:t>6</w:t>
            </w:r>
            <w:r w:rsidRPr="0086477F">
              <w:t xml:space="preserve">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23E" w:rsidRDefault="0055523E" w:rsidP="00D1266F">
            <w:pPr>
              <w:pStyle w:val="LBBodyText2"/>
              <w:ind w:left="35"/>
              <w:jc w:val="left"/>
            </w:pPr>
          </w:p>
          <w:p w:rsidR="00D1266F" w:rsidRDefault="00D1266F" w:rsidP="00D1266F">
            <w:pPr>
              <w:pStyle w:val="LBBodyText2"/>
              <w:ind w:left="35"/>
              <w:jc w:val="left"/>
            </w:pPr>
            <w:r w:rsidRPr="0086477F">
              <w:t xml:space="preserve">От имени </w:t>
            </w:r>
            <w:r>
              <w:t>Заказчика</w:t>
            </w:r>
          </w:p>
          <w:p w:rsidR="00F17B4E" w:rsidRPr="0086477F" w:rsidRDefault="00F17B4E" w:rsidP="00D1266F">
            <w:pPr>
              <w:pStyle w:val="LBBodyText2"/>
              <w:ind w:left="35"/>
              <w:jc w:val="left"/>
            </w:pPr>
            <w:r>
              <w:t>Глава администрации</w:t>
            </w:r>
          </w:p>
          <w:p w:rsidR="00D1266F" w:rsidRPr="0086477F" w:rsidRDefault="00D1266F" w:rsidP="00D1266F">
            <w:pPr>
              <w:pStyle w:val="LBBodyText2"/>
              <w:ind w:left="35"/>
              <w:jc w:val="left"/>
            </w:pPr>
          </w:p>
          <w:p w:rsidR="00D1266F" w:rsidRPr="0086477F" w:rsidRDefault="00D1266F" w:rsidP="00D1266F">
            <w:pPr>
              <w:pStyle w:val="LBBodyText2"/>
              <w:ind w:left="35"/>
              <w:jc w:val="left"/>
            </w:pPr>
            <w:r w:rsidRPr="0086477F">
              <w:t>_________________________</w:t>
            </w:r>
            <w:r w:rsidR="00F17B4E">
              <w:t xml:space="preserve"> / А.Н. Соклаков /</w:t>
            </w:r>
          </w:p>
          <w:p w:rsidR="00D1266F" w:rsidRPr="0086477F" w:rsidRDefault="00D1266F" w:rsidP="00D1266F">
            <w:pPr>
              <w:pStyle w:val="LBBodyText2"/>
              <w:ind w:left="35"/>
              <w:jc w:val="left"/>
            </w:pPr>
            <w:r w:rsidRPr="0086477F">
              <w:t>Подписано Э</w:t>
            </w:r>
            <w:r>
              <w:t>Ц</w:t>
            </w:r>
            <w:r w:rsidRPr="0086477F">
              <w:t>П</w:t>
            </w:r>
          </w:p>
          <w:p w:rsidR="00D1266F" w:rsidRDefault="00D1266F" w:rsidP="006E3729">
            <w:pPr>
              <w:pStyle w:val="LBBodyText2"/>
              <w:ind w:left="0"/>
            </w:pPr>
            <w:r w:rsidRPr="0086477F">
              <w:t xml:space="preserve"> «__»_________________</w:t>
            </w:r>
            <w:r>
              <w:t xml:space="preserve"> </w:t>
            </w:r>
            <w:r w:rsidRPr="0086477F">
              <w:t>202</w:t>
            </w:r>
            <w:r w:rsidR="006E3729">
              <w:t>6</w:t>
            </w:r>
            <w:r w:rsidRPr="0086477F">
              <w:t xml:space="preserve"> г.</w:t>
            </w:r>
          </w:p>
        </w:tc>
      </w:tr>
    </w:tbl>
    <w:p w:rsidR="00D1266F" w:rsidRPr="00D1266F" w:rsidRDefault="00D1266F" w:rsidP="00D1266F">
      <w:pPr>
        <w:pageBreakBefore/>
        <w:jc w:val="right"/>
        <w:rPr>
          <w:rFonts w:eastAsia="Times New Roman"/>
          <w:lang w:eastAsia="ru-RU"/>
        </w:rPr>
      </w:pPr>
      <w:r w:rsidRPr="00D1266F">
        <w:rPr>
          <w:rFonts w:eastAsia="Times New Roman"/>
          <w:lang w:eastAsia="ru-RU"/>
        </w:rPr>
        <w:t>Приложение № 1</w:t>
      </w:r>
    </w:p>
    <w:p w:rsidR="00D1266F" w:rsidRPr="00D1266F" w:rsidRDefault="00D1266F" w:rsidP="00D1266F">
      <w:pPr>
        <w:jc w:val="right"/>
        <w:rPr>
          <w:rFonts w:eastAsia="Times New Roman"/>
          <w:szCs w:val="20"/>
          <w:lang w:eastAsia="ru-RU"/>
        </w:rPr>
      </w:pPr>
      <w:r w:rsidRPr="00D1266F">
        <w:rPr>
          <w:rFonts w:eastAsia="Times New Roman"/>
          <w:szCs w:val="20"/>
          <w:lang w:eastAsia="ru-RU"/>
        </w:rPr>
        <w:t>к Договору № ____</w:t>
      </w:r>
    </w:p>
    <w:p w:rsidR="00D1266F" w:rsidRPr="00D1266F" w:rsidRDefault="00D1266F" w:rsidP="00D1266F">
      <w:pPr>
        <w:jc w:val="right"/>
        <w:rPr>
          <w:rFonts w:eastAsia="Times New Roman"/>
        </w:rPr>
      </w:pPr>
      <w:r w:rsidRPr="00D1266F">
        <w:rPr>
          <w:rFonts w:eastAsia="Times New Roman"/>
        </w:rPr>
        <w:t>от «___» _________ 202</w:t>
      </w:r>
      <w:r w:rsidR="006E3729">
        <w:rPr>
          <w:rFonts w:eastAsia="Times New Roman"/>
        </w:rPr>
        <w:t>6</w:t>
      </w:r>
      <w:r w:rsidRPr="00D1266F">
        <w:rPr>
          <w:rFonts w:eastAsia="Times New Roman"/>
        </w:rPr>
        <w:t xml:space="preserve"> г.</w:t>
      </w:r>
    </w:p>
    <w:p w:rsidR="00D1266F" w:rsidRPr="00D1266F" w:rsidRDefault="00D1266F" w:rsidP="00D1266F">
      <w:pPr>
        <w:jc w:val="right"/>
        <w:rPr>
          <w:rFonts w:eastAsia="Times New Roman"/>
        </w:rPr>
      </w:pPr>
    </w:p>
    <w:p w:rsidR="00D1266F" w:rsidRPr="00D1266F" w:rsidRDefault="00D1266F" w:rsidP="0055523E">
      <w:pPr>
        <w:rPr>
          <w:rFonts w:eastAsia="Times New Roman"/>
          <w:szCs w:val="20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D1266F" w:rsidRPr="00D1266F" w:rsidTr="009E3F40">
        <w:trPr>
          <w:trHeight w:val="1787"/>
        </w:trPr>
        <w:tc>
          <w:tcPr>
            <w:tcW w:w="5245" w:type="dxa"/>
            <w:shd w:val="clear" w:color="auto" w:fill="auto"/>
          </w:tcPr>
          <w:p w:rsidR="00D1266F" w:rsidRPr="00D1266F" w:rsidRDefault="00D1266F" w:rsidP="00D1266F">
            <w:r w:rsidRPr="00D1266F">
              <w:rPr>
                <w:b/>
              </w:rPr>
              <w:t>СОГЛАСОВАНО</w:t>
            </w:r>
          </w:p>
          <w:p w:rsidR="00D1266F" w:rsidRPr="00D1266F" w:rsidRDefault="00D1266F" w:rsidP="00D1266F"/>
          <w:p w:rsidR="00D1266F" w:rsidRPr="00D1266F" w:rsidRDefault="00D1266F" w:rsidP="00D1266F"/>
          <w:p w:rsidR="00D1266F" w:rsidRPr="00D1266F" w:rsidRDefault="00D1266F" w:rsidP="00D1266F"/>
          <w:p w:rsidR="00D1266F" w:rsidRPr="00D1266F" w:rsidRDefault="00D1266F" w:rsidP="00D1266F"/>
          <w:p w:rsidR="00D1266F" w:rsidRPr="00D1266F" w:rsidRDefault="00D1266F" w:rsidP="00D1266F"/>
          <w:p w:rsidR="00D1266F" w:rsidRPr="00D1266F" w:rsidRDefault="00D1266F" w:rsidP="00D1266F">
            <w:r w:rsidRPr="00D1266F">
              <w:t>___________________ /                      /</w:t>
            </w:r>
          </w:p>
          <w:p w:rsidR="00D1266F" w:rsidRPr="00D1266F" w:rsidRDefault="00D1266F" w:rsidP="00D1266F">
            <w:r w:rsidRPr="00D1266F"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:rsidR="00D1266F" w:rsidRPr="00D1266F" w:rsidRDefault="00D1266F" w:rsidP="00D1266F">
            <w:r w:rsidRPr="00D1266F">
              <w:rPr>
                <w:b/>
              </w:rPr>
              <w:t>УТВЕРЖДАЮ</w:t>
            </w:r>
          </w:p>
          <w:p w:rsidR="00826592" w:rsidRDefault="00D1266F" w:rsidP="00D1266F">
            <w:pPr>
              <w:autoSpaceDE w:val="0"/>
              <w:jc w:val="left"/>
              <w:rPr>
                <w:rFonts w:eastAsia="Times New Roman"/>
                <w:lang w:eastAsia="ru-RU"/>
              </w:rPr>
            </w:pPr>
            <w:r w:rsidRPr="00D1266F">
              <w:rPr>
                <w:rFonts w:eastAsia="Times New Roman"/>
                <w:lang w:eastAsia="ru-RU"/>
              </w:rPr>
              <w:t xml:space="preserve">Глава администрации </w:t>
            </w:r>
          </w:p>
          <w:p w:rsidR="00826592" w:rsidRDefault="00D1266F" w:rsidP="00D1266F">
            <w:pPr>
              <w:autoSpaceDE w:val="0"/>
              <w:jc w:val="left"/>
              <w:rPr>
                <w:rFonts w:eastAsia="Times New Roman"/>
                <w:lang w:eastAsia="ru-RU"/>
              </w:rPr>
            </w:pPr>
            <w:r w:rsidRPr="00D1266F">
              <w:rPr>
                <w:rFonts w:eastAsia="Times New Roman"/>
                <w:lang w:eastAsia="ru-RU"/>
              </w:rPr>
              <w:t>Приозерского</w:t>
            </w:r>
            <w:r w:rsidR="00826592">
              <w:rPr>
                <w:rFonts w:eastAsia="Times New Roman"/>
                <w:lang w:eastAsia="ru-RU"/>
              </w:rPr>
              <w:t xml:space="preserve"> </w:t>
            </w:r>
            <w:r w:rsidRPr="00D1266F">
              <w:rPr>
                <w:rFonts w:eastAsia="Times New Roman"/>
                <w:lang w:eastAsia="ru-RU"/>
              </w:rPr>
              <w:t xml:space="preserve">муниципального </w:t>
            </w:r>
          </w:p>
          <w:p w:rsidR="00D1266F" w:rsidRPr="00D1266F" w:rsidRDefault="00D1266F" w:rsidP="00D1266F">
            <w:pPr>
              <w:autoSpaceDE w:val="0"/>
              <w:jc w:val="left"/>
              <w:rPr>
                <w:rFonts w:eastAsia="Times New Roman"/>
                <w:lang w:eastAsia="ru-RU"/>
              </w:rPr>
            </w:pPr>
            <w:r w:rsidRPr="00D1266F">
              <w:rPr>
                <w:rFonts w:eastAsia="Times New Roman"/>
                <w:lang w:eastAsia="ru-RU"/>
              </w:rPr>
              <w:t xml:space="preserve">района Ленинградской области </w:t>
            </w:r>
          </w:p>
          <w:p w:rsidR="00D1266F" w:rsidRPr="00D1266F" w:rsidRDefault="00D1266F" w:rsidP="00D1266F">
            <w:pPr>
              <w:autoSpaceDE w:val="0"/>
              <w:jc w:val="left"/>
              <w:rPr>
                <w:rFonts w:eastAsia="Times New Roman"/>
                <w:lang w:eastAsia="ru-RU"/>
              </w:rPr>
            </w:pPr>
          </w:p>
          <w:p w:rsidR="00D1266F" w:rsidRPr="00D1266F" w:rsidRDefault="00D1266F" w:rsidP="00D1266F">
            <w:pPr>
              <w:autoSpaceDE w:val="0"/>
              <w:rPr>
                <w:rFonts w:eastAsia="Times New Roman"/>
                <w:lang w:eastAsia="ru-RU"/>
              </w:rPr>
            </w:pPr>
          </w:p>
          <w:p w:rsidR="00D1266F" w:rsidRPr="00D1266F" w:rsidRDefault="00D1266F" w:rsidP="00D1266F">
            <w:pPr>
              <w:ind w:right="-132"/>
            </w:pPr>
            <w:r w:rsidRPr="00D1266F">
              <w:t>_______________ / А.Н. Соклаков /</w:t>
            </w:r>
          </w:p>
          <w:p w:rsidR="00D1266F" w:rsidRPr="00D1266F" w:rsidRDefault="00D1266F" w:rsidP="00D1266F">
            <w:r w:rsidRPr="00D1266F">
              <w:t>Подписано ЭЦП</w:t>
            </w:r>
          </w:p>
          <w:p w:rsidR="00D1266F" w:rsidRPr="00D1266F" w:rsidRDefault="00D1266F" w:rsidP="00D1266F"/>
          <w:p w:rsidR="00D1266F" w:rsidRPr="00D1266F" w:rsidRDefault="00D1266F" w:rsidP="00D1266F"/>
        </w:tc>
      </w:tr>
    </w:tbl>
    <w:p w:rsidR="00D1266F" w:rsidRPr="00D1266F" w:rsidRDefault="00D1266F" w:rsidP="00D1266F">
      <w:pPr>
        <w:spacing w:before="120" w:after="120"/>
        <w:jc w:val="center"/>
        <w:rPr>
          <w:rFonts w:eastAsia="Times New Roman"/>
          <w:b/>
          <w:szCs w:val="20"/>
          <w:lang w:eastAsia="ru-RU"/>
        </w:rPr>
      </w:pPr>
      <w:r w:rsidRPr="00D1266F">
        <w:rPr>
          <w:rFonts w:eastAsia="Times New Roman"/>
          <w:b/>
          <w:szCs w:val="20"/>
          <w:lang w:eastAsia="ru-RU"/>
        </w:rPr>
        <w:t>Описание объекта закупки</w:t>
      </w:r>
    </w:p>
    <w:p w:rsidR="004A720A" w:rsidRDefault="00EB311E" w:rsidP="00D1266F">
      <w:pPr>
        <w:spacing w:before="120" w:after="120"/>
        <w:jc w:val="center"/>
        <w:rPr>
          <w:rFonts w:eastAsia="MS Mincho"/>
          <w:b/>
        </w:rPr>
      </w:pPr>
      <w:r w:rsidRPr="00EB311E">
        <w:rPr>
          <w:rFonts w:eastAsia="MS Mincho"/>
          <w:b/>
        </w:rPr>
        <w:t xml:space="preserve">на выполнение работ </w:t>
      </w:r>
      <w:r w:rsidR="005B6E3C" w:rsidRPr="005B6E3C">
        <w:rPr>
          <w:rFonts w:eastAsia="MS Mincho"/>
          <w:b/>
        </w:rPr>
        <w:t>по благоустройству территории у памятника в МОУ «Мичуринская СОШ» по адресу: Ленинградская область, Приозерский район, пос. Мичуринское, ул. Первомайская, д.1</w:t>
      </w:r>
    </w:p>
    <w:p w:rsidR="00D1266F" w:rsidRPr="00D1266F" w:rsidRDefault="00D1266F" w:rsidP="00D1266F">
      <w:pPr>
        <w:spacing w:before="120" w:after="120"/>
        <w:jc w:val="center"/>
        <w:rPr>
          <w:rFonts w:eastAsia="Times New Roman"/>
          <w:i/>
          <w:szCs w:val="20"/>
          <w:lang w:eastAsia="ru-RU"/>
        </w:rPr>
      </w:pPr>
      <w:r w:rsidRPr="00D1266F">
        <w:rPr>
          <w:rFonts w:eastAsia="Times New Roman"/>
          <w:i/>
          <w:szCs w:val="20"/>
          <w:lang w:eastAsia="ru-RU"/>
        </w:rPr>
        <w:t xml:space="preserve"> (размещено отдельным файлом)</w:t>
      </w:r>
    </w:p>
    <w:p w:rsidR="00D1266F" w:rsidRDefault="00D1266F">
      <w:pPr>
        <w:pageBreakBefore/>
        <w:jc w:val="right"/>
        <w:rPr>
          <w:rFonts w:eastAsia="Times New Roman"/>
          <w:lang w:eastAsia="ru-RU"/>
        </w:rPr>
        <w:sectPr w:rsidR="00D1266F" w:rsidSect="0055523E">
          <w:pgSz w:w="12240" w:h="15840"/>
          <w:pgMar w:top="680" w:right="851" w:bottom="680" w:left="1418" w:header="720" w:footer="720" w:gutter="0"/>
          <w:cols w:space="720"/>
          <w:docGrid w:linePitch="360"/>
        </w:sectPr>
      </w:pPr>
    </w:p>
    <w:p w:rsidR="00200617" w:rsidRDefault="006841AD" w:rsidP="00D1266F">
      <w:pPr>
        <w:pageBreakBefore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Приложение № 2</w:t>
      </w:r>
    </w:p>
    <w:p w:rsidR="00D1266F" w:rsidRDefault="00D1266F" w:rsidP="00D1266F">
      <w:pPr>
        <w:pStyle w:val="LBBodyText1"/>
        <w:spacing w:before="0" w:after="0"/>
        <w:jc w:val="right"/>
        <w:rPr>
          <w:lang w:eastAsia="ru-RU"/>
        </w:rPr>
      </w:pPr>
      <w:r>
        <w:rPr>
          <w:lang w:eastAsia="ru-RU"/>
        </w:rPr>
        <w:t>к Договору № ____</w:t>
      </w:r>
    </w:p>
    <w:p w:rsidR="00D1266F" w:rsidRDefault="00D1266F" w:rsidP="00D1266F">
      <w:pPr>
        <w:pStyle w:val="LBBodyText1"/>
        <w:spacing w:before="0" w:after="0"/>
        <w:jc w:val="right"/>
        <w:rPr>
          <w:lang w:eastAsia="ru-RU"/>
        </w:rPr>
      </w:pPr>
      <w:r>
        <w:rPr>
          <w:lang w:eastAsia="ru-RU"/>
        </w:rPr>
        <w:t>от «___» _________ 202</w:t>
      </w:r>
      <w:r w:rsidR="006E3729">
        <w:rPr>
          <w:lang w:eastAsia="ru-RU"/>
        </w:rPr>
        <w:t>6</w:t>
      </w:r>
      <w:r>
        <w:rPr>
          <w:lang w:eastAsia="ru-RU"/>
        </w:rPr>
        <w:t xml:space="preserve"> г.</w:t>
      </w:r>
    </w:p>
    <w:p w:rsidR="00D1266F" w:rsidRDefault="00D1266F">
      <w:pPr>
        <w:pStyle w:val="LBBodyText1"/>
        <w:rPr>
          <w:lang w:eastAsia="ru-RU"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D1266F" w:rsidRPr="00D1266F" w:rsidTr="0055523E">
        <w:trPr>
          <w:trHeight w:val="1787"/>
        </w:trPr>
        <w:tc>
          <w:tcPr>
            <w:tcW w:w="5103" w:type="dxa"/>
            <w:shd w:val="clear" w:color="auto" w:fill="auto"/>
          </w:tcPr>
          <w:p w:rsidR="00D1266F" w:rsidRPr="00D1266F" w:rsidRDefault="00D1266F" w:rsidP="009E3F40">
            <w:r w:rsidRPr="00D1266F">
              <w:rPr>
                <w:b/>
              </w:rPr>
              <w:t>СОГЛАСОВАНО</w:t>
            </w:r>
          </w:p>
          <w:p w:rsidR="00D1266F" w:rsidRPr="00D1266F" w:rsidRDefault="00D1266F" w:rsidP="009E3F40"/>
          <w:p w:rsidR="00D1266F" w:rsidRPr="00D1266F" w:rsidRDefault="00D1266F" w:rsidP="009E3F40"/>
          <w:p w:rsidR="00D1266F" w:rsidRPr="00D1266F" w:rsidRDefault="00D1266F" w:rsidP="009E3F40"/>
          <w:p w:rsidR="00D1266F" w:rsidRPr="00D1266F" w:rsidRDefault="00D1266F" w:rsidP="009E3F40"/>
          <w:p w:rsidR="00D1266F" w:rsidRPr="00D1266F" w:rsidRDefault="00D1266F" w:rsidP="009E3F40"/>
          <w:p w:rsidR="00D1266F" w:rsidRPr="00D1266F" w:rsidRDefault="00D1266F" w:rsidP="009E3F40">
            <w:r w:rsidRPr="00D1266F">
              <w:t>___________________ /                      /</w:t>
            </w:r>
          </w:p>
          <w:p w:rsidR="00D1266F" w:rsidRPr="00D1266F" w:rsidRDefault="00D1266F" w:rsidP="009E3F40">
            <w:r w:rsidRPr="00D1266F"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:rsidR="00D1266F" w:rsidRPr="00D1266F" w:rsidRDefault="00D1266F" w:rsidP="009E3F40">
            <w:r w:rsidRPr="00D1266F">
              <w:rPr>
                <w:b/>
              </w:rPr>
              <w:t>УТВЕРЖДАЮ</w:t>
            </w:r>
          </w:p>
          <w:p w:rsidR="00826592" w:rsidRDefault="00D1266F" w:rsidP="009E3F40">
            <w:pPr>
              <w:autoSpaceDE w:val="0"/>
              <w:jc w:val="left"/>
              <w:rPr>
                <w:rFonts w:eastAsia="Times New Roman"/>
                <w:lang w:eastAsia="ru-RU"/>
              </w:rPr>
            </w:pPr>
            <w:r w:rsidRPr="00D1266F">
              <w:rPr>
                <w:rFonts w:eastAsia="Times New Roman"/>
                <w:lang w:eastAsia="ru-RU"/>
              </w:rPr>
              <w:t xml:space="preserve">Глава администрации </w:t>
            </w:r>
          </w:p>
          <w:p w:rsidR="00826592" w:rsidRDefault="00D1266F" w:rsidP="009E3F40">
            <w:pPr>
              <w:autoSpaceDE w:val="0"/>
              <w:jc w:val="left"/>
              <w:rPr>
                <w:rFonts w:eastAsia="Times New Roman"/>
                <w:lang w:eastAsia="ru-RU"/>
              </w:rPr>
            </w:pPr>
            <w:r w:rsidRPr="00D1266F">
              <w:rPr>
                <w:rFonts w:eastAsia="Times New Roman"/>
                <w:lang w:eastAsia="ru-RU"/>
              </w:rPr>
              <w:t>Приозерского</w:t>
            </w:r>
            <w:r w:rsidR="00826592">
              <w:rPr>
                <w:rFonts w:eastAsia="Times New Roman"/>
                <w:lang w:eastAsia="ru-RU"/>
              </w:rPr>
              <w:t xml:space="preserve"> </w:t>
            </w:r>
            <w:r w:rsidRPr="00D1266F">
              <w:rPr>
                <w:rFonts w:eastAsia="Times New Roman"/>
                <w:lang w:eastAsia="ru-RU"/>
              </w:rPr>
              <w:t xml:space="preserve">муниципального </w:t>
            </w:r>
          </w:p>
          <w:p w:rsidR="00D1266F" w:rsidRPr="00D1266F" w:rsidRDefault="00D1266F" w:rsidP="009E3F40">
            <w:pPr>
              <w:autoSpaceDE w:val="0"/>
              <w:jc w:val="left"/>
              <w:rPr>
                <w:rFonts w:eastAsia="Times New Roman"/>
                <w:lang w:eastAsia="ru-RU"/>
              </w:rPr>
            </w:pPr>
            <w:r w:rsidRPr="00D1266F">
              <w:rPr>
                <w:rFonts w:eastAsia="Times New Roman"/>
                <w:lang w:eastAsia="ru-RU"/>
              </w:rPr>
              <w:t xml:space="preserve">района Ленинградской области </w:t>
            </w:r>
          </w:p>
          <w:p w:rsidR="00D1266F" w:rsidRPr="00D1266F" w:rsidRDefault="00D1266F" w:rsidP="009E3F40">
            <w:pPr>
              <w:autoSpaceDE w:val="0"/>
              <w:jc w:val="left"/>
              <w:rPr>
                <w:rFonts w:eastAsia="Times New Roman"/>
                <w:lang w:eastAsia="ru-RU"/>
              </w:rPr>
            </w:pPr>
          </w:p>
          <w:p w:rsidR="00D1266F" w:rsidRPr="00D1266F" w:rsidRDefault="00D1266F" w:rsidP="009E3F40">
            <w:pPr>
              <w:autoSpaceDE w:val="0"/>
              <w:rPr>
                <w:rFonts w:eastAsia="Times New Roman"/>
                <w:lang w:eastAsia="ru-RU"/>
              </w:rPr>
            </w:pPr>
          </w:p>
          <w:p w:rsidR="00D1266F" w:rsidRPr="00D1266F" w:rsidRDefault="00D1266F" w:rsidP="009E3F40">
            <w:pPr>
              <w:ind w:right="-132"/>
            </w:pPr>
            <w:r w:rsidRPr="00D1266F">
              <w:t>_______________ / А.Н. Соклаков /</w:t>
            </w:r>
          </w:p>
          <w:p w:rsidR="00D1266F" w:rsidRPr="00D1266F" w:rsidRDefault="00D1266F" w:rsidP="009E3F40">
            <w:r w:rsidRPr="00D1266F">
              <w:t>Подписано ЭЦП</w:t>
            </w:r>
          </w:p>
          <w:p w:rsidR="00D1266F" w:rsidRPr="00D1266F" w:rsidRDefault="00D1266F" w:rsidP="009E3F40"/>
          <w:p w:rsidR="00D1266F" w:rsidRPr="00D1266F" w:rsidRDefault="00D1266F" w:rsidP="009E3F40"/>
        </w:tc>
      </w:tr>
    </w:tbl>
    <w:p w:rsidR="0055523E" w:rsidRDefault="0055523E" w:rsidP="0055523E">
      <w:pPr>
        <w:pStyle w:val="LBBodyText1"/>
        <w:rPr>
          <w:b/>
          <w:lang w:eastAsia="ru-RU"/>
        </w:rPr>
      </w:pPr>
    </w:p>
    <w:p w:rsidR="00D1266F" w:rsidRDefault="004A720A" w:rsidP="0055523E">
      <w:pPr>
        <w:pStyle w:val="LBBodyText1"/>
        <w:jc w:val="center"/>
        <w:rPr>
          <w:b/>
          <w:lang w:eastAsia="ru-RU"/>
        </w:rPr>
      </w:pPr>
      <w:r>
        <w:rPr>
          <w:b/>
          <w:lang w:eastAsia="ru-RU"/>
        </w:rPr>
        <w:t>Локальный сметный расчет</w:t>
      </w:r>
    </w:p>
    <w:p w:rsidR="004A720A" w:rsidRDefault="00EB311E" w:rsidP="004A720A">
      <w:pPr>
        <w:spacing w:before="120" w:after="120"/>
        <w:jc w:val="center"/>
        <w:rPr>
          <w:rFonts w:eastAsia="MS Mincho"/>
          <w:b/>
        </w:rPr>
      </w:pPr>
      <w:r w:rsidRPr="00EB311E">
        <w:rPr>
          <w:rFonts w:eastAsia="MS Mincho"/>
          <w:b/>
        </w:rPr>
        <w:t xml:space="preserve">на выполнение работ </w:t>
      </w:r>
      <w:r w:rsidR="005B6E3C" w:rsidRPr="005B6E3C">
        <w:rPr>
          <w:rFonts w:eastAsia="MS Mincho"/>
          <w:b/>
        </w:rPr>
        <w:t>по благоустройству территории у памятника в МОУ «Мичуринская СОШ» по адресу: Ленинградская область, Приозерский район, пос. Мичуринское, ул. Первомайская, д.1</w:t>
      </w:r>
    </w:p>
    <w:p w:rsidR="004A720A" w:rsidRPr="00D1266F" w:rsidRDefault="004A720A" w:rsidP="004A720A">
      <w:pPr>
        <w:spacing w:before="120" w:after="120"/>
        <w:jc w:val="center"/>
        <w:rPr>
          <w:rFonts w:eastAsia="Times New Roman"/>
          <w:i/>
          <w:szCs w:val="20"/>
          <w:lang w:eastAsia="ru-RU"/>
        </w:rPr>
      </w:pPr>
      <w:r w:rsidRPr="00D1266F">
        <w:rPr>
          <w:rFonts w:eastAsia="Times New Roman"/>
          <w:i/>
          <w:szCs w:val="20"/>
          <w:lang w:eastAsia="ru-RU"/>
        </w:rPr>
        <w:t xml:space="preserve"> (размещено отдельным файлом)</w:t>
      </w:r>
    </w:p>
    <w:p w:rsidR="00EE160F" w:rsidRPr="00EE160F" w:rsidRDefault="00EE160F" w:rsidP="00EE160F">
      <w:pPr>
        <w:rPr>
          <w:b/>
        </w:rPr>
      </w:pPr>
    </w:p>
    <w:p w:rsidR="00EE160F" w:rsidRDefault="00EE160F" w:rsidP="0055523E">
      <w:pPr>
        <w:pStyle w:val="LBBodyText1"/>
        <w:jc w:val="center"/>
        <w:rPr>
          <w:b/>
          <w:lang w:eastAsia="ru-RU"/>
        </w:rPr>
      </w:pPr>
    </w:p>
    <w:sectPr w:rsidR="00EE160F" w:rsidSect="0055523E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A1C" w:rsidRDefault="00BB0A1C">
      <w:r>
        <w:separator/>
      </w:r>
    </w:p>
  </w:endnote>
  <w:endnote w:type="continuationSeparator" w:id="0">
    <w:p w:rsidR="00BB0A1C" w:rsidRDefault="00BB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A1C" w:rsidRDefault="00BB0A1C">
      <w:r>
        <w:rPr>
          <w:color w:val="000000"/>
        </w:rPr>
        <w:separator/>
      </w:r>
    </w:p>
  </w:footnote>
  <w:footnote w:type="continuationSeparator" w:id="0">
    <w:p w:rsidR="00BB0A1C" w:rsidRDefault="00BB0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36B7C"/>
    <w:multiLevelType w:val="multilevel"/>
    <w:tmpl w:val="617C46B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" w15:restartNumberingAfterBreak="0">
    <w:nsid w:val="02CF62B2"/>
    <w:multiLevelType w:val="multilevel"/>
    <w:tmpl w:val="11CCFEA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B070B"/>
    <w:multiLevelType w:val="multilevel"/>
    <w:tmpl w:val="A588BCF0"/>
    <w:styleLink w:val="LFO6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031038D8"/>
    <w:multiLevelType w:val="multilevel"/>
    <w:tmpl w:val="F6A2503E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A029A5"/>
    <w:multiLevelType w:val="multilevel"/>
    <w:tmpl w:val="B51CA9BE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7946C40"/>
    <w:multiLevelType w:val="multilevel"/>
    <w:tmpl w:val="68BC891E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" w15:restartNumberingAfterBreak="0">
    <w:nsid w:val="08416267"/>
    <w:multiLevelType w:val="multilevel"/>
    <w:tmpl w:val="C258202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8D46612"/>
    <w:multiLevelType w:val="multilevel"/>
    <w:tmpl w:val="35DCC6B6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9C62A1A"/>
    <w:multiLevelType w:val="multilevel"/>
    <w:tmpl w:val="DDF20CCE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9" w15:restartNumberingAfterBreak="0">
    <w:nsid w:val="0B5A2668"/>
    <w:multiLevelType w:val="multilevel"/>
    <w:tmpl w:val="2A14921A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0BED4494"/>
    <w:multiLevelType w:val="multilevel"/>
    <w:tmpl w:val="492ED7EC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0CAB2832"/>
    <w:multiLevelType w:val="multilevel"/>
    <w:tmpl w:val="7DD4B1E8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DE54563"/>
    <w:multiLevelType w:val="multilevel"/>
    <w:tmpl w:val="32CAE65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3" w15:restartNumberingAfterBreak="0">
    <w:nsid w:val="124E5F34"/>
    <w:multiLevelType w:val="multilevel"/>
    <w:tmpl w:val="498252C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5FF7C2B"/>
    <w:multiLevelType w:val="multilevel"/>
    <w:tmpl w:val="AEEE5D4C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5" w15:restartNumberingAfterBreak="0">
    <w:nsid w:val="17252590"/>
    <w:multiLevelType w:val="multilevel"/>
    <w:tmpl w:val="5C1E7016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6" w15:restartNumberingAfterBreak="0">
    <w:nsid w:val="19F27FF5"/>
    <w:multiLevelType w:val="multilevel"/>
    <w:tmpl w:val="6E5E6EE6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A3046D7"/>
    <w:multiLevelType w:val="multilevel"/>
    <w:tmpl w:val="BEA09284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8" w15:restartNumberingAfterBreak="0">
    <w:nsid w:val="1A8B01EF"/>
    <w:multiLevelType w:val="multilevel"/>
    <w:tmpl w:val="9B6C256E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9" w15:restartNumberingAfterBreak="0">
    <w:nsid w:val="1CA779A4"/>
    <w:multiLevelType w:val="multilevel"/>
    <w:tmpl w:val="C83AEEB2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D845FE"/>
    <w:multiLevelType w:val="multilevel"/>
    <w:tmpl w:val="B6CC5A7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1" w15:restartNumberingAfterBreak="0">
    <w:nsid w:val="1EC81C51"/>
    <w:multiLevelType w:val="multilevel"/>
    <w:tmpl w:val="2C9CD1D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2" w15:restartNumberingAfterBreak="0">
    <w:nsid w:val="209C2F10"/>
    <w:multiLevelType w:val="multilevel"/>
    <w:tmpl w:val="50C28B5C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 w15:restartNumberingAfterBreak="0">
    <w:nsid w:val="20FC0D46"/>
    <w:multiLevelType w:val="multilevel"/>
    <w:tmpl w:val="CDF002DC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1382825"/>
    <w:multiLevelType w:val="multilevel"/>
    <w:tmpl w:val="BA98E46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3D97494"/>
    <w:multiLevelType w:val="multilevel"/>
    <w:tmpl w:val="2A94F48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2A577482"/>
    <w:multiLevelType w:val="multilevel"/>
    <w:tmpl w:val="E050EE04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C3405EA"/>
    <w:multiLevelType w:val="multilevel"/>
    <w:tmpl w:val="05D64B58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2C4754EE"/>
    <w:multiLevelType w:val="multilevel"/>
    <w:tmpl w:val="F1D07780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9" w15:restartNumberingAfterBreak="0">
    <w:nsid w:val="2D93293E"/>
    <w:multiLevelType w:val="multilevel"/>
    <w:tmpl w:val="DA163FB6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2801FFA"/>
    <w:multiLevelType w:val="multilevel"/>
    <w:tmpl w:val="C88A032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1" w15:restartNumberingAfterBreak="0">
    <w:nsid w:val="34C35FD7"/>
    <w:multiLevelType w:val="multilevel"/>
    <w:tmpl w:val="ED84783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2" w15:restartNumberingAfterBreak="0">
    <w:nsid w:val="3C623785"/>
    <w:multiLevelType w:val="multilevel"/>
    <w:tmpl w:val="749E570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3EA50F9F"/>
    <w:multiLevelType w:val="multilevel"/>
    <w:tmpl w:val="F2A437A6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03A37BE"/>
    <w:multiLevelType w:val="multilevel"/>
    <w:tmpl w:val="7C846DC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40B2393C"/>
    <w:multiLevelType w:val="multilevel"/>
    <w:tmpl w:val="E3C6BCA8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444A0585"/>
    <w:multiLevelType w:val="multilevel"/>
    <w:tmpl w:val="C2D02A24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7" w15:restartNumberingAfterBreak="0">
    <w:nsid w:val="44594B24"/>
    <w:multiLevelType w:val="multilevel"/>
    <w:tmpl w:val="EE1ADE58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44745AB0"/>
    <w:multiLevelType w:val="multilevel"/>
    <w:tmpl w:val="D1B6CCA4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5593A81"/>
    <w:multiLevelType w:val="multilevel"/>
    <w:tmpl w:val="556C6538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0" w15:restartNumberingAfterBreak="0">
    <w:nsid w:val="46AA33E1"/>
    <w:multiLevelType w:val="multilevel"/>
    <w:tmpl w:val="DE666DC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497B28A2"/>
    <w:multiLevelType w:val="multilevel"/>
    <w:tmpl w:val="F26E2810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A39370B"/>
    <w:multiLevelType w:val="multilevel"/>
    <w:tmpl w:val="A718F708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4B123438"/>
    <w:multiLevelType w:val="multilevel"/>
    <w:tmpl w:val="04F23A2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4" w15:restartNumberingAfterBreak="0">
    <w:nsid w:val="4B3F6DD2"/>
    <w:multiLevelType w:val="multilevel"/>
    <w:tmpl w:val="C3CE340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5" w15:restartNumberingAfterBreak="0">
    <w:nsid w:val="4CD83161"/>
    <w:multiLevelType w:val="multilevel"/>
    <w:tmpl w:val="3E2CA116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6" w15:restartNumberingAfterBreak="0">
    <w:nsid w:val="4DE62800"/>
    <w:multiLevelType w:val="multilevel"/>
    <w:tmpl w:val="A3C6955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7" w15:restartNumberingAfterBreak="0">
    <w:nsid w:val="4E0A0E91"/>
    <w:multiLevelType w:val="multilevel"/>
    <w:tmpl w:val="E228AC6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4EA144B5"/>
    <w:multiLevelType w:val="multilevel"/>
    <w:tmpl w:val="3D729C5A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4F681BF4"/>
    <w:multiLevelType w:val="multilevel"/>
    <w:tmpl w:val="419C525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0" w15:restartNumberingAfterBreak="0">
    <w:nsid w:val="4FE07AED"/>
    <w:multiLevelType w:val="multilevel"/>
    <w:tmpl w:val="30FCA9C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1" w15:restartNumberingAfterBreak="0">
    <w:nsid w:val="503A0C2E"/>
    <w:multiLevelType w:val="multilevel"/>
    <w:tmpl w:val="A21C8E44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2" w15:restartNumberingAfterBreak="0">
    <w:nsid w:val="51934B60"/>
    <w:multiLevelType w:val="multilevel"/>
    <w:tmpl w:val="E93C493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220018"/>
    <w:multiLevelType w:val="multilevel"/>
    <w:tmpl w:val="687E467C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3221369"/>
    <w:multiLevelType w:val="multilevel"/>
    <w:tmpl w:val="CD3AE5F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5" w15:restartNumberingAfterBreak="0">
    <w:nsid w:val="559C7E5D"/>
    <w:multiLevelType w:val="multilevel"/>
    <w:tmpl w:val="EF2045C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592946BC"/>
    <w:multiLevelType w:val="multilevel"/>
    <w:tmpl w:val="CCA20BE6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E3842E6"/>
    <w:multiLevelType w:val="multilevel"/>
    <w:tmpl w:val="7A2EA57E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8" w15:restartNumberingAfterBreak="0">
    <w:nsid w:val="5E581229"/>
    <w:multiLevelType w:val="multilevel"/>
    <w:tmpl w:val="AF0AA18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5F2150B4"/>
    <w:multiLevelType w:val="multilevel"/>
    <w:tmpl w:val="93162B36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0" w15:restartNumberingAfterBreak="0">
    <w:nsid w:val="61A673DC"/>
    <w:multiLevelType w:val="multilevel"/>
    <w:tmpl w:val="3376BB2E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1" w15:restartNumberingAfterBreak="0">
    <w:nsid w:val="659963C9"/>
    <w:multiLevelType w:val="multilevel"/>
    <w:tmpl w:val="BABC303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C5536A"/>
    <w:multiLevelType w:val="multilevel"/>
    <w:tmpl w:val="B30C5E2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 w15:restartNumberingAfterBreak="0">
    <w:nsid w:val="67B903CF"/>
    <w:multiLevelType w:val="multilevel"/>
    <w:tmpl w:val="A32EA33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69DE2B4E"/>
    <w:multiLevelType w:val="multilevel"/>
    <w:tmpl w:val="0408E98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6CE84CD3"/>
    <w:multiLevelType w:val="multilevel"/>
    <w:tmpl w:val="F732C93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6" w15:restartNumberingAfterBreak="0">
    <w:nsid w:val="6EC12F27"/>
    <w:multiLevelType w:val="multilevel"/>
    <w:tmpl w:val="4864A37C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7" w15:restartNumberingAfterBreak="0">
    <w:nsid w:val="700120DE"/>
    <w:multiLevelType w:val="multilevel"/>
    <w:tmpl w:val="544C3F4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71516D90"/>
    <w:multiLevelType w:val="multilevel"/>
    <w:tmpl w:val="16A2AFF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9" w15:restartNumberingAfterBreak="0">
    <w:nsid w:val="789242F3"/>
    <w:multiLevelType w:val="multilevel"/>
    <w:tmpl w:val="5CE662C8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0" w15:restartNumberingAfterBreak="0">
    <w:nsid w:val="7E35090A"/>
    <w:multiLevelType w:val="multilevel"/>
    <w:tmpl w:val="03C28A0A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num w:numId="1">
    <w:abstractNumId w:val="10"/>
  </w:num>
  <w:num w:numId="2">
    <w:abstractNumId w:val="29"/>
  </w:num>
  <w:num w:numId="3">
    <w:abstractNumId w:val="48"/>
  </w:num>
  <w:num w:numId="4">
    <w:abstractNumId w:val="70"/>
  </w:num>
  <w:num w:numId="5">
    <w:abstractNumId w:val="24"/>
  </w:num>
  <w:num w:numId="6">
    <w:abstractNumId w:val="63"/>
  </w:num>
  <w:num w:numId="7">
    <w:abstractNumId w:val="37"/>
  </w:num>
  <w:num w:numId="8">
    <w:abstractNumId w:val="9"/>
  </w:num>
  <w:num w:numId="9">
    <w:abstractNumId w:val="21"/>
  </w:num>
  <w:num w:numId="10">
    <w:abstractNumId w:val="7"/>
  </w:num>
  <w:num w:numId="11">
    <w:abstractNumId w:val="43"/>
  </w:num>
  <w:num w:numId="12">
    <w:abstractNumId w:val="31"/>
  </w:num>
  <w:num w:numId="13">
    <w:abstractNumId w:val="15"/>
  </w:num>
  <w:num w:numId="14">
    <w:abstractNumId w:val="68"/>
  </w:num>
  <w:num w:numId="15">
    <w:abstractNumId w:val="61"/>
  </w:num>
  <w:num w:numId="16">
    <w:abstractNumId w:val="65"/>
  </w:num>
  <w:num w:numId="17">
    <w:abstractNumId w:val="60"/>
  </w:num>
  <w:num w:numId="18">
    <w:abstractNumId w:val="12"/>
  </w:num>
  <w:num w:numId="19">
    <w:abstractNumId w:val="20"/>
  </w:num>
  <w:num w:numId="20">
    <w:abstractNumId w:val="62"/>
  </w:num>
  <w:num w:numId="21">
    <w:abstractNumId w:val="50"/>
  </w:num>
  <w:num w:numId="22">
    <w:abstractNumId w:val="46"/>
  </w:num>
  <w:num w:numId="23">
    <w:abstractNumId w:val="0"/>
  </w:num>
  <w:num w:numId="24">
    <w:abstractNumId w:val="5"/>
  </w:num>
  <w:num w:numId="25">
    <w:abstractNumId w:val="6"/>
  </w:num>
  <w:num w:numId="26">
    <w:abstractNumId w:val="64"/>
  </w:num>
  <w:num w:numId="27">
    <w:abstractNumId w:val="33"/>
  </w:num>
  <w:num w:numId="28">
    <w:abstractNumId w:val="67"/>
  </w:num>
  <w:num w:numId="29">
    <w:abstractNumId w:val="34"/>
  </w:num>
  <w:num w:numId="30">
    <w:abstractNumId w:val="58"/>
  </w:num>
  <w:num w:numId="31">
    <w:abstractNumId w:val="35"/>
  </w:num>
  <w:num w:numId="32">
    <w:abstractNumId w:val="32"/>
  </w:num>
  <w:num w:numId="33">
    <w:abstractNumId w:val="38"/>
  </w:num>
  <w:num w:numId="34">
    <w:abstractNumId w:val="55"/>
  </w:num>
  <w:num w:numId="35">
    <w:abstractNumId w:val="25"/>
  </w:num>
  <w:num w:numId="36">
    <w:abstractNumId w:val="40"/>
  </w:num>
  <w:num w:numId="37">
    <w:abstractNumId w:val="13"/>
  </w:num>
  <w:num w:numId="38">
    <w:abstractNumId w:val="23"/>
  </w:num>
  <w:num w:numId="39">
    <w:abstractNumId w:val="54"/>
  </w:num>
  <w:num w:numId="40">
    <w:abstractNumId w:val="45"/>
  </w:num>
  <w:num w:numId="41">
    <w:abstractNumId w:val="8"/>
  </w:num>
  <w:num w:numId="42">
    <w:abstractNumId w:val="52"/>
  </w:num>
  <w:num w:numId="43">
    <w:abstractNumId w:val="26"/>
  </w:num>
  <w:num w:numId="44">
    <w:abstractNumId w:val="28"/>
  </w:num>
  <w:num w:numId="45">
    <w:abstractNumId w:val="36"/>
  </w:num>
  <w:num w:numId="46">
    <w:abstractNumId w:val="30"/>
  </w:num>
  <w:num w:numId="47">
    <w:abstractNumId w:val="59"/>
  </w:num>
  <w:num w:numId="48">
    <w:abstractNumId w:val="19"/>
  </w:num>
  <w:num w:numId="49">
    <w:abstractNumId w:val="69"/>
  </w:num>
  <w:num w:numId="50">
    <w:abstractNumId w:val="14"/>
  </w:num>
  <w:num w:numId="51">
    <w:abstractNumId w:val="66"/>
  </w:num>
  <w:num w:numId="52">
    <w:abstractNumId w:val="44"/>
  </w:num>
  <w:num w:numId="53">
    <w:abstractNumId w:val="39"/>
  </w:num>
  <w:num w:numId="54">
    <w:abstractNumId w:val="42"/>
  </w:num>
  <w:num w:numId="55">
    <w:abstractNumId w:val="18"/>
  </w:num>
  <w:num w:numId="56">
    <w:abstractNumId w:val="49"/>
  </w:num>
  <w:num w:numId="57">
    <w:abstractNumId w:val="57"/>
  </w:num>
  <w:num w:numId="58">
    <w:abstractNumId w:val="27"/>
  </w:num>
  <w:num w:numId="59">
    <w:abstractNumId w:val="11"/>
  </w:num>
  <w:num w:numId="60">
    <w:abstractNumId w:val="16"/>
  </w:num>
  <w:num w:numId="61">
    <w:abstractNumId w:val="4"/>
  </w:num>
  <w:num w:numId="62">
    <w:abstractNumId w:val="41"/>
  </w:num>
  <w:num w:numId="63">
    <w:abstractNumId w:val="53"/>
  </w:num>
  <w:num w:numId="64">
    <w:abstractNumId w:val="22"/>
  </w:num>
  <w:num w:numId="65">
    <w:abstractNumId w:val="47"/>
  </w:num>
  <w:num w:numId="66">
    <w:abstractNumId w:val="3"/>
  </w:num>
  <w:num w:numId="67">
    <w:abstractNumId w:val="56"/>
  </w:num>
  <w:num w:numId="68">
    <w:abstractNumId w:val="51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</w:num>
  <w:num w:numId="69">
    <w:abstractNumId w:val="1"/>
  </w:num>
  <w:num w:numId="70">
    <w:abstractNumId w:val="2"/>
  </w:num>
  <w:num w:numId="71">
    <w:abstractNumId w:val="17"/>
  </w:num>
  <w:num w:numId="72">
    <w:abstractNumId w:val="51"/>
    <w:lvlOverride w:ilvl="0">
      <w:startOverride w:val="1"/>
    </w:lvlOverride>
  </w:num>
  <w:num w:numId="73">
    <w:abstractNumId w:val="3"/>
    <w:lvlOverride w:ilvl="0">
      <w:startOverride w:val="1"/>
    </w:lvlOverride>
  </w:num>
  <w:num w:numId="74">
    <w:abstractNumId w:val="5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00617"/>
    <w:rsid w:val="000153BE"/>
    <w:rsid w:val="00050580"/>
    <w:rsid w:val="00052ED2"/>
    <w:rsid w:val="000615B1"/>
    <w:rsid w:val="000D5396"/>
    <w:rsid w:val="001032D8"/>
    <w:rsid w:val="0014626A"/>
    <w:rsid w:val="00153305"/>
    <w:rsid w:val="0018519B"/>
    <w:rsid w:val="001D1EE6"/>
    <w:rsid w:val="001D6219"/>
    <w:rsid w:val="00200617"/>
    <w:rsid w:val="00221087"/>
    <w:rsid w:val="0022481E"/>
    <w:rsid w:val="002277A2"/>
    <w:rsid w:val="00253C56"/>
    <w:rsid w:val="002615BB"/>
    <w:rsid w:val="002B4311"/>
    <w:rsid w:val="003049C1"/>
    <w:rsid w:val="00311B11"/>
    <w:rsid w:val="00386EBD"/>
    <w:rsid w:val="003F5795"/>
    <w:rsid w:val="00473883"/>
    <w:rsid w:val="004A720A"/>
    <w:rsid w:val="0055523E"/>
    <w:rsid w:val="005716C9"/>
    <w:rsid w:val="005B402F"/>
    <w:rsid w:val="005B690F"/>
    <w:rsid w:val="005B6E3C"/>
    <w:rsid w:val="005E6959"/>
    <w:rsid w:val="006147E0"/>
    <w:rsid w:val="006163C9"/>
    <w:rsid w:val="0068033C"/>
    <w:rsid w:val="006841AD"/>
    <w:rsid w:val="00693FB0"/>
    <w:rsid w:val="006A0D1C"/>
    <w:rsid w:val="006A72F1"/>
    <w:rsid w:val="006B3022"/>
    <w:rsid w:val="006C6A8E"/>
    <w:rsid w:val="006D4C01"/>
    <w:rsid w:val="006E3729"/>
    <w:rsid w:val="006E446B"/>
    <w:rsid w:val="00714C04"/>
    <w:rsid w:val="00730E9E"/>
    <w:rsid w:val="00746349"/>
    <w:rsid w:val="00762CA6"/>
    <w:rsid w:val="00773D0B"/>
    <w:rsid w:val="007D7FC1"/>
    <w:rsid w:val="00826592"/>
    <w:rsid w:val="00875C48"/>
    <w:rsid w:val="00881FC0"/>
    <w:rsid w:val="008A2A2B"/>
    <w:rsid w:val="008D00DE"/>
    <w:rsid w:val="008F1D6C"/>
    <w:rsid w:val="00941B5F"/>
    <w:rsid w:val="00947FDA"/>
    <w:rsid w:val="00990940"/>
    <w:rsid w:val="00991681"/>
    <w:rsid w:val="009E2AFF"/>
    <w:rsid w:val="009E4A57"/>
    <w:rsid w:val="00A33EFA"/>
    <w:rsid w:val="00A64C59"/>
    <w:rsid w:val="00A65C52"/>
    <w:rsid w:val="00AC343D"/>
    <w:rsid w:val="00AF5582"/>
    <w:rsid w:val="00B70399"/>
    <w:rsid w:val="00BB0A1C"/>
    <w:rsid w:val="00C07F59"/>
    <w:rsid w:val="00C528AF"/>
    <w:rsid w:val="00C67421"/>
    <w:rsid w:val="00C923F0"/>
    <w:rsid w:val="00D00715"/>
    <w:rsid w:val="00D1266F"/>
    <w:rsid w:val="00DB684F"/>
    <w:rsid w:val="00E64223"/>
    <w:rsid w:val="00EB311E"/>
    <w:rsid w:val="00ED30F0"/>
    <w:rsid w:val="00EE160F"/>
    <w:rsid w:val="00F17B4E"/>
    <w:rsid w:val="00F30FCD"/>
    <w:rsid w:val="00F37301"/>
    <w:rsid w:val="00F64444"/>
    <w:rsid w:val="00F6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B9B36D-81D0-48B6-A265-441733DF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46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 w:after="120"/>
      <w:ind w:left="1440" w:hanging="7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pPr>
      <w:numPr>
        <w:numId w:val="68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</w:pPr>
    <w:rPr>
      <w:rFonts w:ascii="Times New Roman" w:hAnsi="Times New Roman"/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"/>
    <w:pPr>
      <w:numPr>
        <w:numId w:val="70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customStyle="1" w:styleId="msonormal0">
    <w:name w:val="msonormal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customStyle="1" w:styleId="12">
    <w:name w:val="Обычный (веб)1"/>
    <w:basedOn w:val="a"/>
    <w:pPr>
      <w:spacing w:before="100" w:after="100"/>
      <w:jc w:val="left"/>
    </w:pPr>
    <w:rPr>
      <w:rFonts w:eastAsia="Times New Roman"/>
      <w:sz w:val="24"/>
      <w:szCs w:val="24"/>
      <w:lang w:val="en-AU" w:eastAsia="en-A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1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4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5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9B837-4045-47D7-A783-D0186C2F9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12</Pages>
  <Words>5153</Words>
  <Characters>29376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Doczilla.ru</dc:creator>
  <cp:lastModifiedBy>Учетная запись Майкрософт</cp:lastModifiedBy>
  <cp:revision>48</cp:revision>
  <cp:lastPrinted>2014-05-26T14:27:00Z</cp:lastPrinted>
  <dcterms:created xsi:type="dcterms:W3CDTF">2024-01-17T12:07:00Z</dcterms:created>
  <dcterms:modified xsi:type="dcterms:W3CDTF">2026-08-28T06:52:00Z</dcterms:modified>
</cp:coreProperties>
</file>