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0E" w:rsidRPr="006542AC" w:rsidRDefault="00662A4C">
      <w:pPr>
        <w:spacing w:after="0" w:line="240" w:lineRule="auto"/>
        <w:ind w:left="283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Контракт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№ _________</w:t>
      </w:r>
    </w:p>
    <w:p w:rsidR="005535D3" w:rsidRPr="006542AC" w:rsidRDefault="00861583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color w:val="00000A"/>
          <w:sz w:val="28"/>
          <w:szCs w:val="28"/>
          <w:u w:val="single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н</w:t>
      </w:r>
      <w:r w:rsidR="001964E1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а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поставк</w:t>
      </w:r>
      <w:r w:rsidR="00B55D37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</w:t>
      </w:r>
      <w:r w:rsidR="003D2254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C7052A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учебной литературы</w:t>
      </w:r>
    </w:p>
    <w:p w:rsidR="00DC470E" w:rsidRPr="006542AC" w:rsidRDefault="003E4D1F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(ИКЗ </w:t>
      </w:r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№</w:t>
      </w:r>
      <w:r w:rsidR="002F2C35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 xml:space="preserve"> </w:t>
      </w:r>
      <w:r w:rsidR="00C94A2C" w:rsidRPr="00C94A2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263470601470047060100100120000000244</w:t>
      </w:r>
      <w:bookmarkStart w:id="0" w:name="_GoBack"/>
      <w:bookmarkEnd w:id="0"/>
      <w:r w:rsidR="00A26848" w:rsidRPr="006542AC">
        <w:rPr>
          <w:rFonts w:ascii="Times New Roman" w:eastAsia="Calibri" w:hAnsi="Times New Roman" w:cs="Times New Roman"/>
          <w:b/>
          <w:color w:val="00000A"/>
          <w:sz w:val="28"/>
          <w:szCs w:val="28"/>
        </w:rPr>
        <w:t>)</w:t>
      </w:r>
    </w:p>
    <w:p w:rsidR="00A26848" w:rsidRPr="006542AC" w:rsidRDefault="00A26848">
      <w:pPr>
        <w:spacing w:after="0" w:line="240" w:lineRule="auto"/>
        <w:ind w:left="283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. </w:t>
      </w: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Кировск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, Ленинградская область</w:t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ab/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      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«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» 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___________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20</w:t>
      </w:r>
      <w:r w:rsidR="00DA7EB4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</w:rPr>
        <w:t>6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г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.</w:t>
      </w:r>
    </w:p>
    <w:p w:rsidR="00DC470E" w:rsidRPr="006542AC" w:rsidRDefault="00DC470E">
      <w:pPr>
        <w:spacing w:after="0" w:line="240" w:lineRule="auto"/>
        <w:ind w:firstLine="567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Муниципальное бюджетное общеобразовательное учреждение «Кировская  средняя общеобразовательная школа №2 имени матроса, погибшего на АПЛ «Курск», </w:t>
      </w:r>
      <w:proofErr w:type="spellStart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Витченко</w:t>
      </w:r>
      <w:proofErr w:type="spellEnd"/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Сергея Александровича» (МБОУ "Кировская СОШ №2")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именуемое в дальнейшем </w:t>
      </w:r>
      <w:r w:rsidR="001964E1" w:rsidRPr="00B407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«Заказчик»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</w:t>
      </w:r>
      <w:r w:rsidR="00B733B3">
        <w:rPr>
          <w:rFonts w:ascii="Times New Roman" w:eastAsia="Times New Roman" w:hAnsi="Times New Roman" w:cs="Times New Roman"/>
          <w:color w:val="000000"/>
          <w:sz w:val="28"/>
          <w:szCs w:val="28"/>
        </w:rPr>
        <w:t>директора Светланы Викторовны Кравчук</w:t>
      </w:r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>, действующего на основании Устава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одной стороны,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 </w:t>
      </w:r>
    </w:p>
    <w:p w:rsidR="00A26848" w:rsidRPr="006542AC" w:rsidRDefault="00A26848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________________________ (___________), 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именуемое в дальнейшем </w:t>
      </w:r>
      <w:r w:rsidR="006179A2" w:rsidRPr="00B40750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«Поставщик»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____________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 действующ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6179A2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 основании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____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другой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стороны</w:t>
      </w:r>
      <w:r w:rsidR="001964E1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далее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именуемые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«Стороны», </w:t>
      </w:r>
      <w:proofErr w:type="gramEnd"/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целях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обеспечения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муниципальных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нужд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соответствии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пунктом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B40750">
        <w:rPr>
          <w:rFonts w:ascii="Times New Roman" w:eastAsia="Times New Roman" w:hAnsi="Times New Roman" w:cs="Times New Roman"/>
          <w:color w:val="00000A"/>
          <w:sz w:val="28"/>
          <w:szCs w:val="28"/>
        </w:rPr>
        <w:t>5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части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статьи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93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Федерального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закона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РФ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от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05.04.2013</w:t>
      </w:r>
      <w:r w:rsidR="00A26848"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44-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ФЗ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настоящий</w:t>
      </w:r>
      <w:r w:rsidR="00A2684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–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  о нижеследующем:</w:t>
      </w:r>
    </w:p>
    <w:p w:rsidR="005D3A6B" w:rsidRPr="006542AC" w:rsidRDefault="005D3A6B" w:rsidP="00053D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Предмет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A26848">
      <w:pPr>
        <w:pStyle w:val="Default"/>
        <w:ind w:firstLine="284"/>
        <w:jc w:val="both"/>
        <w:rPr>
          <w:rFonts w:eastAsiaTheme="minorEastAsia"/>
          <w:sz w:val="28"/>
          <w:szCs w:val="28"/>
          <w:lang w:eastAsia="ru-RU"/>
        </w:rPr>
      </w:pPr>
      <w:r w:rsidRPr="006542AC">
        <w:rPr>
          <w:rFonts w:eastAsia="Times New Roman"/>
          <w:sz w:val="28"/>
          <w:szCs w:val="28"/>
        </w:rPr>
        <w:t xml:space="preserve">1.1. Заказчик поручает, а Поставщик принимает на себя обязательства по </w:t>
      </w:r>
      <w:r w:rsidR="00B733B3">
        <w:rPr>
          <w:rFonts w:eastAsia="Times New Roman"/>
          <w:sz w:val="28"/>
          <w:szCs w:val="28"/>
        </w:rPr>
        <w:t>п</w:t>
      </w:r>
      <w:r w:rsidR="00B733B3" w:rsidRPr="00B733B3">
        <w:rPr>
          <w:rFonts w:eastAsia="Times New Roman"/>
          <w:sz w:val="28"/>
          <w:szCs w:val="28"/>
        </w:rPr>
        <w:t>оставк</w:t>
      </w:r>
      <w:r w:rsidR="00B733B3">
        <w:rPr>
          <w:rFonts w:eastAsia="Times New Roman"/>
          <w:sz w:val="28"/>
          <w:szCs w:val="28"/>
        </w:rPr>
        <w:t>е</w:t>
      </w:r>
      <w:r w:rsidR="00B733B3" w:rsidRPr="00B733B3">
        <w:rPr>
          <w:rFonts w:eastAsia="Times New Roman"/>
          <w:sz w:val="28"/>
          <w:szCs w:val="28"/>
        </w:rPr>
        <w:t xml:space="preserve"> </w:t>
      </w:r>
      <w:r w:rsidR="00C7052A" w:rsidRPr="00C7052A">
        <w:rPr>
          <w:rFonts w:eastAsia="Times New Roman"/>
          <w:sz w:val="28"/>
          <w:szCs w:val="28"/>
        </w:rPr>
        <w:t xml:space="preserve">учебной литературы </w:t>
      </w:r>
      <w:r w:rsidR="00A26848" w:rsidRPr="006542AC">
        <w:rPr>
          <w:rFonts w:eastAsia="Times New Roman"/>
          <w:sz w:val="28"/>
          <w:szCs w:val="28"/>
        </w:rPr>
        <w:t xml:space="preserve">(далее - </w:t>
      </w:r>
      <w:r w:rsidRPr="006542AC">
        <w:rPr>
          <w:rFonts w:eastAsia="Times New Roman"/>
          <w:sz w:val="28"/>
          <w:szCs w:val="28"/>
        </w:rPr>
        <w:t>«Товар»</w:t>
      </w:r>
      <w:r w:rsidR="00A26848" w:rsidRPr="006542AC">
        <w:rPr>
          <w:rFonts w:eastAsia="Times New Roman"/>
          <w:sz w:val="28"/>
          <w:szCs w:val="28"/>
        </w:rPr>
        <w:t>)</w:t>
      </w:r>
      <w:r w:rsidRPr="006542AC">
        <w:rPr>
          <w:rFonts w:eastAsia="Times New Roman"/>
          <w:sz w:val="28"/>
          <w:szCs w:val="28"/>
        </w:rPr>
        <w:t xml:space="preserve"> в количестве, ассортименте и в соответствии с показателями, параметрами и требованиями, установленными данным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 xml:space="preserve">ом и Спецификацией (Приложение </w:t>
      </w:r>
      <w:r w:rsidRPr="006542AC">
        <w:rPr>
          <w:rFonts w:eastAsia="Segoe UI Symbol"/>
          <w:sz w:val="28"/>
          <w:szCs w:val="28"/>
        </w:rPr>
        <w:t>№</w:t>
      </w:r>
      <w:r w:rsidRPr="006542AC">
        <w:rPr>
          <w:rFonts w:eastAsia="Times New Roman"/>
          <w:sz w:val="28"/>
          <w:szCs w:val="28"/>
        </w:rPr>
        <w:t xml:space="preserve"> 1</w:t>
      </w:r>
      <w:r w:rsidR="00A26848" w:rsidRPr="006542AC">
        <w:rPr>
          <w:rFonts w:eastAsia="Times New Roman"/>
          <w:sz w:val="28"/>
          <w:szCs w:val="28"/>
        </w:rPr>
        <w:t xml:space="preserve"> к Контракту</w:t>
      </w:r>
      <w:r w:rsidRPr="006542AC">
        <w:rPr>
          <w:rFonts w:eastAsia="Times New Roman"/>
          <w:sz w:val="28"/>
          <w:szCs w:val="28"/>
        </w:rPr>
        <w:t xml:space="preserve">) в сроки, предусмотренные настоящим </w:t>
      </w:r>
      <w:r w:rsidR="0013734F" w:rsidRPr="006542AC">
        <w:rPr>
          <w:rFonts w:eastAsia="Times New Roman"/>
          <w:sz w:val="28"/>
          <w:szCs w:val="28"/>
        </w:rPr>
        <w:t>Контракт</w:t>
      </w:r>
      <w:r w:rsidRPr="006542AC">
        <w:rPr>
          <w:rFonts w:eastAsia="Times New Roman"/>
          <w:sz w:val="28"/>
          <w:szCs w:val="28"/>
        </w:rPr>
        <w:t>ом.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Цена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расчетов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составляет 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рублей</w:t>
      </w:r>
      <w:proofErr w:type="gramStart"/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</w:t>
      </w:r>
      <w:r w:rsidR="00CC0DD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НДС __ % в сумме ____________ рублей (______________)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(или</w:t>
      </w:r>
      <w:r w:rsidR="00CC0DD9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НДС не облагается в соответствии </w:t>
      </w:r>
      <w:r w:rsidR="00A26848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________)</w:t>
      </w:r>
      <w:r w:rsidR="006179A2" w:rsidRPr="006542A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является твердой и определяется на весь срок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667C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A2684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является окончательной и включает в себя стоимость Товара, упаковки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разгрузкой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монтажом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сборкой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,</w:t>
      </w:r>
      <w:r w:rsidR="00A26848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расходы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таможенному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страхованию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налоги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платежи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исполнением</w:t>
      </w:r>
      <w:r w:rsidR="00A26848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2.3. Оплата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безналичному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перечисления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Заказчиком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денежных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расчетный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счет Поставщика,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 Днем оплаты считается день списания денежных сре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дств с р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асчетного счета Заказчика.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у. В противном случае все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риски, связанные с перечислением Заказчиком денежных средств на указанный в настоящем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 счет Поставщика, несет Поставщик.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Платеж в размере, указанном в пункте 2.1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перечисляется Заказчиком на счет Поставщика в течение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 со дня подписания Заказчиком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товарной накладной или </w:t>
      </w:r>
      <w:r w:rsidR="00690CFE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универсального передаточного документа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основании выставленного Поставщиком счета.</w:t>
      </w:r>
      <w:proofErr w:type="gramEnd"/>
    </w:p>
    <w:p w:rsidR="004D49EF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2.5. Источник финансирования</w:t>
      </w:r>
      <w:r w:rsidR="006E2EF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Контракта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 Кировского муниципального района Ленинградской области</w:t>
      </w:r>
      <w:r w:rsidR="004D49E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2.6.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B5356D" w:rsidRPr="006542AC" w:rsidRDefault="00B5356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 Возможность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Цена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количества и качества Товара и иных условий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Заказчик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согласованию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Поставщиком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вправе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10 (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Товарах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поставку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заключен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3.3. 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увеличении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пунктом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3.2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поставляемого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соглашению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пропорционально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дополнительному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установленной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более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процентов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уменьшении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предусмотренного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уменьшить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цену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единицы</w:t>
      </w:r>
      <w:r w:rsidR="00B5356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Изменение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цены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количества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осуществляется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путем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оформления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установленном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порядке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дополнительного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соглашения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B5356D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Сроки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условия</w:t>
      </w:r>
      <w:r w:rsidRPr="006542AC">
        <w:rPr>
          <w:rFonts w:ascii="Times New Roman" w:eastAsia="Times New Roman CYR" w:hAnsi="Times New Roman" w:cs="Times New Roman"/>
          <w:b/>
          <w:color w:val="000000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поставки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приемки</w:t>
      </w:r>
      <w:r w:rsidR="00EE3829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Товара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4.1. Поставка</w:t>
      </w:r>
      <w:r w:rsidR="004D2C46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разгрузка Товара производится за счет Поставщика по адресу Заказчика: </w:t>
      </w:r>
      <w:r w:rsidR="00B733B3" w:rsidRPr="00B733B3">
        <w:rPr>
          <w:rFonts w:ascii="Times New Roman" w:eastAsia="Times New Roman" w:hAnsi="Times New Roman" w:cs="Times New Roman"/>
          <w:color w:val="000000"/>
          <w:sz w:val="28"/>
          <w:szCs w:val="28"/>
        </w:rPr>
        <w:t>187342, Ленинградская область, г. Кировск, Бульвар Партизанской Славы, д. 10</w:t>
      </w:r>
      <w:r w:rsidR="00395AAD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подписания</w:t>
      </w:r>
      <w:proofErr w:type="gramEnd"/>
      <w:r w:rsidR="00B407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онтракта</w:t>
      </w:r>
      <w:r w:rsidR="00C705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«</w:t>
      </w:r>
      <w:r w:rsidR="005A117C"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  <w:r w:rsidR="00C705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5A117C">
        <w:rPr>
          <w:rFonts w:ascii="Times New Roman" w:eastAsia="Times New Roman" w:hAnsi="Times New Roman" w:cs="Times New Roman"/>
          <w:color w:val="000000"/>
          <w:sz w:val="28"/>
          <w:szCs w:val="28"/>
        </w:rPr>
        <w:t>сентября</w:t>
      </w:r>
      <w:r w:rsidR="00C705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2026 года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B5356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4.2. Поставщик может досрочно осуществить поставку Товаров при наличии согласия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4.3. При исполнении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согласованию Заказчика с Поставщиком путем оформления дополнительного Соглашения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4.4.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оригинальную упаковку, при этом упаковка не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должна быть повреждена,</w:t>
      </w:r>
      <w:r w:rsidR="004109B4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4.5. Количество поставленного Поставщиком Товара определяется товарными накладными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или универсальным передаточным документом (УПД)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данным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4.6. При приемке Товара Поставщик передает Заказчику товарную накладную (в количестве 2 (двух) экземпляров)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 приемки товаров, работ, услуг по форме 0510452 в редакции приказа Минфина от 30.09.2024 г. № 144н</w:t>
      </w:r>
      <w:proofErr w:type="gramStart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</w:t>
      </w:r>
      <w:r w:rsidR="00723D2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4.7. Приемка поставленного Товара осуществляется в течение 3 (трех)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доставки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и включает в себя следующие этапы: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комплектности и номенклатуры поставленного Товара;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полноты и правильности оформления комплекта товарно-транспортных документов;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контроль наличия (отсутствия) внешних повреждений;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проверка наличия документации в соответствии с условиями настоящего Контракта.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4.8. Для проверки предоставленных Поставщиком результатов, предусмотренных Контрактом, в части их соответствия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4.9.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приемки Товара при соответствии количества, ассортимента, комплектности и качества Товара требованиям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наличия предусмотренной п. 4.4 и п. 4.6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документации, отсутствии внешних повреждений Товара и упаковки, а также соответствии поставленного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по результатам проведенной экспертизы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а, направляет Поставщику подписанный экземпляр товарной накладной</w:t>
      </w:r>
      <w:r w:rsidR="00EE3829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(или 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</w:t>
      </w:r>
      <w:proofErr w:type="gramEnd"/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, работ, услуг по форме 0510452 в редакции приказа Минфина от 30.09.2024 г. № 144н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производит оплату в соответствии с разделом 2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4.10. В случае установления по итогам приемки и (или) экспертизы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Заказчик может отказаться от Товара.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этом случае Заказчик в срок, установленный п. 4.7. настоящего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направляет мотивированный отказ от подписания товарной накладной 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или универсальном передаточном документе (УПД)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 w:rsid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C5F6A" w:rsidRPr="007C5F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приемки товаров, работ, услуг по форме 0510452 в редакции приказа Минфина от 30.09.2024 г. № 144н</w:t>
      </w:r>
      <w:r w:rsidR="002F4CD2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 письменной форме с указанием выявленных недостатков Товара и составляет претензию.</w:t>
      </w:r>
      <w:proofErr w:type="gramEnd"/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4.11. Поставщик должен будет заменить забракованный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Товар, доукомплектовать, либо внести все необходимые изменения с целью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приведения Товара в соответствие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не позднее 5 (пяти) рабочих дней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 даты получения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претензии Заказчика без каких-либо дополнительных затрат со Стороны Заказчика.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4.12. В случае выявления несоответствия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Поставщик возмещает Заказчику все понесенные им расходы на проведение экспертизы. </w:t>
      </w:r>
    </w:p>
    <w:p w:rsidR="00DC470E" w:rsidRPr="006542AC" w:rsidRDefault="001964E1" w:rsidP="00EE382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4.13. Обязательства Поставщика по поставке Товара будет исполнено только по получении Заказчика всего Товара,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документов, предусмотренных настоящим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4.15. Риск случайной порчи или гибели Товара возлагается на Поставщика до момента передачи Товара Заказчику по адресу поставки.</w:t>
      </w:r>
    </w:p>
    <w:p w:rsidR="005D3A6B" w:rsidRPr="006542AC" w:rsidRDefault="005D3A6B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 w:rsidP="003F464F">
      <w:pPr>
        <w:tabs>
          <w:tab w:val="left" w:pos="3431"/>
        </w:tabs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5. Права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обязанности</w:t>
      </w:r>
      <w:r w:rsidR="00EE3829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1964E1" w:rsidP="00EE3829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 Поставщик обязан: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электронной или иной связи не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позднее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чем за 1 (один) рабочий день до дня доставки.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5.1.2. Передать Товар Заказчику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а также представить надлежащим образом оформленные документы, предусмотренные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Поставляемый Товар должен соответствовать показателям, параметрам и требованиям, установленными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и Спецификацией (Приложение 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1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к Контракту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).</w:t>
      </w:r>
      <w:proofErr w:type="gramEnd"/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5.1.3. Поставить Товар Заказчику собственным транспортом или с привлечением транспорта третьих лиц за свой счет.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Все виды погрузо-разгрузочных (монтажных) работ, сборка осуществляются Поставщиком за свой счет.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5.1.5. Н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5.1.6.Поставить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недостающее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количество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устранить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недостатки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,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некомплектность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,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заменить Товар ненадлежащего качества на Товар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соответствующий требованиям, установленным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в срок не более 5 (пяти) рабочих дней с даты получения претензии Заказчика без расходов со Стороны Заказчика.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 Поставщик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5.2.1. Участвовать в приемке-передаче Товара в соответствии с требованиями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5.2.2. Привлекать к исполнению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ств тр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етьими лицами.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5.3.Заказчик обязан: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5.3.1. Провести экспертизу поставленного Товара, принять Товар, отвечающий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в соответствии с разделом 4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и при отсутствии претензий относительно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количества, ассортимента, комплектности, качества, наличия предусмотренной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документации и соответствия Товара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подписать товарную накладную на Товар и передать один экземпляр Поставщику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. 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5.3.2. Оплатить поставку Товара в соответствии с условиями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5.4. Заказчик вправе: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5.4.1. Привлекать экспертов, экспертные организации для участия в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5.4.2. Уведомив Поставщика, отказаться от принятия Товара не соответствующего условиям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или поставка которого просрочена.</w:t>
      </w:r>
    </w:p>
    <w:p w:rsidR="00DC470E" w:rsidRPr="006542AC" w:rsidRDefault="00C84D38" w:rsidP="00A10CA2">
      <w:pPr>
        <w:tabs>
          <w:tab w:val="left" w:pos="121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5.4.3. В случае передачи некомплектного Товара Заказчик вправе потребовать от Поставщика доукомплектования Товара в течение 5 (пяти) рабочих дней со дня заявления Заказчиком требований о </w:t>
      </w:r>
      <w:proofErr w:type="spell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доукомплектации</w:t>
      </w:r>
      <w:proofErr w:type="spellEnd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144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5.4.4. </w:t>
      </w:r>
      <w:proofErr w:type="gramStart"/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Если Поставщик в указанный в п. 5.4.3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:rsidR="005D3A6B" w:rsidRPr="006542AC" w:rsidRDefault="005D3A6B">
      <w:pPr>
        <w:tabs>
          <w:tab w:val="left" w:pos="1442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 w:rsidP="003F464F">
      <w:pPr>
        <w:tabs>
          <w:tab w:val="left" w:pos="4182"/>
        </w:tabs>
        <w:suppressAutoHyphens/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6. Гарантии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качества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Товара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6.1.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6.3. Заказчик в течение 15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(пятнадцати)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6.4. После получения такого уведомления Поставщик в течение 15 (пятнадцати) рабочих дней устраняет недостатки или проводит замену Товара ненадлежащего качества без расходов со Стороны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6.5. Срок гарантийного обязательства продлевается на время нахождения Товара в ремонте у Поставщика или на время замены Товара Поставщиком.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7. Требования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упаковке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7.1. 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полную сохранность Товара от повреждения, загрязнения  или порчи при его транспортировке, погрузо-разгрузочных работах.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7.2. 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8. Момент перехода права собственности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8.1. Право собственности на поставленный Товар переходит от Поставщика к Заказчику в момент подписания Заказчиком товарной накладной о приемке Товара.</w:t>
      </w:r>
    </w:p>
    <w:p w:rsidR="00DC470E" w:rsidRPr="006542AC" w:rsidRDefault="001964E1" w:rsidP="00C84D38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8.2. Когда Заказчик в соответствии с законом, иными правовыми актами или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 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9. Ответственность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по</w:t>
      </w:r>
      <w:r w:rsidR="002F4CD2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9.1. В случае просрочки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Поставщик вправе потребовать уплаты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9.2. Пеня начисляется за каждый день просрочки исполнения Заказчиком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начиная со дня, следующего после дня истечения установленного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9.3.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размер штрафа устанавливается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 (включительно)).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9.4.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Заказчик направляет Поставщику требование об уплате неустоек (штрафов, пеней).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9.6.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а, уменьшенной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 xml:space="preserve">на сумму, пропорциональную объёму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proofErr w:type="gramEnd"/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начисляются штрафы в соответствии с п. 9.7.1, п. 9.7.2 настоящего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за исключением случаев, если законодательством Российской Федерации установлен иной порядок начисления штрафов: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9.7.1. За каждый факт неисполнения или ненадлежащего исполнения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 штраф устанавливается в размере 10 процентов цены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а (этапа) (в случае, 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(этапа)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9.7.2. За каждый факт неисполнения или ненадлежащего исполнения Поставщиком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е таких обязательств) в сумме 1000 рублей (если цена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превышает 3 млн. рублей).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9.8. Общая сумма начисленн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ых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0F5D16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штрафов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за неисполнение или ненадлежащее исполнение Поставщиком обязательств, предусмотренных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ом, не может превышать цену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9.9. Заказчик при оплате поставленного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возлагается на Заказчика.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ом, произошло вследствие непреодолимой силы или по вине другой Стороны.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10. Обстоятельства непреодолимой силы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органами государственной власти, препятствующих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у, а также которые Стороны не были в состоянии предвидеть или предотвратить.</w:t>
      </w:r>
    </w:p>
    <w:p w:rsidR="00DC470E" w:rsidRPr="006542AC" w:rsidRDefault="001964E1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не относятся.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может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быть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расторгнут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Заказчиком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и </w:t>
      </w:r>
      <w:r w:rsidR="003406A5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Поставщиком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по соглашению Сторон.</w:t>
      </w:r>
    </w:p>
    <w:p w:rsidR="005D3A6B" w:rsidRPr="006542AC" w:rsidRDefault="005D3A6B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11. Подписание и вступление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а в силу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11.1.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</w:t>
      </w:r>
      <w:proofErr w:type="gramStart"/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вст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упает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в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силу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даты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подписания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а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обеими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Сторонами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действует до «</w:t>
      </w:r>
      <w:r w:rsidR="00B40750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3</w:t>
      </w:r>
      <w:r w:rsidR="00B733B3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1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» </w:t>
      </w:r>
      <w:r w:rsidR="005A117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декабря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202</w:t>
      </w:r>
      <w:r w:rsidR="007C5F6A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6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г., а в части неисполненных обязательств - до даты надлежащего исполнения Сторонами всех обязательств по настоящему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у.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12. Порядок урегулирования споров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были урегулированы путём переговоров.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Санкт-Петербурга и Ленинградской области).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13. Условия расторжения или изменения условий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13.1. Любые изменения и дополнения к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13.2. Расторжение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 в соответствии с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Федеральным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</w:t>
      </w:r>
      <w:r w:rsidR="00BE36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05.04.2013 </w:t>
      </w:r>
      <w:r w:rsidR="001964E1" w:rsidRPr="006542AC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44-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ФЗи гражданским законодательством.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13.3. Заказчик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принимает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исполнения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основаниям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предусмотренным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Гражданским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кодексом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одностороннего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исполнителя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видо</w:t>
      </w:r>
      <w:r w:rsidR="003406A5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следующих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случаях</w:t>
      </w:r>
      <w:r w:rsidR="001964E1"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: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отказ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передать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принадлежности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нему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существенное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качеству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именно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обнаружений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неустранимых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которые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могут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быть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устранены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без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несоразмерных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расходов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затрат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времени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или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выявляются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либо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появляются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вновь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после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устранения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,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других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подобных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недостатков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невыполнение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</w:t>
      </w:r>
      <w:r w:rsidR="003406A5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разумный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требований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Заказчика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доукомплектовани</w:t>
      </w:r>
      <w:r w:rsidR="00F60F09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>;</w:t>
      </w:r>
    </w:p>
    <w:p w:rsidR="00DC470E" w:rsidRPr="006542AC" w:rsidRDefault="001964E1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-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неоднократное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нарушение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Поставщиком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сроков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поставки</w:t>
      </w:r>
      <w:r w:rsidR="00C84D38"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542AC">
        <w:rPr>
          <w:rFonts w:ascii="Times New Roman" w:eastAsia="Calibri" w:hAnsi="Times New Roman" w:cs="Times New Roman"/>
          <w:color w:val="000000"/>
          <w:sz w:val="28"/>
          <w:szCs w:val="28"/>
        </w:rPr>
        <w:t>Товара</w:t>
      </w:r>
      <w:r w:rsidRPr="006542AC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. 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13.4. Стороны признают все условия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D3A6B" w:rsidRPr="006542AC" w:rsidRDefault="005D3A6B">
      <w:pPr>
        <w:tabs>
          <w:tab w:val="left" w:pos="72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14. Антикоррупционная оговорка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14.1. </w:t>
      </w:r>
      <w:proofErr w:type="gramStart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неправомерные преимущества или с иной неправомерной целью.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14.2. При исполнении своих обязательств по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C84D38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а контрагентом, его аффилированными лицами, работниками или посредниками.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lastRenderedPageBreak/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15. Прочие условия </w:t>
      </w:r>
      <w:r w:rsidR="0013734F"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15.1. </w:t>
      </w:r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агрегатора</w:t>
      </w:r>
      <w:proofErr w:type="spellEnd"/>
      <w:r w:rsidR="00B40750" w:rsidRPr="00B407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15.2. Любые изменения и дополнения </w:t>
      </w:r>
      <w:r w:rsidR="00531703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Контракту,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противоречащие законодательству Российской Федерации, оформляются дополнительными соглашениями Сторон в письменной форме и направляются электронной почтой с последующим предоставлением оригинала.</w:t>
      </w:r>
    </w:p>
    <w:p w:rsidR="00DC470E" w:rsidRPr="006542AC" w:rsidRDefault="00C84D38" w:rsidP="00A10CA2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15.3. Вопросы, не урегулированные настоящим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="001964E1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:rsidR="00DC470E" w:rsidRPr="006542AC" w:rsidRDefault="001964E1" w:rsidP="00C84D3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13734F"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:rsidR="00A10CA2" w:rsidRPr="006542AC" w:rsidRDefault="00A10CA2" w:rsidP="00A10CA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C470E" w:rsidRPr="006542AC" w:rsidRDefault="001964E1">
      <w:pPr>
        <w:tabs>
          <w:tab w:val="left" w:pos="720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16. Приложения к </w:t>
      </w:r>
      <w:r w:rsidR="0013734F"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у</w:t>
      </w:r>
    </w:p>
    <w:p w:rsidR="00DC470E" w:rsidRPr="006542AC" w:rsidRDefault="001964E1" w:rsidP="00A10CA2">
      <w:pPr>
        <w:tabs>
          <w:tab w:val="left" w:pos="1375"/>
        </w:tabs>
        <w:spacing w:after="0" w:line="240" w:lineRule="auto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16.1. Нижеперечисленные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документы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образуют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приложения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="0013734F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у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и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являются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его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неотъемлемой</w:t>
      </w:r>
      <w:r w:rsidR="00C84D38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частью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>:</w:t>
      </w:r>
    </w:p>
    <w:p w:rsidR="00A12A50" w:rsidRPr="006542AC" w:rsidRDefault="00A12A50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Calibri" w:hAnsi="Times New Roman" w:cs="Times New Roman"/>
          <w:color w:val="00000A"/>
          <w:sz w:val="28"/>
          <w:szCs w:val="28"/>
        </w:rPr>
        <w:t>Приложение</w:t>
      </w:r>
      <w:r w:rsidRPr="006542AC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6542AC">
        <w:rPr>
          <w:rFonts w:ascii="Times New Roman" w:eastAsia="Times New Roman CYR" w:hAnsi="Times New Roman" w:cs="Times New Roman"/>
          <w:color w:val="00000A"/>
          <w:sz w:val="28"/>
          <w:szCs w:val="28"/>
        </w:rPr>
        <w:t xml:space="preserve"> 1 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– </w:t>
      </w:r>
      <w:r w:rsidR="00941F1C"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Спецификация</w:t>
      </w: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t>;</w:t>
      </w:r>
    </w:p>
    <w:p w:rsidR="005D3A6B" w:rsidRPr="006542AC" w:rsidRDefault="005D3A6B">
      <w:pPr>
        <w:spacing w:after="0" w:line="240" w:lineRule="auto"/>
        <w:ind w:firstLine="284"/>
        <w:jc w:val="both"/>
        <w:rPr>
          <w:rFonts w:ascii="Times New Roman" w:eastAsia="Times New Roman CYR" w:hAnsi="Times New Roman" w:cs="Times New Roman"/>
          <w:color w:val="00000A"/>
          <w:sz w:val="28"/>
          <w:szCs w:val="28"/>
        </w:rPr>
      </w:pPr>
    </w:p>
    <w:p w:rsidR="00DC470E" w:rsidRPr="006542AC" w:rsidRDefault="001964E1">
      <w:pPr>
        <w:spacing w:after="0" w:line="240" w:lineRule="auto"/>
        <w:ind w:firstLine="284"/>
        <w:jc w:val="center"/>
        <w:rPr>
          <w:rFonts w:ascii="Times New Roman" w:eastAsia="Times New Roman CYR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17. Адреса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и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банковские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реквизиты</w:t>
      </w:r>
      <w:r w:rsid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</w:t>
      </w: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Сторон</w:t>
      </w:r>
    </w:p>
    <w:p w:rsidR="00DC470E" w:rsidRPr="006542AC" w:rsidRDefault="00DC470E">
      <w:pPr>
        <w:spacing w:after="0" w:line="240" w:lineRule="auto"/>
        <w:ind w:firstLine="284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tbl>
      <w:tblPr>
        <w:tblW w:w="15162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20"/>
        <w:gridCol w:w="5103"/>
        <w:gridCol w:w="5239"/>
      </w:tblGrid>
      <w:tr w:rsidR="00C84D38" w:rsidRPr="006542AC" w:rsidTr="00C84D38">
        <w:trPr>
          <w:tblCellSpacing w:w="0" w:type="dxa"/>
        </w:trPr>
        <w:tc>
          <w:tcPr>
            <w:tcW w:w="4820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 (МБОУ "Кировская СОШ №2")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ИНН 4706014700  КПП 470601001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.   </w:t>
            </w:r>
            <w:r w:rsidR="00340F49" w:rsidRPr="006542AC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20041038</w:t>
            </w: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 03234643416250004500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СЕВЕРО-ЗАПАДНОЕ</w:t>
            </w:r>
            <w:proofErr w:type="gram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ГУ БАНКА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РОССИИ//УФК по Ленинградской области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г. Санкт-Петербург</w:t>
            </w:r>
          </w:p>
          <w:p w:rsidR="00C84D38" w:rsidRPr="004256E7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БИК 044030098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кор.сч</w:t>
            </w:r>
            <w:proofErr w:type="spellEnd"/>
            <w:r w:rsidRPr="004256E7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. 40102810745370000098</w:t>
            </w:r>
          </w:p>
          <w:p w:rsidR="00C84D38" w:rsidRPr="006542AC" w:rsidRDefault="00C84D38">
            <w:pPr>
              <w:tabs>
                <w:tab w:val="num" w:pos="0"/>
              </w:tabs>
              <w:spacing w:after="0" w:line="240" w:lineRule="auto"/>
              <w:ind w:hanging="11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ировск</w:t>
            </w:r>
            <w:proofErr w:type="spellEnd"/>
            <w:r w:rsidRPr="006542AC">
              <w:rPr>
                <w:rFonts w:ascii="Times New Roman" w:hAnsi="Times New Roman" w:cs="Times New Roman"/>
                <w:sz w:val="28"/>
                <w:szCs w:val="28"/>
              </w:rPr>
              <w:t>, бульвар Партизанской Славы, д.10</w:t>
            </w: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r w:rsidRPr="006542A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CA77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hyperlink r:id="rId6" w:history="1"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kirovskschool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2@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yandex</w:t>
              </w:r>
              <w:r w:rsidRPr="00CA7701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.</w:t>
              </w:r>
              <w:r w:rsidRPr="006542AC">
                <w:rPr>
                  <w:rStyle w:val="a5"/>
                  <w:rFonts w:eastAsia="Arial"/>
                  <w:i/>
                  <w:sz w:val="28"/>
                  <w:szCs w:val="28"/>
                  <w:lang w:val="en-US" w:eastAsia="ar-SA"/>
                </w:rPr>
                <w:t>ru</w:t>
              </w:r>
            </w:hyperlink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C84D38" w:rsidRPr="00CA7701" w:rsidRDefault="00C84D3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535D3" w:rsidRPr="00CA7701" w:rsidRDefault="00CA1398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5535D3" w:rsidRPr="00CA7701" w:rsidRDefault="005535D3" w:rsidP="005535D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84D38" w:rsidRPr="006542AC" w:rsidRDefault="005535D3" w:rsidP="00CA139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CA1398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5103" w:type="dxa"/>
          </w:tcPr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C84D38" w:rsidRPr="006542AC" w:rsidRDefault="00C84D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  <w:hideMark/>
          </w:tcPr>
          <w:p w:rsidR="00C84D38" w:rsidRPr="006542AC" w:rsidRDefault="00C84D3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p w:rsidR="00DC470E" w:rsidRPr="006542AC" w:rsidRDefault="00DC470E">
      <w:pPr>
        <w:spacing w:after="200" w:line="276" w:lineRule="auto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3F464F" w:rsidRPr="006542AC" w:rsidRDefault="003F464F">
      <w:pPr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color w:val="00000A"/>
          <w:sz w:val="28"/>
          <w:szCs w:val="28"/>
        </w:rPr>
        <w:br w:type="page"/>
      </w:r>
    </w:p>
    <w:p w:rsidR="003F464F" w:rsidRPr="006542AC" w:rsidRDefault="003F464F">
      <w:pPr>
        <w:spacing w:after="200" w:line="276" w:lineRule="auto"/>
        <w:jc w:val="right"/>
        <w:rPr>
          <w:rFonts w:ascii="Times New Roman" w:eastAsia="Times New Roman" w:hAnsi="Times New Roman" w:cs="Times New Roman"/>
          <w:color w:val="00000A"/>
          <w:sz w:val="28"/>
          <w:szCs w:val="28"/>
        </w:rPr>
        <w:sectPr w:rsidR="003F464F" w:rsidRPr="006542AC" w:rsidSect="003027EC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lastRenderedPageBreak/>
        <w:t xml:space="preserve">Приложение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 xml:space="preserve"> </w:t>
      </w:r>
      <w:r w:rsidR="00267764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1</w:t>
      </w:r>
    </w:p>
    <w:p w:rsidR="00DC470E" w:rsidRPr="006542AC" w:rsidRDefault="001964E1" w:rsidP="00452727">
      <w:pPr>
        <w:spacing w:after="0" w:line="276" w:lineRule="auto"/>
        <w:jc w:val="right"/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к </w:t>
      </w:r>
      <w:r w:rsidR="0013734F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Контракт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у </w:t>
      </w:r>
      <w:r w:rsidRPr="006542AC">
        <w:rPr>
          <w:rFonts w:ascii="Times New Roman" w:eastAsia="Segoe UI Symbol" w:hAnsi="Times New Roman" w:cs="Times New Roman"/>
          <w:b/>
          <w:i/>
          <w:color w:val="00000A"/>
          <w:sz w:val="28"/>
          <w:szCs w:val="28"/>
        </w:rPr>
        <w:t>№</w:t>
      </w:r>
      <w:r w:rsidR="00C84D38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 xml:space="preserve">________ </w:t>
      </w:r>
      <w:r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от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«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</w:t>
      </w:r>
      <w:r w:rsidR="00540C61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» </w:t>
      </w:r>
      <w:r w:rsidR="00C84D38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_______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202</w:t>
      </w:r>
      <w:r w:rsidR="007C5F6A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>6</w:t>
      </w:r>
      <w:r w:rsidR="00F42A4B" w:rsidRPr="006542AC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</w:rPr>
        <w:t xml:space="preserve"> г</w:t>
      </w:r>
      <w:r w:rsidR="00F42A4B" w:rsidRPr="006542AC">
        <w:rPr>
          <w:rFonts w:ascii="Times New Roman" w:eastAsia="Times New Roman CYR" w:hAnsi="Times New Roman" w:cs="Times New Roman"/>
          <w:b/>
          <w:i/>
          <w:color w:val="00000A"/>
          <w:sz w:val="28"/>
          <w:szCs w:val="28"/>
        </w:rPr>
        <w:t>.</w:t>
      </w:r>
    </w:p>
    <w:p w:rsidR="00C84D38" w:rsidRPr="006542AC" w:rsidRDefault="00C84D38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p w:rsidR="00E01A6F" w:rsidRPr="006542AC" w:rsidRDefault="00E01A6F" w:rsidP="00E01A6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</w:pPr>
      <w:r w:rsidRPr="006542AC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СПЕЦИФИКАЦИЯ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969"/>
        <w:gridCol w:w="1474"/>
        <w:gridCol w:w="822"/>
        <w:gridCol w:w="709"/>
        <w:gridCol w:w="1276"/>
        <w:gridCol w:w="1275"/>
      </w:tblGrid>
      <w:tr w:rsidR="00F4145C" w:rsidRPr="00C7052A" w:rsidTr="005A117C">
        <w:tc>
          <w:tcPr>
            <w:tcW w:w="675" w:type="dxa"/>
            <w:shd w:val="clear" w:color="auto" w:fill="auto"/>
            <w:vAlign w:val="center"/>
          </w:tcPr>
          <w:p w:rsidR="00F4145C" w:rsidRPr="005A117C" w:rsidRDefault="00F4145C" w:rsidP="005A117C">
            <w:pPr>
              <w:spacing w:after="0" w:line="240" w:lineRule="auto"/>
              <w:ind w:left="-113" w:right="-13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4145C" w:rsidRPr="005A117C" w:rsidRDefault="00F4145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товара</w:t>
            </w:r>
            <w:r w:rsidR="00DA2473"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*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F4145C" w:rsidRPr="005A117C" w:rsidRDefault="00F4145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Страна происхождения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F4145C" w:rsidRPr="005A117C" w:rsidRDefault="00F4145C" w:rsidP="005A117C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Ед.</w:t>
            </w:r>
            <w:r w:rsidR="00BE368B"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изм.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4145C" w:rsidRPr="005A117C" w:rsidRDefault="00F4145C" w:rsidP="005A117C">
            <w:pPr>
              <w:spacing w:after="0" w:line="240" w:lineRule="auto"/>
              <w:ind w:left="-108" w:right="-13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Кол-во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4145C" w:rsidRPr="005A117C" w:rsidRDefault="00F4145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Цена за единицу, в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5A11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5A117C" w:rsidRDefault="00F4145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Сумма, в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5A117C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5A117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, руб.</w:t>
            </w: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Лебедев Литература 10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. Базовый уровень. В 2 частях. Часть 1 Учебник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Лебедев Литература 10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. Базовый уровень. В 2 частях. Часть 2 Учебник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Гладкий Ю.Н., Николина В.В. География. 10 класс. Учебник. Базовый и углублённый уровни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Мединский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 Р.,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Чубарьян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О. История. Всеобщая история. 1914—1945 годы. 10 класс. Базовый уровень (приложение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Мединский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 Р.,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Торкунов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В. История. История России. 1914—1945 годы. 10 класс. Базовый уровень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Гладкий Ю.Н., Николина В.В. География. 11 класс. Учебник. </w:t>
            </w:r>
            <w:proofErr w:type="gram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Базовый</w:t>
            </w:r>
            <w:proofErr w:type="gram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углублённый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уровени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Пасечник, Каменский, Рубцов Биология 11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. Базовый уровень Учебник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8.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Габриелян О.С. Химия 11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. Учебник Базовый уровень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Мякишев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Буховцев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Чаругин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под ред. Парфентьевой Физика 11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. Базовый и углубленный уровень. Учебник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Михайлов, Шайтанов,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Чалмаев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под ред. Журавлёва Литература 11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. Базовый уровень. В 2 частях. Часть 1 Учебник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Михайлов, Шайтанов,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Чалмаев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под ред. Журавлёва Литература 11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. Базовый уровень. В 2 частях. Часть 2 Учебник (ФП 22-27 приложение 1)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Мединский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 Р.,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Чубарьян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О. История. Всеобщая история. 1945 год — начало XXI века. 11 класс. Базовый уровень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A117C" w:rsidRPr="00C7052A" w:rsidTr="005A117C">
        <w:trPr>
          <w:trHeight w:val="266"/>
        </w:trPr>
        <w:tc>
          <w:tcPr>
            <w:tcW w:w="6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13.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Мединский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В. Р., </w:t>
            </w:r>
            <w:proofErr w:type="spellStart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Торкунов</w:t>
            </w:r>
            <w:proofErr w:type="spellEnd"/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 В. История. История России. 1945 год — начало XXI века. 11 класс. Базовый уровень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A117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A117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A117C" w:rsidRPr="005A117C" w:rsidRDefault="005A117C" w:rsidP="005A11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145C" w:rsidRPr="00C7052A" w:rsidTr="00C7052A">
        <w:trPr>
          <w:trHeight w:val="70"/>
        </w:trPr>
        <w:tc>
          <w:tcPr>
            <w:tcW w:w="8925" w:type="dxa"/>
            <w:gridSpan w:val="6"/>
            <w:shd w:val="clear" w:color="auto" w:fill="auto"/>
            <w:vAlign w:val="center"/>
          </w:tcPr>
          <w:p w:rsidR="00F4145C" w:rsidRPr="00C7052A" w:rsidRDefault="00F4145C" w:rsidP="00C705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7052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ИТОГО, </w:t>
            </w:r>
            <w:r w:rsidRPr="00C705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 </w:t>
            </w:r>
            <w:proofErr w:type="spellStart"/>
            <w:r w:rsidRPr="00C705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т.ч</w:t>
            </w:r>
            <w:proofErr w:type="spellEnd"/>
            <w:r w:rsidRPr="00C705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. НДС </w:t>
            </w:r>
            <w:r w:rsidRPr="00C7052A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</w:rPr>
              <w:t>(или НДС не облагается)</w:t>
            </w:r>
            <w:r w:rsidRPr="00C705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4145C" w:rsidRPr="00C7052A" w:rsidRDefault="00F4145C" w:rsidP="00C7052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BF164F" w:rsidRDefault="008B76E3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* допустимы аналоги</w:t>
      </w:r>
    </w:p>
    <w:p w:rsidR="008B76E3" w:rsidRPr="004256E7" w:rsidRDefault="008B76E3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</w:p>
    <w:p w:rsidR="00E01A6F" w:rsidRPr="006542AC" w:rsidRDefault="00E01A6F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</w:pP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Поставщик одновременно с передачей Товара передает Заказчику принадлежности Товара, в </w:t>
      </w:r>
      <w:proofErr w:type="spell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т.ч</w:t>
      </w:r>
      <w:proofErr w:type="spell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. оригинальную упаковку, при этом упаковка не должна быть повреждена, а также относящиеся к Товару документы - гарантийный талон, сертификат соответствия (обязателен только для товаров, которые входят в перечень Постановления  Правительства Российской Федерации от 01.12.2009 N 982), а  также руководство по эксплуатации на русском языке (либо представляет копии документов от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производителя, </w:t>
      </w:r>
      <w:proofErr w:type="gramStart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>подтверждающих</w:t>
      </w:r>
      <w:proofErr w:type="gramEnd"/>
      <w:r w:rsidRPr="006542AC">
        <w:rPr>
          <w:rFonts w:ascii="Times New Roman" w:eastAsia="Times New Roman" w:hAnsi="Times New Roman" w:cs="Times New Roman"/>
          <w:i/>
          <w:color w:val="00000A"/>
          <w:sz w:val="28"/>
          <w:szCs w:val="28"/>
        </w:rPr>
        <w:t xml:space="preserve"> технические характеристики Товара).</w:t>
      </w:r>
    </w:p>
    <w:p w:rsidR="00614E00" w:rsidRPr="006542AC" w:rsidRDefault="00614E00" w:rsidP="00E01A6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</w:p>
    <w:tbl>
      <w:tblPr>
        <w:tblW w:w="0" w:type="auto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3"/>
        <w:gridCol w:w="4625"/>
      </w:tblGrid>
      <w:tr w:rsidR="00F4145C" w:rsidRPr="006542AC" w:rsidTr="00F4145C">
        <w:tc>
          <w:tcPr>
            <w:tcW w:w="7407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Заказчик: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Муниципальное бюджетное общеобразовательное учреждение «Кировская  средняя </w:t>
            </w:r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общеобразовательная школа №2 имени матроса, погибшего на АПЛ «Курск», </w:t>
            </w:r>
            <w:proofErr w:type="spellStart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>Витченко</w:t>
            </w:r>
            <w:proofErr w:type="spellEnd"/>
            <w:r w:rsidRPr="006542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Сергея Александровича»</w:t>
            </w:r>
            <w:r w:rsidRPr="006542AC">
              <w:rPr>
                <w:rFonts w:ascii="Times New Roman" w:hAnsi="Times New Roman" w:cs="Times New Roman"/>
                <w:b/>
                <w:snapToGrid w:val="0"/>
                <w:sz w:val="28"/>
                <w:szCs w:val="28"/>
              </w:rPr>
              <w:t xml:space="preserve"> (МБОУ "Кировская СОШ №2")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398" w:rsidRDefault="00B733B3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CA1398" w:rsidRDefault="00CA1398" w:rsidP="00CA139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145C" w:rsidRPr="006542AC" w:rsidRDefault="00CA1398" w:rsidP="00B733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подписано ЭЦП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B733B3">
              <w:rPr>
                <w:rFonts w:ascii="Times New Roman" w:hAnsi="Times New Roman" w:cs="Times New Roman"/>
                <w:sz w:val="28"/>
                <w:szCs w:val="28"/>
              </w:rPr>
              <w:t>С.В. Кравчук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</w:tc>
        <w:tc>
          <w:tcPr>
            <w:tcW w:w="7408" w:type="dxa"/>
          </w:tcPr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42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Поставщик:</w:t>
            </w:r>
          </w:p>
          <w:p w:rsidR="00F4145C" w:rsidRPr="006542AC" w:rsidRDefault="00F4145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E01A6F" w:rsidRPr="006542AC" w:rsidRDefault="00E01A6F" w:rsidP="00614E00">
      <w:pPr>
        <w:rPr>
          <w:rFonts w:ascii="Times New Roman" w:eastAsia="Calibri" w:hAnsi="Times New Roman" w:cs="Times New Roman"/>
          <w:color w:val="00000A"/>
          <w:sz w:val="28"/>
          <w:szCs w:val="28"/>
        </w:rPr>
      </w:pPr>
    </w:p>
    <w:sectPr w:rsidR="00E01A6F" w:rsidRPr="006542AC" w:rsidSect="00B374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A1A66"/>
    <w:multiLevelType w:val="multilevel"/>
    <w:tmpl w:val="E0A6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485A99"/>
    <w:multiLevelType w:val="hybridMultilevel"/>
    <w:tmpl w:val="C0C844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E94A40"/>
    <w:multiLevelType w:val="hybridMultilevel"/>
    <w:tmpl w:val="57DA9BD6"/>
    <w:lvl w:ilvl="0" w:tplc="C84CAEC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65971"/>
    <w:multiLevelType w:val="hybridMultilevel"/>
    <w:tmpl w:val="2B8866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0DF4215"/>
    <w:multiLevelType w:val="hybridMultilevel"/>
    <w:tmpl w:val="D784857E"/>
    <w:lvl w:ilvl="0" w:tplc="448E629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950EDE"/>
    <w:multiLevelType w:val="hybridMultilevel"/>
    <w:tmpl w:val="F70663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5FE64B72"/>
    <w:multiLevelType w:val="hybridMultilevel"/>
    <w:tmpl w:val="44CA7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E0E80"/>
    <w:multiLevelType w:val="hybridMultilevel"/>
    <w:tmpl w:val="C8EA7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0E"/>
    <w:rsid w:val="000005C0"/>
    <w:rsid w:val="00053DEB"/>
    <w:rsid w:val="00057305"/>
    <w:rsid w:val="00082FA5"/>
    <w:rsid w:val="0009150B"/>
    <w:rsid w:val="000B1B53"/>
    <w:rsid w:val="000B5511"/>
    <w:rsid w:val="000B7510"/>
    <w:rsid w:val="000B7D68"/>
    <w:rsid w:val="000D5D2C"/>
    <w:rsid w:val="000F5D16"/>
    <w:rsid w:val="00104B3A"/>
    <w:rsid w:val="00105251"/>
    <w:rsid w:val="0011492F"/>
    <w:rsid w:val="00117F2E"/>
    <w:rsid w:val="00124B1F"/>
    <w:rsid w:val="0013734F"/>
    <w:rsid w:val="0015085C"/>
    <w:rsid w:val="00181F97"/>
    <w:rsid w:val="001964E1"/>
    <w:rsid w:val="001A0393"/>
    <w:rsid w:val="001D7192"/>
    <w:rsid w:val="001E3A18"/>
    <w:rsid w:val="0020753B"/>
    <w:rsid w:val="002174E7"/>
    <w:rsid w:val="002324CD"/>
    <w:rsid w:val="0023321E"/>
    <w:rsid w:val="002406F8"/>
    <w:rsid w:val="00243A25"/>
    <w:rsid w:val="002510F3"/>
    <w:rsid w:val="002608D5"/>
    <w:rsid w:val="00260919"/>
    <w:rsid w:val="00261AD4"/>
    <w:rsid w:val="00263520"/>
    <w:rsid w:val="00267764"/>
    <w:rsid w:val="002713D2"/>
    <w:rsid w:val="00273B0D"/>
    <w:rsid w:val="002749EE"/>
    <w:rsid w:val="002A53A7"/>
    <w:rsid w:val="002B1147"/>
    <w:rsid w:val="002B5580"/>
    <w:rsid w:val="002F1545"/>
    <w:rsid w:val="002F2C35"/>
    <w:rsid w:val="002F4CD2"/>
    <w:rsid w:val="003027EC"/>
    <w:rsid w:val="0030411A"/>
    <w:rsid w:val="00305B1D"/>
    <w:rsid w:val="003406A5"/>
    <w:rsid w:val="00340F49"/>
    <w:rsid w:val="003507AF"/>
    <w:rsid w:val="00354E66"/>
    <w:rsid w:val="003844F0"/>
    <w:rsid w:val="00393EB0"/>
    <w:rsid w:val="00395AAD"/>
    <w:rsid w:val="0039686F"/>
    <w:rsid w:val="003A1C11"/>
    <w:rsid w:val="003D1201"/>
    <w:rsid w:val="003D2254"/>
    <w:rsid w:val="003E4D1F"/>
    <w:rsid w:val="003F464F"/>
    <w:rsid w:val="004040E3"/>
    <w:rsid w:val="004109B4"/>
    <w:rsid w:val="00422EC7"/>
    <w:rsid w:val="004256E7"/>
    <w:rsid w:val="004326F6"/>
    <w:rsid w:val="00450CB5"/>
    <w:rsid w:val="00452727"/>
    <w:rsid w:val="0047609D"/>
    <w:rsid w:val="0048144A"/>
    <w:rsid w:val="0049659A"/>
    <w:rsid w:val="004A0854"/>
    <w:rsid w:val="004A13B1"/>
    <w:rsid w:val="004B1C2B"/>
    <w:rsid w:val="004B3929"/>
    <w:rsid w:val="004B6675"/>
    <w:rsid w:val="004D2C46"/>
    <w:rsid w:val="004D32FB"/>
    <w:rsid w:val="004D49EF"/>
    <w:rsid w:val="004D750A"/>
    <w:rsid w:val="004E544A"/>
    <w:rsid w:val="004F12CF"/>
    <w:rsid w:val="0052375B"/>
    <w:rsid w:val="00531703"/>
    <w:rsid w:val="00532392"/>
    <w:rsid w:val="00540C61"/>
    <w:rsid w:val="005521D2"/>
    <w:rsid w:val="005535D3"/>
    <w:rsid w:val="00554EB2"/>
    <w:rsid w:val="00555124"/>
    <w:rsid w:val="005670C7"/>
    <w:rsid w:val="00577BBD"/>
    <w:rsid w:val="00577C92"/>
    <w:rsid w:val="00594789"/>
    <w:rsid w:val="005A117C"/>
    <w:rsid w:val="005B0C3A"/>
    <w:rsid w:val="005C167D"/>
    <w:rsid w:val="005D3A6B"/>
    <w:rsid w:val="005E7956"/>
    <w:rsid w:val="005F069F"/>
    <w:rsid w:val="005F2CCF"/>
    <w:rsid w:val="0060509A"/>
    <w:rsid w:val="00614E00"/>
    <w:rsid w:val="006179A2"/>
    <w:rsid w:val="006365A5"/>
    <w:rsid w:val="006542AC"/>
    <w:rsid w:val="00654A76"/>
    <w:rsid w:val="00662A4C"/>
    <w:rsid w:val="006663C0"/>
    <w:rsid w:val="00667DB2"/>
    <w:rsid w:val="00684184"/>
    <w:rsid w:val="006876D8"/>
    <w:rsid w:val="00690CFE"/>
    <w:rsid w:val="006A0112"/>
    <w:rsid w:val="006B6D2F"/>
    <w:rsid w:val="006B7E2A"/>
    <w:rsid w:val="006C6747"/>
    <w:rsid w:val="006E1A6B"/>
    <w:rsid w:val="006E2EFD"/>
    <w:rsid w:val="00723D23"/>
    <w:rsid w:val="007321D3"/>
    <w:rsid w:val="00734183"/>
    <w:rsid w:val="00735F40"/>
    <w:rsid w:val="007468C6"/>
    <w:rsid w:val="00747844"/>
    <w:rsid w:val="00761BC0"/>
    <w:rsid w:val="00763E22"/>
    <w:rsid w:val="00766BCB"/>
    <w:rsid w:val="00783BF6"/>
    <w:rsid w:val="00786FB4"/>
    <w:rsid w:val="007879D2"/>
    <w:rsid w:val="007A431A"/>
    <w:rsid w:val="007B257F"/>
    <w:rsid w:val="007B3C08"/>
    <w:rsid w:val="007C5F6A"/>
    <w:rsid w:val="007E50F8"/>
    <w:rsid w:val="008120C4"/>
    <w:rsid w:val="008341BE"/>
    <w:rsid w:val="008425DF"/>
    <w:rsid w:val="00843E2A"/>
    <w:rsid w:val="00850351"/>
    <w:rsid w:val="008574C4"/>
    <w:rsid w:val="00861583"/>
    <w:rsid w:val="00867E85"/>
    <w:rsid w:val="00871A6F"/>
    <w:rsid w:val="008B76E3"/>
    <w:rsid w:val="008D5E20"/>
    <w:rsid w:val="008E44DE"/>
    <w:rsid w:val="008F0926"/>
    <w:rsid w:val="0090608A"/>
    <w:rsid w:val="00914528"/>
    <w:rsid w:val="00941F1C"/>
    <w:rsid w:val="00957DD6"/>
    <w:rsid w:val="009A4604"/>
    <w:rsid w:val="009A6F70"/>
    <w:rsid w:val="009D68BB"/>
    <w:rsid w:val="00A045F5"/>
    <w:rsid w:val="00A10CA2"/>
    <w:rsid w:val="00A12A50"/>
    <w:rsid w:val="00A26585"/>
    <w:rsid w:val="00A26848"/>
    <w:rsid w:val="00A26D72"/>
    <w:rsid w:val="00A30AD3"/>
    <w:rsid w:val="00A36396"/>
    <w:rsid w:val="00A37F57"/>
    <w:rsid w:val="00A4123F"/>
    <w:rsid w:val="00A6622B"/>
    <w:rsid w:val="00A667CF"/>
    <w:rsid w:val="00AB49FA"/>
    <w:rsid w:val="00AC64F8"/>
    <w:rsid w:val="00AD66B0"/>
    <w:rsid w:val="00B00AA0"/>
    <w:rsid w:val="00B02FD1"/>
    <w:rsid w:val="00B237F7"/>
    <w:rsid w:val="00B3746A"/>
    <w:rsid w:val="00B40750"/>
    <w:rsid w:val="00B53355"/>
    <w:rsid w:val="00B5356D"/>
    <w:rsid w:val="00B55D37"/>
    <w:rsid w:val="00B733B3"/>
    <w:rsid w:val="00B75A0E"/>
    <w:rsid w:val="00B86044"/>
    <w:rsid w:val="00BC07C5"/>
    <w:rsid w:val="00BC1434"/>
    <w:rsid w:val="00BC29E1"/>
    <w:rsid w:val="00BD6B33"/>
    <w:rsid w:val="00BE368B"/>
    <w:rsid w:val="00BE3EE3"/>
    <w:rsid w:val="00BF164F"/>
    <w:rsid w:val="00C0463B"/>
    <w:rsid w:val="00C464C5"/>
    <w:rsid w:val="00C54988"/>
    <w:rsid w:val="00C62AEC"/>
    <w:rsid w:val="00C63A23"/>
    <w:rsid w:val="00C7052A"/>
    <w:rsid w:val="00C75673"/>
    <w:rsid w:val="00C83762"/>
    <w:rsid w:val="00C84D38"/>
    <w:rsid w:val="00C91017"/>
    <w:rsid w:val="00C94A2C"/>
    <w:rsid w:val="00CA1398"/>
    <w:rsid w:val="00CA7701"/>
    <w:rsid w:val="00CC0DD9"/>
    <w:rsid w:val="00CE0548"/>
    <w:rsid w:val="00CE60DF"/>
    <w:rsid w:val="00D01A7D"/>
    <w:rsid w:val="00D402A1"/>
    <w:rsid w:val="00D75D1C"/>
    <w:rsid w:val="00DA2473"/>
    <w:rsid w:val="00DA7EB4"/>
    <w:rsid w:val="00DB187E"/>
    <w:rsid w:val="00DB5420"/>
    <w:rsid w:val="00DB6C31"/>
    <w:rsid w:val="00DC470E"/>
    <w:rsid w:val="00DC7B17"/>
    <w:rsid w:val="00DC7D65"/>
    <w:rsid w:val="00DE1196"/>
    <w:rsid w:val="00DF0980"/>
    <w:rsid w:val="00DF6536"/>
    <w:rsid w:val="00DF6F23"/>
    <w:rsid w:val="00E0126A"/>
    <w:rsid w:val="00E01A6F"/>
    <w:rsid w:val="00E0296D"/>
    <w:rsid w:val="00E04C7B"/>
    <w:rsid w:val="00E21354"/>
    <w:rsid w:val="00E214B1"/>
    <w:rsid w:val="00E21FF1"/>
    <w:rsid w:val="00E85492"/>
    <w:rsid w:val="00E96622"/>
    <w:rsid w:val="00EA1007"/>
    <w:rsid w:val="00EA1B52"/>
    <w:rsid w:val="00EA29D5"/>
    <w:rsid w:val="00EA61B7"/>
    <w:rsid w:val="00EB0E29"/>
    <w:rsid w:val="00ED4320"/>
    <w:rsid w:val="00EE3829"/>
    <w:rsid w:val="00EE3CB5"/>
    <w:rsid w:val="00EE464C"/>
    <w:rsid w:val="00F064DB"/>
    <w:rsid w:val="00F11D52"/>
    <w:rsid w:val="00F31D19"/>
    <w:rsid w:val="00F4145C"/>
    <w:rsid w:val="00F42A4B"/>
    <w:rsid w:val="00F5326B"/>
    <w:rsid w:val="00F60F09"/>
    <w:rsid w:val="00F76010"/>
    <w:rsid w:val="00F82CEF"/>
    <w:rsid w:val="00F83DCE"/>
    <w:rsid w:val="00F94098"/>
    <w:rsid w:val="00F95A7D"/>
    <w:rsid w:val="00FD322E"/>
    <w:rsid w:val="00FD5D6B"/>
    <w:rsid w:val="00FE0E0A"/>
    <w:rsid w:val="00FE3B96"/>
    <w:rsid w:val="00FF3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B1F"/>
    <w:pPr>
      <w:spacing w:line="259" w:lineRule="auto"/>
      <w:ind w:left="720"/>
      <w:contextualSpacing/>
    </w:pPr>
  </w:style>
  <w:style w:type="character" w:customStyle="1" w:styleId="js-extracted-address">
    <w:name w:val="js-extracted-address"/>
    <w:basedOn w:val="a0"/>
    <w:rsid w:val="006E2EFD"/>
  </w:style>
  <w:style w:type="paragraph" w:customStyle="1" w:styleId="Default">
    <w:name w:val="Default"/>
    <w:rsid w:val="006A011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3">
    <w:name w:val="Основной шрифт абзаца3"/>
    <w:rsid w:val="00531703"/>
  </w:style>
  <w:style w:type="character" w:customStyle="1" w:styleId="hgkelc">
    <w:name w:val="hgkelc"/>
    <w:basedOn w:val="a0"/>
    <w:rsid w:val="00267764"/>
  </w:style>
  <w:style w:type="table" w:styleId="a4">
    <w:name w:val="Table Grid"/>
    <w:basedOn w:val="a1"/>
    <w:uiPriority w:val="39"/>
    <w:rsid w:val="00577C9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semiHidden/>
    <w:unhideWhenUsed/>
    <w:rsid w:val="00C84D3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F16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16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4235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8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8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6131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59778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37474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2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9640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47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7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17419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2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8732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0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941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3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741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50353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4896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1807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4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16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2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6257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3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512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3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6540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6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3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96494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6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6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9639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6772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02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17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6413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5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9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74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1088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8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0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8933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28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77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6598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42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51865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53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5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08417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9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123051">
                  <w:marLeft w:val="0"/>
                  <w:marRight w:val="0"/>
                  <w:marTop w:val="5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9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1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ovsk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14</Pages>
  <Words>4350</Words>
  <Characters>24796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Надежда Валерьевна Баранова</cp:lastModifiedBy>
  <cp:revision>63</cp:revision>
  <cp:lastPrinted>2026-08-31T07:09:00Z</cp:lastPrinted>
  <dcterms:created xsi:type="dcterms:W3CDTF">2025-04-23T07:40:00Z</dcterms:created>
  <dcterms:modified xsi:type="dcterms:W3CDTF">2026-08-31T07:31:00Z</dcterms:modified>
</cp:coreProperties>
</file>