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0AB1" w:rsidRPr="00832E65" w:rsidRDefault="00DE0AB1" w:rsidP="00B77418">
      <w:pPr>
        <w:tabs>
          <w:tab w:val="left" w:pos="284"/>
        </w:tabs>
        <w:spacing w:line="360" w:lineRule="auto"/>
        <w:ind w:left="284"/>
        <w:jc w:val="center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  <w:r w:rsidRPr="00832E65"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ОБОСНОВАНИЕ </w:t>
      </w:r>
      <w:bookmarkStart w:id="0" w:name="OLE_LINK10"/>
      <w:bookmarkStart w:id="1" w:name="OLE_LINK11"/>
      <w:r w:rsidRPr="00832E65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ЦЕНЫ КО</w:t>
      </w:r>
      <w:r w:rsidR="00381EED" w:rsidRPr="00832E65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Н</w:t>
      </w:r>
      <w:r w:rsidRPr="00832E65"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ТРАКТА </w:t>
      </w:r>
    </w:p>
    <w:bookmarkEnd w:id="0"/>
    <w:bookmarkEnd w:id="1"/>
    <w:p w:rsidR="00327ED1" w:rsidRPr="00832E65" w:rsidRDefault="00327ED1" w:rsidP="00F578A3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32E65">
        <w:rPr>
          <w:rFonts w:ascii="Times New Roman" w:eastAsia="Calibri" w:hAnsi="Times New Roman" w:cs="Times New Roman"/>
          <w:sz w:val="20"/>
          <w:szCs w:val="20"/>
        </w:rPr>
        <w:t xml:space="preserve"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и иные источники информации. Заказчик, уполномоченный орган вправе осуществить свои расчеты </w:t>
      </w:r>
      <w:r w:rsidR="00312FC6" w:rsidRPr="00832E65">
        <w:rPr>
          <w:rFonts w:ascii="Times New Roman" w:eastAsia="Calibri" w:hAnsi="Times New Roman" w:cs="Times New Roman"/>
          <w:sz w:val="20"/>
          <w:szCs w:val="20"/>
        </w:rPr>
        <w:t>цены контракта.</w:t>
      </w:r>
    </w:p>
    <w:p w:rsidR="00327ED1" w:rsidRPr="00832E65" w:rsidRDefault="00327ED1" w:rsidP="00F578A3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32E65">
        <w:rPr>
          <w:rFonts w:ascii="Times New Roman" w:eastAsia="Calibri" w:hAnsi="Times New Roman" w:cs="Times New Roman"/>
          <w:sz w:val="20"/>
          <w:szCs w:val="20"/>
        </w:rPr>
        <w:t>Во исполнение требований приказа</w:t>
      </w:r>
      <w:r w:rsidR="0034652B" w:rsidRPr="00832E65">
        <w:rPr>
          <w:rFonts w:ascii="Times New Roman" w:eastAsia="Calibri" w:hAnsi="Times New Roman" w:cs="Times New Roman"/>
          <w:sz w:val="20"/>
          <w:szCs w:val="20"/>
        </w:rPr>
        <w:t xml:space="preserve"> Министерства экономического развития РФ</w:t>
      </w:r>
      <w:r w:rsidRPr="00832E6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4652B" w:rsidRPr="00832E65">
        <w:rPr>
          <w:rFonts w:ascii="Times New Roman" w:eastAsia="Calibri" w:hAnsi="Times New Roman" w:cs="Times New Roman"/>
          <w:sz w:val="20"/>
          <w:szCs w:val="20"/>
        </w:rPr>
        <w:t xml:space="preserve">от 02.10.2013 </w:t>
      </w:r>
      <w:r w:rsidRPr="00832E65">
        <w:rPr>
          <w:rFonts w:ascii="Times New Roman" w:eastAsia="Calibri" w:hAnsi="Times New Roman" w:cs="Times New Roman"/>
          <w:sz w:val="20"/>
          <w:szCs w:val="20"/>
        </w:rPr>
        <w:t xml:space="preserve">№ 567 </w:t>
      </w:r>
      <w:r w:rsidR="0034652B" w:rsidRPr="00832E65">
        <w:rPr>
          <w:rFonts w:ascii="Times New Roman" w:eastAsia="Calibri" w:hAnsi="Times New Roman" w:cs="Times New Roman"/>
          <w:sz w:val="20"/>
          <w:szCs w:val="20"/>
        </w:rPr>
        <w:t xml:space="preserve">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 </w:t>
      </w:r>
      <w:r w:rsidRPr="00832E65">
        <w:rPr>
          <w:rFonts w:ascii="Times New Roman" w:eastAsia="Calibri" w:hAnsi="Times New Roman" w:cs="Times New Roman"/>
          <w:sz w:val="20"/>
          <w:szCs w:val="20"/>
        </w:rPr>
        <w:t xml:space="preserve">были направлены </w:t>
      </w:r>
      <w:r w:rsidR="000144E0" w:rsidRPr="00832E65">
        <w:rPr>
          <w:rFonts w:ascii="Times New Roman" w:eastAsia="Calibri" w:hAnsi="Times New Roman" w:cs="Times New Roman"/>
          <w:sz w:val="20"/>
          <w:szCs w:val="20"/>
        </w:rPr>
        <w:t>5</w:t>
      </w:r>
      <w:r w:rsidRPr="00832E65">
        <w:rPr>
          <w:rFonts w:ascii="Times New Roman" w:eastAsia="Calibri" w:hAnsi="Times New Roman" w:cs="Times New Roman"/>
          <w:sz w:val="20"/>
          <w:szCs w:val="20"/>
        </w:rPr>
        <w:t xml:space="preserve"> запрос</w:t>
      </w:r>
      <w:r w:rsidR="000144E0" w:rsidRPr="00832E65">
        <w:rPr>
          <w:rFonts w:ascii="Times New Roman" w:eastAsia="Calibri" w:hAnsi="Times New Roman" w:cs="Times New Roman"/>
          <w:sz w:val="20"/>
          <w:szCs w:val="20"/>
        </w:rPr>
        <w:t>ов</w:t>
      </w:r>
      <w:r w:rsidRPr="00832E65">
        <w:rPr>
          <w:rFonts w:ascii="Times New Roman" w:eastAsia="Calibri" w:hAnsi="Times New Roman" w:cs="Times New Roman"/>
          <w:sz w:val="20"/>
          <w:szCs w:val="20"/>
        </w:rPr>
        <w:t xml:space="preserve"> и получе</w:t>
      </w:r>
      <w:r w:rsidR="001C59D2" w:rsidRPr="00832E65">
        <w:rPr>
          <w:rFonts w:ascii="Times New Roman" w:eastAsia="Calibri" w:hAnsi="Times New Roman" w:cs="Times New Roman"/>
          <w:sz w:val="20"/>
          <w:szCs w:val="20"/>
        </w:rPr>
        <w:t>н</w:t>
      </w:r>
      <w:r w:rsidR="000144E0" w:rsidRPr="00832E65">
        <w:rPr>
          <w:rFonts w:ascii="Times New Roman" w:eastAsia="Calibri" w:hAnsi="Times New Roman" w:cs="Times New Roman"/>
          <w:sz w:val="20"/>
          <w:szCs w:val="20"/>
        </w:rPr>
        <w:t>о</w:t>
      </w:r>
      <w:r w:rsidR="00B215D8" w:rsidRPr="00832E6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F578A3" w:rsidRPr="00832E65">
        <w:rPr>
          <w:rFonts w:ascii="Times New Roman" w:eastAsia="Calibri" w:hAnsi="Times New Roman" w:cs="Times New Roman"/>
          <w:sz w:val="20"/>
          <w:szCs w:val="20"/>
        </w:rPr>
        <w:t>3</w:t>
      </w:r>
      <w:r w:rsidRPr="00832E65">
        <w:rPr>
          <w:rFonts w:ascii="Times New Roman" w:eastAsia="Calibri" w:hAnsi="Times New Roman" w:cs="Times New Roman"/>
          <w:sz w:val="20"/>
          <w:szCs w:val="20"/>
        </w:rPr>
        <w:t xml:space="preserve"> ответ</w:t>
      </w:r>
      <w:r w:rsidR="000144E0" w:rsidRPr="00832E65">
        <w:rPr>
          <w:rFonts w:ascii="Times New Roman" w:eastAsia="Calibri" w:hAnsi="Times New Roman" w:cs="Times New Roman"/>
          <w:sz w:val="20"/>
          <w:szCs w:val="20"/>
        </w:rPr>
        <w:t xml:space="preserve">а. </w:t>
      </w:r>
      <w:r w:rsidRPr="00832E65">
        <w:rPr>
          <w:rFonts w:ascii="Times New Roman" w:eastAsia="Calibri" w:hAnsi="Times New Roman" w:cs="Times New Roman"/>
          <w:sz w:val="20"/>
          <w:szCs w:val="20"/>
        </w:rPr>
        <w:t xml:space="preserve">Для установления цены контракта рассмотрено </w:t>
      </w:r>
      <w:r w:rsidR="00F578A3" w:rsidRPr="00832E65">
        <w:rPr>
          <w:rFonts w:ascii="Times New Roman" w:eastAsia="Calibri" w:hAnsi="Times New Roman" w:cs="Times New Roman"/>
          <w:sz w:val="20"/>
          <w:szCs w:val="20"/>
        </w:rPr>
        <w:t>3</w:t>
      </w:r>
      <w:r w:rsidR="000144E0" w:rsidRPr="00832E6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32E65">
        <w:rPr>
          <w:rFonts w:ascii="Times New Roman" w:eastAsia="Calibri" w:hAnsi="Times New Roman" w:cs="Times New Roman"/>
          <w:sz w:val="20"/>
          <w:szCs w:val="20"/>
        </w:rPr>
        <w:t>коммерческ</w:t>
      </w:r>
      <w:r w:rsidR="000144E0" w:rsidRPr="00832E65">
        <w:rPr>
          <w:rFonts w:ascii="Times New Roman" w:eastAsia="Calibri" w:hAnsi="Times New Roman" w:cs="Times New Roman"/>
          <w:sz w:val="20"/>
          <w:szCs w:val="20"/>
        </w:rPr>
        <w:t xml:space="preserve">их </w:t>
      </w:r>
      <w:r w:rsidRPr="00832E65">
        <w:rPr>
          <w:rFonts w:ascii="Times New Roman" w:eastAsia="Calibri" w:hAnsi="Times New Roman" w:cs="Times New Roman"/>
          <w:sz w:val="20"/>
          <w:szCs w:val="20"/>
        </w:rPr>
        <w:t>предложени</w:t>
      </w:r>
      <w:r w:rsidR="00542EB0" w:rsidRPr="00832E65">
        <w:rPr>
          <w:rFonts w:ascii="Times New Roman" w:eastAsia="Calibri" w:hAnsi="Times New Roman" w:cs="Times New Roman"/>
          <w:sz w:val="20"/>
          <w:szCs w:val="20"/>
        </w:rPr>
        <w:t>я:</w:t>
      </w:r>
    </w:p>
    <w:p w:rsidR="00F578A3" w:rsidRPr="00832E65" w:rsidRDefault="00F578A3" w:rsidP="003E0178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5000" w:type="pct"/>
        <w:tblInd w:w="0" w:type="dxa"/>
        <w:tblCellMar>
          <w:top w:w="3" w:type="dxa"/>
          <w:left w:w="84" w:type="dxa"/>
        </w:tblCellMar>
        <w:tblLook w:val="04A0" w:firstRow="1" w:lastRow="0" w:firstColumn="1" w:lastColumn="0" w:noHBand="0" w:noVBand="1"/>
      </w:tblPr>
      <w:tblGrid>
        <w:gridCol w:w="498"/>
        <w:gridCol w:w="3242"/>
        <w:gridCol w:w="661"/>
        <w:gridCol w:w="661"/>
        <w:gridCol w:w="1356"/>
        <w:gridCol w:w="1513"/>
        <w:gridCol w:w="1511"/>
      </w:tblGrid>
      <w:tr w:rsidR="00F578A3" w:rsidRPr="00832E65" w:rsidTr="00F578A3">
        <w:trPr>
          <w:trHeight w:val="666"/>
        </w:trPr>
        <w:tc>
          <w:tcPr>
            <w:tcW w:w="1981" w:type="pct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578A3">
            <w:pPr>
              <w:pStyle w:val="a5"/>
              <w:spacing w:after="0" w:line="240" w:lineRule="auto"/>
              <w:ind w:left="0" w:right="112"/>
              <w:jc w:val="center"/>
              <w:rPr>
                <w:b/>
                <w:sz w:val="20"/>
                <w:szCs w:val="20"/>
              </w:rPr>
            </w:pPr>
            <w:r w:rsidRPr="00832E65">
              <w:rPr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350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578A3">
            <w:pPr>
              <w:ind w:right="12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350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578A3">
            <w:pPr>
              <w:ind w:hanging="8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2319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578A3">
            <w:pPr>
              <w:ind w:left="-12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b/>
                <w:sz w:val="20"/>
                <w:szCs w:val="20"/>
              </w:rPr>
              <w:t>Данные хозяйствующих субъектов, руб.</w:t>
            </w:r>
          </w:p>
        </w:tc>
      </w:tr>
      <w:tr w:rsidR="00F578A3" w:rsidRPr="00832E65" w:rsidTr="00AF4812">
        <w:trPr>
          <w:trHeight w:val="666"/>
        </w:trPr>
        <w:tc>
          <w:tcPr>
            <w:tcW w:w="1981" w:type="pct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578A3">
            <w:pPr>
              <w:pStyle w:val="a5"/>
              <w:spacing w:after="0" w:line="240" w:lineRule="auto"/>
              <w:ind w:left="0" w:right="112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0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578A3">
            <w:pPr>
              <w:ind w:right="12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0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578A3">
            <w:pPr>
              <w:ind w:hanging="8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578A3">
            <w:pPr>
              <w:pStyle w:val="a5"/>
              <w:spacing w:after="0" w:line="240" w:lineRule="auto"/>
              <w:ind w:left="0" w:right="112" w:firstLine="0"/>
              <w:jc w:val="center"/>
              <w:rPr>
                <w:b/>
                <w:sz w:val="20"/>
                <w:szCs w:val="20"/>
              </w:rPr>
            </w:pPr>
            <w:r w:rsidRPr="00832E65">
              <w:rPr>
                <w:b/>
                <w:sz w:val="20"/>
                <w:szCs w:val="20"/>
              </w:rPr>
              <w:t>КП № 1</w:t>
            </w:r>
          </w:p>
        </w:tc>
        <w:tc>
          <w:tcPr>
            <w:tcW w:w="8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578A3">
            <w:pPr>
              <w:pStyle w:val="a5"/>
              <w:spacing w:after="0" w:line="240" w:lineRule="auto"/>
              <w:ind w:left="0" w:right="112" w:firstLine="0"/>
              <w:jc w:val="center"/>
              <w:rPr>
                <w:b/>
                <w:sz w:val="20"/>
                <w:szCs w:val="20"/>
              </w:rPr>
            </w:pPr>
            <w:r w:rsidRPr="00832E65">
              <w:rPr>
                <w:b/>
                <w:sz w:val="20"/>
                <w:szCs w:val="20"/>
              </w:rPr>
              <w:t>КП № 2</w:t>
            </w:r>
          </w:p>
        </w:tc>
        <w:tc>
          <w:tcPr>
            <w:tcW w:w="8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578A3">
            <w:pPr>
              <w:ind w:left="-12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КП № </w:t>
            </w:r>
            <w:r w:rsidRPr="00832E65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  <w:tr w:rsidR="00F578A3" w:rsidRPr="00832E65" w:rsidTr="00F578A3">
        <w:trPr>
          <w:trHeight w:val="283"/>
        </w:trPr>
        <w:tc>
          <w:tcPr>
            <w:tcW w:w="5000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578A3">
            <w:pPr>
              <w:pStyle w:val="a5"/>
              <w:numPr>
                <w:ilvl w:val="0"/>
                <w:numId w:val="2"/>
              </w:numPr>
              <w:spacing w:after="0" w:line="240" w:lineRule="auto"/>
              <w:ind w:right="0"/>
              <w:jc w:val="left"/>
              <w:rPr>
                <w:b/>
                <w:sz w:val="20"/>
                <w:szCs w:val="20"/>
                <w:lang w:val="en-US"/>
              </w:rPr>
            </w:pPr>
            <w:bookmarkStart w:id="2" w:name="_Hlk32417329"/>
            <w:r w:rsidRPr="00832E65">
              <w:rPr>
                <w:b/>
                <w:sz w:val="20"/>
                <w:szCs w:val="20"/>
              </w:rPr>
              <w:t>Ремонт</w:t>
            </w:r>
            <w:r w:rsidRPr="00832E65">
              <w:rPr>
                <w:b/>
                <w:sz w:val="20"/>
                <w:szCs w:val="20"/>
                <w:lang w:val="en-US"/>
              </w:rPr>
              <w:t xml:space="preserve"> Ford Mondeo ГНЗ Е 495 ОО 147:</w:t>
            </w:r>
          </w:p>
        </w:tc>
      </w:tr>
      <w:tr w:rsidR="00F578A3" w:rsidRPr="00832E65" w:rsidTr="002C2191">
        <w:trPr>
          <w:trHeight w:val="283"/>
        </w:trPr>
        <w:tc>
          <w:tcPr>
            <w:tcW w:w="2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578A3">
            <w:pPr>
              <w:pStyle w:val="a5"/>
              <w:numPr>
                <w:ilvl w:val="1"/>
                <w:numId w:val="2"/>
              </w:numPr>
              <w:spacing w:after="0" w:line="240" w:lineRule="auto"/>
              <w:ind w:right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14" w:right="162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>Замена рулевой рейки</w:t>
            </w:r>
          </w:p>
        </w:tc>
        <w:tc>
          <w:tcPr>
            <w:tcW w:w="3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-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>усл. ед.</w:t>
            </w:r>
          </w:p>
        </w:tc>
        <w:tc>
          <w:tcPr>
            <w:tcW w:w="3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-80" w:hanging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>11 500,00</w:t>
            </w:r>
          </w:p>
        </w:tc>
        <w:tc>
          <w:tcPr>
            <w:tcW w:w="8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2944B9" w:rsidP="00F125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10 000,00</w:t>
            </w:r>
          </w:p>
        </w:tc>
        <w:tc>
          <w:tcPr>
            <w:tcW w:w="8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2C2191" w:rsidP="002C21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11 500,00</w:t>
            </w:r>
          </w:p>
        </w:tc>
      </w:tr>
      <w:tr w:rsidR="00F578A3" w:rsidRPr="00832E65" w:rsidTr="002C2191">
        <w:trPr>
          <w:trHeight w:val="283"/>
        </w:trPr>
        <w:tc>
          <w:tcPr>
            <w:tcW w:w="2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578A3">
            <w:pPr>
              <w:pStyle w:val="a5"/>
              <w:numPr>
                <w:ilvl w:val="1"/>
                <w:numId w:val="2"/>
              </w:numPr>
              <w:spacing w:after="0" w:line="240" w:lineRule="auto"/>
              <w:ind w:right="0"/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14" w:right="162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>Регулировка углов установки колес</w:t>
            </w:r>
          </w:p>
        </w:tc>
        <w:tc>
          <w:tcPr>
            <w:tcW w:w="3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-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>усл. ед.</w:t>
            </w:r>
          </w:p>
        </w:tc>
        <w:tc>
          <w:tcPr>
            <w:tcW w:w="3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-80" w:hanging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>4 800,00</w:t>
            </w:r>
          </w:p>
        </w:tc>
        <w:tc>
          <w:tcPr>
            <w:tcW w:w="8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2C2191" w:rsidP="00F125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5 000,00</w:t>
            </w:r>
          </w:p>
        </w:tc>
        <w:tc>
          <w:tcPr>
            <w:tcW w:w="8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2C2191" w:rsidP="002C21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5 000,00</w:t>
            </w:r>
          </w:p>
        </w:tc>
      </w:tr>
      <w:tr w:rsidR="00F578A3" w:rsidRPr="00832E65" w:rsidTr="002C2191">
        <w:trPr>
          <w:trHeight w:val="283"/>
        </w:trPr>
        <w:tc>
          <w:tcPr>
            <w:tcW w:w="2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578A3">
            <w:pPr>
              <w:pStyle w:val="a5"/>
              <w:numPr>
                <w:ilvl w:val="1"/>
                <w:numId w:val="2"/>
              </w:numPr>
              <w:spacing w:after="0" w:line="240" w:lineRule="auto"/>
              <w:ind w:right="0"/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14" w:right="162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>Снятие и установка защиты картера</w:t>
            </w:r>
          </w:p>
        </w:tc>
        <w:tc>
          <w:tcPr>
            <w:tcW w:w="3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-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>усл. ед.</w:t>
            </w:r>
          </w:p>
        </w:tc>
        <w:tc>
          <w:tcPr>
            <w:tcW w:w="3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-80" w:hanging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8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2C2191" w:rsidP="00F125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1 000,00</w:t>
            </w:r>
          </w:p>
        </w:tc>
        <w:tc>
          <w:tcPr>
            <w:tcW w:w="8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2C2191" w:rsidP="002C21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1 000,00</w:t>
            </w:r>
          </w:p>
        </w:tc>
      </w:tr>
      <w:tr w:rsidR="00F578A3" w:rsidRPr="00832E65" w:rsidTr="002C2191">
        <w:trPr>
          <w:trHeight w:val="283"/>
        </w:trPr>
        <w:tc>
          <w:tcPr>
            <w:tcW w:w="2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578A3">
            <w:pPr>
              <w:pStyle w:val="a5"/>
              <w:numPr>
                <w:ilvl w:val="1"/>
                <w:numId w:val="2"/>
              </w:numPr>
              <w:spacing w:after="0" w:line="240" w:lineRule="auto"/>
              <w:ind w:right="0"/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14" w:right="162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>Чтение и удаление ошибок сканером</w:t>
            </w:r>
          </w:p>
        </w:tc>
        <w:tc>
          <w:tcPr>
            <w:tcW w:w="3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-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>усл. ед.</w:t>
            </w:r>
          </w:p>
        </w:tc>
        <w:tc>
          <w:tcPr>
            <w:tcW w:w="3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-80" w:hanging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>900,00</w:t>
            </w:r>
          </w:p>
        </w:tc>
        <w:tc>
          <w:tcPr>
            <w:tcW w:w="8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2C2191" w:rsidP="00F125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1 000,00</w:t>
            </w:r>
          </w:p>
        </w:tc>
        <w:tc>
          <w:tcPr>
            <w:tcW w:w="8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2C2191" w:rsidP="002C21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1 000,00</w:t>
            </w:r>
          </w:p>
        </w:tc>
      </w:tr>
      <w:tr w:rsidR="00F578A3" w:rsidRPr="00832E65" w:rsidTr="00F578A3">
        <w:trPr>
          <w:trHeight w:val="283"/>
        </w:trPr>
        <w:tc>
          <w:tcPr>
            <w:tcW w:w="5000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578A3">
            <w:pPr>
              <w:pStyle w:val="a5"/>
              <w:numPr>
                <w:ilvl w:val="0"/>
                <w:numId w:val="2"/>
              </w:numPr>
              <w:spacing w:after="0" w:line="240" w:lineRule="auto"/>
              <w:ind w:right="0"/>
              <w:jc w:val="left"/>
              <w:rPr>
                <w:b/>
                <w:sz w:val="20"/>
                <w:szCs w:val="20"/>
              </w:rPr>
            </w:pPr>
            <w:r w:rsidRPr="00832E65">
              <w:rPr>
                <w:b/>
                <w:sz w:val="20"/>
                <w:szCs w:val="20"/>
              </w:rPr>
              <w:t xml:space="preserve">Наименование материалов, используемых для ремонта </w:t>
            </w:r>
            <w:r w:rsidRPr="00832E65">
              <w:rPr>
                <w:b/>
                <w:sz w:val="20"/>
                <w:szCs w:val="20"/>
                <w:lang w:val="en-US"/>
              </w:rPr>
              <w:t>Ford</w:t>
            </w:r>
            <w:r w:rsidRPr="00832E65">
              <w:rPr>
                <w:b/>
                <w:sz w:val="20"/>
                <w:szCs w:val="20"/>
              </w:rPr>
              <w:t xml:space="preserve"> </w:t>
            </w:r>
            <w:r w:rsidRPr="00832E65">
              <w:rPr>
                <w:b/>
                <w:sz w:val="20"/>
                <w:szCs w:val="20"/>
                <w:lang w:val="en-US"/>
              </w:rPr>
              <w:t>Mondeo</w:t>
            </w:r>
            <w:r w:rsidRPr="00832E65">
              <w:rPr>
                <w:b/>
                <w:sz w:val="20"/>
                <w:szCs w:val="20"/>
              </w:rPr>
              <w:t>:</w:t>
            </w:r>
          </w:p>
        </w:tc>
      </w:tr>
      <w:tr w:rsidR="00F578A3" w:rsidRPr="00832E65" w:rsidTr="002C2191">
        <w:trPr>
          <w:trHeight w:val="283"/>
        </w:trPr>
        <w:tc>
          <w:tcPr>
            <w:tcW w:w="2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578A3">
            <w:pPr>
              <w:pStyle w:val="a5"/>
              <w:numPr>
                <w:ilvl w:val="1"/>
                <w:numId w:val="2"/>
              </w:numPr>
              <w:spacing w:after="0" w:line="240" w:lineRule="auto"/>
              <w:ind w:right="0"/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14" w:right="162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 xml:space="preserve">Рейка рулевая </w:t>
            </w:r>
            <w:r w:rsidRPr="00832E6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PSTPro</w:t>
            </w: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-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3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-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-4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>127 240,00</w:t>
            </w:r>
          </w:p>
        </w:tc>
        <w:tc>
          <w:tcPr>
            <w:tcW w:w="8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2C2191" w:rsidRDefault="002C2191" w:rsidP="002C2191">
            <w:pPr>
              <w:ind w:left="-4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140 000,00</w:t>
            </w:r>
          </w:p>
        </w:tc>
        <w:tc>
          <w:tcPr>
            <w:tcW w:w="8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2C2191" w:rsidRDefault="002C2191" w:rsidP="002C2191">
            <w:pPr>
              <w:ind w:left="-4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156 850,00</w:t>
            </w:r>
          </w:p>
        </w:tc>
      </w:tr>
      <w:tr w:rsidR="00F578A3" w:rsidRPr="00832E65" w:rsidTr="002C2191">
        <w:trPr>
          <w:trHeight w:val="283"/>
        </w:trPr>
        <w:tc>
          <w:tcPr>
            <w:tcW w:w="2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578A3">
            <w:pPr>
              <w:pStyle w:val="a5"/>
              <w:numPr>
                <w:ilvl w:val="1"/>
                <w:numId w:val="2"/>
              </w:numPr>
              <w:spacing w:after="0" w:line="240" w:lineRule="auto"/>
              <w:ind w:right="0"/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 xml:space="preserve">Наконечник рулевой левый </w:t>
            </w:r>
            <w:r w:rsidRPr="00832E6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RTS</w:t>
            </w:r>
          </w:p>
        </w:tc>
        <w:tc>
          <w:tcPr>
            <w:tcW w:w="3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-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3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-8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-4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>3 310,00</w:t>
            </w:r>
          </w:p>
        </w:tc>
        <w:tc>
          <w:tcPr>
            <w:tcW w:w="8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2C2191" w:rsidRDefault="002C2191" w:rsidP="002C2191">
            <w:pPr>
              <w:ind w:left="-4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3 150,00</w:t>
            </w:r>
          </w:p>
        </w:tc>
        <w:tc>
          <w:tcPr>
            <w:tcW w:w="8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2C2191" w:rsidRDefault="002C2191" w:rsidP="002C2191">
            <w:pPr>
              <w:ind w:left="-4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3 150,00</w:t>
            </w:r>
          </w:p>
        </w:tc>
      </w:tr>
      <w:tr w:rsidR="00F578A3" w:rsidRPr="00832E65" w:rsidTr="002C2191">
        <w:trPr>
          <w:trHeight w:val="283"/>
        </w:trPr>
        <w:tc>
          <w:tcPr>
            <w:tcW w:w="2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578A3">
            <w:pPr>
              <w:pStyle w:val="a5"/>
              <w:numPr>
                <w:ilvl w:val="1"/>
                <w:numId w:val="2"/>
              </w:numPr>
              <w:spacing w:after="0" w:line="240" w:lineRule="auto"/>
              <w:ind w:right="0"/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 xml:space="preserve">Наконечник рулевой правый </w:t>
            </w:r>
            <w:r w:rsidRPr="00832E6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RTS</w:t>
            </w:r>
          </w:p>
        </w:tc>
        <w:tc>
          <w:tcPr>
            <w:tcW w:w="3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-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3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-8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-4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>3 310,00</w:t>
            </w:r>
          </w:p>
        </w:tc>
        <w:tc>
          <w:tcPr>
            <w:tcW w:w="8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2C2191" w:rsidRDefault="002C2191" w:rsidP="002C2191">
            <w:pPr>
              <w:ind w:left="-4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3 150,00</w:t>
            </w:r>
          </w:p>
        </w:tc>
        <w:tc>
          <w:tcPr>
            <w:tcW w:w="8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2C2191" w:rsidRDefault="002C2191" w:rsidP="002C2191">
            <w:pPr>
              <w:ind w:left="-4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3 150,00</w:t>
            </w:r>
          </w:p>
        </w:tc>
      </w:tr>
      <w:tr w:rsidR="00F578A3" w:rsidRPr="00832E65" w:rsidTr="002C2191">
        <w:trPr>
          <w:trHeight w:val="283"/>
        </w:trPr>
        <w:tc>
          <w:tcPr>
            <w:tcW w:w="2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578A3">
            <w:pPr>
              <w:pStyle w:val="a5"/>
              <w:numPr>
                <w:ilvl w:val="1"/>
                <w:numId w:val="2"/>
              </w:numPr>
              <w:spacing w:after="0" w:line="240" w:lineRule="auto"/>
              <w:ind w:right="0"/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2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gramStart"/>
            <w:r w:rsidRPr="00832E65">
              <w:rPr>
                <w:rFonts w:ascii="Times New Roman" w:hAnsi="Times New Roman" w:cs="Times New Roman"/>
                <w:sz w:val="20"/>
                <w:szCs w:val="20"/>
              </w:rPr>
              <w:t>Смазка</w:t>
            </w:r>
            <w:proofErr w:type="gramEnd"/>
            <w:r w:rsidRPr="00832E65">
              <w:rPr>
                <w:rFonts w:ascii="Times New Roman" w:hAnsi="Times New Roman" w:cs="Times New Roman"/>
                <w:sz w:val="20"/>
                <w:szCs w:val="20"/>
              </w:rPr>
              <w:t xml:space="preserve"> проникающая </w:t>
            </w:r>
            <w:r w:rsidRPr="00832E6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Metaco</w:t>
            </w:r>
          </w:p>
        </w:tc>
        <w:tc>
          <w:tcPr>
            <w:tcW w:w="3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-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3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-8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left="-4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sz w:val="20"/>
                <w:szCs w:val="20"/>
              </w:rPr>
              <w:t>570,00</w:t>
            </w:r>
          </w:p>
        </w:tc>
        <w:tc>
          <w:tcPr>
            <w:tcW w:w="8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2C2191" w:rsidP="002C2191">
            <w:pPr>
              <w:ind w:left="-4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550,00</w:t>
            </w:r>
          </w:p>
        </w:tc>
        <w:tc>
          <w:tcPr>
            <w:tcW w:w="8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2C2191" w:rsidP="002C2191">
            <w:pPr>
              <w:ind w:left="-4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550,00</w:t>
            </w:r>
          </w:p>
        </w:tc>
      </w:tr>
      <w:tr w:rsidR="00F578A3" w:rsidRPr="00832E65" w:rsidTr="002C2191">
        <w:trPr>
          <w:trHeight w:val="283"/>
        </w:trPr>
        <w:tc>
          <w:tcPr>
            <w:tcW w:w="2681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125C0">
            <w:pPr>
              <w:ind w:right="69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b/>
                <w:sz w:val="20"/>
                <w:szCs w:val="20"/>
              </w:rPr>
              <w:t>ИТОГО, в т. ч. НДС</w:t>
            </w:r>
            <w:r w:rsidRPr="00832E65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F578A3" w:rsidP="00F578A3">
            <w:pPr>
              <w:ind w:right="6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2E65">
              <w:rPr>
                <w:rFonts w:ascii="Times New Roman" w:hAnsi="Times New Roman" w:cs="Times New Roman"/>
                <w:b/>
                <w:sz w:val="20"/>
                <w:szCs w:val="20"/>
              </w:rPr>
              <w:t>152 230,00</w:t>
            </w:r>
          </w:p>
        </w:tc>
        <w:tc>
          <w:tcPr>
            <w:tcW w:w="8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2C2191" w:rsidP="002C2191">
            <w:pPr>
              <w:ind w:right="8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163 850,00</w:t>
            </w:r>
          </w:p>
        </w:tc>
        <w:tc>
          <w:tcPr>
            <w:tcW w:w="8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78A3" w:rsidRPr="00832E65" w:rsidRDefault="002C2191" w:rsidP="002C2191">
            <w:pPr>
              <w:ind w:right="8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182 200,00</w:t>
            </w:r>
          </w:p>
        </w:tc>
      </w:tr>
      <w:bookmarkEnd w:id="2"/>
    </w:tbl>
    <w:p w:rsidR="00F578A3" w:rsidRPr="00832E65" w:rsidRDefault="00F578A3" w:rsidP="003E0178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03CB9" w:rsidRPr="00832E65" w:rsidRDefault="00B77418" w:rsidP="00B77418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2E65">
        <w:rPr>
          <w:rFonts w:ascii="Times New Roman" w:hAnsi="Times New Roman" w:cs="Times New Roman"/>
          <w:sz w:val="20"/>
          <w:szCs w:val="20"/>
        </w:rPr>
        <w:tab/>
      </w:r>
      <w:r w:rsidR="00B03CB9" w:rsidRPr="00832E65">
        <w:rPr>
          <w:rFonts w:ascii="Times New Roman" w:hAnsi="Times New Roman" w:cs="Times New Roman"/>
          <w:sz w:val="20"/>
          <w:szCs w:val="20"/>
        </w:rPr>
        <w:t xml:space="preserve">В целях экономической эффективности закупки, </w:t>
      </w:r>
      <w:r w:rsidR="00C900AA" w:rsidRPr="00832E65">
        <w:rPr>
          <w:rFonts w:ascii="Times New Roman" w:hAnsi="Times New Roman" w:cs="Times New Roman"/>
          <w:sz w:val="20"/>
          <w:szCs w:val="20"/>
        </w:rPr>
        <w:t xml:space="preserve">цена контракта определена по наименьшей цене из предложенных хозяйствующими субъектами, и составляет </w:t>
      </w:r>
      <w:r w:rsidR="0092079E" w:rsidRPr="00832E6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152 230</w:t>
      </w:r>
      <w:r w:rsidR="008773FD" w:rsidRPr="00832E6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,00 </w:t>
      </w:r>
      <w:r w:rsidR="008773FD" w:rsidRPr="00832E65">
        <w:rPr>
          <w:rFonts w:ascii="Times New Roman" w:hAnsi="Times New Roman" w:cs="Times New Roman"/>
          <w:sz w:val="20"/>
          <w:szCs w:val="20"/>
        </w:rPr>
        <w:t>(</w:t>
      </w:r>
      <w:r w:rsidR="0092079E" w:rsidRPr="00832E65">
        <w:rPr>
          <w:rFonts w:ascii="Times New Roman" w:hAnsi="Times New Roman" w:cs="Times New Roman"/>
          <w:sz w:val="20"/>
          <w:szCs w:val="20"/>
        </w:rPr>
        <w:t>Сто пятьдесят две тысячи двести тридцать рублей 00 копеек</w:t>
      </w:r>
      <w:r w:rsidR="008773FD" w:rsidRPr="00832E65">
        <w:rPr>
          <w:rFonts w:ascii="Times New Roman" w:hAnsi="Times New Roman" w:cs="Times New Roman"/>
          <w:sz w:val="20"/>
          <w:szCs w:val="20"/>
        </w:rPr>
        <w:t>)</w:t>
      </w:r>
      <w:r w:rsidR="00C900AA" w:rsidRPr="00832E65">
        <w:rPr>
          <w:rFonts w:ascii="Times New Roman" w:hAnsi="Times New Roman" w:cs="Times New Roman"/>
          <w:sz w:val="20"/>
          <w:szCs w:val="20"/>
        </w:rPr>
        <w:t>.</w:t>
      </w:r>
      <w:bookmarkStart w:id="3" w:name="_GoBack"/>
      <w:bookmarkEnd w:id="3"/>
    </w:p>
    <w:p w:rsidR="001C59D2" w:rsidRPr="00832E65" w:rsidRDefault="001C59D2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1C59D2" w:rsidRPr="00832E65" w:rsidSect="00E04D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Gothic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A8546E1"/>
    <w:multiLevelType w:val="multilevel"/>
    <w:tmpl w:val="27B6E2E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93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53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0AB1"/>
    <w:rsid w:val="000144E0"/>
    <w:rsid w:val="000607FC"/>
    <w:rsid w:val="000A113F"/>
    <w:rsid w:val="000B245D"/>
    <w:rsid w:val="000B3FD7"/>
    <w:rsid w:val="000B7FE7"/>
    <w:rsid w:val="000F4AFB"/>
    <w:rsid w:val="00102B42"/>
    <w:rsid w:val="0015623A"/>
    <w:rsid w:val="00187557"/>
    <w:rsid w:val="00191955"/>
    <w:rsid w:val="001A64CA"/>
    <w:rsid w:val="001A7E03"/>
    <w:rsid w:val="001B4231"/>
    <w:rsid w:val="001C195D"/>
    <w:rsid w:val="001C59D2"/>
    <w:rsid w:val="001E3770"/>
    <w:rsid w:val="001F2CFC"/>
    <w:rsid w:val="0020375B"/>
    <w:rsid w:val="002837FC"/>
    <w:rsid w:val="00284EB7"/>
    <w:rsid w:val="00292FC4"/>
    <w:rsid w:val="002944B9"/>
    <w:rsid w:val="002B6A0B"/>
    <w:rsid w:val="002C2191"/>
    <w:rsid w:val="002F6303"/>
    <w:rsid w:val="003049D6"/>
    <w:rsid w:val="003064B3"/>
    <w:rsid w:val="00312FC6"/>
    <w:rsid w:val="00327ED1"/>
    <w:rsid w:val="00333B7F"/>
    <w:rsid w:val="0034652B"/>
    <w:rsid w:val="00381EED"/>
    <w:rsid w:val="003A2241"/>
    <w:rsid w:val="003A374C"/>
    <w:rsid w:val="003B4C93"/>
    <w:rsid w:val="003B7B57"/>
    <w:rsid w:val="003E0178"/>
    <w:rsid w:val="00410DC7"/>
    <w:rsid w:val="00423A4A"/>
    <w:rsid w:val="004913CD"/>
    <w:rsid w:val="00495234"/>
    <w:rsid w:val="004B240C"/>
    <w:rsid w:val="004D0201"/>
    <w:rsid w:val="0050417D"/>
    <w:rsid w:val="00523FD4"/>
    <w:rsid w:val="0052560B"/>
    <w:rsid w:val="00542EB0"/>
    <w:rsid w:val="00543803"/>
    <w:rsid w:val="005B38A1"/>
    <w:rsid w:val="005F5F71"/>
    <w:rsid w:val="006073A1"/>
    <w:rsid w:val="00632B0D"/>
    <w:rsid w:val="00640CEE"/>
    <w:rsid w:val="006628D9"/>
    <w:rsid w:val="006656E3"/>
    <w:rsid w:val="006C5D59"/>
    <w:rsid w:val="006F2D47"/>
    <w:rsid w:val="006F5A74"/>
    <w:rsid w:val="006F6DCD"/>
    <w:rsid w:val="00745235"/>
    <w:rsid w:val="007524E7"/>
    <w:rsid w:val="00761E01"/>
    <w:rsid w:val="00766745"/>
    <w:rsid w:val="007A221B"/>
    <w:rsid w:val="007F50ED"/>
    <w:rsid w:val="00820D9E"/>
    <w:rsid w:val="008242EE"/>
    <w:rsid w:val="00826FF7"/>
    <w:rsid w:val="00832E65"/>
    <w:rsid w:val="00836967"/>
    <w:rsid w:val="00872D96"/>
    <w:rsid w:val="008773FD"/>
    <w:rsid w:val="00897A1D"/>
    <w:rsid w:val="008F5F18"/>
    <w:rsid w:val="00910B55"/>
    <w:rsid w:val="0092079E"/>
    <w:rsid w:val="00933822"/>
    <w:rsid w:val="009344A5"/>
    <w:rsid w:val="00966689"/>
    <w:rsid w:val="009B066F"/>
    <w:rsid w:val="00A04247"/>
    <w:rsid w:val="00A3331D"/>
    <w:rsid w:val="00A629A3"/>
    <w:rsid w:val="00A741E3"/>
    <w:rsid w:val="00A91B9D"/>
    <w:rsid w:val="00AF4507"/>
    <w:rsid w:val="00B03CB9"/>
    <w:rsid w:val="00B14C0C"/>
    <w:rsid w:val="00B215D8"/>
    <w:rsid w:val="00B60584"/>
    <w:rsid w:val="00B77418"/>
    <w:rsid w:val="00B847B4"/>
    <w:rsid w:val="00BB38CC"/>
    <w:rsid w:val="00BC727D"/>
    <w:rsid w:val="00BD3C5E"/>
    <w:rsid w:val="00C31E46"/>
    <w:rsid w:val="00C73046"/>
    <w:rsid w:val="00C900AA"/>
    <w:rsid w:val="00CA3FF0"/>
    <w:rsid w:val="00CA64FF"/>
    <w:rsid w:val="00CC2C22"/>
    <w:rsid w:val="00D13136"/>
    <w:rsid w:val="00D14D4B"/>
    <w:rsid w:val="00D564C9"/>
    <w:rsid w:val="00DB3CBB"/>
    <w:rsid w:val="00DB6521"/>
    <w:rsid w:val="00DE0AB1"/>
    <w:rsid w:val="00DE161A"/>
    <w:rsid w:val="00DF66B0"/>
    <w:rsid w:val="00E04DA6"/>
    <w:rsid w:val="00E11BFD"/>
    <w:rsid w:val="00E65C82"/>
    <w:rsid w:val="00E866CB"/>
    <w:rsid w:val="00EA2158"/>
    <w:rsid w:val="00EC2C74"/>
    <w:rsid w:val="00F578A3"/>
    <w:rsid w:val="00F661A3"/>
    <w:rsid w:val="00F93672"/>
    <w:rsid w:val="00F95651"/>
    <w:rsid w:val="00F96F8E"/>
    <w:rsid w:val="00FD4724"/>
    <w:rsid w:val="00FE59AC"/>
    <w:rsid w:val="00FF61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A32D7"/>
  <w15:docId w15:val="{C1A8DD90-A554-4C07-A2AC-300AD5F3A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04D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table" w:customStyle="1" w:styleId="TableGrid">
    <w:name w:val="TableGrid"/>
    <w:rsid w:val="00F578A3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List Paragraph"/>
    <w:basedOn w:val="a"/>
    <w:uiPriority w:val="34"/>
    <w:qFormat/>
    <w:rsid w:val="00F578A3"/>
    <w:pPr>
      <w:spacing w:after="4" w:line="248" w:lineRule="auto"/>
      <w:ind w:left="720" w:right="7" w:hanging="3"/>
      <w:contextualSpacing/>
      <w:jc w:val="both"/>
    </w:pPr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9E811-8B37-41DF-AE64-30B9DCDE7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1151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User</cp:lastModifiedBy>
  <cp:revision>41</cp:revision>
  <cp:lastPrinted>2026-02-02T11:38:00Z</cp:lastPrinted>
  <dcterms:created xsi:type="dcterms:W3CDTF">2025-10-08T12:27:00Z</dcterms:created>
  <dcterms:modified xsi:type="dcterms:W3CDTF">2026-09-15T13:39:00Z</dcterms:modified>
</cp:coreProperties>
</file>