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90E20" w14:textId="77777777" w:rsidR="00BA25D7" w:rsidRDefault="00000000">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
    <w:p w14:paraId="43DFBDDD" w14:textId="77777777" w:rsidR="00BA25D7" w:rsidRDefault="00BA25D7">
      <w:pPr>
        <w:spacing w:after="0" w:line="240" w:lineRule="auto"/>
        <w:jc w:val="center"/>
        <w:rPr>
          <w:rFonts w:ascii="Times New Roman" w:eastAsia="Times New Roman" w:hAnsi="Times New Roman" w:cs="Times New Roman"/>
          <w:b/>
          <w:bCs/>
          <w:sz w:val="24"/>
          <w:szCs w:val="24"/>
          <w:lang w:eastAsia="ru-RU"/>
        </w:rPr>
      </w:pPr>
    </w:p>
    <w:p w14:paraId="798391C3" w14:textId="77777777" w:rsidR="00BA25D7" w:rsidRPr="004371EB" w:rsidRDefault="00000000">
      <w:pPr>
        <w:spacing w:after="0" w:line="240" w:lineRule="auto"/>
        <w:jc w:val="center"/>
        <w:rPr>
          <w:rFonts w:ascii="Times New Roman" w:eastAsia="Times New Roman" w:hAnsi="Times New Roman" w:cs="Times New Roman"/>
          <w:b/>
          <w:bCs/>
          <w:sz w:val="24"/>
          <w:szCs w:val="24"/>
          <w:lang w:eastAsia="ru-RU"/>
        </w:rPr>
      </w:pPr>
      <w:r w:rsidRPr="004371EB">
        <w:rPr>
          <w:rFonts w:ascii="Times New Roman" w:eastAsia="Times New Roman" w:hAnsi="Times New Roman" w:cs="Times New Roman"/>
          <w:b/>
          <w:bCs/>
          <w:sz w:val="24"/>
          <w:szCs w:val="24"/>
          <w:lang w:eastAsia="ru-RU"/>
        </w:rPr>
        <w:t>МУНИЦИПАЛЬНЫЙ КОНТРАКТ № _______</w:t>
      </w:r>
    </w:p>
    <w:p w14:paraId="477BD4CF" w14:textId="77777777" w:rsidR="00BA25D7" w:rsidRPr="004371EB" w:rsidRDefault="00BA25D7">
      <w:pPr>
        <w:spacing w:after="0" w:line="240" w:lineRule="auto"/>
        <w:ind w:firstLine="567"/>
        <w:jc w:val="both"/>
        <w:rPr>
          <w:rFonts w:ascii="Times New Roman" w:hAnsi="Times New Roman" w:cs="Times New Roman"/>
          <w:b/>
          <w:sz w:val="24"/>
          <w:szCs w:val="24"/>
        </w:rPr>
      </w:pPr>
    </w:p>
    <w:p w14:paraId="749FE37C" w14:textId="77777777" w:rsidR="00BA25D7" w:rsidRPr="004371EB" w:rsidRDefault="00000000">
      <w:pPr>
        <w:spacing w:after="0" w:line="240" w:lineRule="auto"/>
        <w:jc w:val="both"/>
        <w:rPr>
          <w:rFonts w:ascii="Times New Roman" w:eastAsia="Times New Roman" w:hAnsi="Times New Roman" w:cs="Times New Roman"/>
          <w:color w:val="000000"/>
          <w:sz w:val="24"/>
          <w:szCs w:val="24"/>
          <w:lang w:eastAsia="ru-RU"/>
        </w:rPr>
      </w:pPr>
      <w:r w:rsidRPr="004371EB">
        <w:rPr>
          <w:rFonts w:ascii="Times New Roman" w:eastAsia="Times New Roman" w:hAnsi="Times New Roman" w:cs="Times New Roman"/>
          <w:color w:val="000000"/>
          <w:sz w:val="24"/>
          <w:szCs w:val="24"/>
          <w:lang w:eastAsia="ru-RU"/>
        </w:rPr>
        <w:t xml:space="preserve">д. Агалатово    </w:t>
      </w:r>
      <w:r w:rsidRPr="004371EB">
        <w:rPr>
          <w:rFonts w:ascii="Times New Roman" w:eastAsia="Times New Roman" w:hAnsi="Times New Roman" w:cs="Times New Roman"/>
          <w:color w:val="000000"/>
          <w:sz w:val="24"/>
          <w:szCs w:val="24"/>
          <w:lang w:eastAsia="ru-RU"/>
        </w:rPr>
        <w:tab/>
        <w:t xml:space="preserve">                                                                                  «____» ________ 2026 г.</w:t>
      </w:r>
    </w:p>
    <w:p w14:paraId="34E70788" w14:textId="77777777" w:rsidR="00BA25D7" w:rsidRPr="004371EB" w:rsidRDefault="00BA25D7">
      <w:pPr>
        <w:spacing w:after="0" w:line="240" w:lineRule="auto"/>
        <w:rPr>
          <w:rFonts w:ascii="Times New Roman" w:eastAsia="Times New Roman" w:hAnsi="Times New Roman" w:cs="Times New Roman"/>
          <w:b/>
          <w:bCs/>
          <w:sz w:val="24"/>
          <w:szCs w:val="24"/>
          <w:lang w:eastAsia="ru-RU"/>
        </w:rPr>
      </w:pPr>
    </w:p>
    <w:p w14:paraId="1E18AD12" w14:textId="77777777" w:rsidR="00BA25D7" w:rsidRPr="004371EB" w:rsidRDefault="00000000">
      <w:pPr>
        <w:spacing w:after="0" w:line="240" w:lineRule="auto"/>
        <w:ind w:firstLine="567"/>
        <w:jc w:val="both"/>
        <w:rPr>
          <w:rFonts w:ascii="Times New Roman" w:hAnsi="Times New Roman" w:cs="Times New Roman"/>
          <w:sz w:val="24"/>
          <w:szCs w:val="24"/>
        </w:rPr>
      </w:pPr>
      <w:r w:rsidRPr="004371EB">
        <w:rPr>
          <w:rFonts w:ascii="Times New Roman" w:hAnsi="Times New Roman" w:cs="Times New Roman"/>
          <w:sz w:val="24"/>
          <w:szCs w:val="24"/>
        </w:rPr>
        <w:t xml:space="preserve">Администрация Агалатовского сельского поселения Всеволожского муниципального района Ленинградской области, именуемая в дальнейшем «Заказчик», в лице  главы  муниципального образования Васютина Андрея Васильевича, действующего на основании  Устава, именуемое в дальнейшем </w:t>
      </w:r>
      <w:r w:rsidRPr="004371EB">
        <w:rPr>
          <w:rFonts w:ascii="Times New Roman" w:hAnsi="Times New Roman" w:cs="Times New Roman"/>
          <w:b/>
          <w:bCs/>
          <w:sz w:val="24"/>
          <w:szCs w:val="24"/>
        </w:rPr>
        <w:t>«Заказчик»</w:t>
      </w:r>
      <w:r w:rsidRPr="004371EB">
        <w:rPr>
          <w:rFonts w:ascii="Times New Roman" w:hAnsi="Times New Roman" w:cs="Times New Roman"/>
          <w:bCs/>
          <w:sz w:val="24"/>
          <w:szCs w:val="24"/>
        </w:rPr>
        <w:t>,</w:t>
      </w:r>
      <w:r w:rsidRPr="004371EB">
        <w:rPr>
          <w:rFonts w:ascii="Times New Roman" w:hAnsi="Times New Roman" w:cs="Times New Roman"/>
          <w:b/>
          <w:bCs/>
          <w:sz w:val="24"/>
          <w:szCs w:val="24"/>
        </w:rPr>
        <w:t xml:space="preserve"> </w:t>
      </w:r>
      <w:r w:rsidRPr="004371EB">
        <w:rPr>
          <w:rFonts w:ascii="Times New Roman" w:hAnsi="Times New Roman" w:cs="Times New Roman"/>
          <w:sz w:val="24"/>
          <w:szCs w:val="24"/>
        </w:rPr>
        <w:t>с одной стороны, и _________________________________</w:t>
      </w:r>
      <w:r w:rsidRPr="004371EB">
        <w:rPr>
          <w:rFonts w:ascii="Times New Roman" w:hAnsi="Times New Roman" w:cs="Times New Roman"/>
          <w:bCs/>
          <w:sz w:val="24"/>
          <w:szCs w:val="24"/>
        </w:rPr>
        <w:t xml:space="preserve">, </w:t>
      </w:r>
      <w:r w:rsidRPr="004371EB">
        <w:rPr>
          <w:rFonts w:ascii="Times New Roman" w:hAnsi="Times New Roman" w:cs="Times New Roman"/>
          <w:sz w:val="24"/>
          <w:szCs w:val="24"/>
        </w:rPr>
        <w:t xml:space="preserve">именуемое в дальнейшем </w:t>
      </w:r>
      <w:r w:rsidRPr="004371EB">
        <w:rPr>
          <w:rFonts w:ascii="Times New Roman" w:hAnsi="Times New Roman" w:cs="Times New Roman"/>
          <w:b/>
          <w:bCs/>
          <w:sz w:val="24"/>
          <w:szCs w:val="24"/>
        </w:rPr>
        <w:t>«Поставщик»</w:t>
      </w:r>
      <w:r w:rsidRPr="004371EB">
        <w:rPr>
          <w:rFonts w:ascii="Times New Roman" w:hAnsi="Times New Roman" w:cs="Times New Roman"/>
          <w:bCs/>
          <w:sz w:val="24"/>
          <w:szCs w:val="24"/>
        </w:rPr>
        <w:t>,</w:t>
      </w:r>
      <w:r w:rsidRPr="004371EB">
        <w:rPr>
          <w:rFonts w:ascii="Times New Roman" w:hAnsi="Times New Roman" w:cs="Times New Roman"/>
          <w:sz w:val="24"/>
          <w:szCs w:val="24"/>
        </w:rPr>
        <w:t xml:space="preserve"> с другой стороны, вместе в дальнейшем именуемые Стороны, в соответствии с пунктом 4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контракт (далее – Контракт) о нижеследующем:</w:t>
      </w:r>
    </w:p>
    <w:p w14:paraId="33B45C03" w14:textId="77777777" w:rsidR="00BA25D7" w:rsidRPr="004371EB" w:rsidRDefault="00000000">
      <w:pPr>
        <w:spacing w:before="240" w:after="120" w:line="240" w:lineRule="auto"/>
        <w:jc w:val="center"/>
        <w:rPr>
          <w:rFonts w:ascii="Times New Roman" w:hAnsi="Times New Roman" w:cs="Times New Roman"/>
          <w:b/>
          <w:sz w:val="24"/>
          <w:szCs w:val="24"/>
        </w:rPr>
      </w:pPr>
      <w:r w:rsidRPr="004371EB">
        <w:rPr>
          <w:rFonts w:ascii="Times New Roman" w:hAnsi="Times New Roman" w:cs="Times New Roman"/>
          <w:b/>
          <w:sz w:val="24"/>
          <w:szCs w:val="24"/>
        </w:rPr>
        <w:t>1. Предмет Контракта</w:t>
      </w:r>
    </w:p>
    <w:p w14:paraId="293ABC14" w14:textId="4B72840C" w:rsidR="00BA25D7" w:rsidRPr="004371EB" w:rsidRDefault="00000000">
      <w:pPr>
        <w:pStyle w:val="ConsPlusNormal"/>
        <w:spacing w:line="228" w:lineRule="auto"/>
        <w:jc w:val="both"/>
        <w:rPr>
          <w:rFonts w:ascii="Times New Roman" w:hAnsi="Times New Roman" w:cs="Times New Roman"/>
          <w:sz w:val="24"/>
          <w:szCs w:val="24"/>
        </w:rPr>
      </w:pPr>
      <w:r w:rsidRPr="004371EB">
        <w:rPr>
          <w:rFonts w:ascii="Times New Roman" w:hAnsi="Times New Roman" w:cs="Times New Roman"/>
          <w:sz w:val="24"/>
          <w:szCs w:val="24"/>
        </w:rPr>
        <w:t>1.1. Поставщик обязуется поставить</w:t>
      </w:r>
      <w:r w:rsidR="002504F3" w:rsidRPr="002504F3">
        <w:rPr>
          <w:rFonts w:ascii="Times New Roman" w:hAnsi="Times New Roman" w:cs="Times New Roman"/>
          <w:sz w:val="24"/>
          <w:szCs w:val="24"/>
        </w:rPr>
        <w:t xml:space="preserve"> </w:t>
      </w:r>
      <w:r w:rsidR="003E78AF">
        <w:rPr>
          <w:rFonts w:ascii="Times New Roman" w:hAnsi="Times New Roman" w:cs="Times New Roman"/>
          <w:sz w:val="24"/>
          <w:szCs w:val="24"/>
        </w:rPr>
        <w:t>товары</w:t>
      </w:r>
      <w:r w:rsidR="002504F3" w:rsidRPr="002504F3">
        <w:rPr>
          <w:rFonts w:ascii="Times New Roman" w:hAnsi="Times New Roman" w:cs="Times New Roman"/>
          <w:sz w:val="24"/>
          <w:szCs w:val="24"/>
        </w:rPr>
        <w:t xml:space="preserve"> </w:t>
      </w:r>
      <w:r w:rsidRPr="004371EB">
        <w:rPr>
          <w:rFonts w:ascii="Times New Roman" w:hAnsi="Times New Roman" w:cs="Times New Roman"/>
          <w:sz w:val="24"/>
          <w:szCs w:val="24"/>
        </w:rPr>
        <w:t>(д</w:t>
      </w:r>
      <w:r w:rsidR="002504F3">
        <w:rPr>
          <w:rFonts w:ascii="Times New Roman" w:hAnsi="Times New Roman" w:cs="Times New Roman"/>
          <w:sz w:val="24"/>
          <w:szCs w:val="24"/>
        </w:rPr>
        <w:t>а</w:t>
      </w:r>
      <w:r w:rsidRPr="004371EB">
        <w:rPr>
          <w:rFonts w:ascii="Times New Roman" w:hAnsi="Times New Roman" w:cs="Times New Roman"/>
          <w:sz w:val="24"/>
          <w:szCs w:val="24"/>
        </w:rPr>
        <w:t>лее – товар), а Заказчик обязуется принять и оплатить товар в порядке и на условиях, предусмотренных Контрактом.</w:t>
      </w:r>
    </w:p>
    <w:p w14:paraId="4D4E0EB3" w14:textId="77777777" w:rsidR="00BA25D7" w:rsidRPr="004371EB" w:rsidRDefault="00000000">
      <w:pPr>
        <w:pStyle w:val="ConsPlusNormal"/>
        <w:spacing w:line="228" w:lineRule="auto"/>
        <w:jc w:val="both"/>
        <w:rPr>
          <w:rFonts w:ascii="Times New Roman" w:hAnsi="Times New Roman" w:cs="Times New Roman"/>
          <w:sz w:val="24"/>
          <w:szCs w:val="24"/>
        </w:rPr>
      </w:pPr>
      <w:r w:rsidRPr="004371EB">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tooltip="#P1909" w:history="1">
        <w:r w:rsidR="00BA25D7" w:rsidRPr="004371EB">
          <w:rPr>
            <w:rFonts w:ascii="Times New Roman" w:hAnsi="Times New Roman" w:cs="Times New Roman"/>
            <w:sz w:val="24"/>
            <w:szCs w:val="24"/>
          </w:rPr>
          <w:t>Приложение</w:t>
        </w:r>
      </w:hyperlink>
      <w:r w:rsidRPr="004371EB">
        <w:rPr>
          <w:rFonts w:ascii="Times New Roman" w:hAnsi="Times New Roman" w:cs="Times New Roman"/>
          <w:sz w:val="24"/>
          <w:szCs w:val="24"/>
        </w:rPr>
        <w:t xml:space="preserve"> №1 к Контракту), являющейся неотъемлемой частью Контракта.</w:t>
      </w:r>
    </w:p>
    <w:p w14:paraId="4696D526" w14:textId="77777777" w:rsidR="00BA25D7" w:rsidRPr="004371EB"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1.3. Поставляемый товар должен быть новым товаром –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37BF0C4" w14:textId="77777777" w:rsidR="00BA25D7" w:rsidRPr="004371EB" w:rsidRDefault="00000000">
      <w:pPr>
        <w:spacing w:before="240" w:after="120" w:line="240" w:lineRule="auto"/>
        <w:jc w:val="center"/>
        <w:rPr>
          <w:rFonts w:ascii="Times New Roman" w:hAnsi="Times New Roman" w:cs="Times New Roman"/>
          <w:b/>
          <w:sz w:val="24"/>
          <w:szCs w:val="24"/>
        </w:rPr>
      </w:pPr>
      <w:r w:rsidRPr="004371EB">
        <w:rPr>
          <w:rFonts w:ascii="Times New Roman" w:hAnsi="Times New Roman" w:cs="Times New Roman"/>
          <w:b/>
          <w:sz w:val="24"/>
          <w:szCs w:val="24"/>
        </w:rPr>
        <w:t>2. Цена Контракта и порядок расчетов</w:t>
      </w:r>
    </w:p>
    <w:p w14:paraId="64D06080" w14:textId="77777777" w:rsidR="00BA25D7" w:rsidRPr="004371EB"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 xml:space="preserve">2.1. Цена Контракта составляет </w:t>
      </w:r>
      <w:r w:rsidRPr="004371EB">
        <w:rPr>
          <w:rFonts w:ascii="Times New Roman" w:hAnsi="Times New Roman" w:cs="Times New Roman"/>
          <w:color w:val="000000"/>
          <w:sz w:val="24"/>
          <w:szCs w:val="24"/>
        </w:rPr>
        <w:t xml:space="preserve"> __________________________</w:t>
      </w:r>
      <w:r w:rsidRPr="004371EB">
        <w:rPr>
          <w:rFonts w:ascii="Times New Roman" w:hAnsi="Times New Roman" w:cs="Times New Roman"/>
          <w:sz w:val="24"/>
          <w:szCs w:val="24"/>
        </w:rPr>
        <w:t xml:space="preserve"> НДС.</w:t>
      </w:r>
    </w:p>
    <w:p w14:paraId="2912EB6A" w14:textId="77777777" w:rsidR="00BA25D7"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2.2. Цена Контракта включает в себя: стоимость товара, расходы, связанные</w:t>
      </w:r>
      <w:r>
        <w:rPr>
          <w:rFonts w:ascii="Times New Roman" w:hAnsi="Times New Roman" w:cs="Times New Roman"/>
          <w:sz w:val="24"/>
          <w:szCs w:val="24"/>
        </w:rPr>
        <w:t xml:space="preserve">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55DDFDF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8" w:tooltip="consultantplus://offline/ref=782E9CC4CCC6932545801925E3B536176E50B53C1FD70BD7655CABC93DB89C27024180C10398FB96372E7F1F5737VEP" w:history="1">
        <w:r w:rsidR="00BA25D7">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 (далее – Федеральный </w:t>
      </w:r>
      <w:hyperlink r:id="rId9" w:tooltip="consultantplus://offline/ref=782E9CC4CCC6932545801925E3B536176E50B53C1FD70BD7655CABC93DB89C27024180C10398FB96372E7F1F5737VEP" w:history="1">
        <w:r w:rsidR="00BA25D7">
          <w:rPr>
            <w:rFonts w:ascii="Times New Roman" w:hAnsi="Times New Roman" w:cs="Times New Roman"/>
            <w:sz w:val="24"/>
            <w:szCs w:val="24"/>
          </w:rPr>
          <w:t>закон</w:t>
        </w:r>
      </w:hyperlink>
      <w:r>
        <w:rPr>
          <w:rFonts w:ascii="Times New Roman" w:hAnsi="Times New Roman" w:cs="Times New Roman"/>
          <w:sz w:val="24"/>
          <w:szCs w:val="24"/>
        </w:rPr>
        <w:t xml:space="preserve"> N 44-ФЗ).</w:t>
      </w:r>
    </w:p>
    <w:p w14:paraId="406529B3"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 Расчет между Заказчиком и Поставщиком за выполненные работы производится не позднее 7 (семи) рабочих дней с даты приемки товара и подписания Заказчиком товарно-сопроводительных документов (товарная накладная, универсальный передаточный документ, акт приемки-передачи товара, паспорта на изделие, сертификаты) и выставления счета Поставщиком.</w:t>
      </w:r>
    </w:p>
    <w:p w14:paraId="03FD959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10" w:anchor="/document/10900200/entry/1" w:tooltip="http://mobileonline.garant.ru/#/document/10900200/entry/1" w:history="1">
        <w:r w:rsidR="00BA25D7">
          <w:rPr>
            <w:rFonts w:ascii="Times New Roman" w:hAnsi="Times New Roman" w:cs="Times New Roman"/>
            <w:sz w:val="24"/>
            <w:szCs w:val="24"/>
          </w:rPr>
          <w:t>законодательством</w:t>
        </w:r>
      </w:hyperlink>
      <w:r>
        <w:rPr>
          <w:rFonts w:ascii="Times New Roman" w:hAnsi="Times New Roman" w:cs="Times New Roman"/>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617CDB"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 Оплата по Контракту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60FFA8B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2.7. Обязательства Заказчика по оплате поставленного товара считаются исполненными с момента списания денежных средств со счета Заказчика для зачисления на счет Поставщика, указанный в настоящем Контракте.</w:t>
      </w:r>
    </w:p>
    <w:p w14:paraId="4AF82F13"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3. Права и обязанности Сторон</w:t>
      </w:r>
    </w:p>
    <w:p w14:paraId="2E32C76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 Поставщик вправе:</w:t>
      </w:r>
    </w:p>
    <w:p w14:paraId="6D1818D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требовать от Заказчика произвести приемку товара в порядке и в сроки, предусмотренные Контрактом;</w:t>
      </w:r>
    </w:p>
    <w:p w14:paraId="507E2EA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 требовать своевременной оплаты на условиях, установленных Контрактом, надлежащим образом поставленного и принятого Заказчиком товара;</w:t>
      </w:r>
    </w:p>
    <w:p w14:paraId="13D06CDA"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принять решение об одностороннем отказе от исполнения Контракта в соответствии с гражданским законодательством</w:t>
      </w:r>
      <w:r>
        <w:rPr>
          <w:rFonts w:ascii="Times New Roman" w:eastAsia="Times New Roman" w:hAnsi="Times New Roman" w:cs="Times New Roman"/>
          <w:sz w:val="24"/>
          <w:szCs w:val="24"/>
          <w:lang w:eastAsia="ru-RU"/>
        </w:rPr>
        <w:t xml:space="preserve"> в порядке, установленном Федеральным законом № 44-ФЗ;</w:t>
      </w:r>
    </w:p>
    <w:p w14:paraId="3DEC92C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требовать возмещения убытков, уплаты неустоек (штрафов, пеней) в соответствии с </w:t>
      </w:r>
      <w:hyperlink w:anchor="P964" w:tooltip="#P964" w:history="1">
        <w:r w:rsidR="00BA25D7">
          <w:rPr>
            <w:rFonts w:ascii="Times New Roman" w:hAnsi="Times New Roman" w:cs="Times New Roman"/>
            <w:sz w:val="24"/>
            <w:szCs w:val="24"/>
          </w:rPr>
          <w:t xml:space="preserve">разделом </w:t>
        </w:r>
      </w:hyperlink>
      <w:r>
        <w:rPr>
          <w:rFonts w:ascii="Times New Roman" w:hAnsi="Times New Roman" w:cs="Times New Roman"/>
          <w:sz w:val="24"/>
          <w:szCs w:val="24"/>
        </w:rPr>
        <w:t>6 Контракта.</w:t>
      </w:r>
    </w:p>
    <w:p w14:paraId="37C8B7B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 Поставщик обязан:</w:t>
      </w:r>
    </w:p>
    <w:p w14:paraId="2A3D8B6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поставить товар в порядке, количестве, в срок и на условиях, предусмотренных Контрактом и спецификацией;</w:t>
      </w:r>
      <w:bookmarkStart w:id="0" w:name="P1499"/>
      <w:bookmarkEnd w:id="0"/>
    </w:p>
    <w:p w14:paraId="1619BBA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441735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 w:name="P1502"/>
      <w:bookmarkEnd w:id="1"/>
    </w:p>
    <w:p w14:paraId="0DF4051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 w:name="P1508"/>
      <w:bookmarkStart w:id="3" w:name="P1511"/>
      <w:bookmarkStart w:id="4" w:name="P1512"/>
      <w:bookmarkStart w:id="5" w:name="P1515"/>
      <w:bookmarkStart w:id="6" w:name="P1507"/>
      <w:bookmarkEnd w:id="2"/>
      <w:bookmarkEnd w:id="3"/>
      <w:bookmarkEnd w:id="4"/>
      <w:bookmarkEnd w:id="5"/>
      <w:bookmarkEnd w:id="6"/>
      <w:r>
        <w:rPr>
          <w:rFonts w:ascii="Times New Roman" w:hAnsi="Times New Roman" w:cs="Times New Roman"/>
          <w:sz w:val="24"/>
          <w:szCs w:val="24"/>
        </w:rPr>
        <w:t>.</w:t>
      </w:r>
    </w:p>
    <w:p w14:paraId="657312E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 Заказчик вправе:</w:t>
      </w:r>
    </w:p>
    <w:p w14:paraId="0AA8E47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требовать от Поставщика надлежащего исполнения обязательств, установленных Контрактом;</w:t>
      </w:r>
    </w:p>
    <w:p w14:paraId="0C5153B8"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 требовать от Поставщика своевременного устранения недостатков, выявленных как в ходе приемки;</w:t>
      </w:r>
    </w:p>
    <w:p w14:paraId="27056CF2"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проверять ход и качество выполнения Поставщиком условий Контракта без вмешательства в оперативно-хозяйственную деятельность Поставщика;</w:t>
      </w:r>
    </w:p>
    <w:p w14:paraId="1631551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требовать возмещения убытков в соответствии с </w:t>
      </w:r>
      <w:hyperlink w:anchor="P964" w:tooltip="#P964" w:history="1">
        <w:r w:rsidR="00BA25D7">
          <w:rPr>
            <w:rFonts w:ascii="Times New Roman" w:hAnsi="Times New Roman" w:cs="Times New Roman"/>
            <w:sz w:val="24"/>
            <w:szCs w:val="24"/>
          </w:rPr>
          <w:t xml:space="preserve">разделом </w:t>
        </w:r>
      </w:hyperlink>
      <w:r>
        <w:rPr>
          <w:rFonts w:ascii="Times New Roman" w:hAnsi="Times New Roman" w:cs="Times New Roman"/>
          <w:sz w:val="24"/>
          <w:szCs w:val="24"/>
        </w:rPr>
        <w:t>6 Контракта, причиненных по вине Поставщика;</w:t>
      </w:r>
    </w:p>
    <w:p w14:paraId="7D9ADACD"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 отказаться от приемки и оплаты товара, не соответствующего условиям Контракта;</w:t>
      </w:r>
    </w:p>
    <w:p w14:paraId="38C8DD3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е) принять решение об одностороннем отказе от исполнения Контракта в соответствии с гражданским законодательством </w:t>
      </w:r>
      <w:r>
        <w:rPr>
          <w:rFonts w:ascii="Times New Roman" w:eastAsia="Times New Roman" w:hAnsi="Times New Roman" w:cs="Times New Roman"/>
          <w:sz w:val="24"/>
          <w:szCs w:val="24"/>
          <w:lang w:eastAsia="ru-RU"/>
        </w:rPr>
        <w:t>в порядке, установленном Федеральным законом № 44-ФЗ;</w:t>
      </w:r>
      <w:r>
        <w:rPr>
          <w:rFonts w:ascii="Times New Roman" w:hAnsi="Times New Roman" w:cs="Times New Roman"/>
          <w:sz w:val="24"/>
          <w:szCs w:val="24"/>
        </w:rPr>
        <w:t xml:space="preserve"> </w:t>
      </w:r>
    </w:p>
    <w:p w14:paraId="0CDA57E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ж)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F69F342"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 Заказчик обязан:</w:t>
      </w:r>
    </w:p>
    <w:p w14:paraId="0EA5FE6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 обеспечить своевременную приемку и оплату поставленного товара надлежащего качества в порядке и сроки, предусмотренные Контрактом; </w:t>
      </w:r>
    </w:p>
    <w:p w14:paraId="111C62B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б) требовать уплаты неустоек (штрафов, пеней) в соответствии с </w:t>
      </w:r>
      <w:hyperlink w:anchor="P964" w:tooltip="#P964" w:history="1">
        <w:r w:rsidR="00BA25D7">
          <w:rPr>
            <w:rFonts w:ascii="Times New Roman" w:hAnsi="Times New Roman" w:cs="Times New Roman"/>
            <w:sz w:val="24"/>
            <w:szCs w:val="24"/>
          </w:rPr>
          <w:t xml:space="preserve">разделом </w:t>
        </w:r>
      </w:hyperlink>
      <w:r>
        <w:rPr>
          <w:rFonts w:ascii="Times New Roman" w:hAnsi="Times New Roman" w:cs="Times New Roman"/>
          <w:sz w:val="24"/>
          <w:szCs w:val="24"/>
        </w:rPr>
        <w:t>6 Контракта;</w:t>
      </w:r>
    </w:p>
    <w:p w14:paraId="09040F6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провести экспертизу поставленного товара для проверки его соответствия условиям Контракта в соответствии с Федеральным </w:t>
      </w:r>
      <w:hyperlink r:id="rId11" w:tooltip="consultantplus://offline/ref=782E9CC4CCC6932545801925E3B536176E50B53C1FD70BD7655CABC93DB89C27024180C10398FB96372E7F1F5737VEP" w:history="1">
        <w:r w:rsidR="00BA25D7">
          <w:rPr>
            <w:rFonts w:ascii="Times New Roman" w:hAnsi="Times New Roman" w:cs="Times New Roman"/>
            <w:sz w:val="24"/>
            <w:szCs w:val="24"/>
          </w:rPr>
          <w:t>законом</w:t>
        </w:r>
      </w:hyperlink>
      <w:r>
        <w:rPr>
          <w:rFonts w:ascii="Times New Roman" w:hAnsi="Times New Roman" w:cs="Times New Roman"/>
          <w:sz w:val="24"/>
          <w:szCs w:val="24"/>
        </w:rPr>
        <w:t xml:space="preserve"> № 44-ФЗ.</w:t>
      </w:r>
      <w:bookmarkStart w:id="7" w:name="P1529"/>
      <w:bookmarkEnd w:id="7"/>
    </w:p>
    <w:p w14:paraId="7BCEAA3E" w14:textId="77777777" w:rsidR="00BA25D7" w:rsidRPr="004371EB" w:rsidRDefault="00000000">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4. </w:t>
      </w:r>
      <w:r w:rsidRPr="004371EB">
        <w:rPr>
          <w:rFonts w:ascii="Times New Roman" w:hAnsi="Times New Roman" w:cs="Times New Roman"/>
          <w:b/>
          <w:sz w:val="24"/>
          <w:szCs w:val="24"/>
        </w:rPr>
        <w:t>Порядок, сроки и условия поставки и приемки товара</w:t>
      </w:r>
    </w:p>
    <w:p w14:paraId="4265FA98" w14:textId="39A2040A" w:rsidR="00BA25D7" w:rsidRPr="004371EB"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4.1. Поставщик самостоятельно доставляет товар Заказчику по адресу: Ленинградская область, Всеволожский район, д. Агалатово д.1</w:t>
      </w:r>
      <w:r w:rsidR="002B1E33">
        <w:rPr>
          <w:rFonts w:ascii="Times New Roman" w:hAnsi="Times New Roman" w:cs="Times New Roman"/>
          <w:sz w:val="24"/>
          <w:szCs w:val="24"/>
        </w:rPr>
        <w:t>58</w:t>
      </w:r>
      <w:r w:rsidRPr="004371EB">
        <w:rPr>
          <w:rFonts w:ascii="Times New Roman" w:hAnsi="Times New Roman" w:cs="Times New Roman"/>
          <w:sz w:val="24"/>
          <w:szCs w:val="24"/>
        </w:rPr>
        <w:t>. Срок поставки 14</w:t>
      </w:r>
      <w:r w:rsidR="002B1E33">
        <w:rPr>
          <w:rFonts w:ascii="Times New Roman" w:hAnsi="Times New Roman" w:cs="Times New Roman"/>
          <w:sz w:val="24"/>
          <w:szCs w:val="24"/>
        </w:rPr>
        <w:t xml:space="preserve"> календарных</w:t>
      </w:r>
      <w:r w:rsidRPr="004371EB">
        <w:rPr>
          <w:rFonts w:ascii="Times New Roman" w:hAnsi="Times New Roman" w:cs="Times New Roman"/>
          <w:sz w:val="24"/>
          <w:szCs w:val="24"/>
        </w:rPr>
        <w:t xml:space="preserve"> дней с момента подписания контракта.</w:t>
      </w:r>
    </w:p>
    <w:p w14:paraId="5D4B6C9D" w14:textId="77777777" w:rsidR="00BA25D7" w:rsidRDefault="00000000">
      <w:pPr>
        <w:pStyle w:val="ConsPlusNormal"/>
        <w:jc w:val="both"/>
        <w:rPr>
          <w:rFonts w:ascii="Times New Roman" w:hAnsi="Times New Roman" w:cs="Times New Roman"/>
          <w:sz w:val="24"/>
          <w:szCs w:val="24"/>
        </w:rPr>
      </w:pPr>
      <w:r w:rsidRPr="004371EB">
        <w:rPr>
          <w:rFonts w:ascii="Times New Roman" w:eastAsiaTheme="minorHAnsi" w:hAnsi="Times New Roman" w:cs="Times New Roman"/>
          <w:sz w:val="24"/>
          <w:szCs w:val="24"/>
          <w:lang w:eastAsia="en-US"/>
        </w:rPr>
        <w:t>Поставщик не менее чем за 2(два) дня до осуществления поставки товара направляет в адрес</w:t>
      </w:r>
      <w:r w:rsidRPr="004371EB">
        <w:rPr>
          <w:rFonts w:ascii="Times New Roman" w:hAnsi="Times New Roman" w:cs="Times New Roman"/>
          <w:sz w:val="24"/>
          <w:szCs w:val="24"/>
        </w:rPr>
        <w:t xml:space="preserve"> Заказчика уведомление о времени и дате доставки товара в место доставки</w:t>
      </w:r>
      <w:r>
        <w:rPr>
          <w:rFonts w:ascii="Times New Roman" w:hAnsi="Times New Roman" w:cs="Times New Roman"/>
          <w:sz w:val="24"/>
          <w:szCs w:val="24"/>
        </w:rPr>
        <w:t>.</w:t>
      </w:r>
      <w:bookmarkStart w:id="8" w:name="P1485"/>
      <w:bookmarkEnd w:id="8"/>
    </w:p>
    <w:p w14:paraId="3192A33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4.2. Приемка товара осуществляется путем передачи Поставщиком товара, товарно-сопроводительных документов и документов об оценке соответствия, предусмотренных правом </w:t>
      </w:r>
      <w:r>
        <w:rPr>
          <w:rFonts w:ascii="Times New Roman" w:hAnsi="Times New Roman" w:cs="Times New Roman"/>
          <w:sz w:val="24"/>
          <w:szCs w:val="24"/>
        </w:rPr>
        <w:lastRenderedPageBreak/>
        <w:t>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18D640D"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8444175"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bookmarkStart w:id="9" w:name="P1489"/>
      <w:bookmarkEnd w:id="9"/>
    </w:p>
    <w:p w14:paraId="3D8FED36"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товарно-сопроводительные документы (товарная накладная, универсальный передаточный документ, акт приемки-передачи товара), счет / счет/фактуру. После этого Товар считается переданным Поставщиком Заказчику.</w:t>
      </w:r>
    </w:p>
    <w:p w14:paraId="558C03F0"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tooltip="#P1489" w:history="1">
        <w:r w:rsidR="00BA25D7">
          <w:rPr>
            <w:rFonts w:ascii="Times New Roman" w:hAnsi="Times New Roman" w:cs="Times New Roman"/>
            <w:sz w:val="24"/>
            <w:szCs w:val="24"/>
          </w:rPr>
          <w:t>пункте 4.</w:t>
        </w:r>
      </w:hyperlink>
      <w:r>
        <w:rPr>
          <w:rFonts w:ascii="Times New Roman" w:hAnsi="Times New Roman" w:cs="Times New Roman"/>
          <w:sz w:val="24"/>
          <w:szCs w:val="24"/>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77FE76D" w14:textId="77777777" w:rsidR="00BA25D7" w:rsidRDefault="00000000">
      <w:pPr>
        <w:pStyle w:val="ConsPlusNormal"/>
        <w:jc w:val="both"/>
        <w:rPr>
          <w:rFonts w:ascii="Times New Roman" w:hAnsi="Times New Roman"/>
          <w:sz w:val="24"/>
          <w:szCs w:val="24"/>
        </w:rPr>
      </w:pPr>
      <w:r>
        <w:rPr>
          <w:rFonts w:ascii="Times New Roman" w:hAnsi="Times New Roman"/>
          <w:sz w:val="24"/>
          <w:szCs w:val="24"/>
        </w:rPr>
        <w:t>Поставщик за свой счет и в согласованные с Заказчиком сроки устраняет указанные Заказчиком несоответствия.</w:t>
      </w:r>
    </w:p>
    <w:p w14:paraId="00DE2741"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5949664"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05A79D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4.9. Датой приемки поставленного товара считается дата подписания Заказчиком документов, указанных в </w:t>
      </w:r>
      <w:hyperlink w:anchor="P1489" w:tooltip="#P1489" w:history="1">
        <w:r w:rsidR="00BA25D7">
          <w:rPr>
            <w:rFonts w:ascii="Times New Roman" w:hAnsi="Times New Roman" w:cs="Times New Roman"/>
            <w:sz w:val="24"/>
            <w:szCs w:val="24"/>
          </w:rPr>
          <w:t>пункте 4.</w:t>
        </w:r>
      </w:hyperlink>
      <w:r>
        <w:rPr>
          <w:rFonts w:ascii="Times New Roman" w:hAnsi="Times New Roman" w:cs="Times New Roman"/>
          <w:sz w:val="24"/>
          <w:szCs w:val="24"/>
        </w:rPr>
        <w:t>5 Контракта,</w:t>
      </w:r>
    </w:p>
    <w:p w14:paraId="7A01B1B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14:paraId="2E0B3CDB"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4.11. Обязательства Поставщика по Контракту считаются выполненными после приемки товара Заказчиком и подписания документов, указанных в </w:t>
      </w:r>
      <w:hyperlink w:anchor="P1489" w:tooltip="#P1489" w:history="1">
        <w:r w:rsidR="00BA25D7">
          <w:rPr>
            <w:rFonts w:ascii="Times New Roman" w:hAnsi="Times New Roman" w:cs="Times New Roman"/>
            <w:sz w:val="24"/>
            <w:szCs w:val="24"/>
          </w:rPr>
          <w:t>пункте 4.</w:t>
        </w:r>
      </w:hyperlink>
      <w:r>
        <w:rPr>
          <w:rFonts w:ascii="Times New Roman" w:hAnsi="Times New Roman" w:cs="Times New Roman"/>
          <w:sz w:val="24"/>
          <w:szCs w:val="24"/>
        </w:rPr>
        <w:t>5 Контракта.</w:t>
      </w:r>
    </w:p>
    <w:p w14:paraId="002A57C8" w14:textId="77777777" w:rsidR="00BA25D7" w:rsidRDefault="00000000">
      <w:pPr>
        <w:spacing w:before="240" w:after="120" w:line="240" w:lineRule="auto"/>
        <w:jc w:val="center"/>
        <w:rPr>
          <w:rFonts w:ascii="Times New Roman" w:hAnsi="Times New Roman" w:cs="Times New Roman"/>
          <w:sz w:val="24"/>
          <w:szCs w:val="24"/>
        </w:rPr>
      </w:pPr>
      <w:r>
        <w:rPr>
          <w:rFonts w:ascii="Times New Roman" w:hAnsi="Times New Roman" w:cs="Times New Roman"/>
          <w:b/>
          <w:sz w:val="24"/>
          <w:szCs w:val="24"/>
        </w:rPr>
        <w:t>5. Качество товара</w:t>
      </w:r>
    </w:p>
    <w:p w14:paraId="73764C4D"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1C5A0C1B"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58F197C"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1DD1944C"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14:paraId="0C32F0D1" w14:textId="77777777" w:rsidR="00BA25D7" w:rsidRDefault="00BA25D7">
      <w:pPr>
        <w:pStyle w:val="ConsPlusNormal"/>
        <w:jc w:val="both"/>
        <w:rPr>
          <w:rFonts w:ascii="Times New Roman" w:hAnsi="Times New Roman" w:cs="Times New Roman"/>
          <w:sz w:val="24"/>
          <w:szCs w:val="24"/>
        </w:rPr>
      </w:pPr>
    </w:p>
    <w:p w14:paraId="194D472A"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44AFC37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условиями Контракта.</w:t>
      </w:r>
    </w:p>
    <w:p w14:paraId="25E98DD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BF2FEA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20BB3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в размере 1 процента цены Контракта (но не более 5 тыс. рублей и не менее 1 тыс. рублей). </w:t>
      </w:r>
    </w:p>
    <w:p w14:paraId="76BBFA2F" w14:textId="77777777" w:rsidR="00BA25D7" w:rsidRDefault="00000000">
      <w:pPr>
        <w:spacing w:after="0" w:line="240" w:lineRule="auto"/>
        <w:jc w:val="both"/>
        <w:rPr>
          <w:rFonts w:ascii="Times New Roman" w:hAnsi="Times New Roman" w:cs="Times New Roman"/>
          <w:sz w:val="24"/>
          <w:szCs w:val="24"/>
        </w:rPr>
      </w:pPr>
      <w:bookmarkStart w:id="11" w:name="P970"/>
      <w:bookmarkEnd w:id="11"/>
      <w:r>
        <w:rPr>
          <w:rFonts w:ascii="Times New Roman" w:hAnsi="Times New Roman" w:cs="Times New Roman"/>
          <w:sz w:val="24"/>
          <w:szCs w:val="24"/>
        </w:rPr>
        <w:t>6.5.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479D3EA"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tooltip="consultantplus://offline/ref=782E9CC4CCC6932545801925E3B536176E57B6381BDA0BD7655CABC93DB89C271041D8CF0ACBB4D2653D7F184B7ED2198541ED34VBP" w:history="1">
        <w:r w:rsidR="00BA25D7">
          <w:rPr>
            <w:rFonts w:ascii="Times New Roman" w:hAnsi="Times New Roman" w:cs="Times New Roman"/>
            <w:sz w:val="24"/>
            <w:szCs w:val="24"/>
          </w:rPr>
          <w:t>Правилами</w:t>
        </w:r>
      </w:hyperlink>
      <w:r>
        <w:rPr>
          <w:rFonts w:ascii="Times New Roman" w:hAnsi="Times New Roman" w:cs="Times New Roman"/>
          <w:sz w:val="24"/>
          <w:szCs w:val="24"/>
        </w:rPr>
        <w:t xml:space="preserve"> и составляет 1000 (одну тысячу) рублей.</w:t>
      </w:r>
    </w:p>
    <w:p w14:paraId="70C36EC7" w14:textId="77777777" w:rsidR="00BA25D7" w:rsidRDefault="00000000">
      <w:pPr>
        <w:spacing w:after="0" w:line="240" w:lineRule="auto"/>
        <w:jc w:val="both"/>
        <w:rPr>
          <w:rFonts w:ascii="Times New Roman" w:hAnsi="Times New Roman" w:cs="Times New Roman"/>
          <w:sz w:val="24"/>
          <w:szCs w:val="24"/>
        </w:rPr>
      </w:pPr>
      <w:bookmarkStart w:id="12" w:name="P975"/>
      <w:bookmarkEnd w:id="12"/>
      <w:r>
        <w:rPr>
          <w:rFonts w:ascii="Times New Roman" w:hAnsi="Times New Roman" w:cs="Times New Roman"/>
          <w:sz w:val="24"/>
          <w:szCs w:val="24"/>
        </w:rPr>
        <w:t>6.7. Применение неустойки (штрафа, пени) не освобождает Стороны от исполнения обязательств по Контракту.</w:t>
      </w:r>
    </w:p>
    <w:p w14:paraId="147DC008"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3CB093"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EBDB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6.10.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CFCAF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6.11. Заказчик вправе удерживать суммы неисполненных Поставщиком требований об уплате неустоек (штрафов, пеней), в соответствии с Федеральным </w:t>
      </w:r>
      <w:hyperlink r:id="rId13" w:tooltip="consultantplus://offline/ref=782E9CC4CCC6932545801925E3B536176E50B53C1FD70BD7655CABC93DB89C27024180C10398FB96372E7F1F5737VEP" w:history="1">
        <w:r w:rsidR="00BA25D7">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w:t>
      </w:r>
    </w:p>
    <w:p w14:paraId="47A9A71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6.12. Применение неустойки (штрафа, пени) не освобождает Стороны от исполнения обязательств по настоящему Контракту.</w:t>
      </w:r>
    </w:p>
    <w:p w14:paraId="527BFCE3" w14:textId="77777777" w:rsidR="00BA25D7" w:rsidRDefault="00000000">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14:paraId="79A1810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3DEFCD2"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w:t>
      </w:r>
      <w:r>
        <w:rPr>
          <w:rFonts w:ascii="Times New Roman" w:hAnsi="Times New Roman" w:cs="Times New Roman"/>
          <w:sz w:val="24"/>
          <w:szCs w:val="24"/>
        </w:rPr>
        <w:lastRenderedPageBreak/>
        <w:t>другую Сторону с приложением документов, удостоверяющих факт наступления указанных обстоятельств</w:t>
      </w:r>
    </w:p>
    <w:p w14:paraId="5C95EF0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F010C6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646CD12"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8. Рассмотрение и разрешение споров</w:t>
      </w:r>
    </w:p>
    <w:p w14:paraId="45362825"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9AEEFE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736504D"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9B37C9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8.4. При неурегулировании Сторонами спора в досудебном порядке спор разрешается в судебном порядке в Арбитражном суде санкт –Петербурга и Ленинградской области.</w:t>
      </w:r>
    </w:p>
    <w:p w14:paraId="55BF151A" w14:textId="77777777" w:rsidR="00BA25D7" w:rsidRDefault="00000000">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9. Срок действия Контракта</w:t>
      </w:r>
    </w:p>
    <w:p w14:paraId="1E997065"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9.1. Контракт вступает в силу с даты его подписания обеими Сторонами и действует по «31» декабря 2026 года включительно. Окончание срока действия Контракта не влечет прекращения неисполненных обязательств Сторон по Контракту.</w:t>
      </w:r>
    </w:p>
    <w:p w14:paraId="7F79A662"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10. Заключительные положения</w:t>
      </w:r>
    </w:p>
    <w:p w14:paraId="78F0F9A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10.1. Контракт составлен в 2-х экземплярах, имеющих одинаковую юридическую силу, по одному для каждой из Сторон.</w:t>
      </w:r>
    </w:p>
    <w:p w14:paraId="4FA7809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67FE29B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10.3. Изменение существенных условий Контракта при его исполнении не допускается за исключением случаев, предусмотренных Федеральным </w:t>
      </w:r>
      <w:hyperlink r:id="rId14" w:tooltip="consultantplus://offline/ref=782E9CC4CCC6932545801925E3B536176E50B53C1FD70BD7655CABC93DB89C27024180C10398FB96372E7F1F5737VEP" w:history="1">
        <w:r w:rsidR="00BA25D7">
          <w:rPr>
            <w:rFonts w:ascii="Times New Roman" w:hAnsi="Times New Roman" w:cs="Times New Roman"/>
            <w:sz w:val="24"/>
            <w:szCs w:val="24"/>
          </w:rPr>
          <w:t>закон</w:t>
        </w:r>
      </w:hyperlink>
      <w:r>
        <w:rPr>
          <w:rFonts w:ascii="Times New Roman" w:hAnsi="Times New Roman" w:cs="Times New Roman"/>
          <w:sz w:val="24"/>
          <w:szCs w:val="24"/>
        </w:rPr>
        <w:t>ом от 5 апреля 2013 г. № 44-ФЗ «О контрактной системе в сфере закупок товаров, работ, услуг для обеспечения государственных и муниципальных нужд».</w:t>
      </w:r>
    </w:p>
    <w:p w14:paraId="1C92C558"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10.4.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45A98A7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432251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2C4C03C" w14:textId="77777777" w:rsidR="00BA25D7" w:rsidRDefault="00000000">
      <w:pPr>
        <w:spacing w:after="0"/>
        <w:jc w:val="both"/>
        <w:rPr>
          <w:rFonts w:ascii="Times New Roman" w:hAnsi="Times New Roman" w:cs="Times New Roman"/>
          <w:sz w:val="24"/>
          <w:szCs w:val="24"/>
        </w:rPr>
      </w:pPr>
      <w:r>
        <w:rPr>
          <w:rFonts w:ascii="Times New Roman" w:hAnsi="Times New Roman" w:cs="Times New Roman"/>
          <w:sz w:val="24"/>
          <w:szCs w:val="24"/>
        </w:rPr>
        <w:t xml:space="preserve">10.6. 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  </w:t>
      </w:r>
    </w:p>
    <w:p w14:paraId="310FAD7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10.7.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417D944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10.8.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w:t>
      </w:r>
    </w:p>
    <w:p w14:paraId="09AD510A" w14:textId="77777777" w:rsidR="00BA25D7" w:rsidRDefault="00000000">
      <w:pPr>
        <w:spacing w:after="0" w:line="240" w:lineRule="auto"/>
        <w:jc w:val="both"/>
        <w:rPr>
          <w:rFonts w:ascii="Times New Roman" w:hAnsi="Times New Roman" w:cs="Times New Roman"/>
          <w:sz w:val="24"/>
          <w:szCs w:val="24"/>
        </w:rPr>
      </w:pPr>
      <w:r>
        <w:rPr>
          <w:rFonts w:ascii="Times New Roman" w:eastAsia="Times New Roman" w:hAnsi="Times New Roman"/>
          <w:sz w:val="24"/>
          <w:szCs w:val="24"/>
          <w:lang w:eastAsia="ru-RU"/>
        </w:rPr>
        <w:t>10.9.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90AB4CA" w14:textId="77777777" w:rsidR="00BA25D7" w:rsidRDefault="00000000">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10.10. Во всем, что не оговорено в Контракте, Стороны руководствуются действующим законодательством Российской Федерации. </w:t>
      </w:r>
    </w:p>
    <w:p w14:paraId="0AC68027" w14:textId="77777777" w:rsidR="00BA25D7"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10.11. Неотъемлемой частью Контракта является следующее приложение:</w:t>
      </w:r>
    </w:p>
    <w:p w14:paraId="7C2F18AE" w14:textId="77777777" w:rsidR="00BA25D7"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Спецификация (Приложение № 1).</w:t>
      </w:r>
    </w:p>
    <w:p w14:paraId="35D2B41D" w14:textId="77777777" w:rsidR="00BA25D7" w:rsidRDefault="00000000">
      <w:pPr>
        <w:spacing w:before="240" w:after="120"/>
        <w:jc w:val="center"/>
        <w:rPr>
          <w:rFonts w:ascii="Times New Roman" w:hAnsi="Times New Roman" w:cs="Times New Roman"/>
          <w:b/>
          <w:sz w:val="24"/>
          <w:szCs w:val="24"/>
        </w:rPr>
      </w:pPr>
      <w:r>
        <w:rPr>
          <w:rFonts w:ascii="Times New Roman" w:hAnsi="Times New Roman" w:cs="Times New Roman"/>
          <w:b/>
          <w:sz w:val="24"/>
          <w:szCs w:val="24"/>
        </w:rPr>
        <w:t>11. Адреса, банковские реквизиты и подписи Сторон</w:t>
      </w:r>
    </w:p>
    <w:p w14:paraId="6F547B66" w14:textId="77777777" w:rsidR="00BA25D7" w:rsidRDefault="00000000">
      <w:pPr>
        <w:tabs>
          <w:tab w:val="left" w:pos="280"/>
        </w:tabs>
        <w:ind w:right="-142"/>
        <w:rPr>
          <w:rFonts w:ascii="Times New Roman" w:hAnsi="Times New Roman" w:cs="Times New Roman"/>
          <w:b/>
          <w:bCs/>
          <w:sz w:val="24"/>
          <w:szCs w:val="24"/>
        </w:rPr>
      </w:pPr>
      <w:r>
        <w:rPr>
          <w:rFonts w:ascii="Times New Roman" w:hAnsi="Times New Roman" w:cs="Times New Roman"/>
          <w:b/>
          <w:bCs/>
          <w:sz w:val="24"/>
          <w:szCs w:val="24"/>
        </w:rPr>
        <w:t xml:space="preserve">                      Заказчик:                                                                   Поставщик:</w:t>
      </w:r>
    </w:p>
    <w:tbl>
      <w:tblPr>
        <w:tblW w:w="10353" w:type="dxa"/>
        <w:jc w:val="center"/>
        <w:tblLook w:val="04A0" w:firstRow="1" w:lastRow="0" w:firstColumn="1" w:lastColumn="0" w:noHBand="0" w:noVBand="1"/>
      </w:tblPr>
      <w:tblGrid>
        <w:gridCol w:w="5540"/>
        <w:gridCol w:w="4813"/>
      </w:tblGrid>
      <w:tr w:rsidR="00BA25D7" w14:paraId="6C036418" w14:textId="77777777">
        <w:trPr>
          <w:jc w:val="center"/>
        </w:trPr>
        <w:tc>
          <w:tcPr>
            <w:tcW w:w="5540" w:type="dxa"/>
          </w:tcPr>
          <w:p w14:paraId="170EE11B" w14:textId="77777777" w:rsidR="00BA25D7" w:rsidRDefault="00000000">
            <w:pPr>
              <w:spacing w:after="0" w:line="240" w:lineRule="auto"/>
              <w:rPr>
                <w:rFonts w:ascii="Times New Roman" w:eastAsia="Times New Roman" w:hAnsi="Times New Roman" w:cs="Times New Roman"/>
                <w:bCs/>
                <w:sz w:val="24"/>
                <w:szCs w:val="24"/>
                <w:lang w:eastAsia="ru-RU"/>
              </w:rPr>
            </w:pPr>
            <w:bookmarkStart w:id="13" w:name="_Hlk152586531"/>
            <w:r>
              <w:rPr>
                <w:rFonts w:ascii="Times New Roman" w:eastAsia="Times New Roman" w:hAnsi="Times New Roman" w:cs="Times New Roman"/>
                <w:bCs/>
                <w:sz w:val="24"/>
                <w:szCs w:val="24"/>
                <w:lang w:eastAsia="ru-RU"/>
              </w:rPr>
              <w:t>Администрация Агалатовского сельского поселения</w:t>
            </w:r>
          </w:p>
          <w:p w14:paraId="30DE95C3"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Всеволожского муниципального района </w:t>
            </w:r>
          </w:p>
          <w:p w14:paraId="66242238"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Ленинградской области </w:t>
            </w:r>
          </w:p>
          <w:p w14:paraId="1341AA05"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Адрес: 188653, Ленинградская область,</w:t>
            </w:r>
          </w:p>
          <w:p w14:paraId="592435F7"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Всеволожский район, д. Агалатово, дом 158</w:t>
            </w:r>
          </w:p>
          <w:p w14:paraId="5D372EC1"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ОКТМО  41612408</w:t>
            </w:r>
          </w:p>
          <w:p w14:paraId="29097CC7"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ОГРН 1054700123356</w:t>
            </w:r>
          </w:p>
          <w:p w14:paraId="6C04AFE3"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Банковские реквизиты:</w:t>
            </w:r>
          </w:p>
          <w:p w14:paraId="0ADC9041"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Плательщик: ИНН 4703083400, КПП 470301001</w:t>
            </w:r>
          </w:p>
          <w:p w14:paraId="4A96B999"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КФ администрации Всеволожского муниципального района (администрация Агалатовского сельского поселения                                    л/с 02001003041)</w:t>
            </w:r>
          </w:p>
          <w:p w14:paraId="135AEDF7"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р/с 03231643416124084501</w:t>
            </w:r>
          </w:p>
          <w:p w14:paraId="2267C5DE"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Банк плательщика: БИК 044030098</w:t>
            </w:r>
          </w:p>
          <w:p w14:paraId="021EA4C7" w14:textId="15207CF0"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ОКЦ №1 СЕВЕРО-ЗАПАДНОГО ГУ БАНКА РОССИИ//УФК по Ленинградской области  </w:t>
            </w:r>
            <w:r w:rsidR="002B1E3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г. Санкт-Петербург</w:t>
            </w:r>
          </w:p>
          <w:p w14:paraId="6CA41293" w14:textId="77777777" w:rsidR="00BA25D7" w:rsidRDefault="00000000">
            <w:pPr>
              <w:spacing w:after="0" w:line="240" w:lineRule="auto"/>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сч</w:t>
            </w:r>
            <w:proofErr w:type="spellEnd"/>
            <w:r>
              <w:rPr>
                <w:rFonts w:ascii="Times New Roman" w:eastAsia="Times New Roman" w:hAnsi="Times New Roman" w:cs="Times New Roman"/>
                <w:bCs/>
                <w:sz w:val="24"/>
                <w:szCs w:val="24"/>
                <w:lang w:eastAsia="ru-RU"/>
              </w:rPr>
              <w:t>. 40102810745370000098</w:t>
            </w:r>
          </w:p>
          <w:p w14:paraId="6D6978A7" w14:textId="77777777" w:rsidR="00BA25D7" w:rsidRDefault="00BA25D7">
            <w:pPr>
              <w:widowControl w:val="0"/>
              <w:spacing w:after="0" w:line="240" w:lineRule="auto"/>
              <w:ind w:right="-142"/>
              <w:rPr>
                <w:rFonts w:ascii="Times New Roman" w:hAnsi="Times New Roman" w:cs="Times New Roman"/>
                <w:bCs/>
                <w:sz w:val="24"/>
                <w:szCs w:val="24"/>
              </w:rPr>
            </w:pPr>
          </w:p>
          <w:p w14:paraId="02469B21" w14:textId="77777777" w:rsidR="00BA25D7" w:rsidRDefault="00BA25D7">
            <w:pPr>
              <w:widowControl w:val="0"/>
              <w:spacing w:after="0" w:line="240" w:lineRule="auto"/>
              <w:ind w:right="-142"/>
              <w:rPr>
                <w:rFonts w:ascii="Times New Roman" w:hAnsi="Times New Roman" w:cs="Times New Roman"/>
                <w:sz w:val="24"/>
                <w:szCs w:val="24"/>
              </w:rPr>
            </w:pPr>
          </w:p>
          <w:p w14:paraId="69B9E939" w14:textId="77777777" w:rsidR="00BA25D7" w:rsidRDefault="00BA25D7">
            <w:pPr>
              <w:widowControl w:val="0"/>
              <w:spacing w:after="0" w:line="240" w:lineRule="auto"/>
              <w:ind w:right="-142"/>
              <w:rPr>
                <w:rFonts w:ascii="Times New Roman" w:hAnsi="Times New Roman" w:cs="Times New Roman"/>
                <w:sz w:val="24"/>
                <w:szCs w:val="24"/>
              </w:rPr>
            </w:pPr>
          </w:p>
          <w:p w14:paraId="1C351E4E" w14:textId="77777777" w:rsidR="00BA25D7" w:rsidRDefault="00BA25D7">
            <w:pPr>
              <w:widowControl w:val="0"/>
              <w:spacing w:after="0" w:line="240" w:lineRule="auto"/>
              <w:ind w:right="-142"/>
              <w:rPr>
                <w:rFonts w:ascii="Times New Roman" w:hAnsi="Times New Roman" w:cs="Times New Roman"/>
                <w:sz w:val="24"/>
                <w:szCs w:val="24"/>
              </w:rPr>
            </w:pPr>
          </w:p>
          <w:p w14:paraId="3CD864B6" w14:textId="77777777" w:rsidR="00BA25D7" w:rsidRDefault="00000000">
            <w:pPr>
              <w:widowControl w:val="0"/>
              <w:spacing w:after="0" w:line="240" w:lineRule="auto"/>
              <w:ind w:right="-142"/>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14:paraId="549C73CE" w14:textId="77777777" w:rsidR="00BA25D7" w:rsidRDefault="00BA25D7">
            <w:pPr>
              <w:widowControl w:val="0"/>
              <w:spacing w:after="0" w:line="240" w:lineRule="auto"/>
              <w:ind w:right="-142"/>
              <w:rPr>
                <w:rFonts w:ascii="Times New Roman" w:hAnsi="Times New Roman" w:cs="Times New Roman"/>
                <w:sz w:val="24"/>
                <w:szCs w:val="24"/>
              </w:rPr>
            </w:pPr>
          </w:p>
          <w:p w14:paraId="11138FF0" w14:textId="77777777" w:rsidR="00BA25D7" w:rsidRDefault="00BA25D7">
            <w:pPr>
              <w:widowControl w:val="0"/>
              <w:spacing w:after="0" w:line="240" w:lineRule="auto"/>
              <w:ind w:right="-142"/>
              <w:rPr>
                <w:rFonts w:ascii="Times New Roman" w:hAnsi="Times New Roman" w:cs="Times New Roman"/>
                <w:sz w:val="24"/>
                <w:szCs w:val="24"/>
              </w:rPr>
            </w:pPr>
          </w:p>
          <w:p w14:paraId="3685A575" w14:textId="77777777" w:rsidR="00BA25D7" w:rsidRDefault="00BA25D7">
            <w:pPr>
              <w:widowControl w:val="0"/>
              <w:spacing w:after="0" w:line="240" w:lineRule="auto"/>
              <w:ind w:right="-142"/>
              <w:rPr>
                <w:rFonts w:ascii="Times New Roman" w:hAnsi="Times New Roman" w:cs="Times New Roman"/>
                <w:sz w:val="24"/>
                <w:szCs w:val="24"/>
              </w:rPr>
            </w:pPr>
          </w:p>
          <w:p w14:paraId="402946FB" w14:textId="77777777" w:rsidR="00BA25D7" w:rsidRDefault="00BA25D7">
            <w:pPr>
              <w:widowControl w:val="0"/>
              <w:spacing w:after="0" w:line="240" w:lineRule="auto"/>
              <w:ind w:right="-142"/>
              <w:rPr>
                <w:rFonts w:ascii="Times New Roman" w:hAnsi="Times New Roman" w:cs="Times New Roman"/>
                <w:sz w:val="24"/>
                <w:szCs w:val="24"/>
              </w:rPr>
            </w:pPr>
          </w:p>
          <w:p w14:paraId="0A94DDFC" w14:textId="77777777" w:rsidR="00BA25D7" w:rsidRDefault="00000000">
            <w:pPr>
              <w:widowControl w:val="0"/>
              <w:spacing w:after="0" w:line="240" w:lineRule="auto"/>
              <w:ind w:right="-142"/>
              <w:rPr>
                <w:rFonts w:ascii="Times New Roman" w:hAnsi="Times New Roman" w:cs="Times New Roman"/>
                <w:sz w:val="24"/>
                <w:szCs w:val="24"/>
              </w:rPr>
            </w:pPr>
            <w:r>
              <w:rPr>
                <w:rFonts w:ascii="Times New Roman" w:hAnsi="Times New Roman" w:cs="Times New Roman"/>
                <w:sz w:val="24"/>
                <w:szCs w:val="24"/>
              </w:rPr>
              <w:t>____________________ А.В. Васютин</w:t>
            </w:r>
          </w:p>
          <w:p w14:paraId="0C14B503" w14:textId="77777777" w:rsidR="00BA25D7" w:rsidRDefault="00000000">
            <w:pPr>
              <w:widowControl w:val="0"/>
              <w:spacing w:after="0" w:line="240" w:lineRule="auto"/>
              <w:ind w:right="-142"/>
              <w:rPr>
                <w:rFonts w:ascii="Times New Roman" w:hAnsi="Times New Roman" w:cs="Times New Roman"/>
                <w:sz w:val="24"/>
                <w:szCs w:val="24"/>
              </w:rPr>
            </w:pPr>
            <w:proofErr w:type="spellStart"/>
            <w:r>
              <w:rPr>
                <w:rFonts w:ascii="Times New Roman" w:hAnsi="Times New Roman" w:cs="Times New Roman"/>
                <w:sz w:val="24"/>
                <w:szCs w:val="24"/>
              </w:rPr>
              <w:t>м.п</w:t>
            </w:r>
            <w:proofErr w:type="spellEnd"/>
            <w:r>
              <w:rPr>
                <w:rFonts w:ascii="Times New Roman" w:hAnsi="Times New Roman" w:cs="Times New Roman"/>
                <w:sz w:val="24"/>
                <w:szCs w:val="24"/>
              </w:rPr>
              <w:t>.</w:t>
            </w:r>
          </w:p>
        </w:tc>
        <w:tc>
          <w:tcPr>
            <w:tcW w:w="4813" w:type="dxa"/>
          </w:tcPr>
          <w:p w14:paraId="1170EADE" w14:textId="77777777" w:rsidR="00BA25D7" w:rsidRDefault="00000000">
            <w:pPr>
              <w:widowControl w:val="0"/>
              <w:spacing w:after="0" w:line="240" w:lineRule="auto"/>
              <w:ind w:right="-142"/>
              <w:rPr>
                <w:rFonts w:ascii="Times New Roman" w:hAnsi="Times New Roman" w:cs="Times New Roman"/>
                <w:bCs/>
                <w:sz w:val="24"/>
                <w:szCs w:val="24"/>
              </w:rPr>
            </w:pPr>
            <w:r>
              <w:rPr>
                <w:rFonts w:ascii="Times New Roman" w:hAnsi="Times New Roman" w:cs="Times New Roman"/>
                <w:sz w:val="24"/>
                <w:szCs w:val="24"/>
              </w:rPr>
              <w:t xml:space="preserve"> </w:t>
            </w:r>
          </w:p>
          <w:p w14:paraId="33EEF1A9" w14:textId="77777777" w:rsidR="00BA25D7" w:rsidRDefault="00BA25D7">
            <w:pPr>
              <w:widowControl w:val="0"/>
              <w:spacing w:after="0" w:line="240" w:lineRule="auto"/>
              <w:ind w:right="-142"/>
              <w:rPr>
                <w:rFonts w:ascii="Times New Roman" w:hAnsi="Times New Roman" w:cs="Times New Roman"/>
                <w:bCs/>
                <w:sz w:val="24"/>
                <w:szCs w:val="24"/>
              </w:rPr>
            </w:pPr>
          </w:p>
          <w:p w14:paraId="70B99DE8" w14:textId="77777777" w:rsidR="00BA25D7" w:rsidRDefault="00BA25D7">
            <w:pPr>
              <w:widowControl w:val="0"/>
              <w:spacing w:after="0" w:line="240" w:lineRule="auto"/>
              <w:ind w:right="-142"/>
              <w:rPr>
                <w:rFonts w:ascii="Times New Roman" w:hAnsi="Times New Roman" w:cs="Times New Roman"/>
                <w:bCs/>
                <w:sz w:val="24"/>
                <w:szCs w:val="24"/>
              </w:rPr>
            </w:pPr>
          </w:p>
          <w:p w14:paraId="1BEBD25B" w14:textId="77777777" w:rsidR="00BA25D7" w:rsidRDefault="00BA25D7">
            <w:pPr>
              <w:widowControl w:val="0"/>
              <w:spacing w:after="0" w:line="240" w:lineRule="auto"/>
              <w:ind w:right="-142"/>
              <w:rPr>
                <w:rFonts w:ascii="Times New Roman" w:hAnsi="Times New Roman" w:cs="Times New Roman"/>
                <w:bCs/>
                <w:sz w:val="24"/>
                <w:szCs w:val="24"/>
              </w:rPr>
            </w:pPr>
          </w:p>
          <w:p w14:paraId="40F1B750" w14:textId="77777777" w:rsidR="00BA25D7" w:rsidRDefault="00BA25D7">
            <w:pPr>
              <w:widowControl w:val="0"/>
              <w:spacing w:after="0" w:line="240" w:lineRule="auto"/>
              <w:ind w:right="-142"/>
              <w:rPr>
                <w:rFonts w:ascii="Times New Roman" w:hAnsi="Times New Roman" w:cs="Times New Roman"/>
                <w:bCs/>
                <w:sz w:val="24"/>
                <w:szCs w:val="24"/>
              </w:rPr>
            </w:pPr>
          </w:p>
          <w:p w14:paraId="14125221" w14:textId="77777777" w:rsidR="00BA25D7" w:rsidRDefault="00BA25D7">
            <w:pPr>
              <w:widowControl w:val="0"/>
              <w:spacing w:after="0" w:line="240" w:lineRule="auto"/>
              <w:ind w:right="-142"/>
              <w:rPr>
                <w:rFonts w:ascii="Times New Roman" w:hAnsi="Times New Roman" w:cs="Times New Roman"/>
                <w:bCs/>
                <w:sz w:val="24"/>
                <w:szCs w:val="24"/>
              </w:rPr>
            </w:pPr>
          </w:p>
          <w:p w14:paraId="1DE57C34" w14:textId="77777777" w:rsidR="00BA25D7" w:rsidRDefault="00BA25D7">
            <w:pPr>
              <w:widowControl w:val="0"/>
              <w:spacing w:after="0" w:line="240" w:lineRule="auto"/>
              <w:ind w:right="-142"/>
              <w:rPr>
                <w:rFonts w:ascii="Times New Roman" w:hAnsi="Times New Roman" w:cs="Times New Roman"/>
                <w:bCs/>
                <w:sz w:val="24"/>
                <w:szCs w:val="24"/>
              </w:rPr>
            </w:pPr>
          </w:p>
          <w:p w14:paraId="07DAA3EC" w14:textId="77777777" w:rsidR="00BA25D7" w:rsidRDefault="00BA25D7">
            <w:pPr>
              <w:widowControl w:val="0"/>
              <w:spacing w:after="0" w:line="240" w:lineRule="auto"/>
              <w:ind w:right="-142"/>
              <w:rPr>
                <w:rFonts w:ascii="Times New Roman" w:hAnsi="Times New Roman" w:cs="Times New Roman"/>
                <w:bCs/>
                <w:sz w:val="24"/>
                <w:szCs w:val="24"/>
              </w:rPr>
            </w:pPr>
          </w:p>
          <w:p w14:paraId="69CF3DB8" w14:textId="77777777" w:rsidR="00BA25D7" w:rsidRDefault="00BA25D7">
            <w:pPr>
              <w:widowControl w:val="0"/>
              <w:spacing w:after="0" w:line="240" w:lineRule="auto"/>
              <w:ind w:right="-142"/>
              <w:rPr>
                <w:rFonts w:ascii="Times New Roman" w:hAnsi="Times New Roman" w:cs="Times New Roman"/>
                <w:bCs/>
                <w:sz w:val="24"/>
                <w:szCs w:val="24"/>
              </w:rPr>
            </w:pPr>
          </w:p>
          <w:p w14:paraId="4E7FA365" w14:textId="77777777" w:rsidR="00BA25D7" w:rsidRDefault="00BA25D7">
            <w:pPr>
              <w:widowControl w:val="0"/>
              <w:spacing w:after="0" w:line="240" w:lineRule="auto"/>
              <w:ind w:right="-142"/>
              <w:rPr>
                <w:rFonts w:ascii="Times New Roman" w:hAnsi="Times New Roman" w:cs="Times New Roman"/>
                <w:bCs/>
                <w:sz w:val="24"/>
                <w:szCs w:val="24"/>
              </w:rPr>
            </w:pPr>
          </w:p>
          <w:p w14:paraId="11AC3495" w14:textId="77777777" w:rsidR="00BA25D7" w:rsidRDefault="00BA25D7">
            <w:pPr>
              <w:widowControl w:val="0"/>
              <w:spacing w:after="0" w:line="240" w:lineRule="auto"/>
              <w:ind w:right="-142"/>
              <w:rPr>
                <w:rFonts w:ascii="Times New Roman" w:hAnsi="Times New Roman" w:cs="Times New Roman"/>
                <w:bCs/>
                <w:sz w:val="24"/>
                <w:szCs w:val="24"/>
              </w:rPr>
            </w:pPr>
          </w:p>
          <w:p w14:paraId="1669F845" w14:textId="77777777" w:rsidR="00BA25D7" w:rsidRDefault="00BA25D7">
            <w:pPr>
              <w:widowControl w:val="0"/>
              <w:spacing w:after="0" w:line="240" w:lineRule="auto"/>
              <w:ind w:right="-142"/>
              <w:rPr>
                <w:rFonts w:ascii="Times New Roman" w:hAnsi="Times New Roman" w:cs="Times New Roman"/>
                <w:bCs/>
                <w:sz w:val="24"/>
                <w:szCs w:val="24"/>
              </w:rPr>
            </w:pPr>
          </w:p>
          <w:p w14:paraId="7A66351F" w14:textId="77777777" w:rsidR="00BA25D7" w:rsidRDefault="00BA25D7">
            <w:pPr>
              <w:widowControl w:val="0"/>
              <w:spacing w:after="0" w:line="240" w:lineRule="auto"/>
              <w:ind w:right="-142"/>
              <w:rPr>
                <w:rFonts w:ascii="Times New Roman" w:hAnsi="Times New Roman" w:cs="Times New Roman"/>
                <w:bCs/>
                <w:sz w:val="24"/>
                <w:szCs w:val="24"/>
              </w:rPr>
            </w:pPr>
          </w:p>
          <w:p w14:paraId="3E10E018" w14:textId="77777777" w:rsidR="00BA25D7" w:rsidRDefault="00BA25D7">
            <w:pPr>
              <w:widowControl w:val="0"/>
              <w:spacing w:after="0" w:line="240" w:lineRule="auto"/>
              <w:ind w:right="-142"/>
              <w:rPr>
                <w:rFonts w:ascii="Times New Roman" w:hAnsi="Times New Roman" w:cs="Times New Roman"/>
                <w:bCs/>
                <w:sz w:val="24"/>
                <w:szCs w:val="24"/>
              </w:rPr>
            </w:pPr>
          </w:p>
          <w:p w14:paraId="2871E00C" w14:textId="77777777" w:rsidR="00BA25D7" w:rsidRDefault="00BA25D7">
            <w:pPr>
              <w:widowControl w:val="0"/>
              <w:spacing w:after="0" w:line="240" w:lineRule="auto"/>
              <w:ind w:right="-142"/>
              <w:rPr>
                <w:rFonts w:ascii="Times New Roman" w:hAnsi="Times New Roman" w:cs="Times New Roman"/>
                <w:bCs/>
                <w:sz w:val="24"/>
                <w:szCs w:val="24"/>
              </w:rPr>
            </w:pPr>
          </w:p>
          <w:p w14:paraId="33ACF258" w14:textId="77777777" w:rsidR="00BA25D7" w:rsidRDefault="00BA25D7">
            <w:pPr>
              <w:widowControl w:val="0"/>
              <w:spacing w:after="0" w:line="240" w:lineRule="auto"/>
              <w:ind w:right="-142"/>
              <w:rPr>
                <w:rFonts w:ascii="Times New Roman" w:hAnsi="Times New Roman" w:cs="Times New Roman"/>
                <w:bCs/>
                <w:sz w:val="24"/>
                <w:szCs w:val="24"/>
              </w:rPr>
            </w:pPr>
          </w:p>
          <w:p w14:paraId="0CD9E679" w14:textId="77777777" w:rsidR="00BA25D7" w:rsidRDefault="00BA25D7">
            <w:pPr>
              <w:widowControl w:val="0"/>
              <w:spacing w:after="0" w:line="240" w:lineRule="auto"/>
              <w:ind w:right="-142"/>
              <w:rPr>
                <w:rFonts w:ascii="Times New Roman" w:hAnsi="Times New Roman" w:cs="Times New Roman"/>
                <w:bCs/>
                <w:sz w:val="24"/>
                <w:szCs w:val="24"/>
              </w:rPr>
            </w:pPr>
          </w:p>
          <w:p w14:paraId="1E6B74E5" w14:textId="77777777" w:rsidR="00BA25D7" w:rsidRDefault="00BA25D7">
            <w:pPr>
              <w:widowControl w:val="0"/>
              <w:spacing w:after="0" w:line="240" w:lineRule="auto"/>
              <w:ind w:right="-142"/>
              <w:rPr>
                <w:rFonts w:ascii="Times New Roman" w:hAnsi="Times New Roman" w:cs="Times New Roman"/>
                <w:bCs/>
                <w:sz w:val="24"/>
                <w:szCs w:val="24"/>
              </w:rPr>
            </w:pPr>
          </w:p>
          <w:p w14:paraId="1B702CDE" w14:textId="77777777" w:rsidR="00BA25D7" w:rsidRDefault="00BA25D7">
            <w:pPr>
              <w:widowControl w:val="0"/>
              <w:spacing w:after="0" w:line="240" w:lineRule="auto"/>
              <w:ind w:right="-142"/>
              <w:rPr>
                <w:rFonts w:ascii="Times New Roman" w:hAnsi="Times New Roman" w:cs="Times New Roman"/>
                <w:bCs/>
                <w:sz w:val="24"/>
                <w:szCs w:val="24"/>
              </w:rPr>
            </w:pPr>
          </w:p>
          <w:p w14:paraId="3975F28D" w14:textId="77777777" w:rsidR="00BA25D7" w:rsidRDefault="00BA25D7">
            <w:pPr>
              <w:widowControl w:val="0"/>
              <w:spacing w:after="0" w:line="240" w:lineRule="auto"/>
              <w:ind w:right="-142"/>
              <w:rPr>
                <w:rFonts w:ascii="Times New Roman" w:hAnsi="Times New Roman" w:cs="Times New Roman"/>
                <w:bCs/>
                <w:sz w:val="24"/>
                <w:szCs w:val="24"/>
              </w:rPr>
            </w:pPr>
          </w:p>
          <w:p w14:paraId="7CE6E402" w14:textId="77777777" w:rsidR="00BA25D7" w:rsidRDefault="00BA25D7">
            <w:pPr>
              <w:widowControl w:val="0"/>
              <w:spacing w:after="0" w:line="240" w:lineRule="auto"/>
              <w:ind w:right="-142"/>
              <w:rPr>
                <w:rFonts w:ascii="Times New Roman" w:hAnsi="Times New Roman" w:cs="Times New Roman"/>
                <w:bCs/>
                <w:sz w:val="24"/>
                <w:szCs w:val="24"/>
              </w:rPr>
            </w:pPr>
          </w:p>
          <w:p w14:paraId="40C62A4C" w14:textId="77777777" w:rsidR="00BA25D7" w:rsidRDefault="00BA25D7">
            <w:pPr>
              <w:widowControl w:val="0"/>
              <w:spacing w:after="0" w:line="240" w:lineRule="auto"/>
              <w:ind w:right="-142"/>
              <w:rPr>
                <w:rFonts w:ascii="Times New Roman" w:hAnsi="Times New Roman" w:cs="Times New Roman"/>
                <w:bCs/>
                <w:sz w:val="24"/>
                <w:szCs w:val="24"/>
              </w:rPr>
            </w:pPr>
          </w:p>
          <w:p w14:paraId="0D516BF8" w14:textId="77777777" w:rsidR="00BA25D7" w:rsidRDefault="00BA25D7">
            <w:pPr>
              <w:widowControl w:val="0"/>
              <w:spacing w:after="0" w:line="240" w:lineRule="auto"/>
              <w:ind w:right="-142"/>
              <w:rPr>
                <w:rFonts w:ascii="Times New Roman" w:hAnsi="Times New Roman" w:cs="Times New Roman"/>
                <w:bCs/>
                <w:sz w:val="24"/>
                <w:szCs w:val="24"/>
              </w:rPr>
            </w:pPr>
          </w:p>
          <w:p w14:paraId="07A7D214" w14:textId="77777777" w:rsidR="00BA25D7" w:rsidRDefault="00BA25D7">
            <w:pPr>
              <w:widowControl w:val="0"/>
              <w:spacing w:after="0" w:line="240" w:lineRule="auto"/>
              <w:ind w:right="-142"/>
              <w:rPr>
                <w:rFonts w:ascii="Times New Roman" w:hAnsi="Times New Roman" w:cs="Times New Roman"/>
                <w:bCs/>
                <w:sz w:val="24"/>
                <w:szCs w:val="24"/>
              </w:rPr>
            </w:pPr>
          </w:p>
          <w:p w14:paraId="4C32F998" w14:textId="77777777" w:rsidR="00BA25D7" w:rsidRDefault="00BA25D7">
            <w:pPr>
              <w:widowControl w:val="0"/>
              <w:spacing w:after="0" w:line="240" w:lineRule="auto"/>
              <w:ind w:right="-142"/>
              <w:rPr>
                <w:rFonts w:ascii="Times New Roman" w:hAnsi="Times New Roman" w:cs="Times New Roman"/>
                <w:bCs/>
                <w:sz w:val="24"/>
                <w:szCs w:val="24"/>
              </w:rPr>
            </w:pPr>
          </w:p>
          <w:p w14:paraId="5A9E1C20" w14:textId="77777777" w:rsidR="00BA25D7" w:rsidRDefault="00BA25D7">
            <w:pPr>
              <w:widowControl w:val="0"/>
              <w:spacing w:after="0" w:line="240" w:lineRule="auto"/>
              <w:ind w:right="-142"/>
              <w:rPr>
                <w:rFonts w:ascii="Times New Roman" w:hAnsi="Times New Roman" w:cs="Times New Roman"/>
                <w:bCs/>
                <w:sz w:val="24"/>
                <w:szCs w:val="24"/>
              </w:rPr>
            </w:pPr>
          </w:p>
          <w:p w14:paraId="7EA9E4A4" w14:textId="77777777" w:rsidR="00BA25D7" w:rsidRDefault="00BA25D7">
            <w:pPr>
              <w:widowControl w:val="0"/>
              <w:spacing w:after="0" w:line="240" w:lineRule="auto"/>
              <w:ind w:right="-142"/>
              <w:rPr>
                <w:rFonts w:ascii="Times New Roman" w:hAnsi="Times New Roman" w:cs="Times New Roman"/>
                <w:bCs/>
                <w:sz w:val="24"/>
                <w:szCs w:val="24"/>
              </w:rPr>
            </w:pPr>
          </w:p>
          <w:p w14:paraId="56B572CB" w14:textId="77777777" w:rsidR="00BA25D7" w:rsidRDefault="00BA25D7">
            <w:pPr>
              <w:widowControl w:val="0"/>
              <w:spacing w:after="0" w:line="240" w:lineRule="auto"/>
              <w:ind w:right="-142"/>
              <w:rPr>
                <w:rFonts w:ascii="Times New Roman" w:hAnsi="Times New Roman" w:cs="Times New Roman"/>
                <w:bCs/>
                <w:sz w:val="24"/>
                <w:szCs w:val="24"/>
              </w:rPr>
            </w:pPr>
          </w:p>
          <w:p w14:paraId="0A01C278" w14:textId="77777777" w:rsidR="00BA25D7" w:rsidRDefault="00BA25D7">
            <w:pPr>
              <w:widowControl w:val="0"/>
              <w:spacing w:after="0" w:line="240" w:lineRule="auto"/>
              <w:ind w:right="-142"/>
              <w:rPr>
                <w:rFonts w:ascii="Times New Roman" w:hAnsi="Times New Roman" w:cs="Times New Roman"/>
                <w:bCs/>
                <w:sz w:val="24"/>
                <w:szCs w:val="24"/>
              </w:rPr>
            </w:pPr>
          </w:p>
          <w:p w14:paraId="008E3E94" w14:textId="77777777" w:rsidR="00BA25D7" w:rsidRDefault="00000000">
            <w:pPr>
              <w:widowControl w:val="0"/>
              <w:spacing w:after="0" w:line="240" w:lineRule="auto"/>
              <w:ind w:right="-142"/>
              <w:rPr>
                <w:rFonts w:ascii="Times New Roman" w:hAnsi="Times New Roman" w:cs="Times New Roman"/>
                <w:b/>
                <w:bCs/>
                <w:sz w:val="24"/>
                <w:szCs w:val="24"/>
              </w:rPr>
            </w:pPr>
            <w:r>
              <w:rPr>
                <w:rFonts w:ascii="Times New Roman" w:hAnsi="Times New Roman" w:cs="Times New Roman"/>
                <w:sz w:val="24"/>
                <w:szCs w:val="24"/>
              </w:rPr>
              <w:t xml:space="preserve">_____________ </w:t>
            </w:r>
            <w:bookmarkEnd w:id="13"/>
          </w:p>
        </w:tc>
      </w:tr>
    </w:tbl>
    <w:p w14:paraId="5923CCA0" w14:textId="77777777" w:rsidR="00BA25D7" w:rsidRDefault="00000000">
      <w:pPr>
        <w:spacing w:after="0"/>
        <w:rPr>
          <w:rFonts w:ascii="Times New Roman" w:hAnsi="Times New Roman" w:cs="Times New Roman"/>
          <w:sz w:val="24"/>
          <w:szCs w:val="24"/>
        </w:rPr>
      </w:pPr>
      <w:r>
        <w:rPr>
          <w:rFonts w:ascii="Times New Roman" w:hAnsi="Times New Roman" w:cs="Times New Roman"/>
          <w:sz w:val="24"/>
          <w:szCs w:val="24"/>
        </w:rPr>
        <w:br w:type="page" w:clear="all"/>
      </w:r>
      <w:r>
        <w:rPr>
          <w:rFonts w:ascii="Times New Roman" w:hAnsi="Times New Roman" w:cs="Times New Roman"/>
          <w:sz w:val="24"/>
          <w:szCs w:val="24"/>
        </w:rPr>
        <w:lastRenderedPageBreak/>
        <w:t xml:space="preserve">                                                                                                                                   Приложение №1</w:t>
      </w:r>
    </w:p>
    <w:p w14:paraId="4D6E0EAF" w14:textId="77777777" w:rsidR="00BA25D7" w:rsidRDefault="0000000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к Контракту № ______ от «_________» __________ 2026 года </w:t>
      </w:r>
    </w:p>
    <w:p w14:paraId="12363362" w14:textId="77777777" w:rsidR="00BA25D7"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445DE7FB" w14:textId="77777777" w:rsidR="00BA25D7" w:rsidRDefault="00BA25D7">
      <w:pPr>
        <w:spacing w:after="0" w:line="240" w:lineRule="auto"/>
        <w:jc w:val="right"/>
        <w:rPr>
          <w:rFonts w:ascii="Times New Roman" w:hAnsi="Times New Roman" w:cs="Times New Roman"/>
          <w:sz w:val="24"/>
          <w:szCs w:val="24"/>
        </w:rPr>
      </w:pPr>
    </w:p>
    <w:p w14:paraId="6199568F" w14:textId="77777777" w:rsidR="00BA25D7" w:rsidRDefault="00BA25D7">
      <w:pPr>
        <w:pStyle w:val="afd"/>
        <w:ind w:firstLine="708"/>
        <w:jc w:val="both"/>
        <w:rPr>
          <w:bCs/>
        </w:rPr>
      </w:pPr>
    </w:p>
    <w:p w14:paraId="529A85A3" w14:textId="77777777" w:rsidR="00BA25D7" w:rsidRDefault="00BA25D7">
      <w:pPr>
        <w:pStyle w:val="afd"/>
        <w:ind w:firstLine="708"/>
        <w:jc w:val="both"/>
        <w:rPr>
          <w:bCs/>
        </w:rPr>
      </w:pPr>
    </w:p>
    <w:p w14:paraId="0D05A851" w14:textId="77777777" w:rsidR="00BA25D7"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2D16E6B2" w14:textId="77777777" w:rsidR="00BA25D7" w:rsidRDefault="00BA25D7">
      <w:pPr>
        <w:spacing w:after="200" w:line="276" w:lineRule="auto"/>
        <w:jc w:val="center"/>
        <w:rPr>
          <w:rFonts w:ascii="Times New Roman" w:hAnsi="Times New Roman" w:cs="Times New Roman"/>
          <w:sz w:val="24"/>
          <w:szCs w:val="24"/>
        </w:rPr>
      </w:pPr>
    </w:p>
    <w:tbl>
      <w:tblPr>
        <w:tblStyle w:val="afb"/>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472"/>
        <w:gridCol w:w="1417"/>
        <w:gridCol w:w="2090"/>
        <w:gridCol w:w="1830"/>
      </w:tblGrid>
      <w:tr w:rsidR="003E78AF" w:rsidRPr="003E78AF" w14:paraId="409AE129" w14:textId="77777777" w:rsidTr="003E78AF">
        <w:tc>
          <w:tcPr>
            <w:tcW w:w="540" w:type="dxa"/>
          </w:tcPr>
          <w:p w14:paraId="0BF37C92"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 п/п</w:t>
            </w:r>
          </w:p>
        </w:tc>
        <w:tc>
          <w:tcPr>
            <w:tcW w:w="4472" w:type="dxa"/>
          </w:tcPr>
          <w:p w14:paraId="16FEA47D" w14:textId="77777777" w:rsidR="003E78AF" w:rsidRPr="003E78AF" w:rsidRDefault="003E78AF" w:rsidP="007741A8">
            <w:pPr>
              <w:spacing w:line="240" w:lineRule="auto"/>
              <w:jc w:val="center"/>
              <w:rPr>
                <w:rFonts w:ascii="Times New Roman" w:hAnsi="Times New Roman" w:cs="Times New Roman"/>
                <w:sz w:val="24"/>
                <w:szCs w:val="24"/>
              </w:rPr>
            </w:pPr>
          </w:p>
          <w:p w14:paraId="41F912C5"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Наименование</w:t>
            </w:r>
          </w:p>
        </w:tc>
        <w:tc>
          <w:tcPr>
            <w:tcW w:w="1417" w:type="dxa"/>
            <w:vAlign w:val="center"/>
          </w:tcPr>
          <w:p w14:paraId="0B51F4B9" w14:textId="77777777" w:rsidR="003E78AF" w:rsidRPr="003E78AF" w:rsidRDefault="003E78AF" w:rsidP="007741A8">
            <w:pPr>
              <w:spacing w:line="240" w:lineRule="auto"/>
              <w:jc w:val="center"/>
              <w:rPr>
                <w:rFonts w:ascii="Times New Roman" w:hAnsi="Times New Roman" w:cs="Times New Roman"/>
                <w:sz w:val="24"/>
                <w:szCs w:val="24"/>
              </w:rPr>
            </w:pPr>
          </w:p>
          <w:p w14:paraId="622618EC"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Количество</w:t>
            </w:r>
          </w:p>
        </w:tc>
        <w:tc>
          <w:tcPr>
            <w:tcW w:w="2090" w:type="dxa"/>
          </w:tcPr>
          <w:p w14:paraId="6A970D05" w14:textId="77777777" w:rsidR="003E78AF" w:rsidRPr="003E78AF" w:rsidRDefault="003E78AF" w:rsidP="007741A8">
            <w:pPr>
              <w:spacing w:line="240" w:lineRule="auto"/>
              <w:jc w:val="center"/>
              <w:rPr>
                <w:rFonts w:ascii="Times New Roman" w:hAnsi="Times New Roman" w:cs="Times New Roman"/>
                <w:sz w:val="24"/>
                <w:szCs w:val="24"/>
              </w:rPr>
            </w:pPr>
            <w:r w:rsidRPr="003E78AF">
              <w:rPr>
                <w:rFonts w:ascii="Times New Roman" w:hAnsi="Times New Roman" w:cs="Times New Roman"/>
                <w:sz w:val="24"/>
                <w:szCs w:val="24"/>
              </w:rPr>
              <w:t xml:space="preserve">Цена </w:t>
            </w:r>
          </w:p>
          <w:p w14:paraId="3FDB5940"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за ед., руб.</w:t>
            </w:r>
          </w:p>
        </w:tc>
        <w:tc>
          <w:tcPr>
            <w:tcW w:w="1830" w:type="dxa"/>
          </w:tcPr>
          <w:p w14:paraId="5CFBBD52"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Стоимость</w:t>
            </w:r>
          </w:p>
        </w:tc>
      </w:tr>
      <w:tr w:rsidR="003E78AF" w:rsidRPr="003E78AF" w14:paraId="190E7E4B" w14:textId="77777777" w:rsidTr="003E78AF">
        <w:tc>
          <w:tcPr>
            <w:tcW w:w="540" w:type="dxa"/>
            <w:hideMark/>
          </w:tcPr>
          <w:p w14:paraId="10BCAABA"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1</w:t>
            </w:r>
          </w:p>
        </w:tc>
        <w:tc>
          <w:tcPr>
            <w:tcW w:w="4472" w:type="dxa"/>
            <w:hideMark/>
          </w:tcPr>
          <w:p w14:paraId="30EE6A54"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 xml:space="preserve">Ламинатор </w:t>
            </w:r>
            <w:proofErr w:type="spellStart"/>
            <w:r w:rsidRPr="003E78AF">
              <w:rPr>
                <w:rFonts w:ascii="Times New Roman" w:hAnsi="Times New Roman" w:cs="Times New Roman"/>
                <w:sz w:val="24"/>
                <w:szCs w:val="24"/>
              </w:rPr>
              <w:t>PingDa</w:t>
            </w:r>
            <w:proofErr w:type="spellEnd"/>
            <w:r w:rsidRPr="003E78AF">
              <w:rPr>
                <w:rFonts w:ascii="Times New Roman" w:hAnsi="Times New Roman" w:cs="Times New Roman"/>
                <w:sz w:val="24"/>
                <w:szCs w:val="24"/>
              </w:rPr>
              <w:t xml:space="preserve"> PDA3-330 X</w:t>
            </w:r>
            <w:r w:rsidRPr="003E78AF">
              <w:rPr>
                <w:rFonts w:ascii="Times New Roman" w:hAnsi="Times New Roman" w:cs="Times New Roman"/>
                <w:b/>
                <w:bCs/>
                <w:sz w:val="24"/>
                <w:szCs w:val="24"/>
              </w:rPr>
              <w:t xml:space="preserve"> </w:t>
            </w:r>
          </w:p>
        </w:tc>
        <w:tc>
          <w:tcPr>
            <w:tcW w:w="1417" w:type="dxa"/>
            <w:vAlign w:val="center"/>
            <w:hideMark/>
          </w:tcPr>
          <w:p w14:paraId="4571DA4D"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2 шт.</w:t>
            </w:r>
          </w:p>
        </w:tc>
        <w:tc>
          <w:tcPr>
            <w:tcW w:w="2090" w:type="dxa"/>
          </w:tcPr>
          <w:p w14:paraId="3BD0A83F" w14:textId="1266EEE1" w:rsidR="003E78AF" w:rsidRPr="003E78AF" w:rsidRDefault="003E78AF" w:rsidP="007741A8">
            <w:pPr>
              <w:spacing w:after="0" w:line="240" w:lineRule="auto"/>
              <w:jc w:val="center"/>
              <w:rPr>
                <w:rFonts w:ascii="Times New Roman" w:hAnsi="Times New Roman" w:cs="Times New Roman"/>
                <w:sz w:val="24"/>
                <w:szCs w:val="24"/>
              </w:rPr>
            </w:pPr>
          </w:p>
        </w:tc>
        <w:tc>
          <w:tcPr>
            <w:tcW w:w="1830" w:type="dxa"/>
          </w:tcPr>
          <w:p w14:paraId="4ED33E6B" w14:textId="3D80D48D" w:rsidR="003E78AF" w:rsidRPr="003E78AF" w:rsidRDefault="003E78AF" w:rsidP="007741A8">
            <w:pPr>
              <w:spacing w:after="0" w:line="240" w:lineRule="auto"/>
              <w:jc w:val="center"/>
              <w:rPr>
                <w:rFonts w:ascii="Times New Roman" w:hAnsi="Times New Roman" w:cs="Times New Roman"/>
                <w:sz w:val="24"/>
                <w:szCs w:val="24"/>
              </w:rPr>
            </w:pPr>
          </w:p>
        </w:tc>
      </w:tr>
      <w:tr w:rsidR="003E78AF" w:rsidRPr="003E78AF" w14:paraId="39354E81" w14:textId="77777777" w:rsidTr="003E78AF">
        <w:trPr>
          <w:trHeight w:val="60"/>
        </w:trPr>
        <w:tc>
          <w:tcPr>
            <w:tcW w:w="540" w:type="dxa"/>
            <w:hideMark/>
          </w:tcPr>
          <w:p w14:paraId="5C0FBA8B"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2</w:t>
            </w:r>
          </w:p>
        </w:tc>
        <w:tc>
          <w:tcPr>
            <w:tcW w:w="4472" w:type="dxa"/>
            <w:hideMark/>
          </w:tcPr>
          <w:p w14:paraId="62744248"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 xml:space="preserve">Пленка для ламинирования А3, 75 мкм. В пачке 100шт. </w:t>
            </w:r>
          </w:p>
        </w:tc>
        <w:tc>
          <w:tcPr>
            <w:tcW w:w="1417" w:type="dxa"/>
            <w:vAlign w:val="center"/>
            <w:hideMark/>
          </w:tcPr>
          <w:p w14:paraId="211FB18E"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4 п.</w:t>
            </w:r>
          </w:p>
        </w:tc>
        <w:tc>
          <w:tcPr>
            <w:tcW w:w="2090" w:type="dxa"/>
          </w:tcPr>
          <w:p w14:paraId="57EB4F8E" w14:textId="6488480D" w:rsidR="003E78AF" w:rsidRPr="003E78AF" w:rsidRDefault="003E78AF" w:rsidP="007741A8">
            <w:pPr>
              <w:spacing w:after="0" w:line="240" w:lineRule="auto"/>
              <w:jc w:val="center"/>
              <w:rPr>
                <w:rFonts w:ascii="Times New Roman" w:hAnsi="Times New Roman" w:cs="Times New Roman"/>
                <w:sz w:val="24"/>
                <w:szCs w:val="24"/>
              </w:rPr>
            </w:pPr>
          </w:p>
        </w:tc>
        <w:tc>
          <w:tcPr>
            <w:tcW w:w="1830" w:type="dxa"/>
          </w:tcPr>
          <w:p w14:paraId="7957D28C" w14:textId="11E6F66C" w:rsidR="003E78AF" w:rsidRPr="003E78AF" w:rsidRDefault="003E78AF" w:rsidP="007741A8">
            <w:pPr>
              <w:spacing w:after="0" w:line="240" w:lineRule="auto"/>
              <w:jc w:val="center"/>
              <w:rPr>
                <w:rFonts w:ascii="Times New Roman" w:hAnsi="Times New Roman" w:cs="Times New Roman"/>
                <w:sz w:val="24"/>
                <w:szCs w:val="24"/>
              </w:rPr>
            </w:pPr>
          </w:p>
        </w:tc>
      </w:tr>
      <w:tr w:rsidR="003E78AF" w:rsidRPr="003E78AF" w14:paraId="08109D2E" w14:textId="77777777" w:rsidTr="003E78AF">
        <w:trPr>
          <w:trHeight w:val="60"/>
        </w:trPr>
        <w:tc>
          <w:tcPr>
            <w:tcW w:w="540" w:type="dxa"/>
          </w:tcPr>
          <w:p w14:paraId="4D117844"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3</w:t>
            </w:r>
          </w:p>
        </w:tc>
        <w:tc>
          <w:tcPr>
            <w:tcW w:w="4472" w:type="dxa"/>
          </w:tcPr>
          <w:p w14:paraId="323F9488"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Пленка для ламинирования А4, 100 мкм. В пачке 100шт.</w:t>
            </w:r>
          </w:p>
        </w:tc>
        <w:tc>
          <w:tcPr>
            <w:tcW w:w="1417" w:type="dxa"/>
            <w:vAlign w:val="center"/>
          </w:tcPr>
          <w:p w14:paraId="4C31F85A"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4 п.</w:t>
            </w:r>
          </w:p>
        </w:tc>
        <w:tc>
          <w:tcPr>
            <w:tcW w:w="2090" w:type="dxa"/>
          </w:tcPr>
          <w:p w14:paraId="34117175" w14:textId="6954430E" w:rsidR="003E78AF" w:rsidRPr="003E78AF" w:rsidRDefault="003E78AF" w:rsidP="007741A8">
            <w:pPr>
              <w:spacing w:after="0" w:line="240" w:lineRule="auto"/>
              <w:jc w:val="center"/>
              <w:rPr>
                <w:rFonts w:ascii="Times New Roman" w:hAnsi="Times New Roman" w:cs="Times New Roman"/>
                <w:sz w:val="24"/>
                <w:szCs w:val="24"/>
              </w:rPr>
            </w:pPr>
          </w:p>
        </w:tc>
        <w:tc>
          <w:tcPr>
            <w:tcW w:w="1830" w:type="dxa"/>
          </w:tcPr>
          <w:p w14:paraId="1C3A6A66" w14:textId="5B410B1D" w:rsidR="003E78AF" w:rsidRPr="003E78AF" w:rsidRDefault="003E78AF" w:rsidP="007741A8">
            <w:pPr>
              <w:spacing w:after="0" w:line="240" w:lineRule="auto"/>
              <w:jc w:val="center"/>
              <w:rPr>
                <w:rFonts w:ascii="Times New Roman" w:hAnsi="Times New Roman" w:cs="Times New Roman"/>
                <w:sz w:val="24"/>
                <w:szCs w:val="24"/>
              </w:rPr>
            </w:pPr>
          </w:p>
        </w:tc>
      </w:tr>
      <w:tr w:rsidR="003E78AF" w:rsidRPr="003E78AF" w14:paraId="3C43F0FB" w14:textId="77777777" w:rsidTr="003E78AF">
        <w:trPr>
          <w:trHeight w:val="60"/>
        </w:trPr>
        <w:tc>
          <w:tcPr>
            <w:tcW w:w="540" w:type="dxa"/>
          </w:tcPr>
          <w:p w14:paraId="006AA430"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4</w:t>
            </w:r>
          </w:p>
        </w:tc>
        <w:tc>
          <w:tcPr>
            <w:tcW w:w="4472" w:type="dxa"/>
          </w:tcPr>
          <w:p w14:paraId="16297AF0"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Пленка для ламинирования А5, 100 мкм. В пачке 100шт.</w:t>
            </w:r>
          </w:p>
        </w:tc>
        <w:tc>
          <w:tcPr>
            <w:tcW w:w="1417" w:type="dxa"/>
            <w:vAlign w:val="center"/>
          </w:tcPr>
          <w:p w14:paraId="505E1730"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2 п.</w:t>
            </w:r>
          </w:p>
        </w:tc>
        <w:tc>
          <w:tcPr>
            <w:tcW w:w="2090" w:type="dxa"/>
          </w:tcPr>
          <w:p w14:paraId="44AC7526" w14:textId="10ECCF73" w:rsidR="003E78AF" w:rsidRPr="003E78AF" w:rsidRDefault="003E78AF" w:rsidP="007741A8">
            <w:pPr>
              <w:spacing w:after="0" w:line="240" w:lineRule="auto"/>
              <w:jc w:val="center"/>
              <w:rPr>
                <w:rFonts w:ascii="Times New Roman" w:hAnsi="Times New Roman" w:cs="Times New Roman"/>
                <w:sz w:val="24"/>
                <w:szCs w:val="24"/>
              </w:rPr>
            </w:pPr>
          </w:p>
        </w:tc>
        <w:tc>
          <w:tcPr>
            <w:tcW w:w="1830" w:type="dxa"/>
          </w:tcPr>
          <w:p w14:paraId="271719C2" w14:textId="609D6306" w:rsidR="003E78AF" w:rsidRPr="003E78AF" w:rsidRDefault="003E78AF" w:rsidP="007741A8">
            <w:pPr>
              <w:spacing w:after="0" w:line="240" w:lineRule="auto"/>
              <w:jc w:val="center"/>
              <w:rPr>
                <w:rFonts w:ascii="Times New Roman" w:hAnsi="Times New Roman" w:cs="Times New Roman"/>
                <w:sz w:val="24"/>
                <w:szCs w:val="24"/>
              </w:rPr>
            </w:pPr>
          </w:p>
        </w:tc>
      </w:tr>
      <w:tr w:rsidR="003E78AF" w:rsidRPr="003E78AF" w14:paraId="3AF2577C" w14:textId="77777777" w:rsidTr="003E78AF">
        <w:trPr>
          <w:trHeight w:val="60"/>
        </w:trPr>
        <w:tc>
          <w:tcPr>
            <w:tcW w:w="540" w:type="dxa"/>
          </w:tcPr>
          <w:p w14:paraId="1580AE4B"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5</w:t>
            </w:r>
          </w:p>
        </w:tc>
        <w:tc>
          <w:tcPr>
            <w:tcW w:w="4472" w:type="dxa"/>
          </w:tcPr>
          <w:p w14:paraId="04AB3650"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Пленка для ламинирования А6, 125 мкм. В пачке 100шт.</w:t>
            </w:r>
          </w:p>
        </w:tc>
        <w:tc>
          <w:tcPr>
            <w:tcW w:w="1417" w:type="dxa"/>
            <w:vAlign w:val="center"/>
          </w:tcPr>
          <w:p w14:paraId="374F3DFB"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2 п.</w:t>
            </w:r>
          </w:p>
        </w:tc>
        <w:tc>
          <w:tcPr>
            <w:tcW w:w="2090" w:type="dxa"/>
          </w:tcPr>
          <w:p w14:paraId="76099262" w14:textId="7634C927" w:rsidR="003E78AF" w:rsidRPr="003E78AF" w:rsidRDefault="003E78AF" w:rsidP="007741A8">
            <w:pPr>
              <w:spacing w:after="0" w:line="240" w:lineRule="auto"/>
              <w:jc w:val="center"/>
              <w:rPr>
                <w:rFonts w:ascii="Times New Roman" w:hAnsi="Times New Roman" w:cs="Times New Roman"/>
                <w:sz w:val="24"/>
                <w:szCs w:val="24"/>
              </w:rPr>
            </w:pPr>
          </w:p>
        </w:tc>
        <w:tc>
          <w:tcPr>
            <w:tcW w:w="1830" w:type="dxa"/>
          </w:tcPr>
          <w:p w14:paraId="6841AF63" w14:textId="67DF2253" w:rsidR="003E78AF" w:rsidRPr="003E78AF" w:rsidRDefault="003E78AF" w:rsidP="007741A8">
            <w:pPr>
              <w:spacing w:after="0" w:line="240" w:lineRule="auto"/>
              <w:jc w:val="center"/>
              <w:rPr>
                <w:rFonts w:ascii="Times New Roman" w:hAnsi="Times New Roman" w:cs="Times New Roman"/>
                <w:sz w:val="24"/>
                <w:szCs w:val="24"/>
              </w:rPr>
            </w:pPr>
          </w:p>
        </w:tc>
      </w:tr>
      <w:tr w:rsidR="003E78AF" w:rsidRPr="003E78AF" w14:paraId="38185856" w14:textId="77777777" w:rsidTr="003E78AF">
        <w:trPr>
          <w:trHeight w:val="60"/>
        </w:trPr>
        <w:tc>
          <w:tcPr>
            <w:tcW w:w="540" w:type="dxa"/>
          </w:tcPr>
          <w:p w14:paraId="4F7ADD0F" w14:textId="1C353EC5" w:rsidR="003E78AF" w:rsidRPr="003E78AF" w:rsidRDefault="003E78AF" w:rsidP="003E78AF">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6</w:t>
            </w:r>
          </w:p>
        </w:tc>
        <w:tc>
          <w:tcPr>
            <w:tcW w:w="4472" w:type="dxa"/>
          </w:tcPr>
          <w:p w14:paraId="377F7878" w14:textId="41B5D944" w:rsidR="003E78AF" w:rsidRPr="003E78AF" w:rsidRDefault="003E78AF" w:rsidP="003E78AF">
            <w:pPr>
              <w:spacing w:after="0" w:line="240" w:lineRule="auto"/>
              <w:rPr>
                <w:rFonts w:ascii="Times New Roman" w:hAnsi="Times New Roman" w:cs="Times New Roman"/>
                <w:sz w:val="24"/>
                <w:szCs w:val="24"/>
                <w:lang w:val="en-US"/>
              </w:rPr>
            </w:pPr>
            <w:r w:rsidRPr="003E78AF">
              <w:rPr>
                <w:rFonts w:ascii="Times New Roman" w:hAnsi="Times New Roman" w:cs="Times New Roman"/>
                <w:sz w:val="24"/>
                <w:szCs w:val="24"/>
              </w:rPr>
              <w:t>ИБП</w:t>
            </w:r>
            <w:r w:rsidRPr="003E78AF">
              <w:rPr>
                <w:rFonts w:ascii="Times New Roman" w:hAnsi="Times New Roman" w:cs="Times New Roman"/>
                <w:sz w:val="24"/>
                <w:szCs w:val="24"/>
                <w:lang w:val="en-US"/>
              </w:rPr>
              <w:t xml:space="preserve"> Ippon Back Power PRO </w:t>
            </w:r>
            <w:proofErr w:type="spellStart"/>
            <w:r w:rsidRPr="003E78AF">
              <w:rPr>
                <w:rFonts w:ascii="Times New Roman" w:hAnsi="Times New Roman" w:cs="Times New Roman"/>
                <w:sz w:val="24"/>
                <w:szCs w:val="24"/>
                <w:lang w:val="en-US"/>
              </w:rPr>
              <w:t>ll</w:t>
            </w:r>
            <w:proofErr w:type="spellEnd"/>
            <w:r w:rsidRPr="003E78AF">
              <w:rPr>
                <w:rFonts w:ascii="Times New Roman" w:hAnsi="Times New Roman" w:cs="Times New Roman"/>
                <w:sz w:val="24"/>
                <w:szCs w:val="24"/>
                <w:lang w:val="en-US"/>
              </w:rPr>
              <w:t xml:space="preserve"> 800</w:t>
            </w:r>
          </w:p>
        </w:tc>
        <w:tc>
          <w:tcPr>
            <w:tcW w:w="1417" w:type="dxa"/>
            <w:vAlign w:val="center"/>
          </w:tcPr>
          <w:p w14:paraId="303D5C47" w14:textId="785CED67" w:rsidR="003E78AF" w:rsidRPr="003E78AF" w:rsidRDefault="003E78AF" w:rsidP="003E78AF">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5 шт.</w:t>
            </w:r>
          </w:p>
        </w:tc>
        <w:tc>
          <w:tcPr>
            <w:tcW w:w="2090" w:type="dxa"/>
          </w:tcPr>
          <w:p w14:paraId="3D09CA9D" w14:textId="7B2AFF38" w:rsidR="003E78AF" w:rsidRPr="003E78AF" w:rsidRDefault="003E78AF" w:rsidP="003E78AF">
            <w:pPr>
              <w:spacing w:after="0" w:line="240" w:lineRule="auto"/>
              <w:jc w:val="center"/>
              <w:rPr>
                <w:rFonts w:ascii="Times New Roman" w:hAnsi="Times New Roman" w:cs="Times New Roman"/>
                <w:sz w:val="24"/>
                <w:szCs w:val="24"/>
              </w:rPr>
            </w:pPr>
          </w:p>
        </w:tc>
        <w:tc>
          <w:tcPr>
            <w:tcW w:w="1830" w:type="dxa"/>
          </w:tcPr>
          <w:p w14:paraId="3BAEB311" w14:textId="6215D8CC" w:rsidR="003E78AF" w:rsidRPr="003E78AF" w:rsidRDefault="003E78AF" w:rsidP="003E78AF">
            <w:pPr>
              <w:spacing w:after="0" w:line="240" w:lineRule="auto"/>
              <w:jc w:val="center"/>
              <w:rPr>
                <w:rFonts w:ascii="Times New Roman" w:hAnsi="Times New Roman" w:cs="Times New Roman"/>
                <w:sz w:val="24"/>
                <w:szCs w:val="24"/>
              </w:rPr>
            </w:pPr>
          </w:p>
        </w:tc>
      </w:tr>
      <w:tr w:rsidR="003E78AF" w:rsidRPr="003E78AF" w14:paraId="57C66B91" w14:textId="77777777" w:rsidTr="003E78AF">
        <w:trPr>
          <w:trHeight w:val="60"/>
        </w:trPr>
        <w:tc>
          <w:tcPr>
            <w:tcW w:w="540" w:type="dxa"/>
          </w:tcPr>
          <w:p w14:paraId="1F9A7399" w14:textId="5B0E6F10" w:rsidR="003E78AF" w:rsidRPr="003E78AF" w:rsidRDefault="003E78AF" w:rsidP="003E78AF">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7</w:t>
            </w:r>
          </w:p>
        </w:tc>
        <w:tc>
          <w:tcPr>
            <w:tcW w:w="4472" w:type="dxa"/>
          </w:tcPr>
          <w:p w14:paraId="03517480" w14:textId="53C7A5C2" w:rsidR="003E78AF" w:rsidRPr="003E78AF" w:rsidRDefault="003E78AF" w:rsidP="003E78AF">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 xml:space="preserve">Колонки </w:t>
            </w:r>
            <w:proofErr w:type="spellStart"/>
            <w:r w:rsidRPr="003E78AF">
              <w:rPr>
                <w:rFonts w:ascii="Times New Roman" w:hAnsi="Times New Roman" w:cs="Times New Roman"/>
                <w:sz w:val="24"/>
                <w:szCs w:val="24"/>
              </w:rPr>
              <w:t>Aceline</w:t>
            </w:r>
            <w:proofErr w:type="spellEnd"/>
            <w:r w:rsidRPr="003E78AF">
              <w:rPr>
                <w:rFonts w:ascii="Times New Roman" w:hAnsi="Times New Roman" w:cs="Times New Roman"/>
                <w:sz w:val="24"/>
                <w:szCs w:val="24"/>
              </w:rPr>
              <w:t xml:space="preserve"> ASP220 черный </w:t>
            </w:r>
            <w:r w:rsidRPr="003E78AF">
              <w:rPr>
                <w:rFonts w:ascii="Times New Roman" w:hAnsi="Times New Roman" w:cs="Times New Roman"/>
                <w:sz w:val="24"/>
                <w:szCs w:val="24"/>
                <w:lang w:val="en-US"/>
              </w:rPr>
              <w:t xml:space="preserve"> </w:t>
            </w:r>
          </w:p>
        </w:tc>
        <w:tc>
          <w:tcPr>
            <w:tcW w:w="1417" w:type="dxa"/>
            <w:vAlign w:val="center"/>
          </w:tcPr>
          <w:p w14:paraId="66EF03A7" w14:textId="2D2EE15D" w:rsidR="003E78AF" w:rsidRPr="003E78AF" w:rsidRDefault="003E78AF" w:rsidP="003E78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4 </w:t>
            </w:r>
            <w:proofErr w:type="spellStart"/>
            <w:r w:rsidRPr="003E78AF">
              <w:rPr>
                <w:rFonts w:ascii="Times New Roman" w:hAnsi="Times New Roman" w:cs="Times New Roman"/>
                <w:sz w:val="24"/>
                <w:szCs w:val="24"/>
              </w:rPr>
              <w:t>компл</w:t>
            </w:r>
            <w:proofErr w:type="spellEnd"/>
            <w:r w:rsidRPr="003E78AF">
              <w:rPr>
                <w:rFonts w:ascii="Times New Roman" w:hAnsi="Times New Roman" w:cs="Times New Roman"/>
                <w:sz w:val="24"/>
                <w:szCs w:val="24"/>
              </w:rPr>
              <w:t>.</w:t>
            </w:r>
          </w:p>
        </w:tc>
        <w:tc>
          <w:tcPr>
            <w:tcW w:w="2090" w:type="dxa"/>
          </w:tcPr>
          <w:p w14:paraId="7A6BFD80" w14:textId="52377E04" w:rsidR="003E78AF" w:rsidRDefault="003E78AF" w:rsidP="00FE5866">
            <w:pPr>
              <w:spacing w:after="0" w:line="240" w:lineRule="auto"/>
              <w:jc w:val="center"/>
              <w:rPr>
                <w:rFonts w:ascii="Times New Roman" w:hAnsi="Times New Roman" w:cs="Times New Roman"/>
                <w:sz w:val="24"/>
                <w:szCs w:val="24"/>
              </w:rPr>
            </w:pPr>
          </w:p>
        </w:tc>
        <w:tc>
          <w:tcPr>
            <w:tcW w:w="1830" w:type="dxa"/>
          </w:tcPr>
          <w:p w14:paraId="1BE9148F" w14:textId="3B8E03E0" w:rsidR="003E78AF" w:rsidRPr="003E78AF" w:rsidRDefault="003E78AF" w:rsidP="003E78AF">
            <w:pPr>
              <w:spacing w:after="0" w:line="240" w:lineRule="auto"/>
              <w:jc w:val="center"/>
              <w:rPr>
                <w:rFonts w:ascii="Times New Roman" w:hAnsi="Times New Roman" w:cs="Times New Roman"/>
                <w:sz w:val="24"/>
                <w:szCs w:val="24"/>
              </w:rPr>
            </w:pPr>
          </w:p>
        </w:tc>
      </w:tr>
      <w:tr w:rsidR="003E78AF" w:rsidRPr="003E78AF" w14:paraId="5B12C260" w14:textId="77777777" w:rsidTr="003E78AF">
        <w:trPr>
          <w:trHeight w:val="60"/>
        </w:trPr>
        <w:tc>
          <w:tcPr>
            <w:tcW w:w="540" w:type="dxa"/>
          </w:tcPr>
          <w:p w14:paraId="1E3C9D4B" w14:textId="1F853000" w:rsidR="003E78AF" w:rsidRPr="003E78AF" w:rsidRDefault="003E78AF" w:rsidP="003E78AF">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8</w:t>
            </w:r>
          </w:p>
        </w:tc>
        <w:tc>
          <w:tcPr>
            <w:tcW w:w="4472" w:type="dxa"/>
          </w:tcPr>
          <w:p w14:paraId="166AFB13" w14:textId="045CACE2" w:rsidR="003E78AF" w:rsidRPr="003E78AF" w:rsidRDefault="003E78AF" w:rsidP="003E78AF">
            <w:pPr>
              <w:spacing w:after="0" w:line="240" w:lineRule="auto"/>
              <w:rPr>
                <w:rFonts w:ascii="Times New Roman" w:hAnsi="Times New Roman" w:cs="Times New Roman"/>
                <w:sz w:val="24"/>
                <w:szCs w:val="24"/>
                <w:lang w:val="en-US"/>
              </w:rPr>
            </w:pPr>
            <w:proofErr w:type="spellStart"/>
            <w:r w:rsidRPr="003E78AF">
              <w:rPr>
                <w:rFonts w:ascii="Times New Roman" w:hAnsi="Times New Roman" w:cs="Times New Roman"/>
                <w:sz w:val="24"/>
                <w:szCs w:val="24"/>
              </w:rPr>
              <w:t>Саундбар</w:t>
            </w:r>
            <w:proofErr w:type="spellEnd"/>
            <w:r w:rsidRPr="003E78AF">
              <w:rPr>
                <w:rFonts w:ascii="Times New Roman" w:hAnsi="Times New Roman" w:cs="Times New Roman"/>
                <w:sz w:val="24"/>
                <w:szCs w:val="24"/>
                <w:lang w:val="en-US"/>
              </w:rPr>
              <w:t xml:space="preserve"> Xiaomi Desktop Speaker,</w:t>
            </w:r>
            <w:proofErr w:type="spellStart"/>
            <w:r>
              <w:rPr>
                <w:rFonts w:ascii="Times New Roman" w:hAnsi="Times New Roman" w:cs="Times New Roman"/>
                <w:sz w:val="24"/>
                <w:szCs w:val="24"/>
              </w:rPr>
              <w:t>черн</w:t>
            </w:r>
            <w:proofErr w:type="spellEnd"/>
            <w:r w:rsidRPr="003E78AF">
              <w:rPr>
                <w:rFonts w:ascii="Times New Roman" w:hAnsi="Times New Roman" w:cs="Times New Roman"/>
                <w:sz w:val="24"/>
                <w:szCs w:val="24"/>
                <w:lang w:val="en-US"/>
              </w:rPr>
              <w:t>.</w:t>
            </w:r>
          </w:p>
        </w:tc>
        <w:tc>
          <w:tcPr>
            <w:tcW w:w="1417" w:type="dxa"/>
            <w:vAlign w:val="center"/>
          </w:tcPr>
          <w:p w14:paraId="212EBD8E" w14:textId="3E6B22B9" w:rsidR="003E78AF" w:rsidRPr="003E78AF" w:rsidRDefault="003E78AF" w:rsidP="003E78AF">
            <w:pPr>
              <w:spacing w:after="0" w:line="240" w:lineRule="auto"/>
              <w:jc w:val="center"/>
              <w:rPr>
                <w:rFonts w:ascii="Times New Roman" w:hAnsi="Times New Roman" w:cs="Times New Roman"/>
                <w:sz w:val="24"/>
                <w:szCs w:val="24"/>
                <w:lang w:val="en-US"/>
              </w:rPr>
            </w:pPr>
            <w:r w:rsidRPr="003E78AF">
              <w:rPr>
                <w:rFonts w:ascii="Times New Roman" w:hAnsi="Times New Roman" w:cs="Times New Roman"/>
                <w:sz w:val="24"/>
                <w:szCs w:val="24"/>
              </w:rPr>
              <w:t>1 шт.</w:t>
            </w:r>
          </w:p>
        </w:tc>
        <w:tc>
          <w:tcPr>
            <w:tcW w:w="2090" w:type="dxa"/>
          </w:tcPr>
          <w:p w14:paraId="192AA62A" w14:textId="792E3B2D" w:rsidR="003E78AF" w:rsidRPr="003E78AF" w:rsidRDefault="003E78AF" w:rsidP="00FE5866">
            <w:pPr>
              <w:spacing w:after="0" w:line="240" w:lineRule="auto"/>
              <w:jc w:val="center"/>
              <w:rPr>
                <w:rFonts w:ascii="Times New Roman" w:hAnsi="Times New Roman" w:cs="Times New Roman"/>
                <w:sz w:val="24"/>
                <w:szCs w:val="24"/>
                <w:lang w:val="en-US"/>
              </w:rPr>
            </w:pPr>
          </w:p>
        </w:tc>
        <w:tc>
          <w:tcPr>
            <w:tcW w:w="1830" w:type="dxa"/>
          </w:tcPr>
          <w:p w14:paraId="143547DE" w14:textId="35EA50E5" w:rsidR="003E78AF" w:rsidRPr="00FE5866" w:rsidRDefault="003E78AF" w:rsidP="003E78AF">
            <w:pPr>
              <w:spacing w:after="0" w:line="240" w:lineRule="auto"/>
              <w:jc w:val="center"/>
              <w:rPr>
                <w:rFonts w:ascii="Times New Roman" w:hAnsi="Times New Roman" w:cs="Times New Roman"/>
                <w:sz w:val="24"/>
                <w:szCs w:val="24"/>
              </w:rPr>
            </w:pPr>
          </w:p>
        </w:tc>
      </w:tr>
      <w:tr w:rsidR="003E78AF" w:rsidRPr="003E78AF" w14:paraId="6FA5ACB4" w14:textId="77777777" w:rsidTr="003E78AF">
        <w:trPr>
          <w:trHeight w:val="557"/>
        </w:trPr>
        <w:tc>
          <w:tcPr>
            <w:tcW w:w="540" w:type="dxa"/>
          </w:tcPr>
          <w:p w14:paraId="5C41B180" w14:textId="7F03EE65" w:rsidR="003E78AF" w:rsidRPr="003E78AF" w:rsidRDefault="003E78AF" w:rsidP="003E78AF">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9</w:t>
            </w:r>
          </w:p>
        </w:tc>
        <w:tc>
          <w:tcPr>
            <w:tcW w:w="4472" w:type="dxa"/>
          </w:tcPr>
          <w:p w14:paraId="39D3C6BD" w14:textId="215CFC55" w:rsidR="003E78AF" w:rsidRPr="003E78AF" w:rsidRDefault="003E78AF" w:rsidP="003E78AF">
            <w:pPr>
              <w:spacing w:after="0" w:line="240" w:lineRule="auto"/>
              <w:rPr>
                <w:rFonts w:ascii="Times New Roman" w:hAnsi="Times New Roman" w:cs="Times New Roman"/>
                <w:sz w:val="24"/>
                <w:szCs w:val="24"/>
                <w:lang w:val="en-US"/>
              </w:rPr>
            </w:pPr>
            <w:r w:rsidRPr="003E78AF">
              <w:rPr>
                <w:rFonts w:ascii="Times New Roman" w:hAnsi="Times New Roman" w:cs="Times New Roman"/>
                <w:sz w:val="24"/>
                <w:szCs w:val="24"/>
              </w:rPr>
              <w:t>МФУ</w:t>
            </w:r>
            <w:r w:rsidRPr="003E78AF">
              <w:rPr>
                <w:rFonts w:ascii="Times New Roman" w:hAnsi="Times New Roman" w:cs="Times New Roman"/>
                <w:sz w:val="24"/>
                <w:szCs w:val="24"/>
                <w:lang w:val="en-US"/>
              </w:rPr>
              <w:t xml:space="preserve"> HP LaserJet Pro MFP 4103fdn</w:t>
            </w:r>
          </w:p>
        </w:tc>
        <w:tc>
          <w:tcPr>
            <w:tcW w:w="1417" w:type="dxa"/>
            <w:vAlign w:val="center"/>
          </w:tcPr>
          <w:p w14:paraId="0C7C07EC" w14:textId="09699535" w:rsidR="003E78AF" w:rsidRPr="003E78AF" w:rsidRDefault="003E78AF" w:rsidP="003E78AF">
            <w:pPr>
              <w:spacing w:after="0" w:line="240" w:lineRule="auto"/>
              <w:jc w:val="center"/>
              <w:rPr>
                <w:rFonts w:ascii="Times New Roman" w:hAnsi="Times New Roman" w:cs="Times New Roman"/>
                <w:sz w:val="24"/>
                <w:szCs w:val="24"/>
                <w:lang w:val="en-US"/>
              </w:rPr>
            </w:pPr>
            <w:r w:rsidRPr="003E78AF">
              <w:rPr>
                <w:rFonts w:ascii="Times New Roman" w:hAnsi="Times New Roman" w:cs="Times New Roman"/>
                <w:sz w:val="24"/>
                <w:szCs w:val="24"/>
              </w:rPr>
              <w:t>1 шт</w:t>
            </w:r>
          </w:p>
        </w:tc>
        <w:tc>
          <w:tcPr>
            <w:tcW w:w="2090" w:type="dxa"/>
          </w:tcPr>
          <w:p w14:paraId="2EE00DD1" w14:textId="2C3AA1F0" w:rsidR="003E78AF" w:rsidRPr="003E78AF" w:rsidRDefault="003E78AF" w:rsidP="003E78AF">
            <w:pPr>
              <w:spacing w:after="0" w:line="240" w:lineRule="auto"/>
              <w:jc w:val="center"/>
              <w:rPr>
                <w:rFonts w:ascii="Times New Roman" w:hAnsi="Times New Roman" w:cs="Times New Roman"/>
                <w:sz w:val="24"/>
                <w:szCs w:val="24"/>
                <w:lang w:val="en-US"/>
              </w:rPr>
            </w:pPr>
          </w:p>
        </w:tc>
        <w:tc>
          <w:tcPr>
            <w:tcW w:w="1830" w:type="dxa"/>
          </w:tcPr>
          <w:p w14:paraId="647ECDAF" w14:textId="7DA13351" w:rsidR="003E78AF" w:rsidRPr="00FE5866" w:rsidRDefault="003E78AF" w:rsidP="003E78AF">
            <w:pPr>
              <w:spacing w:after="0" w:line="240" w:lineRule="auto"/>
              <w:jc w:val="center"/>
              <w:rPr>
                <w:rFonts w:ascii="Times New Roman" w:hAnsi="Times New Roman" w:cs="Times New Roman"/>
                <w:sz w:val="24"/>
                <w:szCs w:val="24"/>
              </w:rPr>
            </w:pPr>
          </w:p>
        </w:tc>
      </w:tr>
      <w:tr w:rsidR="003E78AF" w:rsidRPr="003E78AF" w14:paraId="57C5AA50" w14:textId="77777777" w:rsidTr="003E78AF">
        <w:tc>
          <w:tcPr>
            <w:tcW w:w="540" w:type="dxa"/>
            <w:hideMark/>
          </w:tcPr>
          <w:p w14:paraId="197DC256" w14:textId="77777777" w:rsidR="003E78AF" w:rsidRPr="003E78AF" w:rsidRDefault="003E78AF" w:rsidP="003E78AF">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10</w:t>
            </w:r>
          </w:p>
        </w:tc>
        <w:tc>
          <w:tcPr>
            <w:tcW w:w="4472" w:type="dxa"/>
          </w:tcPr>
          <w:p w14:paraId="17C8290E" w14:textId="5AFD5BF0" w:rsidR="003E78AF" w:rsidRPr="003E78AF" w:rsidRDefault="003E78AF" w:rsidP="003E78AF">
            <w:pPr>
              <w:pStyle w:val="4"/>
              <w:spacing w:line="240" w:lineRule="auto"/>
              <w:rPr>
                <w:rFonts w:ascii="Times New Roman" w:eastAsiaTheme="minorHAnsi" w:hAnsi="Times New Roman" w:cs="Times New Roman"/>
                <w:b w:val="0"/>
                <w:bCs w:val="0"/>
                <w:sz w:val="24"/>
                <w:szCs w:val="24"/>
              </w:rPr>
            </w:pPr>
            <w:r w:rsidRPr="003E78AF">
              <w:rPr>
                <w:rFonts w:ascii="Times New Roman" w:eastAsiaTheme="minorHAnsi" w:hAnsi="Times New Roman" w:cs="Times New Roman"/>
                <w:b w:val="0"/>
                <w:bCs w:val="0"/>
                <w:sz w:val="24"/>
                <w:szCs w:val="24"/>
              </w:rPr>
              <w:t xml:space="preserve">Комплект картриджей для МФУ </w:t>
            </w:r>
            <w:r w:rsidRPr="003E78AF">
              <w:rPr>
                <w:rFonts w:ascii="Times New Roman" w:eastAsiaTheme="minorHAnsi" w:hAnsi="Times New Roman" w:cs="Times New Roman"/>
                <w:b w:val="0"/>
                <w:bCs w:val="0"/>
                <w:sz w:val="24"/>
                <w:szCs w:val="24"/>
                <w:lang w:val="en-US"/>
              </w:rPr>
              <w:t>HP</w:t>
            </w:r>
            <w:r w:rsidRPr="003E78AF">
              <w:rPr>
                <w:rFonts w:ascii="Times New Roman" w:eastAsiaTheme="minorHAnsi" w:hAnsi="Times New Roman" w:cs="Times New Roman"/>
                <w:b w:val="0"/>
                <w:bCs w:val="0"/>
                <w:sz w:val="24"/>
                <w:szCs w:val="24"/>
              </w:rPr>
              <w:t xml:space="preserve"> </w:t>
            </w:r>
            <w:r w:rsidRPr="003E78AF">
              <w:rPr>
                <w:rFonts w:ascii="Times New Roman" w:eastAsiaTheme="minorHAnsi" w:hAnsi="Times New Roman" w:cs="Times New Roman"/>
                <w:b w:val="0"/>
                <w:bCs w:val="0"/>
                <w:sz w:val="24"/>
                <w:szCs w:val="24"/>
                <w:lang w:val="en-US"/>
              </w:rPr>
              <w:t>Color</w:t>
            </w:r>
            <w:r w:rsidRPr="003E78AF">
              <w:rPr>
                <w:rFonts w:ascii="Times New Roman" w:eastAsiaTheme="minorHAnsi" w:hAnsi="Times New Roman" w:cs="Times New Roman"/>
                <w:b w:val="0"/>
                <w:bCs w:val="0"/>
                <w:sz w:val="24"/>
                <w:szCs w:val="24"/>
              </w:rPr>
              <w:t xml:space="preserve"> </w:t>
            </w:r>
            <w:r w:rsidRPr="003E78AF">
              <w:rPr>
                <w:rFonts w:ascii="Times New Roman" w:eastAsiaTheme="minorHAnsi" w:hAnsi="Times New Roman" w:cs="Times New Roman"/>
                <w:b w:val="0"/>
                <w:bCs w:val="0"/>
                <w:sz w:val="24"/>
                <w:szCs w:val="24"/>
                <w:lang w:val="en-US"/>
              </w:rPr>
              <w:t>LaserJet</w:t>
            </w:r>
            <w:r w:rsidRPr="003E78AF">
              <w:rPr>
                <w:rFonts w:ascii="Times New Roman" w:eastAsiaTheme="minorHAnsi" w:hAnsi="Times New Roman" w:cs="Times New Roman"/>
                <w:b w:val="0"/>
                <w:bCs w:val="0"/>
                <w:sz w:val="24"/>
                <w:szCs w:val="24"/>
              </w:rPr>
              <w:t xml:space="preserve"> </w:t>
            </w:r>
            <w:r w:rsidRPr="003E78AF">
              <w:rPr>
                <w:rFonts w:ascii="Times New Roman" w:eastAsiaTheme="minorHAnsi" w:hAnsi="Times New Roman" w:cs="Times New Roman"/>
                <w:b w:val="0"/>
                <w:bCs w:val="0"/>
                <w:sz w:val="24"/>
                <w:szCs w:val="24"/>
                <w:lang w:val="en-US"/>
              </w:rPr>
              <w:t>Pro</w:t>
            </w:r>
            <w:r w:rsidRPr="003E78AF">
              <w:rPr>
                <w:rFonts w:ascii="Times New Roman" w:eastAsiaTheme="minorHAnsi" w:hAnsi="Times New Roman" w:cs="Times New Roman"/>
                <w:b w:val="0"/>
                <w:bCs w:val="0"/>
                <w:sz w:val="24"/>
                <w:szCs w:val="24"/>
              </w:rPr>
              <w:t xml:space="preserve"> </w:t>
            </w:r>
            <w:r w:rsidRPr="003E78AF">
              <w:rPr>
                <w:rFonts w:ascii="Times New Roman" w:eastAsiaTheme="minorHAnsi" w:hAnsi="Times New Roman" w:cs="Times New Roman"/>
                <w:b w:val="0"/>
                <w:bCs w:val="0"/>
                <w:sz w:val="24"/>
                <w:szCs w:val="24"/>
                <w:lang w:val="en-US"/>
              </w:rPr>
              <w:t>MFP</w:t>
            </w:r>
            <w:r w:rsidRPr="003E78AF">
              <w:rPr>
                <w:rFonts w:ascii="Times New Roman" w:eastAsiaTheme="minorHAnsi" w:hAnsi="Times New Roman" w:cs="Times New Roman"/>
                <w:b w:val="0"/>
                <w:bCs w:val="0"/>
                <w:sz w:val="24"/>
                <w:szCs w:val="24"/>
              </w:rPr>
              <w:t xml:space="preserve"> 3303, 4 шт.: 1.</w:t>
            </w:r>
            <w:hyperlink r:id="rId15" w:tooltip="Картридж лазерный Cactus CS-W2220X 222X черный (3200стр.) для HP LJ Pro 3203dw/3303fdn/3303sdw с чипом" w:history="1">
              <w:r w:rsidRPr="003E78AF">
                <w:rPr>
                  <w:rStyle w:val="af4"/>
                  <w:rFonts w:ascii="Times New Roman" w:eastAsiaTheme="minorHAnsi" w:hAnsi="Times New Roman" w:cs="Times New Roman"/>
                  <w:b w:val="0"/>
                  <w:bCs w:val="0"/>
                  <w:color w:val="auto"/>
                  <w:sz w:val="24"/>
                  <w:szCs w:val="24"/>
                  <w:u w:val="none"/>
                </w:rPr>
                <w:t xml:space="preserve">Картридж лазерный </w:t>
              </w:r>
              <w:r w:rsidRPr="003E78AF">
                <w:rPr>
                  <w:rStyle w:val="af4"/>
                  <w:rFonts w:ascii="Times New Roman" w:eastAsiaTheme="minorHAnsi" w:hAnsi="Times New Roman" w:cs="Times New Roman"/>
                  <w:b w:val="0"/>
                  <w:bCs w:val="0"/>
                  <w:color w:val="auto"/>
                  <w:sz w:val="24"/>
                  <w:szCs w:val="24"/>
                  <w:u w:val="none"/>
                  <w:lang w:val="en-US"/>
                </w:rPr>
                <w:t>Cactus</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CS</w:t>
              </w:r>
              <w:r w:rsidRPr="003E78AF">
                <w:rPr>
                  <w:rStyle w:val="af4"/>
                  <w:rFonts w:ascii="Times New Roman" w:eastAsiaTheme="minorHAnsi" w:hAnsi="Times New Roman" w:cs="Times New Roman"/>
                  <w:b w:val="0"/>
                  <w:bCs w:val="0"/>
                  <w:color w:val="auto"/>
                  <w:sz w:val="24"/>
                  <w:szCs w:val="24"/>
                  <w:u w:val="none"/>
                </w:rPr>
                <w:t>-</w:t>
              </w:r>
              <w:r w:rsidRPr="003E78AF">
                <w:rPr>
                  <w:rStyle w:val="af4"/>
                  <w:rFonts w:ascii="Times New Roman" w:eastAsiaTheme="minorHAnsi" w:hAnsi="Times New Roman" w:cs="Times New Roman"/>
                  <w:b w:val="0"/>
                  <w:bCs w:val="0"/>
                  <w:color w:val="auto"/>
                  <w:sz w:val="24"/>
                  <w:szCs w:val="24"/>
                  <w:u w:val="none"/>
                  <w:lang w:val="en-US"/>
                </w:rPr>
                <w:t>W</w:t>
              </w:r>
              <w:r w:rsidRPr="003E78AF">
                <w:rPr>
                  <w:rStyle w:val="af4"/>
                  <w:rFonts w:ascii="Times New Roman" w:eastAsiaTheme="minorHAnsi" w:hAnsi="Times New Roman" w:cs="Times New Roman"/>
                  <w:b w:val="0"/>
                  <w:bCs w:val="0"/>
                  <w:color w:val="auto"/>
                  <w:sz w:val="24"/>
                  <w:szCs w:val="24"/>
                  <w:u w:val="none"/>
                </w:rPr>
                <w:t>2220</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222</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черный (3200стр.) для </w:t>
              </w:r>
              <w:r w:rsidRPr="003E78AF">
                <w:rPr>
                  <w:rStyle w:val="af4"/>
                  <w:rFonts w:ascii="Times New Roman" w:eastAsiaTheme="minorHAnsi" w:hAnsi="Times New Roman" w:cs="Times New Roman"/>
                  <w:b w:val="0"/>
                  <w:bCs w:val="0"/>
                  <w:color w:val="auto"/>
                  <w:sz w:val="24"/>
                  <w:szCs w:val="24"/>
                  <w:u w:val="none"/>
                  <w:lang w:val="en-US"/>
                </w:rPr>
                <w:t>HP</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LJ</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Pro</w:t>
              </w:r>
              <w:r w:rsidRPr="003E78AF">
                <w:rPr>
                  <w:rStyle w:val="af4"/>
                  <w:rFonts w:ascii="Times New Roman" w:eastAsiaTheme="minorHAnsi" w:hAnsi="Times New Roman" w:cs="Times New Roman"/>
                  <w:b w:val="0"/>
                  <w:bCs w:val="0"/>
                  <w:color w:val="auto"/>
                  <w:sz w:val="24"/>
                  <w:szCs w:val="24"/>
                  <w:u w:val="none"/>
                </w:rPr>
                <w:t xml:space="preserve"> 3203</w:t>
              </w:r>
              <w:proofErr w:type="spellStart"/>
              <w:r w:rsidRPr="003E78AF">
                <w:rPr>
                  <w:rStyle w:val="af4"/>
                  <w:rFonts w:ascii="Times New Roman" w:eastAsiaTheme="minorHAnsi" w:hAnsi="Times New Roman" w:cs="Times New Roman"/>
                  <w:b w:val="0"/>
                  <w:bCs w:val="0"/>
                  <w:color w:val="auto"/>
                  <w:sz w:val="24"/>
                  <w:szCs w:val="24"/>
                  <w:u w:val="none"/>
                  <w:lang w:val="en-US"/>
                </w:rPr>
                <w:t>dw</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fdn</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sdw</w:t>
              </w:r>
              <w:proofErr w:type="spellEnd"/>
              <w:r w:rsidRPr="003E78AF">
                <w:rPr>
                  <w:rStyle w:val="af4"/>
                  <w:rFonts w:ascii="Times New Roman" w:eastAsiaTheme="minorHAnsi" w:hAnsi="Times New Roman" w:cs="Times New Roman"/>
                  <w:b w:val="0"/>
                  <w:bCs w:val="0"/>
                  <w:color w:val="auto"/>
                  <w:sz w:val="24"/>
                  <w:szCs w:val="24"/>
                  <w:u w:val="none"/>
                </w:rPr>
                <w:t xml:space="preserve"> с чипом</w:t>
              </w:r>
            </w:hyperlink>
            <w:r w:rsidRPr="003E78AF">
              <w:rPr>
                <w:rFonts w:ascii="Times New Roman" w:hAnsi="Times New Roman" w:cs="Times New Roman"/>
                <w:b w:val="0"/>
                <w:bCs w:val="0"/>
                <w:sz w:val="24"/>
                <w:szCs w:val="24"/>
              </w:rPr>
              <w:t xml:space="preserve">                                                                            2.</w:t>
            </w:r>
            <w:hyperlink r:id="rId16" w:tooltip="Картридж лазерный Cactus CS-W2221X 222X голубой (2500стр.) для HP LJ Pro 3203dw/3303fdn/3303sdw с чипом" w:history="1">
              <w:r w:rsidRPr="003E78AF">
                <w:rPr>
                  <w:rStyle w:val="af4"/>
                  <w:rFonts w:ascii="Times New Roman" w:eastAsiaTheme="minorHAnsi" w:hAnsi="Times New Roman" w:cs="Times New Roman"/>
                  <w:b w:val="0"/>
                  <w:bCs w:val="0"/>
                  <w:color w:val="auto"/>
                  <w:sz w:val="24"/>
                  <w:szCs w:val="24"/>
                  <w:u w:val="none"/>
                </w:rPr>
                <w:t xml:space="preserve">Картридж лазерный </w:t>
              </w:r>
              <w:r w:rsidRPr="003E78AF">
                <w:rPr>
                  <w:rStyle w:val="af4"/>
                  <w:rFonts w:ascii="Times New Roman" w:eastAsiaTheme="minorHAnsi" w:hAnsi="Times New Roman" w:cs="Times New Roman"/>
                  <w:b w:val="0"/>
                  <w:bCs w:val="0"/>
                  <w:color w:val="auto"/>
                  <w:sz w:val="24"/>
                  <w:szCs w:val="24"/>
                  <w:u w:val="none"/>
                  <w:lang w:val="en-US"/>
                </w:rPr>
                <w:t>Cactus</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CS</w:t>
              </w:r>
              <w:r w:rsidRPr="003E78AF">
                <w:rPr>
                  <w:rStyle w:val="af4"/>
                  <w:rFonts w:ascii="Times New Roman" w:eastAsiaTheme="minorHAnsi" w:hAnsi="Times New Roman" w:cs="Times New Roman"/>
                  <w:b w:val="0"/>
                  <w:bCs w:val="0"/>
                  <w:color w:val="auto"/>
                  <w:sz w:val="24"/>
                  <w:szCs w:val="24"/>
                  <w:u w:val="none"/>
                </w:rPr>
                <w:t>-</w:t>
              </w:r>
              <w:r w:rsidRPr="003E78AF">
                <w:rPr>
                  <w:rStyle w:val="af4"/>
                  <w:rFonts w:ascii="Times New Roman" w:eastAsiaTheme="minorHAnsi" w:hAnsi="Times New Roman" w:cs="Times New Roman"/>
                  <w:b w:val="0"/>
                  <w:bCs w:val="0"/>
                  <w:color w:val="auto"/>
                  <w:sz w:val="24"/>
                  <w:szCs w:val="24"/>
                  <w:u w:val="none"/>
                  <w:lang w:val="en-US"/>
                </w:rPr>
                <w:t>W</w:t>
              </w:r>
              <w:r w:rsidRPr="003E78AF">
                <w:rPr>
                  <w:rStyle w:val="af4"/>
                  <w:rFonts w:ascii="Times New Roman" w:eastAsiaTheme="minorHAnsi" w:hAnsi="Times New Roman" w:cs="Times New Roman"/>
                  <w:b w:val="0"/>
                  <w:bCs w:val="0"/>
                  <w:color w:val="auto"/>
                  <w:sz w:val="24"/>
                  <w:szCs w:val="24"/>
                  <w:u w:val="none"/>
                </w:rPr>
                <w:t>2221</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222</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голубой (2500стр.) для </w:t>
              </w:r>
              <w:r w:rsidRPr="003E78AF">
                <w:rPr>
                  <w:rStyle w:val="af4"/>
                  <w:rFonts w:ascii="Times New Roman" w:eastAsiaTheme="minorHAnsi" w:hAnsi="Times New Roman" w:cs="Times New Roman"/>
                  <w:b w:val="0"/>
                  <w:bCs w:val="0"/>
                  <w:color w:val="auto"/>
                  <w:sz w:val="24"/>
                  <w:szCs w:val="24"/>
                  <w:u w:val="none"/>
                  <w:lang w:val="en-US"/>
                </w:rPr>
                <w:t>HP</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LJ</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Pro</w:t>
              </w:r>
              <w:r w:rsidRPr="003E78AF">
                <w:rPr>
                  <w:rStyle w:val="af4"/>
                  <w:rFonts w:ascii="Times New Roman" w:eastAsiaTheme="minorHAnsi" w:hAnsi="Times New Roman" w:cs="Times New Roman"/>
                  <w:b w:val="0"/>
                  <w:bCs w:val="0"/>
                  <w:color w:val="auto"/>
                  <w:sz w:val="24"/>
                  <w:szCs w:val="24"/>
                  <w:u w:val="none"/>
                </w:rPr>
                <w:t xml:space="preserve"> 3203</w:t>
              </w:r>
              <w:proofErr w:type="spellStart"/>
              <w:r w:rsidRPr="003E78AF">
                <w:rPr>
                  <w:rStyle w:val="af4"/>
                  <w:rFonts w:ascii="Times New Roman" w:eastAsiaTheme="minorHAnsi" w:hAnsi="Times New Roman" w:cs="Times New Roman"/>
                  <w:b w:val="0"/>
                  <w:bCs w:val="0"/>
                  <w:color w:val="auto"/>
                  <w:sz w:val="24"/>
                  <w:szCs w:val="24"/>
                  <w:u w:val="none"/>
                  <w:lang w:val="en-US"/>
                </w:rPr>
                <w:t>dw</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fdn</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sdw</w:t>
              </w:r>
              <w:proofErr w:type="spellEnd"/>
              <w:r w:rsidRPr="003E78AF">
                <w:rPr>
                  <w:rStyle w:val="af4"/>
                  <w:rFonts w:ascii="Times New Roman" w:eastAsiaTheme="minorHAnsi" w:hAnsi="Times New Roman" w:cs="Times New Roman"/>
                  <w:b w:val="0"/>
                  <w:bCs w:val="0"/>
                  <w:color w:val="auto"/>
                  <w:sz w:val="24"/>
                  <w:szCs w:val="24"/>
                  <w:u w:val="none"/>
                </w:rPr>
                <w:t xml:space="preserve"> с чипом</w:t>
              </w:r>
            </w:hyperlink>
            <w:r w:rsidRPr="003E78AF">
              <w:rPr>
                <w:rFonts w:ascii="Times New Roman" w:eastAsiaTheme="minorHAnsi" w:hAnsi="Times New Roman" w:cs="Times New Roman"/>
                <w:b w:val="0"/>
                <w:bCs w:val="0"/>
                <w:sz w:val="24"/>
                <w:szCs w:val="24"/>
              </w:rPr>
              <w:t xml:space="preserve">                                                                      3.</w:t>
            </w:r>
            <w:hyperlink r:id="rId17" w:tooltip="Картридж лазерный Cactus CS-W2222X 222X желтый (2500стр.) для HP LJ Pro 3203dw/3303fdn/3303sdw с чипом" w:history="1">
              <w:r w:rsidRPr="003E78AF">
                <w:rPr>
                  <w:rStyle w:val="af4"/>
                  <w:rFonts w:ascii="Times New Roman" w:eastAsiaTheme="minorHAnsi" w:hAnsi="Times New Roman" w:cs="Times New Roman"/>
                  <w:b w:val="0"/>
                  <w:bCs w:val="0"/>
                  <w:color w:val="auto"/>
                  <w:sz w:val="24"/>
                  <w:szCs w:val="24"/>
                  <w:u w:val="none"/>
                </w:rPr>
                <w:t xml:space="preserve">Картридж лазерный </w:t>
              </w:r>
              <w:r w:rsidRPr="003E78AF">
                <w:rPr>
                  <w:rStyle w:val="af4"/>
                  <w:rFonts w:ascii="Times New Roman" w:eastAsiaTheme="minorHAnsi" w:hAnsi="Times New Roman" w:cs="Times New Roman"/>
                  <w:b w:val="0"/>
                  <w:bCs w:val="0"/>
                  <w:color w:val="auto"/>
                  <w:sz w:val="24"/>
                  <w:szCs w:val="24"/>
                  <w:u w:val="none"/>
                  <w:lang w:val="en-US"/>
                </w:rPr>
                <w:t>Cactus</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CS</w:t>
              </w:r>
              <w:r w:rsidRPr="003E78AF">
                <w:rPr>
                  <w:rStyle w:val="af4"/>
                  <w:rFonts w:ascii="Times New Roman" w:eastAsiaTheme="minorHAnsi" w:hAnsi="Times New Roman" w:cs="Times New Roman"/>
                  <w:b w:val="0"/>
                  <w:bCs w:val="0"/>
                  <w:color w:val="auto"/>
                  <w:sz w:val="24"/>
                  <w:szCs w:val="24"/>
                  <w:u w:val="none"/>
                </w:rPr>
                <w:t>-</w:t>
              </w:r>
              <w:r w:rsidRPr="003E78AF">
                <w:rPr>
                  <w:rStyle w:val="af4"/>
                  <w:rFonts w:ascii="Times New Roman" w:eastAsiaTheme="minorHAnsi" w:hAnsi="Times New Roman" w:cs="Times New Roman"/>
                  <w:b w:val="0"/>
                  <w:bCs w:val="0"/>
                  <w:color w:val="auto"/>
                  <w:sz w:val="24"/>
                  <w:szCs w:val="24"/>
                  <w:u w:val="none"/>
                  <w:lang w:val="en-US"/>
                </w:rPr>
                <w:t>W</w:t>
              </w:r>
              <w:r w:rsidRPr="003E78AF">
                <w:rPr>
                  <w:rStyle w:val="af4"/>
                  <w:rFonts w:ascii="Times New Roman" w:eastAsiaTheme="minorHAnsi" w:hAnsi="Times New Roman" w:cs="Times New Roman"/>
                  <w:b w:val="0"/>
                  <w:bCs w:val="0"/>
                  <w:color w:val="auto"/>
                  <w:sz w:val="24"/>
                  <w:szCs w:val="24"/>
                  <w:u w:val="none"/>
                </w:rPr>
                <w:t>2222</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222</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желтый (2500стр.) для </w:t>
              </w:r>
              <w:r w:rsidRPr="003E78AF">
                <w:rPr>
                  <w:rStyle w:val="af4"/>
                  <w:rFonts w:ascii="Times New Roman" w:eastAsiaTheme="minorHAnsi" w:hAnsi="Times New Roman" w:cs="Times New Roman"/>
                  <w:b w:val="0"/>
                  <w:bCs w:val="0"/>
                  <w:color w:val="auto"/>
                  <w:sz w:val="24"/>
                  <w:szCs w:val="24"/>
                  <w:u w:val="none"/>
                  <w:lang w:val="en-US"/>
                </w:rPr>
                <w:t>HP</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LJ</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Pro</w:t>
              </w:r>
              <w:r w:rsidRPr="003E78AF">
                <w:rPr>
                  <w:rStyle w:val="af4"/>
                  <w:rFonts w:ascii="Times New Roman" w:eastAsiaTheme="minorHAnsi" w:hAnsi="Times New Roman" w:cs="Times New Roman"/>
                  <w:b w:val="0"/>
                  <w:bCs w:val="0"/>
                  <w:color w:val="auto"/>
                  <w:sz w:val="24"/>
                  <w:szCs w:val="24"/>
                  <w:u w:val="none"/>
                </w:rPr>
                <w:t xml:space="preserve"> 3203</w:t>
              </w:r>
              <w:proofErr w:type="spellStart"/>
              <w:r w:rsidRPr="003E78AF">
                <w:rPr>
                  <w:rStyle w:val="af4"/>
                  <w:rFonts w:ascii="Times New Roman" w:eastAsiaTheme="minorHAnsi" w:hAnsi="Times New Roman" w:cs="Times New Roman"/>
                  <w:b w:val="0"/>
                  <w:bCs w:val="0"/>
                  <w:color w:val="auto"/>
                  <w:sz w:val="24"/>
                  <w:szCs w:val="24"/>
                  <w:u w:val="none"/>
                  <w:lang w:val="en-US"/>
                </w:rPr>
                <w:t>dw</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fdn</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sdw</w:t>
              </w:r>
              <w:proofErr w:type="spellEnd"/>
              <w:r w:rsidRPr="003E78AF">
                <w:rPr>
                  <w:rStyle w:val="af4"/>
                  <w:rFonts w:ascii="Times New Roman" w:eastAsiaTheme="minorHAnsi" w:hAnsi="Times New Roman" w:cs="Times New Roman"/>
                  <w:b w:val="0"/>
                  <w:bCs w:val="0"/>
                  <w:color w:val="auto"/>
                  <w:sz w:val="24"/>
                  <w:szCs w:val="24"/>
                  <w:u w:val="none"/>
                </w:rPr>
                <w:t xml:space="preserve"> с чипом</w:t>
              </w:r>
            </w:hyperlink>
            <w:r w:rsidRPr="003E78AF">
              <w:rPr>
                <w:rFonts w:ascii="Times New Roman" w:eastAsiaTheme="minorHAnsi" w:hAnsi="Times New Roman" w:cs="Times New Roman"/>
                <w:b w:val="0"/>
                <w:bCs w:val="0"/>
                <w:sz w:val="24"/>
                <w:szCs w:val="24"/>
              </w:rPr>
              <w:t xml:space="preserve">                                                                          4.</w:t>
            </w:r>
            <w:hyperlink r:id="rId18" w:tooltip="Картридж лазерный Cactus CS-W2223X 222X пурпурный (2500стр.) для HP LJ Pro 3203dw/3303fdn/3303sdw с чипом" w:history="1">
              <w:r w:rsidRPr="003E78AF">
                <w:rPr>
                  <w:rStyle w:val="af4"/>
                  <w:rFonts w:ascii="Times New Roman" w:eastAsiaTheme="minorHAnsi" w:hAnsi="Times New Roman" w:cs="Times New Roman"/>
                  <w:b w:val="0"/>
                  <w:bCs w:val="0"/>
                  <w:color w:val="auto"/>
                  <w:sz w:val="24"/>
                  <w:szCs w:val="24"/>
                  <w:u w:val="none"/>
                </w:rPr>
                <w:t xml:space="preserve">Картридж лазерный </w:t>
              </w:r>
              <w:r w:rsidRPr="003E78AF">
                <w:rPr>
                  <w:rStyle w:val="af4"/>
                  <w:rFonts w:ascii="Times New Roman" w:eastAsiaTheme="minorHAnsi" w:hAnsi="Times New Roman" w:cs="Times New Roman"/>
                  <w:b w:val="0"/>
                  <w:bCs w:val="0"/>
                  <w:color w:val="auto"/>
                  <w:sz w:val="24"/>
                  <w:szCs w:val="24"/>
                  <w:u w:val="none"/>
                  <w:lang w:val="en-US"/>
                </w:rPr>
                <w:t>Cactus</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CS</w:t>
              </w:r>
              <w:r w:rsidRPr="003E78AF">
                <w:rPr>
                  <w:rStyle w:val="af4"/>
                  <w:rFonts w:ascii="Times New Roman" w:eastAsiaTheme="minorHAnsi" w:hAnsi="Times New Roman" w:cs="Times New Roman"/>
                  <w:b w:val="0"/>
                  <w:bCs w:val="0"/>
                  <w:color w:val="auto"/>
                  <w:sz w:val="24"/>
                  <w:szCs w:val="24"/>
                  <w:u w:val="none"/>
                </w:rPr>
                <w:t>-</w:t>
              </w:r>
              <w:r w:rsidRPr="003E78AF">
                <w:rPr>
                  <w:rStyle w:val="af4"/>
                  <w:rFonts w:ascii="Times New Roman" w:eastAsiaTheme="minorHAnsi" w:hAnsi="Times New Roman" w:cs="Times New Roman"/>
                  <w:b w:val="0"/>
                  <w:bCs w:val="0"/>
                  <w:color w:val="auto"/>
                  <w:sz w:val="24"/>
                  <w:szCs w:val="24"/>
                  <w:u w:val="none"/>
                  <w:lang w:val="en-US"/>
                </w:rPr>
                <w:t>W</w:t>
              </w:r>
              <w:r w:rsidRPr="003E78AF">
                <w:rPr>
                  <w:rStyle w:val="af4"/>
                  <w:rFonts w:ascii="Times New Roman" w:eastAsiaTheme="minorHAnsi" w:hAnsi="Times New Roman" w:cs="Times New Roman"/>
                  <w:b w:val="0"/>
                  <w:bCs w:val="0"/>
                  <w:color w:val="auto"/>
                  <w:sz w:val="24"/>
                  <w:szCs w:val="24"/>
                  <w:u w:val="none"/>
                </w:rPr>
                <w:t>2223</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222</w:t>
              </w:r>
              <w:r w:rsidRPr="003E78AF">
                <w:rPr>
                  <w:rStyle w:val="af4"/>
                  <w:rFonts w:ascii="Times New Roman" w:eastAsiaTheme="minorHAnsi" w:hAnsi="Times New Roman" w:cs="Times New Roman"/>
                  <w:b w:val="0"/>
                  <w:bCs w:val="0"/>
                  <w:color w:val="auto"/>
                  <w:sz w:val="24"/>
                  <w:szCs w:val="24"/>
                  <w:u w:val="none"/>
                  <w:lang w:val="en-US"/>
                </w:rPr>
                <w:t>X</w:t>
              </w:r>
              <w:r w:rsidRPr="003E78AF">
                <w:rPr>
                  <w:rStyle w:val="af4"/>
                  <w:rFonts w:ascii="Times New Roman" w:eastAsiaTheme="minorHAnsi" w:hAnsi="Times New Roman" w:cs="Times New Roman"/>
                  <w:b w:val="0"/>
                  <w:bCs w:val="0"/>
                  <w:color w:val="auto"/>
                  <w:sz w:val="24"/>
                  <w:szCs w:val="24"/>
                  <w:u w:val="none"/>
                </w:rPr>
                <w:t xml:space="preserve"> пурпурный (2500стр.) для </w:t>
              </w:r>
              <w:r w:rsidRPr="003E78AF">
                <w:rPr>
                  <w:rStyle w:val="af4"/>
                  <w:rFonts w:ascii="Times New Roman" w:eastAsiaTheme="minorHAnsi" w:hAnsi="Times New Roman" w:cs="Times New Roman"/>
                  <w:b w:val="0"/>
                  <w:bCs w:val="0"/>
                  <w:color w:val="auto"/>
                  <w:sz w:val="24"/>
                  <w:szCs w:val="24"/>
                  <w:u w:val="none"/>
                  <w:lang w:val="en-US"/>
                </w:rPr>
                <w:t>HP</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LJ</w:t>
              </w:r>
              <w:r w:rsidRPr="003E78AF">
                <w:rPr>
                  <w:rStyle w:val="af4"/>
                  <w:rFonts w:ascii="Times New Roman" w:eastAsiaTheme="minorHAnsi" w:hAnsi="Times New Roman" w:cs="Times New Roman"/>
                  <w:b w:val="0"/>
                  <w:bCs w:val="0"/>
                  <w:color w:val="auto"/>
                  <w:sz w:val="24"/>
                  <w:szCs w:val="24"/>
                  <w:u w:val="none"/>
                </w:rPr>
                <w:t xml:space="preserve"> </w:t>
              </w:r>
              <w:r w:rsidRPr="003E78AF">
                <w:rPr>
                  <w:rStyle w:val="af4"/>
                  <w:rFonts w:ascii="Times New Roman" w:eastAsiaTheme="minorHAnsi" w:hAnsi="Times New Roman" w:cs="Times New Roman"/>
                  <w:b w:val="0"/>
                  <w:bCs w:val="0"/>
                  <w:color w:val="auto"/>
                  <w:sz w:val="24"/>
                  <w:szCs w:val="24"/>
                  <w:u w:val="none"/>
                  <w:lang w:val="en-US"/>
                </w:rPr>
                <w:t>Pro</w:t>
              </w:r>
              <w:r w:rsidRPr="003E78AF">
                <w:rPr>
                  <w:rStyle w:val="af4"/>
                  <w:rFonts w:ascii="Times New Roman" w:eastAsiaTheme="minorHAnsi" w:hAnsi="Times New Roman" w:cs="Times New Roman"/>
                  <w:b w:val="0"/>
                  <w:bCs w:val="0"/>
                  <w:color w:val="auto"/>
                  <w:sz w:val="24"/>
                  <w:szCs w:val="24"/>
                  <w:u w:val="none"/>
                </w:rPr>
                <w:t xml:space="preserve"> 3203</w:t>
              </w:r>
              <w:proofErr w:type="spellStart"/>
              <w:r w:rsidRPr="003E78AF">
                <w:rPr>
                  <w:rStyle w:val="af4"/>
                  <w:rFonts w:ascii="Times New Roman" w:eastAsiaTheme="minorHAnsi" w:hAnsi="Times New Roman" w:cs="Times New Roman"/>
                  <w:b w:val="0"/>
                  <w:bCs w:val="0"/>
                  <w:color w:val="auto"/>
                  <w:sz w:val="24"/>
                  <w:szCs w:val="24"/>
                  <w:u w:val="none"/>
                  <w:lang w:val="en-US"/>
                </w:rPr>
                <w:t>dw</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fdn</w:t>
              </w:r>
              <w:proofErr w:type="spellEnd"/>
              <w:r w:rsidRPr="003E78AF">
                <w:rPr>
                  <w:rStyle w:val="af4"/>
                  <w:rFonts w:ascii="Times New Roman" w:eastAsiaTheme="minorHAnsi" w:hAnsi="Times New Roman" w:cs="Times New Roman"/>
                  <w:b w:val="0"/>
                  <w:bCs w:val="0"/>
                  <w:color w:val="auto"/>
                  <w:sz w:val="24"/>
                  <w:szCs w:val="24"/>
                  <w:u w:val="none"/>
                </w:rPr>
                <w:t>/3303</w:t>
              </w:r>
              <w:proofErr w:type="spellStart"/>
              <w:r w:rsidRPr="003E78AF">
                <w:rPr>
                  <w:rStyle w:val="af4"/>
                  <w:rFonts w:ascii="Times New Roman" w:eastAsiaTheme="minorHAnsi" w:hAnsi="Times New Roman" w:cs="Times New Roman"/>
                  <w:b w:val="0"/>
                  <w:bCs w:val="0"/>
                  <w:color w:val="auto"/>
                  <w:sz w:val="24"/>
                  <w:szCs w:val="24"/>
                  <w:u w:val="none"/>
                  <w:lang w:val="en-US"/>
                </w:rPr>
                <w:t>sdw</w:t>
              </w:r>
              <w:proofErr w:type="spellEnd"/>
              <w:r w:rsidRPr="003E78AF">
                <w:rPr>
                  <w:rStyle w:val="af4"/>
                  <w:rFonts w:ascii="Times New Roman" w:eastAsiaTheme="minorHAnsi" w:hAnsi="Times New Roman" w:cs="Times New Roman"/>
                  <w:b w:val="0"/>
                  <w:bCs w:val="0"/>
                  <w:color w:val="auto"/>
                  <w:sz w:val="24"/>
                  <w:szCs w:val="24"/>
                  <w:u w:val="none"/>
                </w:rPr>
                <w:t xml:space="preserve"> с чипом</w:t>
              </w:r>
            </w:hyperlink>
            <w:r w:rsidRPr="003E78AF">
              <w:rPr>
                <w:rFonts w:ascii="Times New Roman" w:eastAsiaTheme="minorHAnsi" w:hAnsi="Times New Roman" w:cs="Times New Roman"/>
                <w:b w:val="0"/>
                <w:bCs w:val="0"/>
                <w:sz w:val="24"/>
                <w:szCs w:val="24"/>
              </w:rPr>
              <w:t xml:space="preserve"> </w:t>
            </w:r>
          </w:p>
        </w:tc>
        <w:tc>
          <w:tcPr>
            <w:tcW w:w="1417" w:type="dxa"/>
            <w:vAlign w:val="center"/>
            <w:hideMark/>
          </w:tcPr>
          <w:p w14:paraId="74DBB6F4" w14:textId="77777777" w:rsidR="003E78AF" w:rsidRPr="003E78AF" w:rsidRDefault="003E78AF" w:rsidP="003E78AF">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 xml:space="preserve">6 </w:t>
            </w:r>
            <w:proofErr w:type="spellStart"/>
            <w:r w:rsidRPr="003E78AF">
              <w:rPr>
                <w:rFonts w:ascii="Times New Roman" w:hAnsi="Times New Roman" w:cs="Times New Roman"/>
                <w:sz w:val="24"/>
                <w:szCs w:val="24"/>
              </w:rPr>
              <w:t>компл</w:t>
            </w:r>
            <w:proofErr w:type="spellEnd"/>
            <w:r w:rsidRPr="003E78AF">
              <w:rPr>
                <w:rFonts w:ascii="Times New Roman" w:hAnsi="Times New Roman" w:cs="Times New Roman"/>
                <w:sz w:val="24"/>
                <w:szCs w:val="24"/>
              </w:rPr>
              <w:t>.</w:t>
            </w:r>
          </w:p>
        </w:tc>
        <w:tc>
          <w:tcPr>
            <w:tcW w:w="2090" w:type="dxa"/>
          </w:tcPr>
          <w:p w14:paraId="595D27B0" w14:textId="5B1746D6" w:rsidR="003E78AF" w:rsidRPr="003E78AF" w:rsidRDefault="003E78AF" w:rsidP="003E78AF">
            <w:pPr>
              <w:spacing w:after="0" w:line="240" w:lineRule="auto"/>
              <w:jc w:val="center"/>
              <w:rPr>
                <w:rFonts w:ascii="Times New Roman" w:hAnsi="Times New Roman" w:cs="Times New Roman"/>
                <w:sz w:val="24"/>
                <w:szCs w:val="24"/>
              </w:rPr>
            </w:pPr>
          </w:p>
        </w:tc>
        <w:tc>
          <w:tcPr>
            <w:tcW w:w="1830" w:type="dxa"/>
          </w:tcPr>
          <w:p w14:paraId="65C87F39" w14:textId="6063433C" w:rsidR="003E78AF" w:rsidRPr="003E78AF" w:rsidRDefault="003E78AF" w:rsidP="003E78AF">
            <w:pPr>
              <w:spacing w:after="0" w:line="240" w:lineRule="auto"/>
              <w:jc w:val="center"/>
              <w:rPr>
                <w:rFonts w:ascii="Times New Roman" w:hAnsi="Times New Roman" w:cs="Times New Roman"/>
                <w:sz w:val="24"/>
                <w:szCs w:val="24"/>
              </w:rPr>
            </w:pPr>
          </w:p>
        </w:tc>
      </w:tr>
    </w:tbl>
    <w:p w14:paraId="628EB103" w14:textId="39EAFC37" w:rsidR="00BA25D7" w:rsidRDefault="00000000" w:rsidP="003E78AF">
      <w:pPr>
        <w:widowControl w:val="0"/>
        <w:tabs>
          <w:tab w:val="left" w:pos="2052"/>
        </w:tabs>
        <w:rPr>
          <w:rFonts w:ascii="Times New Roman" w:hAnsi="Times New Roman" w:cs="Times New Roman"/>
          <w:sz w:val="24"/>
          <w:szCs w:val="24"/>
        </w:rPr>
      </w:pPr>
      <w:r>
        <w:rPr>
          <w:rFonts w:ascii="Times New Roman" w:hAnsi="Times New Roman" w:cs="Times New Roman"/>
          <w:sz w:val="24"/>
          <w:szCs w:val="24"/>
        </w:rPr>
        <w:t xml:space="preserve">Итого к поставке товаров на сумму  </w:t>
      </w:r>
    </w:p>
    <w:p w14:paraId="35028E9B" w14:textId="77777777" w:rsidR="00BA25D7" w:rsidRDefault="00000000">
      <w:pPr>
        <w:tabs>
          <w:tab w:val="left" w:pos="280"/>
        </w:tabs>
        <w:ind w:right="-142"/>
        <w:rPr>
          <w:rFonts w:ascii="Times New Roman" w:hAnsi="Times New Roman" w:cs="Times New Roman"/>
          <w:sz w:val="24"/>
          <w:szCs w:val="24"/>
        </w:rPr>
      </w:pPr>
      <w:r>
        <w:rPr>
          <w:rFonts w:ascii="Times New Roman" w:hAnsi="Times New Roman" w:cs="Times New Roman"/>
          <w:sz w:val="24"/>
          <w:szCs w:val="24"/>
        </w:rPr>
        <w:t xml:space="preserve">                      Заказчик:                                                                         Поставщик:</w:t>
      </w:r>
    </w:p>
    <w:tbl>
      <w:tblPr>
        <w:tblW w:w="10353" w:type="dxa"/>
        <w:jc w:val="center"/>
        <w:tblLook w:val="04A0" w:firstRow="1" w:lastRow="0" w:firstColumn="1" w:lastColumn="0" w:noHBand="0" w:noVBand="1"/>
      </w:tblPr>
      <w:tblGrid>
        <w:gridCol w:w="5245"/>
        <w:gridCol w:w="5108"/>
      </w:tblGrid>
      <w:tr w:rsidR="00BA25D7" w14:paraId="6035DC9A" w14:textId="77777777">
        <w:trPr>
          <w:jc w:val="center"/>
        </w:trPr>
        <w:tc>
          <w:tcPr>
            <w:tcW w:w="5245" w:type="dxa"/>
          </w:tcPr>
          <w:p w14:paraId="4200D363"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14:paraId="34BA5B86" w14:textId="77777777" w:rsidR="00BA25D7" w:rsidRDefault="00BA25D7">
            <w:pPr>
              <w:spacing w:after="0" w:line="240" w:lineRule="auto"/>
              <w:jc w:val="both"/>
              <w:rPr>
                <w:rFonts w:ascii="Times New Roman" w:hAnsi="Times New Roman" w:cs="Times New Roman"/>
                <w:sz w:val="24"/>
                <w:szCs w:val="24"/>
              </w:rPr>
            </w:pPr>
          </w:p>
          <w:p w14:paraId="6C56065C" w14:textId="77777777" w:rsidR="00BA25D7" w:rsidRDefault="00BA25D7">
            <w:pPr>
              <w:spacing w:after="0" w:line="240" w:lineRule="auto"/>
              <w:jc w:val="both"/>
              <w:rPr>
                <w:rFonts w:ascii="Times New Roman" w:hAnsi="Times New Roman" w:cs="Times New Roman"/>
                <w:sz w:val="24"/>
                <w:szCs w:val="24"/>
              </w:rPr>
            </w:pPr>
          </w:p>
          <w:p w14:paraId="3B3ED9BA" w14:textId="77777777" w:rsidR="00BA25D7" w:rsidRDefault="00BA25D7">
            <w:pPr>
              <w:spacing w:after="0" w:line="240" w:lineRule="auto"/>
              <w:jc w:val="both"/>
              <w:rPr>
                <w:rFonts w:ascii="Times New Roman" w:hAnsi="Times New Roman" w:cs="Times New Roman"/>
                <w:sz w:val="24"/>
                <w:szCs w:val="24"/>
              </w:rPr>
            </w:pPr>
          </w:p>
          <w:p w14:paraId="75339A65"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 А.В.Васютин</w:t>
            </w:r>
          </w:p>
          <w:p w14:paraId="57B70F20" w14:textId="77777777" w:rsidR="00BA25D7" w:rsidRDefault="0000000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м.п</w:t>
            </w:r>
            <w:proofErr w:type="spellEnd"/>
            <w:r>
              <w:rPr>
                <w:rFonts w:ascii="Times New Roman" w:hAnsi="Times New Roman" w:cs="Times New Roman"/>
                <w:sz w:val="24"/>
                <w:szCs w:val="24"/>
              </w:rPr>
              <w:t>.</w:t>
            </w:r>
          </w:p>
        </w:tc>
        <w:tc>
          <w:tcPr>
            <w:tcW w:w="5108" w:type="dxa"/>
          </w:tcPr>
          <w:p w14:paraId="24CC10F9" w14:textId="77777777" w:rsidR="00BA25D7" w:rsidRDefault="00BA25D7">
            <w:pPr>
              <w:spacing w:after="0" w:line="240" w:lineRule="auto"/>
              <w:jc w:val="both"/>
              <w:rPr>
                <w:rFonts w:ascii="Times New Roman" w:hAnsi="Times New Roman" w:cs="Times New Roman"/>
                <w:bCs/>
                <w:sz w:val="24"/>
                <w:szCs w:val="24"/>
              </w:rPr>
            </w:pPr>
          </w:p>
          <w:p w14:paraId="43B3EBD6" w14:textId="77777777" w:rsidR="00BA25D7" w:rsidRDefault="00BA25D7">
            <w:pPr>
              <w:spacing w:after="0" w:line="240" w:lineRule="auto"/>
              <w:jc w:val="both"/>
              <w:rPr>
                <w:rFonts w:ascii="Times New Roman" w:hAnsi="Times New Roman" w:cs="Times New Roman"/>
                <w:bCs/>
                <w:sz w:val="24"/>
                <w:szCs w:val="24"/>
              </w:rPr>
            </w:pPr>
          </w:p>
          <w:p w14:paraId="686B403D" w14:textId="77777777" w:rsidR="00BA25D7" w:rsidRDefault="00BA25D7">
            <w:pPr>
              <w:spacing w:after="0" w:line="240" w:lineRule="auto"/>
              <w:jc w:val="both"/>
              <w:rPr>
                <w:rFonts w:ascii="Times New Roman" w:hAnsi="Times New Roman" w:cs="Times New Roman"/>
                <w:bCs/>
                <w:sz w:val="24"/>
                <w:szCs w:val="24"/>
              </w:rPr>
            </w:pPr>
          </w:p>
          <w:p w14:paraId="758C59A5" w14:textId="77777777" w:rsidR="00BA25D7" w:rsidRDefault="00BA25D7">
            <w:pPr>
              <w:spacing w:after="0" w:line="240" w:lineRule="auto"/>
              <w:jc w:val="both"/>
              <w:rPr>
                <w:rFonts w:ascii="Times New Roman" w:hAnsi="Times New Roman" w:cs="Times New Roman"/>
                <w:bCs/>
                <w:sz w:val="24"/>
                <w:szCs w:val="24"/>
              </w:rPr>
            </w:pPr>
          </w:p>
          <w:p w14:paraId="245807F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_____________  </w:t>
            </w:r>
          </w:p>
        </w:tc>
      </w:tr>
      <w:tr w:rsidR="00BA25D7" w14:paraId="306C1BAF" w14:textId="77777777">
        <w:trPr>
          <w:jc w:val="center"/>
        </w:trPr>
        <w:tc>
          <w:tcPr>
            <w:tcW w:w="5245" w:type="dxa"/>
          </w:tcPr>
          <w:p w14:paraId="0D5CEC4C" w14:textId="77777777" w:rsidR="00BA25D7" w:rsidRDefault="00BA25D7">
            <w:pPr>
              <w:spacing w:after="0" w:line="240" w:lineRule="auto"/>
              <w:jc w:val="both"/>
              <w:rPr>
                <w:rFonts w:ascii="Times New Roman" w:hAnsi="Times New Roman" w:cs="Times New Roman"/>
                <w:sz w:val="24"/>
                <w:szCs w:val="24"/>
              </w:rPr>
            </w:pPr>
          </w:p>
        </w:tc>
        <w:tc>
          <w:tcPr>
            <w:tcW w:w="5108" w:type="dxa"/>
          </w:tcPr>
          <w:p w14:paraId="40E1C5C0" w14:textId="77777777" w:rsidR="00BA25D7" w:rsidRDefault="00BA25D7">
            <w:pPr>
              <w:spacing w:after="0" w:line="240" w:lineRule="auto"/>
              <w:jc w:val="both"/>
              <w:rPr>
                <w:rFonts w:ascii="Times New Roman" w:hAnsi="Times New Roman" w:cs="Times New Roman"/>
                <w:sz w:val="24"/>
                <w:szCs w:val="24"/>
              </w:rPr>
            </w:pPr>
          </w:p>
        </w:tc>
      </w:tr>
    </w:tbl>
    <w:p w14:paraId="3E6EE69C" w14:textId="77777777" w:rsidR="00BA25D7" w:rsidRDefault="00BA25D7">
      <w:pPr>
        <w:rPr>
          <w:rFonts w:ascii="Times New Roman" w:hAnsi="Times New Roman" w:cs="Times New Roman"/>
          <w:sz w:val="24"/>
          <w:szCs w:val="24"/>
        </w:rPr>
      </w:pPr>
    </w:p>
    <w:sectPr w:rsidR="00BA25D7">
      <w:footerReference w:type="default" r:id="rId19"/>
      <w:pgSz w:w="11906" w:h="16838"/>
      <w:pgMar w:top="709" w:right="567" w:bottom="851"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E1A70" w14:textId="77777777" w:rsidR="00F576C7" w:rsidRDefault="00F576C7">
      <w:pPr>
        <w:spacing w:line="240" w:lineRule="auto"/>
      </w:pPr>
      <w:r>
        <w:separator/>
      </w:r>
    </w:p>
  </w:endnote>
  <w:endnote w:type="continuationSeparator" w:id="0">
    <w:p w14:paraId="0882A09C" w14:textId="77777777" w:rsidR="00F576C7" w:rsidRDefault="00F576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7484362"/>
      <w:docPartObj>
        <w:docPartGallery w:val="AutoText"/>
      </w:docPartObj>
    </w:sdtPr>
    <w:sdtContent>
      <w:p w14:paraId="499A8190" w14:textId="77777777" w:rsidR="00BA25D7" w:rsidRDefault="00000000">
        <w:pPr>
          <w:pStyle w:val="af9"/>
          <w:jc w:val="center"/>
        </w:pPr>
        <w:r>
          <w:fldChar w:fldCharType="begin"/>
        </w:r>
        <w:r>
          <w:instrText>PAGE   \* MERGEFORMAT</w:instrText>
        </w:r>
        <w:r>
          <w:fldChar w:fldCharType="separate"/>
        </w:r>
        <w: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133A4" w14:textId="77777777" w:rsidR="00F576C7" w:rsidRDefault="00F576C7">
      <w:pPr>
        <w:spacing w:after="0"/>
      </w:pPr>
      <w:r>
        <w:separator/>
      </w:r>
    </w:p>
  </w:footnote>
  <w:footnote w:type="continuationSeparator" w:id="0">
    <w:p w14:paraId="6FAD7021" w14:textId="77777777" w:rsidR="00F576C7" w:rsidRDefault="00F576C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DF78F2"/>
    <w:multiLevelType w:val="hybridMultilevel"/>
    <w:tmpl w:val="3DDA517C"/>
    <w:lvl w:ilvl="0" w:tplc="5B009660">
      <w:start w:val="1"/>
      <w:numFmt w:val="decimal"/>
      <w:lvlText w:val="%1."/>
      <w:lvlJc w:val="left"/>
      <w:pPr>
        <w:ind w:left="928" w:hanging="360"/>
      </w:pPr>
      <w:rPr>
        <w:rFonts w:hint="default"/>
      </w:rPr>
    </w:lvl>
    <w:lvl w:ilvl="1" w:tplc="767037C8">
      <w:start w:val="1"/>
      <w:numFmt w:val="lowerLetter"/>
      <w:lvlText w:val="%2."/>
      <w:lvlJc w:val="left"/>
      <w:pPr>
        <w:ind w:left="1440" w:hanging="360"/>
      </w:pPr>
    </w:lvl>
    <w:lvl w:ilvl="2" w:tplc="506E1490">
      <w:start w:val="1"/>
      <w:numFmt w:val="lowerRoman"/>
      <w:lvlText w:val="%3."/>
      <w:lvlJc w:val="right"/>
      <w:pPr>
        <w:ind w:left="2160" w:hanging="180"/>
      </w:pPr>
    </w:lvl>
    <w:lvl w:ilvl="3" w:tplc="44829612">
      <w:start w:val="1"/>
      <w:numFmt w:val="decimal"/>
      <w:lvlText w:val="%4."/>
      <w:lvlJc w:val="left"/>
      <w:pPr>
        <w:ind w:left="2880" w:hanging="360"/>
      </w:pPr>
    </w:lvl>
    <w:lvl w:ilvl="4" w:tplc="BB00A9D6">
      <w:start w:val="1"/>
      <w:numFmt w:val="lowerLetter"/>
      <w:lvlText w:val="%5."/>
      <w:lvlJc w:val="left"/>
      <w:pPr>
        <w:ind w:left="3600" w:hanging="360"/>
      </w:pPr>
    </w:lvl>
    <w:lvl w:ilvl="5" w:tplc="1C6CC672">
      <w:start w:val="1"/>
      <w:numFmt w:val="lowerRoman"/>
      <w:lvlText w:val="%6."/>
      <w:lvlJc w:val="right"/>
      <w:pPr>
        <w:ind w:left="4320" w:hanging="180"/>
      </w:pPr>
    </w:lvl>
    <w:lvl w:ilvl="6" w:tplc="B6660F42">
      <w:start w:val="1"/>
      <w:numFmt w:val="decimal"/>
      <w:lvlText w:val="%7."/>
      <w:lvlJc w:val="left"/>
      <w:pPr>
        <w:ind w:left="5040" w:hanging="360"/>
      </w:pPr>
    </w:lvl>
    <w:lvl w:ilvl="7" w:tplc="BDDC2BB4">
      <w:start w:val="1"/>
      <w:numFmt w:val="lowerLetter"/>
      <w:lvlText w:val="%8."/>
      <w:lvlJc w:val="left"/>
      <w:pPr>
        <w:ind w:left="5760" w:hanging="360"/>
      </w:pPr>
    </w:lvl>
    <w:lvl w:ilvl="8" w:tplc="18C46A5C">
      <w:start w:val="1"/>
      <w:numFmt w:val="lowerRoman"/>
      <w:lvlText w:val="%9."/>
      <w:lvlJc w:val="right"/>
      <w:pPr>
        <w:ind w:left="6480" w:hanging="180"/>
      </w:pPr>
    </w:lvl>
  </w:abstractNum>
  <w:num w:numId="1" w16cid:durableId="1968511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D7"/>
    <w:rsid w:val="002504F3"/>
    <w:rsid w:val="002533E2"/>
    <w:rsid w:val="002B1E33"/>
    <w:rsid w:val="003E78AF"/>
    <w:rsid w:val="004371EB"/>
    <w:rsid w:val="004603F8"/>
    <w:rsid w:val="00506825"/>
    <w:rsid w:val="00515234"/>
    <w:rsid w:val="005A357B"/>
    <w:rsid w:val="007A1D06"/>
    <w:rsid w:val="00A00F97"/>
    <w:rsid w:val="00BA25D7"/>
    <w:rsid w:val="00C01818"/>
    <w:rsid w:val="00C16411"/>
    <w:rsid w:val="00D06708"/>
    <w:rsid w:val="00D77A7A"/>
    <w:rsid w:val="00DF7CD5"/>
    <w:rsid w:val="00ED4A1D"/>
    <w:rsid w:val="00F340D4"/>
    <w:rsid w:val="00F576C7"/>
    <w:rsid w:val="00F86742"/>
    <w:rsid w:val="00FE5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A4E9"/>
  <w15:docId w15:val="{FCD87BD4-4780-4989-8949-28F3549B9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character" w:styleId="af3">
    <w:name w:val="Emphasis"/>
    <w:basedOn w:val="a0"/>
    <w:uiPriority w:val="20"/>
    <w:qFormat/>
    <w:rPr>
      <w:i/>
      <w:iCs/>
    </w:rPr>
  </w:style>
  <w:style w:type="character" w:styleId="af4">
    <w:name w:val="Hyperlink"/>
    <w:rPr>
      <w:color w:val="0000FF"/>
      <w:u w:val="single"/>
    </w:rPr>
  </w:style>
  <w:style w:type="paragraph" w:styleId="af5">
    <w:name w:val="Balloon Text"/>
    <w:basedOn w:val="a"/>
    <w:link w:val="af6"/>
    <w:uiPriority w:val="99"/>
    <w:semiHidden/>
    <w:unhideWhenUsed/>
    <w:pPr>
      <w:spacing w:after="0" w:line="240" w:lineRule="auto"/>
    </w:pPr>
    <w:rPr>
      <w:rFonts w:ascii="Segoe UI" w:hAnsi="Segoe UI" w:cs="Segoe UI"/>
      <w:sz w:val="18"/>
      <w:szCs w:val="18"/>
    </w:rPr>
  </w:style>
  <w:style w:type="paragraph" w:styleId="af7">
    <w:name w:val="header"/>
    <w:basedOn w:val="a"/>
    <w:link w:val="af8"/>
    <w:uiPriority w:val="99"/>
    <w:unhideWhenUsed/>
    <w:pPr>
      <w:tabs>
        <w:tab w:val="center" w:pos="4677"/>
        <w:tab w:val="right" w:pos="9355"/>
      </w:tabs>
      <w:spacing w:after="0" w:line="240" w:lineRule="auto"/>
    </w:pPr>
  </w:style>
  <w:style w:type="paragraph" w:styleId="af9">
    <w:name w:val="footer"/>
    <w:basedOn w:val="a"/>
    <w:link w:val="afa"/>
    <w:uiPriority w:val="99"/>
    <w:unhideWhenUsed/>
    <w:pPr>
      <w:tabs>
        <w:tab w:val="center" w:pos="4677"/>
        <w:tab w:val="right" w:pos="9355"/>
      </w:tabs>
      <w:spacing w:after="0" w:line="240" w:lineRule="auto"/>
    </w:pPr>
  </w:style>
  <w:style w:type="table" w:styleId="afb">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Title">
    <w:name w:val="ConsPlusTitle"/>
    <w:uiPriority w:val="99"/>
    <w:pPr>
      <w:widowControl w:val="0"/>
    </w:pPr>
    <w:rPr>
      <w:rFonts w:ascii="Arial" w:eastAsia="Times New Roman" w:hAnsi="Arial" w:cs="Arial"/>
      <w:b/>
      <w:bCs/>
    </w:rPr>
  </w:style>
  <w:style w:type="paragraph" w:styleId="afc">
    <w:name w:val="List Paragraph"/>
    <w:basedOn w:val="a"/>
    <w:uiPriority w:val="34"/>
    <w:qFormat/>
    <w:pPr>
      <w:ind w:left="720"/>
      <w:contextualSpacing/>
    </w:pPr>
  </w:style>
  <w:style w:type="paragraph" w:customStyle="1" w:styleId="ConsPlusNormal">
    <w:name w:val="ConsPlusNormal"/>
    <w:link w:val="ConsPlusNormal0"/>
    <w:qFormat/>
    <w:pPr>
      <w:widowControl w:val="0"/>
    </w:pPr>
    <w:rPr>
      <w:rFonts w:ascii="Calibri" w:eastAsia="Times New Roman" w:hAnsi="Calibri" w:cs="Calibri"/>
      <w:sz w:val="22"/>
    </w:rPr>
  </w:style>
  <w:style w:type="character" w:customStyle="1" w:styleId="af6">
    <w:name w:val="Текст выноски Знак"/>
    <w:basedOn w:val="a0"/>
    <w:link w:val="af5"/>
    <w:uiPriority w:val="99"/>
    <w:semiHidden/>
    <w:rPr>
      <w:rFonts w:ascii="Segoe UI" w:hAnsi="Segoe UI" w:cs="Segoe UI"/>
      <w:sz w:val="18"/>
      <w:szCs w:val="18"/>
    </w:rPr>
  </w:style>
  <w:style w:type="paragraph" w:customStyle="1" w:styleId="afd">
    <w:name w:val="Обычный + полужирный"/>
    <w:basedOn w:val="a"/>
    <w:pPr>
      <w:spacing w:after="0" w:line="240" w:lineRule="auto"/>
      <w:jc w:val="center"/>
    </w:pPr>
    <w:rPr>
      <w:rFonts w:ascii="Times New Roman" w:eastAsia="Times New Roman" w:hAnsi="Times New Roman" w:cs="Times New Roman"/>
      <w:b/>
      <w:sz w:val="24"/>
      <w:szCs w:val="24"/>
      <w:lang w:eastAsia="ru-RU"/>
    </w:rPr>
  </w:style>
  <w:style w:type="character" w:customStyle="1" w:styleId="af8">
    <w:name w:val="Верхний колонтитул Знак"/>
    <w:basedOn w:val="a0"/>
    <w:link w:val="af7"/>
    <w:uiPriority w:val="99"/>
  </w:style>
  <w:style w:type="character" w:customStyle="1" w:styleId="afa">
    <w:name w:val="Нижний колонтитул Знак"/>
    <w:basedOn w:val="a0"/>
    <w:link w:val="af9"/>
    <w:uiPriority w:val="99"/>
  </w:style>
  <w:style w:type="character" w:customStyle="1" w:styleId="Bodytext3">
    <w:name w:val="Body text (3)_"/>
    <w:basedOn w:val="a0"/>
    <w:link w:val="Bodytext30"/>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Pr>
      <w:rFonts w:ascii="Times New Roman" w:eastAsia="Times New Roman" w:hAnsi="Times New Roman" w:cs="Times New Roman"/>
      <w:b/>
      <w:bCs/>
      <w:color w:val="000000"/>
      <w:spacing w:val="0"/>
      <w:position w:val="0"/>
      <w:sz w:val="36"/>
      <w:szCs w:val="36"/>
      <w:shd w:val="clear" w:color="auto" w:fill="FFFFFF"/>
      <w:lang w:val="ru-RU" w:eastAsia="ru-RU" w:bidi="ru-RU"/>
    </w:rPr>
  </w:style>
  <w:style w:type="character" w:customStyle="1" w:styleId="ConsPlusNormal0">
    <w:name w:val="ConsPlusNormal Знак"/>
    <w:link w:val="ConsPlusNormal"/>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https://spb-cactus.ru/shop/kartridzh-lazernyj-cactus-cs-w2223x-222x-purpurnyj-2500str-dlya-hp-lj-pro-3203dw3303fdn3303sdw-s-chip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https://spb-cactus.ru/shop/kartridzh-lazernyj-cactus-cs-w2222x-222x-zheltyj-2500str-dlya-hp-lj-pro-3203dw3303fdn3303sdw-s-chipom/" TargetMode="External"/><Relationship Id="rId2" Type="http://schemas.openxmlformats.org/officeDocument/2006/relationships/numbering" Target="numbering.xml"/><Relationship Id="rId16" Type="http://schemas.openxmlformats.org/officeDocument/2006/relationships/hyperlink" Target="https://spb-cactus.ru/shop/kartridzh-lazernyj-cactus-cs-w2221x-222x-goluboj-2500str-dlya-hp-lj-pro-3203dw3303fdn3303sdw-s-chip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https://spb-cactus.ru/shop/kartridzh-lazernyj-cactus-cs-w2220x-222x-chernyj-3200str-dlya-hp-lj-pro-3203dw3303fdn3303sdw-s-chipom/" TargetMode="External"/><Relationship Id="rId10" Type="http://schemas.openxmlformats.org/officeDocument/2006/relationships/hyperlink" Target="http://mobileonline.garant.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859DA-C577-4EF8-B77F-12500E67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3690</Words>
  <Characters>21037</Characters>
  <Application>Microsoft Office Word</Application>
  <DocSecurity>0</DocSecurity>
  <Lines>175</Lines>
  <Paragraphs>49</Paragraphs>
  <ScaleCrop>false</ScaleCrop>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Светлана Николаевна</dc:creator>
  <cp:lastModifiedBy>ЛангиненЕЭ</cp:lastModifiedBy>
  <cp:revision>3</cp:revision>
  <cp:lastPrinted>2026-10-20T06:40:00Z</cp:lastPrinted>
  <dcterms:created xsi:type="dcterms:W3CDTF">2026-10-20T06:31:00Z</dcterms:created>
  <dcterms:modified xsi:type="dcterms:W3CDTF">2026-10-20T06:46:00Z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1049-12.2.0.18639</vt:lpwstr>
  </property>
  <property fmtid="{D5CDD505-2E9C-101B-9397-08002B2CF9AE}" pid="3" name="ICV">
    <vt:lpwstr>EB2CD088F3D3486B9F63DD6E7FCC5AE2_13</vt:lpwstr>
  </property>
</Properties>
</file>