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906F6" w14:textId="77777777" w:rsidR="008A029C" w:rsidRPr="00C50E7F" w:rsidRDefault="008A029C" w:rsidP="000A4211">
      <w:pPr>
        <w:widowControl w:val="0"/>
        <w:rPr>
          <w:sz w:val="20"/>
          <w:szCs w:val="20"/>
          <w:lang w:val="en-US"/>
        </w:rPr>
      </w:pPr>
    </w:p>
    <w:p w14:paraId="4A6CD46C" w14:textId="67F7BF1D" w:rsidR="008A029C" w:rsidRPr="005F517A" w:rsidRDefault="008A029C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 xml:space="preserve">Муниципальный контракт </w:t>
      </w:r>
      <w:r w:rsidR="00E52370" w:rsidRPr="005F517A">
        <w:rPr>
          <w:b/>
          <w:sz w:val="20"/>
          <w:szCs w:val="20"/>
        </w:rPr>
        <w:t xml:space="preserve">№ </w:t>
      </w:r>
      <w:r w:rsidR="005E1B9A">
        <w:rPr>
          <w:b/>
          <w:sz w:val="20"/>
          <w:szCs w:val="20"/>
        </w:rPr>
        <w:t>67</w:t>
      </w:r>
    </w:p>
    <w:p w14:paraId="4C1E10E5" w14:textId="77777777" w:rsidR="008A029C" w:rsidRPr="005F517A" w:rsidRDefault="008A029C" w:rsidP="000A4211">
      <w:pPr>
        <w:widowControl w:val="0"/>
        <w:jc w:val="center"/>
        <w:rPr>
          <w:sz w:val="20"/>
          <w:szCs w:val="20"/>
        </w:rPr>
      </w:pPr>
      <w:r w:rsidRPr="005F517A">
        <w:rPr>
          <w:sz w:val="20"/>
          <w:szCs w:val="20"/>
        </w:rPr>
        <w:t xml:space="preserve">на закупку </w:t>
      </w:r>
      <w:r w:rsidR="00230246" w:rsidRPr="005F517A">
        <w:rPr>
          <w:sz w:val="20"/>
          <w:szCs w:val="20"/>
        </w:rPr>
        <w:t>товаров</w:t>
      </w:r>
    </w:p>
    <w:p w14:paraId="387AFCFB" w14:textId="77777777" w:rsidR="008A029C" w:rsidRPr="005F517A" w:rsidRDefault="008A029C" w:rsidP="000A4211">
      <w:pPr>
        <w:pStyle w:val="a5"/>
        <w:rPr>
          <w:i/>
          <w:sz w:val="20"/>
          <w:szCs w:val="20"/>
        </w:rPr>
      </w:pPr>
    </w:p>
    <w:p w14:paraId="6147F037" w14:textId="77777777" w:rsidR="008A029C" w:rsidRPr="005F517A" w:rsidRDefault="00E36CAF" w:rsidP="000A4211">
      <w:pPr>
        <w:pStyle w:val="a5"/>
        <w:rPr>
          <w:sz w:val="20"/>
          <w:szCs w:val="20"/>
        </w:rPr>
      </w:pPr>
      <w:r w:rsidRPr="005F517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 w:rsidR="004E7EF6">
        <w:rPr>
          <w:sz w:val="20"/>
          <w:szCs w:val="20"/>
        </w:rPr>
        <w:t xml:space="preserve">                       </w:t>
      </w:r>
      <w:r w:rsidRPr="005F517A">
        <w:rPr>
          <w:sz w:val="20"/>
          <w:szCs w:val="20"/>
        </w:rPr>
        <w:t xml:space="preserve">    </w:t>
      </w:r>
    </w:p>
    <w:p w14:paraId="1FD74F51" w14:textId="77777777" w:rsidR="008A029C" w:rsidRPr="005F517A" w:rsidRDefault="008A029C" w:rsidP="000A4211">
      <w:pPr>
        <w:widowControl w:val="0"/>
        <w:ind w:firstLine="540"/>
        <w:jc w:val="both"/>
        <w:rPr>
          <w:sz w:val="20"/>
          <w:szCs w:val="20"/>
        </w:rPr>
      </w:pPr>
    </w:p>
    <w:p w14:paraId="220A8808" w14:textId="77777777" w:rsidR="009528E6" w:rsidRPr="005F517A" w:rsidRDefault="00890DAC" w:rsidP="000A4211">
      <w:pPr>
        <w:pStyle w:val="a7"/>
        <w:widowControl w:val="0"/>
        <w:ind w:firstLine="708"/>
        <w:jc w:val="both"/>
        <w:rPr>
          <w:rFonts w:ascii="Times New Roman" w:hAnsi="Times New Roman"/>
          <w:sz w:val="20"/>
          <w:szCs w:val="20"/>
        </w:rPr>
      </w:pPr>
      <w:r w:rsidRPr="005F517A">
        <w:rPr>
          <w:rFonts w:ascii="Times New Roman" w:hAnsi="Times New Roman"/>
          <w:b/>
          <w:sz w:val="20"/>
          <w:szCs w:val="20"/>
        </w:rPr>
        <w:t>Муниципальное дошкольное образовательное учреждение "Детский сад № 27"</w:t>
      </w:r>
      <w:r w:rsidR="008A029C" w:rsidRPr="005F517A">
        <w:rPr>
          <w:rFonts w:ascii="Times New Roman" w:hAnsi="Times New Roman"/>
          <w:b/>
          <w:sz w:val="20"/>
          <w:szCs w:val="20"/>
        </w:rPr>
        <w:t>,</w:t>
      </w:r>
      <w:r w:rsidRPr="005F517A">
        <w:rPr>
          <w:rFonts w:ascii="Times New Roman" w:hAnsi="Times New Roman"/>
          <w:sz w:val="20"/>
          <w:szCs w:val="20"/>
        </w:rPr>
        <w:t xml:space="preserve"> именуемое</w:t>
      </w:r>
      <w:r w:rsidR="008A029C" w:rsidRPr="005F517A">
        <w:rPr>
          <w:rFonts w:ascii="Times New Roman" w:hAnsi="Times New Roman"/>
          <w:sz w:val="20"/>
          <w:szCs w:val="20"/>
        </w:rPr>
        <w:t xml:space="preserve"> в дальнейшем </w:t>
      </w:r>
      <w:r w:rsidR="008A029C" w:rsidRPr="005F517A">
        <w:rPr>
          <w:rFonts w:ascii="Times New Roman" w:hAnsi="Times New Roman"/>
          <w:b/>
          <w:sz w:val="20"/>
          <w:szCs w:val="20"/>
        </w:rPr>
        <w:t>Заказчик</w:t>
      </w:r>
      <w:r w:rsidR="008A029C" w:rsidRPr="005F517A">
        <w:rPr>
          <w:rFonts w:ascii="Times New Roman" w:hAnsi="Times New Roman"/>
          <w:sz w:val="20"/>
          <w:szCs w:val="20"/>
        </w:rPr>
        <w:t xml:space="preserve">, в лице </w:t>
      </w:r>
      <w:r w:rsidR="00FF01FE" w:rsidRPr="005F517A">
        <w:rPr>
          <w:rFonts w:ascii="Times New Roman" w:hAnsi="Times New Roman"/>
          <w:sz w:val="20"/>
          <w:szCs w:val="20"/>
        </w:rPr>
        <w:t>заведующего Петренко Н.В.,</w:t>
      </w:r>
      <w:r w:rsidR="008A029C" w:rsidRPr="005F517A">
        <w:rPr>
          <w:rFonts w:ascii="Times New Roman" w:hAnsi="Times New Roman"/>
          <w:sz w:val="20"/>
          <w:szCs w:val="20"/>
        </w:rPr>
        <w:t xml:space="preserve"> действующ</w:t>
      </w:r>
      <w:r w:rsidR="00C90899" w:rsidRPr="005F517A">
        <w:rPr>
          <w:rFonts w:ascii="Times New Roman" w:hAnsi="Times New Roman"/>
          <w:sz w:val="20"/>
          <w:szCs w:val="20"/>
        </w:rPr>
        <w:t>е</w:t>
      </w:r>
      <w:r w:rsidR="00B73C46" w:rsidRPr="005F517A">
        <w:rPr>
          <w:rFonts w:ascii="Times New Roman" w:hAnsi="Times New Roman"/>
          <w:sz w:val="20"/>
          <w:szCs w:val="20"/>
        </w:rPr>
        <w:t>го</w:t>
      </w:r>
      <w:r w:rsidR="008A029C" w:rsidRPr="005F517A">
        <w:rPr>
          <w:rFonts w:ascii="Times New Roman" w:hAnsi="Times New Roman"/>
          <w:sz w:val="20"/>
          <w:szCs w:val="20"/>
        </w:rPr>
        <w:t xml:space="preserve"> на основании </w:t>
      </w:r>
      <w:r w:rsidR="00FF01FE" w:rsidRPr="005F517A">
        <w:rPr>
          <w:rFonts w:ascii="Times New Roman" w:hAnsi="Times New Roman"/>
          <w:sz w:val="20"/>
          <w:szCs w:val="20"/>
        </w:rPr>
        <w:t xml:space="preserve">Устава, </w:t>
      </w:r>
      <w:r w:rsidR="008A029C" w:rsidRPr="005F517A">
        <w:rPr>
          <w:rFonts w:ascii="Times New Roman" w:hAnsi="Times New Roman"/>
          <w:sz w:val="20"/>
          <w:szCs w:val="20"/>
        </w:rPr>
        <w:t xml:space="preserve"> с одной стороны, и</w:t>
      </w:r>
      <w:r w:rsidR="00B974D4">
        <w:rPr>
          <w:rFonts w:ascii="Times New Roman" w:hAnsi="Times New Roman"/>
          <w:b/>
          <w:sz w:val="20"/>
          <w:szCs w:val="20"/>
        </w:rPr>
        <w:t xml:space="preserve">            </w:t>
      </w:r>
      <w:r w:rsidR="006A240C" w:rsidRPr="005F517A">
        <w:rPr>
          <w:rFonts w:ascii="Times New Roman" w:hAnsi="Times New Roman"/>
          <w:b/>
          <w:sz w:val="20"/>
          <w:szCs w:val="20"/>
        </w:rPr>
        <w:t>,</w:t>
      </w:r>
      <w:r w:rsidR="009300BB" w:rsidRPr="005F517A">
        <w:rPr>
          <w:rFonts w:ascii="Times New Roman" w:hAnsi="Times New Roman"/>
          <w:sz w:val="20"/>
          <w:szCs w:val="20"/>
        </w:rPr>
        <w:t xml:space="preserve"> </w:t>
      </w:r>
      <w:r w:rsidR="00041126" w:rsidRPr="005F517A">
        <w:rPr>
          <w:rFonts w:ascii="Times New Roman" w:hAnsi="Times New Roman"/>
          <w:sz w:val="20"/>
          <w:szCs w:val="20"/>
        </w:rPr>
        <w:t xml:space="preserve">именуемое в дальнейшем </w:t>
      </w:r>
      <w:r w:rsidR="002E2CCB" w:rsidRPr="005F517A">
        <w:rPr>
          <w:rFonts w:ascii="Times New Roman" w:hAnsi="Times New Roman"/>
          <w:b/>
          <w:sz w:val="20"/>
          <w:szCs w:val="20"/>
        </w:rPr>
        <w:t>Поставщик</w:t>
      </w:r>
      <w:r w:rsidR="00041126" w:rsidRPr="005F517A">
        <w:rPr>
          <w:rFonts w:ascii="Times New Roman" w:hAnsi="Times New Roman"/>
          <w:sz w:val="20"/>
          <w:szCs w:val="20"/>
        </w:rPr>
        <w:t xml:space="preserve">, </w:t>
      </w:r>
      <w:r w:rsidR="00C95F4B" w:rsidRPr="00C95F4B">
        <w:rPr>
          <w:rFonts w:ascii="Times New Roman" w:hAnsi="Times New Roman"/>
          <w:sz w:val="20"/>
          <w:szCs w:val="20"/>
        </w:rPr>
        <w:t>лице</w:t>
      </w:r>
      <w:r w:rsidR="00B974D4">
        <w:rPr>
          <w:rFonts w:ascii="Times New Roman" w:hAnsi="Times New Roman"/>
          <w:sz w:val="20"/>
          <w:szCs w:val="20"/>
        </w:rPr>
        <w:t xml:space="preserve">                </w:t>
      </w:r>
      <w:r w:rsidR="00C95F4B" w:rsidRPr="00C95F4B">
        <w:rPr>
          <w:rFonts w:ascii="Times New Roman" w:hAnsi="Times New Roman"/>
          <w:sz w:val="20"/>
          <w:szCs w:val="20"/>
        </w:rPr>
        <w:t>, действующего на основании</w:t>
      </w:r>
      <w:r w:rsidR="00B974D4">
        <w:rPr>
          <w:rFonts w:ascii="Times New Roman" w:hAnsi="Times New Roman"/>
          <w:sz w:val="20"/>
          <w:szCs w:val="20"/>
        </w:rPr>
        <w:t xml:space="preserve">                    </w:t>
      </w:r>
      <w:r w:rsidR="00C95F4B">
        <w:rPr>
          <w:rFonts w:ascii="Times New Roman" w:hAnsi="Times New Roman"/>
          <w:sz w:val="20"/>
          <w:szCs w:val="20"/>
        </w:rPr>
        <w:t>,</w:t>
      </w:r>
      <w:r w:rsidR="00DF79D5">
        <w:rPr>
          <w:rFonts w:ascii="Times New Roman" w:hAnsi="Times New Roman"/>
          <w:sz w:val="20"/>
          <w:szCs w:val="20"/>
        </w:rPr>
        <w:t xml:space="preserve"> </w:t>
      </w:r>
      <w:r w:rsidR="008A029C" w:rsidRPr="005F517A">
        <w:rPr>
          <w:rFonts w:ascii="Times New Roman" w:hAnsi="Times New Roman"/>
          <w:sz w:val="20"/>
          <w:szCs w:val="20"/>
        </w:rPr>
        <w:t xml:space="preserve">с другой стороны, именуемые в дальнейшем «Стороны», в </w:t>
      </w:r>
      <w:r w:rsidR="009528E6" w:rsidRPr="005F517A">
        <w:rPr>
          <w:rFonts w:ascii="Times New Roman" w:hAnsi="Times New Roman"/>
          <w:sz w:val="20"/>
          <w:szCs w:val="20"/>
        </w:rPr>
        <w:t>соответствии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о нижеследующем:</w:t>
      </w:r>
    </w:p>
    <w:p w14:paraId="091157D4" w14:textId="77777777" w:rsidR="005F517A" w:rsidRPr="005F517A" w:rsidRDefault="005F517A" w:rsidP="000A4211">
      <w:pPr>
        <w:pStyle w:val="a7"/>
        <w:widowControl w:val="0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796306FA" w14:textId="77777777" w:rsidR="008A029C" w:rsidRPr="005F517A" w:rsidRDefault="008A029C" w:rsidP="000A4211">
      <w:pPr>
        <w:pStyle w:val="a7"/>
        <w:widowControl w:val="0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5F517A">
        <w:rPr>
          <w:rFonts w:ascii="Times New Roman" w:hAnsi="Times New Roman"/>
          <w:b/>
          <w:sz w:val="20"/>
          <w:szCs w:val="20"/>
        </w:rPr>
        <w:t>1. Предмет контракта</w:t>
      </w:r>
    </w:p>
    <w:p w14:paraId="670F900A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1.1. Поставщик обязуется передать Заказчику</w:t>
      </w:r>
      <w:r w:rsidR="006A240C" w:rsidRPr="005F517A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="00230246" w:rsidRPr="005F517A">
        <w:rPr>
          <w:sz w:val="20"/>
          <w:szCs w:val="20"/>
        </w:rPr>
        <w:t>товары</w:t>
      </w:r>
      <w:r w:rsidR="006A240C" w:rsidRPr="005F517A">
        <w:rPr>
          <w:sz w:val="20"/>
          <w:szCs w:val="20"/>
        </w:rPr>
        <w:t xml:space="preserve"> 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(далее – Товар), в соответствии со спецификацией согласно приложению 1 к Контракту </w:t>
      </w:r>
      <w:r w:rsidR="0017799B" w:rsidRPr="005F517A">
        <w:rPr>
          <w:rFonts w:eastAsia="Calibri"/>
          <w:color w:val="000000"/>
          <w:sz w:val="20"/>
          <w:szCs w:val="20"/>
          <w:lang w:eastAsia="en-US"/>
        </w:rPr>
        <w:t xml:space="preserve">в срок </w:t>
      </w:r>
      <w:r w:rsidRPr="005F517A">
        <w:rPr>
          <w:rFonts w:eastAsia="Calibri"/>
          <w:sz w:val="20"/>
          <w:szCs w:val="20"/>
          <w:lang w:eastAsia="en-US"/>
        </w:rPr>
        <w:t xml:space="preserve">до </w:t>
      </w:r>
      <w:r w:rsidR="00227904">
        <w:rPr>
          <w:rFonts w:eastAsia="Calibri"/>
          <w:sz w:val="20"/>
          <w:szCs w:val="20"/>
          <w:lang w:eastAsia="en-US"/>
        </w:rPr>
        <w:t xml:space="preserve">31 декабря </w:t>
      </w:r>
      <w:r w:rsidR="00F64C08" w:rsidRPr="005F517A">
        <w:rPr>
          <w:rFonts w:eastAsia="Calibri"/>
          <w:sz w:val="20"/>
          <w:szCs w:val="20"/>
          <w:lang w:eastAsia="en-US"/>
        </w:rPr>
        <w:t>202</w:t>
      </w:r>
      <w:r w:rsidR="00B974D4">
        <w:rPr>
          <w:rFonts w:eastAsia="Calibri"/>
          <w:sz w:val="20"/>
          <w:szCs w:val="20"/>
          <w:lang w:eastAsia="en-US"/>
        </w:rPr>
        <w:t>6</w:t>
      </w:r>
      <w:r w:rsidRPr="005F517A">
        <w:rPr>
          <w:rFonts w:eastAsia="Calibri"/>
          <w:sz w:val="20"/>
          <w:szCs w:val="20"/>
          <w:lang w:eastAsia="en-US"/>
        </w:rPr>
        <w:t xml:space="preserve"> </w:t>
      </w:r>
      <w:r w:rsidRPr="00C50E7F">
        <w:rPr>
          <w:rFonts w:eastAsia="Calibri"/>
          <w:sz w:val="20"/>
          <w:szCs w:val="20"/>
          <w:lang w:eastAsia="en-US"/>
        </w:rPr>
        <w:t>года</w:t>
      </w:r>
      <w:r w:rsidR="00C50E7F" w:rsidRPr="00C50E7F">
        <w:rPr>
          <w:rFonts w:eastAsia="Calibri"/>
          <w:sz w:val="20"/>
          <w:szCs w:val="20"/>
          <w:lang w:eastAsia="en-US"/>
        </w:rPr>
        <w:t>,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а Заказчик обязуется принять Товар надлежащего качества и оплатить его в порядке и на условиях, предусмотренных Контрактом.</w:t>
      </w:r>
    </w:p>
    <w:p w14:paraId="5B15CD23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1.2. 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Товара, что должно подтверждаться соответствующими документами, оформленными в соответствии с законодательством Российской Федерации. Товар новый, ранее неиспользованный, неэксплуатируемый, пригодный для использования по прямому назначению. </w:t>
      </w:r>
    </w:p>
    <w:p w14:paraId="6E6B9B11" w14:textId="77777777" w:rsidR="008A029C" w:rsidRPr="005F517A" w:rsidRDefault="008A029C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2. Цена контракта и порядок расчетов</w:t>
      </w:r>
    </w:p>
    <w:p w14:paraId="3128D5D6" w14:textId="77777777" w:rsidR="008A029C" w:rsidRPr="005F517A" w:rsidRDefault="008A029C" w:rsidP="004E2319">
      <w:pPr>
        <w:rPr>
          <w:sz w:val="20"/>
          <w:szCs w:val="20"/>
        </w:rPr>
      </w:pPr>
      <w:r w:rsidRPr="005F517A">
        <w:rPr>
          <w:sz w:val="20"/>
          <w:szCs w:val="20"/>
        </w:rPr>
        <w:t>2.1. Источник финансировани</w:t>
      </w:r>
      <w:r w:rsidR="00F64C08" w:rsidRPr="005F517A">
        <w:rPr>
          <w:sz w:val="20"/>
          <w:szCs w:val="20"/>
        </w:rPr>
        <w:t xml:space="preserve">я Контракта: </w:t>
      </w:r>
      <w:r w:rsidR="002D50E8">
        <w:rPr>
          <w:sz w:val="20"/>
          <w:szCs w:val="20"/>
        </w:rPr>
        <w:t xml:space="preserve">средства бюджета на </w:t>
      </w:r>
      <w:r w:rsidR="00B974D4">
        <w:rPr>
          <w:sz w:val="20"/>
          <w:szCs w:val="20"/>
        </w:rPr>
        <w:t>2026</w:t>
      </w:r>
      <w:r w:rsidR="002D50E8">
        <w:rPr>
          <w:sz w:val="20"/>
          <w:szCs w:val="20"/>
        </w:rPr>
        <w:t xml:space="preserve"> год.</w:t>
      </w:r>
    </w:p>
    <w:p w14:paraId="06A0338F" w14:textId="77777777" w:rsidR="00447BAE" w:rsidRPr="005F517A" w:rsidRDefault="008A029C" w:rsidP="00C53126">
      <w:pPr>
        <w:pStyle w:val="ConsPlusNormal"/>
        <w:ind w:firstLine="0"/>
        <w:jc w:val="both"/>
        <w:outlineLvl w:val="0"/>
        <w:rPr>
          <w:rFonts w:ascii="Times New Roman" w:hAnsi="Times New Roman" w:cs="Times New Roman"/>
        </w:rPr>
      </w:pPr>
      <w:r w:rsidRPr="005F517A">
        <w:rPr>
          <w:rFonts w:ascii="Times New Roman" w:eastAsia="Calibri" w:hAnsi="Times New Roman" w:cs="Times New Roman"/>
          <w:color w:val="000000"/>
          <w:lang w:eastAsia="en-US"/>
        </w:rPr>
        <w:t>2.2</w:t>
      </w:r>
      <w:r w:rsidR="00BB354D" w:rsidRPr="005F517A">
        <w:rPr>
          <w:rFonts w:ascii="Times New Roman" w:eastAsia="Calibri" w:hAnsi="Times New Roman" w:cs="Times New Roman"/>
          <w:color w:val="000000"/>
          <w:lang w:eastAsia="en-US"/>
        </w:rPr>
        <w:t>.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Цена настоя</w:t>
      </w:r>
      <w:r w:rsidR="00CE4B2D" w:rsidRPr="005F517A">
        <w:rPr>
          <w:rFonts w:ascii="Times New Roman" w:eastAsia="Calibri" w:hAnsi="Times New Roman" w:cs="Times New Roman"/>
          <w:color w:val="000000"/>
          <w:lang w:eastAsia="en-US"/>
        </w:rPr>
        <w:t>щего Контракта составляет</w:t>
      </w:r>
      <w:r w:rsidR="009C2192">
        <w:rPr>
          <w:rFonts w:ascii="Times New Roman" w:eastAsia="Calibri" w:hAnsi="Times New Roman" w:cs="Times New Roman"/>
          <w:color w:val="000000"/>
          <w:lang w:eastAsia="en-US"/>
        </w:rPr>
        <w:t>:</w:t>
      </w:r>
      <w:r w:rsidR="00C95F4B" w:rsidRPr="00C95F4B">
        <w:t xml:space="preserve"> </w:t>
      </w:r>
      <w:r w:rsidR="00B974D4">
        <w:rPr>
          <w:rFonts w:ascii="Times New Roman" w:eastAsia="Calibri" w:hAnsi="Times New Roman" w:cs="Times New Roman"/>
          <w:color w:val="000000"/>
          <w:lang w:eastAsia="en-US"/>
        </w:rPr>
        <w:t xml:space="preserve">                      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и включает в себя стоимость товаров по Контракту, а также все расходы на материа</w:t>
      </w:r>
      <w:r w:rsidR="000A4211" w:rsidRPr="005F517A">
        <w:rPr>
          <w:rFonts w:ascii="Times New Roman" w:eastAsia="Calibri" w:hAnsi="Times New Roman" w:cs="Times New Roman"/>
          <w:color w:val="000000"/>
          <w:lang w:eastAsia="en-US"/>
        </w:rPr>
        <w:t xml:space="preserve">лы, оборудование, страхование, 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оплату всех сопутствующих работ и услуг, транспортных расходов, заготовительно-складских расходов</w:t>
      </w:r>
      <w:r w:rsidR="00E10E7A" w:rsidRPr="005F517A">
        <w:rPr>
          <w:rFonts w:ascii="Times New Roman" w:eastAsia="Calibri" w:hAnsi="Times New Roman" w:cs="Times New Roman"/>
          <w:color w:val="000000"/>
          <w:lang w:eastAsia="en-US"/>
        </w:rPr>
        <w:t>, а также уплату всех предусмотр</w:t>
      </w:r>
      <w:r w:rsidRPr="005F517A">
        <w:rPr>
          <w:rFonts w:ascii="Times New Roman" w:eastAsia="Calibri" w:hAnsi="Times New Roman" w:cs="Times New Roman"/>
          <w:color w:val="000000"/>
          <w:lang w:eastAsia="en-US"/>
        </w:rPr>
        <w:t>енных действующим законодательством налогов, сборов и других обязательных платежей</w:t>
      </w:r>
      <w:r w:rsidRPr="005F517A">
        <w:rPr>
          <w:rFonts w:ascii="Times New Roman" w:hAnsi="Times New Roman" w:cs="Times New Roman"/>
        </w:rPr>
        <w:t>.</w:t>
      </w:r>
    </w:p>
    <w:p w14:paraId="4AE6ACFF" w14:textId="77777777" w:rsidR="008A029C" w:rsidRPr="005F517A" w:rsidRDefault="008A029C" w:rsidP="0056684F">
      <w:pPr>
        <w:widowControl w:val="0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2.3. Цена контракта является твердой и определяется на весь срок исполнения контракта.</w:t>
      </w:r>
    </w:p>
    <w:p w14:paraId="0E878762" w14:textId="77777777" w:rsidR="008A029C" w:rsidRPr="005F517A" w:rsidRDefault="008A029C" w:rsidP="0056684F">
      <w:pPr>
        <w:widowControl w:val="0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2.4. Авансовый платеж настоящим Контрактом не предусмотрен.</w:t>
      </w:r>
    </w:p>
    <w:p w14:paraId="00617ECA" w14:textId="77777777" w:rsidR="008A029C" w:rsidRPr="005F517A" w:rsidRDefault="008A029C" w:rsidP="0056684F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 xml:space="preserve">2.5. Оплата производится Заказчиком по факту поставленных товаров </w:t>
      </w:r>
      <w:r w:rsidR="00E36CAF" w:rsidRPr="005F517A">
        <w:rPr>
          <w:rFonts w:eastAsia="Calibri"/>
          <w:sz w:val="20"/>
          <w:szCs w:val="20"/>
          <w:lang w:eastAsia="en-US"/>
        </w:rPr>
        <w:t>в течении 10 банковских дней</w:t>
      </w:r>
      <w:r w:rsidRPr="005F517A">
        <w:rPr>
          <w:color w:val="FF0000"/>
          <w:sz w:val="20"/>
          <w:szCs w:val="20"/>
        </w:rPr>
        <w:t>.</w:t>
      </w:r>
      <w:r w:rsidRPr="005F517A">
        <w:rPr>
          <w:rFonts w:eastAsia="Calibri"/>
          <w:color w:val="FF0000"/>
          <w:sz w:val="20"/>
          <w:szCs w:val="20"/>
          <w:lang w:eastAsia="en-US"/>
        </w:rPr>
        <w:t>,</w:t>
      </w:r>
      <w:r w:rsidRPr="005F517A">
        <w:rPr>
          <w:sz w:val="20"/>
          <w:szCs w:val="20"/>
        </w:rPr>
        <w:t xml:space="preserve"> путем перечисления денежных средств на расчетный счет Поставщика, на основании представленного счета, акта приемки товара, </w:t>
      </w:r>
      <w:r w:rsidRPr="005F517A">
        <w:rPr>
          <w:rFonts w:eastAsia="Calibri"/>
          <w:sz w:val="20"/>
          <w:szCs w:val="20"/>
          <w:lang w:eastAsia="en-US"/>
        </w:rPr>
        <w:t>товарной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накладной по форме ТОРГ – 12</w:t>
      </w:r>
      <w:r w:rsidRPr="005F517A">
        <w:rPr>
          <w:rFonts w:eastAsia="Calibri"/>
          <w:sz w:val="20"/>
          <w:szCs w:val="20"/>
          <w:lang w:eastAsia="en-US"/>
        </w:rPr>
        <w:t>. Оплата производится при отсутствии у Заказчика претензий по количеству и качеству поставленного Товара. 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3749CA19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3. Порядок поставки Товара</w:t>
      </w:r>
    </w:p>
    <w:p w14:paraId="24DAFC33" w14:textId="77777777" w:rsidR="000813F6" w:rsidRPr="005F517A" w:rsidRDefault="008A029C" w:rsidP="00427013">
      <w:pPr>
        <w:widowControl w:val="0"/>
        <w:ind w:firstLine="709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3.1. Поставка Товара осуществляется силами и средствами Поставщика по </w:t>
      </w:r>
      <w:r w:rsidRPr="005F517A">
        <w:rPr>
          <w:rFonts w:eastAsia="Calibri"/>
          <w:sz w:val="20"/>
          <w:szCs w:val="20"/>
          <w:lang w:eastAsia="en-US"/>
        </w:rPr>
        <w:t>адресу: Ленинградская область</w:t>
      </w:r>
      <w:r w:rsidR="00427013" w:rsidRPr="005F517A">
        <w:rPr>
          <w:rFonts w:eastAsia="Calibri"/>
          <w:sz w:val="20"/>
          <w:szCs w:val="20"/>
          <w:lang w:eastAsia="en-US"/>
        </w:rPr>
        <w:t xml:space="preserve"> </w:t>
      </w:r>
      <w:r w:rsidR="00F64C08" w:rsidRPr="005F517A">
        <w:rPr>
          <w:rFonts w:eastAsia="Calibri"/>
          <w:sz w:val="20"/>
          <w:szCs w:val="20"/>
          <w:lang w:eastAsia="en-US"/>
        </w:rPr>
        <w:t>Волосовский р-</w:t>
      </w:r>
      <w:proofErr w:type="spellStart"/>
      <w:r w:rsidR="00F64C08" w:rsidRPr="005F517A">
        <w:rPr>
          <w:rFonts w:eastAsia="Calibri"/>
          <w:sz w:val="20"/>
          <w:szCs w:val="20"/>
          <w:lang w:eastAsia="en-US"/>
        </w:rPr>
        <w:t>он,д.Б.Вруда</w:t>
      </w:r>
      <w:proofErr w:type="spellEnd"/>
      <w:r w:rsidR="00F64C08" w:rsidRPr="005F517A">
        <w:rPr>
          <w:rFonts w:eastAsia="Calibri"/>
          <w:sz w:val="20"/>
          <w:szCs w:val="20"/>
          <w:lang w:eastAsia="en-US"/>
        </w:rPr>
        <w:t xml:space="preserve"> ,д.52  </w:t>
      </w:r>
    </w:p>
    <w:p w14:paraId="0009ED99" w14:textId="77777777" w:rsidR="008A029C" w:rsidRPr="005F517A" w:rsidRDefault="00F64C08" w:rsidP="00427013">
      <w:pPr>
        <w:widowControl w:val="0"/>
        <w:ind w:firstLine="709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 xml:space="preserve"> 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 xml:space="preserve">3.2. Товар должен иметь упаковку, предотвращающую его порчу при транспортировке. Маркировка и упаковка Товара должны соответствовать требованиям нормативно-технической документации в соответствии с законодательством Российской Федерации. </w:t>
      </w:r>
    </w:p>
    <w:p w14:paraId="17ECBB7C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3.3. Не позднее, чем за 3 (три) рабочих дня до дня поставки Товара, Поставщик обязан согласовать с представителем Заказчика дату и время доставки Товара. </w:t>
      </w:r>
    </w:p>
    <w:p w14:paraId="6FE140AA" w14:textId="77777777" w:rsidR="008A029C" w:rsidRDefault="008A029C" w:rsidP="000A4211">
      <w:pPr>
        <w:widowControl w:val="0"/>
        <w:tabs>
          <w:tab w:val="left" w:pos="709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3.4. В день поставки Поставщик одновременно с Товаром должен передать Заказчику сопроводительные документы, относящиеся к Товару (товарная накладная по форме ТОРГ – 12, сертификаты соответствия, </w:t>
      </w:r>
      <w:r w:rsidRPr="005F517A">
        <w:rPr>
          <w:sz w:val="20"/>
          <w:szCs w:val="20"/>
        </w:rPr>
        <w:t>акт приемки товара, счет)</w:t>
      </w:r>
      <w:r w:rsidRPr="005F517A">
        <w:rPr>
          <w:rFonts w:eastAsia="Calibri"/>
          <w:color w:val="000000"/>
          <w:sz w:val="20"/>
          <w:szCs w:val="20"/>
          <w:lang w:eastAsia="en-US"/>
        </w:rPr>
        <w:t>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F7A9F3B" w14:textId="77777777" w:rsidR="0056684F" w:rsidRPr="005F517A" w:rsidRDefault="0056684F" w:rsidP="000A4211">
      <w:pPr>
        <w:widowControl w:val="0"/>
        <w:tabs>
          <w:tab w:val="left" w:pos="709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14:paraId="0E3B6A3C" w14:textId="77777777" w:rsidR="008A029C" w:rsidRPr="005F517A" w:rsidRDefault="008A029C" w:rsidP="000A4211">
      <w:pPr>
        <w:widowControl w:val="0"/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4. Порядок сдачи и приемки поставляемого Товара</w:t>
      </w:r>
    </w:p>
    <w:p w14:paraId="1867446F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shd w:val="clear" w:color="auto" w:fill="FFFF00"/>
          <w:lang w:eastAsia="en-US"/>
        </w:rPr>
      </w:pPr>
      <w:r w:rsidRPr="005F517A">
        <w:rPr>
          <w:color w:val="000000"/>
          <w:sz w:val="20"/>
          <w:szCs w:val="20"/>
        </w:rPr>
        <w:t xml:space="preserve">4.1. Приемка Товара осуществляется </w:t>
      </w:r>
      <w:r w:rsidRPr="005F517A">
        <w:rPr>
          <w:color w:val="000000"/>
          <w:sz w:val="20"/>
          <w:szCs w:val="20"/>
          <w:lang w:eastAsia="en-US"/>
        </w:rPr>
        <w:t>приемочной комиссией по проверке предоставленных Поставщиком результатов, предусмотренных контрактом и  (или) результатов отдельного этапа исполнения контракта (далее – приемочная комиссия)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 xml:space="preserve"> по адресу: Ленинградская область</w:t>
      </w:r>
      <w:r w:rsidR="00427013" w:rsidRPr="005F517A">
        <w:rPr>
          <w:rFonts w:eastAsia="Calibri"/>
          <w:color w:val="000000"/>
          <w:sz w:val="20"/>
          <w:szCs w:val="20"/>
          <w:lang w:eastAsia="en-US"/>
        </w:rPr>
        <w:t xml:space="preserve">  </w:t>
      </w:r>
      <w:proofErr w:type="spellStart"/>
      <w:r w:rsidR="00F64C08" w:rsidRPr="005F517A">
        <w:rPr>
          <w:rFonts w:eastAsia="Calibri"/>
          <w:sz w:val="20"/>
          <w:szCs w:val="20"/>
          <w:lang w:eastAsia="en-US"/>
        </w:rPr>
        <w:t>Волосовскийр-он,д.Б.Вруда</w:t>
      </w:r>
      <w:proofErr w:type="spellEnd"/>
      <w:r w:rsidR="00F64C08" w:rsidRPr="005F517A">
        <w:rPr>
          <w:rFonts w:eastAsia="Calibri"/>
          <w:sz w:val="20"/>
          <w:szCs w:val="20"/>
          <w:lang w:eastAsia="en-US"/>
        </w:rPr>
        <w:t xml:space="preserve"> ,д.52</w:t>
      </w:r>
      <w:r w:rsidR="00427013" w:rsidRPr="005F517A">
        <w:rPr>
          <w:rFonts w:eastAsia="Calibri"/>
          <w:sz w:val="20"/>
          <w:szCs w:val="20"/>
          <w:lang w:eastAsia="en-US"/>
        </w:rPr>
        <w:t>,</w:t>
      </w:r>
      <w:r w:rsidR="00E929C6" w:rsidRPr="005F517A">
        <w:rPr>
          <w:sz w:val="20"/>
          <w:szCs w:val="20"/>
          <w:lang w:eastAsia="en-US"/>
        </w:rPr>
        <w:t>в течени</w:t>
      </w:r>
      <w:r w:rsidR="00892F9D" w:rsidRPr="005F517A">
        <w:rPr>
          <w:sz w:val="20"/>
          <w:szCs w:val="20"/>
          <w:lang w:eastAsia="en-US"/>
        </w:rPr>
        <w:t>е</w:t>
      </w:r>
      <w:r w:rsidR="00E929C6" w:rsidRPr="005F517A">
        <w:rPr>
          <w:sz w:val="20"/>
          <w:szCs w:val="20"/>
          <w:lang w:eastAsia="en-US"/>
        </w:rPr>
        <w:t xml:space="preserve"> 2-х рабочих дней</w:t>
      </w:r>
      <w:r w:rsidRPr="005F517A">
        <w:rPr>
          <w:sz w:val="20"/>
          <w:szCs w:val="20"/>
          <w:lang w:eastAsia="en-US"/>
        </w:rPr>
        <w:t xml:space="preserve"> после предоставления документации, указанной в п.3.4. и оформляется протоколом приемочной комиссии.</w:t>
      </w:r>
    </w:p>
    <w:p w14:paraId="4CB9187C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bCs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4.2. Отказ от приемки Товара оформляется </w:t>
      </w:r>
      <w:r w:rsidR="00892F9D" w:rsidRPr="005F517A">
        <w:rPr>
          <w:rFonts w:eastAsia="Calibri"/>
          <w:color w:val="000000"/>
          <w:sz w:val="20"/>
          <w:szCs w:val="20"/>
          <w:lang w:eastAsia="en-US"/>
        </w:rPr>
        <w:t>протоколом приемки комиссии</w:t>
      </w:r>
      <w:r w:rsidRPr="005F517A">
        <w:rPr>
          <w:rFonts w:eastAsia="Calibri"/>
          <w:color w:val="000000"/>
          <w:sz w:val="20"/>
          <w:szCs w:val="20"/>
          <w:lang w:eastAsia="en-US"/>
        </w:rPr>
        <w:t>, условиями и сроками их устранения. При немотивированном отказе представителя Поставщика от подписания акта (бездействие) ненадлежащее качество Товара подтверждается актом, подписанным Заказчиком в одностороннем порядке.</w:t>
      </w:r>
    </w:p>
    <w:p w14:paraId="73ED35CB" w14:textId="77777777" w:rsidR="008A029C" w:rsidRPr="005F517A" w:rsidRDefault="008A029C" w:rsidP="000A4211">
      <w:pPr>
        <w:widowControl w:val="0"/>
        <w:tabs>
          <w:tab w:val="left" w:pos="709"/>
          <w:tab w:val="left" w:pos="1134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bCs/>
          <w:color w:val="000000"/>
          <w:sz w:val="20"/>
          <w:szCs w:val="20"/>
          <w:lang w:eastAsia="en-US"/>
        </w:rPr>
        <w:t xml:space="preserve">4.3. Проверка количества и качества Товара, поступившего в таре (упаковке), производится при вскрытии тары (упаковки). </w:t>
      </w:r>
      <w:r w:rsidRPr="005F517A">
        <w:rPr>
          <w:rFonts w:eastAsia="Calibri"/>
          <w:color w:val="000000"/>
          <w:sz w:val="20"/>
          <w:szCs w:val="20"/>
          <w:lang w:eastAsia="en-US"/>
        </w:rPr>
        <w:t>При выявлении несоответствия наименований, количества и качества Товара Заказчик в течение 2 (двух) рабочих дней с момента такого выявления направляет Поставщику письменное уведомление (претензию) о необходимости замены или допоставки Товара.</w:t>
      </w:r>
    </w:p>
    <w:p w14:paraId="6E35AA66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4.4. 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календарных дней с момента письменного уведомления о них Заказчиком.</w:t>
      </w:r>
    </w:p>
    <w:p w14:paraId="1BD6FC6C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bookmarkStart w:id="0" w:name="Par119"/>
      <w:bookmarkEnd w:id="0"/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4.5. В случае поставки некомплектного Товара Поставщик обязан доукомплектовать Товар или заменить Товаром надлежащего качества в течение </w:t>
      </w:r>
      <w:r w:rsidR="00892F9D" w:rsidRPr="005F517A">
        <w:rPr>
          <w:rFonts w:eastAsia="Calibri"/>
          <w:color w:val="000000"/>
          <w:sz w:val="20"/>
          <w:szCs w:val="20"/>
          <w:lang w:eastAsia="en-US"/>
        </w:rPr>
        <w:t>3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(</w:t>
      </w:r>
      <w:r w:rsidR="00892F9D" w:rsidRPr="005F517A">
        <w:rPr>
          <w:rFonts w:eastAsia="Calibri"/>
          <w:color w:val="000000"/>
          <w:sz w:val="20"/>
          <w:szCs w:val="20"/>
          <w:lang w:eastAsia="en-US"/>
        </w:rPr>
        <w:t>трех</w:t>
      </w:r>
      <w:r w:rsidRPr="005F517A">
        <w:rPr>
          <w:rFonts w:eastAsia="Calibri"/>
          <w:color w:val="000000"/>
          <w:sz w:val="20"/>
          <w:szCs w:val="20"/>
          <w:lang w:eastAsia="en-US"/>
        </w:rPr>
        <w:t>) календарных дней с момента письменного уведомления о нем Заказчиком.</w:t>
      </w:r>
    </w:p>
    <w:p w14:paraId="219E8E55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4.6. 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5AC71736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lastRenderedPageBreak/>
        <w:t>4.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7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При отсутствии у Зак</w:t>
      </w:r>
      <w:r w:rsidR="00B974D4">
        <w:rPr>
          <w:rFonts w:eastAsia="Calibri"/>
          <w:color w:val="000000"/>
          <w:sz w:val="20"/>
          <w:szCs w:val="20"/>
          <w:lang w:eastAsia="en-US"/>
        </w:rPr>
        <w:t xml:space="preserve">азчика претензий по количеству 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поставленного Товара Заказчик в течение 5 (пяти) рабочих дней подписывает товарную накладную по форме ТОРГ - 12. После этого Товар считается переданным Поставщиком Заказчику. </w:t>
      </w:r>
    </w:p>
    <w:p w14:paraId="22D265A2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8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Все расходы, связанные с возвратом фальсифицированных и бракованных Товаров, осуществляются за счет Поставщика.</w:t>
      </w:r>
    </w:p>
    <w:p w14:paraId="7C91CAB8" w14:textId="77777777" w:rsidR="008A029C" w:rsidRDefault="001D7090" w:rsidP="000A4211">
      <w:pPr>
        <w:widowControl w:val="0"/>
        <w:tabs>
          <w:tab w:val="left" w:pos="0"/>
          <w:tab w:val="left" w:pos="709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4.9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>. Риск случайной гибели и случайного повреждения Товара, а также право собственности на Товар переходит от Поставщика к Заказчику в момент передачи Товара согласно п. 4.8 Контракта.</w:t>
      </w:r>
    </w:p>
    <w:p w14:paraId="001AF101" w14:textId="77777777" w:rsidR="0056684F" w:rsidRPr="005F517A" w:rsidRDefault="0056684F" w:rsidP="000A4211">
      <w:pPr>
        <w:widowControl w:val="0"/>
        <w:tabs>
          <w:tab w:val="left" w:pos="0"/>
          <w:tab w:val="left" w:pos="709"/>
        </w:tabs>
        <w:ind w:firstLine="709"/>
        <w:jc w:val="both"/>
        <w:rPr>
          <w:rFonts w:eastAsia="Calibri"/>
          <w:color w:val="000000"/>
          <w:spacing w:val="5"/>
          <w:sz w:val="20"/>
          <w:szCs w:val="20"/>
          <w:lang w:eastAsia="en-US"/>
        </w:rPr>
      </w:pPr>
    </w:p>
    <w:p w14:paraId="249C6617" w14:textId="77777777" w:rsidR="008A029C" w:rsidRPr="005F517A" w:rsidRDefault="008A029C" w:rsidP="000A4211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b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5. Права и обязанности Сторон</w:t>
      </w:r>
    </w:p>
    <w:p w14:paraId="1F055913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 Заказчик вправе:</w:t>
      </w:r>
    </w:p>
    <w:p w14:paraId="2B36F22A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5.1.1. 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5F4FAF0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5.1.2. Требовать от Поставщика представления надлежащим образом оформленных документов, указанных в п. 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 xml:space="preserve">3.4 </w:t>
      </w: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 Контракта.</w:t>
      </w:r>
    </w:p>
    <w:p w14:paraId="524BC68B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5.1.3. Запрашивать у Поставщика информацию о ходе исполнения обязательств по Контракту.</w:t>
      </w:r>
    </w:p>
    <w:p w14:paraId="400C97FD" w14:textId="77777777" w:rsidR="008A029C" w:rsidRPr="005F517A" w:rsidRDefault="008A029C" w:rsidP="000A4211">
      <w:pPr>
        <w:widowControl w:val="0"/>
        <w:tabs>
          <w:tab w:val="left" w:pos="540"/>
        </w:tabs>
        <w:ind w:firstLine="709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5.1.4. Осуществлять контроль и надзор за качеством, порядком и сроками поставки Товара, давать указания о способе поставки Товара, не вмешиваясь при этом в оперативно-хозяйственную деятельность Поставщика</w:t>
      </w:r>
      <w:r w:rsidRPr="005F517A">
        <w:rPr>
          <w:rFonts w:eastAsia="Calibri"/>
          <w:spacing w:val="1"/>
          <w:sz w:val="20"/>
          <w:szCs w:val="20"/>
          <w:lang w:eastAsia="en-US"/>
        </w:rPr>
        <w:t xml:space="preserve">. </w:t>
      </w:r>
    </w:p>
    <w:p w14:paraId="3E2FA86A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5.1.5. Отказаться от приемки Товара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455CCCBD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 xml:space="preserve">5.1.6. Принять решение об одностороннем отказе от исполнения Контракта в соответствии с Законом </w:t>
      </w:r>
      <w:r w:rsidRPr="005F517A">
        <w:rPr>
          <w:rFonts w:eastAsia="Calibri"/>
          <w:color w:val="000000"/>
          <w:sz w:val="20"/>
          <w:szCs w:val="20"/>
          <w:lang w:eastAsia="en-US"/>
        </w:rPr>
        <w:t>о контрактной системе</w:t>
      </w: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.</w:t>
      </w:r>
    </w:p>
    <w:p w14:paraId="14274D86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 xml:space="preserve">5.1.7. По соглашению с Поставщиком изменить существенные условия Контракта в случаях, установленных Законом </w:t>
      </w:r>
      <w:r w:rsidRPr="005F517A">
        <w:rPr>
          <w:rFonts w:eastAsia="Calibri"/>
          <w:color w:val="000000"/>
          <w:sz w:val="20"/>
          <w:szCs w:val="20"/>
          <w:lang w:eastAsia="en-US"/>
        </w:rPr>
        <w:t>о контрактной системе</w:t>
      </w: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.</w:t>
      </w:r>
    </w:p>
    <w:p w14:paraId="42D5BF82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5.1.8. Пользоваться иными правами, установленными Контрактом и законодательством Российской Федерации.</w:t>
      </w:r>
    </w:p>
    <w:p w14:paraId="1D20B00D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5.2. Заказчик обязан:</w:t>
      </w:r>
    </w:p>
    <w:p w14:paraId="0A0EA3B0" w14:textId="77777777" w:rsidR="008A029C" w:rsidRPr="005F517A" w:rsidRDefault="008A029C" w:rsidP="000A4211">
      <w:pPr>
        <w:widowControl w:val="0"/>
        <w:shd w:val="clear" w:color="auto" w:fill="FFFFFF"/>
        <w:tabs>
          <w:tab w:val="left" w:pos="540"/>
        </w:tabs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5.2.1. Сообщать в письменной форме Поставщику о недостатках, обнаруженных в ходе исполнения Контракта, в течение 2 (двух) рабочих дней после обнаружения таких недостатков. Заказчик, обнаружив при осуществлении контроля и надзора за ходом исполнения обязательства отступления от условий Контракта или иные их недостатки, должен в течение 1 (одного) рабочего дня заявить об этом Поставщику. Заказчик обязан назначить своего ответственного представителя для контроля за поставкой Товара по Контракту и согласования организационных вопросов.</w:t>
      </w:r>
    </w:p>
    <w:p w14:paraId="6EAA5CEB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5.2.2. Своевременно принять и оплатить поставленный Товар надлежащего качества в соответствии с Контрактом.</w:t>
      </w:r>
    </w:p>
    <w:p w14:paraId="18BB963D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5.2.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3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Обеспечить конфиденциальность информации, представленной Поставщиком в ходе исполнения обязательств по Контракту.</w:t>
      </w:r>
    </w:p>
    <w:p w14:paraId="6F7F672B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5.2.</w:t>
      </w:r>
      <w:r w:rsidR="001D7090" w:rsidRPr="005F517A">
        <w:rPr>
          <w:rFonts w:eastAsia="Calibri"/>
          <w:color w:val="000000"/>
          <w:sz w:val="20"/>
          <w:szCs w:val="20"/>
          <w:lang w:eastAsia="en-US"/>
        </w:rPr>
        <w:t>4</w:t>
      </w:r>
      <w:r w:rsidRPr="005F517A">
        <w:rPr>
          <w:rFonts w:eastAsia="Calibri"/>
          <w:color w:val="000000"/>
          <w:sz w:val="20"/>
          <w:szCs w:val="20"/>
          <w:lang w:eastAsia="en-US"/>
        </w:rPr>
        <w:t>. Исполнять иные обязанности, предусмотренные законодательством Российской Федерации и условиями Контракта.</w:t>
      </w:r>
    </w:p>
    <w:p w14:paraId="05A5C1A1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 Поставщик вправе:</w:t>
      </w:r>
    </w:p>
    <w:p w14:paraId="4301EB45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5.3.1. Требовать своевременного подписания Заказчиком товарной накладной по форме по форме ТОРГ - 12 по Контракту на основании представленных Поставщиком документов, указанных в п. 3.4 Контракта.</w:t>
      </w:r>
    </w:p>
    <w:p w14:paraId="3BAB8F3B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5.3.2. Требовать своевременной оплаты за поставленный Товар надлежащего качества в соответствии с условиями Контракта.</w:t>
      </w:r>
    </w:p>
    <w:p w14:paraId="3FA2AA1E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5.3.3. 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5E651903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5.3.4. Запрашивать у Заказчика разъяснения и уточнения относительно Товара в рамках Контракта.</w:t>
      </w:r>
    </w:p>
    <w:p w14:paraId="677D794E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5.3.5. Получать от Заказчика содействие при поставке Товара в соответствии с условиями Контракта.</w:t>
      </w:r>
    </w:p>
    <w:p w14:paraId="53A390C8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pacing w:val="1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5.3.6. Досрочно исполнить обязательства по Контракту с согласия Заказчика.</w:t>
      </w:r>
    </w:p>
    <w:p w14:paraId="44F634A1" w14:textId="77777777" w:rsidR="008A029C" w:rsidRPr="005F517A" w:rsidRDefault="008A029C" w:rsidP="000A4211">
      <w:pPr>
        <w:widowControl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pacing w:val="1"/>
          <w:sz w:val="20"/>
          <w:szCs w:val="20"/>
          <w:lang w:eastAsia="en-US"/>
        </w:rPr>
        <w:t>5.3.7. Принять решение об одностороннем отказе от исполнения Контракта в соответствии с законодательством Российской Федерации.</w:t>
      </w:r>
    </w:p>
    <w:p w14:paraId="344DD483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5.3.8. Пользоваться иными правами, установленными Контрактом и законодательством Российской Федерации.</w:t>
      </w:r>
    </w:p>
    <w:p w14:paraId="28DE7F22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 Поставщик обязан:</w:t>
      </w:r>
    </w:p>
    <w:p w14:paraId="7ABFF126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 xml:space="preserve">5.4.1. Своевременно и надлежащим образом исполнять обязательства в соответствии с условиями Контракта и представить Заказчику документы, указанные в п. </w:t>
      </w:r>
      <w:r w:rsidR="001D7090" w:rsidRPr="005F517A">
        <w:rPr>
          <w:rFonts w:eastAsia="Calibri"/>
          <w:sz w:val="20"/>
          <w:szCs w:val="20"/>
          <w:lang w:eastAsia="en-US"/>
        </w:rPr>
        <w:t>3.4</w:t>
      </w:r>
      <w:r w:rsidRPr="005F517A">
        <w:rPr>
          <w:rFonts w:eastAsia="Calibri"/>
          <w:sz w:val="20"/>
          <w:szCs w:val="20"/>
          <w:lang w:eastAsia="en-US"/>
        </w:rPr>
        <w:t xml:space="preserve"> Контракта, по итогам исполнения Контракта. </w:t>
      </w:r>
    </w:p>
    <w:p w14:paraId="309328AE" w14:textId="77777777" w:rsidR="008A029C" w:rsidRPr="005F517A" w:rsidRDefault="008A029C" w:rsidP="000A4211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5F517A">
        <w:rPr>
          <w:sz w:val="20"/>
          <w:szCs w:val="20"/>
        </w:rPr>
        <w:t>5.4.2. Своевременно представить по запросу Заказчика в сроки, указанные в таком запросе, информацию о ходе исполнения обязательств, в том числе о сложностях, возникающих при исполнении Контракта.</w:t>
      </w:r>
    </w:p>
    <w:p w14:paraId="188C6804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5.4.3. 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стандартам, техническим регламентам и т.п.), установленным законодательством Российской Федерации. Поставщик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указанным выше требованиям.</w:t>
      </w:r>
    </w:p>
    <w:p w14:paraId="5D7F1BE5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5.4.4. Обеспечить устранение недостатков, выявленных при приемке Заказчиком Товара и в течение гарантийного срока, за свой счет.</w:t>
      </w:r>
    </w:p>
    <w:p w14:paraId="705E141A" w14:textId="77777777" w:rsidR="008A029C" w:rsidRPr="005F517A" w:rsidRDefault="008A029C" w:rsidP="000A4211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0"/>
          <w:szCs w:val="20"/>
        </w:rPr>
      </w:pPr>
      <w:r w:rsidRPr="005F517A">
        <w:rPr>
          <w:sz w:val="20"/>
          <w:szCs w:val="20"/>
        </w:rPr>
        <w:t>5.4.5. Предоставить обеспечение исполнения Контракта.</w:t>
      </w:r>
    </w:p>
    <w:p w14:paraId="64362992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5.4.6. 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1 (одного) рабочего дня после приостановления поставки.</w:t>
      </w:r>
    </w:p>
    <w:p w14:paraId="0CE5B742" w14:textId="77777777" w:rsidR="008A029C" w:rsidRPr="005F517A" w:rsidRDefault="008A029C" w:rsidP="000A4211">
      <w:pPr>
        <w:widowControl w:val="0"/>
        <w:autoSpaceDE w:val="0"/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5.4.7. В течение 1 (одного) рабочего дня информировать Заказчика о невозможности поставить Товар в надлежащем объеме, в предусмотренные Контрактом сроки, надлежащего качества.</w:t>
      </w:r>
    </w:p>
    <w:p w14:paraId="63B4240F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 xml:space="preserve">5.4.8. Обеспечить конфиденциальность информации, предоставленной Заказчиком в ходе исполнения обязательств по </w:t>
      </w:r>
      <w:r w:rsidRPr="005F517A">
        <w:rPr>
          <w:rFonts w:eastAsia="Calibri"/>
          <w:color w:val="000000"/>
          <w:sz w:val="20"/>
          <w:szCs w:val="20"/>
          <w:lang w:eastAsia="en-US"/>
        </w:rPr>
        <w:lastRenderedPageBreak/>
        <w:t>Контракту.</w:t>
      </w:r>
    </w:p>
    <w:p w14:paraId="10D83F6D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5.4.9. Исполнять иные обязанности Контрактом.</w:t>
      </w:r>
    </w:p>
    <w:p w14:paraId="5305E242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5.5. Поставщик гарантирует, что на момент заключения Контракта:</w:t>
      </w:r>
    </w:p>
    <w:p w14:paraId="23C5D785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5.5.1. 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Кодексом Российской Федерации об административных правонарушениях,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(двадцати пяти процентов) балансовой стоимости активов по данным бухгалтерской (бюджетной) отчетности за последний отчетный период.</w:t>
      </w:r>
    </w:p>
    <w:p w14:paraId="77E9BF1D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5.5.2. Не обременен обязательствами имущественного характера, способными помешать исполнению обязательств по Контракту.</w:t>
      </w:r>
    </w:p>
    <w:p w14:paraId="5D55A568" w14:textId="77777777" w:rsidR="008A029C" w:rsidRPr="005F517A" w:rsidRDefault="008A029C" w:rsidP="000A4211">
      <w:pPr>
        <w:widowControl w:val="0"/>
        <w:autoSpaceDE w:val="0"/>
        <w:autoSpaceDN w:val="0"/>
        <w:adjustRightInd w:val="0"/>
        <w:jc w:val="center"/>
        <w:outlineLvl w:val="0"/>
        <w:rPr>
          <w:b/>
          <w:color w:val="000000"/>
          <w:sz w:val="20"/>
          <w:szCs w:val="20"/>
          <w:lang w:eastAsia="en-US"/>
        </w:rPr>
      </w:pPr>
      <w:r w:rsidRPr="005F517A">
        <w:rPr>
          <w:b/>
          <w:color w:val="000000"/>
          <w:sz w:val="20"/>
          <w:szCs w:val="20"/>
          <w:lang w:eastAsia="en-US"/>
        </w:rPr>
        <w:t>6. Гарантии</w:t>
      </w:r>
    </w:p>
    <w:p w14:paraId="39B779F2" w14:textId="77777777" w:rsidR="008A029C" w:rsidRDefault="008A029C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6.1. Поставщик гарантирует качество и безопасность Товара в соответствии с действующими стандартами, утвержденными на данный вид Товара, и наличием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Заказчику в соответствии со спецификацией, должно соответствовать законодательству Российской Федерации и настоящему Контракту.</w:t>
      </w:r>
    </w:p>
    <w:p w14:paraId="4ECE19B9" w14:textId="77777777" w:rsidR="00A95362" w:rsidRPr="005F517A" w:rsidRDefault="00A95362" w:rsidP="000A4211">
      <w:pPr>
        <w:widowControl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14:paraId="53BD9BC2" w14:textId="77777777" w:rsidR="008A029C" w:rsidRPr="005F517A" w:rsidRDefault="008A029C" w:rsidP="000A4211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7. Ответственность Сторон</w:t>
      </w:r>
    </w:p>
    <w:p w14:paraId="2C0D3B3E" w14:textId="77777777" w:rsidR="008A029C" w:rsidRPr="005F517A" w:rsidRDefault="008A029C" w:rsidP="000A4211">
      <w:pPr>
        <w:widowControl w:val="0"/>
        <w:autoSpaceDE w:val="0"/>
        <w:ind w:firstLine="709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7.1. 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14:paraId="12A6843B" w14:textId="77777777" w:rsidR="008A029C" w:rsidRPr="005F517A" w:rsidRDefault="009528E6" w:rsidP="000A4211">
      <w:pPr>
        <w:widowControl w:val="0"/>
        <w:autoSpaceDE w:val="0"/>
        <w:autoSpaceDN w:val="0"/>
        <w:adjustRightInd w:val="0"/>
        <w:jc w:val="center"/>
        <w:outlineLvl w:val="0"/>
        <w:rPr>
          <w:rFonts w:eastAsia="Calibri"/>
          <w:b/>
          <w:color w:val="000000"/>
          <w:sz w:val="20"/>
          <w:szCs w:val="20"/>
          <w:lang w:eastAsia="en-US"/>
        </w:rPr>
      </w:pPr>
      <w:r w:rsidRPr="005F517A">
        <w:rPr>
          <w:rFonts w:eastAsia="Calibri"/>
          <w:b/>
          <w:color w:val="000000"/>
          <w:sz w:val="20"/>
          <w:szCs w:val="20"/>
          <w:lang w:eastAsia="en-US"/>
        </w:rPr>
        <w:t>8</w:t>
      </w:r>
      <w:r w:rsidR="008A029C" w:rsidRPr="005F517A">
        <w:rPr>
          <w:rFonts w:eastAsia="Calibri"/>
          <w:b/>
          <w:color w:val="000000"/>
          <w:sz w:val="20"/>
          <w:szCs w:val="20"/>
          <w:lang w:eastAsia="en-US"/>
        </w:rPr>
        <w:t>. Срок действия, порядок изменения и расторжения Контракта</w:t>
      </w:r>
    </w:p>
    <w:p w14:paraId="192B8295" w14:textId="77777777" w:rsidR="008A029C" w:rsidRPr="005F517A" w:rsidRDefault="009528E6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color w:val="000000"/>
          <w:sz w:val="20"/>
          <w:szCs w:val="20"/>
          <w:lang w:eastAsia="en-US"/>
        </w:rPr>
        <w:t>8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>.1</w:t>
      </w:r>
      <w:r w:rsidR="008A029C" w:rsidRPr="005F517A">
        <w:rPr>
          <w:rFonts w:eastAsia="Calibri"/>
          <w:sz w:val="20"/>
          <w:szCs w:val="20"/>
          <w:lang w:eastAsia="en-US"/>
        </w:rPr>
        <w:t>. Кон</w:t>
      </w:r>
      <w:r w:rsidR="006151F5" w:rsidRPr="005F517A">
        <w:rPr>
          <w:rFonts w:eastAsia="Calibri"/>
          <w:sz w:val="20"/>
          <w:szCs w:val="20"/>
          <w:lang w:eastAsia="en-US"/>
        </w:rPr>
        <w:t>тракт вступает в силу с момента подписания и действует до 31.12.20</w:t>
      </w:r>
      <w:r w:rsidR="009300BB" w:rsidRPr="005F517A">
        <w:rPr>
          <w:rFonts w:eastAsia="Calibri"/>
          <w:sz w:val="20"/>
          <w:szCs w:val="20"/>
          <w:lang w:eastAsia="en-US"/>
        </w:rPr>
        <w:t>2</w:t>
      </w:r>
      <w:r w:rsidR="00B974D4">
        <w:rPr>
          <w:rFonts w:eastAsia="Calibri"/>
          <w:sz w:val="20"/>
          <w:szCs w:val="20"/>
          <w:lang w:eastAsia="en-US"/>
        </w:rPr>
        <w:t xml:space="preserve">6 </w:t>
      </w:r>
      <w:r w:rsidR="006151F5" w:rsidRPr="005F517A">
        <w:rPr>
          <w:rFonts w:eastAsia="Calibri"/>
          <w:sz w:val="20"/>
          <w:szCs w:val="20"/>
          <w:lang w:eastAsia="en-US"/>
        </w:rPr>
        <w:t>г.</w:t>
      </w:r>
    </w:p>
    <w:p w14:paraId="353D5BFB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.2. Контракт может быть расторгнут:</w:t>
      </w:r>
    </w:p>
    <w:p w14:paraId="0DFE7B76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по соглашению Сторон;</w:t>
      </w:r>
    </w:p>
    <w:p w14:paraId="76D31815" w14:textId="77777777" w:rsidR="008A029C" w:rsidRPr="005F517A" w:rsidRDefault="008A029C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shd w:val="clear" w:color="auto" w:fill="FFFF0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по решению суда;</w:t>
      </w:r>
    </w:p>
    <w:p w14:paraId="1B4FE301" w14:textId="77777777" w:rsidR="008A029C" w:rsidRPr="005F517A" w:rsidRDefault="008A029C" w:rsidP="000A4211">
      <w:pPr>
        <w:widowControl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</w:rPr>
        <w:t>в случае одностороннего отказа Стороны Контракта от исполн</w:t>
      </w:r>
      <w:r w:rsidR="00B974D4">
        <w:rPr>
          <w:rFonts w:eastAsia="Calibri"/>
          <w:sz w:val="20"/>
          <w:szCs w:val="20"/>
        </w:rPr>
        <w:t xml:space="preserve">ения Контракта в соответствии с </w:t>
      </w:r>
      <w:r w:rsidRPr="005F517A">
        <w:rPr>
          <w:rFonts w:eastAsia="Calibri"/>
          <w:sz w:val="20"/>
          <w:szCs w:val="20"/>
        </w:rPr>
        <w:t>действующим  законодательством</w:t>
      </w:r>
      <w:r w:rsidRPr="005F517A">
        <w:rPr>
          <w:rFonts w:eastAsia="Calibri"/>
          <w:sz w:val="20"/>
          <w:szCs w:val="20"/>
          <w:lang w:eastAsia="en-US"/>
        </w:rPr>
        <w:t>.</w:t>
      </w:r>
    </w:p>
    <w:p w14:paraId="62C45D20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 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22358492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 xml:space="preserve">.3.1. при существенном нарушении Контракта </w:t>
      </w:r>
      <w:r w:rsidR="008A029C" w:rsidRPr="005F517A">
        <w:rPr>
          <w:rFonts w:eastAsia="Calibri"/>
          <w:color w:val="000000"/>
          <w:sz w:val="20"/>
          <w:szCs w:val="20"/>
          <w:lang w:eastAsia="en-US"/>
        </w:rPr>
        <w:t>Поставщиком</w:t>
      </w:r>
      <w:r w:rsidR="008A029C" w:rsidRPr="005F517A">
        <w:rPr>
          <w:rFonts w:eastAsia="Calibri"/>
          <w:sz w:val="20"/>
          <w:szCs w:val="20"/>
          <w:lang w:eastAsia="en-US"/>
        </w:rPr>
        <w:t>;</w:t>
      </w:r>
    </w:p>
    <w:p w14:paraId="7A2B96BF" w14:textId="77777777" w:rsidR="008A029C" w:rsidRPr="005F517A" w:rsidRDefault="009528E6" w:rsidP="000A4211">
      <w:pPr>
        <w:widowControl w:val="0"/>
        <w:tabs>
          <w:tab w:val="left" w:pos="709"/>
        </w:tabs>
        <w:autoSpaceDE w:val="0"/>
        <w:ind w:firstLine="709"/>
        <w:jc w:val="both"/>
        <w:rPr>
          <w:rFonts w:eastAsia="Calibri"/>
          <w:sz w:val="20"/>
          <w:szCs w:val="20"/>
          <w:shd w:val="clear" w:color="auto" w:fill="FFFF0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.3.2. в случае просрочки исполнения обязательств по поставке Товара более чем на 3 (три) календарных дня;</w:t>
      </w:r>
    </w:p>
    <w:p w14:paraId="7543290D" w14:textId="77777777" w:rsidR="008A029C" w:rsidRPr="005F517A" w:rsidRDefault="009528E6" w:rsidP="000A4211">
      <w:pPr>
        <w:widowControl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.3.3. в случае неоднократного нарушения сроков поставки Товара;</w:t>
      </w:r>
    </w:p>
    <w:p w14:paraId="2C8AC7BE" w14:textId="77777777" w:rsidR="008A029C" w:rsidRPr="005F517A" w:rsidRDefault="009528E6" w:rsidP="000A4211">
      <w:pPr>
        <w:widowControl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.3.4. 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недостатков);</w:t>
      </w:r>
    </w:p>
    <w:p w14:paraId="631D8CC7" w14:textId="77777777" w:rsidR="008A029C" w:rsidRPr="005F517A" w:rsidRDefault="009528E6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.3.5. установления факта представления недостоверной (поддельной) банковской гарантии или содержащихся в ней сведений, а также представление банковской гарантии, не соответствующей требованиям Закона о контрактной системе;</w:t>
      </w:r>
    </w:p>
    <w:p w14:paraId="7FAE9671" w14:textId="77777777" w:rsidR="008A029C" w:rsidRDefault="009528E6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5F517A">
        <w:rPr>
          <w:rFonts w:eastAsia="Calibri"/>
          <w:sz w:val="20"/>
          <w:szCs w:val="20"/>
          <w:lang w:eastAsia="en-US"/>
        </w:rPr>
        <w:t>8</w:t>
      </w:r>
      <w:r w:rsidR="008A029C" w:rsidRPr="005F517A">
        <w:rPr>
          <w:rFonts w:eastAsia="Calibri"/>
          <w:sz w:val="20"/>
          <w:szCs w:val="20"/>
          <w:lang w:eastAsia="en-US"/>
        </w:rPr>
        <w:t>.3.6. в иных случаях, предусмотренных законодательством Российской Федерации.</w:t>
      </w:r>
    </w:p>
    <w:p w14:paraId="67CE5952" w14:textId="77777777" w:rsidR="00A95362" w:rsidRPr="005F517A" w:rsidRDefault="00A95362" w:rsidP="000A4211">
      <w:pPr>
        <w:widowControl w:val="0"/>
        <w:autoSpaceDE w:val="0"/>
        <w:ind w:firstLine="709"/>
        <w:jc w:val="both"/>
        <w:rPr>
          <w:rFonts w:eastAsia="Calibri"/>
          <w:sz w:val="20"/>
          <w:szCs w:val="20"/>
          <w:lang w:eastAsia="en-US"/>
        </w:rPr>
      </w:pPr>
    </w:p>
    <w:p w14:paraId="72458AC2" w14:textId="77777777" w:rsidR="008A029C" w:rsidRPr="005F517A" w:rsidRDefault="009528E6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9</w:t>
      </w:r>
      <w:r w:rsidR="008A029C" w:rsidRPr="005F517A">
        <w:rPr>
          <w:b/>
          <w:sz w:val="20"/>
          <w:szCs w:val="20"/>
        </w:rPr>
        <w:t>. Порядок разрешения споров</w:t>
      </w:r>
    </w:p>
    <w:p w14:paraId="70E92ADC" w14:textId="77777777" w:rsidR="008A029C" w:rsidRPr="005F517A" w:rsidRDefault="009528E6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9</w:t>
      </w:r>
      <w:r w:rsidR="008A029C" w:rsidRPr="005F517A">
        <w:rPr>
          <w:sz w:val="20"/>
          <w:szCs w:val="20"/>
        </w:rPr>
        <w:t>.1. Все споры и разногласия, возникающие между Сто</w:t>
      </w:r>
      <w:r w:rsidR="00B974D4">
        <w:rPr>
          <w:sz w:val="20"/>
          <w:szCs w:val="20"/>
        </w:rPr>
        <w:t>ронами по настоящему Контракту</w:t>
      </w:r>
      <w:r w:rsidR="008A029C" w:rsidRPr="005F517A">
        <w:rPr>
          <w:sz w:val="20"/>
          <w:szCs w:val="20"/>
        </w:rPr>
        <w:t xml:space="preserve"> или в связи с ним, разрешаются путем переговоров между ними.</w:t>
      </w:r>
    </w:p>
    <w:p w14:paraId="3C1E39D3" w14:textId="77777777" w:rsidR="008A029C" w:rsidRDefault="009528E6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9</w:t>
      </w:r>
      <w:r w:rsidR="008A029C" w:rsidRPr="005F517A">
        <w:rPr>
          <w:sz w:val="20"/>
          <w:szCs w:val="20"/>
        </w:rPr>
        <w:t>.2. В случае невозможности разрешения разногласий путем переговоров они  подлежат рассмотрению в арбитражном суде Санкт-Петербурга и Ленинградской области согласно порядку, установленному законодательством Российской Федерации.</w:t>
      </w:r>
    </w:p>
    <w:p w14:paraId="6E9D2FE3" w14:textId="77777777" w:rsidR="00A95362" w:rsidRPr="005F517A" w:rsidRDefault="00A95362" w:rsidP="000A4211">
      <w:pPr>
        <w:widowControl w:val="0"/>
        <w:ind w:firstLine="708"/>
        <w:jc w:val="both"/>
        <w:rPr>
          <w:sz w:val="20"/>
          <w:szCs w:val="20"/>
        </w:rPr>
      </w:pPr>
    </w:p>
    <w:p w14:paraId="1F43084F" w14:textId="77777777" w:rsidR="008A029C" w:rsidRPr="005F517A" w:rsidRDefault="008A029C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1</w:t>
      </w:r>
      <w:r w:rsidR="009528E6" w:rsidRPr="005F517A">
        <w:rPr>
          <w:b/>
          <w:sz w:val="20"/>
          <w:szCs w:val="20"/>
        </w:rPr>
        <w:t>0</w:t>
      </w:r>
      <w:r w:rsidRPr="005F517A">
        <w:rPr>
          <w:b/>
          <w:sz w:val="20"/>
          <w:szCs w:val="20"/>
        </w:rPr>
        <w:t>. Прочие условия</w:t>
      </w:r>
    </w:p>
    <w:p w14:paraId="69A28774" w14:textId="77777777" w:rsidR="008A029C" w:rsidRPr="005F517A" w:rsidRDefault="008A029C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1</w:t>
      </w:r>
      <w:r w:rsidR="009528E6" w:rsidRPr="005F517A">
        <w:rPr>
          <w:sz w:val="20"/>
          <w:szCs w:val="20"/>
        </w:rPr>
        <w:t>0</w:t>
      </w:r>
      <w:r w:rsidRPr="005F517A">
        <w:rPr>
          <w:sz w:val="20"/>
          <w:szCs w:val="20"/>
        </w:rPr>
        <w:t>.1. В случае изменения у какой-либо из Сторон местонахождения, названия, банковских реквизитов и прочего, Сторона обязана  в течение 3 (трех) дней письменно известить об этом другую Сторону.</w:t>
      </w:r>
    </w:p>
    <w:p w14:paraId="1B33554B" w14:textId="77777777" w:rsidR="008A029C" w:rsidRPr="005F517A" w:rsidRDefault="008A029C" w:rsidP="000A4211">
      <w:pPr>
        <w:widowControl w:val="0"/>
        <w:ind w:firstLine="708"/>
        <w:jc w:val="both"/>
        <w:rPr>
          <w:sz w:val="20"/>
          <w:szCs w:val="20"/>
        </w:rPr>
      </w:pPr>
      <w:r w:rsidRPr="005F517A">
        <w:rPr>
          <w:sz w:val="20"/>
          <w:szCs w:val="20"/>
        </w:rPr>
        <w:t>1</w:t>
      </w:r>
      <w:r w:rsidR="009528E6" w:rsidRPr="005F517A">
        <w:rPr>
          <w:sz w:val="20"/>
          <w:szCs w:val="20"/>
        </w:rPr>
        <w:t>0</w:t>
      </w:r>
      <w:r w:rsidRPr="005F517A">
        <w:rPr>
          <w:sz w:val="20"/>
          <w:szCs w:val="20"/>
        </w:rPr>
        <w:t xml:space="preserve">.2. Вопросы, неурегулированные настоящим Контрактом разрешаются в соответствии с действующим законодательством Российской Федерации. </w:t>
      </w:r>
    </w:p>
    <w:p w14:paraId="1B5BE428" w14:textId="77777777" w:rsidR="008A029C" w:rsidRPr="005F517A" w:rsidRDefault="008A029C" w:rsidP="000A4211">
      <w:pPr>
        <w:pStyle w:val="a3"/>
        <w:widowControl w:val="0"/>
        <w:spacing w:before="0"/>
        <w:ind w:firstLine="708"/>
      </w:pPr>
      <w:r w:rsidRPr="005F517A">
        <w:t>1</w:t>
      </w:r>
      <w:r w:rsidR="009528E6" w:rsidRPr="005F517A">
        <w:t>0</w:t>
      </w:r>
      <w:r w:rsidRPr="005F517A">
        <w:t xml:space="preserve">.3. Любые изменения и дополнения к настоящему Контракту действительны, если они совершены в письменной форме и подписаны обеими сторонами. </w:t>
      </w:r>
    </w:p>
    <w:p w14:paraId="2F4C9811" w14:textId="77777777" w:rsidR="008A029C" w:rsidRPr="005F517A" w:rsidRDefault="009528E6" w:rsidP="000A4211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>11</w:t>
      </w:r>
      <w:r w:rsidR="008A029C" w:rsidRPr="005F517A">
        <w:rPr>
          <w:b/>
          <w:sz w:val="20"/>
          <w:szCs w:val="20"/>
        </w:rPr>
        <w:t xml:space="preserve">. Юридические адреса и банковские реквизиты сторон </w:t>
      </w:r>
    </w:p>
    <w:tbl>
      <w:tblPr>
        <w:tblW w:w="9639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8A029C" w:rsidRPr="005F517A" w14:paraId="69502E24" w14:textId="77777777">
        <w:tc>
          <w:tcPr>
            <w:tcW w:w="4962" w:type="dxa"/>
          </w:tcPr>
          <w:p w14:paraId="28728D3C" w14:textId="77777777" w:rsidR="008A029C" w:rsidRPr="004B4903" w:rsidRDefault="008A029C" w:rsidP="000A4211">
            <w:pPr>
              <w:widowControl w:val="0"/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Заказчик:</w:t>
            </w:r>
          </w:p>
          <w:p w14:paraId="4DA0EE18" w14:textId="77777777" w:rsidR="009300BB" w:rsidRPr="004B4903" w:rsidRDefault="009300BB" w:rsidP="009300BB">
            <w:pPr>
              <w:pStyle w:val="1"/>
              <w:rPr>
                <w:b w:val="0"/>
                <w:bCs w:val="0"/>
                <w:sz w:val="20"/>
                <w:szCs w:val="20"/>
              </w:rPr>
            </w:pPr>
            <w:r w:rsidRPr="004B4903">
              <w:rPr>
                <w:b w:val="0"/>
                <w:bCs w:val="0"/>
                <w:sz w:val="20"/>
                <w:szCs w:val="20"/>
              </w:rPr>
              <w:t xml:space="preserve">Муниципальное дошкольное образовательное </w:t>
            </w:r>
          </w:p>
          <w:p w14:paraId="31DAEA82" w14:textId="77777777" w:rsidR="009300BB" w:rsidRPr="004B4903" w:rsidRDefault="009300BB" w:rsidP="009300BB">
            <w:pPr>
              <w:pStyle w:val="1"/>
              <w:rPr>
                <w:b w:val="0"/>
                <w:bCs w:val="0"/>
                <w:sz w:val="20"/>
                <w:szCs w:val="20"/>
              </w:rPr>
            </w:pPr>
            <w:r w:rsidRPr="004B4903">
              <w:rPr>
                <w:b w:val="0"/>
                <w:bCs w:val="0"/>
                <w:sz w:val="20"/>
                <w:szCs w:val="20"/>
              </w:rPr>
              <w:t>учреждение «Детский сад № 27»</w:t>
            </w:r>
          </w:p>
          <w:p w14:paraId="36634442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Краткое наименование: МДОУ «Детский сад № 27»</w:t>
            </w:r>
          </w:p>
          <w:p w14:paraId="193E7950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Юридический и фактический адрес: 188416, Ленинградская область, Волосовский район, д. Большая Вруда, д.52</w:t>
            </w:r>
          </w:p>
          <w:p w14:paraId="0CC0A3AB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Наименовани</w:t>
            </w:r>
            <w:r w:rsidR="00DF5913" w:rsidRPr="004B4903">
              <w:rPr>
                <w:sz w:val="20"/>
                <w:szCs w:val="20"/>
              </w:rPr>
              <w:t>е банка</w:t>
            </w:r>
            <w:r w:rsidR="00DF5913" w:rsidRPr="002D50E8">
              <w:rPr>
                <w:sz w:val="20"/>
                <w:szCs w:val="20"/>
              </w:rPr>
              <w:t>:</w:t>
            </w:r>
            <w:r w:rsidR="00B974D4">
              <w:rPr>
                <w:sz w:val="20"/>
                <w:szCs w:val="20"/>
              </w:rPr>
              <w:t xml:space="preserve"> ОКЦ №1 Северо-Западного</w:t>
            </w:r>
            <w:r w:rsidR="00DF5913" w:rsidRPr="002D50E8">
              <w:rPr>
                <w:sz w:val="20"/>
                <w:szCs w:val="20"/>
              </w:rPr>
              <w:t xml:space="preserve"> ГУ БАНКА РОССИИ</w:t>
            </w:r>
            <w:r w:rsidRPr="004B4903">
              <w:rPr>
                <w:sz w:val="20"/>
                <w:szCs w:val="20"/>
              </w:rPr>
              <w:t>//УФК по Ленинградской области, г.</w:t>
            </w:r>
            <w:r w:rsidR="00B974D4">
              <w:rPr>
                <w:sz w:val="20"/>
                <w:szCs w:val="20"/>
              </w:rPr>
              <w:t xml:space="preserve"> </w:t>
            </w:r>
            <w:r w:rsidRPr="004B4903">
              <w:rPr>
                <w:sz w:val="20"/>
                <w:szCs w:val="20"/>
              </w:rPr>
              <w:t>Санкт-Петербург</w:t>
            </w:r>
          </w:p>
          <w:p w14:paraId="55539409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ИНН: 4717005930</w:t>
            </w:r>
          </w:p>
          <w:p w14:paraId="026310F7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КПП: 470501001</w:t>
            </w:r>
          </w:p>
          <w:p w14:paraId="2D8E723A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ОКВЭД: 85.11</w:t>
            </w:r>
          </w:p>
          <w:p w14:paraId="4CC0F224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ОКПО: 32838638</w:t>
            </w:r>
          </w:p>
          <w:p w14:paraId="21161C1B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lastRenderedPageBreak/>
              <w:t xml:space="preserve">ОКАТО: </w:t>
            </w:r>
            <w:r w:rsidR="002D50E8">
              <w:rPr>
                <w:sz w:val="20"/>
                <w:szCs w:val="20"/>
              </w:rPr>
              <w:t>41206000038</w:t>
            </w:r>
          </w:p>
          <w:p w14:paraId="68410728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Единый казнач</w:t>
            </w:r>
            <w:r w:rsidR="004B4903" w:rsidRPr="004B4903">
              <w:rPr>
                <w:sz w:val="20"/>
                <w:szCs w:val="20"/>
              </w:rPr>
              <w:t xml:space="preserve">ейский </w:t>
            </w:r>
            <w:r w:rsidR="004B4903" w:rsidRPr="002D50E8">
              <w:rPr>
                <w:sz w:val="20"/>
                <w:szCs w:val="20"/>
              </w:rPr>
              <w:t>счет 40102810745370000098</w:t>
            </w:r>
          </w:p>
          <w:p w14:paraId="21BC7116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Казначейский счет 03231643416060004500</w:t>
            </w:r>
          </w:p>
          <w:p w14:paraId="554B0D84" w14:textId="77777777" w:rsidR="009300BB" w:rsidRPr="004B4903" w:rsidRDefault="009300BB" w:rsidP="009300BB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Л/счёт: 03094020951 КФ Волосовского МР ЛО</w:t>
            </w:r>
          </w:p>
          <w:p w14:paraId="3B526775" w14:textId="77777777" w:rsidR="009300BB" w:rsidRPr="004B4903" w:rsidRDefault="009300BB" w:rsidP="009300BB">
            <w:pPr>
              <w:rPr>
                <w:sz w:val="20"/>
                <w:szCs w:val="20"/>
                <w:lang w:val="en-US"/>
              </w:rPr>
            </w:pPr>
            <w:r w:rsidRPr="004B4903">
              <w:rPr>
                <w:sz w:val="20"/>
                <w:szCs w:val="20"/>
              </w:rPr>
              <w:t>БИК</w:t>
            </w:r>
            <w:r w:rsidR="00DF5913" w:rsidRPr="002D50E8">
              <w:rPr>
                <w:sz w:val="20"/>
                <w:szCs w:val="20"/>
                <w:lang w:val="en-US"/>
              </w:rPr>
              <w:t>: 044030098</w:t>
            </w:r>
            <w:r w:rsidRPr="004B4903">
              <w:rPr>
                <w:sz w:val="20"/>
                <w:szCs w:val="20"/>
                <w:lang w:val="en-US"/>
              </w:rPr>
              <w:t xml:space="preserve"> </w:t>
            </w:r>
          </w:p>
          <w:p w14:paraId="6357B98F" w14:textId="77777777" w:rsidR="009300BB" w:rsidRPr="004B4903" w:rsidRDefault="009300BB" w:rsidP="009300BB">
            <w:pPr>
              <w:rPr>
                <w:sz w:val="20"/>
                <w:szCs w:val="20"/>
                <w:lang w:val="en-US"/>
              </w:rPr>
            </w:pPr>
            <w:r w:rsidRPr="004B4903">
              <w:rPr>
                <w:sz w:val="20"/>
                <w:szCs w:val="20"/>
              </w:rPr>
              <w:t>ОКТМО</w:t>
            </w:r>
            <w:r w:rsidRPr="004B4903">
              <w:rPr>
                <w:sz w:val="20"/>
                <w:szCs w:val="20"/>
                <w:lang w:val="en-US"/>
              </w:rPr>
              <w:t xml:space="preserve"> 41606412 </w:t>
            </w:r>
          </w:p>
          <w:p w14:paraId="37769CC9" w14:textId="77777777" w:rsidR="009300BB" w:rsidRPr="004B4903" w:rsidRDefault="009300BB" w:rsidP="009300BB">
            <w:pPr>
              <w:rPr>
                <w:sz w:val="20"/>
                <w:szCs w:val="20"/>
                <w:lang w:val="en-US"/>
              </w:rPr>
            </w:pPr>
            <w:r w:rsidRPr="004B4903">
              <w:rPr>
                <w:sz w:val="20"/>
                <w:szCs w:val="20"/>
                <w:lang w:val="en-US"/>
              </w:rPr>
              <w:t>E-mail: zavdetsad27@mail.ru</w:t>
            </w:r>
          </w:p>
          <w:p w14:paraId="5C698BD5" w14:textId="77777777" w:rsidR="00E52370" w:rsidRDefault="009300BB" w:rsidP="0060080D">
            <w:pPr>
              <w:rPr>
                <w:sz w:val="20"/>
                <w:szCs w:val="20"/>
              </w:rPr>
            </w:pPr>
            <w:r w:rsidRPr="004B4903">
              <w:rPr>
                <w:sz w:val="20"/>
                <w:szCs w:val="20"/>
              </w:rPr>
              <w:t>Телефон детского сада: 8-813-73-55-344</w:t>
            </w:r>
          </w:p>
          <w:p w14:paraId="582648CA" w14:textId="77777777" w:rsidR="0060080D" w:rsidRDefault="0060080D" w:rsidP="0060080D">
            <w:pPr>
              <w:rPr>
                <w:sz w:val="20"/>
                <w:szCs w:val="20"/>
              </w:rPr>
            </w:pPr>
          </w:p>
          <w:p w14:paraId="4FC34220" w14:textId="77777777" w:rsidR="0060080D" w:rsidRDefault="0060080D" w:rsidP="0060080D">
            <w:pPr>
              <w:rPr>
                <w:sz w:val="20"/>
                <w:szCs w:val="20"/>
              </w:rPr>
            </w:pPr>
          </w:p>
          <w:p w14:paraId="10CCB02D" w14:textId="77777777" w:rsidR="0060080D" w:rsidRDefault="0060080D" w:rsidP="0060080D">
            <w:pPr>
              <w:rPr>
                <w:sz w:val="20"/>
                <w:szCs w:val="20"/>
              </w:rPr>
            </w:pPr>
          </w:p>
          <w:p w14:paraId="178F6D11" w14:textId="77777777" w:rsidR="0060080D" w:rsidRPr="004B4903" w:rsidRDefault="0060080D" w:rsidP="0060080D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</w:tcPr>
          <w:p w14:paraId="7457D9EC" w14:textId="77777777" w:rsidR="00890DAC" w:rsidRPr="005F517A" w:rsidRDefault="00890DAC" w:rsidP="00DF79D5">
            <w:pPr>
              <w:pStyle w:val="ConsPlusNonformat"/>
              <w:widowControl/>
            </w:pPr>
          </w:p>
        </w:tc>
      </w:tr>
      <w:tr w:rsidR="0060080D" w:rsidRPr="005F517A" w14:paraId="3E337A8D" w14:textId="77777777" w:rsidTr="00D4623D">
        <w:trPr>
          <w:gridAfter w:val="1"/>
          <w:wAfter w:w="4677" w:type="dxa"/>
        </w:trPr>
        <w:tc>
          <w:tcPr>
            <w:tcW w:w="4962" w:type="dxa"/>
          </w:tcPr>
          <w:p w14:paraId="4406FB36" w14:textId="77777777" w:rsidR="0060080D" w:rsidRPr="005F517A" w:rsidRDefault="0060080D" w:rsidP="00D4623D">
            <w:pPr>
              <w:widowControl w:val="0"/>
              <w:rPr>
                <w:sz w:val="20"/>
                <w:szCs w:val="20"/>
              </w:rPr>
            </w:pPr>
            <w:r w:rsidRPr="005F517A">
              <w:rPr>
                <w:sz w:val="20"/>
                <w:szCs w:val="20"/>
              </w:rPr>
              <w:t>Заведующий</w:t>
            </w:r>
          </w:p>
          <w:p w14:paraId="5AE0222E" w14:textId="77777777" w:rsidR="0060080D" w:rsidRPr="005F517A" w:rsidRDefault="0060080D" w:rsidP="00D4623D">
            <w:pPr>
              <w:widowControl w:val="0"/>
              <w:rPr>
                <w:b/>
                <w:sz w:val="20"/>
                <w:szCs w:val="20"/>
              </w:rPr>
            </w:pPr>
          </w:p>
          <w:p w14:paraId="638C1733" w14:textId="77777777" w:rsidR="0060080D" w:rsidRPr="005F517A" w:rsidRDefault="0060080D" w:rsidP="00D4623D">
            <w:pPr>
              <w:jc w:val="both"/>
              <w:rPr>
                <w:sz w:val="20"/>
                <w:szCs w:val="20"/>
              </w:rPr>
            </w:pPr>
            <w:r w:rsidRPr="005F517A">
              <w:rPr>
                <w:sz w:val="20"/>
                <w:szCs w:val="20"/>
              </w:rPr>
              <w:t>_______________________/Петренко Н.В./</w:t>
            </w:r>
          </w:p>
          <w:p w14:paraId="1062ED3A" w14:textId="77777777" w:rsidR="0060080D" w:rsidRPr="005F517A" w:rsidRDefault="00B974D4" w:rsidP="00D4623D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</w:t>
            </w:r>
            <w:r w:rsidR="0060080D" w:rsidRPr="005F517A">
              <w:rPr>
                <w:sz w:val="20"/>
                <w:szCs w:val="20"/>
              </w:rPr>
              <w:t>п</w:t>
            </w:r>
            <w:proofErr w:type="spellEnd"/>
          </w:p>
        </w:tc>
      </w:tr>
    </w:tbl>
    <w:p w14:paraId="57F13AB4" w14:textId="77777777" w:rsidR="00E52370" w:rsidRPr="005F517A" w:rsidRDefault="00E52370" w:rsidP="000A4211">
      <w:pPr>
        <w:widowControl w:val="0"/>
        <w:jc w:val="center"/>
        <w:rPr>
          <w:sz w:val="20"/>
          <w:szCs w:val="20"/>
        </w:rPr>
      </w:pPr>
    </w:p>
    <w:tbl>
      <w:tblPr>
        <w:tblW w:w="4677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677"/>
      </w:tblGrid>
      <w:tr w:rsidR="0060080D" w:rsidRPr="005F517A" w14:paraId="2E3F7B3C" w14:textId="77777777" w:rsidTr="0060080D">
        <w:tc>
          <w:tcPr>
            <w:tcW w:w="4677" w:type="dxa"/>
          </w:tcPr>
          <w:p w14:paraId="5C65F02B" w14:textId="77777777" w:rsidR="0060080D" w:rsidRPr="00DF79D5" w:rsidRDefault="0060080D" w:rsidP="00DF79D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</w:p>
          <w:p w14:paraId="4DBB8739" w14:textId="77777777" w:rsidR="0060080D" w:rsidRPr="005F517A" w:rsidRDefault="0060080D" w:rsidP="008606AC">
            <w:pPr>
              <w:widowControl w:val="0"/>
              <w:rPr>
                <w:sz w:val="20"/>
                <w:szCs w:val="20"/>
              </w:rPr>
            </w:pPr>
          </w:p>
        </w:tc>
      </w:tr>
    </w:tbl>
    <w:p w14:paraId="54678B5B" w14:textId="77777777" w:rsidR="0021529B" w:rsidRPr="005F517A" w:rsidRDefault="0021529B" w:rsidP="000A4211">
      <w:pPr>
        <w:widowControl w:val="0"/>
        <w:jc w:val="center"/>
        <w:rPr>
          <w:sz w:val="20"/>
          <w:szCs w:val="20"/>
        </w:rPr>
      </w:pPr>
    </w:p>
    <w:p w14:paraId="235A04BE" w14:textId="77777777" w:rsidR="00D43BBB" w:rsidRPr="005F517A" w:rsidRDefault="00D43BBB" w:rsidP="000A4211">
      <w:pPr>
        <w:widowControl w:val="0"/>
        <w:jc w:val="center"/>
        <w:rPr>
          <w:sz w:val="20"/>
          <w:szCs w:val="20"/>
        </w:rPr>
      </w:pPr>
    </w:p>
    <w:p w14:paraId="4F74A8F7" w14:textId="77777777" w:rsidR="000A4211" w:rsidRPr="005F517A" w:rsidRDefault="000A4211" w:rsidP="000A4211">
      <w:pPr>
        <w:widowControl w:val="0"/>
        <w:rPr>
          <w:sz w:val="20"/>
          <w:szCs w:val="20"/>
        </w:rPr>
      </w:pPr>
      <w:r w:rsidRPr="005F517A">
        <w:rPr>
          <w:sz w:val="20"/>
          <w:szCs w:val="20"/>
        </w:rPr>
        <w:br w:type="page"/>
      </w:r>
    </w:p>
    <w:p w14:paraId="4982F18F" w14:textId="77777777" w:rsidR="008A029C" w:rsidRPr="005F517A" w:rsidRDefault="008A029C" w:rsidP="000A4211">
      <w:pPr>
        <w:widowControl w:val="0"/>
        <w:jc w:val="right"/>
        <w:rPr>
          <w:sz w:val="20"/>
          <w:szCs w:val="20"/>
        </w:rPr>
      </w:pPr>
      <w:r w:rsidRPr="005F517A">
        <w:rPr>
          <w:sz w:val="20"/>
          <w:szCs w:val="20"/>
        </w:rPr>
        <w:lastRenderedPageBreak/>
        <w:t>Приложение 1</w:t>
      </w:r>
    </w:p>
    <w:p w14:paraId="3F79CF05" w14:textId="77777777" w:rsidR="008A029C" w:rsidRPr="005F517A" w:rsidRDefault="008A029C" w:rsidP="000A4211">
      <w:pPr>
        <w:widowControl w:val="0"/>
        <w:jc w:val="right"/>
        <w:rPr>
          <w:sz w:val="20"/>
          <w:szCs w:val="20"/>
        </w:rPr>
      </w:pPr>
      <w:r w:rsidRPr="005F517A">
        <w:rPr>
          <w:sz w:val="20"/>
          <w:szCs w:val="20"/>
        </w:rPr>
        <w:t>к муниципальному контракту</w:t>
      </w:r>
    </w:p>
    <w:p w14:paraId="281DE7E5" w14:textId="4EEF6297" w:rsidR="000F5A61" w:rsidRPr="005F517A" w:rsidRDefault="000F5A61" w:rsidP="005E1B9A">
      <w:pPr>
        <w:widowControl w:val="0"/>
        <w:jc w:val="right"/>
        <w:rPr>
          <w:sz w:val="20"/>
          <w:szCs w:val="20"/>
        </w:rPr>
      </w:pPr>
      <w:r w:rsidRPr="005F517A">
        <w:rPr>
          <w:sz w:val="20"/>
          <w:szCs w:val="20"/>
        </w:rPr>
        <w:t>№</w:t>
      </w:r>
      <w:r w:rsidR="00E147CE">
        <w:rPr>
          <w:sz w:val="20"/>
          <w:szCs w:val="20"/>
        </w:rPr>
        <w:t xml:space="preserve"> </w:t>
      </w:r>
      <w:r w:rsidR="005E1B9A">
        <w:rPr>
          <w:sz w:val="20"/>
          <w:szCs w:val="20"/>
        </w:rPr>
        <w:t>67</w:t>
      </w:r>
      <w:r w:rsidRPr="005F517A">
        <w:rPr>
          <w:sz w:val="20"/>
          <w:szCs w:val="20"/>
        </w:rPr>
        <w:t>.</w:t>
      </w:r>
    </w:p>
    <w:p w14:paraId="1E5613EF" w14:textId="77777777" w:rsidR="00B974D4" w:rsidRDefault="00C53126" w:rsidP="00437F08">
      <w:pPr>
        <w:widowControl w:val="0"/>
        <w:jc w:val="center"/>
        <w:rPr>
          <w:b/>
          <w:sz w:val="20"/>
          <w:szCs w:val="20"/>
        </w:rPr>
      </w:pPr>
      <w:r w:rsidRPr="005F517A">
        <w:rPr>
          <w:b/>
          <w:sz w:val="20"/>
          <w:szCs w:val="20"/>
        </w:rPr>
        <w:t xml:space="preserve">Спецификация </w:t>
      </w:r>
    </w:p>
    <w:p w14:paraId="67478632" w14:textId="77777777" w:rsidR="00B974D4" w:rsidRPr="005E1B9A" w:rsidRDefault="00B974D4" w:rsidP="00C53126">
      <w:pPr>
        <w:widowControl w:val="0"/>
        <w:jc w:val="center"/>
        <w:rPr>
          <w:b/>
          <w:sz w:val="20"/>
          <w:szCs w:val="20"/>
        </w:rPr>
      </w:pPr>
    </w:p>
    <w:tbl>
      <w:tblPr>
        <w:tblW w:w="8401" w:type="dxa"/>
        <w:tblInd w:w="988" w:type="dxa"/>
        <w:tblLook w:val="04A0" w:firstRow="1" w:lastRow="0" w:firstColumn="1" w:lastColumn="0" w:noHBand="0" w:noVBand="1"/>
      </w:tblPr>
      <w:tblGrid>
        <w:gridCol w:w="502"/>
        <w:gridCol w:w="4014"/>
        <w:gridCol w:w="1295"/>
        <w:gridCol w:w="1295"/>
        <w:gridCol w:w="1295"/>
      </w:tblGrid>
      <w:tr w:rsidR="00437F08" w:rsidRPr="005E1B9A" w14:paraId="7E158A36" w14:textId="77777777" w:rsidTr="00437F08">
        <w:trPr>
          <w:trHeight w:val="344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2C38" w14:textId="77777777" w:rsidR="00437F08" w:rsidRPr="005E1B9A" w:rsidRDefault="00437F08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2414" w14:textId="77777777" w:rsidR="00437F08" w:rsidRPr="005E1B9A" w:rsidRDefault="00437F08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F4E5" w14:textId="77777777" w:rsidR="00437F08" w:rsidRPr="005E1B9A" w:rsidRDefault="00437F08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CE908" w14:textId="2ECA6450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AAB3" w14:textId="77777777" w:rsidR="00437F08" w:rsidRPr="005E1B9A" w:rsidRDefault="00437F08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437F08" w:rsidRPr="005E1B9A" w14:paraId="4718DF74" w14:textId="77777777" w:rsidTr="005E1B9A">
        <w:trPr>
          <w:trHeight w:val="473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3D1E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A49EB9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Фломастеры Отличник 12цв.,</w:t>
            </w:r>
          </w:p>
          <w:p w14:paraId="6F897958" w14:textId="6569EE67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E1B9A">
              <w:rPr>
                <w:color w:val="000000"/>
                <w:sz w:val="20"/>
                <w:szCs w:val="20"/>
              </w:rPr>
              <w:t>вентилир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., смыв.,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блист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. упак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010FD2" w14:textId="2BEBE566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C89FAA" w14:textId="0CC0A0F2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A21553" w14:textId="3E9C499B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1628F7A" w14:textId="77777777" w:rsidTr="005E1B9A">
        <w:trPr>
          <w:trHeight w:val="551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37DD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F8928C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Пластилин воск. Луч Кроха 8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цв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 120 г</w:t>
            </w:r>
          </w:p>
          <w:p w14:paraId="0108E125" w14:textId="0E1AEE10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со стеком, 25С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B20356" w14:textId="3A2B9030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36CB3D" w14:textId="66E87E6E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1FD607" w14:textId="5812DE56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0D9A9490" w14:textId="77777777" w:rsidTr="005E1B9A">
        <w:trPr>
          <w:trHeight w:val="559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7195B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AAFCC8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Бумага цветная</w:t>
            </w:r>
          </w:p>
          <w:p w14:paraId="79B05D12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16л,А4,8цв,скреп,двустор,50гр,5диз,С0</w:t>
            </w:r>
          </w:p>
          <w:p w14:paraId="70049052" w14:textId="7DEF6243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235 в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ассорт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2198F0" w14:textId="1878382D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538D4" w14:textId="403CED06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9210C7" w14:textId="4380D374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A27CA1F" w14:textId="77777777" w:rsidTr="005E1B9A">
        <w:trPr>
          <w:trHeight w:val="569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20BDC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B77F51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Бумага цветная А4,16л.16цв.офсет</w:t>
            </w:r>
          </w:p>
          <w:p w14:paraId="46CDF5ED" w14:textId="749BFAB9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E1B9A">
              <w:rPr>
                <w:color w:val="000000"/>
                <w:sz w:val="20"/>
                <w:szCs w:val="20"/>
              </w:rPr>
              <w:t>Апплика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 в ассортименте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605A70" w14:textId="3F2ADB1E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7A769F" w14:textId="705428C1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2575E0" w14:textId="347E6778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34574357" w14:textId="77777777" w:rsidTr="005E1B9A">
        <w:trPr>
          <w:trHeight w:val="563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1E67F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4B5549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Альбом д/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рисов.акварелью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 30л</w:t>
            </w:r>
          </w:p>
          <w:p w14:paraId="69746ACE" w14:textId="7913A8CF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А4,склейка,тверд.подл.,180гр. Цирк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32446B" w14:textId="023FFE7F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777FB5" w14:textId="1778F570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6B1D7D" w14:textId="5A7361BA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6150EC4" w14:textId="77777777" w:rsidTr="005E1B9A">
        <w:trPr>
          <w:trHeight w:val="543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2F0F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2244F0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Альбом для рисования Комус Класс</w:t>
            </w:r>
          </w:p>
          <w:p w14:paraId="4B7D0CBE" w14:textId="01BB6B2E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Море 40 л. скрепка А4, 2шт/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уп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 в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ассорт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5EBB01" w14:textId="0E0B7BD6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38D102" w14:textId="25B70104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B703AF" w14:textId="5D7D29BC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46989CE0" w14:textId="77777777" w:rsidTr="005E1B9A">
        <w:trPr>
          <w:trHeight w:val="565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445E8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6B396F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Линейка 15см пластик цвет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прозр</w:t>
            </w:r>
            <w:proofErr w:type="spellEnd"/>
          </w:p>
          <w:p w14:paraId="505A7A72" w14:textId="2D874FE3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ассорти (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крас,син,зел,оран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1844DA" w14:textId="01649FE6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16318A" w14:textId="2F57A691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776CDF" w14:textId="6479CA6D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3B61BA35" w14:textId="77777777" w:rsidTr="005E1B9A">
        <w:trPr>
          <w:trHeight w:val="559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70C92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AE6757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Мелки восковые Луч Классика 6цв</w:t>
            </w:r>
          </w:p>
          <w:p w14:paraId="5A3A3D04" w14:textId="23BF35DF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круглые 12С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43A596" w14:textId="79826780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342AE2" w14:textId="6DE2EBF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5DED33" w14:textId="541612FA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FDE383F" w14:textId="77777777" w:rsidTr="005E1B9A">
        <w:trPr>
          <w:trHeight w:val="553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166AF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94B7E6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Ручка гелевая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неавтомат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. красный</w:t>
            </w:r>
          </w:p>
          <w:p w14:paraId="153D22D7" w14:textId="305FC953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E1B9A">
              <w:rPr>
                <w:color w:val="000000"/>
                <w:sz w:val="20"/>
                <w:szCs w:val="20"/>
              </w:rPr>
              <w:t>стерж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., 0,5мм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6E4EB8" w14:textId="65BB35AA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CEE706" w14:textId="5599C79C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81A686" w14:textId="0B018D63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1F2D386F" w14:textId="77777777" w:rsidTr="005E1B9A">
        <w:trPr>
          <w:trHeight w:val="561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B35C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B0BE02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Карандаши цветные 12цв. 6-гран</w:t>
            </w:r>
          </w:p>
          <w:p w14:paraId="608DAE88" w14:textId="197646F2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E1B9A">
              <w:rPr>
                <w:color w:val="000000"/>
                <w:sz w:val="20"/>
                <w:szCs w:val="20"/>
              </w:rPr>
              <w:t>пласт.корпус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6D76A4" w14:textId="4A3CFD73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6D4640" w14:textId="14CAEDCD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CC278" w14:textId="10652F0E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14D8F490" w14:textId="77777777" w:rsidTr="005E1B9A">
        <w:trPr>
          <w:trHeight w:val="697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AEB3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F536EB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Тетрадь общая</w:t>
            </w:r>
          </w:p>
          <w:p w14:paraId="6448955C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А4,96л,клет,скреп,обл.бумвинил,блок</w:t>
            </w:r>
          </w:p>
          <w:p w14:paraId="746CE197" w14:textId="4F96C8E8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офсет-2 Синяя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175286" w14:textId="66A647FE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C58B1C" w14:textId="331F9FF0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76A65C" w14:textId="64DDFC29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C690E95" w14:textId="77777777" w:rsidTr="003043CF">
        <w:trPr>
          <w:trHeight w:val="683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E352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273BE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Клейкая лента малярная 48мм х 40м</w:t>
            </w:r>
          </w:p>
          <w:p w14:paraId="225FA4AC" w14:textId="0F1EFE71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белая,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креппированная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3D12D5" w14:textId="3313F44B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083FA3" w14:textId="487E7AA8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7E03EA" w14:textId="5920558A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69852357" w14:textId="77777777" w:rsidTr="005E1B9A">
        <w:trPr>
          <w:trHeight w:val="575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5D98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4D4104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Клейкая лента канцелярская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Unibob</w:t>
            </w:r>
            <w:proofErr w:type="spellEnd"/>
          </w:p>
          <w:p w14:paraId="43506689" w14:textId="57C405A7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15x33 (10шт/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уп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7A7932" w14:textId="1619B149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8874CA" w14:textId="3E3CC051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F54C82" w14:textId="6C456B92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73B1906E" w14:textId="77777777" w:rsidTr="005E1B9A">
        <w:trPr>
          <w:trHeight w:val="555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9B439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968B20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Папка-конверт на кнопке А5, 19х24,</w:t>
            </w:r>
          </w:p>
          <w:p w14:paraId="1073AC9A" w14:textId="57640871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180мкм, синий 10шт/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B144C5" w14:textId="33A4AB45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A81593" w14:textId="61F3BD03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50AAB4" w14:textId="1FFDAD72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186F8011" w14:textId="77777777" w:rsidTr="003043CF">
        <w:trPr>
          <w:trHeight w:val="683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ED261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F97D83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Папка-конверт на кнопке горизонт с</w:t>
            </w:r>
          </w:p>
          <w:p w14:paraId="4F50C688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E1B9A">
              <w:rPr>
                <w:color w:val="000000"/>
                <w:sz w:val="20"/>
                <w:szCs w:val="20"/>
              </w:rPr>
              <w:t>расшир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Attache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, А4, синий 180мкм</w:t>
            </w:r>
          </w:p>
          <w:p w14:paraId="33D9CE59" w14:textId="68DD353B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5шт/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CDF097" w14:textId="095012DF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93BCE8" w14:textId="5F3EEE74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C2C0E9" w14:textId="4951B94F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70FF6F3D" w14:textId="77777777" w:rsidTr="005E1B9A">
        <w:trPr>
          <w:trHeight w:val="559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0C25A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FFA3A8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Ножницы 190 мм с пласт.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прорезин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.</w:t>
            </w:r>
          </w:p>
          <w:p w14:paraId="347CB6AF" w14:textId="11365939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ручками, цвет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крс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черн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79360F" w14:textId="6D09967A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1BB929" w14:textId="06F2CF6E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9B4052" w14:textId="445EE137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08CC26D" w14:textId="77777777" w:rsidTr="005E1B9A">
        <w:trPr>
          <w:trHeight w:val="567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B751E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5A9965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Ножницы Выбор есть 235 мм с пласт.</w:t>
            </w:r>
          </w:p>
          <w:p w14:paraId="59A8C069" w14:textId="16BB5DFC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E1B9A">
              <w:rPr>
                <w:color w:val="000000"/>
                <w:sz w:val="20"/>
                <w:szCs w:val="20"/>
              </w:rPr>
              <w:t>прорезин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. ручками, цвет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крс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черн</w:t>
            </w:r>
            <w:proofErr w:type="spellEnd"/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EA650B" w14:textId="2D11390E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333C39" w14:textId="02CEE51B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9A3FC1" w14:textId="707CE7A0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498F3F7F" w14:textId="77777777" w:rsidTr="005E1B9A">
        <w:trPr>
          <w:trHeight w:val="547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BE6B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79BF44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 xml:space="preserve">Бумага 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SvetoCopy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 xml:space="preserve"> (А4, марка С, 80</w:t>
            </w:r>
          </w:p>
          <w:p w14:paraId="3494DB26" w14:textId="36AB53C5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г/</w:t>
            </w:r>
            <w:proofErr w:type="spellStart"/>
            <w:r w:rsidRPr="005E1B9A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5E1B9A">
              <w:rPr>
                <w:color w:val="000000"/>
                <w:sz w:val="20"/>
                <w:szCs w:val="20"/>
              </w:rPr>
              <w:t>, 500 л)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A81732" w14:textId="1563EF17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8EC390" w14:textId="71B87CA2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F14275" w14:textId="3C6E6228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55D915F" w14:textId="77777777" w:rsidTr="005E1B9A">
        <w:trPr>
          <w:trHeight w:val="569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3BF6F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D2390A" w14:textId="77777777" w:rsidR="005E1B9A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Тетрадь общая А5,48л,кл,скоб,офсет-2</w:t>
            </w:r>
          </w:p>
          <w:p w14:paraId="3453C610" w14:textId="30E3040F" w:rsidR="00437F08" w:rsidRPr="005E1B9A" w:rsidRDefault="005E1B9A" w:rsidP="005E1B9A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Ice зелен/синий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E22B42" w14:textId="22D5C014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A2357A" w14:textId="24487B1B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EA737E" w14:textId="7FA6278E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12B28148" w14:textId="77777777" w:rsidTr="005E1B9A">
        <w:trPr>
          <w:trHeight w:val="407"/>
        </w:trPr>
        <w:tc>
          <w:tcPr>
            <w:tcW w:w="5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D93C" w14:textId="77777777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0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007F9B" w14:textId="7E9933D5" w:rsidR="00437F08" w:rsidRPr="005E1B9A" w:rsidRDefault="005E1B9A" w:rsidP="00437F08">
            <w:pPr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т</w:t>
            </w:r>
            <w:r w:rsidRPr="005E1B9A">
              <w:rPr>
                <w:color w:val="000000"/>
                <w:sz w:val="20"/>
                <w:szCs w:val="20"/>
              </w:rPr>
              <w:t>етрадь 18л. клетка, офсет №2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2C289D" w14:textId="4FE4262C" w:rsidR="00437F08" w:rsidRPr="005E1B9A" w:rsidRDefault="005E1B9A" w:rsidP="00437F08">
            <w:pPr>
              <w:jc w:val="center"/>
              <w:rPr>
                <w:color w:val="000000"/>
                <w:sz w:val="20"/>
                <w:szCs w:val="20"/>
              </w:rPr>
            </w:pPr>
            <w:r w:rsidRPr="005E1B9A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1EE307" w14:textId="0466E3D6" w:rsidR="00437F08" w:rsidRPr="005E1B9A" w:rsidRDefault="00437F08" w:rsidP="00437F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F87522" w14:textId="36B97915" w:rsidR="00437F08" w:rsidRPr="005E1B9A" w:rsidRDefault="00437F08" w:rsidP="00437F08">
            <w:pPr>
              <w:rPr>
                <w:sz w:val="20"/>
                <w:szCs w:val="20"/>
              </w:rPr>
            </w:pPr>
          </w:p>
        </w:tc>
      </w:tr>
      <w:tr w:rsidR="00437F08" w:rsidRPr="005E1B9A" w14:paraId="5B9F39F6" w14:textId="77777777" w:rsidTr="005E1B9A">
        <w:trPr>
          <w:trHeight w:val="428"/>
        </w:trPr>
        <w:tc>
          <w:tcPr>
            <w:tcW w:w="840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A224" w14:textId="3C163CCF" w:rsidR="00437F08" w:rsidRPr="005E1B9A" w:rsidRDefault="00437F08" w:rsidP="00437F08">
            <w:pPr>
              <w:rPr>
                <w:sz w:val="20"/>
                <w:szCs w:val="20"/>
              </w:rPr>
            </w:pPr>
            <w:r w:rsidRPr="005E1B9A">
              <w:rPr>
                <w:sz w:val="20"/>
                <w:szCs w:val="20"/>
              </w:rPr>
              <w:t>ИТОГО</w:t>
            </w:r>
          </w:p>
        </w:tc>
      </w:tr>
    </w:tbl>
    <w:p w14:paraId="76313547" w14:textId="71997806" w:rsidR="0028152C" w:rsidRPr="005E1B9A" w:rsidRDefault="0028152C" w:rsidP="006903BF">
      <w:pPr>
        <w:pStyle w:val="ConsPlusNormal"/>
        <w:ind w:firstLine="0"/>
        <w:jc w:val="both"/>
        <w:outlineLvl w:val="0"/>
        <w:rPr>
          <w:rFonts w:ascii="Times New Roman" w:hAnsi="Times New Roman" w:cs="Times New Roman"/>
        </w:rPr>
      </w:pPr>
    </w:p>
    <w:p w14:paraId="58D5DC4D" w14:textId="77777777" w:rsidR="006903BF" w:rsidRPr="005E1B9A" w:rsidRDefault="006903BF" w:rsidP="006903BF">
      <w:pPr>
        <w:widowControl w:val="0"/>
        <w:jc w:val="both"/>
        <w:rPr>
          <w:sz w:val="20"/>
          <w:szCs w:val="20"/>
        </w:rPr>
      </w:pPr>
    </w:p>
    <w:p w14:paraId="1F716B63" w14:textId="77777777" w:rsidR="006903BF" w:rsidRPr="005E1B9A" w:rsidRDefault="006903BF" w:rsidP="006903BF">
      <w:pPr>
        <w:widowControl w:val="0"/>
        <w:jc w:val="both"/>
        <w:rPr>
          <w:sz w:val="20"/>
          <w:szCs w:val="20"/>
        </w:rPr>
      </w:pPr>
    </w:p>
    <w:tbl>
      <w:tblPr>
        <w:tblW w:w="9639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424"/>
        <w:gridCol w:w="4215"/>
      </w:tblGrid>
      <w:tr w:rsidR="006903BF" w:rsidRPr="005E1B9A" w14:paraId="3E2F6969" w14:textId="77777777" w:rsidTr="00B974D4">
        <w:tc>
          <w:tcPr>
            <w:tcW w:w="5424" w:type="dxa"/>
          </w:tcPr>
          <w:p w14:paraId="5D3180A4" w14:textId="77777777" w:rsidR="006903BF" w:rsidRPr="005E1B9A" w:rsidRDefault="006903BF" w:rsidP="006903BF">
            <w:pPr>
              <w:widowControl w:val="0"/>
              <w:jc w:val="both"/>
              <w:rPr>
                <w:sz w:val="20"/>
                <w:szCs w:val="20"/>
              </w:rPr>
            </w:pPr>
          </w:p>
          <w:p w14:paraId="4F20FEF3" w14:textId="77777777" w:rsidR="006903BF" w:rsidRPr="005E1B9A" w:rsidRDefault="006903BF" w:rsidP="006903BF">
            <w:pPr>
              <w:widowControl w:val="0"/>
              <w:jc w:val="both"/>
              <w:rPr>
                <w:sz w:val="20"/>
                <w:szCs w:val="20"/>
              </w:rPr>
            </w:pPr>
          </w:p>
          <w:p w14:paraId="3FE19548" w14:textId="77777777" w:rsidR="006903BF" w:rsidRPr="005E1B9A" w:rsidRDefault="006903BF" w:rsidP="006903BF">
            <w:pPr>
              <w:widowControl w:val="0"/>
              <w:jc w:val="both"/>
              <w:rPr>
                <w:sz w:val="20"/>
                <w:szCs w:val="20"/>
              </w:rPr>
            </w:pPr>
            <w:r w:rsidRPr="005E1B9A">
              <w:rPr>
                <w:sz w:val="20"/>
                <w:szCs w:val="20"/>
              </w:rPr>
              <w:t>Заведующий</w:t>
            </w:r>
          </w:p>
          <w:p w14:paraId="4C28BF4D" w14:textId="77777777" w:rsidR="006903BF" w:rsidRPr="005E1B9A" w:rsidRDefault="006903BF" w:rsidP="006903BF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  <w:p w14:paraId="523FC623" w14:textId="77777777" w:rsidR="006903BF" w:rsidRPr="005E1B9A" w:rsidRDefault="006903BF" w:rsidP="006903BF">
            <w:pPr>
              <w:jc w:val="both"/>
              <w:rPr>
                <w:sz w:val="20"/>
                <w:szCs w:val="20"/>
              </w:rPr>
            </w:pPr>
            <w:r w:rsidRPr="005E1B9A">
              <w:rPr>
                <w:sz w:val="20"/>
                <w:szCs w:val="20"/>
              </w:rPr>
              <w:t>_______________________/Петренко Н.В./</w:t>
            </w:r>
          </w:p>
          <w:p w14:paraId="73A10C65" w14:textId="77777777" w:rsidR="006903BF" w:rsidRPr="005E1B9A" w:rsidRDefault="00B974D4" w:rsidP="006903BF">
            <w:pPr>
              <w:widowControl w:val="0"/>
              <w:jc w:val="both"/>
              <w:rPr>
                <w:sz w:val="20"/>
                <w:szCs w:val="20"/>
              </w:rPr>
            </w:pPr>
            <w:proofErr w:type="spellStart"/>
            <w:r w:rsidRPr="005E1B9A">
              <w:rPr>
                <w:sz w:val="20"/>
                <w:szCs w:val="20"/>
              </w:rPr>
              <w:t>э</w:t>
            </w:r>
            <w:r w:rsidR="006903BF" w:rsidRPr="005E1B9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215" w:type="dxa"/>
          </w:tcPr>
          <w:p w14:paraId="04657D2D" w14:textId="77777777" w:rsidR="006903BF" w:rsidRPr="005E1B9A" w:rsidRDefault="006903BF" w:rsidP="006903BF">
            <w:pPr>
              <w:widowControl w:val="0"/>
              <w:tabs>
                <w:tab w:val="left" w:pos="567"/>
              </w:tabs>
              <w:jc w:val="both"/>
              <w:rPr>
                <w:sz w:val="20"/>
                <w:szCs w:val="20"/>
              </w:rPr>
            </w:pPr>
          </w:p>
          <w:p w14:paraId="447FCBD6" w14:textId="77777777" w:rsidR="006903BF" w:rsidRPr="005E1B9A" w:rsidRDefault="006903BF" w:rsidP="00437F08">
            <w:pPr>
              <w:widowControl w:val="0"/>
              <w:tabs>
                <w:tab w:val="left" w:pos="567"/>
                <w:tab w:val="left" w:pos="1653"/>
              </w:tabs>
              <w:jc w:val="both"/>
              <w:rPr>
                <w:sz w:val="20"/>
                <w:szCs w:val="20"/>
              </w:rPr>
            </w:pPr>
          </w:p>
          <w:p w14:paraId="75BBBC30" w14:textId="77777777" w:rsidR="006903BF" w:rsidRPr="005E1B9A" w:rsidRDefault="006903BF" w:rsidP="00B974D4">
            <w:pPr>
              <w:widowControl w:val="0"/>
              <w:tabs>
                <w:tab w:val="left" w:pos="567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3BEBB13E" w14:textId="77777777" w:rsidR="006903BF" w:rsidRPr="005F517A" w:rsidRDefault="006903BF" w:rsidP="006903BF">
      <w:pPr>
        <w:widowControl w:val="0"/>
        <w:jc w:val="center"/>
        <w:rPr>
          <w:sz w:val="20"/>
          <w:szCs w:val="20"/>
        </w:rPr>
      </w:pPr>
    </w:p>
    <w:p w14:paraId="5BFB7808" w14:textId="77777777" w:rsidR="00C95F4B" w:rsidRPr="00C95F4B" w:rsidRDefault="00C95F4B" w:rsidP="006903BF">
      <w:pPr>
        <w:widowControl w:val="0"/>
        <w:autoSpaceDE w:val="0"/>
        <w:autoSpaceDN w:val="0"/>
        <w:adjustRightInd w:val="0"/>
        <w:jc w:val="both"/>
        <w:rPr>
          <w:rFonts w:ascii="Tahoma" w:eastAsiaTheme="minorEastAsia" w:hAnsi="Tahoma" w:cs="Tahoma"/>
        </w:rPr>
        <w:sectPr w:rsidR="00C95F4B" w:rsidRPr="00C95F4B" w:rsidSect="00C95F4B">
          <w:pgSz w:w="11926" w:h="16867"/>
          <w:pgMar w:top="565" w:right="565" w:bottom="565" w:left="565" w:header="720" w:footer="720" w:gutter="0"/>
          <w:cols w:space="720"/>
          <w:noEndnote/>
        </w:sectPr>
      </w:pPr>
    </w:p>
    <w:p w14:paraId="5938A2F2" w14:textId="77777777" w:rsidR="008606AC" w:rsidRDefault="008606AC" w:rsidP="006903BF">
      <w:pPr>
        <w:widowControl w:val="0"/>
        <w:rPr>
          <w:b/>
          <w:sz w:val="20"/>
          <w:szCs w:val="20"/>
        </w:rPr>
      </w:pPr>
    </w:p>
    <w:p w14:paraId="6CD00829" w14:textId="77777777" w:rsidR="000F5A61" w:rsidRPr="005F517A" w:rsidRDefault="000F5A61" w:rsidP="000F5A61">
      <w:pPr>
        <w:widowControl w:val="0"/>
        <w:rPr>
          <w:sz w:val="20"/>
          <w:szCs w:val="20"/>
        </w:rPr>
      </w:pPr>
    </w:p>
    <w:sectPr w:rsidR="000F5A61" w:rsidRPr="005F517A" w:rsidSect="00C95F4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F32E4"/>
    <w:multiLevelType w:val="hybridMultilevel"/>
    <w:tmpl w:val="00E6B806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081292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9C"/>
    <w:rsid w:val="000212AE"/>
    <w:rsid w:val="00026C33"/>
    <w:rsid w:val="0003199E"/>
    <w:rsid w:val="00041126"/>
    <w:rsid w:val="00046529"/>
    <w:rsid w:val="0006696F"/>
    <w:rsid w:val="00070314"/>
    <w:rsid w:val="000813F6"/>
    <w:rsid w:val="000A037E"/>
    <w:rsid w:val="000A4211"/>
    <w:rsid w:val="000D4224"/>
    <w:rsid w:val="000F5A61"/>
    <w:rsid w:val="001372BB"/>
    <w:rsid w:val="00152C50"/>
    <w:rsid w:val="00156AE4"/>
    <w:rsid w:val="0017799B"/>
    <w:rsid w:val="001C1ECA"/>
    <w:rsid w:val="001D7090"/>
    <w:rsid w:val="001F0B0E"/>
    <w:rsid w:val="0021529B"/>
    <w:rsid w:val="00227904"/>
    <w:rsid w:val="00230246"/>
    <w:rsid w:val="0028152C"/>
    <w:rsid w:val="00287E86"/>
    <w:rsid w:val="002962F6"/>
    <w:rsid w:val="002C3E9F"/>
    <w:rsid w:val="002D50E8"/>
    <w:rsid w:val="002E2CCB"/>
    <w:rsid w:val="00322437"/>
    <w:rsid w:val="00335987"/>
    <w:rsid w:val="00364A0F"/>
    <w:rsid w:val="003D41B1"/>
    <w:rsid w:val="003E1B99"/>
    <w:rsid w:val="004056AB"/>
    <w:rsid w:val="004108A4"/>
    <w:rsid w:val="004228BE"/>
    <w:rsid w:val="00427013"/>
    <w:rsid w:val="004348F9"/>
    <w:rsid w:val="004367D0"/>
    <w:rsid w:val="00437F08"/>
    <w:rsid w:val="004415D6"/>
    <w:rsid w:val="00447BAE"/>
    <w:rsid w:val="004807BE"/>
    <w:rsid w:val="004A6666"/>
    <w:rsid w:val="004B4903"/>
    <w:rsid w:val="004E2319"/>
    <w:rsid w:val="004E7EF6"/>
    <w:rsid w:val="004F4295"/>
    <w:rsid w:val="00500B6F"/>
    <w:rsid w:val="00523933"/>
    <w:rsid w:val="005338ED"/>
    <w:rsid w:val="0056684F"/>
    <w:rsid w:val="00583264"/>
    <w:rsid w:val="005D075C"/>
    <w:rsid w:val="005D1E5B"/>
    <w:rsid w:val="005E1B9A"/>
    <w:rsid w:val="005F517A"/>
    <w:rsid w:val="0060080D"/>
    <w:rsid w:val="00611D23"/>
    <w:rsid w:val="00612B2D"/>
    <w:rsid w:val="006151F5"/>
    <w:rsid w:val="006224CA"/>
    <w:rsid w:val="0063410C"/>
    <w:rsid w:val="00636F94"/>
    <w:rsid w:val="006567CB"/>
    <w:rsid w:val="006714EB"/>
    <w:rsid w:val="00671A1C"/>
    <w:rsid w:val="006903BF"/>
    <w:rsid w:val="00697E86"/>
    <w:rsid w:val="006A240C"/>
    <w:rsid w:val="006B1A77"/>
    <w:rsid w:val="006B1C9F"/>
    <w:rsid w:val="006D5227"/>
    <w:rsid w:val="00722276"/>
    <w:rsid w:val="007625CE"/>
    <w:rsid w:val="007872A8"/>
    <w:rsid w:val="007E25E0"/>
    <w:rsid w:val="00820CFE"/>
    <w:rsid w:val="008606AC"/>
    <w:rsid w:val="00861D54"/>
    <w:rsid w:val="0086720D"/>
    <w:rsid w:val="00880D2F"/>
    <w:rsid w:val="008841C6"/>
    <w:rsid w:val="00890DAC"/>
    <w:rsid w:val="00892F9D"/>
    <w:rsid w:val="008A029C"/>
    <w:rsid w:val="008B7258"/>
    <w:rsid w:val="008D36FD"/>
    <w:rsid w:val="00921F07"/>
    <w:rsid w:val="009300BB"/>
    <w:rsid w:val="009528E6"/>
    <w:rsid w:val="0096116E"/>
    <w:rsid w:val="00964B24"/>
    <w:rsid w:val="009C2192"/>
    <w:rsid w:val="009F1297"/>
    <w:rsid w:val="009F15B7"/>
    <w:rsid w:val="009F32E6"/>
    <w:rsid w:val="00A066FE"/>
    <w:rsid w:val="00A2648B"/>
    <w:rsid w:val="00A35D1E"/>
    <w:rsid w:val="00A548AA"/>
    <w:rsid w:val="00A75ECF"/>
    <w:rsid w:val="00A95362"/>
    <w:rsid w:val="00AA1472"/>
    <w:rsid w:val="00B2361E"/>
    <w:rsid w:val="00B73C46"/>
    <w:rsid w:val="00B84E33"/>
    <w:rsid w:val="00B974D4"/>
    <w:rsid w:val="00BB354D"/>
    <w:rsid w:val="00BB3B25"/>
    <w:rsid w:val="00BC1900"/>
    <w:rsid w:val="00BD5964"/>
    <w:rsid w:val="00C078A8"/>
    <w:rsid w:val="00C41D5F"/>
    <w:rsid w:val="00C50E7F"/>
    <w:rsid w:val="00C53126"/>
    <w:rsid w:val="00C73C52"/>
    <w:rsid w:val="00C90899"/>
    <w:rsid w:val="00C95F4B"/>
    <w:rsid w:val="00CB2609"/>
    <w:rsid w:val="00CC50A4"/>
    <w:rsid w:val="00CE4B2D"/>
    <w:rsid w:val="00CE6755"/>
    <w:rsid w:val="00CF5C12"/>
    <w:rsid w:val="00D04631"/>
    <w:rsid w:val="00D35FB2"/>
    <w:rsid w:val="00D43BBB"/>
    <w:rsid w:val="00D76640"/>
    <w:rsid w:val="00DA4F6D"/>
    <w:rsid w:val="00DB124F"/>
    <w:rsid w:val="00DB4B10"/>
    <w:rsid w:val="00DD2C65"/>
    <w:rsid w:val="00DE4E8E"/>
    <w:rsid w:val="00DF0815"/>
    <w:rsid w:val="00DF5913"/>
    <w:rsid w:val="00DF79D5"/>
    <w:rsid w:val="00E10E7A"/>
    <w:rsid w:val="00E147CE"/>
    <w:rsid w:val="00E14EAE"/>
    <w:rsid w:val="00E3080C"/>
    <w:rsid w:val="00E36CAF"/>
    <w:rsid w:val="00E52370"/>
    <w:rsid w:val="00E533FE"/>
    <w:rsid w:val="00E70759"/>
    <w:rsid w:val="00E929C6"/>
    <w:rsid w:val="00EB3430"/>
    <w:rsid w:val="00EB7F48"/>
    <w:rsid w:val="00F07ED1"/>
    <w:rsid w:val="00F27C7E"/>
    <w:rsid w:val="00F4579B"/>
    <w:rsid w:val="00F64C08"/>
    <w:rsid w:val="00FA2621"/>
    <w:rsid w:val="00FC661A"/>
    <w:rsid w:val="00FC7A64"/>
    <w:rsid w:val="00FD1168"/>
    <w:rsid w:val="00FF01FE"/>
    <w:rsid w:val="00FF2A1A"/>
    <w:rsid w:val="00FF6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3268A"/>
  <w15:docId w15:val="{C2BBD00D-D02F-4BB7-A89D-3B458661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A029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300B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A029C"/>
    <w:pPr>
      <w:spacing w:before="60"/>
      <w:ind w:firstLine="851"/>
      <w:jc w:val="both"/>
    </w:pPr>
    <w:rPr>
      <w:sz w:val="20"/>
      <w:szCs w:val="20"/>
    </w:rPr>
  </w:style>
  <w:style w:type="character" w:customStyle="1" w:styleId="a4">
    <w:name w:val="Основной текст с отступом Знак"/>
    <w:link w:val="a3"/>
    <w:locked/>
    <w:rsid w:val="008A029C"/>
    <w:rPr>
      <w:lang w:bidi="ar-SA"/>
    </w:rPr>
  </w:style>
  <w:style w:type="paragraph" w:styleId="a5">
    <w:name w:val="Body Text"/>
    <w:basedOn w:val="a"/>
    <w:link w:val="a6"/>
    <w:rsid w:val="008A029C"/>
    <w:pPr>
      <w:widowControl w:val="0"/>
      <w:jc w:val="both"/>
    </w:pPr>
  </w:style>
  <w:style w:type="character" w:customStyle="1" w:styleId="a6">
    <w:name w:val="Основной текст Знак"/>
    <w:link w:val="a5"/>
    <w:locked/>
    <w:rsid w:val="008A029C"/>
    <w:rPr>
      <w:sz w:val="24"/>
      <w:szCs w:val="24"/>
      <w:lang w:bidi="ar-SA"/>
    </w:rPr>
  </w:style>
  <w:style w:type="paragraph" w:customStyle="1" w:styleId="ConsPlusNormal">
    <w:name w:val="ConsPlusNormal"/>
    <w:link w:val="ConsPlusNormal0"/>
    <w:rsid w:val="008A029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8A029C"/>
    <w:rPr>
      <w:rFonts w:ascii="Arial" w:hAnsi="Arial" w:cs="Arial"/>
      <w:lang w:val="ru-RU" w:eastAsia="ru-RU" w:bidi="ar-SA"/>
    </w:rPr>
  </w:style>
  <w:style w:type="paragraph" w:styleId="a7">
    <w:name w:val="No Spacing"/>
    <w:qFormat/>
    <w:rsid w:val="008A029C"/>
    <w:rPr>
      <w:rFonts w:ascii="Calibri" w:hAnsi="Calibri"/>
      <w:sz w:val="22"/>
      <w:szCs w:val="22"/>
    </w:rPr>
  </w:style>
  <w:style w:type="paragraph" w:customStyle="1" w:styleId="Preformat">
    <w:name w:val="Preformat"/>
    <w:link w:val="Preformat0"/>
    <w:rsid w:val="008A029C"/>
    <w:pPr>
      <w:widowControl w:val="0"/>
    </w:pPr>
    <w:rPr>
      <w:rFonts w:ascii="Courier New" w:hAnsi="Courier New"/>
    </w:rPr>
  </w:style>
  <w:style w:type="character" w:customStyle="1" w:styleId="Preformat0">
    <w:name w:val="Preformat Знак"/>
    <w:link w:val="Preformat"/>
    <w:rsid w:val="008A029C"/>
    <w:rPr>
      <w:rFonts w:ascii="Courier New" w:hAnsi="Courier New"/>
      <w:lang w:val="ru-RU" w:eastAsia="ru-RU" w:bidi="ar-SA"/>
    </w:rPr>
  </w:style>
  <w:style w:type="character" w:styleId="a8">
    <w:name w:val="Hyperlink"/>
    <w:rsid w:val="002C3E9F"/>
    <w:rPr>
      <w:color w:val="0000FF"/>
      <w:u w:val="single"/>
    </w:rPr>
  </w:style>
  <w:style w:type="paragraph" w:styleId="a9">
    <w:name w:val="Balloon Text"/>
    <w:basedOn w:val="a"/>
    <w:link w:val="aa"/>
    <w:rsid w:val="009528E6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rsid w:val="009528E6"/>
    <w:rPr>
      <w:rFonts w:ascii="Segoe UI" w:hAnsi="Segoe UI" w:cs="Segoe UI"/>
      <w:sz w:val="18"/>
      <w:szCs w:val="18"/>
    </w:rPr>
  </w:style>
  <w:style w:type="character" w:customStyle="1" w:styleId="b-tableproductprice">
    <w:name w:val="b-tableproduct__price"/>
    <w:basedOn w:val="a0"/>
    <w:rsid w:val="001372BB"/>
  </w:style>
  <w:style w:type="character" w:customStyle="1" w:styleId="b-price">
    <w:name w:val="b-price"/>
    <w:basedOn w:val="a0"/>
    <w:rsid w:val="001372BB"/>
  </w:style>
  <w:style w:type="paragraph" w:styleId="ab">
    <w:name w:val="List Paragraph"/>
    <w:basedOn w:val="a"/>
    <w:uiPriority w:val="34"/>
    <w:qFormat/>
    <w:rsid w:val="00C5312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300BB"/>
    <w:rPr>
      <w:b/>
      <w:bCs/>
      <w:sz w:val="24"/>
      <w:szCs w:val="24"/>
    </w:rPr>
  </w:style>
  <w:style w:type="paragraph" w:customStyle="1" w:styleId="ac">
    <w:name w:val="Таблица текст"/>
    <w:basedOn w:val="a"/>
    <w:rsid w:val="009300BB"/>
    <w:pPr>
      <w:spacing w:before="40" w:after="40"/>
      <w:ind w:left="57" w:right="57"/>
    </w:pPr>
    <w:rPr>
      <w:rFonts w:eastAsia="Calibri"/>
      <w:szCs w:val="20"/>
    </w:rPr>
  </w:style>
  <w:style w:type="paragraph" w:customStyle="1" w:styleId="ConsPlusNonformat">
    <w:name w:val="ConsPlusNonformat"/>
    <w:link w:val="ConsPlusNonformat0"/>
    <w:rsid w:val="008606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C95F4B"/>
    <w:rPr>
      <w:rFonts w:ascii="Courier New" w:hAnsi="Courier New" w:cs="Courier New"/>
    </w:rPr>
  </w:style>
  <w:style w:type="table" w:styleId="ad">
    <w:name w:val="Table Grid"/>
    <w:basedOn w:val="a1"/>
    <w:rsid w:val="00B97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362995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</w:div>
        <w:div w:id="2098089637">
          <w:marLeft w:val="0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87852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</w:div>
        <w:div w:id="1370103695">
          <w:marLeft w:val="0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52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</w:div>
        <w:div w:id="16860164">
          <w:marLeft w:val="0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2060</Words>
  <Characters>14884</Characters>
  <Application>Microsoft Office Word</Application>
  <DocSecurity>0</DocSecurity>
  <Lines>124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 № __________________________</vt:lpstr>
    </vt:vector>
  </TitlesOfParts>
  <Company>Microsoft</Company>
  <LinksUpToDate>false</LinksUpToDate>
  <CharactersWithSpaces>16911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 № __________________________</dc:title>
  <dc:creator>МАША</dc:creator>
  <cp:lastModifiedBy>27SAD-3</cp:lastModifiedBy>
  <cp:revision>11</cp:revision>
  <cp:lastPrinted>2019-08-12T13:46:00Z</cp:lastPrinted>
  <dcterms:created xsi:type="dcterms:W3CDTF">2025-04-03T07:43:00Z</dcterms:created>
  <dcterms:modified xsi:type="dcterms:W3CDTF">2026-09-24T11:55:00Z</dcterms:modified>
</cp:coreProperties>
</file>