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DF92F" w14:textId="4ED8B00E" w:rsidR="00AA1096" w:rsidRDefault="00565451" w:rsidP="00AA1096">
      <w:pPr>
        <w:autoSpaceDE w:val="0"/>
        <w:autoSpaceDN w:val="0"/>
        <w:adjustRightInd w:val="0"/>
        <w:spacing w:after="0" w:line="240" w:lineRule="auto"/>
        <w:ind w:right="50" w:firstLine="539"/>
        <w:jc w:val="center"/>
        <w:rPr>
          <w:rFonts w:ascii="Times New Roman" w:hAnsi="Times New Roman" w:cs="Times New Roman"/>
          <w:b/>
          <w:bCs/>
          <w:kern w:val="0"/>
        </w:rPr>
      </w:pPr>
      <w:r>
        <w:rPr>
          <w:rFonts w:ascii="Times New Roman" w:hAnsi="Times New Roman" w:cs="Times New Roman"/>
          <w:b/>
          <w:bCs/>
          <w:kern w:val="0"/>
        </w:rPr>
        <w:t>Муниципальный</w:t>
      </w:r>
      <w:r w:rsidR="00AA1096">
        <w:rPr>
          <w:rFonts w:ascii="Times New Roman" w:hAnsi="Times New Roman" w:cs="Times New Roman"/>
          <w:b/>
          <w:bCs/>
          <w:kern w:val="0"/>
        </w:rPr>
        <w:t xml:space="preserve"> контракт </w:t>
      </w:r>
    </w:p>
    <w:p w14:paraId="027D70EC" w14:textId="6D414E49" w:rsidR="00AA1096" w:rsidRDefault="00AA1096" w:rsidP="00AA1096">
      <w:pPr>
        <w:autoSpaceDE w:val="0"/>
        <w:autoSpaceDN w:val="0"/>
        <w:adjustRightInd w:val="0"/>
        <w:spacing w:after="0" w:line="240" w:lineRule="auto"/>
        <w:ind w:right="50" w:firstLine="539"/>
        <w:jc w:val="center"/>
        <w:rPr>
          <w:rFonts w:ascii="Times New Roman" w:hAnsi="Times New Roman" w:cs="Times New Roman"/>
          <w:b/>
          <w:bCs/>
          <w:kern w:val="0"/>
        </w:rPr>
      </w:pPr>
      <w:r>
        <w:rPr>
          <w:rFonts w:ascii="Times New Roman" w:hAnsi="Times New Roman" w:cs="Times New Roman"/>
          <w:b/>
          <w:bCs/>
          <w:kern w:val="0"/>
        </w:rPr>
        <w:t xml:space="preserve">на оказание услуг </w:t>
      </w:r>
    </w:p>
    <w:p w14:paraId="2161AFFB" w14:textId="77777777" w:rsidR="00AA1096" w:rsidRDefault="00AA1096" w:rsidP="00AA1096">
      <w:pPr>
        <w:autoSpaceDE w:val="0"/>
        <w:autoSpaceDN w:val="0"/>
        <w:adjustRightInd w:val="0"/>
        <w:spacing w:after="0" w:line="240" w:lineRule="auto"/>
        <w:ind w:right="50" w:firstLine="539"/>
        <w:jc w:val="center"/>
        <w:rPr>
          <w:rFonts w:ascii="Times New Roman" w:hAnsi="Times New Roman" w:cs="Times New Roman"/>
          <w:b/>
          <w:bCs/>
          <w:kern w:val="0"/>
        </w:rPr>
      </w:pPr>
    </w:p>
    <w:p w14:paraId="3BA8E409" w14:textId="77777777" w:rsidR="00AA1096" w:rsidRDefault="00AA1096" w:rsidP="00AA1096">
      <w:pPr>
        <w:autoSpaceDE w:val="0"/>
        <w:autoSpaceDN w:val="0"/>
        <w:adjustRightInd w:val="0"/>
        <w:spacing w:after="0" w:line="240" w:lineRule="auto"/>
        <w:ind w:right="50" w:firstLine="539"/>
        <w:jc w:val="right"/>
        <w:rPr>
          <w:rFonts w:ascii="Times New Roman" w:hAnsi="Times New Roman" w:cs="Times New Roman"/>
          <w:kern w:val="0"/>
        </w:rPr>
      </w:pPr>
      <w:r>
        <w:rPr>
          <w:rFonts w:ascii="Times New Roman" w:hAnsi="Times New Roman" w:cs="Times New Roman"/>
          <w:kern w:val="0"/>
        </w:rPr>
        <w:t>"__"______________ 20__ г.</w:t>
      </w:r>
    </w:p>
    <w:p w14:paraId="5941126C" w14:textId="77777777" w:rsidR="00AA1096" w:rsidRDefault="00AA1096" w:rsidP="00AA1096">
      <w:pPr>
        <w:autoSpaceDE w:val="0"/>
        <w:autoSpaceDN w:val="0"/>
        <w:adjustRightInd w:val="0"/>
        <w:spacing w:after="0" w:line="240" w:lineRule="auto"/>
        <w:ind w:right="50" w:firstLine="539"/>
        <w:jc w:val="right"/>
        <w:rPr>
          <w:rFonts w:ascii="Times New Roman" w:hAnsi="Times New Roman" w:cs="Times New Roman"/>
          <w:kern w:val="0"/>
        </w:rPr>
      </w:pPr>
    </w:p>
    <w:p w14:paraId="306C9B51" w14:textId="5C9D2693" w:rsidR="00AA1096" w:rsidRDefault="00AA1096" w:rsidP="00AA1096">
      <w:pPr>
        <w:autoSpaceDE w:val="0"/>
        <w:autoSpaceDN w:val="0"/>
        <w:adjustRightInd w:val="0"/>
        <w:spacing w:after="0" w:line="240" w:lineRule="auto"/>
        <w:ind w:firstLine="709"/>
        <w:jc w:val="both"/>
        <w:rPr>
          <w:rFonts w:ascii="Times New Roman" w:hAnsi="Times New Roman" w:cs="Times New Roman"/>
          <w:kern w:val="0"/>
        </w:rPr>
      </w:pPr>
      <w:r>
        <w:rPr>
          <w:rFonts w:ascii="Times New Roman" w:hAnsi="Times New Roman" w:cs="Times New Roman"/>
          <w:kern w:val="0"/>
        </w:rPr>
        <w:t xml:space="preserve">Администрация Куземкинского сельского поселения Кингисеппского муниципального района Ленинградской области, далее именуемое "Заказчик", в лице </w:t>
      </w:r>
      <w:r w:rsidR="00DE2B1B">
        <w:rPr>
          <w:rFonts w:ascii="Times New Roman" w:hAnsi="Times New Roman" w:cs="Times New Roman"/>
          <w:kern w:val="0"/>
        </w:rPr>
        <w:t xml:space="preserve">Исполняющего обязанности </w:t>
      </w:r>
      <w:r>
        <w:rPr>
          <w:rFonts w:ascii="Times New Roman" w:hAnsi="Times New Roman" w:cs="Times New Roman"/>
          <w:kern w:val="0"/>
        </w:rPr>
        <w:t xml:space="preserve">Главы Администрации </w:t>
      </w:r>
      <w:r w:rsidR="00DE2B1B">
        <w:rPr>
          <w:rFonts w:ascii="Times New Roman" w:hAnsi="Times New Roman" w:cs="Times New Roman"/>
          <w:kern w:val="0"/>
        </w:rPr>
        <w:t xml:space="preserve">Дмитрия Николаевича </w:t>
      </w:r>
      <w:proofErr w:type="spellStart"/>
      <w:r w:rsidR="00DE2B1B">
        <w:rPr>
          <w:rFonts w:ascii="Times New Roman" w:hAnsi="Times New Roman" w:cs="Times New Roman"/>
          <w:kern w:val="0"/>
        </w:rPr>
        <w:t>Агринского</w:t>
      </w:r>
      <w:proofErr w:type="spellEnd"/>
      <w:r>
        <w:rPr>
          <w:rFonts w:ascii="Times New Roman" w:hAnsi="Times New Roman" w:cs="Times New Roman"/>
          <w:kern w:val="0"/>
        </w:rPr>
        <w:t>, действующе</w:t>
      </w:r>
      <w:r w:rsidR="00DE2B1B">
        <w:rPr>
          <w:rFonts w:ascii="Times New Roman" w:hAnsi="Times New Roman" w:cs="Times New Roman"/>
          <w:kern w:val="0"/>
        </w:rPr>
        <w:t>го</w:t>
      </w:r>
      <w:r>
        <w:rPr>
          <w:rFonts w:ascii="Times New Roman" w:hAnsi="Times New Roman" w:cs="Times New Roman"/>
          <w:kern w:val="0"/>
        </w:rPr>
        <w:t xml:space="preserve"> на основании </w:t>
      </w:r>
      <w:r w:rsidR="00B012E5">
        <w:rPr>
          <w:rFonts w:ascii="Times New Roman" w:hAnsi="Times New Roman" w:cs="Times New Roman"/>
          <w:kern w:val="0"/>
        </w:rPr>
        <w:t>Распоряжения №12 от 17.07.2026г</w:t>
      </w:r>
      <w:r>
        <w:rPr>
          <w:rFonts w:ascii="Times New Roman" w:hAnsi="Times New Roman" w:cs="Times New Roman"/>
          <w:kern w:val="0"/>
        </w:rPr>
        <w:t xml:space="preserve">, с одной стороны и </w:t>
      </w:r>
      <w:r w:rsidR="0076105D">
        <w:rPr>
          <w:rFonts w:ascii="Times New Roman" w:hAnsi="Times New Roman" w:cs="Times New Roman"/>
          <w:kern w:val="0"/>
        </w:rPr>
        <w:t>_____</w:t>
      </w:r>
      <w:r w:rsidR="00E204E5">
        <w:rPr>
          <w:rFonts w:ascii="Times New Roman" w:hAnsi="Times New Roman" w:cs="Times New Roman"/>
          <w:kern w:val="0"/>
        </w:rPr>
        <w:t>, далее именуемое</w:t>
      </w:r>
      <w:r>
        <w:rPr>
          <w:rFonts w:ascii="Times New Roman" w:hAnsi="Times New Roman" w:cs="Times New Roman"/>
          <w:kern w:val="0"/>
        </w:rPr>
        <w:t xml:space="preserve"> "Исполнитель", в лице</w:t>
      </w:r>
      <w:r w:rsidR="00E204E5">
        <w:rPr>
          <w:rFonts w:ascii="Times New Roman" w:hAnsi="Times New Roman" w:cs="Times New Roman"/>
          <w:kern w:val="0"/>
        </w:rPr>
        <w:t xml:space="preserve"> </w:t>
      </w:r>
      <w:r w:rsidR="0076105D">
        <w:rPr>
          <w:rFonts w:ascii="Times New Roman" w:hAnsi="Times New Roman" w:cs="Times New Roman"/>
          <w:kern w:val="0"/>
        </w:rPr>
        <w:t>_____</w:t>
      </w:r>
      <w:r>
        <w:rPr>
          <w:rFonts w:ascii="Times New Roman" w:hAnsi="Times New Roman" w:cs="Times New Roman"/>
          <w:kern w:val="0"/>
        </w:rPr>
        <w:t>, с другой стороны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(далее - Федеральный закон от 05.04.2013 N 44-ФЗ) заключили настоящий государственный контракт (далее - Контракт) о нижеследующем:</w:t>
      </w:r>
    </w:p>
    <w:p w14:paraId="518F4359"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p>
    <w:p w14:paraId="22A66947" w14:textId="7FED3E04" w:rsidR="00AA1096" w:rsidRP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1. Предмет Контракта</w:t>
      </w:r>
    </w:p>
    <w:p w14:paraId="5B0D3522" w14:textId="77777777"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1.1.</w:t>
      </w:r>
      <w:r w:rsidRPr="007D5213">
        <w:rPr>
          <w:rFonts w:ascii="Times New Roman" w:hAnsi="Times New Roman" w:cs="Times New Roman"/>
        </w:rPr>
        <w:t xml:space="preserve"> Договор заключается в соответствии с п.4 ч.1 ст.93 Федерального закона от 05.04.2013 года № 44-ФЗ «О контрактной системе в сфере закупки товаров, работ, услуг для обеспечения государственных и муниципальных нужд» в соответствии с планом-графиком размещения заказов на поставку товаров, выполнение работ, оказание услуг для муниципальных нужд Кузёмкинского сельского поселения.</w:t>
      </w:r>
    </w:p>
    <w:p w14:paraId="24BC3D28" w14:textId="77777777" w:rsidR="00AA1096" w:rsidRPr="00075B50" w:rsidRDefault="00AA1096" w:rsidP="00AA1096">
      <w:pPr>
        <w:pStyle w:val="ac"/>
        <w:spacing w:before="0" w:beforeAutospacing="0" w:after="0" w:afterAutospacing="0"/>
        <w:ind w:firstLine="708"/>
        <w:rPr>
          <w:rFonts w:ascii="Times New Roman" w:hAnsi="Times New Roman" w:cs="Times New Roman"/>
        </w:rPr>
      </w:pPr>
      <w:r w:rsidRPr="007D5213">
        <w:rPr>
          <w:rFonts w:ascii="Times New Roman" w:hAnsi="Times New Roman" w:cs="Times New Roman"/>
        </w:rPr>
        <w:t>1.2. В случае подписания контракта (договора) Исполнитель подтверждает, что соответствует требованиям, установленным п.1. ст.31 44-ФЗ от 05.04.2013г. «О контрактной системе в сфере закупок товаров, работ, услуг для обеспечения государственных и муниципальных нужд».</w:t>
      </w:r>
    </w:p>
    <w:p w14:paraId="6482FF45" w14:textId="705BB29D"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1.3.</w:t>
      </w:r>
      <w:r w:rsidRPr="007D5213">
        <w:rPr>
          <w:rFonts w:ascii="Times New Roman" w:hAnsi="Times New Roman" w:cs="Times New Roman"/>
        </w:rPr>
        <w:t xml:space="preserve"> В целях обеспечения </w:t>
      </w:r>
      <w:r w:rsidRPr="007D5213">
        <w:rPr>
          <w:rStyle w:val="printable"/>
          <w:rFonts w:ascii="Times New Roman" w:hAnsi="Times New Roman" w:cs="Times New Roman"/>
        </w:rPr>
        <w:t>муниципальных</w:t>
      </w:r>
      <w:r w:rsidRPr="007D5213">
        <w:rPr>
          <w:rFonts w:ascii="Times New Roman" w:hAnsi="Times New Roman" w:cs="Times New Roman"/>
        </w:rPr>
        <w:t xml:space="preserve"> нужд Исполнитель обязуется в установленный настоящим контрактом срок по заданию Заказчика оказать </w:t>
      </w:r>
      <w:r w:rsidRPr="007D5213">
        <w:rPr>
          <w:rStyle w:val="printable"/>
          <w:rFonts w:ascii="Times New Roman" w:hAnsi="Times New Roman" w:cs="Times New Roman"/>
        </w:rPr>
        <w:t xml:space="preserve">услугу по </w:t>
      </w:r>
      <w:r w:rsidR="006C4228" w:rsidRPr="007E5CF6">
        <w:rPr>
          <w:rStyle w:val="printable"/>
          <w:rFonts w:ascii="Times New Roman" w:hAnsi="Times New Roman" w:cs="Times New Roman"/>
          <w:b/>
          <w:bCs/>
        </w:rPr>
        <w:t>замене сетевого насоса</w:t>
      </w:r>
      <w:r w:rsidR="00672DA9">
        <w:rPr>
          <w:rStyle w:val="printable"/>
          <w:rFonts w:ascii="Times New Roman" w:hAnsi="Times New Roman" w:cs="Times New Roman"/>
        </w:rPr>
        <w:t>, согласно Приложению №1 к Муниципальному контракту (Смета),</w:t>
      </w:r>
      <w:r w:rsidRPr="007D5213">
        <w:rPr>
          <w:rFonts w:ascii="Times New Roman" w:hAnsi="Times New Roman" w:cs="Times New Roman"/>
        </w:rPr>
        <w:t xml:space="preserve"> а Заказчик обязуется оплатить данные услуги.</w:t>
      </w:r>
    </w:p>
    <w:p w14:paraId="1087EECF" w14:textId="0D6F08FD" w:rsidR="00AA1096" w:rsidRPr="007E5CF6" w:rsidRDefault="00AA1096" w:rsidP="00AA1096">
      <w:pPr>
        <w:pStyle w:val="ac"/>
        <w:spacing w:before="0" w:beforeAutospacing="0" w:after="0" w:afterAutospacing="0"/>
        <w:ind w:firstLine="708"/>
        <w:rPr>
          <w:rFonts w:ascii="Times New Roman" w:hAnsi="Times New Roman" w:cs="Times New Roman"/>
          <w:b/>
          <w:bCs/>
        </w:rPr>
      </w:pPr>
      <w:r w:rsidRPr="007D5213">
        <w:rPr>
          <w:rStyle w:val="enumerated"/>
          <w:rFonts w:ascii="Times New Roman" w:hAnsi="Times New Roman" w:cs="Times New Roman"/>
        </w:rPr>
        <w:t>1.4.</w:t>
      </w:r>
      <w:r w:rsidRPr="007D5213">
        <w:rPr>
          <w:rFonts w:ascii="Times New Roman" w:hAnsi="Times New Roman" w:cs="Times New Roman"/>
        </w:rPr>
        <w:t xml:space="preserve"> Идентификационный код закупки: </w:t>
      </w:r>
      <w:r w:rsidR="00672DA9" w:rsidRPr="007E5CF6">
        <w:rPr>
          <w:rStyle w:val="printable"/>
          <w:rFonts w:ascii="Times New Roman" w:hAnsi="Times New Roman" w:cs="Times New Roman"/>
          <w:b/>
          <w:bCs/>
        </w:rPr>
        <w:t>263470702330647070100100020000000244</w:t>
      </w:r>
    </w:p>
    <w:p w14:paraId="49E12E86" w14:textId="77777777"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1.5.</w:t>
      </w:r>
      <w:r w:rsidRPr="007D5213">
        <w:rPr>
          <w:rFonts w:ascii="Times New Roman" w:hAnsi="Times New Roman" w:cs="Times New Roman"/>
        </w:rPr>
        <w:t xml:space="preserve"> Оказание услуг осуществляется в соответствии с требованиями законодательства Российской Федерации, нормативными правовыми актами, регламентирующими данную сферу деятельности.</w:t>
      </w:r>
    </w:p>
    <w:p w14:paraId="5EC2B4C7" w14:textId="72A7C5BB"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1.6.</w:t>
      </w:r>
      <w:r w:rsidRPr="007D5213">
        <w:rPr>
          <w:rFonts w:ascii="Times New Roman" w:hAnsi="Times New Roman" w:cs="Times New Roman"/>
        </w:rPr>
        <w:t xml:space="preserve"> Услуги оказываются Исполнителем </w:t>
      </w:r>
      <w:r w:rsidRPr="007D5213">
        <w:rPr>
          <w:rStyle w:val="printable"/>
          <w:rFonts w:ascii="Times New Roman" w:hAnsi="Times New Roman" w:cs="Times New Roman"/>
        </w:rPr>
        <w:t xml:space="preserve">по адресу: </w:t>
      </w:r>
      <w:r w:rsidR="00672DA9" w:rsidRPr="007E5CF6">
        <w:rPr>
          <w:rStyle w:val="printable"/>
          <w:rFonts w:ascii="Times New Roman" w:hAnsi="Times New Roman" w:cs="Times New Roman"/>
          <w:b/>
          <w:bCs/>
        </w:rPr>
        <w:t xml:space="preserve">Ленинградская </w:t>
      </w:r>
      <w:proofErr w:type="spellStart"/>
      <w:r w:rsidR="00672DA9" w:rsidRPr="007E5CF6">
        <w:rPr>
          <w:rStyle w:val="printable"/>
          <w:rFonts w:ascii="Times New Roman" w:hAnsi="Times New Roman" w:cs="Times New Roman"/>
          <w:b/>
          <w:bCs/>
        </w:rPr>
        <w:t>обл.,Кингисеппский</w:t>
      </w:r>
      <w:proofErr w:type="spellEnd"/>
      <w:r w:rsidR="00672DA9" w:rsidRPr="007E5CF6">
        <w:rPr>
          <w:rStyle w:val="printable"/>
          <w:rFonts w:ascii="Times New Roman" w:hAnsi="Times New Roman" w:cs="Times New Roman"/>
          <w:b/>
          <w:bCs/>
        </w:rPr>
        <w:t xml:space="preserve"> р-н, </w:t>
      </w:r>
      <w:proofErr w:type="spellStart"/>
      <w:r w:rsidR="00672DA9" w:rsidRPr="007E5CF6">
        <w:rPr>
          <w:rStyle w:val="printable"/>
          <w:rFonts w:ascii="Times New Roman" w:hAnsi="Times New Roman" w:cs="Times New Roman"/>
          <w:b/>
          <w:bCs/>
        </w:rPr>
        <w:t>д.Большое</w:t>
      </w:r>
      <w:proofErr w:type="spellEnd"/>
      <w:r w:rsidR="00672DA9" w:rsidRPr="007E5CF6">
        <w:rPr>
          <w:rStyle w:val="printable"/>
          <w:rFonts w:ascii="Times New Roman" w:hAnsi="Times New Roman" w:cs="Times New Roman"/>
          <w:b/>
          <w:bCs/>
        </w:rPr>
        <w:t xml:space="preserve"> </w:t>
      </w:r>
      <w:proofErr w:type="spellStart"/>
      <w:r w:rsidR="00672DA9" w:rsidRPr="007E5CF6">
        <w:rPr>
          <w:rStyle w:val="printable"/>
          <w:rFonts w:ascii="Times New Roman" w:hAnsi="Times New Roman" w:cs="Times New Roman"/>
          <w:b/>
          <w:bCs/>
        </w:rPr>
        <w:t>Кузёмкино</w:t>
      </w:r>
      <w:proofErr w:type="spellEnd"/>
    </w:p>
    <w:p w14:paraId="6E9E17EC" w14:textId="172EA162"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1.7.</w:t>
      </w:r>
      <w:r w:rsidRPr="007D5213">
        <w:rPr>
          <w:rFonts w:ascii="Times New Roman" w:hAnsi="Times New Roman" w:cs="Times New Roman"/>
        </w:rPr>
        <w:t xml:space="preserve"> Срок оказания услуг: </w:t>
      </w:r>
      <w:r w:rsidR="00672DA9" w:rsidRPr="007E5CF6">
        <w:rPr>
          <w:rFonts w:ascii="Times New Roman" w:hAnsi="Times New Roman" w:cs="Times New Roman"/>
          <w:b/>
          <w:bCs/>
        </w:rPr>
        <w:t xml:space="preserve">в течение месяца </w:t>
      </w:r>
      <w:r w:rsidRPr="007E5CF6">
        <w:rPr>
          <w:rStyle w:val="printable"/>
          <w:rFonts w:ascii="Times New Roman" w:hAnsi="Times New Roman" w:cs="Times New Roman"/>
          <w:b/>
          <w:bCs/>
        </w:rPr>
        <w:t>с даты подписания контракта</w:t>
      </w:r>
      <w:r w:rsidR="00672DA9" w:rsidRPr="007E5CF6">
        <w:rPr>
          <w:rStyle w:val="printable"/>
          <w:rFonts w:ascii="Times New Roman" w:hAnsi="Times New Roman" w:cs="Times New Roman"/>
          <w:b/>
          <w:bCs/>
        </w:rPr>
        <w:t>.</w:t>
      </w:r>
    </w:p>
    <w:p w14:paraId="4208AC93" w14:textId="77777777"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Fonts w:ascii="Times New Roman" w:hAnsi="Times New Roman" w:cs="Times New Roman"/>
        </w:rPr>
        <w:t>1.8. Исполнитель обязуется оказать услуги лично.</w:t>
      </w:r>
    </w:p>
    <w:p w14:paraId="4884086E"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0C444AD6"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2. Качество услуг</w:t>
      </w:r>
    </w:p>
    <w:p w14:paraId="32F7AEA3"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20161768" w14:textId="77777777"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2.1. </w:t>
      </w:r>
      <w:r w:rsidRPr="00AA1096">
        <w:rPr>
          <w:rFonts w:ascii="Times New Roman" w:hAnsi="Times New Roman" w:cs="Times New Roman"/>
          <w:kern w:val="0"/>
        </w:rPr>
        <w:t>Качество услуг должно соответствовать обязательным требованиям, установленным законом или иным нормативным актом.</w:t>
      </w:r>
    </w:p>
    <w:p w14:paraId="0A8CC454" w14:textId="739053E9"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2.2. </w:t>
      </w:r>
      <w:r w:rsidRPr="00AA1096">
        <w:rPr>
          <w:rFonts w:ascii="Times New Roman" w:hAnsi="Times New Roman" w:cs="Times New Roman"/>
          <w:kern w:val="0"/>
        </w:rPr>
        <w:t>Заказчик вправе устранять недостатки услуг самостоятельно или с привлечением третьих лиц и требовать от Исполнителя возмещения расходов на их устранение.</w:t>
      </w:r>
    </w:p>
    <w:p w14:paraId="33FEA4F3" w14:textId="4FEF17BC"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sidRPr="00AA1096">
        <w:rPr>
          <w:rFonts w:ascii="Times New Roman" w:hAnsi="Times New Roman" w:cs="Times New Roman"/>
          <w:kern w:val="0"/>
        </w:rPr>
        <w:t>Исполнитель обязан возместить расходы Заказчика на устранение недостатков услуг в течение 1 дня с момента получения требования от Заказчика, при условии представления последним документов, подтверждающих расходы.</w:t>
      </w:r>
    </w:p>
    <w:p w14:paraId="4B0AC396"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p>
    <w:p w14:paraId="76FE2C01"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3. Цена услуг и порядок оплаты</w:t>
      </w:r>
    </w:p>
    <w:p w14:paraId="0FEB0C64"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47470CB4" w14:textId="6F74FD49"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3.1. Цена Контракта составляет </w:t>
      </w:r>
      <w:r w:rsidR="0076105D">
        <w:rPr>
          <w:rFonts w:ascii="Times New Roman" w:hAnsi="Times New Roman" w:cs="Times New Roman"/>
          <w:kern w:val="0"/>
        </w:rPr>
        <w:t>____</w:t>
      </w:r>
      <w:r w:rsidR="0002457D">
        <w:rPr>
          <w:rFonts w:ascii="Times New Roman" w:hAnsi="Times New Roman" w:cs="Times New Roman"/>
          <w:kern w:val="0"/>
        </w:rPr>
        <w:t xml:space="preserve"> (</w:t>
      </w:r>
      <w:r w:rsidR="0076105D">
        <w:rPr>
          <w:rFonts w:ascii="Times New Roman" w:hAnsi="Times New Roman" w:cs="Times New Roman"/>
          <w:kern w:val="0"/>
        </w:rPr>
        <w:t>______</w:t>
      </w:r>
      <w:r w:rsidR="001E1196">
        <w:rPr>
          <w:rFonts w:ascii="Times New Roman" w:hAnsi="Times New Roman" w:cs="Times New Roman"/>
          <w:kern w:val="0"/>
        </w:rPr>
        <w:t xml:space="preserve">) </w:t>
      </w:r>
      <w:r>
        <w:rPr>
          <w:rFonts w:ascii="Times New Roman" w:hAnsi="Times New Roman" w:cs="Times New Roman"/>
          <w:kern w:val="0"/>
        </w:rPr>
        <w:t xml:space="preserve">руб. </w:t>
      </w:r>
      <w:r w:rsidR="0076105D">
        <w:rPr>
          <w:rFonts w:ascii="Times New Roman" w:hAnsi="Times New Roman" w:cs="Times New Roman"/>
          <w:kern w:val="0"/>
        </w:rPr>
        <w:t>__</w:t>
      </w:r>
      <w:r>
        <w:rPr>
          <w:rFonts w:ascii="Times New Roman" w:hAnsi="Times New Roman" w:cs="Times New Roman"/>
          <w:kern w:val="0"/>
        </w:rPr>
        <w:t xml:space="preserve">коп., включая НДС </w:t>
      </w:r>
      <w:r w:rsidR="0076105D">
        <w:rPr>
          <w:rFonts w:ascii="Times New Roman" w:hAnsi="Times New Roman" w:cs="Times New Roman"/>
          <w:kern w:val="0"/>
        </w:rPr>
        <w:t>/ без НДС</w:t>
      </w:r>
      <w:r>
        <w:rPr>
          <w:rFonts w:ascii="Times New Roman" w:hAnsi="Times New Roman" w:cs="Times New Roman"/>
          <w:kern w:val="0"/>
        </w:rPr>
        <w:t xml:space="preserve">. </w:t>
      </w:r>
    </w:p>
    <w:p w14:paraId="4052DE4E"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3.2. Цена Контракта включает расходы на уплату налогов, таможенных пошлин, сборов и других обязательных платежей в бюджеты всех уровней, приобретение материалов, необходимых для оказания услуг, приобретение (аренду) оборудования, используемого для оказания услуг.</w:t>
      </w:r>
    </w:p>
    <w:p w14:paraId="4627290F"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3.3. Цена Контракта является твердой и определяется на весь срок исполнения Контракта.</w:t>
      </w:r>
    </w:p>
    <w:p w14:paraId="675EEC4E" w14:textId="541116EC"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3.4. Источник финансирования</w:t>
      </w:r>
      <w:r w:rsidR="00672DA9">
        <w:rPr>
          <w:rFonts w:ascii="Times New Roman" w:hAnsi="Times New Roman" w:cs="Times New Roman"/>
          <w:kern w:val="0"/>
        </w:rPr>
        <w:t>: Бюджет Кузёмкинского сельского поселения.</w:t>
      </w:r>
    </w:p>
    <w:p w14:paraId="3F9C4D98"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3.5. Оплата услуг производится Заказчиком не позднее семи рабочих дней с даты подписания им документа о приемке, указанного в п. 4.5.1 Контракта.</w:t>
      </w:r>
    </w:p>
    <w:p w14:paraId="6A599137"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3.6. Сумма, подлежащая уплате, уменьшается на размер налогов, сборов и иных обязательных платежей, связанных с оплатой Контракта, если их в бюджеты бюджетной системы РФ должен уплатить Заказчик.</w:t>
      </w:r>
    </w:p>
    <w:p w14:paraId="0924D263"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3.7. Расчеты по Контракту осуществляются в безналичной форме платежными поручениями.</w:t>
      </w:r>
    </w:p>
    <w:p w14:paraId="64A7C68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3.8. Обязательство Заказчика по оплате считается исполненным в момент зачисления денежных средств на корреспондентский счет банка Исполнителя.</w:t>
      </w:r>
    </w:p>
    <w:p w14:paraId="1378FDF8"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23B3D868"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4. Сроки и условия оказания услуг</w:t>
      </w:r>
    </w:p>
    <w:p w14:paraId="4581C1EE"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1DF9B17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4.1. Исполнитель обязуется оказать услуги, предусмотренные Контрактом, в следующие сроки:</w:t>
      </w:r>
    </w:p>
    <w:p w14:paraId="0F1ABCB7" w14:textId="09EAC18A" w:rsidR="00AA1096" w:rsidRDefault="00AA1096" w:rsidP="00AA1096">
      <w:pPr>
        <w:numPr>
          <w:ilvl w:val="0"/>
          <w:numId w:val="2"/>
        </w:numPr>
        <w:autoSpaceDE w:val="0"/>
        <w:autoSpaceDN w:val="0"/>
        <w:adjustRightInd w:val="0"/>
        <w:spacing w:after="0" w:line="240" w:lineRule="auto"/>
        <w:ind w:right="50"/>
        <w:jc w:val="both"/>
        <w:rPr>
          <w:rFonts w:ascii="Times New Roman" w:hAnsi="Times New Roman" w:cs="Times New Roman"/>
          <w:kern w:val="0"/>
        </w:rPr>
      </w:pPr>
      <w:r>
        <w:rPr>
          <w:rFonts w:ascii="Symbol" w:hAnsi="Symbol" w:cs="Symbol"/>
          <w:kern w:val="0"/>
        </w:rPr>
        <w:t></w:t>
      </w:r>
      <w:r>
        <w:rPr>
          <w:rFonts w:ascii="Symbol" w:hAnsi="Symbol" w:cs="Symbol"/>
          <w:kern w:val="0"/>
        </w:rPr>
        <w:tab/>
      </w:r>
      <w:r>
        <w:rPr>
          <w:rFonts w:ascii="Times New Roman" w:hAnsi="Times New Roman" w:cs="Times New Roman"/>
          <w:kern w:val="0"/>
        </w:rPr>
        <w:t xml:space="preserve">начальный </w:t>
      </w:r>
      <w:r w:rsidR="00E204E5">
        <w:rPr>
          <w:rFonts w:ascii="Times New Roman" w:hAnsi="Times New Roman" w:cs="Times New Roman"/>
          <w:kern w:val="0"/>
        </w:rPr>
        <w:t>–</w:t>
      </w:r>
      <w:r>
        <w:rPr>
          <w:rFonts w:ascii="Times New Roman" w:hAnsi="Times New Roman" w:cs="Times New Roman"/>
          <w:kern w:val="0"/>
        </w:rPr>
        <w:t xml:space="preserve"> </w:t>
      </w:r>
      <w:r w:rsidR="00E204E5">
        <w:rPr>
          <w:rFonts w:ascii="Times New Roman" w:hAnsi="Times New Roman" w:cs="Times New Roman"/>
          <w:kern w:val="0"/>
        </w:rPr>
        <w:t>с момента заключения контракта.</w:t>
      </w:r>
    </w:p>
    <w:p w14:paraId="446F49A1" w14:textId="11A627A6" w:rsidR="00E204E5" w:rsidRDefault="00AA1096" w:rsidP="00AA1096">
      <w:pPr>
        <w:numPr>
          <w:ilvl w:val="0"/>
          <w:numId w:val="2"/>
        </w:numPr>
        <w:autoSpaceDE w:val="0"/>
        <w:autoSpaceDN w:val="0"/>
        <w:adjustRightInd w:val="0"/>
        <w:spacing w:after="0" w:line="240" w:lineRule="auto"/>
        <w:ind w:right="50"/>
        <w:jc w:val="both"/>
        <w:rPr>
          <w:rFonts w:ascii="Times New Roman" w:hAnsi="Times New Roman" w:cs="Times New Roman"/>
          <w:kern w:val="0"/>
        </w:rPr>
      </w:pPr>
      <w:r w:rsidRPr="00E204E5">
        <w:rPr>
          <w:rFonts w:ascii="Symbol" w:hAnsi="Symbol" w:cs="Symbol"/>
          <w:kern w:val="0"/>
        </w:rPr>
        <w:t></w:t>
      </w:r>
      <w:r w:rsidRPr="00E204E5">
        <w:rPr>
          <w:rFonts w:ascii="Symbol" w:hAnsi="Symbol" w:cs="Symbol"/>
          <w:kern w:val="0"/>
        </w:rPr>
        <w:tab/>
      </w:r>
      <w:r w:rsidR="00E204E5">
        <w:rPr>
          <w:rFonts w:ascii="Times New Roman" w:hAnsi="Times New Roman" w:cs="Times New Roman"/>
          <w:kern w:val="0"/>
        </w:rPr>
        <w:t>конечный – 30 календарных дней с момента заключения контракта.</w:t>
      </w:r>
    </w:p>
    <w:p w14:paraId="6857D4B9" w14:textId="7C688DA3" w:rsidR="00AA1096" w:rsidRPr="00E204E5" w:rsidRDefault="00AA1096" w:rsidP="00E204E5">
      <w:pPr>
        <w:autoSpaceDE w:val="0"/>
        <w:autoSpaceDN w:val="0"/>
        <w:adjustRightInd w:val="0"/>
        <w:spacing w:after="0" w:line="240" w:lineRule="auto"/>
        <w:ind w:right="50"/>
        <w:jc w:val="both"/>
        <w:rPr>
          <w:rFonts w:ascii="Times New Roman" w:hAnsi="Times New Roman" w:cs="Times New Roman"/>
          <w:kern w:val="0"/>
        </w:rPr>
      </w:pPr>
      <w:r w:rsidRPr="00E204E5">
        <w:rPr>
          <w:rFonts w:ascii="Times New Roman" w:hAnsi="Times New Roman" w:cs="Times New Roman"/>
          <w:kern w:val="0"/>
        </w:rPr>
        <w:t>4.2. Исполнитель определяет технологию оказания услуг самостоятельно, соблюдая обязательные требования нормативных документов.</w:t>
      </w:r>
    </w:p>
    <w:p w14:paraId="6EC57A20" w14:textId="0C88A5F6" w:rsidR="00AA1096" w:rsidRDefault="00AA1096" w:rsidP="00AA1096">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4.3. Исполнитель обязан предоставлять Заказчику достоверную информацию о ходе исполнения своих обязательств, в том числе о сложностях, возникающих при исполнении Контракта, не реже одного раза в месяц.</w:t>
      </w:r>
    </w:p>
    <w:p w14:paraId="0FC6A704" w14:textId="785FDB5C"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4.</w:t>
      </w:r>
      <w:r w:rsidR="00672DA9">
        <w:rPr>
          <w:rFonts w:ascii="Times New Roman" w:hAnsi="Times New Roman" w:cs="Times New Roman"/>
          <w:kern w:val="0"/>
        </w:rPr>
        <w:t>4</w:t>
      </w:r>
      <w:r>
        <w:rPr>
          <w:rFonts w:ascii="Times New Roman" w:hAnsi="Times New Roman" w:cs="Times New Roman"/>
          <w:kern w:val="0"/>
        </w:rPr>
        <w:t xml:space="preserve">. </w:t>
      </w:r>
      <w:r w:rsidRPr="00AA1096">
        <w:rPr>
          <w:rFonts w:ascii="Times New Roman" w:hAnsi="Times New Roman" w:cs="Times New Roman"/>
          <w:kern w:val="0"/>
        </w:rPr>
        <w:t>Все материалы и оборудование, необходимые для оказания услуг, предоставляет Исполнитель.</w:t>
      </w:r>
    </w:p>
    <w:p w14:paraId="5302111B" w14:textId="17C2253E"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4.</w:t>
      </w:r>
      <w:r w:rsidR="00672DA9">
        <w:rPr>
          <w:rFonts w:ascii="Times New Roman" w:hAnsi="Times New Roman" w:cs="Times New Roman"/>
          <w:kern w:val="0"/>
        </w:rPr>
        <w:t>5</w:t>
      </w:r>
      <w:r>
        <w:rPr>
          <w:rFonts w:ascii="Times New Roman" w:hAnsi="Times New Roman" w:cs="Times New Roman"/>
          <w:kern w:val="0"/>
        </w:rPr>
        <w:t xml:space="preserve">. </w:t>
      </w:r>
      <w:r w:rsidRPr="00AA1096">
        <w:rPr>
          <w:rFonts w:ascii="Times New Roman" w:hAnsi="Times New Roman" w:cs="Times New Roman"/>
          <w:kern w:val="0"/>
        </w:rPr>
        <w:t>Подтверждение факта оказания услуг</w:t>
      </w:r>
    </w:p>
    <w:p w14:paraId="11570BAF" w14:textId="4CD48C4D"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4.</w:t>
      </w:r>
      <w:r w:rsidR="00672DA9">
        <w:rPr>
          <w:rFonts w:ascii="Times New Roman" w:hAnsi="Times New Roman" w:cs="Times New Roman"/>
          <w:kern w:val="0"/>
        </w:rPr>
        <w:t>5</w:t>
      </w:r>
      <w:r>
        <w:rPr>
          <w:rFonts w:ascii="Times New Roman" w:hAnsi="Times New Roman" w:cs="Times New Roman"/>
          <w:kern w:val="0"/>
        </w:rPr>
        <w:t xml:space="preserve">.1. </w:t>
      </w:r>
      <w:r w:rsidRPr="00AA1096">
        <w:rPr>
          <w:rFonts w:ascii="Times New Roman" w:hAnsi="Times New Roman" w:cs="Times New Roman"/>
          <w:kern w:val="0"/>
        </w:rPr>
        <w:t>Факт оказания услуг Исполнителем и получения их Заказчиком должен быть подтвержден актом об оказании услуг, подписанным обеими сторонами.</w:t>
      </w:r>
    </w:p>
    <w:p w14:paraId="5367E801" w14:textId="2CD46DF2"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4.</w:t>
      </w:r>
      <w:r w:rsidR="00672DA9">
        <w:rPr>
          <w:rFonts w:ascii="Times New Roman" w:hAnsi="Times New Roman" w:cs="Times New Roman"/>
          <w:kern w:val="0"/>
        </w:rPr>
        <w:t>5.</w:t>
      </w:r>
      <w:r>
        <w:rPr>
          <w:rFonts w:ascii="Times New Roman" w:hAnsi="Times New Roman" w:cs="Times New Roman"/>
          <w:kern w:val="0"/>
        </w:rPr>
        <w:t xml:space="preserve">2. </w:t>
      </w:r>
      <w:r w:rsidRPr="00AA1096">
        <w:rPr>
          <w:rFonts w:ascii="Times New Roman" w:hAnsi="Times New Roman" w:cs="Times New Roman"/>
          <w:kern w:val="0"/>
        </w:rPr>
        <w:t>Акт об оказании услуг должен быть составлен и подписан сторонами в течение 5 календарных дней по окончании оказания услуг при условии, что услуги оказаны Исполнителем надлежащим образом и в полном объеме.</w:t>
      </w:r>
    </w:p>
    <w:p w14:paraId="543C4761" w14:textId="24B777B5"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4.</w:t>
      </w:r>
      <w:r w:rsidR="00672DA9">
        <w:rPr>
          <w:rFonts w:ascii="Times New Roman" w:hAnsi="Times New Roman" w:cs="Times New Roman"/>
          <w:kern w:val="0"/>
        </w:rPr>
        <w:t>5</w:t>
      </w:r>
      <w:r>
        <w:rPr>
          <w:rFonts w:ascii="Times New Roman" w:hAnsi="Times New Roman" w:cs="Times New Roman"/>
          <w:kern w:val="0"/>
        </w:rPr>
        <w:t xml:space="preserve">.3. </w:t>
      </w:r>
      <w:r w:rsidRPr="00AA1096">
        <w:rPr>
          <w:rFonts w:ascii="Times New Roman" w:hAnsi="Times New Roman" w:cs="Times New Roman"/>
          <w:kern w:val="0"/>
        </w:rPr>
        <w:t xml:space="preserve">Подписание акта об оказании услуг должны произвести со стороны Заказчика </w:t>
      </w:r>
      <w:r w:rsidR="00672DA9">
        <w:rPr>
          <w:rFonts w:ascii="Times New Roman" w:hAnsi="Times New Roman" w:cs="Times New Roman"/>
          <w:kern w:val="0"/>
        </w:rPr>
        <w:t xml:space="preserve">Исполняющий обязанности главы администрации Дмитрий Николаевич </w:t>
      </w:r>
      <w:proofErr w:type="spellStart"/>
      <w:r w:rsidR="00672DA9">
        <w:rPr>
          <w:rFonts w:ascii="Times New Roman" w:hAnsi="Times New Roman" w:cs="Times New Roman"/>
          <w:kern w:val="0"/>
        </w:rPr>
        <w:t>Агринский</w:t>
      </w:r>
      <w:proofErr w:type="spellEnd"/>
      <w:r w:rsidRPr="00AA1096">
        <w:rPr>
          <w:rFonts w:ascii="Times New Roman" w:hAnsi="Times New Roman" w:cs="Times New Roman"/>
          <w:kern w:val="0"/>
        </w:rPr>
        <w:t>, со стороны Исполнителя     (Ф.И.О., должность, основание полномочия представителя)    .</w:t>
      </w:r>
    </w:p>
    <w:p w14:paraId="278B25FD" w14:textId="77777777"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sidRPr="00AA1096">
        <w:rPr>
          <w:rFonts w:ascii="Times New Roman" w:hAnsi="Times New Roman" w:cs="Times New Roman"/>
          <w:kern w:val="0"/>
        </w:rPr>
        <w:t>Стороны обязуются предоставить друг другу документы, подтверждающие полномочия представителей на право подписи, а также копии документов, удостоверяющих личность этих представителей.</w:t>
      </w:r>
    </w:p>
    <w:p w14:paraId="203D14E8" w14:textId="3B2A0D93"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4.7. </w:t>
      </w:r>
      <w:r w:rsidRPr="00AA1096">
        <w:rPr>
          <w:rFonts w:ascii="Times New Roman" w:hAnsi="Times New Roman" w:cs="Times New Roman"/>
          <w:kern w:val="0"/>
        </w:rPr>
        <w:t>Привлечение третьих лиц к оказанию услуг (</w:t>
      </w:r>
      <w:proofErr w:type="spellStart"/>
      <w:r w:rsidRPr="00AA1096">
        <w:rPr>
          <w:rFonts w:ascii="Times New Roman" w:hAnsi="Times New Roman" w:cs="Times New Roman"/>
          <w:kern w:val="0"/>
        </w:rPr>
        <w:t>субисполнителей</w:t>
      </w:r>
      <w:proofErr w:type="spellEnd"/>
      <w:r w:rsidRPr="00AA1096">
        <w:rPr>
          <w:rFonts w:ascii="Times New Roman" w:hAnsi="Times New Roman" w:cs="Times New Roman"/>
          <w:kern w:val="0"/>
        </w:rPr>
        <w:t>)</w:t>
      </w:r>
    </w:p>
    <w:p w14:paraId="6257D262" w14:textId="61B810B4"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4.7.1. </w:t>
      </w:r>
      <w:r w:rsidRPr="00AA1096">
        <w:rPr>
          <w:rFonts w:ascii="Times New Roman" w:hAnsi="Times New Roman" w:cs="Times New Roman"/>
          <w:kern w:val="0"/>
        </w:rPr>
        <w:t>Исполнитель вправе привлекать к оказанию услуг любых третьих лиц (</w:t>
      </w:r>
      <w:proofErr w:type="spellStart"/>
      <w:r w:rsidRPr="00AA1096">
        <w:rPr>
          <w:rFonts w:ascii="Times New Roman" w:hAnsi="Times New Roman" w:cs="Times New Roman"/>
          <w:kern w:val="0"/>
        </w:rPr>
        <w:t>субисполнителей</w:t>
      </w:r>
      <w:proofErr w:type="spellEnd"/>
      <w:r w:rsidRPr="00AA1096">
        <w:rPr>
          <w:rFonts w:ascii="Times New Roman" w:hAnsi="Times New Roman" w:cs="Times New Roman"/>
          <w:kern w:val="0"/>
        </w:rPr>
        <w:t>) без дополнительного согласования с Заказчиком.</w:t>
      </w:r>
    </w:p>
    <w:p w14:paraId="5E2EEC17" w14:textId="6E236B9B"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4.7.2. </w:t>
      </w:r>
      <w:r w:rsidRPr="00AA1096">
        <w:rPr>
          <w:rFonts w:ascii="Times New Roman" w:hAnsi="Times New Roman" w:cs="Times New Roman"/>
          <w:kern w:val="0"/>
        </w:rPr>
        <w:t xml:space="preserve">Исполнитель несет перед Заказчиком ответственность за последствия неисполнения или ненадлежащего исполнения обязательств </w:t>
      </w:r>
      <w:proofErr w:type="spellStart"/>
      <w:r w:rsidRPr="00AA1096">
        <w:rPr>
          <w:rFonts w:ascii="Times New Roman" w:hAnsi="Times New Roman" w:cs="Times New Roman"/>
          <w:kern w:val="0"/>
        </w:rPr>
        <w:t>субисполнителем</w:t>
      </w:r>
      <w:proofErr w:type="spellEnd"/>
      <w:r w:rsidRPr="00AA1096">
        <w:rPr>
          <w:rFonts w:ascii="Times New Roman" w:hAnsi="Times New Roman" w:cs="Times New Roman"/>
          <w:kern w:val="0"/>
        </w:rPr>
        <w:t xml:space="preserve"> в соответствии с правилами пункта 1 статьи 313 и статьи 403 ГК РФ.</w:t>
      </w:r>
    </w:p>
    <w:p w14:paraId="4CAC819E"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10F57B78" w14:textId="3D738DEC"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lastRenderedPageBreak/>
        <w:t>5. Ответственность сторон</w:t>
      </w:r>
    </w:p>
    <w:p w14:paraId="348E61BE" w14:textId="5DE09885" w:rsidR="00AA1096" w:rsidRDefault="001F58A7" w:rsidP="001F58A7">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5.1. </w:t>
      </w:r>
      <w:r w:rsidRPr="007D5213">
        <w:rPr>
          <w:rFonts w:ascii="Times New Roman" w:hAnsi="Times New Roman" w:cs="Times New Roman"/>
        </w:rPr>
        <w:t>В случае неисполнения или ненадлежащего исполнения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34AF98FB" w14:textId="77777777" w:rsidR="00AA1096" w:rsidRDefault="00AA1096" w:rsidP="00AA1096">
      <w:pPr>
        <w:autoSpaceDE w:val="0"/>
        <w:autoSpaceDN w:val="0"/>
        <w:adjustRightInd w:val="0"/>
        <w:spacing w:after="0" w:line="240" w:lineRule="auto"/>
        <w:ind w:right="50"/>
        <w:jc w:val="both"/>
        <w:rPr>
          <w:rFonts w:ascii="Helvetica" w:hAnsi="Helvetica" w:cs="Helvetica"/>
          <w:kern w:val="0"/>
          <w:sz w:val="22"/>
          <w:szCs w:val="22"/>
        </w:rPr>
      </w:pPr>
      <w:r>
        <w:rPr>
          <w:rFonts w:ascii="Times New Roman" w:hAnsi="Times New Roman" w:cs="Times New Roman"/>
          <w:kern w:val="0"/>
        </w:rPr>
        <w:t>5.2. Размер штрафа за неисполнение или ненадлежащее исполнение обязательств по Контракту определяется в соответствии с Правилами, утвержденными Постановлением Правительства РФ от 30.08.2017 N 1042.</w:t>
      </w:r>
    </w:p>
    <w:p w14:paraId="5852F257"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 Взыскание неустойки с Исполнителя.</w:t>
      </w:r>
    </w:p>
    <w:p w14:paraId="0127D6B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14:paraId="7065D00C"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5.3.2. В случае просрочки исполнения обязательств, предусмотренных Контрактом, Исполнитель уплачивает пени в размере 1/300 ключевой ставки Банка России от цены Контракта за каждый день просрочки, уменьшенной на сумму, пропорциональную объему обязательств, предусмотренных Контрактом и фактически исполненных Исполнителем.</w:t>
      </w:r>
    </w:p>
    <w:p w14:paraId="0CEB4FD4"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5.3.3. Если Исполнителем не исполнено или исполнено ненадлежащим образом обязательство по Контракту, которое имеет стоимостное выражение, размер штрафа составляет:</w:t>
      </w:r>
    </w:p>
    <w:p w14:paraId="3A62336F"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а)</w:t>
      </w:r>
      <w:r>
        <w:rPr>
          <w:rFonts w:ascii="Times New Roman" w:hAnsi="Times New Roman" w:cs="Times New Roman"/>
          <w:kern w:val="0"/>
        </w:rPr>
        <w:tab/>
        <w:t>10% цены Контракта, если цена Контракта не превышает 3 млн руб.;</w:t>
      </w:r>
    </w:p>
    <w:p w14:paraId="645C04BC"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б)</w:t>
      </w:r>
      <w:r>
        <w:rPr>
          <w:rFonts w:ascii="Times New Roman" w:hAnsi="Times New Roman" w:cs="Times New Roman"/>
          <w:kern w:val="0"/>
        </w:rPr>
        <w:tab/>
        <w:t>5% цены Контракта, если цена Контракта составляет от 3 млн до 50 млн руб. (включительно);</w:t>
      </w:r>
    </w:p>
    <w:p w14:paraId="392E9137"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в)</w:t>
      </w:r>
      <w:r>
        <w:rPr>
          <w:rFonts w:ascii="Times New Roman" w:hAnsi="Times New Roman" w:cs="Times New Roman"/>
          <w:kern w:val="0"/>
        </w:rPr>
        <w:tab/>
        <w:t>1% цены Контракта, если цена Контракта составляет от 50 млн до 100 млн руб. (включительно);</w:t>
      </w:r>
    </w:p>
    <w:p w14:paraId="4A85BA8E"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г)</w:t>
      </w:r>
      <w:r>
        <w:rPr>
          <w:rFonts w:ascii="Times New Roman" w:hAnsi="Times New Roman" w:cs="Times New Roman"/>
          <w:kern w:val="0"/>
        </w:rPr>
        <w:tab/>
        <w:t>0,5% цены Контракта, если цена Контракта составляет от 100 млн до 500 млн руб. (включительно);</w:t>
      </w:r>
    </w:p>
    <w:p w14:paraId="0752AFAF"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д)</w:t>
      </w:r>
      <w:r>
        <w:rPr>
          <w:rFonts w:ascii="Times New Roman" w:hAnsi="Times New Roman" w:cs="Times New Roman"/>
          <w:kern w:val="0"/>
        </w:rPr>
        <w:tab/>
        <w:t>0,4% цены Контракта, если цена Контракта составляет от 500 млн до 1 млрд руб. (включительно);</w:t>
      </w:r>
    </w:p>
    <w:p w14:paraId="0A2A74BD"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е)</w:t>
      </w:r>
      <w:r>
        <w:rPr>
          <w:rFonts w:ascii="Times New Roman" w:hAnsi="Times New Roman" w:cs="Times New Roman"/>
          <w:kern w:val="0"/>
        </w:rPr>
        <w:tab/>
        <w:t>0,3% цены Контракта, если цена Контракта составляет от 1 млрд до 2 млрд руб. (включительно);</w:t>
      </w:r>
    </w:p>
    <w:p w14:paraId="19CD37ED"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ж)</w:t>
      </w:r>
      <w:r>
        <w:rPr>
          <w:rFonts w:ascii="Times New Roman" w:hAnsi="Times New Roman" w:cs="Times New Roman"/>
          <w:kern w:val="0"/>
        </w:rPr>
        <w:tab/>
        <w:t>0,25% цены Контракта, если цена Контракта составляет от 2 млрд до 5 млрд руб. (включительно);</w:t>
      </w:r>
    </w:p>
    <w:p w14:paraId="70E73A97"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з)</w:t>
      </w:r>
      <w:r>
        <w:rPr>
          <w:rFonts w:ascii="Times New Roman" w:hAnsi="Times New Roman" w:cs="Times New Roman"/>
          <w:kern w:val="0"/>
        </w:rPr>
        <w:tab/>
        <w:t>0,2% цены Контракта, если цена Контракта составляет от 5 млрд до 10 млрд руб. (включительно);</w:t>
      </w:r>
    </w:p>
    <w:p w14:paraId="71BF953C"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и)</w:t>
      </w:r>
      <w:r>
        <w:rPr>
          <w:rFonts w:ascii="Times New Roman" w:hAnsi="Times New Roman" w:cs="Times New Roman"/>
          <w:kern w:val="0"/>
        </w:rPr>
        <w:tab/>
        <w:t>0,1% цены Контракта, если цена Контракта превышает 10 млрд руб.</w:t>
      </w:r>
    </w:p>
    <w:p w14:paraId="5DCD0BAB"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5.3.4. Если Исполнителем не исполнено или исполнено ненадлежащим образом обязательство по Контракту, которое не имеет стоимостного выражения, размер штрафа составляет:</w:t>
      </w:r>
    </w:p>
    <w:p w14:paraId="1E45761D"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а)</w:t>
      </w:r>
      <w:r>
        <w:rPr>
          <w:rFonts w:ascii="Times New Roman" w:hAnsi="Times New Roman" w:cs="Times New Roman"/>
          <w:kern w:val="0"/>
        </w:rPr>
        <w:tab/>
        <w:t>1 000 руб., если цена Контракта не превышает 3 млн руб.;</w:t>
      </w:r>
    </w:p>
    <w:p w14:paraId="69D10BF4"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б)</w:t>
      </w:r>
      <w:r>
        <w:rPr>
          <w:rFonts w:ascii="Times New Roman" w:hAnsi="Times New Roman" w:cs="Times New Roman"/>
          <w:kern w:val="0"/>
        </w:rPr>
        <w:tab/>
        <w:t>5 000 руб., если цена Контракта составляет от 3 млн до 50 млн руб. (включительно);</w:t>
      </w:r>
    </w:p>
    <w:p w14:paraId="13C46C2E"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в)</w:t>
      </w:r>
      <w:r>
        <w:rPr>
          <w:rFonts w:ascii="Times New Roman" w:hAnsi="Times New Roman" w:cs="Times New Roman"/>
          <w:kern w:val="0"/>
        </w:rPr>
        <w:tab/>
        <w:t>10 000 руб., если цена Контракта составляет от 50 млн до 100 млн руб. (включительно);</w:t>
      </w:r>
    </w:p>
    <w:p w14:paraId="7176E0B2"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г)</w:t>
      </w:r>
      <w:r>
        <w:rPr>
          <w:rFonts w:ascii="Times New Roman" w:hAnsi="Times New Roman" w:cs="Times New Roman"/>
          <w:kern w:val="0"/>
        </w:rPr>
        <w:tab/>
        <w:t>100 000 руб., если цена Контракта превышает 100 млн руб.</w:t>
      </w:r>
    </w:p>
    <w:p w14:paraId="78971182"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5.3.5. Общая сумма начисленного штрафа за неисполнение или ненадлежащее исполнение Исполнителем обязательств по Контракту не может превышать цену Контракта.</w:t>
      </w:r>
    </w:p>
    <w:p w14:paraId="5687AA60"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5.3.6. Заказчик удерживает суммы в размере не исполненных Исполнителем требований об уплате неустоек (штрафов, пеней), предъявленных Заказчиком в соответствии с настоящим Контрактом, из суммы, подлежащей уплате Исполнителю.</w:t>
      </w:r>
    </w:p>
    <w:p w14:paraId="626E2DA5"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 Взыскание неустойки с Заказчика.</w:t>
      </w:r>
    </w:p>
    <w:p w14:paraId="37DA0BC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lastRenderedPageBreak/>
        <w:t>5.4.1.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Исполнитель вправе потребовать уплаты неустоек (штрафов, пеней).</w:t>
      </w:r>
    </w:p>
    <w:p w14:paraId="430390CA"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 ключевой ставки Банка России от не уплаченной в срок суммы.</w:t>
      </w:r>
    </w:p>
    <w:p w14:paraId="7AD65CA3"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5.4.3. В случае просрочки оплаты услуг Исполнитель вправе потребовать уплаты пеней, рассчитанных в соответствии с Контрактом.</w:t>
      </w:r>
    </w:p>
    <w:p w14:paraId="0CACCF75"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5.4.4. За каждый факт неисполнения Заказчиком обязательств по Контракту, за исключением просрочки исполнения обязательств, Заказчик уплачивает:</w:t>
      </w:r>
    </w:p>
    <w:p w14:paraId="5C9F60BE"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а)</w:t>
      </w:r>
      <w:r>
        <w:rPr>
          <w:rFonts w:ascii="Times New Roman" w:hAnsi="Times New Roman" w:cs="Times New Roman"/>
          <w:kern w:val="0"/>
        </w:rPr>
        <w:tab/>
        <w:t>1 000 руб., если цена Контракта не превышает 3 млн руб. (включительно);</w:t>
      </w:r>
    </w:p>
    <w:p w14:paraId="694F3D6D"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б)</w:t>
      </w:r>
      <w:r>
        <w:rPr>
          <w:rFonts w:ascii="Times New Roman" w:hAnsi="Times New Roman" w:cs="Times New Roman"/>
          <w:kern w:val="0"/>
        </w:rPr>
        <w:tab/>
        <w:t>5 000 руб., если цена Контракта составляет от 3 млн до 50 млн руб. (включительно);</w:t>
      </w:r>
    </w:p>
    <w:p w14:paraId="1FF467B9"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в)</w:t>
      </w:r>
      <w:r>
        <w:rPr>
          <w:rFonts w:ascii="Times New Roman" w:hAnsi="Times New Roman" w:cs="Times New Roman"/>
          <w:kern w:val="0"/>
        </w:rPr>
        <w:tab/>
        <w:t>10 000 руб., если цена Контракта составляет от 50 млн до 100 млн руб. (включительно);</w:t>
      </w:r>
    </w:p>
    <w:p w14:paraId="7E3BF7F9"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г)</w:t>
      </w:r>
      <w:r>
        <w:rPr>
          <w:rFonts w:ascii="Times New Roman" w:hAnsi="Times New Roman" w:cs="Times New Roman"/>
          <w:kern w:val="0"/>
        </w:rPr>
        <w:tab/>
        <w:t>100 000 руб., если цена Контракта превышает 100 млн руб.</w:t>
      </w:r>
    </w:p>
    <w:p w14:paraId="5DA50E81"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5.4.5. Общая сумма начисленного штрафа за ненадлежащее исполнение Заказчиком обязательств по Контракту не может превышать цену Контракта.</w:t>
      </w:r>
    </w:p>
    <w:p w14:paraId="202A5F3B"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941149"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5.6. Каждая из сторон обязана возместить другой стороне убытки, причиненные неисполнением или ненадлежащим исполнением своих обязательств.</w:t>
      </w:r>
    </w:p>
    <w:p w14:paraId="1C901AE6" w14:textId="79BBA4CF"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5.7. 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5F64A246"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32B24487" w14:textId="7A8A8FC4"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 xml:space="preserve">6. </w:t>
      </w:r>
      <w:r w:rsidR="00A44E63">
        <w:rPr>
          <w:rFonts w:ascii="Times New Roman" w:hAnsi="Times New Roman" w:cs="Times New Roman"/>
          <w:b/>
          <w:bCs/>
          <w:kern w:val="0"/>
        </w:rPr>
        <w:t>Изменение, р</w:t>
      </w:r>
      <w:r>
        <w:rPr>
          <w:rFonts w:ascii="Times New Roman" w:hAnsi="Times New Roman" w:cs="Times New Roman"/>
          <w:b/>
          <w:bCs/>
          <w:kern w:val="0"/>
        </w:rPr>
        <w:t>асторжение Контракта</w:t>
      </w:r>
    </w:p>
    <w:p w14:paraId="7BFBB480"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32C84170" w14:textId="77777777" w:rsidR="00A44E63" w:rsidRPr="00075B50" w:rsidRDefault="00AA1096" w:rsidP="00A44E63">
      <w:pPr>
        <w:pStyle w:val="ac"/>
        <w:spacing w:before="0" w:beforeAutospacing="0" w:after="0" w:afterAutospacing="0"/>
        <w:rPr>
          <w:rFonts w:ascii="Times New Roman" w:hAnsi="Times New Roman" w:cs="Times New Roman"/>
        </w:rPr>
      </w:pPr>
      <w:r>
        <w:rPr>
          <w:rFonts w:ascii="Times New Roman" w:hAnsi="Times New Roman" w:cs="Times New Roman"/>
        </w:rPr>
        <w:t xml:space="preserve">6.1. </w:t>
      </w:r>
      <w:r w:rsidR="00A44E63" w:rsidRPr="007D5213">
        <w:rPr>
          <w:rFonts w:ascii="Times New Roman" w:hAnsi="Times New Roman" w:cs="Times New Roman"/>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hyperlink r:id="rId5" w:anchor="/document/70353464/entry/951" w:tgtFrame="_blank" w:tooltip="Открыть документ в системе Гарант" w:history="1">
        <w:r w:rsidR="00A44E63" w:rsidRPr="007D5213">
          <w:rPr>
            <w:rStyle w:val="ad"/>
            <w:rFonts w:ascii="Times New Roman" w:eastAsiaTheme="majorEastAsia" w:hAnsi="Times New Roman" w:cs="Times New Roman"/>
          </w:rPr>
          <w:t>Федеральным законом</w:t>
        </w:r>
      </w:hyperlink>
      <w:r w:rsidR="00A44E63" w:rsidRPr="007D5213">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783351D" w14:textId="4F12C14E"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.2.</w:t>
      </w:r>
      <w:r w:rsidRPr="007D5213">
        <w:rPr>
          <w:rFonts w:ascii="Times New Roman" w:hAnsi="Times New Roman" w:cs="Times New Roman"/>
        </w:rPr>
        <w:t xml:space="preserve">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14:paraId="0F9961B2" w14:textId="05BE6EDE"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.3.</w:t>
      </w:r>
      <w:r w:rsidRPr="007D5213">
        <w:rPr>
          <w:rFonts w:ascii="Times New Roman" w:hAnsi="Times New Roman" w:cs="Times New Roman"/>
        </w:rPr>
        <w:t xml:space="preserve">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A459A12" w14:textId="24C5DB02"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.4.</w:t>
      </w:r>
      <w:r w:rsidRPr="007D5213">
        <w:rPr>
          <w:rFonts w:ascii="Times New Roman" w:hAnsi="Times New Roman" w:cs="Times New Roman"/>
        </w:rPr>
        <w:t xml:space="preserve"> Заказчик вправе принять решение об одностороннем отказе от исполнения контракта по основаниям, предусмотренным </w:t>
      </w:r>
      <w:hyperlink r:id="rId6" w:anchor="/document/10164072/entry/782" w:tgtFrame="_blank" w:tooltip="Открыть документ в системе Гарант" w:history="1">
        <w:r w:rsidRPr="007D5213">
          <w:rPr>
            <w:rStyle w:val="ad"/>
            <w:rFonts w:ascii="Times New Roman" w:eastAsiaTheme="majorEastAsia" w:hAnsi="Times New Roman" w:cs="Times New Roman"/>
          </w:rPr>
          <w:t>Гражданским кодексом</w:t>
        </w:r>
      </w:hyperlink>
      <w:r w:rsidRPr="007D5213">
        <w:rPr>
          <w:rFonts w:ascii="Times New Roman" w:hAnsi="Times New Roman" w:cs="Times New Roman"/>
        </w:rPr>
        <w:t xml:space="preserve"> Российской Федерации для одностороннего отказа от исполнения данного вида обязательства.</w:t>
      </w:r>
    </w:p>
    <w:p w14:paraId="2B34650E" w14:textId="373108E5"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lastRenderedPageBreak/>
        <w:t>6</w:t>
      </w:r>
      <w:r w:rsidRPr="007D5213">
        <w:rPr>
          <w:rStyle w:val="enumerated"/>
          <w:rFonts w:ascii="Times New Roman" w:hAnsi="Times New Roman" w:cs="Times New Roman"/>
        </w:rPr>
        <w:t>.5.</w:t>
      </w:r>
      <w:r w:rsidRPr="007D5213">
        <w:rPr>
          <w:rFonts w:ascii="Times New Roman" w:hAnsi="Times New Roman" w:cs="Times New Roman"/>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14158CA0" w14:textId="7B39543D"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.6.</w:t>
      </w:r>
      <w:r w:rsidRPr="007D5213">
        <w:rPr>
          <w:rFonts w:ascii="Times New Roman" w:hAnsi="Times New Roman" w:cs="Times New Roman"/>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9C094FE" w14:textId="7B98BD1D"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.7.</w:t>
      </w:r>
      <w:r w:rsidRPr="007D5213">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C2096F7" w14:textId="5429AAC6"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.8.</w:t>
      </w:r>
      <w:r w:rsidRPr="007D5213">
        <w:rPr>
          <w:rFonts w:ascii="Times New Roman" w:hAnsi="Times New Roman" w:cs="Times New Roma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FA576BD" w14:textId="75990D7D" w:rsidR="00AA1096" w:rsidRDefault="00A44E63" w:rsidP="00A44E63">
      <w:pPr>
        <w:autoSpaceDE w:val="0"/>
        <w:autoSpaceDN w:val="0"/>
        <w:adjustRightInd w:val="0"/>
        <w:spacing w:after="0" w:line="240" w:lineRule="auto"/>
        <w:ind w:right="50"/>
        <w:jc w:val="both"/>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.9.</w:t>
      </w:r>
      <w:r w:rsidRPr="007D5213">
        <w:rPr>
          <w:rFonts w:ascii="Times New Roman" w:hAnsi="Times New Roman" w:cs="Times New Roman"/>
        </w:rPr>
        <w:t xml:space="preserve"> Заказчик обязан принять решение об одностороннем отказе от исполнения контракта в случаях, установленных </w:t>
      </w:r>
      <w:hyperlink r:id="rId7" w:anchor="/document/70353464/entry/95150" w:tgtFrame="_blank" w:tooltip="Открыть документ в системе Гарант" w:history="1">
        <w:r w:rsidRPr="007D5213">
          <w:rPr>
            <w:rStyle w:val="ad"/>
            <w:rFonts w:ascii="Times New Roman" w:hAnsi="Times New Roman" w:cs="Times New Roman"/>
          </w:rPr>
          <w:t>частью 15 статьи 95</w:t>
        </w:r>
      </w:hyperlink>
      <w:r w:rsidRPr="007D5213">
        <w:rPr>
          <w:rFonts w:ascii="Times New Roman" w:hAnsi="Times New Roman" w:cs="Times New Roman"/>
        </w:rPr>
        <w:t xml:space="preserve"> Закона о контрактной системе.</w:t>
      </w:r>
    </w:p>
    <w:p w14:paraId="16279F85" w14:textId="77777777"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p>
    <w:p w14:paraId="29C8F020"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7. Разрешение споров</w:t>
      </w:r>
    </w:p>
    <w:p w14:paraId="1CB0CFB2"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1ADC1E8A" w14:textId="2033DD08"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7</w:t>
      </w:r>
      <w:r w:rsidRPr="00A44E63">
        <w:rPr>
          <w:rFonts w:ascii="Times New Roman" w:hAnsi="Times New Roman" w:cs="Times New Roman"/>
          <w:kern w:val="0"/>
        </w:rPr>
        <w:t>.1. Споры и разногласия, которые могут возникнуть при исполнении настоящего контракта, будут по возможности разрешаться путем переговоров между Сторонами.</w:t>
      </w:r>
    </w:p>
    <w:p w14:paraId="55E028BA" w14:textId="79E4DDF4" w:rsidR="00AA1096"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7</w:t>
      </w:r>
      <w:r w:rsidRPr="00A44E63">
        <w:rPr>
          <w:rFonts w:ascii="Times New Roman" w:hAnsi="Times New Roman" w:cs="Times New Roman"/>
          <w:kern w:val="0"/>
        </w:rPr>
        <w:t>.2. В случае, если Стороны не придут к соглашению, споры разрешаются в судебном порядке в соответствии с действующим законодательством Российской Федерации.</w:t>
      </w:r>
    </w:p>
    <w:p w14:paraId="65AB5923" w14:textId="77777777"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p>
    <w:p w14:paraId="522DB602" w14:textId="7D812D25" w:rsidR="00A44E63" w:rsidRPr="00A44E63" w:rsidRDefault="00A44E63" w:rsidP="00A44E63">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8</w:t>
      </w:r>
      <w:r w:rsidRPr="00A44E63">
        <w:rPr>
          <w:rFonts w:ascii="Times New Roman" w:hAnsi="Times New Roman" w:cs="Times New Roman"/>
          <w:b/>
          <w:bCs/>
          <w:kern w:val="0"/>
        </w:rPr>
        <w:t>. Антикоррупционная оговорка</w:t>
      </w:r>
    </w:p>
    <w:p w14:paraId="3EAC44A4" w14:textId="29C266CD"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.1. Каждая из Сторон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контракта.</w:t>
      </w:r>
    </w:p>
    <w:p w14:paraId="71D22037" w14:textId="57DFAD62"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.2. Стороны обязуются в течение всего срока действия настоящего контракта и после его истечения принять все разумные меры для недопущения действий, указанных в настоящем разделе, в том числе со стороны руководства или работников Сторон, третьих лиц.</w:t>
      </w:r>
    </w:p>
    <w:p w14:paraId="252AD99D" w14:textId="415E9D1B"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.3. Стороны обязуются соблюдать, а также обеспечивать соблюдение их руководством, работниками и третьими лицами, привлеченными к исполнению контракта, настоящей оговорки, а также оказывать друг другу содействие в случае действительного или возможного нарушения ее требований.</w:t>
      </w:r>
    </w:p>
    <w:p w14:paraId="77EB2AA2" w14:textId="44B52E3E"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.4. Сторонам, их руководителям и работникам запрещается:</w:t>
      </w:r>
    </w:p>
    <w:p w14:paraId="13CF7773"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передавать или предлагать денежные средства, ценные бумаги или иное имущество, безвозмездно выполнять работы (оказывать услуги) и т. д. представителям публичных органов власти, должностным лицам, лицам, которые являются близкими родственниками представителей публичных органов власти или должностных лиц, либо лицам, иным образом связанным с государством, в целях неправомерного получения преимуществ для Сторон, их руководства, работников или третьих лиц, привлеченных к исполнению контракта;</w:t>
      </w:r>
    </w:p>
    <w:p w14:paraId="19262E27"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lastRenderedPageBreak/>
        <w:t>- передавать или предлагать денежные средства, ценные бумаги или иное имущество, безвозмездно выполнять работы (оказывать услуги) и т. д. работникам или руководству другой Стороны с целью обеспечить совершение ими каких-либо действий в пользу стимулирующей Стороны;</w:t>
      </w:r>
    </w:p>
    <w:p w14:paraId="68C54A8F"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совершать иные действия, нарушающие действующее антикоррупционное законодательство Российской Федерации.</w:t>
      </w:r>
    </w:p>
    <w:p w14:paraId="73CA3938" w14:textId="4078ED31"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.5. В случае возникновения у Стороны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настоящему контракту до получения подтверждения от другой Стороны, что нарушение не произошло или не произойдет.</w:t>
      </w:r>
    </w:p>
    <w:p w14:paraId="3002216A"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Подтверждение должно быть направлено не позднее 5 рабочих дней с даты получения письменного уведомления.</w:t>
      </w:r>
    </w:p>
    <w:p w14:paraId="5CC8B3F3" w14:textId="2BC8AEF0"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.6. В случае если нарушение одной из Сторон настоящей оговорки подтвердится, другая Сторона имеет право расторгнуть настоящий контракт в одностороннем порядке, направив решение об одностороннем отказе от исполнения контракта.</w:t>
      </w:r>
    </w:p>
    <w:p w14:paraId="1AAC6651" w14:textId="14A5B6ED"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.7. В отношении третьих лиц Стороны обязуются:</w:t>
      </w:r>
    </w:p>
    <w:p w14:paraId="62DE00A0"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проинструктировать их о неприемлемости коррупционных действий и нетерпимости участия в каком-либо коррупционном действии, связанном с исполнением контракта;</w:t>
      </w:r>
    </w:p>
    <w:p w14:paraId="79CAD3BC"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не привлекать их в качестве канала для совершения коррупционных действий;</w:t>
      </w:r>
    </w:p>
    <w:p w14:paraId="2FE1F954" w14:textId="7529DCCA"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не осуществлять им выплат, превышающих размер соответствующего вознаграждения за оказываемые ими законные услуги.</w:t>
      </w:r>
    </w:p>
    <w:p w14:paraId="2E6939F7" w14:textId="77777777" w:rsidR="00A44E63" w:rsidRDefault="00A44E63" w:rsidP="00AA1096">
      <w:pPr>
        <w:autoSpaceDE w:val="0"/>
        <w:autoSpaceDN w:val="0"/>
        <w:adjustRightInd w:val="0"/>
        <w:spacing w:after="0" w:line="240" w:lineRule="auto"/>
        <w:ind w:right="50"/>
        <w:jc w:val="center"/>
        <w:rPr>
          <w:rFonts w:ascii="Times New Roman" w:hAnsi="Times New Roman" w:cs="Times New Roman"/>
          <w:b/>
          <w:bCs/>
          <w:kern w:val="0"/>
        </w:rPr>
      </w:pPr>
    </w:p>
    <w:p w14:paraId="13873F50" w14:textId="071A5B3C" w:rsidR="00AA1096" w:rsidRDefault="00A44E63"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9</w:t>
      </w:r>
      <w:r w:rsidR="00AA1096">
        <w:rPr>
          <w:rFonts w:ascii="Times New Roman" w:hAnsi="Times New Roman" w:cs="Times New Roman"/>
          <w:b/>
          <w:bCs/>
          <w:kern w:val="0"/>
        </w:rPr>
        <w:t>. Заключительные положения</w:t>
      </w:r>
    </w:p>
    <w:p w14:paraId="4694AE70" w14:textId="77777777" w:rsidR="00AA1096" w:rsidRDefault="00AA1096" w:rsidP="00A44E63">
      <w:pPr>
        <w:autoSpaceDE w:val="0"/>
        <w:autoSpaceDN w:val="0"/>
        <w:adjustRightInd w:val="0"/>
        <w:spacing w:after="0" w:line="240" w:lineRule="auto"/>
        <w:ind w:right="50"/>
        <w:jc w:val="both"/>
        <w:rPr>
          <w:rFonts w:ascii="Times New Roman" w:hAnsi="Times New Roman" w:cs="Times New Roman"/>
          <w:kern w:val="0"/>
        </w:rPr>
      </w:pPr>
    </w:p>
    <w:p w14:paraId="0BC559E4"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9.1. Настоящий контракт составлен в двух экземплярах, имеющих одинаковую юридическую силу, по одному экземпляру для каждой из Сторон.</w:t>
      </w:r>
    </w:p>
    <w:p w14:paraId="2D16479C"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9.2. Контракт вступает в силу с момента его подписания и действует до полного выполнения Сторонами своих обязательств по настоящему контракту.</w:t>
      </w:r>
    </w:p>
    <w:p w14:paraId="4AC605F6"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9.3.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14:paraId="29DF837D"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Юридически значимые сообщения подлежат передаче путем:</w:t>
      </w:r>
    </w:p>
    <w:p w14:paraId="7EC41312"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почтовой связи по адресу Стороны, указанному в настоящем договоре</w:t>
      </w:r>
    </w:p>
    <w:p w14:paraId="431C9060"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Сообщение считается доставленным и в тех случаях, если оно поступило Стороне, которой оно направлено, но по обстоятельствам, зависящим от нее, не было ему вручено или Сторона не ознакомилась с ним.</w:t>
      </w:r>
    </w:p>
    <w:p w14:paraId="1C049D74" w14:textId="39DB8FDD" w:rsidR="00AA1096"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9.4. Во всем остальном, что не предусмотрено настоящим контрактом, Стороны руководствуются законодательством Российской Федерации.</w:t>
      </w:r>
    </w:p>
    <w:p w14:paraId="012F82F8" w14:textId="77777777"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p>
    <w:p w14:paraId="7EF8D368" w14:textId="77777777" w:rsidR="00E204E5" w:rsidRDefault="00E204E5" w:rsidP="00AA1096">
      <w:pPr>
        <w:autoSpaceDE w:val="0"/>
        <w:autoSpaceDN w:val="0"/>
        <w:adjustRightInd w:val="0"/>
        <w:spacing w:after="0" w:line="240" w:lineRule="auto"/>
        <w:ind w:right="50"/>
        <w:jc w:val="center"/>
        <w:rPr>
          <w:rFonts w:ascii="Times New Roman" w:hAnsi="Times New Roman" w:cs="Times New Roman"/>
          <w:b/>
          <w:bCs/>
          <w:kern w:val="0"/>
        </w:rPr>
      </w:pPr>
    </w:p>
    <w:p w14:paraId="2AD32C5A" w14:textId="77777777" w:rsidR="00E204E5" w:rsidRDefault="00E204E5" w:rsidP="00AA1096">
      <w:pPr>
        <w:autoSpaceDE w:val="0"/>
        <w:autoSpaceDN w:val="0"/>
        <w:adjustRightInd w:val="0"/>
        <w:spacing w:after="0" w:line="240" w:lineRule="auto"/>
        <w:ind w:right="50"/>
        <w:jc w:val="center"/>
        <w:rPr>
          <w:rFonts w:ascii="Times New Roman" w:hAnsi="Times New Roman" w:cs="Times New Roman"/>
          <w:b/>
          <w:bCs/>
          <w:kern w:val="0"/>
        </w:rPr>
      </w:pPr>
    </w:p>
    <w:p w14:paraId="78193CCF" w14:textId="251CA3FF" w:rsidR="00AA1096" w:rsidRDefault="00A44E63"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10</w:t>
      </w:r>
      <w:r w:rsidR="00AA1096">
        <w:rPr>
          <w:rFonts w:ascii="Times New Roman" w:hAnsi="Times New Roman" w:cs="Times New Roman"/>
          <w:b/>
          <w:bCs/>
          <w:kern w:val="0"/>
        </w:rPr>
        <w:t>. Адреса и реквизиты сторон</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103"/>
        <w:gridCol w:w="4586"/>
      </w:tblGrid>
      <w:tr w:rsidR="00A44E63" w:rsidRPr="007D5213" w14:paraId="1C9B3453" w14:textId="77777777" w:rsidTr="0076105D">
        <w:trPr>
          <w:tblCellSpacing w:w="15" w:type="dxa"/>
        </w:trPr>
        <w:tc>
          <w:tcPr>
            <w:tcW w:w="5058" w:type="dxa"/>
            <w:hideMark/>
          </w:tcPr>
          <w:p w14:paraId="6B4F5E80" w14:textId="77777777" w:rsidR="00A44E63" w:rsidRPr="00075B50" w:rsidRDefault="00A44E63" w:rsidP="00903189">
            <w:pPr>
              <w:pStyle w:val="ac"/>
              <w:spacing w:before="0" w:beforeAutospacing="0" w:after="0" w:afterAutospacing="0"/>
              <w:rPr>
                <w:rFonts w:ascii="Times New Roman" w:hAnsi="Times New Roman" w:cs="Times New Roman"/>
                <w:b/>
                <w:bCs/>
                <w:color w:val="000000"/>
              </w:rPr>
            </w:pPr>
            <w:r w:rsidRPr="00075B50">
              <w:rPr>
                <w:rFonts w:ascii="Times New Roman" w:hAnsi="Times New Roman" w:cs="Times New Roman"/>
                <w:b/>
                <w:bCs/>
                <w:color w:val="000000"/>
              </w:rPr>
              <w:t>Заказчик</w:t>
            </w:r>
          </w:p>
          <w:p w14:paraId="5EE950F4"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Администрация Куземкинского </w:t>
            </w:r>
          </w:p>
          <w:p w14:paraId="37D3959B"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Сельского поселения </w:t>
            </w:r>
          </w:p>
          <w:p w14:paraId="4B1F238A"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Кингисеппского муниципального </w:t>
            </w:r>
          </w:p>
          <w:p w14:paraId="04A342DF"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lastRenderedPageBreak/>
              <w:t>района Ленинградской области</w:t>
            </w:r>
          </w:p>
          <w:p w14:paraId="06492168"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Fonts w:ascii="Times New Roman" w:hAnsi="Times New Roman" w:cs="Times New Roman"/>
                <w:color w:val="000000"/>
              </w:rPr>
              <w:t xml:space="preserve">адрес: </w:t>
            </w:r>
            <w:r w:rsidRPr="00075B50">
              <w:rPr>
                <w:rStyle w:val="printable"/>
                <w:rFonts w:ascii="Times New Roman" w:hAnsi="Times New Roman" w:cs="Times New Roman"/>
                <w:color w:val="000000"/>
              </w:rPr>
              <w:t>188475, Ленинградская область,</w:t>
            </w:r>
          </w:p>
          <w:p w14:paraId="3E9355B1"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Кингисеппский район, </w:t>
            </w:r>
          </w:p>
          <w:p w14:paraId="354B4902"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д. Большое </w:t>
            </w:r>
            <w:proofErr w:type="spellStart"/>
            <w:r w:rsidRPr="00075B50">
              <w:rPr>
                <w:rStyle w:val="printable"/>
                <w:rFonts w:ascii="Times New Roman" w:hAnsi="Times New Roman" w:cs="Times New Roman"/>
                <w:color w:val="000000"/>
              </w:rPr>
              <w:t>Кузёмкино</w:t>
            </w:r>
            <w:proofErr w:type="spellEnd"/>
            <w:r w:rsidRPr="00075B50">
              <w:rPr>
                <w:rStyle w:val="printable"/>
                <w:rFonts w:ascii="Times New Roman" w:hAnsi="Times New Roman" w:cs="Times New Roman"/>
                <w:color w:val="000000"/>
              </w:rPr>
              <w:t xml:space="preserve">, </w:t>
            </w:r>
          </w:p>
          <w:p w14:paraId="243CA62C" w14:textId="77777777" w:rsidR="00A44E63" w:rsidRPr="00075B50" w:rsidRDefault="00A44E63" w:rsidP="00903189">
            <w:pPr>
              <w:pStyle w:val="ac"/>
              <w:spacing w:before="0" w:beforeAutospacing="0" w:after="0" w:afterAutospacing="0"/>
              <w:rPr>
                <w:rFonts w:ascii="Times New Roman" w:hAnsi="Times New Roman" w:cs="Times New Roman"/>
                <w:color w:val="000000"/>
              </w:rPr>
            </w:pPr>
            <w:proofErr w:type="spellStart"/>
            <w:r w:rsidRPr="00075B50">
              <w:rPr>
                <w:rStyle w:val="printable"/>
                <w:rFonts w:ascii="Times New Roman" w:hAnsi="Times New Roman" w:cs="Times New Roman"/>
                <w:color w:val="000000"/>
              </w:rPr>
              <w:t>мкр.Центральный</w:t>
            </w:r>
            <w:proofErr w:type="spellEnd"/>
            <w:r w:rsidRPr="00075B50">
              <w:rPr>
                <w:rStyle w:val="printable"/>
                <w:rFonts w:ascii="Times New Roman" w:hAnsi="Times New Roman" w:cs="Times New Roman"/>
                <w:color w:val="000000"/>
              </w:rPr>
              <w:t>, 18</w:t>
            </w:r>
          </w:p>
          <w:p w14:paraId="45BFB4A9"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ИНН: </w:t>
            </w:r>
            <w:r w:rsidRPr="00075B50">
              <w:rPr>
                <w:rStyle w:val="printable"/>
                <w:rFonts w:ascii="Times New Roman" w:hAnsi="Times New Roman" w:cs="Times New Roman"/>
                <w:color w:val="000000"/>
              </w:rPr>
              <w:t>4707023306</w:t>
            </w:r>
          </w:p>
          <w:p w14:paraId="66828697"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КПП: </w:t>
            </w:r>
            <w:r w:rsidRPr="00075B50">
              <w:rPr>
                <w:rStyle w:val="printable"/>
                <w:rFonts w:ascii="Times New Roman" w:hAnsi="Times New Roman" w:cs="Times New Roman"/>
                <w:color w:val="000000"/>
              </w:rPr>
              <w:t>470701001</w:t>
            </w:r>
          </w:p>
          <w:p w14:paraId="38724ED5"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ОКПО: </w:t>
            </w:r>
            <w:r w:rsidRPr="00075B50">
              <w:rPr>
                <w:rStyle w:val="printable"/>
                <w:rFonts w:ascii="Times New Roman" w:hAnsi="Times New Roman" w:cs="Times New Roman"/>
                <w:color w:val="000000"/>
              </w:rPr>
              <w:t>04183827</w:t>
            </w:r>
          </w:p>
          <w:p w14:paraId="14472483"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ОГРН: </w:t>
            </w:r>
            <w:r w:rsidRPr="00075B50">
              <w:rPr>
                <w:rStyle w:val="printable"/>
                <w:rFonts w:ascii="Times New Roman" w:hAnsi="Times New Roman" w:cs="Times New Roman"/>
                <w:color w:val="000000"/>
              </w:rPr>
              <w:t>1054700340342</w:t>
            </w:r>
          </w:p>
          <w:p w14:paraId="085074FC"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Банковские реквизиты:</w:t>
            </w:r>
          </w:p>
          <w:p w14:paraId="11A48E4A"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Единый казначейский счет: 40102810745370000098 (</w:t>
            </w:r>
            <w:proofErr w:type="spellStart"/>
            <w:r w:rsidRPr="007D5213">
              <w:rPr>
                <w:rFonts w:ascii="Times New Roman" w:hAnsi="Times New Roman"/>
                <w:sz w:val="24"/>
                <w:szCs w:val="24"/>
              </w:rPr>
              <w:t>кор.сч</w:t>
            </w:r>
            <w:proofErr w:type="spellEnd"/>
            <w:r w:rsidRPr="007D5213">
              <w:rPr>
                <w:rFonts w:ascii="Times New Roman" w:hAnsi="Times New Roman"/>
                <w:sz w:val="24"/>
                <w:szCs w:val="24"/>
              </w:rPr>
              <w:t>)</w:t>
            </w:r>
          </w:p>
          <w:p w14:paraId="70F35CD6"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Единый счет бюджета: 03231643416214324500</w:t>
            </w:r>
          </w:p>
          <w:p w14:paraId="433D612C"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Банк: ОКЦ № 1 Северо-Западного ГУ Банка России//УФК по Ленинградской области г. Санкт-Петербург.</w:t>
            </w:r>
          </w:p>
          <w:p w14:paraId="24C5B053"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БИК 044030098</w:t>
            </w:r>
          </w:p>
          <w:p w14:paraId="4F0A23BD"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Тел.: 8(813)75-68-447</w:t>
            </w:r>
          </w:p>
          <w:p w14:paraId="5309DD5B"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rPr>
              <w:t>Эл. адрес: kuzemkinomo.buh@yandex.ru</w:t>
            </w:r>
          </w:p>
          <w:p w14:paraId="3C7DC1C7"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p>
          <w:p w14:paraId="2328FC7A" w14:textId="6D4B6452" w:rsidR="00A44E63" w:rsidRPr="00672DA9" w:rsidRDefault="00672DA9" w:rsidP="00672DA9">
            <w:pPr>
              <w:pStyle w:val="ac"/>
              <w:spacing w:before="0" w:beforeAutospacing="0" w:after="0" w:afterAutospacing="0"/>
              <w:jc w:val="left"/>
              <w:rPr>
                <w:rFonts w:ascii="Times New Roman" w:hAnsi="Times New Roman" w:cs="Times New Roman"/>
                <w:color w:val="000000"/>
              </w:rPr>
            </w:pPr>
            <w:r w:rsidRPr="00672DA9">
              <w:rPr>
                <w:rStyle w:val="printable"/>
                <w:rFonts w:ascii="Times New Roman" w:hAnsi="Times New Roman" w:cs="Times New Roman"/>
                <w:color w:val="000000"/>
              </w:rPr>
              <w:t xml:space="preserve">Исполняющий обязанности главы администрации </w:t>
            </w:r>
            <w:proofErr w:type="spellStart"/>
            <w:r w:rsidRPr="00672DA9">
              <w:rPr>
                <w:rStyle w:val="printable"/>
                <w:rFonts w:ascii="Times New Roman" w:hAnsi="Times New Roman" w:cs="Times New Roman"/>
                <w:color w:val="000000"/>
              </w:rPr>
              <w:t>Агринский</w:t>
            </w:r>
            <w:proofErr w:type="spellEnd"/>
            <w:r w:rsidRPr="00672DA9">
              <w:rPr>
                <w:rStyle w:val="printable"/>
                <w:rFonts w:ascii="Times New Roman" w:hAnsi="Times New Roman" w:cs="Times New Roman"/>
                <w:color w:val="000000"/>
              </w:rPr>
              <w:t xml:space="preserve"> Д.Н.</w:t>
            </w:r>
          </w:p>
          <w:p w14:paraId="766A8DF0"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_________________________</w:t>
            </w:r>
          </w:p>
          <w:p w14:paraId="70D4242D"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М. П.</w:t>
            </w:r>
          </w:p>
        </w:tc>
        <w:tc>
          <w:tcPr>
            <w:tcW w:w="4541" w:type="dxa"/>
          </w:tcPr>
          <w:p w14:paraId="0A70989B" w14:textId="7625C856" w:rsidR="00A44E63" w:rsidRPr="00075B50" w:rsidRDefault="00A44E63" w:rsidP="005A76A1">
            <w:pPr>
              <w:pStyle w:val="ac"/>
              <w:spacing w:before="0" w:beforeAutospacing="0" w:after="0" w:afterAutospacing="0"/>
              <w:rPr>
                <w:rFonts w:ascii="Times New Roman" w:hAnsi="Times New Roman" w:cs="Times New Roman"/>
                <w:color w:val="000000"/>
              </w:rPr>
            </w:pPr>
          </w:p>
        </w:tc>
      </w:tr>
    </w:tbl>
    <w:p w14:paraId="02BBF5A8" w14:textId="2AB6226B" w:rsidR="00672DA9" w:rsidRDefault="00672DA9" w:rsidP="00AA1096">
      <w:pPr>
        <w:autoSpaceDE w:val="0"/>
        <w:autoSpaceDN w:val="0"/>
        <w:adjustRightInd w:val="0"/>
        <w:spacing w:after="0" w:line="240" w:lineRule="auto"/>
        <w:ind w:right="50"/>
        <w:rPr>
          <w:rFonts w:ascii="Times New Roman" w:hAnsi="Times New Roman" w:cs="Times New Roman"/>
          <w:kern w:val="0"/>
        </w:rPr>
        <w:sectPr w:rsidR="00672DA9" w:rsidSect="00AA1096">
          <w:pgSz w:w="12240" w:h="15840"/>
          <w:pgMar w:top="1134" w:right="850" w:bottom="1134" w:left="1701" w:header="720" w:footer="720" w:gutter="0"/>
          <w:cols w:space="720"/>
          <w:noEndnote/>
        </w:sectPr>
      </w:pPr>
    </w:p>
    <w:p w14:paraId="48BFFD54" w14:textId="3C117037" w:rsidR="00672DA9" w:rsidRDefault="007E5CF6" w:rsidP="005A76A1">
      <w:pPr>
        <w:autoSpaceDE w:val="0"/>
        <w:autoSpaceDN w:val="0"/>
        <w:adjustRightInd w:val="0"/>
        <w:spacing w:after="0" w:line="240" w:lineRule="auto"/>
        <w:ind w:left="-567" w:right="-320"/>
        <w:jc w:val="right"/>
        <w:rPr>
          <w:rFonts w:ascii="Times New Roman" w:hAnsi="Times New Roman" w:cs="Times New Roman"/>
          <w:kern w:val="0"/>
        </w:rPr>
      </w:pPr>
      <w:r>
        <w:rPr>
          <w:rFonts w:ascii="Times New Roman" w:hAnsi="Times New Roman" w:cs="Times New Roman"/>
          <w:kern w:val="0"/>
        </w:rPr>
        <w:lastRenderedPageBreak/>
        <w:t>Приложение 1 к Муниципальному контракту</w:t>
      </w:r>
    </w:p>
    <w:p w14:paraId="2A47CFFE" w14:textId="0A37589C" w:rsidR="007E5CF6" w:rsidRDefault="007E5CF6" w:rsidP="005A76A1">
      <w:pPr>
        <w:autoSpaceDE w:val="0"/>
        <w:autoSpaceDN w:val="0"/>
        <w:adjustRightInd w:val="0"/>
        <w:spacing w:after="0" w:line="240" w:lineRule="auto"/>
        <w:ind w:left="-567" w:right="-320"/>
        <w:jc w:val="right"/>
        <w:rPr>
          <w:rFonts w:ascii="Times New Roman" w:hAnsi="Times New Roman" w:cs="Times New Roman"/>
          <w:kern w:val="0"/>
        </w:rPr>
      </w:pPr>
      <w:r>
        <w:rPr>
          <w:rFonts w:ascii="Times New Roman" w:hAnsi="Times New Roman" w:cs="Times New Roman"/>
          <w:kern w:val="0"/>
        </w:rPr>
        <w:t>№__/___ от __.__.__</w:t>
      </w:r>
    </w:p>
    <w:p w14:paraId="59DCF322" w14:textId="38D600A1" w:rsidR="007E5CF6" w:rsidRDefault="007E5CF6" w:rsidP="007E5CF6">
      <w:pPr>
        <w:autoSpaceDE w:val="0"/>
        <w:autoSpaceDN w:val="0"/>
        <w:adjustRightInd w:val="0"/>
        <w:spacing w:after="0" w:line="240" w:lineRule="auto"/>
        <w:ind w:left="-567" w:right="-320"/>
        <w:jc w:val="center"/>
        <w:rPr>
          <w:rFonts w:ascii="Times New Roman" w:hAnsi="Times New Roman" w:cs="Times New Roman"/>
          <w:kern w:val="0"/>
        </w:rPr>
      </w:pPr>
      <w:r>
        <w:rPr>
          <w:rFonts w:ascii="Times New Roman" w:hAnsi="Times New Roman" w:cs="Times New Roman"/>
          <w:kern w:val="0"/>
        </w:rPr>
        <w:t>СМЕТА</w:t>
      </w:r>
    </w:p>
    <w:p w14:paraId="129BDAD6" w14:textId="241DEC92" w:rsidR="007E5CF6" w:rsidRDefault="007E5CF6">
      <w:pPr>
        <w:rPr>
          <w:rFonts w:ascii="Times New Roman" w:hAnsi="Times New Roman" w:cs="Times New Roman"/>
          <w:kern w:val="0"/>
        </w:rPr>
      </w:pPr>
      <w:r>
        <w:rPr>
          <w:rFonts w:ascii="Times New Roman" w:hAnsi="Times New Roman" w:cs="Times New Roman"/>
          <w:kern w:val="0"/>
        </w:rPr>
        <w:br w:type="page"/>
      </w:r>
    </w:p>
    <w:p w14:paraId="2114B619" w14:textId="77777777" w:rsidR="007E5CF6" w:rsidRDefault="007E5CF6" w:rsidP="007E5CF6">
      <w:pPr>
        <w:spacing w:before="4"/>
        <w:rPr>
          <w:rFonts w:ascii="Times New Roman"/>
          <w:sz w:val="17"/>
        </w:rPr>
      </w:pPr>
      <w:r>
        <w:rPr>
          <w:rFonts w:ascii="Times New Roman"/>
          <w:noProof/>
          <w:sz w:val="17"/>
        </w:rPr>
        <w:lastRenderedPageBreak/>
        <w:drawing>
          <wp:anchor distT="0" distB="0" distL="0" distR="0" simplePos="0" relativeHeight="251659264" behindDoc="0" locked="0" layoutInCell="1" allowOverlap="1" wp14:anchorId="45F5086C" wp14:editId="6450E9F4">
            <wp:simplePos x="0" y="0"/>
            <wp:positionH relativeFrom="page">
              <wp:posOffset>0</wp:posOffset>
            </wp:positionH>
            <wp:positionV relativeFrom="page">
              <wp:posOffset>0</wp:posOffset>
            </wp:positionV>
            <wp:extent cx="7342631" cy="1046988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7342631" cy="10469880"/>
                    </a:xfrm>
                    <a:prstGeom prst="rect">
                      <a:avLst/>
                    </a:prstGeom>
                  </pic:spPr>
                </pic:pic>
              </a:graphicData>
            </a:graphic>
          </wp:anchor>
        </w:drawing>
      </w:r>
    </w:p>
    <w:p w14:paraId="329AAE01" w14:textId="77777777" w:rsidR="007E5CF6" w:rsidRDefault="007E5CF6" w:rsidP="007E5CF6">
      <w:pPr>
        <w:rPr>
          <w:rFonts w:ascii="Times New Roman"/>
          <w:sz w:val="17"/>
        </w:rPr>
        <w:sectPr w:rsidR="007E5CF6" w:rsidSect="007E5CF6">
          <w:pgSz w:w="11570" w:h="16490"/>
          <w:pgMar w:top="1900" w:right="1700" w:bottom="280" w:left="1700" w:header="720" w:footer="720" w:gutter="0"/>
          <w:cols w:space="720"/>
        </w:sectPr>
      </w:pPr>
    </w:p>
    <w:p w14:paraId="73123CCB" w14:textId="77777777" w:rsidR="007E5CF6" w:rsidRDefault="007E5CF6" w:rsidP="007E5CF6">
      <w:pPr>
        <w:spacing w:before="4"/>
        <w:rPr>
          <w:rFonts w:ascii="Times New Roman"/>
          <w:sz w:val="17"/>
        </w:rPr>
      </w:pPr>
      <w:r>
        <w:rPr>
          <w:rFonts w:ascii="Times New Roman"/>
          <w:noProof/>
          <w:sz w:val="17"/>
        </w:rPr>
        <w:lastRenderedPageBreak/>
        <w:drawing>
          <wp:anchor distT="0" distB="0" distL="0" distR="0" simplePos="0" relativeHeight="251660288" behindDoc="0" locked="0" layoutInCell="1" allowOverlap="1" wp14:anchorId="0F2C23DD" wp14:editId="2B68902E">
            <wp:simplePos x="0" y="0"/>
            <wp:positionH relativeFrom="page">
              <wp:posOffset>0</wp:posOffset>
            </wp:positionH>
            <wp:positionV relativeFrom="page">
              <wp:posOffset>0</wp:posOffset>
            </wp:positionV>
            <wp:extent cx="7342631" cy="1046988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7342631" cy="10469880"/>
                    </a:xfrm>
                    <a:prstGeom prst="rect">
                      <a:avLst/>
                    </a:prstGeom>
                  </pic:spPr>
                </pic:pic>
              </a:graphicData>
            </a:graphic>
          </wp:anchor>
        </w:drawing>
      </w:r>
    </w:p>
    <w:p w14:paraId="1DB32F2F" w14:textId="77777777" w:rsidR="007E5CF6" w:rsidRDefault="007E5CF6" w:rsidP="007E5CF6">
      <w:pPr>
        <w:rPr>
          <w:rFonts w:ascii="Times New Roman"/>
          <w:sz w:val="17"/>
        </w:rPr>
        <w:sectPr w:rsidR="007E5CF6" w:rsidSect="007E5CF6">
          <w:pgSz w:w="11570" w:h="16490"/>
          <w:pgMar w:top="1900" w:right="1700" w:bottom="280" w:left="1700" w:header="720" w:footer="720" w:gutter="0"/>
          <w:cols w:space="720"/>
        </w:sectPr>
      </w:pPr>
    </w:p>
    <w:p w14:paraId="7E25E63A" w14:textId="77777777" w:rsidR="007E5CF6" w:rsidRDefault="007E5CF6" w:rsidP="007E5CF6">
      <w:pPr>
        <w:spacing w:before="4"/>
        <w:rPr>
          <w:rFonts w:ascii="Times New Roman"/>
          <w:sz w:val="17"/>
        </w:rPr>
      </w:pPr>
      <w:r>
        <w:rPr>
          <w:rFonts w:ascii="Times New Roman"/>
          <w:noProof/>
          <w:sz w:val="17"/>
        </w:rPr>
        <w:lastRenderedPageBreak/>
        <w:drawing>
          <wp:anchor distT="0" distB="0" distL="0" distR="0" simplePos="0" relativeHeight="251661312" behindDoc="0" locked="0" layoutInCell="1" allowOverlap="1" wp14:anchorId="657005B5" wp14:editId="1597D828">
            <wp:simplePos x="0" y="0"/>
            <wp:positionH relativeFrom="page">
              <wp:posOffset>0</wp:posOffset>
            </wp:positionH>
            <wp:positionV relativeFrom="page">
              <wp:posOffset>0</wp:posOffset>
            </wp:positionV>
            <wp:extent cx="7342631" cy="1046988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0" cstate="print"/>
                    <a:stretch>
                      <a:fillRect/>
                    </a:stretch>
                  </pic:blipFill>
                  <pic:spPr>
                    <a:xfrm>
                      <a:off x="0" y="0"/>
                      <a:ext cx="7342631" cy="10469880"/>
                    </a:xfrm>
                    <a:prstGeom prst="rect">
                      <a:avLst/>
                    </a:prstGeom>
                  </pic:spPr>
                </pic:pic>
              </a:graphicData>
            </a:graphic>
          </wp:anchor>
        </w:drawing>
      </w:r>
    </w:p>
    <w:p w14:paraId="0EFE3C34" w14:textId="77777777" w:rsidR="007E5CF6" w:rsidRDefault="007E5CF6" w:rsidP="007E5CF6">
      <w:pPr>
        <w:rPr>
          <w:rFonts w:ascii="Times New Roman"/>
          <w:sz w:val="17"/>
        </w:rPr>
        <w:sectPr w:rsidR="007E5CF6" w:rsidSect="007E5CF6">
          <w:pgSz w:w="11570" w:h="16490"/>
          <w:pgMar w:top="1900" w:right="1700" w:bottom="280" w:left="1700" w:header="720" w:footer="720" w:gutter="0"/>
          <w:cols w:space="720"/>
        </w:sectPr>
      </w:pPr>
    </w:p>
    <w:p w14:paraId="4A58578E" w14:textId="77777777" w:rsidR="007E5CF6" w:rsidRDefault="007E5CF6" w:rsidP="007E5CF6">
      <w:pPr>
        <w:spacing w:before="4"/>
        <w:rPr>
          <w:rFonts w:ascii="Times New Roman"/>
          <w:sz w:val="17"/>
        </w:rPr>
      </w:pPr>
      <w:r>
        <w:rPr>
          <w:rFonts w:ascii="Times New Roman"/>
          <w:noProof/>
          <w:sz w:val="17"/>
        </w:rPr>
        <w:lastRenderedPageBreak/>
        <w:drawing>
          <wp:anchor distT="0" distB="0" distL="0" distR="0" simplePos="0" relativeHeight="251662336" behindDoc="0" locked="0" layoutInCell="1" allowOverlap="1" wp14:anchorId="7D4C437B" wp14:editId="71C5B46D">
            <wp:simplePos x="0" y="0"/>
            <wp:positionH relativeFrom="page">
              <wp:posOffset>0</wp:posOffset>
            </wp:positionH>
            <wp:positionV relativeFrom="page">
              <wp:posOffset>0</wp:posOffset>
            </wp:positionV>
            <wp:extent cx="7342631" cy="1046988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7342631" cy="10469880"/>
                    </a:xfrm>
                    <a:prstGeom prst="rect">
                      <a:avLst/>
                    </a:prstGeom>
                  </pic:spPr>
                </pic:pic>
              </a:graphicData>
            </a:graphic>
          </wp:anchor>
        </w:drawing>
      </w:r>
    </w:p>
    <w:p w14:paraId="3A23B30F" w14:textId="77777777" w:rsidR="007E5CF6" w:rsidRDefault="007E5CF6" w:rsidP="007E5CF6">
      <w:pPr>
        <w:rPr>
          <w:rFonts w:ascii="Times New Roman"/>
          <w:sz w:val="17"/>
        </w:rPr>
        <w:sectPr w:rsidR="007E5CF6" w:rsidSect="007E5CF6">
          <w:pgSz w:w="11570" w:h="16490"/>
          <w:pgMar w:top="1900" w:right="1700" w:bottom="280" w:left="1700" w:header="720" w:footer="720" w:gutter="0"/>
          <w:cols w:space="720"/>
        </w:sectPr>
      </w:pPr>
    </w:p>
    <w:p w14:paraId="06992370" w14:textId="77777777" w:rsidR="007E5CF6" w:rsidRDefault="007E5CF6" w:rsidP="007E5CF6">
      <w:pPr>
        <w:spacing w:before="4"/>
        <w:rPr>
          <w:rFonts w:ascii="Times New Roman"/>
          <w:sz w:val="17"/>
        </w:rPr>
      </w:pPr>
      <w:r>
        <w:rPr>
          <w:rFonts w:ascii="Times New Roman"/>
          <w:noProof/>
          <w:sz w:val="17"/>
        </w:rPr>
        <w:lastRenderedPageBreak/>
        <w:drawing>
          <wp:anchor distT="0" distB="0" distL="0" distR="0" simplePos="0" relativeHeight="251663360" behindDoc="0" locked="0" layoutInCell="1" allowOverlap="1" wp14:anchorId="48A7A56B" wp14:editId="6281E265">
            <wp:simplePos x="0" y="0"/>
            <wp:positionH relativeFrom="page">
              <wp:posOffset>0</wp:posOffset>
            </wp:positionH>
            <wp:positionV relativeFrom="page">
              <wp:posOffset>0</wp:posOffset>
            </wp:positionV>
            <wp:extent cx="7342631" cy="1046988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2" cstate="print"/>
                    <a:stretch>
                      <a:fillRect/>
                    </a:stretch>
                  </pic:blipFill>
                  <pic:spPr>
                    <a:xfrm>
                      <a:off x="0" y="0"/>
                      <a:ext cx="7342631" cy="10469880"/>
                    </a:xfrm>
                    <a:prstGeom prst="rect">
                      <a:avLst/>
                    </a:prstGeom>
                  </pic:spPr>
                </pic:pic>
              </a:graphicData>
            </a:graphic>
          </wp:anchor>
        </w:drawing>
      </w:r>
    </w:p>
    <w:p w14:paraId="3BF14320" w14:textId="77777777" w:rsidR="007E5CF6" w:rsidRDefault="007E5CF6" w:rsidP="007E5CF6">
      <w:pPr>
        <w:rPr>
          <w:rFonts w:ascii="Times New Roman"/>
          <w:sz w:val="17"/>
        </w:rPr>
        <w:sectPr w:rsidR="007E5CF6" w:rsidSect="007E5CF6">
          <w:pgSz w:w="11570" w:h="16490"/>
          <w:pgMar w:top="1900" w:right="1700" w:bottom="280" w:left="1700" w:header="720" w:footer="720" w:gutter="0"/>
          <w:cols w:space="720"/>
        </w:sectPr>
      </w:pPr>
    </w:p>
    <w:p w14:paraId="31A8E862" w14:textId="77777777" w:rsidR="007E5CF6" w:rsidRDefault="007E5CF6" w:rsidP="007E5CF6">
      <w:pPr>
        <w:spacing w:before="4"/>
        <w:rPr>
          <w:rFonts w:ascii="Times New Roman"/>
          <w:sz w:val="17"/>
        </w:rPr>
      </w:pPr>
      <w:r>
        <w:rPr>
          <w:rFonts w:ascii="Times New Roman"/>
          <w:noProof/>
          <w:sz w:val="17"/>
        </w:rPr>
        <w:lastRenderedPageBreak/>
        <w:drawing>
          <wp:anchor distT="0" distB="0" distL="0" distR="0" simplePos="0" relativeHeight="251664384" behindDoc="0" locked="0" layoutInCell="1" allowOverlap="1" wp14:anchorId="2BD72571" wp14:editId="77C43757">
            <wp:simplePos x="0" y="0"/>
            <wp:positionH relativeFrom="page">
              <wp:posOffset>0</wp:posOffset>
            </wp:positionH>
            <wp:positionV relativeFrom="page">
              <wp:posOffset>0</wp:posOffset>
            </wp:positionV>
            <wp:extent cx="7342631" cy="10469880"/>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3" cstate="print"/>
                    <a:stretch>
                      <a:fillRect/>
                    </a:stretch>
                  </pic:blipFill>
                  <pic:spPr>
                    <a:xfrm>
                      <a:off x="0" y="0"/>
                      <a:ext cx="7342631" cy="10469880"/>
                    </a:xfrm>
                    <a:prstGeom prst="rect">
                      <a:avLst/>
                    </a:prstGeom>
                  </pic:spPr>
                </pic:pic>
              </a:graphicData>
            </a:graphic>
          </wp:anchor>
        </w:drawing>
      </w:r>
    </w:p>
    <w:p w14:paraId="37E7D590" w14:textId="77777777" w:rsidR="007E5CF6" w:rsidRDefault="007E5CF6" w:rsidP="007E5CF6">
      <w:pPr>
        <w:rPr>
          <w:rFonts w:ascii="Times New Roman"/>
          <w:sz w:val="17"/>
        </w:rPr>
        <w:sectPr w:rsidR="007E5CF6" w:rsidSect="007E5CF6">
          <w:pgSz w:w="11570" w:h="16490"/>
          <w:pgMar w:top="1900" w:right="1700" w:bottom="280" w:left="1700" w:header="720" w:footer="720" w:gutter="0"/>
          <w:cols w:space="720"/>
        </w:sectPr>
      </w:pPr>
    </w:p>
    <w:p w14:paraId="53F8C69C" w14:textId="77777777" w:rsidR="007E5CF6" w:rsidRDefault="007E5CF6" w:rsidP="007E5CF6">
      <w:pPr>
        <w:spacing w:before="4"/>
        <w:rPr>
          <w:rFonts w:ascii="Times New Roman"/>
          <w:sz w:val="17"/>
        </w:rPr>
      </w:pPr>
      <w:r>
        <w:rPr>
          <w:rFonts w:ascii="Times New Roman"/>
          <w:noProof/>
          <w:sz w:val="17"/>
        </w:rPr>
        <w:lastRenderedPageBreak/>
        <w:drawing>
          <wp:anchor distT="0" distB="0" distL="0" distR="0" simplePos="0" relativeHeight="251665408" behindDoc="0" locked="0" layoutInCell="1" allowOverlap="1" wp14:anchorId="3D8BF5E6" wp14:editId="3D65449B">
            <wp:simplePos x="0" y="0"/>
            <wp:positionH relativeFrom="page">
              <wp:posOffset>0</wp:posOffset>
            </wp:positionH>
            <wp:positionV relativeFrom="page">
              <wp:posOffset>0</wp:posOffset>
            </wp:positionV>
            <wp:extent cx="7342631" cy="10469880"/>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4" cstate="print"/>
                    <a:stretch>
                      <a:fillRect/>
                    </a:stretch>
                  </pic:blipFill>
                  <pic:spPr>
                    <a:xfrm>
                      <a:off x="0" y="0"/>
                      <a:ext cx="7342631" cy="10469880"/>
                    </a:xfrm>
                    <a:prstGeom prst="rect">
                      <a:avLst/>
                    </a:prstGeom>
                  </pic:spPr>
                </pic:pic>
              </a:graphicData>
            </a:graphic>
          </wp:anchor>
        </w:drawing>
      </w:r>
    </w:p>
    <w:p w14:paraId="09E82B96" w14:textId="77777777" w:rsidR="007E5CF6" w:rsidRDefault="007E5CF6" w:rsidP="007E5CF6">
      <w:pPr>
        <w:rPr>
          <w:rFonts w:ascii="Times New Roman"/>
          <w:sz w:val="17"/>
        </w:rPr>
        <w:sectPr w:rsidR="007E5CF6" w:rsidSect="007E5CF6">
          <w:pgSz w:w="11570" w:h="16490"/>
          <w:pgMar w:top="1900" w:right="1700" w:bottom="280" w:left="1700" w:header="720" w:footer="720" w:gutter="0"/>
          <w:cols w:space="720"/>
        </w:sectPr>
      </w:pPr>
    </w:p>
    <w:p w14:paraId="2ADCD5F6" w14:textId="77777777" w:rsidR="007E5CF6" w:rsidRDefault="007E5CF6" w:rsidP="007E5CF6">
      <w:pPr>
        <w:spacing w:before="4"/>
        <w:rPr>
          <w:rFonts w:ascii="Times New Roman"/>
          <w:sz w:val="17"/>
        </w:rPr>
      </w:pPr>
      <w:r>
        <w:rPr>
          <w:rFonts w:ascii="Times New Roman"/>
          <w:noProof/>
          <w:sz w:val="17"/>
        </w:rPr>
        <w:lastRenderedPageBreak/>
        <w:drawing>
          <wp:anchor distT="0" distB="0" distL="0" distR="0" simplePos="0" relativeHeight="251666432" behindDoc="0" locked="0" layoutInCell="1" allowOverlap="1" wp14:anchorId="7105D628" wp14:editId="07F5B34C">
            <wp:simplePos x="0" y="0"/>
            <wp:positionH relativeFrom="page">
              <wp:posOffset>24383</wp:posOffset>
            </wp:positionH>
            <wp:positionV relativeFrom="page">
              <wp:posOffset>0</wp:posOffset>
            </wp:positionV>
            <wp:extent cx="7318247" cy="10469880"/>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5" cstate="print"/>
                    <a:stretch>
                      <a:fillRect/>
                    </a:stretch>
                  </pic:blipFill>
                  <pic:spPr>
                    <a:xfrm>
                      <a:off x="0" y="0"/>
                      <a:ext cx="7318247" cy="10469880"/>
                    </a:xfrm>
                    <a:prstGeom prst="rect">
                      <a:avLst/>
                    </a:prstGeom>
                  </pic:spPr>
                </pic:pic>
              </a:graphicData>
            </a:graphic>
          </wp:anchor>
        </w:drawing>
      </w:r>
    </w:p>
    <w:p w14:paraId="7509083E" w14:textId="77777777" w:rsidR="007E5CF6" w:rsidRDefault="007E5CF6" w:rsidP="007E5CF6">
      <w:pPr>
        <w:rPr>
          <w:rFonts w:ascii="Times New Roman"/>
          <w:sz w:val="17"/>
        </w:rPr>
        <w:sectPr w:rsidR="007E5CF6" w:rsidSect="007E5CF6">
          <w:pgSz w:w="11570" w:h="16490"/>
          <w:pgMar w:top="1900" w:right="1700" w:bottom="280" w:left="1700" w:header="720" w:footer="720" w:gutter="0"/>
          <w:cols w:space="720"/>
        </w:sectPr>
      </w:pPr>
    </w:p>
    <w:p w14:paraId="768E3678" w14:textId="77777777" w:rsidR="007E5CF6" w:rsidRDefault="007E5CF6" w:rsidP="007E5CF6">
      <w:pPr>
        <w:spacing w:before="4"/>
        <w:rPr>
          <w:rFonts w:ascii="Times New Roman"/>
          <w:sz w:val="17"/>
        </w:rPr>
      </w:pPr>
      <w:r>
        <w:rPr>
          <w:rFonts w:ascii="Times New Roman"/>
          <w:noProof/>
          <w:sz w:val="17"/>
        </w:rPr>
        <w:lastRenderedPageBreak/>
        <w:drawing>
          <wp:anchor distT="0" distB="0" distL="0" distR="0" simplePos="0" relativeHeight="251667456" behindDoc="0" locked="0" layoutInCell="1" allowOverlap="1" wp14:anchorId="77EC1A56" wp14:editId="37BB4A22">
            <wp:simplePos x="0" y="0"/>
            <wp:positionH relativeFrom="page">
              <wp:posOffset>0</wp:posOffset>
            </wp:positionH>
            <wp:positionV relativeFrom="page">
              <wp:posOffset>0</wp:posOffset>
            </wp:positionV>
            <wp:extent cx="7342631" cy="1046988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6" cstate="print"/>
                    <a:stretch>
                      <a:fillRect/>
                    </a:stretch>
                  </pic:blipFill>
                  <pic:spPr>
                    <a:xfrm>
                      <a:off x="0" y="0"/>
                      <a:ext cx="7342631" cy="10469880"/>
                    </a:xfrm>
                    <a:prstGeom prst="rect">
                      <a:avLst/>
                    </a:prstGeom>
                  </pic:spPr>
                </pic:pic>
              </a:graphicData>
            </a:graphic>
          </wp:anchor>
        </w:drawing>
      </w:r>
    </w:p>
    <w:p w14:paraId="48CC94DA" w14:textId="77777777" w:rsidR="007E5CF6" w:rsidRDefault="007E5CF6" w:rsidP="007E5CF6">
      <w:pPr>
        <w:rPr>
          <w:rFonts w:ascii="Times New Roman"/>
          <w:sz w:val="17"/>
        </w:rPr>
        <w:sectPr w:rsidR="007E5CF6" w:rsidSect="007E5CF6">
          <w:pgSz w:w="11570" w:h="16490"/>
          <w:pgMar w:top="1900" w:right="1700" w:bottom="280" w:left="1700" w:header="720" w:footer="720" w:gutter="0"/>
          <w:cols w:space="720"/>
        </w:sectPr>
      </w:pPr>
    </w:p>
    <w:p w14:paraId="6B774164" w14:textId="77777777" w:rsidR="007E5CF6" w:rsidRDefault="007E5CF6" w:rsidP="007E5CF6">
      <w:pPr>
        <w:spacing w:before="4"/>
        <w:rPr>
          <w:rFonts w:ascii="Times New Roman"/>
          <w:sz w:val="17"/>
        </w:rPr>
      </w:pPr>
      <w:r>
        <w:rPr>
          <w:rFonts w:ascii="Times New Roman"/>
          <w:noProof/>
          <w:sz w:val="17"/>
        </w:rPr>
        <w:lastRenderedPageBreak/>
        <w:drawing>
          <wp:anchor distT="0" distB="0" distL="0" distR="0" simplePos="0" relativeHeight="251668480" behindDoc="0" locked="0" layoutInCell="1" allowOverlap="1" wp14:anchorId="2717BB9E" wp14:editId="548557E4">
            <wp:simplePos x="0" y="0"/>
            <wp:positionH relativeFrom="page">
              <wp:posOffset>0</wp:posOffset>
            </wp:positionH>
            <wp:positionV relativeFrom="page">
              <wp:posOffset>0</wp:posOffset>
            </wp:positionV>
            <wp:extent cx="7342631" cy="1046988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7" cstate="print"/>
                    <a:stretch>
                      <a:fillRect/>
                    </a:stretch>
                  </pic:blipFill>
                  <pic:spPr>
                    <a:xfrm>
                      <a:off x="0" y="0"/>
                      <a:ext cx="7342631" cy="10469880"/>
                    </a:xfrm>
                    <a:prstGeom prst="rect">
                      <a:avLst/>
                    </a:prstGeom>
                  </pic:spPr>
                </pic:pic>
              </a:graphicData>
            </a:graphic>
          </wp:anchor>
        </w:drawing>
      </w:r>
    </w:p>
    <w:p w14:paraId="59147D22" w14:textId="77777777" w:rsidR="007E5CF6" w:rsidRDefault="007E5CF6" w:rsidP="007E5CF6">
      <w:pPr>
        <w:rPr>
          <w:rFonts w:ascii="Times New Roman"/>
          <w:sz w:val="17"/>
        </w:rPr>
        <w:sectPr w:rsidR="007E5CF6" w:rsidSect="007E5CF6">
          <w:pgSz w:w="11570" w:h="16490"/>
          <w:pgMar w:top="1900" w:right="1700" w:bottom="280" w:left="1700" w:header="720" w:footer="720" w:gutter="0"/>
          <w:cols w:space="720"/>
        </w:sectPr>
      </w:pPr>
    </w:p>
    <w:p w14:paraId="02115919" w14:textId="77777777" w:rsidR="007E5CF6" w:rsidRDefault="007E5CF6" w:rsidP="007E5CF6">
      <w:pPr>
        <w:spacing w:before="4"/>
        <w:rPr>
          <w:rFonts w:ascii="Times New Roman"/>
          <w:sz w:val="17"/>
        </w:rPr>
      </w:pPr>
      <w:r>
        <w:rPr>
          <w:rFonts w:ascii="Times New Roman"/>
          <w:noProof/>
          <w:sz w:val="17"/>
        </w:rPr>
        <w:lastRenderedPageBreak/>
        <w:drawing>
          <wp:anchor distT="0" distB="0" distL="0" distR="0" simplePos="0" relativeHeight="251669504" behindDoc="0" locked="0" layoutInCell="1" allowOverlap="1" wp14:anchorId="1A89A836" wp14:editId="2E06E60D">
            <wp:simplePos x="0" y="0"/>
            <wp:positionH relativeFrom="page">
              <wp:posOffset>0</wp:posOffset>
            </wp:positionH>
            <wp:positionV relativeFrom="page">
              <wp:posOffset>0</wp:posOffset>
            </wp:positionV>
            <wp:extent cx="7342631" cy="10469880"/>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8" cstate="print"/>
                    <a:stretch>
                      <a:fillRect/>
                    </a:stretch>
                  </pic:blipFill>
                  <pic:spPr>
                    <a:xfrm>
                      <a:off x="0" y="0"/>
                      <a:ext cx="7342631" cy="10469880"/>
                    </a:xfrm>
                    <a:prstGeom prst="rect">
                      <a:avLst/>
                    </a:prstGeom>
                  </pic:spPr>
                </pic:pic>
              </a:graphicData>
            </a:graphic>
          </wp:anchor>
        </w:drawing>
      </w:r>
    </w:p>
    <w:p w14:paraId="6E93BC17" w14:textId="77777777" w:rsidR="007E5CF6" w:rsidRDefault="007E5CF6" w:rsidP="007E5CF6">
      <w:pPr>
        <w:rPr>
          <w:rFonts w:ascii="Times New Roman"/>
          <w:sz w:val="17"/>
        </w:rPr>
        <w:sectPr w:rsidR="007E5CF6" w:rsidSect="007E5CF6">
          <w:pgSz w:w="11570" w:h="16490"/>
          <w:pgMar w:top="1900" w:right="1700" w:bottom="280" w:left="1700" w:header="720" w:footer="720" w:gutter="0"/>
          <w:cols w:space="720"/>
        </w:sectPr>
      </w:pPr>
    </w:p>
    <w:p w14:paraId="34A3BE69" w14:textId="77777777" w:rsidR="007E5CF6" w:rsidRDefault="007E5CF6" w:rsidP="007E5CF6">
      <w:pPr>
        <w:spacing w:before="4"/>
        <w:rPr>
          <w:rFonts w:ascii="Times New Roman"/>
          <w:sz w:val="17"/>
        </w:rPr>
      </w:pPr>
      <w:r>
        <w:rPr>
          <w:rFonts w:ascii="Times New Roman"/>
          <w:noProof/>
          <w:sz w:val="17"/>
        </w:rPr>
        <w:lastRenderedPageBreak/>
        <w:drawing>
          <wp:anchor distT="0" distB="0" distL="0" distR="0" simplePos="0" relativeHeight="251670528" behindDoc="0" locked="0" layoutInCell="1" allowOverlap="1" wp14:anchorId="59B450AB" wp14:editId="7587A90D">
            <wp:simplePos x="0" y="0"/>
            <wp:positionH relativeFrom="page">
              <wp:posOffset>24383</wp:posOffset>
            </wp:positionH>
            <wp:positionV relativeFrom="page">
              <wp:posOffset>0</wp:posOffset>
            </wp:positionV>
            <wp:extent cx="7318247" cy="10469880"/>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9" cstate="print"/>
                    <a:stretch>
                      <a:fillRect/>
                    </a:stretch>
                  </pic:blipFill>
                  <pic:spPr>
                    <a:xfrm>
                      <a:off x="0" y="0"/>
                      <a:ext cx="7318247" cy="10469880"/>
                    </a:xfrm>
                    <a:prstGeom prst="rect">
                      <a:avLst/>
                    </a:prstGeom>
                  </pic:spPr>
                </pic:pic>
              </a:graphicData>
            </a:graphic>
          </wp:anchor>
        </w:drawing>
      </w:r>
    </w:p>
    <w:p w14:paraId="08CC9CE3" w14:textId="77777777" w:rsidR="007E5CF6" w:rsidRDefault="007E5CF6" w:rsidP="007E5CF6">
      <w:pPr>
        <w:rPr>
          <w:rFonts w:ascii="Times New Roman"/>
          <w:sz w:val="17"/>
        </w:rPr>
        <w:sectPr w:rsidR="007E5CF6" w:rsidSect="007E5CF6">
          <w:pgSz w:w="11570" w:h="16490"/>
          <w:pgMar w:top="1900" w:right="1700" w:bottom="280" w:left="1700" w:header="720" w:footer="720" w:gutter="0"/>
          <w:cols w:space="720"/>
        </w:sectPr>
      </w:pPr>
    </w:p>
    <w:p w14:paraId="2CAB62AB" w14:textId="61B8DBF7" w:rsidR="007E5CF6" w:rsidRDefault="007E5CF6" w:rsidP="007E5CF6">
      <w:pPr>
        <w:spacing w:before="4"/>
        <w:rPr>
          <w:rFonts w:ascii="Times New Roman"/>
          <w:sz w:val="17"/>
        </w:rPr>
      </w:pPr>
      <w:r>
        <w:rPr>
          <w:rFonts w:ascii="Times New Roman"/>
          <w:noProof/>
          <w:sz w:val="17"/>
        </w:rPr>
        <w:lastRenderedPageBreak/>
        <w:drawing>
          <wp:anchor distT="0" distB="0" distL="0" distR="0" simplePos="0" relativeHeight="251671552" behindDoc="0" locked="0" layoutInCell="1" allowOverlap="1" wp14:anchorId="706D5E5E" wp14:editId="630CB69E">
            <wp:simplePos x="0" y="0"/>
            <wp:positionH relativeFrom="page">
              <wp:posOffset>2432924</wp:posOffset>
            </wp:positionH>
            <wp:positionV relativeFrom="page">
              <wp:posOffset>-1465819</wp:posOffset>
            </wp:positionV>
            <wp:extent cx="4797268" cy="8345170"/>
            <wp:effectExtent l="0" t="2540" r="1270" b="127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0" cstate="print"/>
                    <a:stretch>
                      <a:fillRect/>
                    </a:stretch>
                  </pic:blipFill>
                  <pic:spPr>
                    <a:xfrm rot="16200000">
                      <a:off x="0" y="0"/>
                      <a:ext cx="4801258" cy="8352112"/>
                    </a:xfrm>
                    <a:prstGeom prst="rect">
                      <a:avLst/>
                    </a:prstGeom>
                  </pic:spPr>
                </pic:pic>
              </a:graphicData>
            </a:graphic>
            <wp14:sizeRelH relativeFrom="margin">
              <wp14:pctWidth>0</wp14:pctWidth>
            </wp14:sizeRelH>
            <wp14:sizeRelV relativeFrom="margin">
              <wp14:pctHeight>0</wp14:pctHeight>
            </wp14:sizeRelV>
          </wp:anchor>
        </w:drawing>
      </w:r>
    </w:p>
    <w:p w14:paraId="2B095BD5" w14:textId="7EC1892F" w:rsidR="007E5CF6" w:rsidRDefault="007E5CF6" w:rsidP="007E5CF6">
      <w:pPr>
        <w:autoSpaceDE w:val="0"/>
        <w:autoSpaceDN w:val="0"/>
        <w:adjustRightInd w:val="0"/>
        <w:spacing w:after="0" w:line="240" w:lineRule="auto"/>
        <w:ind w:left="-567" w:right="-320"/>
        <w:jc w:val="center"/>
        <w:rPr>
          <w:rFonts w:ascii="Times New Roman" w:hAnsi="Times New Roman" w:cs="Times New Roman"/>
          <w:kern w:val="0"/>
        </w:rPr>
      </w:pPr>
    </w:p>
    <w:p w14:paraId="594CF253" w14:textId="77777777" w:rsidR="007E5CF6" w:rsidRPr="007E5CF6" w:rsidRDefault="007E5CF6" w:rsidP="007E5CF6">
      <w:pPr>
        <w:rPr>
          <w:rFonts w:ascii="Times New Roman" w:hAnsi="Times New Roman" w:cs="Times New Roman"/>
        </w:rPr>
      </w:pPr>
    </w:p>
    <w:p w14:paraId="2095232F" w14:textId="77777777" w:rsidR="007E5CF6" w:rsidRPr="007E5CF6" w:rsidRDefault="007E5CF6" w:rsidP="007E5CF6">
      <w:pPr>
        <w:rPr>
          <w:rFonts w:ascii="Times New Roman" w:hAnsi="Times New Roman" w:cs="Times New Roman"/>
        </w:rPr>
      </w:pPr>
    </w:p>
    <w:p w14:paraId="2D1DEC23" w14:textId="77777777" w:rsidR="007E5CF6" w:rsidRPr="007E5CF6" w:rsidRDefault="007E5CF6" w:rsidP="007E5CF6">
      <w:pPr>
        <w:rPr>
          <w:rFonts w:ascii="Times New Roman" w:hAnsi="Times New Roman" w:cs="Times New Roman"/>
        </w:rPr>
      </w:pPr>
    </w:p>
    <w:p w14:paraId="355E7B85" w14:textId="77777777" w:rsidR="007E5CF6" w:rsidRPr="007E5CF6" w:rsidRDefault="007E5CF6" w:rsidP="007E5CF6">
      <w:pPr>
        <w:rPr>
          <w:rFonts w:ascii="Times New Roman" w:hAnsi="Times New Roman" w:cs="Times New Roman"/>
        </w:rPr>
      </w:pPr>
    </w:p>
    <w:p w14:paraId="416102ED" w14:textId="77777777" w:rsidR="007E5CF6" w:rsidRPr="007E5CF6" w:rsidRDefault="007E5CF6" w:rsidP="007E5CF6">
      <w:pPr>
        <w:rPr>
          <w:rFonts w:ascii="Times New Roman" w:hAnsi="Times New Roman" w:cs="Times New Roman"/>
        </w:rPr>
      </w:pPr>
    </w:p>
    <w:p w14:paraId="1BDBDC5C" w14:textId="77777777" w:rsidR="007E5CF6" w:rsidRPr="007E5CF6" w:rsidRDefault="007E5CF6" w:rsidP="007E5CF6">
      <w:pPr>
        <w:rPr>
          <w:rFonts w:ascii="Times New Roman" w:hAnsi="Times New Roman" w:cs="Times New Roman"/>
        </w:rPr>
      </w:pPr>
    </w:p>
    <w:p w14:paraId="3B9D5F0C" w14:textId="77777777" w:rsidR="007E5CF6" w:rsidRPr="007E5CF6" w:rsidRDefault="007E5CF6" w:rsidP="007E5CF6">
      <w:pPr>
        <w:rPr>
          <w:rFonts w:ascii="Times New Roman" w:hAnsi="Times New Roman" w:cs="Times New Roman"/>
        </w:rPr>
      </w:pPr>
    </w:p>
    <w:p w14:paraId="7C8386C3" w14:textId="77777777" w:rsidR="007E5CF6" w:rsidRPr="007E5CF6" w:rsidRDefault="007E5CF6" w:rsidP="007E5CF6">
      <w:pPr>
        <w:rPr>
          <w:rFonts w:ascii="Times New Roman" w:hAnsi="Times New Roman" w:cs="Times New Roman"/>
        </w:rPr>
      </w:pPr>
    </w:p>
    <w:p w14:paraId="152461B6" w14:textId="77777777" w:rsidR="007E5CF6" w:rsidRPr="007E5CF6" w:rsidRDefault="007E5CF6" w:rsidP="007E5CF6">
      <w:pPr>
        <w:rPr>
          <w:rFonts w:ascii="Times New Roman" w:hAnsi="Times New Roman" w:cs="Times New Roman"/>
        </w:rPr>
      </w:pPr>
    </w:p>
    <w:p w14:paraId="3D954254" w14:textId="77777777" w:rsidR="007E5CF6" w:rsidRPr="007E5CF6" w:rsidRDefault="007E5CF6" w:rsidP="007E5CF6">
      <w:pPr>
        <w:rPr>
          <w:rFonts w:ascii="Times New Roman" w:hAnsi="Times New Roman" w:cs="Times New Roman"/>
        </w:rPr>
      </w:pPr>
    </w:p>
    <w:p w14:paraId="035BDCD0" w14:textId="77777777" w:rsidR="007E5CF6" w:rsidRPr="007E5CF6" w:rsidRDefault="007E5CF6" w:rsidP="007E5CF6">
      <w:pPr>
        <w:rPr>
          <w:rFonts w:ascii="Times New Roman" w:hAnsi="Times New Roman" w:cs="Times New Roman"/>
        </w:rPr>
      </w:pPr>
    </w:p>
    <w:p w14:paraId="15DAADDA" w14:textId="77777777" w:rsidR="007E5CF6" w:rsidRPr="007E5CF6" w:rsidRDefault="007E5CF6" w:rsidP="007E5CF6">
      <w:pPr>
        <w:rPr>
          <w:rFonts w:ascii="Times New Roman" w:hAnsi="Times New Roman" w:cs="Times New Roman"/>
        </w:rPr>
      </w:pPr>
    </w:p>
    <w:p w14:paraId="63B5D684" w14:textId="77777777" w:rsidR="007E5CF6" w:rsidRDefault="007E5CF6" w:rsidP="007E5CF6">
      <w:pPr>
        <w:rPr>
          <w:rFonts w:ascii="Times New Roman" w:hAnsi="Times New Roman" w:cs="Times New Roman"/>
          <w:kern w:val="0"/>
        </w:rPr>
      </w:pPr>
    </w:p>
    <w:p w14:paraId="052C9828" w14:textId="77777777" w:rsidR="007E5CF6" w:rsidRDefault="007E5CF6" w:rsidP="007E5CF6">
      <w:pPr>
        <w:rPr>
          <w:rFonts w:ascii="Times New Roman" w:hAnsi="Times New Roman" w:cs="Times New Roman"/>
          <w:kern w:val="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869"/>
        <w:gridCol w:w="6172"/>
      </w:tblGrid>
      <w:tr w:rsidR="007E5CF6" w:rsidRPr="007D5213" w14:paraId="7FD65EC8" w14:textId="77777777" w:rsidTr="00BC6DA5">
        <w:trPr>
          <w:tblCellSpacing w:w="15" w:type="dxa"/>
        </w:trPr>
        <w:tc>
          <w:tcPr>
            <w:tcW w:w="5058" w:type="dxa"/>
            <w:hideMark/>
          </w:tcPr>
          <w:p w14:paraId="2E5CA30D" w14:textId="77777777" w:rsidR="007E5CF6" w:rsidRPr="00075B50" w:rsidRDefault="007E5CF6" w:rsidP="00BC6DA5">
            <w:pPr>
              <w:pStyle w:val="ac"/>
              <w:spacing w:before="0" w:beforeAutospacing="0" w:after="0" w:afterAutospacing="0"/>
              <w:rPr>
                <w:rFonts w:ascii="Times New Roman" w:hAnsi="Times New Roman" w:cs="Times New Roman"/>
                <w:b/>
                <w:bCs/>
                <w:color w:val="000000"/>
              </w:rPr>
            </w:pPr>
            <w:r w:rsidRPr="00075B50">
              <w:rPr>
                <w:rFonts w:ascii="Times New Roman" w:hAnsi="Times New Roman" w:cs="Times New Roman"/>
                <w:b/>
                <w:bCs/>
                <w:color w:val="000000"/>
              </w:rPr>
              <w:t>Заказчик</w:t>
            </w:r>
          </w:p>
          <w:p w14:paraId="32E7F9F9" w14:textId="77777777" w:rsidR="007E5CF6" w:rsidRPr="00075B50" w:rsidRDefault="007E5CF6" w:rsidP="00BC6DA5">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Администрация Куземкинского </w:t>
            </w:r>
          </w:p>
          <w:p w14:paraId="086D8D8B" w14:textId="77777777" w:rsidR="007E5CF6" w:rsidRPr="00075B50" w:rsidRDefault="007E5CF6" w:rsidP="00BC6DA5">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Сельского поселения </w:t>
            </w:r>
          </w:p>
          <w:p w14:paraId="5CEC0F29" w14:textId="77777777" w:rsidR="007E5CF6" w:rsidRPr="00075B50" w:rsidRDefault="007E5CF6" w:rsidP="00BC6DA5">
            <w:pPr>
              <w:pStyle w:val="ac"/>
              <w:spacing w:before="0" w:beforeAutospacing="0" w:after="0" w:afterAutospacing="0"/>
              <w:rPr>
                <w:rStyle w:val="printable"/>
                <w:rFonts w:ascii="Times New Roman" w:hAnsi="Times New Roman" w:cs="Times New Roman"/>
                <w:color w:val="000000"/>
              </w:rPr>
            </w:pPr>
          </w:p>
          <w:p w14:paraId="670E7DCC" w14:textId="04B96A5E" w:rsidR="007E5CF6" w:rsidRDefault="007E5CF6" w:rsidP="00BC6DA5">
            <w:pPr>
              <w:pStyle w:val="ac"/>
              <w:spacing w:before="0" w:beforeAutospacing="0" w:after="0" w:afterAutospacing="0"/>
              <w:jc w:val="left"/>
              <w:rPr>
                <w:rStyle w:val="printable"/>
                <w:rFonts w:ascii="Times New Roman" w:hAnsi="Times New Roman" w:cs="Times New Roman"/>
                <w:color w:val="000000"/>
              </w:rPr>
            </w:pPr>
            <w:r w:rsidRPr="00672DA9">
              <w:rPr>
                <w:rStyle w:val="printable"/>
                <w:rFonts w:ascii="Times New Roman" w:hAnsi="Times New Roman" w:cs="Times New Roman"/>
                <w:color w:val="000000"/>
              </w:rPr>
              <w:t xml:space="preserve">Исполняющий обязанности главы администрации </w:t>
            </w:r>
          </w:p>
          <w:p w14:paraId="1D49C244" w14:textId="77777777" w:rsidR="007E5CF6" w:rsidRPr="00672DA9" w:rsidRDefault="007E5CF6" w:rsidP="00BC6DA5">
            <w:pPr>
              <w:pStyle w:val="ac"/>
              <w:spacing w:before="0" w:beforeAutospacing="0" w:after="0" w:afterAutospacing="0"/>
              <w:jc w:val="left"/>
              <w:rPr>
                <w:rFonts w:ascii="Times New Roman" w:hAnsi="Times New Roman" w:cs="Times New Roman"/>
                <w:color w:val="000000"/>
              </w:rPr>
            </w:pPr>
          </w:p>
          <w:p w14:paraId="31FCD626" w14:textId="08CA631D" w:rsidR="007E5CF6" w:rsidRPr="00075B50" w:rsidRDefault="007E5CF6" w:rsidP="00BC6DA5">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_________________________</w:t>
            </w:r>
            <w:r w:rsidRPr="00672DA9">
              <w:rPr>
                <w:rStyle w:val="printable"/>
                <w:rFonts w:ascii="Times New Roman" w:hAnsi="Times New Roman" w:cs="Times New Roman"/>
                <w:color w:val="000000"/>
              </w:rPr>
              <w:t xml:space="preserve"> </w:t>
            </w:r>
            <w:proofErr w:type="spellStart"/>
            <w:r w:rsidRPr="00672DA9">
              <w:rPr>
                <w:rStyle w:val="printable"/>
                <w:rFonts w:ascii="Times New Roman" w:hAnsi="Times New Roman" w:cs="Times New Roman"/>
                <w:color w:val="000000"/>
              </w:rPr>
              <w:t>Агринский</w:t>
            </w:r>
            <w:proofErr w:type="spellEnd"/>
            <w:r w:rsidRPr="00672DA9">
              <w:rPr>
                <w:rStyle w:val="printable"/>
                <w:rFonts w:ascii="Times New Roman" w:hAnsi="Times New Roman" w:cs="Times New Roman"/>
                <w:color w:val="000000"/>
              </w:rPr>
              <w:t xml:space="preserve"> Д.Н.</w:t>
            </w:r>
          </w:p>
          <w:p w14:paraId="4BB03DE1" w14:textId="77777777" w:rsidR="007E5CF6" w:rsidRPr="00075B50" w:rsidRDefault="007E5CF6" w:rsidP="00BC6DA5">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М. П.</w:t>
            </w:r>
          </w:p>
        </w:tc>
        <w:tc>
          <w:tcPr>
            <w:tcW w:w="4541" w:type="dxa"/>
            <w:hideMark/>
          </w:tcPr>
          <w:p w14:paraId="4342C4EB" w14:textId="77777777" w:rsidR="007E5CF6" w:rsidRPr="00075B50" w:rsidRDefault="007E5CF6" w:rsidP="00BC6DA5">
            <w:pPr>
              <w:pStyle w:val="ac"/>
              <w:spacing w:before="0" w:beforeAutospacing="0" w:after="0" w:afterAutospacing="0"/>
              <w:rPr>
                <w:rFonts w:ascii="Times New Roman" w:hAnsi="Times New Roman" w:cs="Times New Roman"/>
                <w:b/>
                <w:bCs/>
                <w:color w:val="000000"/>
              </w:rPr>
            </w:pPr>
            <w:r w:rsidRPr="00075B50">
              <w:rPr>
                <w:rFonts w:ascii="Times New Roman" w:hAnsi="Times New Roman" w:cs="Times New Roman"/>
                <w:b/>
                <w:bCs/>
                <w:color w:val="000000"/>
              </w:rPr>
              <w:t>Исполнитель</w:t>
            </w:r>
          </w:p>
          <w:p w14:paraId="141835D8" w14:textId="22837DF6" w:rsidR="007E5CF6" w:rsidRPr="00075B50" w:rsidRDefault="007E5CF6" w:rsidP="00BC6DA5">
            <w:pPr>
              <w:pStyle w:val="ac"/>
              <w:spacing w:before="0" w:beforeAutospacing="0" w:after="0" w:afterAutospacing="0"/>
              <w:rPr>
                <w:rFonts w:ascii="Times New Roman" w:hAnsi="Times New Roman" w:cs="Times New Roman"/>
                <w:color w:val="000000"/>
              </w:rPr>
            </w:pPr>
          </w:p>
        </w:tc>
      </w:tr>
    </w:tbl>
    <w:p w14:paraId="1A684CF2" w14:textId="77777777" w:rsidR="007E5CF6" w:rsidRPr="007E5CF6" w:rsidRDefault="007E5CF6" w:rsidP="007E5CF6">
      <w:pPr>
        <w:rPr>
          <w:rFonts w:ascii="Times New Roman" w:hAnsi="Times New Roman" w:cs="Times New Roman"/>
        </w:rPr>
      </w:pPr>
    </w:p>
    <w:sectPr w:rsidR="007E5CF6" w:rsidRPr="007E5CF6" w:rsidSect="007E5CF6">
      <w:pgSz w:w="15840" w:h="12240" w:orient="landscape"/>
      <w:pgMar w:top="851" w:right="1665" w:bottom="850" w:left="1134"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40322778">
    <w:abstractNumId w:val="0"/>
  </w:num>
  <w:num w:numId="2" w16cid:durableId="1579558025">
    <w:abstractNumId w:val="1"/>
  </w:num>
  <w:num w:numId="3" w16cid:durableId="1654140195">
    <w:abstractNumId w:val="2"/>
  </w:num>
  <w:num w:numId="4" w16cid:durableId="579295594">
    <w:abstractNumId w:val="3"/>
  </w:num>
  <w:num w:numId="5" w16cid:durableId="915094534">
    <w:abstractNumId w:val="4"/>
  </w:num>
  <w:num w:numId="6" w16cid:durableId="1137069493">
    <w:abstractNumId w:val="5"/>
  </w:num>
  <w:num w:numId="7" w16cid:durableId="335495511">
    <w:abstractNumId w:val="6"/>
  </w:num>
  <w:num w:numId="8" w16cid:durableId="1463770532">
    <w:abstractNumId w:val="7"/>
  </w:num>
  <w:num w:numId="9" w16cid:durableId="847520903">
    <w:abstractNumId w:val="8"/>
  </w:num>
  <w:num w:numId="10" w16cid:durableId="43454456">
    <w:abstractNumId w:val="9"/>
  </w:num>
  <w:num w:numId="11" w16cid:durableId="333341743">
    <w:abstractNumId w:val="10"/>
  </w:num>
  <w:num w:numId="12" w16cid:durableId="8129847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096"/>
    <w:rsid w:val="0002457D"/>
    <w:rsid w:val="0018230D"/>
    <w:rsid w:val="001A118C"/>
    <w:rsid w:val="001E1196"/>
    <w:rsid w:val="001F58A7"/>
    <w:rsid w:val="002978DA"/>
    <w:rsid w:val="00394E67"/>
    <w:rsid w:val="004D0822"/>
    <w:rsid w:val="00565451"/>
    <w:rsid w:val="005A76A1"/>
    <w:rsid w:val="005C7FB6"/>
    <w:rsid w:val="00625D93"/>
    <w:rsid w:val="00636585"/>
    <w:rsid w:val="00672DA9"/>
    <w:rsid w:val="006C4228"/>
    <w:rsid w:val="0076105D"/>
    <w:rsid w:val="007E5CF6"/>
    <w:rsid w:val="00845353"/>
    <w:rsid w:val="008D49DE"/>
    <w:rsid w:val="00A44E63"/>
    <w:rsid w:val="00AA1096"/>
    <w:rsid w:val="00AB1D22"/>
    <w:rsid w:val="00B012E5"/>
    <w:rsid w:val="00CC0864"/>
    <w:rsid w:val="00DE2B1B"/>
    <w:rsid w:val="00E204E5"/>
    <w:rsid w:val="00E275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D460"/>
  <w15:chartTrackingRefBased/>
  <w15:docId w15:val="{6CE217AC-C0FD-854C-93F5-DE26556B1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A10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AA10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AA109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AA109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AA109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A10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A10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A10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A10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A109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AA109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AA109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A109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AA109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A109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A1096"/>
    <w:rPr>
      <w:rFonts w:eastAsiaTheme="majorEastAsia" w:cstheme="majorBidi"/>
      <w:color w:val="595959" w:themeColor="text1" w:themeTint="A6"/>
    </w:rPr>
  </w:style>
  <w:style w:type="character" w:customStyle="1" w:styleId="80">
    <w:name w:val="Заголовок 8 Знак"/>
    <w:basedOn w:val="a0"/>
    <w:link w:val="8"/>
    <w:uiPriority w:val="9"/>
    <w:semiHidden/>
    <w:rsid w:val="00AA109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A1096"/>
    <w:rPr>
      <w:rFonts w:eastAsiaTheme="majorEastAsia" w:cstheme="majorBidi"/>
      <w:color w:val="272727" w:themeColor="text1" w:themeTint="D8"/>
    </w:rPr>
  </w:style>
  <w:style w:type="paragraph" w:styleId="a3">
    <w:name w:val="Title"/>
    <w:basedOn w:val="a"/>
    <w:next w:val="a"/>
    <w:link w:val="a4"/>
    <w:uiPriority w:val="10"/>
    <w:qFormat/>
    <w:rsid w:val="00AA1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A10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A109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AA109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A1096"/>
    <w:pPr>
      <w:spacing w:before="160"/>
      <w:jc w:val="center"/>
    </w:pPr>
    <w:rPr>
      <w:i/>
      <w:iCs/>
      <w:color w:val="404040" w:themeColor="text1" w:themeTint="BF"/>
    </w:rPr>
  </w:style>
  <w:style w:type="character" w:customStyle="1" w:styleId="22">
    <w:name w:val="Цитата 2 Знак"/>
    <w:basedOn w:val="a0"/>
    <w:link w:val="21"/>
    <w:uiPriority w:val="29"/>
    <w:rsid w:val="00AA1096"/>
    <w:rPr>
      <w:i/>
      <w:iCs/>
      <w:color w:val="404040" w:themeColor="text1" w:themeTint="BF"/>
    </w:rPr>
  </w:style>
  <w:style w:type="paragraph" w:styleId="a7">
    <w:name w:val="List Paragraph"/>
    <w:basedOn w:val="a"/>
    <w:uiPriority w:val="34"/>
    <w:qFormat/>
    <w:rsid w:val="00AA1096"/>
    <w:pPr>
      <w:ind w:left="720"/>
      <w:contextualSpacing/>
    </w:pPr>
  </w:style>
  <w:style w:type="character" w:styleId="a8">
    <w:name w:val="Intense Emphasis"/>
    <w:basedOn w:val="a0"/>
    <w:uiPriority w:val="21"/>
    <w:qFormat/>
    <w:rsid w:val="00AA1096"/>
    <w:rPr>
      <w:i/>
      <w:iCs/>
      <w:color w:val="2F5496" w:themeColor="accent1" w:themeShade="BF"/>
    </w:rPr>
  </w:style>
  <w:style w:type="paragraph" w:styleId="a9">
    <w:name w:val="Intense Quote"/>
    <w:basedOn w:val="a"/>
    <w:next w:val="a"/>
    <w:link w:val="aa"/>
    <w:uiPriority w:val="30"/>
    <w:qFormat/>
    <w:rsid w:val="00AA10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AA1096"/>
    <w:rPr>
      <w:i/>
      <w:iCs/>
      <w:color w:val="2F5496" w:themeColor="accent1" w:themeShade="BF"/>
    </w:rPr>
  </w:style>
  <w:style w:type="character" w:styleId="ab">
    <w:name w:val="Intense Reference"/>
    <w:basedOn w:val="a0"/>
    <w:uiPriority w:val="32"/>
    <w:qFormat/>
    <w:rsid w:val="00AA1096"/>
    <w:rPr>
      <w:b/>
      <w:bCs/>
      <w:smallCaps/>
      <w:color w:val="2F5496" w:themeColor="accent1" w:themeShade="BF"/>
      <w:spacing w:val="5"/>
    </w:rPr>
  </w:style>
  <w:style w:type="paragraph" w:styleId="ac">
    <w:name w:val="Normal (Web)"/>
    <w:basedOn w:val="a"/>
    <w:uiPriority w:val="99"/>
    <w:unhideWhenUsed/>
    <w:rsid w:val="00AA1096"/>
    <w:pPr>
      <w:spacing w:before="100" w:beforeAutospacing="1" w:after="100" w:afterAutospacing="1" w:line="240" w:lineRule="auto"/>
      <w:jc w:val="both"/>
    </w:pPr>
    <w:rPr>
      <w:rFonts w:ascii="Arial" w:eastAsia="Times New Roman" w:hAnsi="Arial" w:cs="Arial"/>
      <w:kern w:val="0"/>
      <w:lang w:eastAsia="ru-RU"/>
      <w14:ligatures w14:val="none"/>
    </w:rPr>
  </w:style>
  <w:style w:type="character" w:customStyle="1" w:styleId="printable">
    <w:name w:val="printable"/>
    <w:basedOn w:val="a0"/>
    <w:rsid w:val="00AA1096"/>
  </w:style>
  <w:style w:type="character" w:customStyle="1" w:styleId="enumerated">
    <w:name w:val="enumerated"/>
    <w:basedOn w:val="a0"/>
    <w:rsid w:val="00AA1096"/>
  </w:style>
  <w:style w:type="character" w:styleId="ad">
    <w:name w:val="Hyperlink"/>
    <w:uiPriority w:val="99"/>
    <w:semiHidden/>
    <w:unhideWhenUsed/>
    <w:rsid w:val="00A44E63"/>
    <w:rPr>
      <w:strike w:val="0"/>
      <w:dstrike w:val="0"/>
      <w:color w:val="000000"/>
      <w:u w:val="none"/>
      <w:effect w:val="none"/>
    </w:rPr>
  </w:style>
  <w:style w:type="paragraph" w:styleId="ae">
    <w:name w:val="No Spacing"/>
    <w:uiPriority w:val="1"/>
    <w:qFormat/>
    <w:rsid w:val="00A44E63"/>
    <w:pPr>
      <w:spacing w:after="0" w:line="240" w:lineRule="auto"/>
    </w:pPr>
    <w:rPr>
      <w:rFonts w:ascii="Calibri" w:eastAsia="Calibri" w:hAnsi="Calibri" w:cs="Times New Roman"/>
      <w:kern w:val="0"/>
      <w:sz w:val="22"/>
      <w:szCs w:val="22"/>
      <w14:ligatures w14:val="none"/>
    </w:rPr>
  </w:style>
  <w:style w:type="character" w:styleId="af">
    <w:name w:val="annotation reference"/>
    <w:basedOn w:val="a0"/>
    <w:uiPriority w:val="99"/>
    <w:semiHidden/>
    <w:unhideWhenUsed/>
    <w:rsid w:val="00636585"/>
    <w:rPr>
      <w:sz w:val="16"/>
      <w:szCs w:val="16"/>
    </w:rPr>
  </w:style>
  <w:style w:type="paragraph" w:styleId="af0">
    <w:name w:val="annotation text"/>
    <w:basedOn w:val="a"/>
    <w:link w:val="af1"/>
    <w:uiPriority w:val="99"/>
    <w:semiHidden/>
    <w:unhideWhenUsed/>
    <w:rsid w:val="00636585"/>
    <w:pPr>
      <w:spacing w:line="240" w:lineRule="auto"/>
    </w:pPr>
    <w:rPr>
      <w:sz w:val="20"/>
      <w:szCs w:val="20"/>
    </w:rPr>
  </w:style>
  <w:style w:type="character" w:customStyle="1" w:styleId="af1">
    <w:name w:val="Текст примечания Знак"/>
    <w:basedOn w:val="a0"/>
    <w:link w:val="af0"/>
    <w:uiPriority w:val="99"/>
    <w:semiHidden/>
    <w:rsid w:val="00636585"/>
    <w:rPr>
      <w:sz w:val="20"/>
      <w:szCs w:val="20"/>
    </w:rPr>
  </w:style>
  <w:style w:type="paragraph" w:styleId="af2">
    <w:name w:val="annotation subject"/>
    <w:basedOn w:val="af0"/>
    <w:next w:val="af0"/>
    <w:link w:val="af3"/>
    <w:uiPriority w:val="99"/>
    <w:semiHidden/>
    <w:unhideWhenUsed/>
    <w:rsid w:val="00636585"/>
    <w:rPr>
      <w:b/>
      <w:bCs/>
    </w:rPr>
  </w:style>
  <w:style w:type="character" w:customStyle="1" w:styleId="af3">
    <w:name w:val="Тема примечания Знак"/>
    <w:basedOn w:val="af1"/>
    <w:link w:val="af2"/>
    <w:uiPriority w:val="99"/>
    <w:semiHidden/>
    <w:rsid w:val="00636585"/>
    <w:rPr>
      <w:b/>
      <w:bCs/>
      <w:sz w:val="20"/>
      <w:szCs w:val="20"/>
    </w:rPr>
  </w:style>
  <w:style w:type="paragraph" w:styleId="af4">
    <w:name w:val="Balloon Text"/>
    <w:basedOn w:val="a"/>
    <w:link w:val="af5"/>
    <w:uiPriority w:val="99"/>
    <w:semiHidden/>
    <w:unhideWhenUsed/>
    <w:rsid w:val="005A76A1"/>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rsid w:val="005A76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demo.garant.ru" TargetMode="Externa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hyperlink" Target="http://demo.garant.ru" TargetMode="External"/><Relationship Id="rId11" Type="http://schemas.openxmlformats.org/officeDocument/2006/relationships/image" Target="media/image4.jpeg"/><Relationship Id="rId5" Type="http://schemas.openxmlformats.org/officeDocument/2006/relationships/hyperlink" Target="http://demo.garant.ru" TargetMode="Externa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21</Pages>
  <Words>2857</Words>
  <Characters>16290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вольфовская</dc:creator>
  <cp:keywords/>
  <dc:description/>
  <cp:lastModifiedBy>Пользователь</cp:lastModifiedBy>
  <cp:revision>16</cp:revision>
  <dcterms:created xsi:type="dcterms:W3CDTF">2026-08-24T14:16:00Z</dcterms:created>
  <dcterms:modified xsi:type="dcterms:W3CDTF">2026-09-23T08:13:00Z</dcterms:modified>
</cp:coreProperties>
</file>