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596" w:rsidRPr="00B33027" w:rsidRDefault="00A07106" w:rsidP="00D43F7B">
      <w:pPr>
        <w:spacing w:before="0" w:beforeAutospacing="0" w:after="0" w:afterAutospacing="0"/>
        <w:jc w:val="center"/>
        <w:rPr>
          <w:color w:val="000000"/>
          <w:sz w:val="24"/>
          <w:szCs w:val="24"/>
          <w:lang w:val="ru-RU"/>
        </w:rPr>
      </w:pPr>
      <w:r>
        <w:rPr>
          <w:rFonts w:ascii="Times New Roman" w:hAnsi="Times New Roman"/>
          <w:sz w:val="24"/>
          <w:szCs w:val="24"/>
          <w:lang w:val="ru-RU"/>
        </w:rPr>
        <w:t>Договор</w:t>
      </w:r>
      <w:r w:rsidR="003F565C" w:rsidRPr="00B33027">
        <w:rPr>
          <w:rFonts w:ascii="Times New Roman" w:hAnsi="Times New Roman"/>
          <w:sz w:val="24"/>
          <w:szCs w:val="24"/>
          <w:lang w:val="ru-RU"/>
        </w:rPr>
        <w:t xml:space="preserve"> №</w:t>
      </w:r>
    </w:p>
    <w:p w:rsidR="00532856" w:rsidRDefault="00532856" w:rsidP="00532856">
      <w:pPr>
        <w:spacing w:before="0" w:beforeAutospacing="0" w:after="0" w:afterAutospacing="0"/>
        <w:jc w:val="center"/>
        <w:rPr>
          <w:rFonts w:hAnsi="Times New Roman" w:cs="Times New Roman"/>
          <w:color w:val="000000"/>
          <w:sz w:val="24"/>
          <w:szCs w:val="24"/>
          <w:lang w:val="ru-RU"/>
        </w:rPr>
      </w:pPr>
      <w:r w:rsidRPr="003F565C">
        <w:rPr>
          <w:rFonts w:hAnsi="Times New Roman" w:cs="Times New Roman"/>
          <w:color w:val="000000"/>
          <w:sz w:val="24"/>
          <w:szCs w:val="24"/>
          <w:lang w:val="ru-RU"/>
        </w:rPr>
        <w:t>на поставку</w:t>
      </w:r>
      <w:r w:rsidR="007169F2" w:rsidRPr="007169F2">
        <w:rPr>
          <w:rFonts w:hAnsi="Times New Roman" w:cs="Times New Roman"/>
          <w:color w:val="000000"/>
          <w:sz w:val="24"/>
          <w:szCs w:val="24"/>
          <w:lang w:val="ru-RU"/>
        </w:rPr>
        <w:t xml:space="preserve"> </w:t>
      </w:r>
      <w:r w:rsidR="00B3733C">
        <w:rPr>
          <w:lang w:val="ru-RU"/>
        </w:rPr>
        <w:t>офисн</w:t>
      </w:r>
      <w:r w:rsidR="001A32D5">
        <w:rPr>
          <w:lang w:val="ru-RU"/>
        </w:rPr>
        <w:t>ой мебели</w:t>
      </w:r>
    </w:p>
    <w:p w:rsidR="00526596" w:rsidRPr="0073244A" w:rsidRDefault="00B6072D" w:rsidP="00532856">
      <w:pPr>
        <w:spacing w:before="0" w:beforeAutospacing="0" w:after="0" w:afterAutospacing="0"/>
        <w:jc w:val="center"/>
        <w:rPr>
          <w:sz w:val="24"/>
          <w:szCs w:val="24"/>
          <w:lang w:val="ru-RU"/>
        </w:rPr>
      </w:pPr>
      <w:r w:rsidRPr="003F565C">
        <w:rPr>
          <w:rFonts w:hAnsi="Times New Roman" w:cs="Times New Roman"/>
          <w:color w:val="000000"/>
          <w:sz w:val="24"/>
          <w:szCs w:val="24"/>
          <w:lang w:val="ru-RU"/>
        </w:rPr>
        <w:t xml:space="preserve">(идентификационный код закупки: </w:t>
      </w:r>
      <w:r w:rsidR="00B3733C">
        <w:rPr>
          <w:sz w:val="24"/>
          <w:szCs w:val="24"/>
          <w:lang w:val="ru-RU"/>
        </w:rPr>
        <w:t>263470308392147030100100380000000</w:t>
      </w:r>
      <w:r w:rsidR="00B3733C" w:rsidRPr="00532856">
        <w:rPr>
          <w:sz w:val="24"/>
          <w:szCs w:val="24"/>
          <w:lang w:val="ru-RU"/>
        </w:rPr>
        <w:t>244</w:t>
      </w:r>
      <w:r w:rsidRPr="00C86C7A">
        <w:rPr>
          <w:sz w:val="24"/>
          <w:szCs w:val="24"/>
          <w:lang w:val="ru-RU"/>
        </w:rPr>
        <w:t>)</w:t>
      </w:r>
    </w:p>
    <w:p w:rsidR="00526596" w:rsidRPr="003F565C" w:rsidRDefault="00B6072D">
      <w:pPr>
        <w:jc w:val="center"/>
        <w:rPr>
          <w:rFonts w:hAnsi="Times New Roman" w:cs="Times New Roman"/>
          <w:color w:val="000000"/>
          <w:sz w:val="24"/>
          <w:szCs w:val="24"/>
          <w:lang w:val="ru-RU"/>
        </w:rPr>
      </w:pPr>
      <w:r w:rsidRPr="003F565C">
        <w:rPr>
          <w:rFonts w:hAnsi="Times New Roman" w:cs="Times New Roman"/>
          <w:color w:val="000000"/>
          <w:sz w:val="24"/>
          <w:szCs w:val="24"/>
          <w:lang w:val="ru-RU"/>
        </w:rPr>
        <w:t xml:space="preserve">г. </w:t>
      </w:r>
      <w:r w:rsidR="003F565C">
        <w:rPr>
          <w:rFonts w:hAnsi="Times New Roman" w:cs="Times New Roman"/>
          <w:color w:val="000000"/>
          <w:sz w:val="24"/>
          <w:szCs w:val="24"/>
          <w:lang w:val="ru-RU"/>
        </w:rPr>
        <w:t>Всеволожск</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sidR="00C57BF6">
        <w:rPr>
          <w:rFonts w:hAnsi="Times New Roman" w:cs="Times New Roman"/>
          <w:color w:val="000000"/>
          <w:sz w:val="24"/>
          <w:szCs w:val="24"/>
          <w:lang w:val="ru-RU"/>
        </w:rPr>
        <w:t xml:space="preserve">       </w:t>
      </w:r>
      <w:r w:rsidRPr="003F565C">
        <w:rPr>
          <w:rFonts w:hAnsi="Times New Roman" w:cs="Times New Roman"/>
          <w:color w:val="000000"/>
          <w:sz w:val="24"/>
          <w:szCs w:val="24"/>
          <w:lang w:val="ru-RU"/>
        </w:rPr>
        <w:t xml:space="preserve">» </w:t>
      </w:r>
      <w:r w:rsidR="00EA56C1">
        <w:rPr>
          <w:rFonts w:hAnsi="Times New Roman" w:cs="Times New Roman"/>
          <w:color w:val="000000"/>
          <w:sz w:val="24"/>
          <w:szCs w:val="24"/>
          <w:lang w:val="ru-RU"/>
        </w:rPr>
        <w:t xml:space="preserve">                 </w:t>
      </w:r>
      <w:r w:rsidRPr="003F565C">
        <w:rPr>
          <w:rFonts w:hAnsi="Times New Roman" w:cs="Times New Roman"/>
          <w:color w:val="000000"/>
          <w:sz w:val="24"/>
          <w:szCs w:val="24"/>
          <w:lang w:val="ru-RU"/>
        </w:rPr>
        <w:t>202</w:t>
      </w:r>
      <w:r w:rsidR="00532856">
        <w:rPr>
          <w:rFonts w:hAnsi="Times New Roman" w:cs="Times New Roman"/>
          <w:color w:val="000000"/>
          <w:sz w:val="24"/>
          <w:szCs w:val="24"/>
          <w:lang w:val="ru-RU"/>
        </w:rPr>
        <w:t>6</w:t>
      </w:r>
      <w:r w:rsidRPr="003F565C">
        <w:rPr>
          <w:rFonts w:hAnsi="Times New Roman" w:cs="Times New Roman"/>
          <w:color w:val="000000"/>
          <w:sz w:val="24"/>
          <w:szCs w:val="24"/>
          <w:lang w:val="ru-RU"/>
        </w:rPr>
        <w:t xml:space="preserve"> года</w:t>
      </w:r>
    </w:p>
    <w:p w:rsidR="00526596" w:rsidRPr="003F565C" w:rsidRDefault="00C57BF6" w:rsidP="00C57BF6">
      <w:pPr>
        <w:jc w:val="both"/>
        <w:rPr>
          <w:rFonts w:hAnsi="Times New Roman" w:cs="Times New Roman"/>
          <w:color w:val="000000"/>
          <w:sz w:val="24"/>
          <w:szCs w:val="24"/>
          <w:lang w:val="ru-RU"/>
        </w:rPr>
      </w:pPr>
      <w:r>
        <w:rPr>
          <w:b/>
          <w:lang w:val="ru-RU"/>
        </w:rPr>
        <w:t xml:space="preserve">        </w:t>
      </w:r>
      <w:r w:rsidRPr="00C57BF6">
        <w:rPr>
          <w:b/>
          <w:lang w:val="ru-RU"/>
        </w:rPr>
        <w:t>К</w:t>
      </w:r>
      <w:r w:rsidRPr="00C57BF6">
        <w:rPr>
          <w:b/>
          <w:sz w:val="24"/>
          <w:szCs w:val="24"/>
          <w:lang w:val="ru-RU"/>
        </w:rPr>
        <w:t>омитет по опеке и попечительству администрации Всеволожского муниципального района Ленинградской области</w:t>
      </w:r>
      <w:r w:rsidRPr="00C57BF6">
        <w:rPr>
          <w:color w:val="000000"/>
          <w:sz w:val="24"/>
          <w:szCs w:val="24"/>
          <w:lang w:val="ru-RU"/>
        </w:rPr>
        <w:t xml:space="preserve">, именуемый  в дальнейшем «Заказчик», в лице                                , действующего на основании </w:t>
      </w:r>
      <w:r w:rsidR="003F2F82">
        <w:rPr>
          <w:color w:val="000000"/>
          <w:sz w:val="24"/>
          <w:szCs w:val="24"/>
          <w:lang w:val="ru-RU"/>
        </w:rPr>
        <w:t>______</w:t>
      </w:r>
      <w:r w:rsidRPr="00C57BF6">
        <w:rPr>
          <w:color w:val="000000"/>
          <w:sz w:val="24"/>
          <w:szCs w:val="24"/>
          <w:lang w:val="ru-RU"/>
        </w:rPr>
        <w:t xml:space="preserve">, с одной стороны, и </w:t>
      </w:r>
      <w:r w:rsidRPr="00C57BF6">
        <w:rPr>
          <w:sz w:val="24"/>
          <w:szCs w:val="24"/>
          <w:lang w:val="ru-RU"/>
        </w:rPr>
        <w:t>________________</w:t>
      </w:r>
      <w:r w:rsidRPr="00C57BF6">
        <w:rPr>
          <w:color w:val="000000"/>
          <w:sz w:val="24"/>
          <w:szCs w:val="24"/>
          <w:lang w:val="ru-RU"/>
        </w:rPr>
        <w:t>,</w:t>
      </w:r>
      <w:r w:rsidR="0044365D" w:rsidRPr="0044365D">
        <w:rPr>
          <w:rFonts w:hAnsi="Times New Roman" w:cs="Times New Roman"/>
          <w:color w:val="000000"/>
          <w:sz w:val="24"/>
          <w:szCs w:val="24"/>
          <w:lang w:val="ru-RU"/>
        </w:rPr>
        <w:t xml:space="preserve"> </w:t>
      </w:r>
      <w:r w:rsidR="0044365D" w:rsidRPr="003F565C">
        <w:rPr>
          <w:rFonts w:hAnsi="Times New Roman" w:cs="Times New Roman"/>
          <w:color w:val="000000"/>
          <w:sz w:val="24"/>
          <w:szCs w:val="24"/>
          <w:lang w:val="ru-RU"/>
        </w:rPr>
        <w:t>далее именуем</w:t>
      </w:r>
      <w:r w:rsidR="0044365D">
        <w:rPr>
          <w:rFonts w:hAnsi="Times New Roman" w:cs="Times New Roman"/>
          <w:color w:val="000000"/>
          <w:sz w:val="24"/>
          <w:szCs w:val="24"/>
          <w:lang w:val="ru-RU"/>
        </w:rPr>
        <w:t>ый</w:t>
      </w:r>
      <w:r w:rsidR="0044365D" w:rsidRPr="003F565C">
        <w:rPr>
          <w:rFonts w:hAnsi="Times New Roman" w:cs="Times New Roman"/>
          <w:color w:val="000000"/>
          <w:sz w:val="24"/>
          <w:szCs w:val="24"/>
          <w:lang w:val="ru-RU"/>
        </w:rPr>
        <w:t xml:space="preserve"> «</w:t>
      </w:r>
      <w:r w:rsidR="00F84B27">
        <w:rPr>
          <w:rFonts w:hAnsi="Times New Roman" w:cs="Times New Roman"/>
          <w:color w:val="000000"/>
          <w:sz w:val="24"/>
          <w:szCs w:val="24"/>
          <w:lang w:val="ru-RU"/>
        </w:rPr>
        <w:t>Поставщик</w:t>
      </w:r>
      <w:r w:rsidR="0044365D" w:rsidRPr="003F565C">
        <w:rPr>
          <w:rFonts w:hAnsi="Times New Roman" w:cs="Times New Roman"/>
          <w:color w:val="000000"/>
          <w:sz w:val="24"/>
          <w:szCs w:val="24"/>
          <w:lang w:val="ru-RU"/>
        </w:rPr>
        <w:t>»</w:t>
      </w:r>
      <w:r w:rsidR="0044365D">
        <w:rPr>
          <w:rFonts w:hAnsi="Times New Roman" w:cs="Times New Roman"/>
          <w:color w:val="000000"/>
          <w:sz w:val="24"/>
          <w:szCs w:val="24"/>
          <w:lang w:val="ru-RU"/>
        </w:rPr>
        <w:t>,</w:t>
      </w:r>
      <w:r w:rsidR="0044365D" w:rsidRPr="0044365D">
        <w:rPr>
          <w:rFonts w:hAnsi="Times New Roman" w:cs="Times New Roman"/>
          <w:color w:val="000000"/>
          <w:sz w:val="24"/>
          <w:szCs w:val="24"/>
          <w:lang w:val="ru-RU"/>
        </w:rPr>
        <w:t xml:space="preserve"> </w:t>
      </w:r>
      <w:r w:rsidR="00E11CB9" w:rsidRPr="00E11CB9">
        <w:rPr>
          <w:rFonts w:ascii="Times New Roman" w:hAnsi="Times New Roman" w:cs="Times New Roman"/>
          <w:sz w:val="24"/>
          <w:szCs w:val="24"/>
          <w:lang w:val="ru-RU"/>
        </w:rPr>
        <w:t xml:space="preserve">в лице </w:t>
      </w:r>
      <w:r w:rsidR="00E11CB9">
        <w:rPr>
          <w:rFonts w:ascii="Times New Roman" w:hAnsi="Times New Roman" w:cs="Times New Roman"/>
          <w:sz w:val="24"/>
          <w:szCs w:val="24"/>
          <w:lang w:val="ru-RU"/>
        </w:rPr>
        <w:t xml:space="preserve">_____________, </w:t>
      </w:r>
      <w:r w:rsidR="0044365D" w:rsidRPr="003F565C">
        <w:rPr>
          <w:rFonts w:hAnsi="Times New Roman" w:cs="Times New Roman"/>
          <w:color w:val="000000"/>
          <w:sz w:val="24"/>
          <w:szCs w:val="24"/>
          <w:lang w:val="ru-RU"/>
        </w:rPr>
        <w:t>действующ</w:t>
      </w:r>
      <w:r w:rsidR="0044365D">
        <w:rPr>
          <w:rFonts w:hAnsi="Times New Roman" w:cs="Times New Roman"/>
          <w:color w:val="000000"/>
          <w:sz w:val="24"/>
          <w:szCs w:val="24"/>
          <w:lang w:val="ru-RU"/>
        </w:rPr>
        <w:t>ий</w:t>
      </w:r>
      <w:r w:rsidR="0044365D" w:rsidRPr="003F565C">
        <w:rPr>
          <w:rFonts w:hAnsi="Times New Roman" w:cs="Times New Roman"/>
          <w:color w:val="000000"/>
          <w:sz w:val="24"/>
          <w:szCs w:val="24"/>
          <w:lang w:val="ru-RU"/>
        </w:rPr>
        <w:t xml:space="preserve"> на основании</w:t>
      </w:r>
      <w:r w:rsidR="00A83A44">
        <w:rPr>
          <w:rFonts w:hAnsi="Times New Roman" w:cs="Times New Roman"/>
          <w:color w:val="000000"/>
          <w:sz w:val="24"/>
          <w:szCs w:val="24"/>
          <w:lang w:val="ru-RU"/>
        </w:rPr>
        <w:t xml:space="preserve"> </w:t>
      </w:r>
      <w:r w:rsidR="0044365D">
        <w:rPr>
          <w:rFonts w:hAnsi="Times New Roman" w:cs="Times New Roman"/>
          <w:color w:val="000000"/>
          <w:sz w:val="24"/>
          <w:szCs w:val="24"/>
          <w:lang w:val="ru-RU"/>
        </w:rPr>
        <w:t>_____________,</w:t>
      </w:r>
      <w:r w:rsidRPr="00C57BF6">
        <w:rPr>
          <w:color w:val="000000"/>
          <w:sz w:val="24"/>
          <w:szCs w:val="24"/>
          <w:lang w:val="ru-RU"/>
        </w:rPr>
        <w:t xml:space="preserve"> с другой стороны, вместе именуемые «Стороны», на основании пункта 4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w:t>
      </w:r>
      <w:r w:rsidR="00A07106">
        <w:rPr>
          <w:color w:val="000000"/>
          <w:sz w:val="24"/>
          <w:szCs w:val="24"/>
          <w:lang w:val="ru-RU"/>
        </w:rPr>
        <w:t>Договор</w:t>
      </w:r>
      <w:r w:rsidRPr="00C57BF6">
        <w:rPr>
          <w:color w:val="000000"/>
          <w:sz w:val="24"/>
          <w:szCs w:val="24"/>
          <w:lang w:val="ru-RU"/>
        </w:rPr>
        <w:t xml:space="preserve"> о нижеследующем.</w:t>
      </w:r>
    </w:p>
    <w:p w:rsidR="00526596" w:rsidRPr="003F565C" w:rsidRDefault="00B6072D" w:rsidP="003F565C">
      <w:pPr>
        <w:jc w:val="center"/>
        <w:rPr>
          <w:rFonts w:hAnsi="Times New Roman" w:cs="Times New Roman"/>
          <w:color w:val="000000"/>
          <w:sz w:val="24"/>
          <w:szCs w:val="24"/>
          <w:lang w:val="ru-RU"/>
        </w:rPr>
      </w:pPr>
      <w:r w:rsidRPr="003F565C">
        <w:rPr>
          <w:rFonts w:hAnsi="Times New Roman" w:cs="Times New Roman"/>
          <w:b/>
          <w:bCs/>
          <w:color w:val="000000"/>
          <w:sz w:val="24"/>
          <w:szCs w:val="24"/>
          <w:lang w:val="ru-RU"/>
        </w:rPr>
        <w:t xml:space="preserve">1. Предмет </w:t>
      </w:r>
      <w:r w:rsidR="00E37DF5">
        <w:rPr>
          <w:rFonts w:hAnsi="Times New Roman" w:cs="Times New Roman"/>
          <w:b/>
          <w:bCs/>
          <w:color w:val="000000"/>
          <w:sz w:val="24"/>
          <w:szCs w:val="24"/>
          <w:lang w:val="ru-RU"/>
        </w:rPr>
        <w:t>Договора</w:t>
      </w:r>
    </w:p>
    <w:p w:rsidR="00526596" w:rsidRPr="006F5967" w:rsidRDefault="007C7ADC" w:rsidP="00532856">
      <w:pPr>
        <w:spacing w:before="0" w:beforeAutospacing="0" w:after="0" w:afterAutospacing="0"/>
        <w:jc w:val="both"/>
        <w:rPr>
          <w:color w:val="000000"/>
          <w:sz w:val="24"/>
          <w:szCs w:val="24"/>
          <w:lang w:val="ru-RU"/>
        </w:rPr>
      </w:pPr>
      <w:r w:rsidRPr="006F5967">
        <w:rPr>
          <w:rFonts w:hAnsi="Times New Roman" w:cs="Times New Roman"/>
          <w:color w:val="000000"/>
          <w:sz w:val="24"/>
          <w:szCs w:val="24"/>
          <w:lang w:val="ru-RU"/>
        </w:rPr>
        <w:t xml:space="preserve">1.1. </w:t>
      </w:r>
      <w:r w:rsidR="00F84B27" w:rsidRPr="006F5967">
        <w:rPr>
          <w:rFonts w:hAnsi="Times New Roman" w:cs="Times New Roman"/>
          <w:color w:val="000000"/>
          <w:sz w:val="24"/>
          <w:szCs w:val="24"/>
          <w:lang w:val="ru-RU"/>
        </w:rPr>
        <w:t>Поставщик обязуется поставить</w:t>
      </w:r>
      <w:r w:rsidR="00A4737D" w:rsidRPr="006F5967">
        <w:rPr>
          <w:color w:val="000000"/>
          <w:sz w:val="24"/>
          <w:szCs w:val="24"/>
          <w:lang w:val="ru-RU"/>
        </w:rPr>
        <w:t xml:space="preserve"> </w:t>
      </w:r>
      <w:r w:rsidR="00B3733C">
        <w:rPr>
          <w:color w:val="000000"/>
          <w:sz w:val="24"/>
          <w:szCs w:val="24"/>
          <w:lang w:val="ru-RU"/>
        </w:rPr>
        <w:t>офисн</w:t>
      </w:r>
      <w:r w:rsidR="001A32D5">
        <w:rPr>
          <w:color w:val="000000"/>
          <w:sz w:val="24"/>
          <w:szCs w:val="24"/>
          <w:lang w:val="ru-RU"/>
        </w:rPr>
        <w:t xml:space="preserve">ую мебель </w:t>
      </w:r>
      <w:r w:rsidR="006F5967" w:rsidRPr="006F5967">
        <w:rPr>
          <w:color w:val="000000"/>
          <w:sz w:val="24"/>
          <w:szCs w:val="24"/>
          <w:lang w:val="ru-RU"/>
        </w:rPr>
        <w:t>(далее – Товар)</w:t>
      </w:r>
      <w:r w:rsidR="007169F2" w:rsidRPr="006F5967">
        <w:rPr>
          <w:color w:val="000000"/>
          <w:sz w:val="24"/>
          <w:szCs w:val="24"/>
          <w:lang w:val="ru-RU"/>
        </w:rPr>
        <w:t xml:space="preserve"> </w:t>
      </w:r>
      <w:r w:rsidR="00B6072D" w:rsidRPr="006F5967">
        <w:rPr>
          <w:color w:val="000000"/>
          <w:sz w:val="24"/>
          <w:szCs w:val="24"/>
          <w:lang w:val="ru-RU"/>
        </w:rPr>
        <w:t xml:space="preserve">в соответствии со </w:t>
      </w:r>
      <w:r w:rsidR="001028AB" w:rsidRPr="006F5967">
        <w:rPr>
          <w:color w:val="000000"/>
          <w:sz w:val="24"/>
          <w:szCs w:val="24"/>
          <w:lang w:val="ru-RU"/>
        </w:rPr>
        <w:t>С</w:t>
      </w:r>
      <w:r w:rsidR="00B6072D" w:rsidRPr="006F5967">
        <w:rPr>
          <w:color w:val="000000"/>
          <w:sz w:val="24"/>
          <w:szCs w:val="24"/>
          <w:lang w:val="ru-RU"/>
        </w:rPr>
        <w:t>пецификацией (</w:t>
      </w:r>
      <w:r w:rsidR="00EC33CA" w:rsidRPr="006F5967">
        <w:rPr>
          <w:color w:val="000000"/>
          <w:sz w:val="24"/>
          <w:szCs w:val="24"/>
          <w:lang w:val="ru-RU"/>
        </w:rPr>
        <w:t>П</w:t>
      </w:r>
      <w:r w:rsidR="00B6072D" w:rsidRPr="006F5967">
        <w:rPr>
          <w:color w:val="000000"/>
          <w:sz w:val="24"/>
          <w:szCs w:val="24"/>
          <w:lang w:val="ru-RU"/>
        </w:rPr>
        <w:t xml:space="preserve">риложение № 1 к </w:t>
      </w:r>
      <w:r w:rsidR="00A07106" w:rsidRPr="006F5967">
        <w:rPr>
          <w:color w:val="000000"/>
          <w:sz w:val="24"/>
          <w:szCs w:val="24"/>
          <w:lang w:val="ru-RU"/>
        </w:rPr>
        <w:t>Договору</w:t>
      </w:r>
      <w:r w:rsidR="00B33027" w:rsidRPr="006F5967">
        <w:rPr>
          <w:color w:val="000000"/>
          <w:sz w:val="24"/>
          <w:szCs w:val="24"/>
          <w:lang w:val="ru-RU"/>
        </w:rPr>
        <w:t>)</w:t>
      </w:r>
      <w:r w:rsidR="00A07106" w:rsidRPr="006F5967">
        <w:rPr>
          <w:color w:val="000000"/>
          <w:sz w:val="24"/>
          <w:szCs w:val="24"/>
          <w:lang w:val="ru-RU"/>
        </w:rPr>
        <w:t>,</w:t>
      </w:r>
      <w:r w:rsidR="00A07106" w:rsidRPr="006F5967">
        <w:rPr>
          <w:spacing w:val="-2"/>
          <w:sz w:val="24"/>
          <w:szCs w:val="24"/>
          <w:lang w:val="ru-RU"/>
        </w:rPr>
        <w:t xml:space="preserve"> являющ</w:t>
      </w:r>
      <w:r w:rsidR="00E11CB9" w:rsidRPr="006F5967">
        <w:rPr>
          <w:spacing w:val="-2"/>
          <w:sz w:val="24"/>
          <w:szCs w:val="24"/>
          <w:lang w:val="ru-RU"/>
        </w:rPr>
        <w:t xml:space="preserve">ейся </w:t>
      </w:r>
      <w:r w:rsidR="00A07106" w:rsidRPr="006F5967">
        <w:rPr>
          <w:spacing w:val="-2"/>
          <w:sz w:val="24"/>
          <w:szCs w:val="24"/>
          <w:lang w:val="ru-RU"/>
        </w:rPr>
        <w:t xml:space="preserve"> неотъемлемой частью настоящего Договора</w:t>
      </w:r>
      <w:r w:rsidR="00B6072D" w:rsidRPr="006F5967">
        <w:rPr>
          <w:color w:val="000000"/>
          <w:sz w:val="24"/>
          <w:szCs w:val="24"/>
          <w:lang w:val="ru-RU"/>
        </w:rPr>
        <w:t xml:space="preserve">, </w:t>
      </w:r>
      <w:r w:rsidR="00F84B27" w:rsidRPr="006F5967">
        <w:rPr>
          <w:color w:val="000000"/>
          <w:sz w:val="24"/>
          <w:szCs w:val="24"/>
          <w:lang w:val="ru-RU"/>
        </w:rPr>
        <w:t xml:space="preserve">а Заказчик обязуется принять и оплатить Товар в соответствии с условиями </w:t>
      </w:r>
      <w:r w:rsidR="00A07106" w:rsidRPr="006F5967">
        <w:rPr>
          <w:color w:val="000000"/>
          <w:sz w:val="24"/>
          <w:szCs w:val="24"/>
          <w:lang w:val="ru-RU"/>
        </w:rPr>
        <w:t>Договора</w:t>
      </w:r>
      <w:r w:rsidR="00B6072D" w:rsidRPr="006F5967">
        <w:rPr>
          <w:color w:val="000000"/>
          <w:sz w:val="24"/>
          <w:szCs w:val="24"/>
          <w:lang w:val="ru-RU"/>
        </w:rPr>
        <w:t>.</w:t>
      </w:r>
    </w:p>
    <w:p w:rsidR="00532856" w:rsidRPr="006F5967" w:rsidRDefault="00532856" w:rsidP="00532856">
      <w:pPr>
        <w:spacing w:before="0" w:beforeAutospacing="0" w:after="0" w:afterAutospacing="0"/>
        <w:jc w:val="both"/>
        <w:rPr>
          <w:color w:val="000000"/>
          <w:sz w:val="24"/>
          <w:szCs w:val="24"/>
          <w:lang w:val="ru-RU"/>
        </w:rPr>
      </w:pPr>
    </w:p>
    <w:p w:rsidR="006105BA" w:rsidRPr="00701ABD" w:rsidRDefault="006105BA" w:rsidP="00701ABD">
      <w:pPr>
        <w:pStyle w:val="af5"/>
        <w:spacing w:line="240" w:lineRule="auto"/>
        <w:ind w:right="-45"/>
        <w:jc w:val="both"/>
        <w:rPr>
          <w:bCs/>
          <w:color w:val="auto"/>
          <w:lang w:val="ru-RU"/>
        </w:rPr>
      </w:pPr>
      <w:r w:rsidRPr="000142A8">
        <w:rPr>
          <w:bCs/>
          <w:color w:val="auto"/>
          <w:lang w:val="ru-RU"/>
        </w:rPr>
        <w:t xml:space="preserve">1.2. Поставщик обязуется передать Заказчику </w:t>
      </w:r>
      <w:r>
        <w:rPr>
          <w:bCs/>
          <w:color w:val="auto"/>
          <w:lang w:val="ru-RU"/>
        </w:rPr>
        <w:t>Т</w:t>
      </w:r>
      <w:r w:rsidRPr="000142A8">
        <w:rPr>
          <w:bCs/>
          <w:color w:val="auto"/>
          <w:lang w:val="ru-RU"/>
        </w:rPr>
        <w:t>овар свободным от прав третьих лиц, а также не являющийся предметом залога, ареста или иного обременения.</w:t>
      </w:r>
    </w:p>
    <w:p w:rsidR="00B33027" w:rsidRPr="003516CF" w:rsidRDefault="00B33027" w:rsidP="00B33027">
      <w:pPr>
        <w:widowControl w:val="0"/>
        <w:jc w:val="both"/>
        <w:rPr>
          <w:b/>
          <w:bCs/>
          <w:sz w:val="24"/>
          <w:szCs w:val="24"/>
          <w:lang w:val="ru-RU"/>
        </w:rPr>
      </w:pPr>
      <w:r w:rsidRPr="003516CF">
        <w:rPr>
          <w:sz w:val="24"/>
          <w:szCs w:val="24"/>
          <w:lang w:val="ru-RU"/>
        </w:rPr>
        <w:t>1.</w:t>
      </w:r>
      <w:r w:rsidR="00701ABD">
        <w:rPr>
          <w:sz w:val="24"/>
          <w:szCs w:val="24"/>
          <w:lang w:val="ru-RU"/>
        </w:rPr>
        <w:t>3</w:t>
      </w:r>
      <w:r w:rsidRPr="003516CF">
        <w:rPr>
          <w:sz w:val="24"/>
          <w:szCs w:val="24"/>
          <w:lang w:val="ru-RU"/>
        </w:rPr>
        <w:t>.</w:t>
      </w:r>
      <w:r w:rsidRPr="00C80DA7">
        <w:rPr>
          <w:sz w:val="24"/>
          <w:szCs w:val="24"/>
        </w:rPr>
        <w:t> </w:t>
      </w:r>
      <w:r w:rsidRPr="003516CF">
        <w:rPr>
          <w:sz w:val="24"/>
          <w:szCs w:val="24"/>
          <w:lang w:val="ru-RU"/>
        </w:rPr>
        <w:t xml:space="preserve">Место </w:t>
      </w:r>
      <w:r w:rsidR="00F84B27">
        <w:rPr>
          <w:sz w:val="24"/>
          <w:szCs w:val="24"/>
          <w:lang w:val="ru-RU"/>
        </w:rPr>
        <w:t>поставки Товара</w:t>
      </w:r>
      <w:r w:rsidRPr="003516CF">
        <w:rPr>
          <w:sz w:val="24"/>
          <w:szCs w:val="24"/>
          <w:lang w:val="ru-RU"/>
        </w:rPr>
        <w:t xml:space="preserve">: </w:t>
      </w:r>
      <w:r w:rsidR="00701ABD">
        <w:rPr>
          <w:sz w:val="24"/>
          <w:szCs w:val="24"/>
          <w:lang w:val="ru-RU"/>
        </w:rPr>
        <w:t xml:space="preserve">188640, </w:t>
      </w:r>
      <w:r w:rsidRPr="00DD2725">
        <w:rPr>
          <w:sz w:val="24"/>
          <w:szCs w:val="24"/>
          <w:lang w:val="ru-RU"/>
        </w:rPr>
        <w:t>Ленинградская обл</w:t>
      </w:r>
      <w:r>
        <w:rPr>
          <w:sz w:val="24"/>
          <w:szCs w:val="24"/>
          <w:lang w:val="ru-RU"/>
        </w:rPr>
        <w:t>асть</w:t>
      </w:r>
      <w:r w:rsidRPr="00DD2725">
        <w:rPr>
          <w:sz w:val="24"/>
          <w:szCs w:val="24"/>
          <w:lang w:val="ru-RU"/>
        </w:rPr>
        <w:t>, Всеволожский р</w:t>
      </w:r>
      <w:r>
        <w:rPr>
          <w:sz w:val="24"/>
          <w:szCs w:val="24"/>
          <w:lang w:val="ru-RU"/>
        </w:rPr>
        <w:t xml:space="preserve">айон, город </w:t>
      </w:r>
      <w:r w:rsidRPr="00DD2725">
        <w:rPr>
          <w:sz w:val="24"/>
          <w:szCs w:val="24"/>
          <w:lang w:val="ru-RU"/>
        </w:rPr>
        <w:t>Всеволожск, проспект Всеволожский, дом 1</w:t>
      </w:r>
      <w:r w:rsidR="00432B47">
        <w:rPr>
          <w:sz w:val="24"/>
          <w:szCs w:val="24"/>
          <w:lang w:val="ru-RU"/>
        </w:rPr>
        <w:t>4</w:t>
      </w:r>
      <w:r>
        <w:rPr>
          <w:sz w:val="24"/>
          <w:szCs w:val="24"/>
          <w:lang w:val="ru-RU"/>
        </w:rPr>
        <w:t>.</w:t>
      </w:r>
    </w:p>
    <w:p w:rsidR="00526596" w:rsidRPr="003F565C" w:rsidRDefault="00B6072D" w:rsidP="003F565C">
      <w:pPr>
        <w:jc w:val="center"/>
        <w:rPr>
          <w:rFonts w:hAnsi="Times New Roman" w:cs="Times New Roman"/>
          <w:color w:val="000000"/>
          <w:sz w:val="24"/>
          <w:szCs w:val="24"/>
          <w:lang w:val="ru-RU"/>
        </w:rPr>
      </w:pPr>
      <w:r w:rsidRPr="003F565C">
        <w:rPr>
          <w:rFonts w:hAnsi="Times New Roman" w:cs="Times New Roman"/>
          <w:b/>
          <w:bCs/>
          <w:color w:val="000000"/>
          <w:sz w:val="24"/>
          <w:szCs w:val="24"/>
          <w:lang w:val="ru-RU"/>
        </w:rPr>
        <w:t xml:space="preserve">2. Цена </w:t>
      </w:r>
      <w:r w:rsidR="00A07106">
        <w:rPr>
          <w:rFonts w:hAnsi="Times New Roman" w:cs="Times New Roman"/>
          <w:b/>
          <w:bCs/>
          <w:color w:val="000000"/>
          <w:sz w:val="24"/>
          <w:szCs w:val="24"/>
          <w:lang w:val="ru-RU"/>
        </w:rPr>
        <w:t>Договора</w:t>
      </w:r>
      <w:r w:rsidRPr="003F565C">
        <w:rPr>
          <w:rFonts w:hAnsi="Times New Roman" w:cs="Times New Roman"/>
          <w:b/>
          <w:bCs/>
          <w:color w:val="000000"/>
          <w:sz w:val="24"/>
          <w:szCs w:val="24"/>
          <w:lang w:val="ru-RU"/>
        </w:rPr>
        <w:t xml:space="preserve"> и порядок расчетов</w:t>
      </w:r>
    </w:p>
    <w:p w:rsidR="00541977" w:rsidRPr="002367C7" w:rsidRDefault="00541977" w:rsidP="00541977">
      <w:pPr>
        <w:shd w:val="clear" w:color="auto" w:fill="FFFFFF"/>
        <w:jc w:val="both"/>
        <w:rPr>
          <w:lang w:val="ru-RU" w:eastAsia="ru-RU"/>
        </w:rPr>
      </w:pPr>
      <w:r w:rsidRPr="003F565C">
        <w:rPr>
          <w:rFonts w:hAnsi="Times New Roman" w:cs="Times New Roman"/>
          <w:color w:val="000000"/>
          <w:sz w:val="24"/>
          <w:szCs w:val="24"/>
          <w:lang w:val="ru-RU"/>
        </w:rPr>
        <w:t>2</w:t>
      </w:r>
      <w:r w:rsidRPr="00C57BF6">
        <w:rPr>
          <w:rFonts w:hAnsi="Times New Roman" w:cs="Times New Roman"/>
          <w:color w:val="000000"/>
          <w:sz w:val="24"/>
          <w:szCs w:val="24"/>
          <w:lang w:val="ru-RU"/>
        </w:rPr>
        <w:t xml:space="preserve">.1. </w:t>
      </w:r>
      <w:bookmarkStart w:id="0" w:name="_Hlk187664493"/>
      <w:r w:rsidRPr="00C57BF6">
        <w:rPr>
          <w:color w:val="000000"/>
          <w:sz w:val="24"/>
          <w:szCs w:val="24"/>
          <w:lang w:val="ru-RU"/>
        </w:rPr>
        <w:t xml:space="preserve">Цена </w:t>
      </w:r>
      <w:r>
        <w:rPr>
          <w:color w:val="000000"/>
          <w:sz w:val="24"/>
          <w:szCs w:val="24"/>
          <w:lang w:val="ru-RU"/>
        </w:rPr>
        <w:t>Договора</w:t>
      </w:r>
      <w:r w:rsidRPr="00C57BF6">
        <w:rPr>
          <w:color w:val="000000"/>
          <w:sz w:val="24"/>
          <w:szCs w:val="24"/>
          <w:lang w:val="ru-RU"/>
        </w:rPr>
        <w:t xml:space="preserve"> составляет ____ (____) рублей ____ коп,</w:t>
      </w:r>
      <w:r w:rsidRPr="00C57BF6">
        <w:rPr>
          <w:color w:val="000000"/>
          <w:sz w:val="24"/>
          <w:szCs w:val="24"/>
        </w:rPr>
        <w:t> </w:t>
      </w:r>
      <w:r w:rsidRPr="00C57BF6">
        <w:rPr>
          <w:sz w:val="24"/>
          <w:szCs w:val="24"/>
          <w:lang w:val="ru-RU" w:eastAsia="ru-RU"/>
        </w:rPr>
        <w:t>(</w:t>
      </w:r>
      <w:r w:rsidRPr="00C57BF6">
        <w:rPr>
          <w:i/>
          <w:sz w:val="24"/>
          <w:szCs w:val="24"/>
          <w:lang w:val="ru-RU" w:eastAsia="ru-RU"/>
        </w:rPr>
        <w:t>условие об НДС</w:t>
      </w:r>
      <w:r w:rsidRPr="00C57BF6">
        <w:rPr>
          <w:sz w:val="24"/>
          <w:szCs w:val="24"/>
          <w:lang w:val="ru-RU" w:eastAsia="ru-RU"/>
        </w:rPr>
        <w:t>)</w:t>
      </w:r>
      <w:r w:rsidRPr="00C57BF6">
        <w:rPr>
          <w:rStyle w:val="a5"/>
          <w:sz w:val="24"/>
          <w:szCs w:val="24"/>
          <w:lang w:eastAsia="ru-RU"/>
        </w:rPr>
        <w:footnoteReference w:id="2"/>
      </w:r>
      <w:r w:rsidRPr="00C57BF6">
        <w:rPr>
          <w:sz w:val="24"/>
          <w:szCs w:val="24"/>
          <w:lang w:val="ru-RU" w:eastAsia="ru-RU"/>
        </w:rPr>
        <w:t>.</w:t>
      </w:r>
      <w:bookmarkEnd w:id="0"/>
    </w:p>
    <w:p w:rsidR="00701ABD" w:rsidRDefault="00701ABD" w:rsidP="00541977">
      <w:pPr>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Цена </w:t>
      </w:r>
      <w:r>
        <w:rPr>
          <w:rFonts w:hAnsi="Times New Roman" w:cs="Times New Roman"/>
          <w:color w:val="000000"/>
          <w:sz w:val="24"/>
          <w:szCs w:val="24"/>
          <w:lang w:val="ru-RU"/>
        </w:rPr>
        <w:t>Договора</w:t>
      </w:r>
      <w:r w:rsidRPr="003F565C">
        <w:rPr>
          <w:rFonts w:hAnsi="Times New Roman" w:cs="Times New Roman"/>
          <w:color w:val="000000"/>
          <w:sz w:val="24"/>
          <w:szCs w:val="24"/>
          <w:lang w:val="ru-RU"/>
        </w:rPr>
        <w:t xml:space="preserve"> является твердой и не может изменяться в ходе</w:t>
      </w:r>
      <w:r w:rsidRPr="003F565C">
        <w:rPr>
          <w:lang w:val="ru-RU"/>
        </w:rPr>
        <w:br/>
      </w:r>
      <w:r w:rsidRPr="003F565C">
        <w:rPr>
          <w:rFonts w:hAnsi="Times New Roman" w:cs="Times New Roman"/>
          <w:color w:val="000000"/>
          <w:sz w:val="24"/>
          <w:szCs w:val="24"/>
          <w:lang w:val="ru-RU"/>
        </w:rPr>
        <w:t xml:space="preserve">исполнения </w:t>
      </w:r>
      <w:r>
        <w:rPr>
          <w:rFonts w:hAnsi="Times New Roman" w:cs="Times New Roman"/>
          <w:color w:val="000000"/>
          <w:sz w:val="24"/>
          <w:szCs w:val="24"/>
          <w:lang w:val="ru-RU"/>
        </w:rPr>
        <w:t>Договора</w:t>
      </w:r>
      <w:r w:rsidRPr="003F565C">
        <w:rPr>
          <w:rFonts w:hAnsi="Times New Roman" w:cs="Times New Roman"/>
          <w:color w:val="000000"/>
          <w:sz w:val="24"/>
          <w:szCs w:val="24"/>
          <w:lang w:val="ru-RU"/>
        </w:rPr>
        <w:t xml:space="preserve">, за исключением случаев, </w:t>
      </w:r>
      <w:r w:rsidR="00A2772F">
        <w:rPr>
          <w:rFonts w:hAnsi="Times New Roman" w:cs="Times New Roman"/>
          <w:color w:val="000000"/>
          <w:sz w:val="24"/>
          <w:szCs w:val="24"/>
          <w:lang w:val="ru-RU"/>
        </w:rPr>
        <w:t>указанных в пункте 2.8 Договора</w:t>
      </w:r>
      <w:r w:rsidRPr="003F565C">
        <w:rPr>
          <w:rFonts w:hAnsi="Times New Roman" w:cs="Times New Roman"/>
          <w:color w:val="000000"/>
          <w:sz w:val="24"/>
          <w:szCs w:val="24"/>
          <w:lang w:val="ru-RU"/>
        </w:rPr>
        <w:t>.</w:t>
      </w:r>
    </w:p>
    <w:p w:rsidR="00541977" w:rsidRPr="006105BA" w:rsidRDefault="00541977" w:rsidP="00541977">
      <w:pPr>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2.2. </w:t>
      </w:r>
      <w:r w:rsidR="006105BA" w:rsidRPr="006105BA">
        <w:rPr>
          <w:rFonts w:ascii="Times New Roman" w:eastAsia="Times New Roman" w:hAnsi="Times New Roman"/>
          <w:sz w:val="24"/>
          <w:szCs w:val="24"/>
          <w:lang w:val="ru-RU" w:eastAsia="ru-RU"/>
        </w:rPr>
        <w:t xml:space="preserve">Цена </w:t>
      </w:r>
      <w:r w:rsidR="006105BA">
        <w:rPr>
          <w:rFonts w:ascii="Times New Roman" w:eastAsia="Times New Roman" w:hAnsi="Times New Roman"/>
          <w:sz w:val="24"/>
          <w:szCs w:val="24"/>
          <w:lang w:val="ru-RU" w:eastAsia="ru-RU"/>
        </w:rPr>
        <w:t>Д</w:t>
      </w:r>
      <w:r w:rsidR="006105BA" w:rsidRPr="006105BA">
        <w:rPr>
          <w:rFonts w:ascii="Times New Roman" w:eastAsia="Times New Roman" w:hAnsi="Times New Roman"/>
          <w:sz w:val="24"/>
          <w:szCs w:val="24"/>
          <w:lang w:val="ru-RU" w:eastAsia="ru-RU"/>
        </w:rPr>
        <w:t xml:space="preserve">оговора включает в себя стоимость всего поставляемого по Договору </w:t>
      </w:r>
      <w:r w:rsidR="006105BA">
        <w:rPr>
          <w:rFonts w:ascii="Times New Roman" w:eastAsia="Times New Roman" w:hAnsi="Times New Roman"/>
          <w:sz w:val="24"/>
          <w:szCs w:val="24"/>
          <w:lang w:val="ru-RU" w:eastAsia="ru-RU"/>
        </w:rPr>
        <w:t>Т</w:t>
      </w:r>
      <w:r w:rsidR="006105BA" w:rsidRPr="006105BA">
        <w:rPr>
          <w:rFonts w:ascii="Times New Roman" w:eastAsia="Times New Roman" w:hAnsi="Times New Roman"/>
          <w:sz w:val="24"/>
          <w:szCs w:val="24"/>
          <w:lang w:val="ru-RU" w:eastAsia="ru-RU"/>
        </w:rPr>
        <w:t xml:space="preserve">овара; транспортные расходы Поставщика; все налоги и сборы, другие обязательные платежи Поставщика, выплаченные или подлежащие им к выплате в связи с поставкой </w:t>
      </w:r>
      <w:r w:rsidR="006105BA">
        <w:rPr>
          <w:rFonts w:ascii="Times New Roman" w:eastAsia="Times New Roman" w:hAnsi="Times New Roman"/>
          <w:sz w:val="24"/>
          <w:szCs w:val="24"/>
          <w:lang w:val="ru-RU" w:eastAsia="ru-RU"/>
        </w:rPr>
        <w:t>Т</w:t>
      </w:r>
      <w:r w:rsidR="006105BA" w:rsidRPr="006105BA">
        <w:rPr>
          <w:rFonts w:ascii="Times New Roman" w:eastAsia="Times New Roman" w:hAnsi="Times New Roman"/>
          <w:sz w:val="24"/>
          <w:szCs w:val="24"/>
          <w:lang w:val="ru-RU" w:eastAsia="ru-RU"/>
        </w:rPr>
        <w:t>овара по настоящему договору. Все иные издержки и затраты, связанные с исполнением своих обязательств по Договору, Поставщик несет самостоятельно.</w:t>
      </w:r>
    </w:p>
    <w:p w:rsidR="00541977" w:rsidRDefault="00541977" w:rsidP="00541977">
      <w:pPr>
        <w:spacing w:after="0"/>
        <w:jc w:val="both"/>
        <w:rPr>
          <w:sz w:val="24"/>
          <w:szCs w:val="24"/>
          <w:lang w:val="ru-RU"/>
        </w:rPr>
      </w:pPr>
      <w:r w:rsidRPr="003F565C">
        <w:rPr>
          <w:rFonts w:hAnsi="Times New Roman" w:cs="Times New Roman"/>
          <w:color w:val="000000"/>
          <w:sz w:val="24"/>
          <w:szCs w:val="24"/>
          <w:lang w:val="ru-RU"/>
        </w:rPr>
        <w:t xml:space="preserve">2.3. </w:t>
      </w:r>
      <w:r w:rsidRPr="00152190">
        <w:rPr>
          <w:rFonts w:ascii="Times New Roman" w:eastAsia="Times New Roman" w:hAnsi="Times New Roman"/>
          <w:sz w:val="24"/>
          <w:szCs w:val="24"/>
          <w:lang w:val="ru-RU"/>
        </w:rPr>
        <w:t xml:space="preserve">Товар, поставляемый по </w:t>
      </w:r>
      <w:r>
        <w:rPr>
          <w:rFonts w:ascii="Times New Roman" w:eastAsia="Times New Roman" w:hAnsi="Times New Roman"/>
          <w:sz w:val="24"/>
          <w:szCs w:val="24"/>
          <w:lang w:val="ru-RU"/>
        </w:rPr>
        <w:t>Договору</w:t>
      </w:r>
      <w:r w:rsidRPr="00152190">
        <w:rPr>
          <w:rFonts w:ascii="Times New Roman" w:eastAsia="Times New Roman" w:hAnsi="Times New Roman"/>
          <w:sz w:val="24"/>
          <w:szCs w:val="24"/>
          <w:lang w:val="ru-RU"/>
        </w:rPr>
        <w:t>, оплачивается за счет</w:t>
      </w:r>
      <w:r>
        <w:rPr>
          <w:rFonts w:ascii="Times New Roman" w:eastAsia="Times New Roman" w:hAnsi="Times New Roman"/>
          <w:sz w:val="24"/>
          <w:szCs w:val="24"/>
          <w:lang w:val="ru-RU"/>
        </w:rPr>
        <w:t xml:space="preserve"> </w:t>
      </w:r>
      <w:r>
        <w:rPr>
          <w:sz w:val="24"/>
          <w:szCs w:val="24"/>
          <w:lang w:val="ru-RU"/>
        </w:rPr>
        <w:t>средств</w:t>
      </w:r>
      <w:r w:rsidRPr="00152190">
        <w:rPr>
          <w:sz w:val="24"/>
          <w:szCs w:val="24"/>
          <w:lang w:val="ru-RU"/>
        </w:rPr>
        <w:t xml:space="preserve"> бюджета Всеволожского муниципального района Ленинградской области. </w:t>
      </w:r>
    </w:p>
    <w:p w:rsidR="00541977" w:rsidRPr="003F565C" w:rsidRDefault="00541977" w:rsidP="00541977">
      <w:pPr>
        <w:spacing w:after="0"/>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2.4. Оплата по настоящему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 xml:space="preserve"> осуществляется по безналичному</w:t>
      </w:r>
      <w:r>
        <w:rPr>
          <w:rFonts w:hAnsi="Times New Roman" w:cs="Times New Roman"/>
          <w:color w:val="000000"/>
          <w:sz w:val="24"/>
          <w:szCs w:val="24"/>
        </w:rPr>
        <w:t> </w:t>
      </w:r>
      <w:r w:rsidRPr="003F565C">
        <w:rPr>
          <w:rFonts w:hAnsi="Times New Roman" w:cs="Times New Roman"/>
          <w:color w:val="000000"/>
          <w:sz w:val="24"/>
          <w:szCs w:val="24"/>
          <w:lang w:val="ru-RU"/>
        </w:rPr>
        <w:t xml:space="preserve">расчету платежными поручениями путем перечисления </w:t>
      </w:r>
      <w:r w:rsidRPr="00152190">
        <w:rPr>
          <w:rFonts w:hAnsi="Times New Roman" w:cs="Times New Roman"/>
          <w:color w:val="000000"/>
          <w:sz w:val="24"/>
          <w:szCs w:val="24"/>
          <w:lang w:val="ru-RU"/>
        </w:rPr>
        <w:t>Заказчиком денежных средств на</w:t>
      </w:r>
      <w:r w:rsidRPr="00152190">
        <w:rPr>
          <w:rFonts w:hAnsi="Times New Roman" w:cs="Times New Roman"/>
          <w:color w:val="000000"/>
          <w:sz w:val="24"/>
          <w:szCs w:val="24"/>
        </w:rPr>
        <w:t> </w:t>
      </w:r>
      <w:r w:rsidRPr="00152190">
        <w:rPr>
          <w:rFonts w:hAnsi="Times New Roman" w:cs="Times New Roman"/>
          <w:color w:val="000000"/>
          <w:sz w:val="24"/>
          <w:szCs w:val="24"/>
          <w:lang w:val="ru-RU"/>
        </w:rPr>
        <w:t xml:space="preserve">расчетный счет Поставщика, указанный в </w:t>
      </w:r>
      <w:r>
        <w:rPr>
          <w:rFonts w:hAnsi="Times New Roman" w:cs="Times New Roman"/>
          <w:color w:val="000000"/>
          <w:sz w:val="24"/>
          <w:szCs w:val="24"/>
          <w:lang w:val="ru-RU"/>
        </w:rPr>
        <w:t>Договоре</w:t>
      </w:r>
      <w:r w:rsidRPr="00152190">
        <w:rPr>
          <w:rFonts w:hAnsi="Times New Roman" w:cs="Times New Roman"/>
          <w:color w:val="000000"/>
          <w:sz w:val="24"/>
          <w:szCs w:val="24"/>
          <w:lang w:val="ru-RU"/>
        </w:rPr>
        <w:t xml:space="preserve">, в течение </w:t>
      </w:r>
      <w:r>
        <w:rPr>
          <w:rFonts w:hAnsi="Times New Roman" w:cs="Times New Roman"/>
          <w:color w:val="000000"/>
          <w:sz w:val="24"/>
          <w:szCs w:val="24"/>
          <w:lang w:val="ru-RU"/>
        </w:rPr>
        <w:t>10</w:t>
      </w:r>
      <w:r w:rsidRPr="00152190">
        <w:rPr>
          <w:rFonts w:hAnsi="Times New Roman" w:cs="Times New Roman"/>
          <w:color w:val="000000"/>
          <w:sz w:val="24"/>
          <w:szCs w:val="24"/>
          <w:lang w:val="ru-RU"/>
        </w:rPr>
        <w:t xml:space="preserve"> (</w:t>
      </w:r>
      <w:r>
        <w:rPr>
          <w:rFonts w:hAnsi="Times New Roman" w:cs="Times New Roman"/>
          <w:color w:val="000000"/>
          <w:sz w:val="24"/>
          <w:szCs w:val="24"/>
          <w:lang w:val="ru-RU"/>
        </w:rPr>
        <w:t>десяти</w:t>
      </w:r>
      <w:r w:rsidRPr="00152190">
        <w:rPr>
          <w:rFonts w:hAnsi="Times New Roman" w:cs="Times New Roman"/>
          <w:color w:val="000000"/>
          <w:sz w:val="24"/>
          <w:szCs w:val="24"/>
          <w:lang w:val="ru-RU"/>
        </w:rPr>
        <w:t>)</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рабочих </w:t>
      </w:r>
      <w:r w:rsidRPr="003F565C">
        <w:rPr>
          <w:rFonts w:hAnsi="Times New Roman" w:cs="Times New Roman"/>
          <w:color w:val="000000"/>
          <w:sz w:val="24"/>
          <w:szCs w:val="24"/>
          <w:lang w:val="ru-RU"/>
        </w:rPr>
        <w:lastRenderedPageBreak/>
        <w:t xml:space="preserve">дней </w:t>
      </w:r>
      <w:r>
        <w:rPr>
          <w:rFonts w:hAnsi="Times New Roman" w:cs="Times New Roman"/>
          <w:color w:val="000000"/>
          <w:sz w:val="24"/>
          <w:szCs w:val="24"/>
          <w:lang w:val="ru-RU"/>
        </w:rPr>
        <w:t>с даты подписания Заказчиком документов о приемке (товарной накладной</w:t>
      </w:r>
      <w:r w:rsidR="006F5967">
        <w:rPr>
          <w:rFonts w:hAnsi="Times New Roman" w:cs="Times New Roman"/>
          <w:color w:val="000000"/>
          <w:sz w:val="24"/>
          <w:szCs w:val="24"/>
          <w:lang w:val="ru-RU"/>
        </w:rPr>
        <w:t>/универсального передаточного документа</w:t>
      </w:r>
      <w:r>
        <w:rPr>
          <w:rFonts w:hAnsi="Times New Roman" w:cs="Times New Roman"/>
          <w:color w:val="000000"/>
          <w:sz w:val="24"/>
          <w:szCs w:val="24"/>
          <w:lang w:val="ru-RU"/>
        </w:rPr>
        <w:t>,</w:t>
      </w:r>
      <w:r w:rsidR="00B15C0F" w:rsidRPr="007169F2">
        <w:rPr>
          <w:rFonts w:ascii="Times New Roman" w:eastAsia="Times New Roman" w:hAnsi="Times New Roman"/>
          <w:color w:val="000000" w:themeColor="text1"/>
          <w:sz w:val="24"/>
          <w:szCs w:val="24"/>
          <w:lang w:val="ru-RU" w:eastAsia="ru-RU"/>
        </w:rPr>
        <w:t xml:space="preserve"> акта по ф.0510452 (составляет Заказчик),</w:t>
      </w:r>
      <w:r>
        <w:rPr>
          <w:rFonts w:hAnsi="Times New Roman" w:cs="Times New Roman"/>
          <w:color w:val="000000"/>
          <w:sz w:val="24"/>
          <w:szCs w:val="24"/>
          <w:lang w:val="ru-RU"/>
        </w:rPr>
        <w:t xml:space="preserve"> счета фактуры (при необходимости), счета, предоставленных Поставщиком Заказчику</w:t>
      </w:r>
      <w:r w:rsidRPr="003F565C">
        <w:rPr>
          <w:rFonts w:hAnsi="Times New Roman" w:cs="Times New Roman"/>
          <w:color w:val="000000"/>
          <w:sz w:val="24"/>
          <w:szCs w:val="24"/>
          <w:lang w:val="ru-RU"/>
        </w:rPr>
        <w:t>.</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5</w:t>
      </w:r>
      <w:r w:rsidRPr="00A2772F">
        <w:rPr>
          <w:rFonts w:ascii="Times New Roman" w:eastAsia="Times New Roman" w:hAnsi="Times New Roman"/>
          <w:sz w:val="24"/>
          <w:szCs w:val="24"/>
          <w:lang w:val="ru-RU" w:eastAsia="ru-RU"/>
        </w:rPr>
        <w:t>. Днем оплаты по Договору считается дата списания денежных средств с корреспондентского счета банка Заказчика.</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6</w:t>
      </w:r>
      <w:r w:rsidRPr="00A2772F">
        <w:rPr>
          <w:rFonts w:ascii="Times New Roman" w:eastAsia="Times New Roman" w:hAnsi="Times New Roman"/>
          <w:sz w:val="24"/>
          <w:szCs w:val="24"/>
          <w:lang w:val="ru-RU" w:eastAsia="ru-RU"/>
        </w:rPr>
        <w:t>. В случае ненадлежащего оформления или несвоевременного предоставления Поставщиком документов, указанных в п.2.</w:t>
      </w:r>
      <w:r>
        <w:rPr>
          <w:rFonts w:ascii="Times New Roman" w:eastAsia="Times New Roman" w:hAnsi="Times New Roman"/>
          <w:sz w:val="24"/>
          <w:szCs w:val="24"/>
          <w:lang w:val="ru-RU" w:eastAsia="ru-RU"/>
        </w:rPr>
        <w:t>4</w:t>
      </w:r>
      <w:r w:rsidRPr="00A2772F">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оговора, срок оплаты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подлежит изменению до момента предоставления Поставщиком Заказчику надлежащим образом оформленных документов. В этом случае Заказчик не несет ответственности за несоблюдение сроков оплаты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7</w:t>
      </w:r>
      <w:r w:rsidRPr="00A2772F">
        <w:rPr>
          <w:rFonts w:ascii="Times New Roman" w:eastAsia="Times New Roman" w:hAnsi="Times New Roman"/>
          <w:sz w:val="24"/>
          <w:szCs w:val="24"/>
          <w:lang w:val="ru-RU" w:eastAsia="ru-RU"/>
        </w:rPr>
        <w:t xml:space="preserve">. Заказчик осуществляет оплату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с Поставщиком по безналичному расчету в соответствии с утвержденными бюджетными ассигнованиями и в пределах бюджетных обязательств. </w:t>
      </w:r>
    </w:p>
    <w:p w:rsidR="00A2772F" w:rsidRPr="00A2772F" w:rsidRDefault="00A2772F" w:rsidP="00A2772F">
      <w:pPr>
        <w:autoSpaceDE w:val="0"/>
        <w:autoSpaceDN w:val="0"/>
        <w:adjustRightInd w:val="0"/>
        <w:spacing w:after="0"/>
        <w:ind w:right="-45"/>
        <w:jc w:val="both"/>
        <w:rPr>
          <w:rFonts w:ascii="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8</w:t>
      </w:r>
      <w:r w:rsidRPr="00A2772F">
        <w:rPr>
          <w:rFonts w:ascii="Times New Roman" w:eastAsia="Times New Roman" w:hAnsi="Times New Roman"/>
          <w:sz w:val="24"/>
          <w:szCs w:val="24"/>
          <w:lang w:val="ru-RU" w:eastAsia="ru-RU"/>
        </w:rPr>
        <w:t xml:space="preserve">. </w:t>
      </w:r>
      <w:r w:rsidRPr="00A2772F">
        <w:rPr>
          <w:rFonts w:ascii="Times New Roman" w:hAnsi="Times New Roman"/>
          <w:sz w:val="24"/>
          <w:szCs w:val="24"/>
          <w:lang w:val="ru-RU" w:eastAsia="ru-RU"/>
        </w:rPr>
        <w:t xml:space="preserve">По предложению Заказчика может увеличиваться предусмотренное Договором количество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не более чем на десять процентов или уменьшиться предусмотренное Договором количество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не более чем на десять процентов. При этом по соглашению </w:t>
      </w:r>
      <w:r>
        <w:rPr>
          <w:rFonts w:ascii="Times New Roman" w:hAnsi="Times New Roman"/>
          <w:sz w:val="24"/>
          <w:szCs w:val="24"/>
          <w:lang w:val="ru-RU" w:eastAsia="ru-RU"/>
        </w:rPr>
        <w:t>С</w:t>
      </w:r>
      <w:r w:rsidRPr="00A2772F">
        <w:rPr>
          <w:rFonts w:ascii="Times New Roman" w:hAnsi="Times New Roman"/>
          <w:sz w:val="24"/>
          <w:szCs w:val="24"/>
          <w:lang w:val="ru-RU" w:eastAsia="ru-RU"/>
        </w:rPr>
        <w:t xml:space="preserve">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исходя из установленной в Договоре цены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но не более чем на десять процентов цены Договора. При уменьшении предусмотренного Договором количества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Стороны Договора обязаны уменьшить цену Договора исходя из цены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Цена единицы дополнительно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или цена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при уменьшении предусмотренного Договором количества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должна определяться как частное от деления первоначальной цены Договора на предусмотренное в Договоре количество такого </w:t>
      </w:r>
      <w:r>
        <w:rPr>
          <w:rFonts w:ascii="Times New Roman" w:hAnsi="Times New Roman"/>
          <w:sz w:val="24"/>
          <w:szCs w:val="24"/>
          <w:lang w:val="ru-RU" w:eastAsia="ru-RU"/>
        </w:rPr>
        <w:t>Т</w:t>
      </w:r>
      <w:r w:rsidRPr="00A2772F">
        <w:rPr>
          <w:rFonts w:ascii="Times New Roman" w:hAnsi="Times New Roman"/>
          <w:sz w:val="24"/>
          <w:szCs w:val="24"/>
          <w:lang w:val="ru-RU" w:eastAsia="ru-RU"/>
        </w:rPr>
        <w:t>овара.</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9</w:t>
      </w:r>
      <w:r w:rsidRPr="00A2772F">
        <w:rPr>
          <w:rFonts w:ascii="Times New Roman" w:eastAsia="Times New Roman" w:hAnsi="Times New Roman"/>
          <w:sz w:val="24"/>
          <w:szCs w:val="24"/>
          <w:lang w:val="ru-RU" w:eastAsia="ru-RU"/>
        </w:rPr>
        <w:t>. Авансирование по Договору не предусмотрено.</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2.1</w:t>
      </w:r>
      <w:r>
        <w:rPr>
          <w:rFonts w:ascii="Times New Roman" w:eastAsia="Times New Roman" w:hAnsi="Times New Roman"/>
          <w:sz w:val="24"/>
          <w:szCs w:val="24"/>
          <w:lang w:val="ru-RU" w:eastAsia="ru-RU"/>
        </w:rPr>
        <w:t>0</w:t>
      </w:r>
      <w:r w:rsidRPr="00A2772F">
        <w:rPr>
          <w:rFonts w:ascii="Times New Roman" w:eastAsia="Times New Roman" w:hAnsi="Times New Roman"/>
          <w:sz w:val="24"/>
          <w:szCs w:val="24"/>
          <w:lang w:val="ru-RU" w:eastAsia="ru-RU"/>
        </w:rPr>
        <w:t xml:space="preserve">. Не подлежат оплате Заказчиком поставленные в нарушение требований, установленных </w:t>
      </w:r>
      <w:r>
        <w:rPr>
          <w:rFonts w:ascii="Times New Roman" w:eastAsia="Times New Roman" w:hAnsi="Times New Roman"/>
          <w:sz w:val="24"/>
          <w:szCs w:val="24"/>
          <w:lang w:val="ru-RU" w:eastAsia="ru-RU"/>
        </w:rPr>
        <w:t>С</w:t>
      </w:r>
      <w:r w:rsidRPr="00A2772F">
        <w:rPr>
          <w:rFonts w:ascii="Times New Roman" w:eastAsia="Times New Roman" w:hAnsi="Times New Roman"/>
          <w:sz w:val="24"/>
          <w:szCs w:val="24"/>
          <w:lang w:val="ru-RU" w:eastAsia="ru-RU"/>
        </w:rPr>
        <w:t>пецификацией</w:t>
      </w:r>
      <w:r>
        <w:rPr>
          <w:rFonts w:ascii="Times New Roman" w:eastAsia="Times New Roman" w:hAnsi="Times New Roman"/>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A2772F">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Т</w:t>
      </w:r>
      <w:r w:rsidRPr="00A2772F">
        <w:rPr>
          <w:rFonts w:ascii="Times New Roman" w:eastAsia="Times New Roman" w:hAnsi="Times New Roman"/>
          <w:sz w:val="24"/>
          <w:szCs w:val="24"/>
          <w:lang w:val="ru-RU" w:eastAsia="ru-RU"/>
        </w:rPr>
        <w:t>овары до устранения Поставщиком выявленных недостатков.</w:t>
      </w:r>
    </w:p>
    <w:p w:rsidR="00175C45" w:rsidRPr="003F565C" w:rsidRDefault="00175C45" w:rsidP="00175C45">
      <w:pPr>
        <w:jc w:val="center"/>
        <w:rPr>
          <w:rFonts w:hAnsi="Times New Roman" w:cs="Times New Roman"/>
          <w:color w:val="000000"/>
          <w:sz w:val="24"/>
          <w:szCs w:val="24"/>
          <w:lang w:val="ru-RU"/>
        </w:rPr>
      </w:pPr>
      <w:r>
        <w:rPr>
          <w:rFonts w:hAnsi="Times New Roman" w:cs="Times New Roman"/>
          <w:b/>
          <w:bCs/>
          <w:color w:val="000000"/>
          <w:sz w:val="24"/>
          <w:szCs w:val="24"/>
          <w:lang w:val="ru-RU"/>
        </w:rPr>
        <w:t>3</w:t>
      </w:r>
      <w:r w:rsidRPr="003F565C">
        <w:rPr>
          <w:rFonts w:hAnsi="Times New Roman" w:cs="Times New Roman"/>
          <w:b/>
          <w:bCs/>
          <w:color w:val="000000"/>
          <w:sz w:val="24"/>
          <w:szCs w:val="24"/>
          <w:lang w:val="ru-RU"/>
        </w:rPr>
        <w:t xml:space="preserve">. </w:t>
      </w:r>
      <w:r>
        <w:rPr>
          <w:rFonts w:hAnsi="Times New Roman" w:cs="Times New Roman"/>
          <w:b/>
          <w:bCs/>
          <w:color w:val="000000"/>
          <w:sz w:val="24"/>
          <w:szCs w:val="24"/>
          <w:lang w:val="ru-RU"/>
        </w:rPr>
        <w:t>О</w:t>
      </w:r>
      <w:r w:rsidRPr="003F565C">
        <w:rPr>
          <w:rFonts w:hAnsi="Times New Roman" w:cs="Times New Roman"/>
          <w:b/>
          <w:bCs/>
          <w:color w:val="000000"/>
          <w:sz w:val="24"/>
          <w:szCs w:val="24"/>
          <w:lang w:val="ru-RU"/>
        </w:rPr>
        <w:t>бязанности Сторон</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 Поставщик обязуется: </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.1.1. Поставить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 в соответствии с условиями Договора и требованиями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xml:space="preserve">, в том числе, по качеству, объему, комплектности, документации и ассортименту </w:t>
      </w:r>
      <w:r w:rsidR="00740C9F">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.1.2. Одновременно с поставкой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передать Заказчику полный пакет надлежащим образом оформленных сопроводительных документов в соответствии с действующим законодательством Российской Федерации.</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w:t>
      </w:r>
      <w:r w:rsidRPr="004E4763">
        <w:rPr>
          <w:rFonts w:ascii="Times New Roman" w:eastAsia="Times New Roman" w:hAnsi="Times New Roman"/>
          <w:color w:val="000000" w:themeColor="text1"/>
          <w:sz w:val="24"/>
          <w:szCs w:val="24"/>
          <w:lang w:val="ru-RU" w:eastAsia="ru-RU"/>
        </w:rPr>
        <w:lastRenderedPageBreak/>
        <w:t>исполнению своих обязательств иных лиц (соисполнителей).</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.1.4. Нести риск случайной гибели или случайного повреждения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до передачи его Заказчику.</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.1.5. Устранить недостатки (явные и скрытые), выявленные при приемке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.1.6. Осуществить замену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несоответствующего требованиям и условиям Договора и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00254862">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xml:space="preserve">, в </w:t>
      </w:r>
      <w:r w:rsidRPr="00780D00">
        <w:rPr>
          <w:rFonts w:ascii="Times New Roman" w:eastAsia="Times New Roman" w:hAnsi="Times New Roman"/>
          <w:color w:val="000000" w:themeColor="text1"/>
          <w:sz w:val="24"/>
          <w:szCs w:val="24"/>
          <w:lang w:val="ru-RU" w:eastAsia="ru-RU"/>
        </w:rPr>
        <w:t>течение 10 (десяти) рабочих дней со</w:t>
      </w:r>
      <w:r w:rsidRPr="004E4763">
        <w:rPr>
          <w:rFonts w:ascii="Times New Roman" w:eastAsia="Times New Roman" w:hAnsi="Times New Roman"/>
          <w:color w:val="000000" w:themeColor="text1"/>
          <w:sz w:val="24"/>
          <w:szCs w:val="24"/>
          <w:lang w:val="ru-RU" w:eastAsia="ru-RU"/>
        </w:rPr>
        <w:t xml:space="preserve"> дня получения </w:t>
      </w:r>
      <w:r w:rsidR="00A2772F">
        <w:rPr>
          <w:rFonts w:hAnsi="Times New Roman" w:cs="Times New Roman"/>
          <w:color w:val="000000"/>
          <w:sz w:val="24"/>
          <w:szCs w:val="24"/>
          <w:lang w:val="ru-RU"/>
        </w:rPr>
        <w:t>письменного уведомления</w:t>
      </w:r>
      <w:r w:rsidRPr="003F565C">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от Заказчика.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.1.7. Известить Заказчика о дате и времени поставки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.1.8. Обеспечить отгрузку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в месте поставки.</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.2. Заказчик обязуется:</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.2.1. Обеспечить приемку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получателями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после отгрузки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в месте поставки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.2.2. Обеспечить при приемке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его осмотр на предмет соответствия поставленного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условиям Договора и требованиям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с участием Поставщика.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.2.3.В случае обнаружения несоответствия поставленного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условиям Договора и требованиям </w:t>
      </w:r>
      <w:r>
        <w:rPr>
          <w:rFonts w:ascii="Times New Roman" w:eastAsia="Times New Roman" w:hAnsi="Times New Roman"/>
          <w:color w:val="000000" w:themeColor="text1"/>
          <w:sz w:val="24"/>
          <w:szCs w:val="24"/>
          <w:lang w:val="ru-RU" w:eastAsia="ru-RU"/>
        </w:rPr>
        <w:t>С</w:t>
      </w:r>
      <w:r w:rsidRPr="004E4763">
        <w:rPr>
          <w:rFonts w:ascii="Times New Roman" w:eastAsia="Times New Roman" w:hAnsi="Times New Roman"/>
          <w:color w:val="000000" w:themeColor="text1"/>
          <w:sz w:val="24"/>
          <w:szCs w:val="24"/>
          <w:lang w:val="ru-RU" w:eastAsia="ru-RU"/>
        </w:rPr>
        <w:t>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0051399D">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отказаться от его приемки с составлением акта осмотра и немедленно известить об этом Поставщика.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.2.4. Известить Поставщика об обнаружении недостатков после приемки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которые не могли быть у</w:t>
      </w:r>
      <w:r>
        <w:rPr>
          <w:rFonts w:ascii="Times New Roman" w:eastAsia="Times New Roman" w:hAnsi="Times New Roman"/>
          <w:color w:val="000000" w:themeColor="text1"/>
          <w:sz w:val="24"/>
          <w:szCs w:val="24"/>
          <w:lang w:val="ru-RU" w:eastAsia="ru-RU"/>
        </w:rPr>
        <w:t>становлены при обычном осмотре Т</w:t>
      </w:r>
      <w:r w:rsidRPr="004E4763">
        <w:rPr>
          <w:rFonts w:ascii="Times New Roman" w:eastAsia="Times New Roman" w:hAnsi="Times New Roman"/>
          <w:color w:val="000000" w:themeColor="text1"/>
          <w:sz w:val="24"/>
          <w:szCs w:val="24"/>
          <w:lang w:val="ru-RU" w:eastAsia="ru-RU"/>
        </w:rPr>
        <w:t>овара при его приемке (скрытые недостатки)</w:t>
      </w:r>
      <w:r w:rsidR="00734930" w:rsidRPr="00734930">
        <w:rPr>
          <w:rFonts w:ascii="Times New Roman" w:eastAsia="Times New Roman" w:hAnsi="Times New Roman"/>
          <w:sz w:val="24"/>
          <w:szCs w:val="24"/>
          <w:lang w:val="ru-RU" w:eastAsia="ru-RU"/>
        </w:rPr>
        <w:t xml:space="preserve"> в течение 3 (трех) рабочих дней с момента их обнаружения</w:t>
      </w:r>
      <w:r w:rsidRPr="004E4763">
        <w:rPr>
          <w:rFonts w:ascii="Times New Roman" w:eastAsia="Times New Roman" w:hAnsi="Times New Roman"/>
          <w:color w:val="000000" w:themeColor="text1"/>
          <w:sz w:val="24"/>
          <w:szCs w:val="24"/>
          <w:lang w:val="ru-RU" w:eastAsia="ru-RU"/>
        </w:rPr>
        <w:t xml:space="preserve">. </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.2.5. Произвести оплату поставленных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оваров, соответствующих условиям Договора и требованиям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в порядке, предусмотренном Договором.</w:t>
      </w:r>
    </w:p>
    <w:p w:rsidR="00175C45" w:rsidRPr="00175C45" w:rsidRDefault="00175C45" w:rsidP="00175C45">
      <w:pPr>
        <w:widowControl w:val="0"/>
        <w:tabs>
          <w:tab w:val="left" w:pos="4500"/>
        </w:tabs>
        <w:autoSpaceDE w:val="0"/>
        <w:autoSpaceDN w:val="0"/>
        <w:adjustRightInd w:val="0"/>
        <w:spacing w:before="240" w:after="240"/>
        <w:ind w:left="567" w:right="424" w:firstLine="709"/>
        <w:jc w:val="both"/>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 xml:space="preserve">                                     4. Сроки поставки </w:t>
      </w:r>
      <w:r w:rsidR="00734930">
        <w:rPr>
          <w:rFonts w:ascii="Times New Roman" w:eastAsia="Times New Roman" w:hAnsi="Times New Roman"/>
          <w:b/>
          <w:sz w:val="24"/>
          <w:szCs w:val="24"/>
          <w:lang w:val="ru-RU" w:eastAsia="ru-RU"/>
        </w:rPr>
        <w:t>Т</w:t>
      </w:r>
      <w:r w:rsidRPr="00175C45">
        <w:rPr>
          <w:rFonts w:ascii="Times New Roman" w:eastAsia="Times New Roman" w:hAnsi="Times New Roman"/>
          <w:b/>
          <w:sz w:val="24"/>
          <w:szCs w:val="24"/>
          <w:lang w:val="ru-RU" w:eastAsia="ru-RU"/>
        </w:rPr>
        <w:t>овара</w:t>
      </w:r>
    </w:p>
    <w:p w:rsidR="00175C45" w:rsidRPr="00175C45" w:rsidRDefault="00740C9F" w:rsidP="00175C45">
      <w:pPr>
        <w:tabs>
          <w:tab w:val="left" w:pos="993"/>
        </w:tabs>
        <w:spacing w:before="120" w:after="0"/>
        <w:ind w:right="-45"/>
        <w:jc w:val="both"/>
        <w:outlineLvl w:val="1"/>
        <w:rPr>
          <w:rFonts w:ascii="Times New Roman" w:eastAsia="Times New Roman" w:hAnsi="Times New Roman"/>
          <w:bCs/>
          <w:iCs/>
          <w:sz w:val="24"/>
          <w:szCs w:val="24"/>
          <w:lang w:val="ru-RU"/>
        </w:rPr>
      </w:pPr>
      <w:r>
        <w:rPr>
          <w:rFonts w:ascii="Times New Roman" w:eastAsia="Times New Roman" w:hAnsi="Times New Roman"/>
          <w:bCs/>
          <w:iCs/>
          <w:sz w:val="24"/>
          <w:szCs w:val="28"/>
          <w:lang w:val="ru-RU"/>
        </w:rPr>
        <w:t>4.1. Сроки поставки Т</w:t>
      </w:r>
      <w:r w:rsidR="00175C45" w:rsidRPr="00175C45">
        <w:rPr>
          <w:rFonts w:ascii="Times New Roman" w:eastAsia="Times New Roman" w:hAnsi="Times New Roman"/>
          <w:bCs/>
          <w:iCs/>
          <w:sz w:val="24"/>
          <w:szCs w:val="28"/>
          <w:lang w:val="ru-RU"/>
        </w:rPr>
        <w:t xml:space="preserve">овара: </w:t>
      </w:r>
      <w:r w:rsidR="001A32D5" w:rsidRPr="00175C45">
        <w:rPr>
          <w:rFonts w:ascii="Times New Roman" w:eastAsia="Times New Roman" w:hAnsi="Times New Roman"/>
          <w:bCs/>
          <w:iCs/>
          <w:sz w:val="24"/>
          <w:szCs w:val="28"/>
          <w:lang w:val="ru-RU"/>
        </w:rPr>
        <w:t xml:space="preserve">в течение </w:t>
      </w:r>
      <w:r w:rsidR="001A32D5">
        <w:rPr>
          <w:rFonts w:ascii="Times New Roman" w:eastAsia="Times New Roman" w:hAnsi="Times New Roman"/>
          <w:bCs/>
          <w:iCs/>
          <w:sz w:val="24"/>
          <w:szCs w:val="28"/>
          <w:lang w:val="ru-RU"/>
        </w:rPr>
        <w:t>35</w:t>
      </w:r>
      <w:r w:rsidR="001A32D5" w:rsidRPr="00175C45">
        <w:rPr>
          <w:rFonts w:ascii="Times New Roman" w:eastAsia="Times New Roman" w:hAnsi="Times New Roman"/>
          <w:bCs/>
          <w:iCs/>
          <w:sz w:val="24"/>
          <w:szCs w:val="28"/>
          <w:lang w:val="ru-RU"/>
        </w:rPr>
        <w:t xml:space="preserve"> </w:t>
      </w:r>
      <w:r w:rsidR="001A32D5">
        <w:rPr>
          <w:rFonts w:ascii="Times New Roman" w:eastAsia="Times New Roman" w:hAnsi="Times New Roman"/>
          <w:bCs/>
          <w:iCs/>
          <w:sz w:val="24"/>
          <w:szCs w:val="28"/>
          <w:lang w:val="ru-RU"/>
        </w:rPr>
        <w:t xml:space="preserve">(тридцати пяти) </w:t>
      </w:r>
      <w:r w:rsidR="001A32D5" w:rsidRPr="00175C45">
        <w:rPr>
          <w:rFonts w:ascii="Times New Roman" w:eastAsia="Times New Roman" w:hAnsi="Times New Roman"/>
          <w:bCs/>
          <w:iCs/>
          <w:sz w:val="24"/>
          <w:szCs w:val="28"/>
          <w:lang w:val="ru-RU"/>
        </w:rPr>
        <w:t>рабочих дней с момента заключения Договора</w:t>
      </w:r>
      <w:r w:rsidR="001A32D5" w:rsidRPr="00175C45">
        <w:rPr>
          <w:rFonts w:ascii="Times New Roman" w:eastAsia="Times New Roman" w:hAnsi="Times New Roman"/>
          <w:bCs/>
          <w:iCs/>
          <w:sz w:val="24"/>
          <w:szCs w:val="24"/>
          <w:lang w:val="ru-RU"/>
        </w:rPr>
        <w:t>.</w:t>
      </w:r>
    </w:p>
    <w:p w:rsidR="00175C45" w:rsidRPr="00175C45" w:rsidRDefault="00175C45" w:rsidP="00175C45">
      <w:pPr>
        <w:widowControl w:val="0"/>
        <w:tabs>
          <w:tab w:val="left" w:pos="4500"/>
        </w:tabs>
        <w:autoSpaceDE w:val="0"/>
        <w:autoSpaceDN w:val="0"/>
        <w:adjustRightInd w:val="0"/>
        <w:spacing w:before="240" w:after="120"/>
        <w:ind w:right="-45"/>
        <w:jc w:val="center"/>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 xml:space="preserve">5. Место и условия доставки </w:t>
      </w:r>
      <w:r w:rsidR="00734930">
        <w:rPr>
          <w:rFonts w:ascii="Times New Roman" w:eastAsia="Times New Roman" w:hAnsi="Times New Roman"/>
          <w:b/>
          <w:sz w:val="24"/>
          <w:szCs w:val="24"/>
          <w:lang w:val="ru-RU" w:eastAsia="ru-RU"/>
        </w:rPr>
        <w:t>Т</w:t>
      </w:r>
      <w:r w:rsidRPr="00175C45">
        <w:rPr>
          <w:rFonts w:ascii="Times New Roman" w:eastAsia="Times New Roman" w:hAnsi="Times New Roman"/>
          <w:b/>
          <w:sz w:val="24"/>
          <w:szCs w:val="24"/>
          <w:lang w:val="ru-RU" w:eastAsia="ru-RU"/>
        </w:rPr>
        <w:t>овара</w:t>
      </w:r>
    </w:p>
    <w:p w:rsidR="00175C45" w:rsidRDefault="00175C45" w:rsidP="00175C45">
      <w:pPr>
        <w:spacing w:after="0"/>
        <w:ind w:right="-45"/>
        <w:jc w:val="both"/>
        <w:rPr>
          <w:sz w:val="24"/>
          <w:szCs w:val="24"/>
          <w:lang w:val="ru-RU"/>
        </w:rPr>
      </w:pPr>
      <w:r w:rsidRPr="00175C45">
        <w:rPr>
          <w:rFonts w:ascii="Times New Roman" w:eastAsia="Times New Roman" w:hAnsi="Times New Roman"/>
          <w:sz w:val="24"/>
          <w:szCs w:val="24"/>
          <w:lang w:val="ru-RU" w:eastAsia="ru-RU"/>
        </w:rPr>
        <w:t xml:space="preserve">5.1. Местом поставки </w:t>
      </w:r>
      <w:r>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является: </w:t>
      </w:r>
      <w:r w:rsidRPr="00DD2725">
        <w:rPr>
          <w:sz w:val="24"/>
          <w:szCs w:val="24"/>
          <w:lang w:val="ru-RU"/>
        </w:rPr>
        <w:t>Ленинградская обл</w:t>
      </w:r>
      <w:r>
        <w:rPr>
          <w:sz w:val="24"/>
          <w:szCs w:val="24"/>
          <w:lang w:val="ru-RU"/>
        </w:rPr>
        <w:t>асть</w:t>
      </w:r>
      <w:r w:rsidRPr="00DD2725">
        <w:rPr>
          <w:sz w:val="24"/>
          <w:szCs w:val="24"/>
          <w:lang w:val="ru-RU"/>
        </w:rPr>
        <w:t>, Всеволожский р</w:t>
      </w:r>
      <w:r>
        <w:rPr>
          <w:sz w:val="24"/>
          <w:szCs w:val="24"/>
          <w:lang w:val="ru-RU"/>
        </w:rPr>
        <w:t xml:space="preserve">айон, город </w:t>
      </w:r>
      <w:r w:rsidRPr="00DD2725">
        <w:rPr>
          <w:sz w:val="24"/>
          <w:szCs w:val="24"/>
          <w:lang w:val="ru-RU"/>
        </w:rPr>
        <w:t>Всеволожск, проспект Всеволожский, дом 1</w:t>
      </w:r>
      <w:r w:rsidR="00432B47">
        <w:rPr>
          <w:sz w:val="24"/>
          <w:szCs w:val="24"/>
          <w:lang w:val="ru-RU"/>
        </w:rPr>
        <w:t>4</w:t>
      </w:r>
      <w:r>
        <w:rPr>
          <w:sz w:val="24"/>
          <w:szCs w:val="24"/>
          <w:lang w:val="ru-RU"/>
        </w:rPr>
        <w:t>.</w:t>
      </w:r>
    </w:p>
    <w:p w:rsidR="00532856" w:rsidRPr="00532856" w:rsidRDefault="00B15C0F" w:rsidP="00532856">
      <w:pPr>
        <w:spacing w:after="0"/>
        <w:jc w:val="both"/>
        <w:rPr>
          <w:rFonts w:ascii="Times New Roman" w:eastAsia="Times New Roman" w:hAnsi="Times New Roman"/>
          <w:b/>
          <w:sz w:val="24"/>
          <w:szCs w:val="24"/>
          <w:lang w:val="ru-RU"/>
        </w:rPr>
      </w:pPr>
      <w:r>
        <w:rPr>
          <w:rFonts w:ascii="Times New Roman" w:eastAsia="Times New Roman" w:hAnsi="Times New Roman"/>
          <w:b/>
          <w:sz w:val="24"/>
          <w:szCs w:val="24"/>
          <w:lang w:val="ru-RU"/>
        </w:rPr>
        <w:t>Доставка, разгрузка</w:t>
      </w:r>
      <w:r w:rsidR="00DA6410">
        <w:rPr>
          <w:rFonts w:ascii="Times New Roman" w:eastAsia="Times New Roman" w:hAnsi="Times New Roman"/>
          <w:b/>
          <w:sz w:val="24"/>
          <w:szCs w:val="24"/>
          <w:lang w:val="ru-RU"/>
        </w:rPr>
        <w:t>, сборка</w:t>
      </w:r>
      <w:r>
        <w:rPr>
          <w:rFonts w:ascii="Times New Roman" w:eastAsia="Times New Roman" w:hAnsi="Times New Roman"/>
          <w:b/>
          <w:sz w:val="24"/>
          <w:szCs w:val="24"/>
          <w:lang w:val="ru-RU"/>
        </w:rPr>
        <w:t xml:space="preserve"> </w:t>
      </w:r>
      <w:r w:rsidR="00532856" w:rsidRPr="00D41A70">
        <w:rPr>
          <w:rFonts w:ascii="Times New Roman" w:eastAsia="Times New Roman" w:hAnsi="Times New Roman"/>
          <w:b/>
          <w:sz w:val="24"/>
          <w:szCs w:val="24"/>
          <w:lang w:val="ru-RU"/>
        </w:rPr>
        <w:t>Товара осуществляется силами Поставщика</w:t>
      </w:r>
      <w:r w:rsidR="00532856" w:rsidRPr="00D41A70">
        <w:rPr>
          <w:rFonts w:ascii="Times New Roman" w:eastAsia="Times New Roman" w:hAnsi="Times New Roman"/>
          <w:sz w:val="24"/>
          <w:szCs w:val="24"/>
          <w:lang w:val="ru-RU"/>
        </w:rPr>
        <w:t xml:space="preserve"> </w:t>
      </w:r>
      <w:r w:rsidR="00532856" w:rsidRPr="00D41A70">
        <w:rPr>
          <w:rFonts w:ascii="Times New Roman" w:eastAsia="Times New Roman" w:hAnsi="Times New Roman"/>
          <w:b/>
          <w:sz w:val="24"/>
          <w:szCs w:val="24"/>
          <w:lang w:val="ru-RU"/>
        </w:rPr>
        <w:t>в рабочее время понедельник-пятница с 09.00 до 17.00, перерыв на обед с 13.00 до 14.00.</w:t>
      </w:r>
    </w:p>
    <w:p w:rsidR="00175C45" w:rsidRPr="00701ABD" w:rsidRDefault="00175C45" w:rsidP="00175C45">
      <w:pPr>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lastRenderedPageBreak/>
        <w:t xml:space="preserve">5.2. </w:t>
      </w:r>
      <w:r w:rsidR="00701ABD" w:rsidRPr="00701ABD">
        <w:rPr>
          <w:rFonts w:ascii="Times New Roman" w:hAnsi="Times New Roman" w:cs="Times New Roman"/>
          <w:bCs/>
          <w:sz w:val="24"/>
          <w:szCs w:val="24"/>
          <w:lang w:val="ru-RU"/>
        </w:rPr>
        <w:t xml:space="preserve">Поставщик в срок за </w:t>
      </w:r>
      <w:r w:rsidR="00734930">
        <w:rPr>
          <w:rFonts w:ascii="Times New Roman" w:hAnsi="Times New Roman" w:cs="Times New Roman"/>
          <w:bCs/>
          <w:sz w:val="24"/>
          <w:szCs w:val="24"/>
          <w:lang w:val="ru-RU"/>
        </w:rPr>
        <w:t>один календарный день до</w:t>
      </w:r>
      <w:r w:rsidR="00701ABD" w:rsidRPr="00701ABD">
        <w:rPr>
          <w:rFonts w:ascii="Times New Roman" w:hAnsi="Times New Roman" w:cs="Times New Roman"/>
          <w:bCs/>
          <w:sz w:val="24"/>
          <w:szCs w:val="24"/>
          <w:lang w:val="ru-RU"/>
        </w:rPr>
        <w:t xml:space="preserve"> поставки обязан согласовать с Заказчиком дату и время поставки средствами, электронной, телефонной или иной связи.</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5.3.Приемка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осуществляется уполномоченными Заказчиком лицами</w:t>
      </w:r>
      <w:r w:rsidR="00C333E5" w:rsidRPr="00C333E5">
        <w:rPr>
          <w:rFonts w:ascii="Times New Roman" w:eastAsia="Times New Roman" w:hAnsi="Times New Roman"/>
          <w:sz w:val="24"/>
          <w:szCs w:val="24"/>
          <w:lang w:val="ru-RU" w:eastAsia="ru-RU"/>
        </w:rPr>
        <w:t xml:space="preserve"> </w:t>
      </w:r>
      <w:r w:rsidR="00C333E5" w:rsidRPr="00C333E5">
        <w:rPr>
          <w:rFonts w:ascii="Times New Roman" w:hAnsi="Times New Roman"/>
          <w:color w:val="000000"/>
          <w:sz w:val="24"/>
          <w:szCs w:val="24"/>
          <w:lang w:val="ru-RU"/>
        </w:rPr>
        <w:t>в соответствии с наименованием, количеством и иными характеристиками поставляемого Товара, указанными в спецификации, а также другими условиями Договора и</w:t>
      </w:r>
      <w:r w:rsidR="00C333E5" w:rsidRPr="00B0577A">
        <w:rPr>
          <w:rFonts w:ascii="Times New Roman" w:hAnsi="Times New Roman"/>
          <w:color w:val="000000"/>
          <w:sz w:val="24"/>
          <w:szCs w:val="24"/>
        </w:rPr>
        <w:t> </w:t>
      </w:r>
      <w:r w:rsidR="00C333E5" w:rsidRPr="00C333E5">
        <w:rPr>
          <w:rFonts w:ascii="Times New Roman" w:hAnsi="Times New Roman"/>
          <w:color w:val="000000"/>
          <w:sz w:val="24"/>
          <w:szCs w:val="24"/>
          <w:lang w:val="ru-RU"/>
        </w:rPr>
        <w:t>сведениями, содержащимися в сопроводительных документах Поставщика. В случае отсутст</w:t>
      </w:r>
      <w:r w:rsidR="00C333E5">
        <w:rPr>
          <w:rFonts w:ascii="Times New Roman" w:hAnsi="Times New Roman"/>
          <w:color w:val="000000"/>
          <w:sz w:val="24"/>
          <w:szCs w:val="24"/>
          <w:lang w:val="ru-RU"/>
        </w:rPr>
        <w:t>вия расхождений подписание акта</w:t>
      </w:r>
      <w:r w:rsidR="00C333E5" w:rsidRPr="00C333E5">
        <w:rPr>
          <w:rFonts w:ascii="Times New Roman" w:hAnsi="Times New Roman"/>
          <w:color w:val="000000"/>
          <w:sz w:val="24"/>
          <w:szCs w:val="24"/>
          <w:lang w:val="ru-RU"/>
        </w:rPr>
        <w:t xml:space="preserve"> </w:t>
      </w:r>
      <w:r w:rsidR="00C333E5" w:rsidRPr="00C333E5">
        <w:rPr>
          <w:rFonts w:ascii="Times New Roman" w:eastAsia="Times New Roman" w:hAnsi="Times New Roman"/>
          <w:sz w:val="24"/>
          <w:szCs w:val="24"/>
          <w:lang w:val="ru-RU" w:eastAsia="ru-RU"/>
        </w:rPr>
        <w:t xml:space="preserve">ф.0510452 со стороны </w:t>
      </w:r>
      <w:r w:rsidR="00C333E5">
        <w:rPr>
          <w:rFonts w:ascii="Times New Roman" w:eastAsia="Times New Roman" w:hAnsi="Times New Roman"/>
          <w:sz w:val="24"/>
          <w:szCs w:val="24"/>
          <w:lang w:val="ru-RU" w:eastAsia="ru-RU"/>
        </w:rPr>
        <w:t>П</w:t>
      </w:r>
      <w:r w:rsidR="00C333E5" w:rsidRPr="00C333E5">
        <w:rPr>
          <w:rFonts w:ascii="Times New Roman" w:eastAsia="Times New Roman" w:hAnsi="Times New Roman"/>
          <w:sz w:val="24"/>
          <w:szCs w:val="24"/>
          <w:lang w:val="ru-RU" w:eastAsia="ru-RU"/>
        </w:rPr>
        <w:t>оставщика не требуется</w:t>
      </w:r>
      <w:r w:rsidR="00734930">
        <w:rPr>
          <w:rFonts w:ascii="Times New Roman" w:eastAsia="Times New Roman" w:hAnsi="Times New Roman"/>
          <w:sz w:val="24"/>
          <w:szCs w:val="24"/>
          <w:lang w:val="ru-RU" w:eastAsia="ru-RU"/>
        </w:rPr>
        <w:t>.</w:t>
      </w:r>
      <w:r w:rsidRPr="00175C45">
        <w:rPr>
          <w:rFonts w:ascii="Times New Roman" w:hAnsi="Times New Roman"/>
          <w:color w:val="000000"/>
          <w:sz w:val="24"/>
          <w:szCs w:val="24"/>
          <w:lang w:val="ru-RU"/>
        </w:rPr>
        <w:t xml:space="preserve"> </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5.4.Поставка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к месту поставки (транспортировка) и отгрузка </w:t>
      </w:r>
      <w:r w:rsidR="00740C9F">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осуществляется силами и за счет Поставщика.</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5.5. Обязательства Поставщика по поставке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считаются выполненными с момента передачи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в месте поставки уполномоченному Заказчиком лицу (получателю товара), что подтверждается датой, указанной в товарно-транспортной накладной, оформленной Поставщиком, и подписанной получателем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w:t>
      </w:r>
      <w:r w:rsidRPr="00175C45">
        <w:rPr>
          <w:rFonts w:ascii="Times New Roman" w:hAnsi="Times New Roman"/>
          <w:color w:val="000000"/>
          <w:sz w:val="24"/>
          <w:szCs w:val="24"/>
          <w:lang w:val="ru-RU"/>
        </w:rPr>
        <w:t xml:space="preserve"> </w:t>
      </w:r>
    </w:p>
    <w:p w:rsidR="00701ABD" w:rsidRPr="00701ABD" w:rsidRDefault="00701ABD" w:rsidP="00701ABD">
      <w:pPr>
        <w:widowControl w:val="0"/>
        <w:tabs>
          <w:tab w:val="left" w:pos="4500"/>
        </w:tabs>
        <w:autoSpaceDE w:val="0"/>
        <w:autoSpaceDN w:val="0"/>
        <w:adjustRightInd w:val="0"/>
        <w:spacing w:before="240"/>
        <w:ind w:left="567" w:right="424" w:firstLine="709"/>
        <w:jc w:val="center"/>
        <w:rPr>
          <w:rFonts w:ascii="Times New Roman" w:eastAsia="Times New Roman" w:hAnsi="Times New Roman"/>
          <w:b/>
          <w:sz w:val="24"/>
          <w:szCs w:val="24"/>
          <w:lang w:val="ru-RU" w:eastAsia="ru-RU"/>
        </w:rPr>
      </w:pPr>
      <w:r w:rsidRPr="00701ABD">
        <w:rPr>
          <w:rFonts w:ascii="Times New Roman" w:eastAsia="Times New Roman" w:hAnsi="Times New Roman"/>
          <w:b/>
          <w:sz w:val="24"/>
          <w:szCs w:val="24"/>
          <w:lang w:val="ru-RU" w:eastAsia="ru-RU"/>
        </w:rPr>
        <w:t xml:space="preserve">6. Требования к качеству </w:t>
      </w:r>
      <w:r w:rsidR="00734930">
        <w:rPr>
          <w:rFonts w:ascii="Times New Roman" w:eastAsia="Times New Roman" w:hAnsi="Times New Roman"/>
          <w:b/>
          <w:sz w:val="24"/>
          <w:szCs w:val="24"/>
          <w:lang w:val="ru-RU" w:eastAsia="ru-RU"/>
        </w:rPr>
        <w:t>Т</w:t>
      </w:r>
      <w:r w:rsidRPr="00701ABD">
        <w:rPr>
          <w:rFonts w:ascii="Times New Roman" w:eastAsia="Times New Roman" w:hAnsi="Times New Roman"/>
          <w:b/>
          <w:sz w:val="24"/>
          <w:szCs w:val="24"/>
          <w:lang w:val="ru-RU" w:eastAsia="ru-RU"/>
        </w:rPr>
        <w:t>овара</w:t>
      </w:r>
    </w:p>
    <w:p w:rsidR="00701ABD" w:rsidRPr="00701ABD" w:rsidRDefault="00701ABD" w:rsidP="00701ABD">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6.1. Поставляемый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 должен быть новым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6.2. Товар должен быть поставлен с соблюдением требований по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овара, установленных условиями Договора, и обязательных требований по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овара, предусмотренных нормативными правовыми актами РФ и иными документами.</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6.3. Если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овара, такие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овары не считаются соответствующими условиям Договора по качеству. </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6.4. Заказчик не вправе обосновывать не качественность поставленных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Поставщиком таких актов и (или) документов, и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овары поставлены в соответствии с условиями Договора. </w:t>
      </w:r>
    </w:p>
    <w:p w:rsidR="00175C45" w:rsidRPr="00175C45" w:rsidRDefault="00175C45" w:rsidP="00175C45">
      <w:pPr>
        <w:widowControl w:val="0"/>
        <w:tabs>
          <w:tab w:val="left" w:pos="4500"/>
        </w:tabs>
        <w:autoSpaceDE w:val="0"/>
        <w:autoSpaceDN w:val="0"/>
        <w:adjustRightInd w:val="0"/>
        <w:spacing w:before="240"/>
        <w:ind w:left="567" w:right="424" w:firstLine="709"/>
        <w:jc w:val="center"/>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7. Тара, упаковка, маркировка</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7.1. Товар поставляется в таре и упаковке, соответствующим стандартам и техническим нормам, и правилам, действующим на дату поставки.</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7.2. Тара и упаковка должны обеспечивать сохранность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при его транспортировке и хранении.</w:t>
      </w:r>
    </w:p>
    <w:p w:rsidR="00701ABD" w:rsidRPr="003F565C" w:rsidRDefault="00701ABD" w:rsidP="00701ABD">
      <w:pPr>
        <w:jc w:val="center"/>
        <w:rPr>
          <w:rFonts w:hAnsi="Times New Roman" w:cs="Times New Roman"/>
          <w:color w:val="000000"/>
          <w:sz w:val="24"/>
          <w:szCs w:val="24"/>
          <w:lang w:val="ru-RU"/>
        </w:rPr>
      </w:pPr>
      <w:r>
        <w:rPr>
          <w:rFonts w:hAnsi="Times New Roman" w:cs="Times New Roman"/>
          <w:b/>
          <w:bCs/>
          <w:color w:val="000000"/>
          <w:sz w:val="24"/>
          <w:szCs w:val="24"/>
          <w:lang w:val="ru-RU"/>
        </w:rPr>
        <w:t>8</w:t>
      </w:r>
      <w:r w:rsidRPr="003F565C">
        <w:rPr>
          <w:rFonts w:hAnsi="Times New Roman" w:cs="Times New Roman"/>
          <w:b/>
          <w:bCs/>
          <w:color w:val="000000"/>
          <w:sz w:val="24"/>
          <w:szCs w:val="24"/>
          <w:lang w:val="ru-RU"/>
        </w:rPr>
        <w:t>. Обстоятельства непреодолимой силы</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lastRenderedPageBreak/>
        <w:t>8</w:t>
      </w:r>
      <w:r w:rsidRPr="00C70E7E">
        <w:rPr>
          <w:rFonts w:ascii="Times New Roman" w:eastAsia="Times New Roman" w:hAnsi="Times New Roman" w:cs="Times New Roman"/>
          <w:sz w:val="24"/>
          <w:szCs w:val="24"/>
          <w:lang w:val="ru-RU" w:eastAsia="ru-RU"/>
        </w:rPr>
        <w:t xml:space="preserve">.1. Стороны освобождаются от ответственности за частичное или неполное исполнение своих обязательств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у, если оно явилось следствием возникновения обстоятельств непреодолимой силы, возникших после заключения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в результате событий чрезвычайного характера, которые Стороны не могли ни предвидеть, ни предотвратить разумными мерами. </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у, другие чрезвычайные обстоятельства.</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.2. В случае наступления обстоятельств, указанных в п. </w:t>
      </w: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.1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сторона, которая не в состоянии исполнить обязательства, взятые на себя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у, должна в трехдневный срок сообщить об этих обстоятельствах другой стороне в письменной форме.</w:t>
      </w:r>
    </w:p>
    <w:p w:rsidR="00701ABD" w:rsidRDefault="00701ABD" w:rsidP="00701ABD">
      <w:pPr>
        <w:jc w:val="both"/>
        <w:rPr>
          <w:rFonts w:hAnsi="Times New Roman" w:cs="Times New Roman"/>
          <w:b/>
          <w:bCs/>
          <w:color w:val="000000"/>
          <w:sz w:val="24"/>
          <w:szCs w:val="24"/>
          <w:lang w:val="ru-RU"/>
        </w:rPr>
      </w:pP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.3. С момента наступления форс-мажорных обстоятельств действие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а</w:t>
      </w:r>
      <w:r>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приостанавливается до момента, определяемого сторонами</w:t>
      </w:r>
      <w:r>
        <w:rPr>
          <w:rFonts w:hAnsi="Times New Roman" w:cs="Times New Roman"/>
          <w:b/>
          <w:bCs/>
          <w:color w:val="000000"/>
          <w:sz w:val="24"/>
          <w:szCs w:val="24"/>
          <w:lang w:val="ru-RU"/>
        </w:rPr>
        <w:t xml:space="preserve"> </w:t>
      </w:r>
    </w:p>
    <w:p w:rsidR="00175C45" w:rsidRPr="00740C9F" w:rsidRDefault="00701ABD" w:rsidP="00740C9F">
      <w:pPr>
        <w:jc w:val="both"/>
        <w:rPr>
          <w:rFonts w:hAnsi="Times New Roman" w:cs="Times New Roman"/>
          <w:bCs/>
          <w:color w:val="000000"/>
          <w:sz w:val="24"/>
          <w:szCs w:val="24"/>
          <w:lang w:val="ru-RU"/>
        </w:rPr>
      </w:pPr>
      <w:r>
        <w:rPr>
          <w:rFonts w:hAnsi="Times New Roman" w:cs="Times New Roman"/>
          <w:bCs/>
          <w:color w:val="000000"/>
          <w:sz w:val="24"/>
          <w:szCs w:val="24"/>
          <w:lang w:val="ru-RU"/>
        </w:rPr>
        <w:t>8</w:t>
      </w:r>
      <w:r w:rsidRPr="00780D00">
        <w:rPr>
          <w:rFonts w:hAnsi="Times New Roman" w:cs="Times New Roman"/>
          <w:bCs/>
          <w:color w:val="000000"/>
          <w:sz w:val="24"/>
          <w:szCs w:val="24"/>
          <w:lang w:val="ru-RU"/>
        </w:rPr>
        <w:t>.4.</w:t>
      </w:r>
      <w:r w:rsidRPr="00780D00">
        <w:rPr>
          <w:rFonts w:ascii="Times New Roman" w:eastAsia="Times New Roman" w:hAnsi="Times New Roman"/>
          <w:sz w:val="24"/>
          <w:szCs w:val="24"/>
          <w:lang w:val="ru-RU" w:eastAsia="ru-RU"/>
        </w:rPr>
        <w:t xml:space="preserve"> При наступлении форс-мажорных обстоятельств</w:t>
      </w:r>
      <w:r>
        <w:rPr>
          <w:rFonts w:ascii="Times New Roman" w:eastAsia="Times New Roman" w:hAnsi="Times New Roman"/>
          <w:sz w:val="24"/>
          <w:szCs w:val="24"/>
          <w:lang w:val="ru-RU" w:eastAsia="ru-RU"/>
        </w:rPr>
        <w:t xml:space="preserve"> </w:t>
      </w:r>
      <w:r w:rsidRPr="00780D00">
        <w:rPr>
          <w:rFonts w:ascii="Times New Roman" w:eastAsia="Times New Roman" w:hAnsi="Times New Roman"/>
          <w:sz w:val="24"/>
          <w:szCs w:val="24"/>
          <w:lang w:val="ru-RU" w:eastAsia="ru-RU"/>
        </w:rPr>
        <w:t xml:space="preserve">Стороны определяют возможность возобновления приостановленных обязательств по Договору либо принимают решение о расторжении Договора по соглашению </w:t>
      </w:r>
      <w:r w:rsidRPr="00701ABD">
        <w:rPr>
          <w:rFonts w:ascii="Times New Roman" w:eastAsia="Times New Roman" w:hAnsi="Times New Roman"/>
          <w:sz w:val="24"/>
          <w:szCs w:val="24"/>
          <w:lang w:val="ru-RU" w:eastAsia="ru-RU"/>
        </w:rPr>
        <w:t>Сторон.</w:t>
      </w:r>
    </w:p>
    <w:p w:rsidR="00526596" w:rsidRPr="003F565C" w:rsidRDefault="00701ABD" w:rsidP="003F565C">
      <w:pPr>
        <w:jc w:val="center"/>
        <w:rPr>
          <w:rFonts w:hAnsi="Times New Roman" w:cs="Times New Roman"/>
          <w:color w:val="000000"/>
          <w:sz w:val="24"/>
          <w:szCs w:val="24"/>
          <w:lang w:val="ru-RU"/>
        </w:rPr>
      </w:pPr>
      <w:r>
        <w:rPr>
          <w:rFonts w:hAnsi="Times New Roman" w:cs="Times New Roman"/>
          <w:b/>
          <w:bCs/>
          <w:color w:val="000000"/>
          <w:sz w:val="24"/>
          <w:szCs w:val="24"/>
          <w:lang w:val="ru-RU"/>
        </w:rPr>
        <w:t>9</w:t>
      </w:r>
      <w:r w:rsidR="00B6072D" w:rsidRPr="003F565C">
        <w:rPr>
          <w:rFonts w:hAnsi="Times New Roman" w:cs="Times New Roman"/>
          <w:b/>
          <w:bCs/>
          <w:color w:val="000000"/>
          <w:sz w:val="24"/>
          <w:szCs w:val="24"/>
          <w:lang w:val="ru-RU"/>
        </w:rPr>
        <w:t>. Ответственность Сторон</w:t>
      </w:r>
    </w:p>
    <w:p w:rsidR="00C11D80" w:rsidRPr="00C11D80" w:rsidRDefault="00701ABD" w:rsidP="00C11D80">
      <w:pPr>
        <w:tabs>
          <w:tab w:val="num" w:pos="1440"/>
        </w:tabs>
        <w:spacing w:after="0"/>
        <w:ind w:right="-45"/>
        <w:jc w:val="both"/>
        <w:rPr>
          <w:rFonts w:ascii="Times New Roman" w:hAnsi="Times New Roman"/>
          <w:color w:val="000000" w:themeColor="text1"/>
          <w:sz w:val="24"/>
          <w:szCs w:val="24"/>
          <w:lang w:val="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 xml:space="preserve">1. </w:t>
      </w:r>
      <w:r w:rsidR="00C11D80" w:rsidRPr="00C11D80">
        <w:rPr>
          <w:rFonts w:ascii="Times New Roman" w:hAnsi="Times New Roman"/>
          <w:color w:val="000000" w:themeColor="text1"/>
          <w:sz w:val="24"/>
          <w:szCs w:val="24"/>
          <w:lang w:val="ru-RU"/>
        </w:rPr>
        <w:t>За неисполнение, ненадлежащее исполнение, просрочку принятых на себя обязательств Стороны по Договору несут ответственность в соответствии с действующим законодательством Российской Федерации.</w:t>
      </w:r>
    </w:p>
    <w:p w:rsidR="00C11D80" w:rsidRPr="00C11D80" w:rsidRDefault="00701ABD" w:rsidP="00C11D80">
      <w:pPr>
        <w:tabs>
          <w:tab w:val="num" w:pos="1440"/>
        </w:tabs>
        <w:spacing w:after="0"/>
        <w:ind w:right="-45"/>
        <w:jc w:val="both"/>
        <w:rPr>
          <w:rFonts w:ascii="Times New Roman" w:hAnsi="Times New Roman"/>
          <w:color w:val="000000" w:themeColor="text1"/>
          <w:sz w:val="24"/>
          <w:szCs w:val="24"/>
          <w:lang w:val="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.2.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C11D80" w:rsidRPr="00C11D80" w:rsidRDefault="00701ABD" w:rsidP="00C11D80">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 xml:space="preserve">.3. Сторона освобождается от уплаты неустойки </w:t>
      </w:r>
      <w:r w:rsidR="00C11D80" w:rsidRPr="00C11D80">
        <w:rPr>
          <w:rFonts w:ascii="Times New Roman" w:eastAsia="Times New Roman" w:hAnsi="Times New Roman"/>
          <w:sz w:val="24"/>
          <w:szCs w:val="24"/>
          <w:lang w:val="ru-RU" w:eastAsia="ru-RU"/>
        </w:rPr>
        <w:t>(штрафа, пени), если докажет, что неисполнение или ненадлежащее исполнение обязательства, предусмотренного Договором, произошло вследствие действия обстоятельств непреодолимой силы или по вине другой Стороны.</w:t>
      </w:r>
    </w:p>
    <w:p w:rsidR="00C11D80" w:rsidRPr="00C11D80" w:rsidRDefault="00701ABD" w:rsidP="00C11D80">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9</w:t>
      </w:r>
      <w:r w:rsidR="00C11D80" w:rsidRPr="00C11D80">
        <w:rPr>
          <w:rFonts w:ascii="Times New Roman" w:eastAsia="Times New Roman" w:hAnsi="Times New Roman"/>
          <w:sz w:val="24"/>
          <w:szCs w:val="24"/>
          <w:lang w:val="ru-RU" w:eastAsia="ru-RU"/>
        </w:rPr>
        <w:t xml:space="preserve">.4.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по поставке </w:t>
      </w:r>
      <w:r w:rsidR="00780D00">
        <w:rPr>
          <w:rFonts w:ascii="Times New Roman" w:eastAsia="Times New Roman" w:hAnsi="Times New Roman"/>
          <w:sz w:val="24"/>
          <w:szCs w:val="24"/>
          <w:lang w:val="ru-RU" w:eastAsia="ru-RU"/>
        </w:rPr>
        <w:t>Т</w:t>
      </w:r>
      <w:r w:rsidR="00C11D80" w:rsidRPr="00C11D80">
        <w:rPr>
          <w:rFonts w:ascii="Times New Roman" w:eastAsia="Times New Roman" w:hAnsi="Times New Roman"/>
          <w:sz w:val="24"/>
          <w:szCs w:val="24"/>
          <w:lang w:val="ru-RU" w:eastAsia="ru-RU"/>
        </w:rPr>
        <w:t>овара. Неустойка взимается за каждое нарушение в отдельности.</w:t>
      </w:r>
    </w:p>
    <w:p w:rsidR="00C70E7E" w:rsidRPr="00C70E7E" w:rsidRDefault="00701ABD" w:rsidP="00C70E7E">
      <w:pPr>
        <w:spacing w:after="0"/>
        <w:ind w:right="283" w:firstLine="710"/>
        <w:jc w:val="center"/>
        <w:rPr>
          <w:rFonts w:ascii="Times New Roman" w:eastAsia="Times New Roman" w:hAnsi="Times New Roman" w:cs="Times New Roman"/>
          <w:b/>
          <w:sz w:val="24"/>
          <w:szCs w:val="24"/>
          <w:lang w:val="ru-RU" w:eastAsia="ru-RU"/>
        </w:rPr>
      </w:pPr>
      <w:r>
        <w:rPr>
          <w:rFonts w:ascii="Times New Roman" w:eastAsia="Times New Roman" w:hAnsi="Times New Roman" w:cs="Times New Roman"/>
          <w:b/>
          <w:sz w:val="24"/>
          <w:szCs w:val="24"/>
          <w:lang w:val="ru-RU" w:eastAsia="ru-RU"/>
        </w:rPr>
        <w:t>10</w:t>
      </w:r>
      <w:r w:rsidR="00C70E7E" w:rsidRPr="00C70E7E">
        <w:rPr>
          <w:rFonts w:ascii="Times New Roman" w:eastAsia="Times New Roman" w:hAnsi="Times New Roman" w:cs="Times New Roman"/>
          <w:b/>
          <w:sz w:val="24"/>
          <w:szCs w:val="24"/>
          <w:lang w:val="ru-RU" w:eastAsia="ru-RU"/>
        </w:rPr>
        <w:t xml:space="preserve">. </w:t>
      </w:r>
      <w:r w:rsidR="00C70E7E">
        <w:rPr>
          <w:rFonts w:ascii="Times New Roman" w:eastAsia="Times New Roman" w:hAnsi="Times New Roman" w:cs="Times New Roman"/>
          <w:b/>
          <w:sz w:val="24"/>
          <w:szCs w:val="24"/>
          <w:lang w:val="ru-RU" w:eastAsia="ru-RU"/>
        </w:rPr>
        <w:t>Расторжение Договора</w:t>
      </w:r>
    </w:p>
    <w:p w:rsidR="00C70E7E" w:rsidRPr="00C70E7E" w:rsidRDefault="00701ABD" w:rsidP="00C70E7E">
      <w:pPr>
        <w:tabs>
          <w:tab w:val="left" w:pos="8931"/>
        </w:tabs>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10</w:t>
      </w:r>
      <w:r w:rsidR="00C70E7E" w:rsidRPr="00C70E7E">
        <w:rPr>
          <w:rFonts w:ascii="Times New Roman" w:eastAsia="Times New Roman" w:hAnsi="Times New Roman" w:cs="Times New Roman"/>
          <w:sz w:val="24"/>
          <w:szCs w:val="24"/>
          <w:lang w:val="ru-RU" w:eastAsia="ru-RU"/>
        </w:rPr>
        <w:t xml:space="preserve">.1. Расторжение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допускается по соглашению сторон, </w:t>
      </w:r>
      <w:r w:rsidR="00C70E7E" w:rsidRPr="00C70E7E">
        <w:rPr>
          <w:rFonts w:ascii="Times New Roman" w:eastAsia="Times New Roman" w:hAnsi="Times New Roman" w:cs="Times New Roman"/>
          <w:sz w:val="24"/>
          <w:szCs w:val="24"/>
          <w:lang w:val="ru-RU" w:eastAsia="ru-RU"/>
        </w:rPr>
        <w:br/>
        <w:t xml:space="preserve">по решению суда, в случае одностороннего отказа Стороны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w:t>
      </w:r>
      <w:r w:rsidR="00C70E7E" w:rsidRPr="00C70E7E">
        <w:rPr>
          <w:rFonts w:ascii="Times New Roman" w:eastAsia="Times New Roman" w:hAnsi="Times New Roman" w:cs="Times New Roman"/>
          <w:sz w:val="24"/>
          <w:szCs w:val="24"/>
          <w:lang w:val="ru-RU" w:eastAsia="ru-RU"/>
        </w:rPr>
        <w:br/>
        <w:t xml:space="preserve">от исполнения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а в соответствии с гражданским законодательством.</w:t>
      </w:r>
    </w:p>
    <w:p w:rsidR="00C70E7E" w:rsidRPr="00C70E7E" w:rsidRDefault="00701ABD" w:rsidP="00C70E7E">
      <w:pPr>
        <w:shd w:val="clear" w:color="auto" w:fill="FFFFFF"/>
        <w:tabs>
          <w:tab w:val="left" w:pos="8931"/>
        </w:tabs>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10</w:t>
      </w:r>
      <w:r w:rsidR="00C70E7E" w:rsidRPr="00C70E7E">
        <w:rPr>
          <w:rFonts w:ascii="Times New Roman" w:eastAsia="Times New Roman" w:hAnsi="Times New Roman" w:cs="Times New Roman"/>
          <w:sz w:val="24"/>
          <w:szCs w:val="24"/>
          <w:lang w:val="ru-RU" w:eastAsia="ru-RU"/>
        </w:rPr>
        <w:t xml:space="preserve">.2. Заказчик вправе принять решение об одностороннем отказе от исполнения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по основаниям, предусмотренным Гражданским кодексом РФ и </w:t>
      </w:r>
      <w:r w:rsidR="00C70E7E" w:rsidRPr="00C70E7E">
        <w:rPr>
          <w:rFonts w:ascii="Times New Roman" w:eastAsia="Times New Roman" w:hAnsi="Times New Roman" w:cs="Times New Roman"/>
          <w:spacing w:val="-2"/>
          <w:sz w:val="24"/>
          <w:szCs w:val="24"/>
          <w:lang w:val="ru-RU" w:eastAsia="ru-RU"/>
        </w:rPr>
        <w:t xml:space="preserve">Федеральным законом </w:t>
      </w:r>
      <w:r w:rsidR="00C70E7E" w:rsidRPr="00C70E7E">
        <w:rPr>
          <w:rFonts w:ascii="Times New Roman" w:eastAsia="Times New Roman" w:hAnsi="Times New Roman" w:cs="Times New Roman"/>
          <w:color w:val="000000"/>
          <w:sz w:val="24"/>
          <w:szCs w:val="24"/>
          <w:lang w:val="ru-RU" w:eastAsia="ru-RU"/>
        </w:rPr>
        <w:t xml:space="preserve">от 05.04.2013 №44-ФЗ «О контрактной системе в сфере закупок товаров, работ, </w:t>
      </w:r>
      <w:r w:rsidR="00C70E7E" w:rsidRPr="00C70E7E">
        <w:rPr>
          <w:rFonts w:ascii="Times New Roman" w:eastAsia="Times New Roman" w:hAnsi="Times New Roman" w:cs="Times New Roman"/>
          <w:color w:val="000000"/>
          <w:sz w:val="24"/>
          <w:szCs w:val="24"/>
          <w:lang w:val="ru-RU" w:eastAsia="ru-RU"/>
        </w:rPr>
        <w:lastRenderedPageBreak/>
        <w:t>услуг для обеспечения государственных и муниципальных нужд»</w:t>
      </w:r>
      <w:r w:rsidR="00C70E7E">
        <w:rPr>
          <w:rFonts w:ascii="Times New Roman" w:eastAsia="Times New Roman" w:hAnsi="Times New Roman" w:cs="Times New Roman"/>
          <w:color w:val="000000"/>
          <w:sz w:val="24"/>
          <w:szCs w:val="24"/>
          <w:lang w:val="ru-RU" w:eastAsia="ru-RU"/>
        </w:rPr>
        <w:t xml:space="preserve"> </w:t>
      </w:r>
      <w:r w:rsidR="00C70E7E" w:rsidRPr="00C70E7E">
        <w:rPr>
          <w:rFonts w:ascii="Times New Roman" w:eastAsia="Times New Roman" w:hAnsi="Times New Roman" w:cs="Times New Roman"/>
          <w:sz w:val="24"/>
          <w:szCs w:val="24"/>
          <w:lang w:val="ru-RU" w:eastAsia="ru-RU"/>
        </w:rPr>
        <w:t>для одностороннего отказа от исполнения отдельных видов обязательств.</w:t>
      </w:r>
    </w:p>
    <w:p w:rsidR="00C70E7E" w:rsidRPr="00C70E7E" w:rsidRDefault="00C70E7E" w:rsidP="00C70E7E">
      <w:pPr>
        <w:keepNext/>
        <w:tabs>
          <w:tab w:val="left" w:pos="8931"/>
        </w:tabs>
        <w:spacing w:after="0"/>
        <w:ind w:right="-45" w:firstLine="710"/>
        <w:jc w:val="center"/>
        <w:rPr>
          <w:rFonts w:ascii="Times New Roman" w:eastAsia="Times New Roman" w:hAnsi="Times New Roman" w:cs="Times New Roman"/>
          <w:b/>
          <w:sz w:val="24"/>
          <w:szCs w:val="24"/>
          <w:lang w:val="ru-RU" w:eastAsia="ru-RU"/>
        </w:rPr>
      </w:pPr>
      <w:r w:rsidRPr="00C70E7E">
        <w:rPr>
          <w:rFonts w:ascii="Times New Roman" w:eastAsia="Times New Roman" w:hAnsi="Times New Roman" w:cs="Times New Roman"/>
          <w:b/>
          <w:sz w:val="24"/>
          <w:szCs w:val="24"/>
          <w:lang w:val="ru-RU" w:eastAsia="ru-RU"/>
        </w:rPr>
        <w:t>1</w:t>
      </w:r>
      <w:r w:rsidR="00701ABD">
        <w:rPr>
          <w:rFonts w:ascii="Times New Roman" w:eastAsia="Times New Roman" w:hAnsi="Times New Roman" w:cs="Times New Roman"/>
          <w:b/>
          <w:sz w:val="24"/>
          <w:szCs w:val="24"/>
          <w:lang w:val="ru-RU" w:eastAsia="ru-RU"/>
        </w:rPr>
        <w:t>1</w:t>
      </w:r>
      <w:r w:rsidRPr="00C70E7E">
        <w:rPr>
          <w:rFonts w:ascii="Times New Roman" w:eastAsia="Times New Roman" w:hAnsi="Times New Roman" w:cs="Times New Roman"/>
          <w:b/>
          <w:sz w:val="24"/>
          <w:szCs w:val="24"/>
          <w:lang w:val="ru-RU" w:eastAsia="ru-RU"/>
        </w:rPr>
        <w:t xml:space="preserve">. </w:t>
      </w:r>
      <w:r>
        <w:rPr>
          <w:rFonts w:ascii="Times New Roman" w:eastAsia="Times New Roman" w:hAnsi="Times New Roman" w:cs="Times New Roman"/>
          <w:b/>
          <w:sz w:val="24"/>
          <w:szCs w:val="24"/>
          <w:lang w:val="ru-RU" w:eastAsia="ru-RU"/>
        </w:rPr>
        <w:t>Срок действия Договора</w:t>
      </w:r>
    </w:p>
    <w:p w:rsidR="00C70E7E" w:rsidRDefault="00C70E7E" w:rsidP="00C70E7E">
      <w:pPr>
        <w:tabs>
          <w:tab w:val="left" w:pos="8931"/>
        </w:tabs>
        <w:spacing w:after="240" w:afterAutospacing="0"/>
        <w:ind w:right="-45"/>
        <w:contextualSpacing/>
        <w:jc w:val="both"/>
        <w:rPr>
          <w:rFonts w:ascii="Times New Roman" w:eastAsia="Calibri" w:hAnsi="Times New Roman" w:cs="Times New Roman"/>
          <w:sz w:val="24"/>
          <w:szCs w:val="24"/>
          <w:lang w:val="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 xml:space="preserve">.1.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 вступает в силу с момента его подписания Сторонами и действует </w:t>
      </w:r>
      <w:r w:rsidRPr="00C70E7E">
        <w:rPr>
          <w:rFonts w:ascii="Times New Roman" w:eastAsia="Calibri" w:hAnsi="Times New Roman" w:cs="Times New Roman"/>
          <w:sz w:val="24"/>
          <w:szCs w:val="24"/>
          <w:lang w:val="ru-RU"/>
        </w:rPr>
        <w:t>до 31.12.202</w:t>
      </w:r>
      <w:r w:rsidR="00532856">
        <w:rPr>
          <w:rFonts w:ascii="Times New Roman" w:eastAsia="Calibri" w:hAnsi="Times New Roman" w:cs="Times New Roman"/>
          <w:sz w:val="24"/>
          <w:szCs w:val="24"/>
          <w:lang w:val="ru-RU"/>
        </w:rPr>
        <w:t>6</w:t>
      </w:r>
      <w:r w:rsidRPr="00C70E7E">
        <w:rPr>
          <w:rFonts w:ascii="Times New Roman" w:eastAsia="Calibri" w:hAnsi="Times New Roman" w:cs="Times New Roman"/>
          <w:sz w:val="24"/>
          <w:szCs w:val="24"/>
          <w:lang w:val="ru-RU"/>
        </w:rPr>
        <w:t xml:space="preserve"> г., а в части расчетов - до полного исполнения сторонами своих обязательств.</w:t>
      </w:r>
    </w:p>
    <w:p w:rsidR="00C70E7E" w:rsidRPr="00C70E7E" w:rsidRDefault="00C70E7E" w:rsidP="00C70E7E">
      <w:pPr>
        <w:tabs>
          <w:tab w:val="left" w:pos="8931"/>
        </w:tabs>
        <w:spacing w:after="240" w:afterAutospacing="0"/>
        <w:ind w:right="-45"/>
        <w:contextualSpacing/>
        <w:jc w:val="both"/>
        <w:rPr>
          <w:rFonts w:ascii="Times New Roman" w:eastAsia="Times New Roman" w:hAnsi="Times New Roman" w:cs="Times New Roman"/>
          <w:sz w:val="24"/>
          <w:szCs w:val="24"/>
          <w:lang w:val="ru-RU" w:eastAsia="ru-RU"/>
        </w:rPr>
      </w:pPr>
    </w:p>
    <w:p w:rsidR="00C70E7E" w:rsidRPr="00C70E7E" w:rsidRDefault="00C70E7E" w:rsidP="00C70E7E">
      <w:pPr>
        <w:keepNext/>
        <w:tabs>
          <w:tab w:val="left" w:pos="8931"/>
        </w:tabs>
        <w:spacing w:after="240" w:afterAutospacing="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 xml:space="preserve">.2. Истечение срока действия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не освобождает Стороны от исполнения обязательств, возникших в период действия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а, а также от ответственности за его нарушение.</w:t>
      </w:r>
    </w:p>
    <w:p w:rsidR="00C70E7E" w:rsidRPr="00C70E7E" w:rsidRDefault="00C70E7E" w:rsidP="00C70E7E">
      <w:pPr>
        <w:tabs>
          <w:tab w:val="left" w:pos="8931"/>
        </w:tabs>
        <w:spacing w:after="0"/>
        <w:ind w:right="-45" w:firstLine="710"/>
        <w:jc w:val="center"/>
        <w:rPr>
          <w:rFonts w:ascii="Times New Roman" w:eastAsia="Times New Roman" w:hAnsi="Times New Roman" w:cs="Times New Roman"/>
          <w:b/>
          <w:sz w:val="24"/>
          <w:szCs w:val="24"/>
          <w:lang w:val="ru-RU" w:eastAsia="ru-RU"/>
        </w:rPr>
      </w:pPr>
      <w:r w:rsidRPr="00C70E7E">
        <w:rPr>
          <w:rFonts w:ascii="Times New Roman" w:eastAsia="Times New Roman" w:hAnsi="Times New Roman" w:cs="Times New Roman"/>
          <w:b/>
          <w:sz w:val="24"/>
          <w:szCs w:val="24"/>
          <w:lang w:val="ru-RU" w:eastAsia="ru-RU"/>
        </w:rPr>
        <w:t>1</w:t>
      </w:r>
      <w:r w:rsidR="00701ABD">
        <w:rPr>
          <w:rFonts w:ascii="Times New Roman" w:eastAsia="Times New Roman" w:hAnsi="Times New Roman" w:cs="Times New Roman"/>
          <w:b/>
          <w:sz w:val="24"/>
          <w:szCs w:val="24"/>
          <w:lang w:val="ru-RU" w:eastAsia="ru-RU"/>
        </w:rPr>
        <w:t>2</w:t>
      </w:r>
      <w:r w:rsidRPr="00C70E7E">
        <w:rPr>
          <w:rFonts w:ascii="Times New Roman" w:eastAsia="Times New Roman" w:hAnsi="Times New Roman" w:cs="Times New Roman"/>
          <w:b/>
          <w:sz w:val="24"/>
          <w:szCs w:val="24"/>
          <w:lang w:val="ru-RU" w:eastAsia="ru-RU"/>
        </w:rPr>
        <w:t xml:space="preserve">. </w:t>
      </w:r>
      <w:r>
        <w:rPr>
          <w:rFonts w:ascii="Times New Roman" w:eastAsia="Times New Roman" w:hAnsi="Times New Roman" w:cs="Times New Roman"/>
          <w:b/>
          <w:sz w:val="24"/>
          <w:szCs w:val="24"/>
          <w:lang w:val="ru-RU" w:eastAsia="ru-RU"/>
        </w:rPr>
        <w:t>Прочие условия</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ab/>
        <w:t>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ab/>
        <w:t>Любые изменения и дополнения к Договору имеют силу только в том случае, если они оформлены в письменном виде (электронном виде), подписаны уполномоченными представителями Сторон, и заверены печатью каждой из Сторон (электронной подписью).</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.3.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C70E7E" w:rsidRPr="00C70E7E" w:rsidRDefault="00C70E7E" w:rsidP="00C70E7E">
      <w:pPr>
        <w:tabs>
          <w:tab w:val="left" w:pos="567"/>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 xml:space="preserve">.4. Все споры, разногласия или требования, вытекающие из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или в связи   с ним, в том числе касающиеся его исполнения, нарушения, прекращения   или недействительности, разрешаются путем переговоров. </w:t>
      </w:r>
    </w:p>
    <w:p w:rsidR="00C70E7E" w:rsidRPr="00C70E7E" w:rsidRDefault="00C70E7E" w:rsidP="00C70E7E">
      <w:pPr>
        <w:tabs>
          <w:tab w:val="left" w:pos="72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Срок рассмотрения претензии – 10 календарных дней с момента получения претензии. </w:t>
      </w:r>
    </w:p>
    <w:p w:rsidR="00C70E7E" w:rsidRPr="00C70E7E" w:rsidRDefault="00C70E7E" w:rsidP="00C70E7E">
      <w:pPr>
        <w:tabs>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 </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.5</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Настоящий Договор составлен в 2 (двух) экземплярах, имеющих равную юридическую силу по одному для каждой из сторон.</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.6.</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Все ниже перечисленные приложения к настоящему Договору являются его неотъемлемой частью:</w:t>
      </w:r>
    </w:p>
    <w:p w:rsid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Приложение</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 xml:space="preserve">№ 1– </w:t>
      </w:r>
      <w:r w:rsidR="00C86C7A">
        <w:rPr>
          <w:rFonts w:ascii="Times New Roman" w:eastAsia="Times New Roman" w:hAnsi="Times New Roman" w:cs="Times New Roman"/>
          <w:sz w:val="24"/>
          <w:szCs w:val="24"/>
          <w:lang w:val="ru-RU" w:eastAsia="ru-RU"/>
        </w:rPr>
        <w:t>Спецификация</w:t>
      </w:r>
    </w:p>
    <w:p w:rsidR="00C70E7E" w:rsidRDefault="00C70E7E" w:rsidP="00C70E7E">
      <w:pPr>
        <w:pStyle w:val="af5"/>
        <w:tabs>
          <w:tab w:val="left" w:pos="8931"/>
        </w:tabs>
        <w:spacing w:line="240" w:lineRule="auto"/>
        <w:ind w:right="-45"/>
        <w:jc w:val="both"/>
        <w:rPr>
          <w:bCs/>
          <w:color w:val="auto"/>
          <w:lang w:val="ru-RU"/>
        </w:rPr>
      </w:pPr>
      <w:r>
        <w:rPr>
          <w:rFonts w:eastAsia="Times New Roman"/>
          <w:lang w:val="ru-RU"/>
        </w:rPr>
        <w:t>1</w:t>
      </w:r>
      <w:r w:rsidR="00701ABD">
        <w:rPr>
          <w:rFonts w:eastAsia="Times New Roman"/>
          <w:lang w:val="ru-RU"/>
        </w:rPr>
        <w:t>2</w:t>
      </w:r>
      <w:r w:rsidRPr="00D549AC">
        <w:rPr>
          <w:bCs/>
          <w:lang w:val="ru-RU"/>
        </w:rPr>
        <w:t>.</w:t>
      </w:r>
      <w:r w:rsidR="00701ABD">
        <w:rPr>
          <w:bCs/>
          <w:lang w:val="ru-RU"/>
        </w:rPr>
        <w:t>7</w:t>
      </w:r>
      <w:r>
        <w:rPr>
          <w:bCs/>
          <w:lang w:val="ru-RU"/>
        </w:rPr>
        <w:t xml:space="preserve">. В случае определения </w:t>
      </w:r>
      <w:r w:rsidR="0081620D">
        <w:rPr>
          <w:bCs/>
          <w:lang w:val="ru-RU"/>
        </w:rPr>
        <w:t>Поставщик</w:t>
      </w:r>
      <w:r w:rsidRPr="00D549AC">
        <w:rPr>
          <w:bCs/>
          <w:lang w:val="ru-RU"/>
        </w:rPr>
        <w:t xml:space="preserve"> с помощью электронного магазина, регистрация Договора, присвоение даты и номера, происходит после подписания Договора со </w:t>
      </w:r>
      <w:r w:rsidRPr="00D549AC">
        <w:rPr>
          <w:bCs/>
          <w:lang w:val="ru-RU"/>
        </w:rPr>
        <w:lastRenderedPageBreak/>
        <w:t xml:space="preserve">стороны </w:t>
      </w:r>
      <w:r>
        <w:rPr>
          <w:bCs/>
          <w:lang w:val="ru-RU"/>
        </w:rPr>
        <w:t xml:space="preserve">Заказчика. </w:t>
      </w:r>
      <w:r w:rsidR="0081620D">
        <w:rPr>
          <w:bCs/>
          <w:lang w:val="ru-RU"/>
        </w:rPr>
        <w:t>Поставщик</w:t>
      </w:r>
      <w:r w:rsidRPr="00D549AC">
        <w:rPr>
          <w:bCs/>
          <w:lang w:val="ru-RU"/>
        </w:rPr>
        <w:t>, обязан обратиться к Заказчику для получения регистрационных данных.</w:t>
      </w:r>
    </w:p>
    <w:p w:rsidR="00526596" w:rsidRPr="003F565C" w:rsidRDefault="00C86C7A" w:rsidP="00994926">
      <w:pPr>
        <w:jc w:val="center"/>
        <w:rPr>
          <w:rFonts w:hAnsi="Times New Roman" w:cs="Times New Roman"/>
          <w:color w:val="000000"/>
          <w:sz w:val="24"/>
          <w:szCs w:val="24"/>
          <w:lang w:val="ru-RU"/>
        </w:rPr>
      </w:pPr>
      <w:r>
        <w:rPr>
          <w:rFonts w:hAnsi="Times New Roman" w:cs="Times New Roman"/>
          <w:b/>
          <w:bCs/>
          <w:color w:val="000000"/>
          <w:sz w:val="24"/>
          <w:szCs w:val="24"/>
          <w:lang w:val="ru-RU"/>
        </w:rPr>
        <w:t>1</w:t>
      </w:r>
      <w:r w:rsidR="00701ABD">
        <w:rPr>
          <w:rFonts w:hAnsi="Times New Roman" w:cs="Times New Roman"/>
          <w:b/>
          <w:bCs/>
          <w:color w:val="000000"/>
          <w:sz w:val="24"/>
          <w:szCs w:val="24"/>
          <w:lang w:val="ru-RU"/>
        </w:rPr>
        <w:t>3</w:t>
      </w:r>
      <w:r w:rsidR="00B6072D" w:rsidRPr="003F565C">
        <w:rPr>
          <w:rFonts w:hAnsi="Times New Roman" w:cs="Times New Roman"/>
          <w:b/>
          <w:bCs/>
          <w:color w:val="000000"/>
          <w:sz w:val="24"/>
          <w:szCs w:val="24"/>
          <w:lang w:val="ru-RU"/>
        </w:rPr>
        <w:t>. Местонахождение и банковские реквизиты Сторон</w:t>
      </w:r>
    </w:p>
    <w:p w:rsidR="00C57BF6" w:rsidRPr="00C57BF6" w:rsidRDefault="00C86C7A" w:rsidP="00C57BF6">
      <w:pPr>
        <w:spacing w:before="0" w:beforeAutospacing="0" w:after="0" w:afterAutospacing="0"/>
        <w:jc w:val="both"/>
        <w:outlineLvl w:val="6"/>
        <w:rPr>
          <w:sz w:val="24"/>
          <w:szCs w:val="24"/>
          <w:lang w:val="ru-RU"/>
        </w:rPr>
      </w:pPr>
      <w:r>
        <w:rPr>
          <w:sz w:val="24"/>
          <w:szCs w:val="24"/>
          <w:lang w:val="ru-RU"/>
        </w:rPr>
        <w:t>1</w:t>
      </w:r>
      <w:r w:rsidR="00701ABD">
        <w:rPr>
          <w:sz w:val="24"/>
          <w:szCs w:val="24"/>
          <w:lang w:val="ru-RU"/>
        </w:rPr>
        <w:t>3</w:t>
      </w:r>
      <w:r w:rsidR="00C57BF6" w:rsidRPr="00C57BF6">
        <w:rPr>
          <w:sz w:val="24"/>
          <w:szCs w:val="24"/>
          <w:lang w:val="ru-RU"/>
        </w:rPr>
        <w:t xml:space="preserve">.1. Заказчик:  </w:t>
      </w:r>
    </w:p>
    <w:p w:rsidR="00C57BF6" w:rsidRPr="00C57BF6" w:rsidRDefault="00C57BF6" w:rsidP="00C57BF6">
      <w:pPr>
        <w:tabs>
          <w:tab w:val="left" w:pos="175"/>
          <w:tab w:val="left" w:pos="426"/>
          <w:tab w:val="right" w:pos="9498"/>
        </w:tabs>
        <w:spacing w:before="0" w:beforeAutospacing="0" w:after="0" w:afterAutospacing="0"/>
        <w:jc w:val="both"/>
        <w:rPr>
          <w:b/>
          <w:sz w:val="24"/>
          <w:szCs w:val="24"/>
          <w:lang w:val="ru-RU"/>
        </w:rPr>
      </w:pPr>
      <w:r w:rsidRPr="00C57BF6">
        <w:rPr>
          <w:b/>
          <w:sz w:val="24"/>
          <w:szCs w:val="24"/>
          <w:lang w:val="ru-RU"/>
        </w:rPr>
        <w:t>Комитет по опеке и попечительству администрации Всеволожского муниципального района Ленинградской области</w:t>
      </w:r>
    </w:p>
    <w:p w:rsidR="00C57BF6" w:rsidRPr="00C57BF6" w:rsidRDefault="00C57BF6" w:rsidP="00C57BF6">
      <w:pPr>
        <w:tabs>
          <w:tab w:val="left" w:pos="175"/>
          <w:tab w:val="left" w:pos="426"/>
          <w:tab w:val="right" w:pos="9498"/>
        </w:tabs>
        <w:spacing w:before="0" w:beforeAutospacing="0" w:after="0" w:afterAutospacing="0"/>
        <w:jc w:val="both"/>
        <w:rPr>
          <w:sz w:val="24"/>
          <w:szCs w:val="24"/>
          <w:lang w:val="ru-RU"/>
        </w:rPr>
      </w:pPr>
      <w:r w:rsidRPr="00C57BF6">
        <w:rPr>
          <w:sz w:val="24"/>
          <w:szCs w:val="24"/>
          <w:lang w:val="ru-RU"/>
        </w:rPr>
        <w:t>Сокращенное наименование: КОП администрации Всеволожского муниципального района ЛО</w:t>
      </w:r>
    </w:p>
    <w:p w:rsidR="00C57BF6" w:rsidRPr="00C57BF6" w:rsidRDefault="00C57BF6" w:rsidP="00C57BF6">
      <w:pPr>
        <w:tabs>
          <w:tab w:val="left" w:pos="175"/>
          <w:tab w:val="left" w:pos="426"/>
          <w:tab w:val="right" w:pos="9498"/>
        </w:tabs>
        <w:spacing w:before="0" w:beforeAutospacing="0" w:after="0" w:afterAutospacing="0"/>
        <w:jc w:val="both"/>
        <w:rPr>
          <w:sz w:val="24"/>
          <w:szCs w:val="24"/>
          <w:lang w:val="ru-RU"/>
        </w:rPr>
      </w:pPr>
      <w:r w:rsidRPr="00C57BF6">
        <w:rPr>
          <w:sz w:val="24"/>
          <w:szCs w:val="24"/>
          <w:lang w:val="ru-RU"/>
        </w:rPr>
        <w:t>Место нахождения и почтовый адрес: 188640 Ленинградская область, г. Всеволожск, Всеволожский проспект, д.1</w:t>
      </w:r>
      <w:r w:rsidR="00432B47">
        <w:rPr>
          <w:sz w:val="24"/>
          <w:szCs w:val="24"/>
          <w:lang w:val="ru-RU"/>
        </w:rPr>
        <w:t>4</w:t>
      </w:r>
    </w:p>
    <w:p w:rsidR="00C57BF6" w:rsidRPr="00C57BF6" w:rsidRDefault="00C57BF6" w:rsidP="00C57BF6">
      <w:pPr>
        <w:pStyle w:val="a7"/>
        <w:jc w:val="both"/>
      </w:pPr>
      <w:r w:rsidRPr="00C57BF6">
        <w:rPr>
          <w:bCs/>
        </w:rPr>
        <w:t>Банковские реквизиты</w:t>
      </w:r>
      <w:r w:rsidRPr="00C57BF6">
        <w:t>: ИНН 4703083921 КПП 470301001ОГРН 1064703002605  ОКПО</w:t>
      </w:r>
      <w:r w:rsidR="00724A69">
        <w:t xml:space="preserve"> </w:t>
      </w:r>
      <w:r w:rsidRPr="00C57BF6">
        <w:t>03171239  ОКТМО 41612101</w:t>
      </w:r>
    </w:p>
    <w:p w:rsidR="00C57BF6" w:rsidRPr="00F61C06" w:rsidRDefault="00C57BF6" w:rsidP="00C57BF6">
      <w:pPr>
        <w:spacing w:before="0" w:beforeAutospacing="0" w:after="0" w:afterAutospacing="0"/>
        <w:jc w:val="both"/>
        <w:rPr>
          <w:sz w:val="24"/>
          <w:szCs w:val="24"/>
          <w:highlight w:val="yellow"/>
          <w:lang w:val="ru-RU"/>
        </w:rPr>
      </w:pPr>
      <w:r w:rsidRPr="00C57BF6">
        <w:rPr>
          <w:sz w:val="24"/>
          <w:szCs w:val="24"/>
          <w:lang w:val="ru-RU"/>
        </w:rPr>
        <w:t xml:space="preserve">Получатель: </w:t>
      </w:r>
      <w:r w:rsidRPr="00724A69">
        <w:rPr>
          <w:sz w:val="24"/>
          <w:szCs w:val="24"/>
          <w:lang w:val="ru-RU"/>
        </w:rPr>
        <w:t xml:space="preserve">УФК по Ленинградской области (КФ администрации Всеволожского муниципального района, КОП администрации Всеволожского муниципального района  ЛО, л/с 02453004430) </w:t>
      </w:r>
    </w:p>
    <w:p w:rsidR="00C57BF6" w:rsidRPr="00724A69" w:rsidRDefault="00C57BF6" w:rsidP="00C57BF6">
      <w:pPr>
        <w:tabs>
          <w:tab w:val="left" w:pos="0"/>
        </w:tabs>
        <w:spacing w:before="0" w:beforeAutospacing="0" w:after="0" w:afterAutospacing="0"/>
        <w:jc w:val="both"/>
        <w:rPr>
          <w:sz w:val="24"/>
          <w:szCs w:val="24"/>
          <w:lang w:val="ru-RU"/>
        </w:rPr>
      </w:pPr>
      <w:r w:rsidRPr="00724A69">
        <w:rPr>
          <w:sz w:val="24"/>
          <w:szCs w:val="24"/>
          <w:lang w:val="ru-RU"/>
        </w:rPr>
        <w:t xml:space="preserve">Банк получателя: </w:t>
      </w:r>
      <w:r w:rsidR="00724A69" w:rsidRPr="00724A69">
        <w:rPr>
          <w:sz w:val="24"/>
          <w:szCs w:val="24"/>
          <w:lang w:val="ru-RU"/>
        </w:rPr>
        <w:t>О</w:t>
      </w:r>
      <w:r w:rsidR="00724A69">
        <w:rPr>
          <w:sz w:val="24"/>
          <w:szCs w:val="24"/>
          <w:lang w:val="ru-RU"/>
        </w:rPr>
        <w:t>КЦ</w:t>
      </w:r>
      <w:r w:rsidR="00724A69" w:rsidRPr="00724A69">
        <w:rPr>
          <w:sz w:val="24"/>
          <w:szCs w:val="24"/>
          <w:lang w:val="ru-RU"/>
        </w:rPr>
        <w:t xml:space="preserve"> №1 Северо-Западного ГУ Банка России</w:t>
      </w:r>
      <w:r w:rsidRPr="00724A69">
        <w:rPr>
          <w:sz w:val="24"/>
          <w:szCs w:val="24"/>
          <w:lang w:val="ru-RU"/>
        </w:rPr>
        <w:t xml:space="preserve">//УФК по Ленинградской области г.Санкт-Петербург  БИК </w:t>
      </w:r>
      <w:r w:rsidR="00724A69" w:rsidRPr="00724A69">
        <w:rPr>
          <w:sz w:val="24"/>
          <w:szCs w:val="24"/>
          <w:lang w:val="ru-RU"/>
        </w:rPr>
        <w:t xml:space="preserve">ТОФК </w:t>
      </w:r>
      <w:r w:rsidRPr="00724A69">
        <w:rPr>
          <w:sz w:val="24"/>
          <w:szCs w:val="24"/>
          <w:lang w:val="ru-RU"/>
        </w:rPr>
        <w:t>044030098</w:t>
      </w:r>
    </w:p>
    <w:p w:rsidR="00C57BF6" w:rsidRPr="00724A69" w:rsidRDefault="00C57BF6" w:rsidP="00C57BF6">
      <w:pPr>
        <w:spacing w:before="0" w:beforeAutospacing="0" w:after="0" w:afterAutospacing="0"/>
        <w:ind w:left="3540" w:hanging="3540"/>
        <w:jc w:val="both"/>
        <w:rPr>
          <w:sz w:val="24"/>
          <w:szCs w:val="24"/>
          <w:lang w:val="ru-RU"/>
        </w:rPr>
      </w:pPr>
      <w:r w:rsidRPr="00724A69">
        <w:rPr>
          <w:sz w:val="24"/>
          <w:szCs w:val="24"/>
          <w:lang w:val="ru-RU"/>
        </w:rPr>
        <w:t>Счет банка (единый казначейский счет) 40102810745370000098</w:t>
      </w:r>
    </w:p>
    <w:p w:rsidR="00C57BF6" w:rsidRPr="00C57BF6" w:rsidRDefault="00C57BF6" w:rsidP="00C57BF6">
      <w:pPr>
        <w:spacing w:before="0" w:beforeAutospacing="0" w:after="0" w:afterAutospacing="0"/>
        <w:ind w:left="3540" w:hanging="3540"/>
        <w:jc w:val="both"/>
        <w:rPr>
          <w:sz w:val="24"/>
          <w:szCs w:val="24"/>
          <w:lang w:val="ru-RU"/>
        </w:rPr>
      </w:pPr>
      <w:r w:rsidRPr="00724A69">
        <w:rPr>
          <w:sz w:val="24"/>
          <w:szCs w:val="24"/>
          <w:lang w:val="ru-RU"/>
        </w:rPr>
        <w:t>Счет получателя 03231643416120004500</w:t>
      </w:r>
    </w:p>
    <w:p w:rsidR="00C57BF6" w:rsidRPr="00B3733C" w:rsidRDefault="00C57BF6" w:rsidP="00C57BF6">
      <w:pPr>
        <w:tabs>
          <w:tab w:val="left" w:pos="175"/>
          <w:tab w:val="left" w:pos="426"/>
          <w:tab w:val="right" w:pos="9498"/>
        </w:tabs>
        <w:spacing w:before="0" w:beforeAutospacing="0" w:after="0" w:afterAutospacing="0"/>
        <w:ind w:right="141"/>
        <w:jc w:val="both"/>
        <w:rPr>
          <w:sz w:val="24"/>
          <w:szCs w:val="24"/>
          <w:lang w:val="ru-RU"/>
        </w:rPr>
      </w:pPr>
      <w:r w:rsidRPr="00C57BF6">
        <w:rPr>
          <w:sz w:val="24"/>
          <w:szCs w:val="24"/>
        </w:rPr>
        <w:t>e</w:t>
      </w:r>
      <w:r w:rsidRPr="00B3733C">
        <w:rPr>
          <w:sz w:val="24"/>
          <w:szCs w:val="24"/>
          <w:lang w:val="ru-RU"/>
        </w:rPr>
        <w:t>-</w:t>
      </w:r>
      <w:r w:rsidRPr="00C57BF6">
        <w:rPr>
          <w:sz w:val="24"/>
          <w:szCs w:val="24"/>
        </w:rPr>
        <w:t>mail</w:t>
      </w:r>
      <w:r w:rsidRPr="00B3733C">
        <w:rPr>
          <w:sz w:val="24"/>
          <w:szCs w:val="24"/>
          <w:lang w:val="ru-RU"/>
        </w:rPr>
        <w:t xml:space="preserve">: </w:t>
      </w:r>
      <w:hyperlink r:id="rId8" w:history="1">
        <w:r w:rsidRPr="00C57BF6">
          <w:rPr>
            <w:rStyle w:val="a6"/>
            <w:sz w:val="24"/>
            <w:szCs w:val="24"/>
          </w:rPr>
          <w:t>buhksw</w:t>
        </w:r>
        <w:r w:rsidRPr="00B3733C">
          <w:rPr>
            <w:rStyle w:val="a6"/>
            <w:sz w:val="24"/>
            <w:szCs w:val="24"/>
            <w:lang w:val="ru-RU"/>
          </w:rPr>
          <w:t>@</w:t>
        </w:r>
        <w:r w:rsidRPr="00C57BF6">
          <w:rPr>
            <w:rStyle w:val="a6"/>
            <w:sz w:val="24"/>
            <w:szCs w:val="24"/>
          </w:rPr>
          <w:t>mail</w:t>
        </w:r>
        <w:r w:rsidRPr="00B3733C">
          <w:rPr>
            <w:rStyle w:val="a6"/>
            <w:sz w:val="24"/>
            <w:szCs w:val="24"/>
            <w:lang w:val="ru-RU"/>
          </w:rPr>
          <w:t>.</w:t>
        </w:r>
        <w:r w:rsidRPr="00C57BF6">
          <w:rPr>
            <w:rStyle w:val="a6"/>
            <w:sz w:val="24"/>
            <w:szCs w:val="24"/>
          </w:rPr>
          <w:t>ru</w:t>
        </w:r>
      </w:hyperlink>
    </w:p>
    <w:p w:rsidR="00B3733C" w:rsidRDefault="00B3733C" w:rsidP="00C57BF6">
      <w:pPr>
        <w:tabs>
          <w:tab w:val="left" w:pos="567"/>
        </w:tabs>
        <w:spacing w:before="0" w:beforeAutospacing="0" w:after="0" w:afterAutospacing="0"/>
        <w:rPr>
          <w:sz w:val="24"/>
          <w:szCs w:val="24"/>
          <w:lang w:val="ru-RU"/>
        </w:rPr>
      </w:pPr>
      <w:r>
        <w:rPr>
          <w:sz w:val="24"/>
          <w:szCs w:val="24"/>
          <w:lang w:val="ru-RU"/>
        </w:rPr>
        <w:t>тел.: 8 (81370) 43552</w:t>
      </w:r>
    </w:p>
    <w:p w:rsidR="00C57BF6" w:rsidRPr="00C57BF6" w:rsidRDefault="00C57BF6" w:rsidP="00C57BF6">
      <w:pPr>
        <w:tabs>
          <w:tab w:val="left" w:pos="567"/>
        </w:tabs>
        <w:spacing w:before="0" w:beforeAutospacing="0" w:after="0" w:afterAutospacing="0"/>
        <w:rPr>
          <w:sz w:val="24"/>
          <w:szCs w:val="24"/>
        </w:rPr>
      </w:pPr>
      <w:r w:rsidRPr="00B3733C">
        <w:rPr>
          <w:sz w:val="24"/>
          <w:szCs w:val="24"/>
          <w:lang w:val="ru-RU"/>
        </w:rPr>
        <w:t xml:space="preserve"> </w:t>
      </w:r>
      <w:r w:rsidR="00C86C7A">
        <w:rPr>
          <w:sz w:val="24"/>
          <w:szCs w:val="24"/>
          <w:lang w:val="ru-RU"/>
        </w:rPr>
        <w:t>1</w:t>
      </w:r>
      <w:r w:rsidR="00701ABD">
        <w:rPr>
          <w:sz w:val="24"/>
          <w:szCs w:val="24"/>
          <w:lang w:val="ru-RU"/>
        </w:rPr>
        <w:t>3</w:t>
      </w:r>
      <w:r w:rsidRPr="00C57BF6">
        <w:rPr>
          <w:sz w:val="24"/>
          <w:szCs w:val="24"/>
        </w:rPr>
        <w:t xml:space="preserve">.2. </w:t>
      </w:r>
      <w:r w:rsidR="00115D53">
        <w:rPr>
          <w:sz w:val="24"/>
          <w:szCs w:val="24"/>
          <w:lang w:val="ru-RU"/>
        </w:rPr>
        <w:t>Поставщик</w:t>
      </w:r>
      <w:r w:rsidRPr="00C57BF6">
        <w:rPr>
          <w:sz w:val="24"/>
          <w:szCs w:val="24"/>
        </w:rPr>
        <w:t xml:space="preserve">: </w:t>
      </w:r>
    </w:p>
    <w:tbl>
      <w:tblPr>
        <w:tblpPr w:leftFromText="180" w:rightFromText="180" w:vertAnchor="text" w:horzAnchor="margin" w:tblpY="118"/>
        <w:tblW w:w="9897" w:type="dxa"/>
        <w:tblLayout w:type="fixed"/>
        <w:tblLook w:val="04A0"/>
      </w:tblPr>
      <w:tblGrid>
        <w:gridCol w:w="5104"/>
        <w:gridCol w:w="4793"/>
      </w:tblGrid>
      <w:tr w:rsidR="00C57BF6" w:rsidRPr="00BA1155" w:rsidTr="003F2F82">
        <w:trPr>
          <w:cantSplit/>
          <w:trHeight w:val="1583"/>
        </w:trPr>
        <w:tc>
          <w:tcPr>
            <w:tcW w:w="5104" w:type="dxa"/>
          </w:tcPr>
          <w:p w:rsidR="00C57BF6" w:rsidRPr="00A7376E" w:rsidRDefault="00C57BF6" w:rsidP="00A7376E">
            <w:pPr>
              <w:pStyle w:val="a7"/>
              <w:jc w:val="center"/>
            </w:pPr>
            <w:r w:rsidRPr="00A7376E">
              <w:t>Заказчик:</w:t>
            </w:r>
          </w:p>
          <w:p w:rsidR="00C57BF6" w:rsidRPr="00A7376E" w:rsidRDefault="00C57BF6" w:rsidP="00A7376E">
            <w:pPr>
              <w:pStyle w:val="a7"/>
            </w:pPr>
            <w:r w:rsidRPr="00A7376E">
              <w:rPr>
                <w:bCs/>
              </w:rPr>
              <w:t>Комитет по опеке и попечительству администрации Всеволожского муниципального района Ленинградской области</w:t>
            </w:r>
          </w:p>
          <w:p w:rsidR="00A7376E" w:rsidRDefault="00A7376E" w:rsidP="00A7376E">
            <w:pPr>
              <w:pStyle w:val="a7"/>
            </w:pPr>
          </w:p>
          <w:p w:rsidR="00C57BF6" w:rsidRPr="00A7376E" w:rsidRDefault="00C57BF6" w:rsidP="00A7376E">
            <w:pPr>
              <w:pStyle w:val="a7"/>
            </w:pPr>
            <w:r w:rsidRPr="00A7376E">
              <w:t xml:space="preserve">_____________________ </w:t>
            </w:r>
          </w:p>
          <w:p w:rsidR="00C57BF6" w:rsidRPr="00A7376E" w:rsidRDefault="00C57BF6" w:rsidP="00A7376E">
            <w:pPr>
              <w:pStyle w:val="a7"/>
              <w:rPr>
                <w:i/>
              </w:rPr>
            </w:pPr>
            <w:r w:rsidRPr="00A7376E">
              <w:rPr>
                <w:i/>
              </w:rPr>
              <w:t>Электронная подпись</w:t>
            </w:r>
          </w:p>
          <w:p w:rsidR="00C57BF6" w:rsidRPr="00A7376E" w:rsidRDefault="00C57BF6" w:rsidP="00532856">
            <w:pPr>
              <w:pStyle w:val="a7"/>
            </w:pPr>
            <w:r w:rsidRPr="00A7376E">
              <w:t>«____»___________________ 202</w:t>
            </w:r>
            <w:r w:rsidR="00532856">
              <w:t>6</w:t>
            </w:r>
            <w:r w:rsidRPr="00A7376E">
              <w:t xml:space="preserve">      года</w:t>
            </w:r>
          </w:p>
        </w:tc>
        <w:tc>
          <w:tcPr>
            <w:tcW w:w="4793" w:type="dxa"/>
          </w:tcPr>
          <w:p w:rsidR="00C57BF6" w:rsidRPr="00A7376E" w:rsidRDefault="00115D53" w:rsidP="00A7376E">
            <w:pPr>
              <w:pStyle w:val="a7"/>
              <w:jc w:val="center"/>
            </w:pPr>
            <w:r>
              <w:t>Поставщик</w:t>
            </w:r>
            <w:r w:rsidR="00C57BF6" w:rsidRPr="00A7376E">
              <w:t>:</w:t>
            </w:r>
          </w:p>
          <w:p w:rsidR="00A7376E" w:rsidRDefault="00A7376E" w:rsidP="00A7376E">
            <w:pPr>
              <w:pStyle w:val="a7"/>
            </w:pPr>
          </w:p>
          <w:p w:rsidR="00A7376E" w:rsidRDefault="00A7376E" w:rsidP="00A7376E">
            <w:pPr>
              <w:pStyle w:val="a7"/>
            </w:pPr>
          </w:p>
          <w:p w:rsidR="00A7376E" w:rsidRDefault="00A7376E" w:rsidP="00A7376E">
            <w:pPr>
              <w:pStyle w:val="a7"/>
            </w:pPr>
          </w:p>
          <w:p w:rsidR="00A7376E" w:rsidRDefault="00A7376E" w:rsidP="00A7376E">
            <w:pPr>
              <w:pStyle w:val="a7"/>
            </w:pPr>
          </w:p>
          <w:p w:rsidR="00A7376E" w:rsidRPr="00A7376E" w:rsidRDefault="00A7376E" w:rsidP="00A7376E">
            <w:pPr>
              <w:pStyle w:val="a7"/>
            </w:pPr>
          </w:p>
          <w:p w:rsidR="00C57BF6" w:rsidRPr="00A7376E" w:rsidRDefault="00C57BF6" w:rsidP="00A7376E">
            <w:pPr>
              <w:pStyle w:val="a7"/>
            </w:pPr>
            <w:r w:rsidRPr="00A7376E">
              <w:t xml:space="preserve">_________________  </w:t>
            </w:r>
          </w:p>
          <w:p w:rsidR="00C57BF6" w:rsidRPr="00A7376E" w:rsidRDefault="00C57BF6" w:rsidP="00A7376E">
            <w:pPr>
              <w:pStyle w:val="a7"/>
            </w:pPr>
            <w:r w:rsidRPr="00A7376E">
              <w:rPr>
                <w:i/>
              </w:rPr>
              <w:t>Электронная подпись</w:t>
            </w:r>
          </w:p>
          <w:p w:rsidR="00C57BF6" w:rsidRPr="00A7376E" w:rsidRDefault="00C57BF6" w:rsidP="00A7376E">
            <w:pPr>
              <w:pStyle w:val="a7"/>
            </w:pPr>
            <w:r w:rsidRPr="00A7376E">
              <w:t>«____»_______________ 202</w:t>
            </w:r>
            <w:r w:rsidR="00532856">
              <w:t>6</w:t>
            </w:r>
            <w:r w:rsidRPr="00A7376E">
              <w:t xml:space="preserve">       года</w:t>
            </w:r>
          </w:p>
          <w:p w:rsidR="00C57BF6" w:rsidRPr="00A7376E" w:rsidRDefault="00C57BF6" w:rsidP="00A7376E">
            <w:pPr>
              <w:pStyle w:val="a7"/>
            </w:pPr>
          </w:p>
          <w:p w:rsidR="00C57BF6" w:rsidRPr="00A7376E" w:rsidRDefault="00C57BF6" w:rsidP="00A7376E">
            <w:pPr>
              <w:pStyle w:val="a7"/>
            </w:pPr>
          </w:p>
        </w:tc>
      </w:tr>
    </w:tbl>
    <w:p w:rsidR="00541977" w:rsidRDefault="00FC6BF5" w:rsidP="00FC6BF5">
      <w:pPr>
        <w:pStyle w:val="a9"/>
        <w:jc w:val="left"/>
        <w:rPr>
          <w:color w:val="000000"/>
        </w:rPr>
      </w:pPr>
      <w:r>
        <w:rPr>
          <w:color w:val="000000"/>
        </w:rPr>
        <w:t xml:space="preserve">                                                       </w:t>
      </w:r>
      <w:r w:rsidR="00767EB7">
        <w:rPr>
          <w:color w:val="000000"/>
        </w:rPr>
        <w:t xml:space="preserve">                             </w:t>
      </w:r>
    </w:p>
    <w:p w:rsidR="002B4054" w:rsidRDefault="002B4054" w:rsidP="00FC6BF5">
      <w:pPr>
        <w:pStyle w:val="a9"/>
        <w:jc w:val="left"/>
        <w:rPr>
          <w:color w:val="000000"/>
        </w:rPr>
      </w:pPr>
    </w:p>
    <w:p w:rsidR="002B4054" w:rsidRDefault="002B4054"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51399D" w:rsidRDefault="0051399D" w:rsidP="00FC6BF5">
      <w:pPr>
        <w:pStyle w:val="a9"/>
        <w:jc w:val="left"/>
        <w:rPr>
          <w:color w:val="000000"/>
        </w:rPr>
      </w:pPr>
    </w:p>
    <w:p w:rsidR="00432B47" w:rsidRDefault="00432B47" w:rsidP="00FC6BF5">
      <w:pPr>
        <w:pStyle w:val="a9"/>
        <w:jc w:val="left"/>
        <w:rPr>
          <w:color w:val="000000"/>
        </w:rPr>
      </w:pPr>
    </w:p>
    <w:p w:rsidR="00432B47" w:rsidRDefault="00432B47" w:rsidP="00FC6BF5">
      <w:pPr>
        <w:pStyle w:val="a9"/>
        <w:jc w:val="left"/>
        <w:rPr>
          <w:color w:val="000000"/>
        </w:rPr>
      </w:pPr>
    </w:p>
    <w:p w:rsidR="00D43F7B" w:rsidRDefault="00D43F7B" w:rsidP="00FC6BF5">
      <w:pPr>
        <w:pStyle w:val="a9"/>
        <w:jc w:val="left"/>
        <w:rPr>
          <w:color w:val="000000"/>
        </w:rPr>
      </w:pPr>
    </w:p>
    <w:p w:rsidR="00F81736" w:rsidRDefault="00F81736" w:rsidP="00FC6BF5">
      <w:pPr>
        <w:pStyle w:val="a9"/>
        <w:jc w:val="left"/>
        <w:rPr>
          <w:color w:val="000000"/>
        </w:rPr>
      </w:pPr>
    </w:p>
    <w:p w:rsidR="008241A9" w:rsidRDefault="00F81736" w:rsidP="0006237D">
      <w:pPr>
        <w:pStyle w:val="a9"/>
        <w:jc w:val="left"/>
        <w:rPr>
          <w:bCs/>
        </w:rPr>
      </w:pPr>
      <w:r>
        <w:rPr>
          <w:color w:val="000000"/>
        </w:rPr>
        <w:t xml:space="preserve">                                                                                   </w:t>
      </w:r>
      <w:r w:rsidR="00D43F7B">
        <w:rPr>
          <w:color w:val="000000"/>
        </w:rPr>
        <w:t xml:space="preserve">  </w:t>
      </w:r>
      <w:r w:rsidR="000946DB">
        <w:rPr>
          <w:color w:val="000000"/>
        </w:rPr>
        <w:t xml:space="preserve"> </w:t>
      </w:r>
      <w:r w:rsidR="00B6072D" w:rsidRPr="003F565C">
        <w:rPr>
          <w:color w:val="000000"/>
        </w:rPr>
        <w:t xml:space="preserve">Приложение № 1 к </w:t>
      </w:r>
      <w:r w:rsidR="005E44E5">
        <w:rPr>
          <w:color w:val="000000"/>
        </w:rPr>
        <w:t>Договору</w:t>
      </w:r>
      <w:r w:rsidR="00B6072D" w:rsidRPr="003F565C">
        <w:rPr>
          <w:color w:val="000000"/>
        </w:rPr>
        <w:t xml:space="preserve"> </w:t>
      </w:r>
      <w:r w:rsidR="00FC6BF5">
        <w:rPr>
          <w:bCs/>
        </w:rPr>
        <w:t>№</w:t>
      </w:r>
      <w:r w:rsidR="008241A9">
        <w:rPr>
          <w:bCs/>
        </w:rPr>
        <w:t xml:space="preserve">       </w:t>
      </w:r>
      <w:r w:rsidR="00303F2D">
        <w:rPr>
          <w:bCs/>
        </w:rPr>
        <w:t xml:space="preserve">                       </w:t>
      </w:r>
      <w:r w:rsidR="0044365D">
        <w:rPr>
          <w:bCs/>
        </w:rPr>
        <w:t xml:space="preserve">        </w:t>
      </w:r>
      <w:r w:rsidR="000946DB">
        <w:rPr>
          <w:bCs/>
        </w:rPr>
        <w:t xml:space="preserve">                 </w:t>
      </w:r>
      <w:r w:rsidR="0044365D">
        <w:rPr>
          <w:bCs/>
        </w:rPr>
        <w:t xml:space="preserve"> </w:t>
      </w:r>
      <w:r w:rsidR="00D43F7B">
        <w:rPr>
          <w:bCs/>
        </w:rPr>
        <w:t xml:space="preserve">      </w:t>
      </w:r>
      <w:r w:rsidR="0044365D">
        <w:rPr>
          <w:bCs/>
        </w:rPr>
        <w:t xml:space="preserve"> </w:t>
      </w:r>
      <w:r w:rsidR="000946DB">
        <w:rPr>
          <w:bCs/>
        </w:rPr>
        <w:t xml:space="preserve"> </w:t>
      </w:r>
    </w:p>
    <w:p w:rsidR="00526596" w:rsidRPr="00FC6BF5" w:rsidRDefault="008241A9" w:rsidP="00FC6BF5">
      <w:pPr>
        <w:pStyle w:val="a9"/>
        <w:jc w:val="center"/>
        <w:rPr>
          <w:bCs/>
        </w:rPr>
      </w:pPr>
      <w:r>
        <w:rPr>
          <w:bCs/>
        </w:rPr>
        <w:t xml:space="preserve">                                           </w:t>
      </w:r>
      <w:r w:rsidR="00FC44D0">
        <w:rPr>
          <w:bCs/>
        </w:rPr>
        <w:t xml:space="preserve">      </w:t>
      </w:r>
      <w:r w:rsidR="00303F2D">
        <w:rPr>
          <w:bCs/>
        </w:rPr>
        <w:t xml:space="preserve">     </w:t>
      </w:r>
      <w:r w:rsidR="00A7376E">
        <w:rPr>
          <w:bCs/>
        </w:rPr>
        <w:t xml:space="preserve">    </w:t>
      </w:r>
      <w:r w:rsidR="00D43F7B">
        <w:rPr>
          <w:bCs/>
        </w:rPr>
        <w:t xml:space="preserve">   </w:t>
      </w:r>
      <w:r w:rsidR="00FC44D0">
        <w:rPr>
          <w:bCs/>
        </w:rPr>
        <w:t xml:space="preserve"> </w:t>
      </w:r>
      <w:r w:rsidR="00FC6BF5">
        <w:rPr>
          <w:bCs/>
        </w:rPr>
        <w:t>от «</w:t>
      </w:r>
      <w:r w:rsidR="00A7376E">
        <w:rPr>
          <w:bCs/>
        </w:rPr>
        <w:t xml:space="preserve">      </w:t>
      </w:r>
      <w:r w:rsidR="00FC6BF5">
        <w:rPr>
          <w:bCs/>
        </w:rPr>
        <w:t xml:space="preserve">» </w:t>
      </w:r>
      <w:r w:rsidR="001028AB">
        <w:rPr>
          <w:bCs/>
        </w:rPr>
        <w:t xml:space="preserve">              </w:t>
      </w:r>
      <w:r w:rsidR="00FC6BF5">
        <w:rPr>
          <w:bCs/>
        </w:rPr>
        <w:t>202</w:t>
      </w:r>
      <w:r w:rsidR="00532856">
        <w:rPr>
          <w:bCs/>
        </w:rPr>
        <w:t>6</w:t>
      </w:r>
      <w:r w:rsidR="00FC6BF5" w:rsidRPr="00501464">
        <w:rPr>
          <w:bCs/>
        </w:rPr>
        <w:t>г.</w:t>
      </w:r>
    </w:p>
    <w:p w:rsidR="00C56281" w:rsidRDefault="00B6072D" w:rsidP="00C56281">
      <w:pPr>
        <w:jc w:val="center"/>
        <w:rPr>
          <w:rFonts w:hAnsi="Times New Roman" w:cs="Times New Roman"/>
          <w:b/>
          <w:bCs/>
          <w:color w:val="000000"/>
          <w:sz w:val="24"/>
          <w:szCs w:val="24"/>
          <w:lang w:val="ru-RU"/>
        </w:rPr>
      </w:pPr>
      <w:r w:rsidRPr="003F565C">
        <w:rPr>
          <w:rFonts w:hAnsi="Times New Roman" w:cs="Times New Roman"/>
          <w:b/>
          <w:bCs/>
          <w:color w:val="000000"/>
          <w:sz w:val="24"/>
          <w:szCs w:val="24"/>
          <w:lang w:val="ru-RU"/>
        </w:rPr>
        <w:t>Специ</w:t>
      </w:r>
      <w:r w:rsidR="00A7376E">
        <w:rPr>
          <w:rFonts w:hAnsi="Times New Roman" w:cs="Times New Roman"/>
          <w:b/>
          <w:bCs/>
          <w:color w:val="000000"/>
          <w:sz w:val="24"/>
          <w:szCs w:val="24"/>
          <w:lang w:val="ru-RU"/>
        </w:rPr>
        <w:t>фикация</w:t>
      </w:r>
    </w:p>
    <w:tbl>
      <w:tblPr>
        <w:tblW w:w="10034" w:type="dxa"/>
        <w:tblInd w:w="113" w:type="dxa"/>
        <w:tblLook w:val="04A0"/>
      </w:tblPr>
      <w:tblGrid>
        <w:gridCol w:w="499"/>
        <w:gridCol w:w="2190"/>
        <w:gridCol w:w="3696"/>
        <w:gridCol w:w="920"/>
        <w:gridCol w:w="851"/>
        <w:gridCol w:w="911"/>
        <w:gridCol w:w="967"/>
      </w:tblGrid>
      <w:tr w:rsidR="001A32D5"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1A32D5" w:rsidRPr="00C564FD" w:rsidRDefault="001A32D5" w:rsidP="00304673">
            <w:pPr>
              <w:jc w:val="center"/>
              <w:rPr>
                <w:rFonts w:ascii="Times New Roman" w:hAnsi="Times New Roman" w:cs="Times New Roman"/>
                <w:sz w:val="24"/>
                <w:szCs w:val="24"/>
              </w:rPr>
            </w:pPr>
            <w:r w:rsidRPr="00C564FD">
              <w:rPr>
                <w:rFonts w:ascii="Times New Roman" w:hAnsi="Times New Roman" w:cs="Times New Roman"/>
                <w:sz w:val="24"/>
                <w:szCs w:val="24"/>
              </w:rPr>
              <w:t>№</w:t>
            </w:r>
          </w:p>
        </w:tc>
        <w:tc>
          <w:tcPr>
            <w:tcW w:w="2190" w:type="dxa"/>
            <w:tcBorders>
              <w:top w:val="single" w:sz="4" w:space="0" w:color="auto"/>
              <w:left w:val="single" w:sz="4" w:space="0" w:color="auto"/>
              <w:bottom w:val="single" w:sz="4" w:space="0" w:color="000000"/>
              <w:right w:val="single" w:sz="4" w:space="0" w:color="auto"/>
            </w:tcBorders>
            <w:noWrap/>
            <w:hideMark/>
          </w:tcPr>
          <w:p w:rsidR="001A32D5" w:rsidRPr="00C564FD" w:rsidRDefault="001A32D5" w:rsidP="00304673">
            <w:pPr>
              <w:jc w:val="center"/>
              <w:rPr>
                <w:rFonts w:ascii="Times New Roman" w:hAnsi="Times New Roman" w:cs="Times New Roman"/>
                <w:sz w:val="24"/>
                <w:szCs w:val="24"/>
              </w:rPr>
            </w:pPr>
            <w:r w:rsidRPr="00C564FD">
              <w:rPr>
                <w:rFonts w:ascii="Times New Roman" w:hAnsi="Times New Roman" w:cs="Times New Roman"/>
                <w:sz w:val="24"/>
                <w:szCs w:val="24"/>
              </w:rPr>
              <w:t>Наименование</w:t>
            </w:r>
          </w:p>
        </w:tc>
        <w:tc>
          <w:tcPr>
            <w:tcW w:w="3696" w:type="dxa"/>
            <w:tcBorders>
              <w:top w:val="single" w:sz="4" w:space="0" w:color="auto"/>
              <w:left w:val="single" w:sz="4" w:space="0" w:color="auto"/>
              <w:bottom w:val="single" w:sz="4" w:space="0" w:color="auto"/>
              <w:right w:val="single" w:sz="4" w:space="0" w:color="auto"/>
            </w:tcBorders>
            <w:hideMark/>
          </w:tcPr>
          <w:p w:rsidR="001A32D5" w:rsidRPr="00C564FD" w:rsidRDefault="001A32D5" w:rsidP="00304673">
            <w:pPr>
              <w:jc w:val="center"/>
              <w:rPr>
                <w:rFonts w:ascii="Times New Roman" w:hAnsi="Times New Roman" w:cs="Times New Roman"/>
                <w:sz w:val="24"/>
                <w:szCs w:val="24"/>
              </w:rPr>
            </w:pPr>
            <w:r w:rsidRPr="00C564FD">
              <w:rPr>
                <w:rFonts w:ascii="Times New Roman" w:hAnsi="Times New Roman" w:cs="Times New Roman"/>
                <w:sz w:val="24"/>
                <w:szCs w:val="24"/>
              </w:rPr>
              <w:t>Характеристики товара</w:t>
            </w:r>
          </w:p>
        </w:tc>
        <w:tc>
          <w:tcPr>
            <w:tcW w:w="920" w:type="dxa"/>
            <w:tcBorders>
              <w:top w:val="single" w:sz="4" w:space="0" w:color="auto"/>
              <w:left w:val="single" w:sz="4" w:space="0" w:color="auto"/>
              <w:bottom w:val="single" w:sz="4" w:space="0" w:color="auto"/>
              <w:right w:val="single" w:sz="4" w:space="0" w:color="auto"/>
            </w:tcBorders>
            <w:noWrap/>
            <w:hideMark/>
          </w:tcPr>
          <w:p w:rsidR="001A32D5" w:rsidRPr="00C564FD" w:rsidRDefault="001A32D5" w:rsidP="00304673">
            <w:pPr>
              <w:jc w:val="center"/>
              <w:rPr>
                <w:rFonts w:ascii="Times New Roman" w:hAnsi="Times New Roman" w:cs="Times New Roman"/>
                <w:sz w:val="24"/>
                <w:szCs w:val="24"/>
              </w:rPr>
            </w:pPr>
            <w:r w:rsidRPr="00C564FD">
              <w:rPr>
                <w:rFonts w:ascii="Times New Roman" w:hAnsi="Times New Roman" w:cs="Times New Roman"/>
                <w:sz w:val="24"/>
                <w:szCs w:val="24"/>
              </w:rPr>
              <w:t>Ед.</w:t>
            </w:r>
            <w:r>
              <w:rPr>
                <w:rFonts w:ascii="Times New Roman" w:hAnsi="Times New Roman" w:cs="Times New Roman"/>
                <w:sz w:val="24"/>
                <w:szCs w:val="24"/>
              </w:rPr>
              <w:t xml:space="preserve"> </w:t>
            </w:r>
            <w:r w:rsidRPr="00C564FD">
              <w:rPr>
                <w:rFonts w:ascii="Times New Roman" w:hAnsi="Times New Roman" w:cs="Times New Roman"/>
                <w:sz w:val="24"/>
                <w:szCs w:val="24"/>
              </w:rPr>
              <w:t>изм</w:t>
            </w:r>
          </w:p>
        </w:tc>
        <w:tc>
          <w:tcPr>
            <w:tcW w:w="851" w:type="dxa"/>
            <w:tcBorders>
              <w:top w:val="single" w:sz="4" w:space="0" w:color="auto"/>
              <w:left w:val="single" w:sz="4" w:space="0" w:color="auto"/>
              <w:bottom w:val="single" w:sz="4" w:space="0" w:color="auto"/>
              <w:right w:val="single" w:sz="4" w:space="0" w:color="auto"/>
            </w:tcBorders>
            <w:noWrap/>
            <w:hideMark/>
          </w:tcPr>
          <w:p w:rsidR="001A32D5" w:rsidRPr="00C564FD" w:rsidRDefault="001A32D5" w:rsidP="00304673">
            <w:pPr>
              <w:jc w:val="center"/>
              <w:rPr>
                <w:rFonts w:ascii="Times New Roman" w:hAnsi="Times New Roman" w:cs="Times New Roman"/>
                <w:sz w:val="24"/>
                <w:szCs w:val="24"/>
              </w:rPr>
            </w:pPr>
            <w:r w:rsidRPr="00C564FD">
              <w:rPr>
                <w:rFonts w:ascii="Times New Roman" w:hAnsi="Times New Roman" w:cs="Times New Roman"/>
                <w:sz w:val="24"/>
                <w:szCs w:val="24"/>
              </w:rPr>
              <w:t>Кол-во</w:t>
            </w:r>
          </w:p>
        </w:tc>
        <w:tc>
          <w:tcPr>
            <w:tcW w:w="911" w:type="dxa"/>
            <w:tcBorders>
              <w:top w:val="single" w:sz="4" w:space="0" w:color="auto"/>
              <w:left w:val="single" w:sz="4" w:space="0" w:color="auto"/>
              <w:bottom w:val="single" w:sz="4" w:space="0" w:color="auto"/>
              <w:right w:val="single" w:sz="4" w:space="0" w:color="auto"/>
            </w:tcBorders>
            <w:noWrap/>
            <w:hideMark/>
          </w:tcPr>
          <w:p w:rsidR="001A32D5" w:rsidRPr="00C564FD" w:rsidRDefault="001A32D5" w:rsidP="00304673">
            <w:pPr>
              <w:jc w:val="center"/>
              <w:rPr>
                <w:rFonts w:ascii="Times New Roman" w:hAnsi="Times New Roman" w:cs="Times New Roman"/>
                <w:sz w:val="24"/>
                <w:szCs w:val="24"/>
              </w:rPr>
            </w:pPr>
            <w:r w:rsidRPr="00C564FD">
              <w:rPr>
                <w:rFonts w:ascii="Times New Roman" w:hAnsi="Times New Roman" w:cs="Times New Roman"/>
                <w:sz w:val="24"/>
                <w:szCs w:val="24"/>
              </w:rPr>
              <w:t xml:space="preserve">Цена, </w:t>
            </w:r>
            <w:r>
              <w:rPr>
                <w:rFonts w:ascii="Times New Roman" w:hAnsi="Times New Roman" w:cs="Times New Roman"/>
                <w:sz w:val="24"/>
                <w:szCs w:val="24"/>
              </w:rPr>
              <w:t xml:space="preserve"> </w:t>
            </w:r>
            <w:r w:rsidRPr="00C564FD">
              <w:rPr>
                <w:rFonts w:ascii="Times New Roman" w:hAnsi="Times New Roman" w:cs="Times New Roman"/>
                <w:sz w:val="24"/>
                <w:szCs w:val="24"/>
              </w:rPr>
              <w:t>руб.</w:t>
            </w:r>
          </w:p>
        </w:tc>
        <w:tc>
          <w:tcPr>
            <w:tcW w:w="967" w:type="dxa"/>
            <w:tcBorders>
              <w:top w:val="single" w:sz="4" w:space="0" w:color="auto"/>
              <w:left w:val="single" w:sz="4" w:space="0" w:color="auto"/>
              <w:bottom w:val="single" w:sz="4" w:space="0" w:color="auto"/>
              <w:right w:val="single" w:sz="4" w:space="0" w:color="auto"/>
            </w:tcBorders>
            <w:noWrap/>
            <w:hideMark/>
          </w:tcPr>
          <w:p w:rsidR="001A32D5" w:rsidRPr="00C564FD" w:rsidRDefault="001A32D5" w:rsidP="00304673">
            <w:pPr>
              <w:jc w:val="center"/>
              <w:rPr>
                <w:rFonts w:ascii="Times New Roman" w:hAnsi="Times New Roman" w:cs="Times New Roman"/>
                <w:sz w:val="24"/>
                <w:szCs w:val="24"/>
              </w:rPr>
            </w:pPr>
            <w:r w:rsidRPr="00C564FD">
              <w:rPr>
                <w:rFonts w:ascii="Times New Roman" w:hAnsi="Times New Roman" w:cs="Times New Roman"/>
                <w:sz w:val="24"/>
                <w:szCs w:val="24"/>
              </w:rPr>
              <w:t>Сумма,</w:t>
            </w:r>
            <w:r>
              <w:rPr>
                <w:rFonts w:ascii="Times New Roman" w:hAnsi="Times New Roman" w:cs="Times New Roman"/>
                <w:sz w:val="24"/>
                <w:szCs w:val="24"/>
              </w:rPr>
              <w:t xml:space="preserve"> </w:t>
            </w:r>
            <w:r w:rsidRPr="00C564FD">
              <w:rPr>
                <w:rFonts w:ascii="Times New Roman" w:hAnsi="Times New Roman" w:cs="Times New Roman"/>
                <w:sz w:val="24"/>
                <w:szCs w:val="24"/>
              </w:rPr>
              <w:t>руб.</w:t>
            </w:r>
          </w:p>
        </w:tc>
      </w:tr>
      <w:tr w:rsidR="001A32D5" w:rsidRPr="00C564FD" w:rsidTr="00304673">
        <w:trPr>
          <w:trHeight w:val="403"/>
        </w:trPr>
        <w:tc>
          <w:tcPr>
            <w:tcW w:w="10034" w:type="dxa"/>
            <w:gridSpan w:val="7"/>
            <w:tcBorders>
              <w:top w:val="single" w:sz="4" w:space="0" w:color="auto"/>
              <w:left w:val="single" w:sz="4" w:space="0" w:color="auto"/>
              <w:bottom w:val="single" w:sz="4" w:space="0" w:color="auto"/>
              <w:right w:val="single" w:sz="4" w:space="0" w:color="auto"/>
            </w:tcBorders>
            <w:noWrap/>
            <w:hideMark/>
          </w:tcPr>
          <w:p w:rsidR="001A32D5" w:rsidRPr="002E1669" w:rsidRDefault="001A32D5" w:rsidP="00DA6410">
            <w:pPr>
              <w:jc w:val="center"/>
              <w:rPr>
                <w:rFonts w:ascii="Times New Roman" w:hAnsi="Times New Roman" w:cs="Times New Roman"/>
                <w:b/>
                <w:color w:val="000000"/>
                <w:sz w:val="24"/>
                <w:szCs w:val="24"/>
              </w:rPr>
            </w:pPr>
            <w:r w:rsidRPr="002E1669">
              <w:rPr>
                <w:rFonts w:ascii="Times New Roman" w:hAnsi="Times New Roman" w:cs="Times New Roman"/>
                <w:b/>
                <w:color w:val="000000"/>
                <w:sz w:val="24"/>
                <w:szCs w:val="24"/>
              </w:rPr>
              <w:t>2</w:t>
            </w:r>
            <w:r w:rsidR="00DA6410">
              <w:rPr>
                <w:rFonts w:ascii="Times New Roman" w:hAnsi="Times New Roman" w:cs="Times New Roman"/>
                <w:b/>
                <w:color w:val="000000"/>
                <w:sz w:val="24"/>
                <w:szCs w:val="24"/>
                <w:lang w:val="ru-RU"/>
              </w:rPr>
              <w:t>8</w:t>
            </w:r>
            <w:r w:rsidRPr="002E1669">
              <w:rPr>
                <w:rFonts w:ascii="Times New Roman" w:hAnsi="Times New Roman" w:cs="Times New Roman"/>
                <w:b/>
                <w:color w:val="000000"/>
                <w:sz w:val="24"/>
                <w:szCs w:val="24"/>
              </w:rPr>
              <w:t xml:space="preserve"> кабинет</w:t>
            </w:r>
          </w:p>
        </w:tc>
      </w:tr>
      <w:tr w:rsidR="00DA6410"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DA6410" w:rsidRDefault="00DA6410" w:rsidP="00304673">
            <w:pPr>
              <w:jc w:val="center"/>
              <w:rPr>
                <w:rFonts w:ascii="Times New Roman" w:hAnsi="Times New Roman" w:cs="Times New Roman"/>
                <w:sz w:val="24"/>
                <w:szCs w:val="24"/>
              </w:rPr>
            </w:pPr>
            <w:r>
              <w:rPr>
                <w:rFonts w:ascii="Times New Roman" w:hAnsi="Times New Roman" w:cs="Times New Roman"/>
                <w:sz w:val="24"/>
                <w:szCs w:val="24"/>
              </w:rPr>
              <w:t>1</w:t>
            </w:r>
          </w:p>
        </w:tc>
        <w:tc>
          <w:tcPr>
            <w:tcW w:w="2190" w:type="dxa"/>
            <w:tcBorders>
              <w:top w:val="single" w:sz="4" w:space="0" w:color="auto"/>
              <w:left w:val="single" w:sz="4" w:space="0" w:color="auto"/>
              <w:bottom w:val="single" w:sz="4" w:space="0" w:color="000000"/>
              <w:right w:val="single" w:sz="4" w:space="0" w:color="auto"/>
            </w:tcBorders>
            <w:noWrap/>
            <w:hideMark/>
          </w:tcPr>
          <w:p w:rsidR="00DA6410" w:rsidRPr="001A32D5" w:rsidRDefault="00DA6410" w:rsidP="00A24623">
            <w:pPr>
              <w:rPr>
                <w:rFonts w:ascii="Times New Roman" w:hAnsi="Times New Roman" w:cs="Times New Roman"/>
                <w:sz w:val="24"/>
                <w:szCs w:val="24"/>
                <w:lang w:val="ru-RU"/>
              </w:rPr>
            </w:pPr>
            <w:r w:rsidRPr="001A32D5">
              <w:rPr>
                <w:rFonts w:ascii="Times New Roman" w:hAnsi="Times New Roman" w:cs="Times New Roman"/>
                <w:sz w:val="24"/>
                <w:szCs w:val="24"/>
                <w:lang w:val="ru-RU"/>
              </w:rPr>
              <w:t>Приставка к столу на хромированной опоре</w:t>
            </w:r>
          </w:p>
        </w:tc>
        <w:tc>
          <w:tcPr>
            <w:tcW w:w="3696" w:type="dxa"/>
            <w:tcBorders>
              <w:top w:val="single" w:sz="4" w:space="0" w:color="auto"/>
              <w:left w:val="single" w:sz="4" w:space="0" w:color="auto"/>
              <w:bottom w:val="single" w:sz="4" w:space="0" w:color="auto"/>
              <w:right w:val="single" w:sz="4" w:space="0" w:color="auto"/>
            </w:tcBorders>
            <w:hideMark/>
          </w:tcPr>
          <w:p w:rsidR="00DA6410" w:rsidRPr="001A32D5" w:rsidRDefault="00DA6410" w:rsidP="00A24623">
            <w:pPr>
              <w:spacing w:before="0" w:beforeAutospacing="0" w:after="0"/>
              <w:rPr>
                <w:rFonts w:ascii="Times New Roman" w:hAnsi="Times New Roman" w:cs="Times New Roman"/>
                <w:sz w:val="24"/>
                <w:szCs w:val="24"/>
                <w:lang w:val="ru-RU"/>
              </w:rPr>
            </w:pPr>
            <w:r w:rsidRPr="001A32D5">
              <w:rPr>
                <w:rFonts w:ascii="Times New Roman" w:hAnsi="Times New Roman" w:cs="Times New Roman"/>
                <w:sz w:val="24"/>
                <w:szCs w:val="24"/>
                <w:lang w:val="ru-RU"/>
              </w:rPr>
              <w:t xml:space="preserve">Размер (ШхВхГ) </w:t>
            </w:r>
            <w:r>
              <w:rPr>
                <w:rFonts w:ascii="Times New Roman" w:hAnsi="Times New Roman" w:cs="Times New Roman"/>
                <w:sz w:val="24"/>
                <w:szCs w:val="24"/>
                <w:lang w:val="ru-RU"/>
              </w:rPr>
              <w:t>7</w:t>
            </w:r>
            <w:r w:rsidRPr="001A32D5">
              <w:rPr>
                <w:rFonts w:ascii="Times New Roman" w:hAnsi="Times New Roman" w:cs="Times New Roman"/>
                <w:sz w:val="24"/>
                <w:szCs w:val="24"/>
                <w:lang w:val="ru-RU"/>
              </w:rPr>
              <w:t xml:space="preserve">00х750х400 регулир Н. ЛДСП 22 мм. Цвет </w:t>
            </w:r>
            <w:r>
              <w:rPr>
                <w:rFonts w:ascii="Times New Roman" w:hAnsi="Times New Roman" w:cs="Times New Roman"/>
                <w:sz w:val="24"/>
                <w:szCs w:val="24"/>
                <w:lang w:val="ru-RU"/>
              </w:rPr>
              <w:t>–</w:t>
            </w:r>
            <w:r w:rsidRPr="001A32D5">
              <w:rPr>
                <w:rFonts w:ascii="Times New Roman" w:hAnsi="Times New Roman" w:cs="Times New Roman"/>
                <w:sz w:val="24"/>
                <w:szCs w:val="24"/>
                <w:lang w:val="ru-RU"/>
              </w:rPr>
              <w:t xml:space="preserve"> </w:t>
            </w:r>
            <w:r>
              <w:rPr>
                <w:rFonts w:ascii="Times New Roman" w:hAnsi="Times New Roman" w:cs="Times New Roman"/>
                <w:sz w:val="24"/>
                <w:szCs w:val="24"/>
                <w:lang w:val="ru-RU"/>
              </w:rPr>
              <w:t>орех итальянский</w:t>
            </w:r>
            <w:r w:rsidRPr="001A32D5">
              <w:rPr>
                <w:rFonts w:ascii="Times New Roman" w:hAnsi="Times New Roman" w:cs="Times New Roman"/>
                <w:sz w:val="24"/>
                <w:szCs w:val="24"/>
                <w:lang w:val="ru-RU"/>
              </w:rPr>
              <w:t>. Хромированная опора – 1 шт.</w:t>
            </w:r>
          </w:p>
          <w:p w:rsidR="00DA6410" w:rsidRPr="00C564FD" w:rsidRDefault="00DA6410" w:rsidP="00A24623">
            <w:pPr>
              <w:spacing w:before="0" w:beforeAutospacing="0" w:after="0" w:afterAutospacing="0"/>
              <w:rPr>
                <w:rFonts w:ascii="Times New Roman" w:hAnsi="Times New Roman" w:cs="Times New Roman"/>
                <w:sz w:val="24"/>
                <w:szCs w:val="24"/>
              </w:rPr>
            </w:pPr>
            <w:r w:rsidRPr="00DA6410">
              <w:rPr>
                <w:rFonts w:ascii="Times New Roman" w:hAnsi="Times New Roman" w:cs="Times New Roman"/>
                <w:noProof/>
                <w:sz w:val="24"/>
                <w:szCs w:val="24"/>
                <w:lang w:val="ru-RU" w:eastAsia="ru-RU"/>
              </w:rPr>
              <w:drawing>
                <wp:inline distT="0" distB="0" distL="0" distR="0">
                  <wp:extent cx="1152525" cy="876300"/>
                  <wp:effectExtent l="19050" t="0" r="9525" b="0"/>
                  <wp:docPr id="2" name="Рисунок 1">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1E3ADE0C-E922-3E06-AAE1-6CEF51C058AF}"/>
                      </a:ext>
                    </a:extLst>
                  </wp:docPr>
                  <wp:cNvGraphicFramePr/>
                  <a:graphic xmlns:a="http://schemas.openxmlformats.org/drawingml/2006/main">
                    <a:graphicData uri="http://schemas.openxmlformats.org/drawingml/2006/picture">
                      <pic:pic xmlns:pic="http://schemas.openxmlformats.org/drawingml/2006/picture">
                        <pic:nvPicPr>
                          <pic:cNvPr id="28"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1E3ADE0C-E922-3E06-AAE1-6CEF51C058AF}"/>
                              </a:ext>
                            </a:extLst>
                          </pic:cNvPr>
                          <pic:cNvPicPr>
                            <a:picLocks noChangeAspect="1" noChangeArrowheads="1"/>
                          </pic:cNvPicPr>
                        </pic:nvPicPr>
                        <pic:blipFill>
                          <a:blip r:embed="rId9"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153843" cy="877302"/>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DA6410" w:rsidRPr="00C564FD" w:rsidRDefault="00DA6410" w:rsidP="00A24623">
            <w:pPr>
              <w:jc w:val="center"/>
              <w:rPr>
                <w:rFonts w:ascii="Times New Roman" w:hAnsi="Times New Roman" w:cs="Times New Roman"/>
                <w:sz w:val="24"/>
                <w:szCs w:val="24"/>
              </w:rPr>
            </w:pPr>
            <w:r w:rsidRPr="00C564F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DA6410" w:rsidRPr="00C564FD" w:rsidRDefault="00DA6410" w:rsidP="00A24623">
            <w:pPr>
              <w:jc w:val="center"/>
              <w:rPr>
                <w:rFonts w:ascii="Times New Roman" w:hAnsi="Times New Roman" w:cs="Times New Roman"/>
                <w:sz w:val="24"/>
                <w:szCs w:val="24"/>
              </w:rPr>
            </w:pPr>
            <w:r>
              <w:rPr>
                <w:rFonts w:ascii="Times New Roman" w:hAnsi="Times New Roman" w:cs="Times New Roman"/>
                <w:sz w:val="24"/>
                <w:szCs w:val="24"/>
              </w:rPr>
              <w:t>1</w:t>
            </w:r>
          </w:p>
        </w:tc>
        <w:tc>
          <w:tcPr>
            <w:tcW w:w="911" w:type="dxa"/>
            <w:tcBorders>
              <w:top w:val="single" w:sz="4" w:space="0" w:color="auto"/>
              <w:left w:val="single" w:sz="4" w:space="0" w:color="auto"/>
              <w:bottom w:val="single" w:sz="4" w:space="0" w:color="auto"/>
              <w:right w:val="single" w:sz="4" w:space="0" w:color="auto"/>
            </w:tcBorders>
            <w:noWrap/>
            <w:hideMark/>
          </w:tcPr>
          <w:p w:rsidR="00DA6410" w:rsidRDefault="00DA6410"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DA6410" w:rsidRPr="00C564FD" w:rsidRDefault="00DA6410" w:rsidP="00304673">
            <w:pPr>
              <w:jc w:val="center"/>
              <w:rPr>
                <w:rFonts w:ascii="Times New Roman" w:hAnsi="Times New Roman" w:cs="Times New Roman"/>
                <w:color w:val="000000"/>
                <w:sz w:val="24"/>
                <w:szCs w:val="24"/>
              </w:rPr>
            </w:pPr>
          </w:p>
        </w:tc>
      </w:tr>
      <w:tr w:rsidR="00DA6410"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DA6410" w:rsidRDefault="00DA6410" w:rsidP="00304673">
            <w:pPr>
              <w:jc w:val="center"/>
              <w:rPr>
                <w:rFonts w:ascii="Times New Roman" w:hAnsi="Times New Roman" w:cs="Times New Roman"/>
                <w:sz w:val="24"/>
                <w:szCs w:val="24"/>
              </w:rPr>
            </w:pPr>
            <w:r>
              <w:rPr>
                <w:rFonts w:ascii="Times New Roman" w:hAnsi="Times New Roman" w:cs="Times New Roman"/>
                <w:sz w:val="24"/>
                <w:szCs w:val="24"/>
              </w:rPr>
              <w:t>2</w:t>
            </w:r>
          </w:p>
        </w:tc>
        <w:tc>
          <w:tcPr>
            <w:tcW w:w="2190" w:type="dxa"/>
            <w:tcBorders>
              <w:top w:val="single" w:sz="4" w:space="0" w:color="auto"/>
              <w:left w:val="single" w:sz="4" w:space="0" w:color="auto"/>
              <w:bottom w:val="single" w:sz="4" w:space="0" w:color="000000"/>
              <w:right w:val="single" w:sz="4" w:space="0" w:color="auto"/>
            </w:tcBorders>
            <w:noWrap/>
            <w:hideMark/>
          </w:tcPr>
          <w:p w:rsidR="00DA6410" w:rsidRPr="001A32D5" w:rsidRDefault="00DA6410" w:rsidP="00A24623">
            <w:pPr>
              <w:rPr>
                <w:rFonts w:ascii="Times New Roman" w:hAnsi="Times New Roman" w:cs="Times New Roman"/>
                <w:sz w:val="24"/>
                <w:szCs w:val="24"/>
                <w:lang w:val="ru-RU"/>
              </w:rPr>
            </w:pPr>
            <w:r w:rsidRPr="001A32D5">
              <w:rPr>
                <w:rFonts w:ascii="Times New Roman" w:hAnsi="Times New Roman" w:cs="Times New Roman"/>
                <w:sz w:val="24"/>
                <w:szCs w:val="24"/>
                <w:lang w:val="ru-RU"/>
              </w:rPr>
              <w:t>Приставка к столу на хромированной опоре</w:t>
            </w:r>
          </w:p>
        </w:tc>
        <w:tc>
          <w:tcPr>
            <w:tcW w:w="3696" w:type="dxa"/>
            <w:tcBorders>
              <w:top w:val="single" w:sz="4" w:space="0" w:color="auto"/>
              <w:left w:val="single" w:sz="4" w:space="0" w:color="auto"/>
              <w:bottom w:val="single" w:sz="4" w:space="0" w:color="auto"/>
              <w:right w:val="single" w:sz="4" w:space="0" w:color="auto"/>
            </w:tcBorders>
            <w:hideMark/>
          </w:tcPr>
          <w:p w:rsidR="00DA6410" w:rsidRPr="001A32D5" w:rsidRDefault="00DA6410" w:rsidP="00A24623">
            <w:pPr>
              <w:spacing w:before="0" w:beforeAutospacing="0" w:after="0"/>
              <w:rPr>
                <w:rFonts w:ascii="Times New Roman" w:hAnsi="Times New Roman" w:cs="Times New Roman"/>
                <w:sz w:val="24"/>
                <w:szCs w:val="24"/>
                <w:lang w:val="ru-RU"/>
              </w:rPr>
            </w:pPr>
            <w:r w:rsidRPr="001A32D5">
              <w:rPr>
                <w:rFonts w:ascii="Times New Roman" w:hAnsi="Times New Roman" w:cs="Times New Roman"/>
                <w:sz w:val="24"/>
                <w:szCs w:val="24"/>
                <w:lang w:val="ru-RU"/>
              </w:rPr>
              <w:t xml:space="preserve">Размер (ШхВхГ) </w:t>
            </w:r>
            <w:r>
              <w:rPr>
                <w:rFonts w:ascii="Times New Roman" w:hAnsi="Times New Roman" w:cs="Times New Roman"/>
                <w:sz w:val="24"/>
                <w:szCs w:val="24"/>
                <w:lang w:val="ru-RU"/>
              </w:rPr>
              <w:t>6</w:t>
            </w:r>
            <w:r w:rsidRPr="001A32D5">
              <w:rPr>
                <w:rFonts w:ascii="Times New Roman" w:hAnsi="Times New Roman" w:cs="Times New Roman"/>
                <w:sz w:val="24"/>
                <w:szCs w:val="24"/>
                <w:lang w:val="ru-RU"/>
              </w:rPr>
              <w:t>00х750х</w:t>
            </w:r>
            <w:r>
              <w:rPr>
                <w:rFonts w:ascii="Times New Roman" w:hAnsi="Times New Roman" w:cs="Times New Roman"/>
                <w:sz w:val="24"/>
                <w:szCs w:val="24"/>
                <w:lang w:val="ru-RU"/>
              </w:rPr>
              <w:t>6</w:t>
            </w:r>
            <w:r w:rsidRPr="001A32D5">
              <w:rPr>
                <w:rFonts w:ascii="Times New Roman" w:hAnsi="Times New Roman" w:cs="Times New Roman"/>
                <w:sz w:val="24"/>
                <w:szCs w:val="24"/>
                <w:lang w:val="ru-RU"/>
              </w:rPr>
              <w:t xml:space="preserve">00 регулир Н. ЛДСП 22 мм. Цвет </w:t>
            </w:r>
            <w:r>
              <w:rPr>
                <w:rFonts w:ascii="Times New Roman" w:hAnsi="Times New Roman" w:cs="Times New Roman"/>
                <w:sz w:val="24"/>
                <w:szCs w:val="24"/>
                <w:lang w:val="ru-RU"/>
              </w:rPr>
              <w:t>–</w:t>
            </w:r>
            <w:r w:rsidRPr="001A32D5">
              <w:rPr>
                <w:rFonts w:ascii="Times New Roman" w:hAnsi="Times New Roman" w:cs="Times New Roman"/>
                <w:sz w:val="24"/>
                <w:szCs w:val="24"/>
                <w:lang w:val="ru-RU"/>
              </w:rPr>
              <w:t xml:space="preserve"> </w:t>
            </w:r>
            <w:r>
              <w:rPr>
                <w:rFonts w:ascii="Times New Roman" w:hAnsi="Times New Roman" w:cs="Times New Roman"/>
                <w:sz w:val="24"/>
                <w:szCs w:val="24"/>
                <w:lang w:val="ru-RU"/>
              </w:rPr>
              <w:t>орех итальянский</w:t>
            </w:r>
            <w:r w:rsidRPr="001A32D5">
              <w:rPr>
                <w:rFonts w:ascii="Times New Roman" w:hAnsi="Times New Roman" w:cs="Times New Roman"/>
                <w:sz w:val="24"/>
                <w:szCs w:val="24"/>
                <w:lang w:val="ru-RU"/>
              </w:rPr>
              <w:t>. Хромированная опора – 1 шт.</w:t>
            </w:r>
          </w:p>
          <w:p w:rsidR="00DA6410" w:rsidRPr="00C564FD" w:rsidRDefault="00DA6410" w:rsidP="00A24623">
            <w:pPr>
              <w:spacing w:before="0" w:beforeAutospacing="0" w:after="0" w:afterAutospacing="0"/>
              <w:rPr>
                <w:rFonts w:ascii="Times New Roman" w:hAnsi="Times New Roman" w:cs="Times New Roman"/>
                <w:sz w:val="24"/>
                <w:szCs w:val="24"/>
              </w:rPr>
            </w:pPr>
            <w:r w:rsidRPr="00DA6410">
              <w:rPr>
                <w:rFonts w:ascii="Times New Roman" w:hAnsi="Times New Roman" w:cs="Times New Roman"/>
                <w:noProof/>
                <w:sz w:val="24"/>
                <w:szCs w:val="24"/>
                <w:lang w:val="ru-RU" w:eastAsia="ru-RU"/>
              </w:rPr>
              <w:drawing>
                <wp:inline distT="0" distB="0" distL="0" distR="0">
                  <wp:extent cx="1276350" cy="857250"/>
                  <wp:effectExtent l="19050" t="0" r="0" b="0"/>
                  <wp:docPr id="4" name="Рисунок 3">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BC1B367C-4AF8-F026-02F7-7B93E128B95C}"/>
                      </a:ext>
                    </a:extLst>
                  </wp:docPr>
                  <wp:cNvGraphicFramePr/>
                  <a:graphic xmlns:a="http://schemas.openxmlformats.org/drawingml/2006/main">
                    <a:graphicData uri="http://schemas.openxmlformats.org/drawingml/2006/picture">
                      <pic:pic xmlns:pic="http://schemas.openxmlformats.org/drawingml/2006/picture">
                        <pic:nvPicPr>
                          <pic:cNvPr id="29"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BC1B367C-4AF8-F026-02F7-7B93E128B95C}"/>
                              </a:ext>
                            </a:extLst>
                          </pic:cNvPr>
                          <pic:cNvPicPr>
                            <a:picLocks noChangeAspect="1" noChangeArrowheads="1"/>
                          </pic:cNvPicPr>
                        </pic:nvPicPr>
                        <pic:blipFill>
                          <a:blip r:embed="rId10"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276523" cy="857366"/>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DA6410" w:rsidRPr="00C564FD" w:rsidRDefault="00DA6410" w:rsidP="00A24623">
            <w:pPr>
              <w:jc w:val="center"/>
              <w:rPr>
                <w:rFonts w:ascii="Times New Roman" w:hAnsi="Times New Roman" w:cs="Times New Roman"/>
                <w:sz w:val="24"/>
                <w:szCs w:val="24"/>
              </w:rPr>
            </w:pPr>
            <w:r w:rsidRPr="00C564F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DA6410" w:rsidRPr="00C564FD" w:rsidRDefault="00DA6410" w:rsidP="00A24623">
            <w:pPr>
              <w:jc w:val="center"/>
              <w:rPr>
                <w:rFonts w:ascii="Times New Roman" w:hAnsi="Times New Roman" w:cs="Times New Roman"/>
                <w:sz w:val="24"/>
                <w:szCs w:val="24"/>
              </w:rPr>
            </w:pPr>
            <w:r>
              <w:rPr>
                <w:rFonts w:ascii="Times New Roman" w:hAnsi="Times New Roman" w:cs="Times New Roman"/>
                <w:sz w:val="24"/>
                <w:szCs w:val="24"/>
              </w:rPr>
              <w:t>1</w:t>
            </w:r>
          </w:p>
        </w:tc>
        <w:tc>
          <w:tcPr>
            <w:tcW w:w="911" w:type="dxa"/>
            <w:tcBorders>
              <w:top w:val="single" w:sz="4" w:space="0" w:color="auto"/>
              <w:left w:val="single" w:sz="4" w:space="0" w:color="auto"/>
              <w:bottom w:val="single" w:sz="4" w:space="0" w:color="auto"/>
              <w:right w:val="single" w:sz="4" w:space="0" w:color="auto"/>
            </w:tcBorders>
            <w:noWrap/>
            <w:hideMark/>
          </w:tcPr>
          <w:p w:rsidR="00DA6410" w:rsidRDefault="00DA6410"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DA6410" w:rsidRPr="00C564FD" w:rsidRDefault="00DA6410" w:rsidP="00304673">
            <w:pPr>
              <w:jc w:val="center"/>
              <w:rPr>
                <w:rFonts w:ascii="Times New Roman" w:hAnsi="Times New Roman" w:cs="Times New Roman"/>
                <w:color w:val="000000"/>
                <w:sz w:val="24"/>
                <w:szCs w:val="24"/>
              </w:rPr>
            </w:pPr>
          </w:p>
        </w:tc>
      </w:tr>
      <w:tr w:rsidR="00DA6410"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DA6410" w:rsidRDefault="00DA6410" w:rsidP="00304673">
            <w:pPr>
              <w:jc w:val="center"/>
              <w:rPr>
                <w:rFonts w:ascii="Times New Roman" w:hAnsi="Times New Roman" w:cs="Times New Roman"/>
                <w:sz w:val="24"/>
                <w:szCs w:val="24"/>
              </w:rPr>
            </w:pPr>
            <w:r>
              <w:rPr>
                <w:rFonts w:ascii="Times New Roman" w:hAnsi="Times New Roman" w:cs="Times New Roman"/>
                <w:sz w:val="24"/>
                <w:szCs w:val="24"/>
              </w:rPr>
              <w:t>3</w:t>
            </w:r>
          </w:p>
        </w:tc>
        <w:tc>
          <w:tcPr>
            <w:tcW w:w="2190" w:type="dxa"/>
            <w:tcBorders>
              <w:top w:val="single" w:sz="4" w:space="0" w:color="auto"/>
              <w:left w:val="single" w:sz="4" w:space="0" w:color="auto"/>
              <w:bottom w:val="single" w:sz="4" w:space="0" w:color="000000"/>
              <w:right w:val="single" w:sz="4" w:space="0" w:color="auto"/>
            </w:tcBorders>
            <w:noWrap/>
            <w:hideMark/>
          </w:tcPr>
          <w:p w:rsidR="00DA6410" w:rsidRPr="00CE6A15" w:rsidRDefault="00DA6410" w:rsidP="00A24623">
            <w:pPr>
              <w:shd w:val="clear" w:color="auto" w:fill="FFFFFF"/>
              <w:spacing w:line="360" w:lineRule="atLeast"/>
              <w:outlineLvl w:val="0"/>
              <w:rPr>
                <w:bCs/>
                <w:color w:val="000000"/>
                <w:kern w:val="36"/>
                <w:sz w:val="24"/>
                <w:szCs w:val="24"/>
              </w:rPr>
            </w:pPr>
            <w:r w:rsidRPr="00CE6A15">
              <w:rPr>
                <w:bCs/>
                <w:color w:val="000000"/>
                <w:kern w:val="36"/>
                <w:sz w:val="24"/>
                <w:szCs w:val="24"/>
              </w:rPr>
              <w:t xml:space="preserve">Тумба офисная </w:t>
            </w:r>
          </w:p>
        </w:tc>
        <w:tc>
          <w:tcPr>
            <w:tcW w:w="3696" w:type="dxa"/>
            <w:tcBorders>
              <w:top w:val="single" w:sz="4" w:space="0" w:color="auto"/>
              <w:left w:val="single" w:sz="4" w:space="0" w:color="auto"/>
              <w:bottom w:val="single" w:sz="4" w:space="0" w:color="auto"/>
              <w:right w:val="single" w:sz="4" w:space="0" w:color="auto"/>
            </w:tcBorders>
            <w:hideMark/>
          </w:tcPr>
          <w:p w:rsidR="00DA6410" w:rsidRPr="00CE6A15" w:rsidRDefault="00DA6410" w:rsidP="00A24623">
            <w:pPr>
              <w:rPr>
                <w:sz w:val="24"/>
                <w:szCs w:val="24"/>
                <w:lang w:val="ru-RU"/>
              </w:rPr>
            </w:pPr>
            <w:r w:rsidRPr="00CE6A15">
              <w:rPr>
                <w:sz w:val="24"/>
                <w:szCs w:val="24"/>
                <w:lang w:val="ru-RU"/>
              </w:rPr>
              <w:t>Размер (ШхВхГ) 700х800х370.  ЛДСП топ 22 мм, каркас 16 мм.   Два фасада, одна полка. Цвет – итальянский орех.</w:t>
            </w:r>
          </w:p>
          <w:p w:rsidR="00DA6410" w:rsidRPr="00CE6A15" w:rsidRDefault="00CE6A15" w:rsidP="00A24623">
            <w:pPr>
              <w:rPr>
                <w:sz w:val="24"/>
                <w:szCs w:val="24"/>
              </w:rPr>
            </w:pPr>
            <w:r w:rsidRPr="00CE6A15">
              <w:rPr>
                <w:noProof/>
                <w:sz w:val="24"/>
                <w:szCs w:val="24"/>
                <w:lang w:val="ru-RU" w:eastAsia="ru-RU"/>
              </w:rPr>
              <w:drawing>
                <wp:inline distT="0" distB="0" distL="0" distR="0">
                  <wp:extent cx="1152525" cy="971550"/>
                  <wp:effectExtent l="19050" t="0" r="9525" b="0"/>
                  <wp:docPr id="6" name="Рисунок 4">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A176F61C-A4B9-330D-E49B-90C7EE1583BA}"/>
                      </a:ext>
                    </a:extLst>
                  </wp:docPr>
                  <wp:cNvGraphicFramePr/>
                  <a:graphic xmlns:a="http://schemas.openxmlformats.org/drawingml/2006/main">
                    <a:graphicData uri="http://schemas.openxmlformats.org/drawingml/2006/picture">
                      <pic:pic xmlns:pic="http://schemas.openxmlformats.org/drawingml/2006/picture">
                        <pic:nvPicPr>
                          <pic:cNvPr id="30"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A176F61C-A4B9-330D-E49B-90C7EE1583BA}"/>
                              </a:ext>
                            </a:extLst>
                          </pic:cNvPr>
                          <pic:cNvPicPr>
                            <a:picLocks noChangeAspect="1" noChangeArrowheads="1"/>
                          </pic:cNvPicPr>
                        </pic:nvPicPr>
                        <pic:blipFill>
                          <a:blip r:embed="rId11"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152525" cy="971550"/>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DA6410" w:rsidRPr="00CE6A15" w:rsidRDefault="00DA6410" w:rsidP="00A24623">
            <w:pPr>
              <w:jc w:val="center"/>
              <w:rPr>
                <w:sz w:val="24"/>
                <w:szCs w:val="24"/>
              </w:rPr>
            </w:pPr>
            <w:r w:rsidRPr="00CE6A15">
              <w:rPr>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DA6410" w:rsidRPr="00CE6A15" w:rsidRDefault="00DA6410" w:rsidP="00A24623">
            <w:pPr>
              <w:jc w:val="center"/>
              <w:rPr>
                <w:sz w:val="24"/>
                <w:szCs w:val="24"/>
              </w:rPr>
            </w:pPr>
            <w:r w:rsidRPr="00CE6A15">
              <w:rPr>
                <w:sz w:val="24"/>
                <w:szCs w:val="24"/>
              </w:rPr>
              <w:t>1</w:t>
            </w:r>
          </w:p>
        </w:tc>
        <w:tc>
          <w:tcPr>
            <w:tcW w:w="911" w:type="dxa"/>
            <w:tcBorders>
              <w:top w:val="single" w:sz="4" w:space="0" w:color="auto"/>
              <w:left w:val="single" w:sz="4" w:space="0" w:color="auto"/>
              <w:bottom w:val="single" w:sz="4" w:space="0" w:color="auto"/>
              <w:right w:val="single" w:sz="4" w:space="0" w:color="auto"/>
            </w:tcBorders>
            <w:noWrap/>
            <w:hideMark/>
          </w:tcPr>
          <w:p w:rsidR="00DA6410" w:rsidRDefault="00DA6410"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DA6410" w:rsidRPr="00C564FD" w:rsidRDefault="00DA6410" w:rsidP="00304673">
            <w:pPr>
              <w:jc w:val="center"/>
              <w:rPr>
                <w:rFonts w:ascii="Times New Roman" w:hAnsi="Times New Roman" w:cs="Times New Roman"/>
                <w:color w:val="000000"/>
                <w:sz w:val="24"/>
                <w:szCs w:val="24"/>
              </w:rPr>
            </w:pPr>
          </w:p>
        </w:tc>
      </w:tr>
      <w:tr w:rsidR="00CE6A15"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CE6A15" w:rsidRPr="00CE6A15" w:rsidRDefault="00CE6A15" w:rsidP="00304673">
            <w:pPr>
              <w:jc w:val="center"/>
              <w:rPr>
                <w:rFonts w:ascii="Times New Roman" w:hAnsi="Times New Roman" w:cs="Times New Roman"/>
                <w:sz w:val="24"/>
                <w:szCs w:val="24"/>
              </w:rPr>
            </w:pPr>
            <w:r w:rsidRPr="00CE6A15">
              <w:rPr>
                <w:rFonts w:ascii="Times New Roman" w:hAnsi="Times New Roman" w:cs="Times New Roman"/>
                <w:sz w:val="24"/>
                <w:szCs w:val="24"/>
              </w:rPr>
              <w:t>4</w:t>
            </w:r>
          </w:p>
        </w:tc>
        <w:tc>
          <w:tcPr>
            <w:tcW w:w="2190" w:type="dxa"/>
            <w:tcBorders>
              <w:top w:val="single" w:sz="4" w:space="0" w:color="auto"/>
              <w:left w:val="single" w:sz="4" w:space="0" w:color="auto"/>
              <w:bottom w:val="single" w:sz="4" w:space="0" w:color="000000"/>
              <w:right w:val="single" w:sz="4" w:space="0" w:color="auto"/>
            </w:tcBorders>
            <w:noWrap/>
            <w:hideMark/>
          </w:tcPr>
          <w:p w:rsidR="00CE6A15" w:rsidRPr="00CE6A15" w:rsidRDefault="00CE6A15" w:rsidP="00A24623">
            <w:pPr>
              <w:rPr>
                <w:sz w:val="24"/>
                <w:szCs w:val="24"/>
              </w:rPr>
            </w:pPr>
            <w:r w:rsidRPr="00CE6A15">
              <w:rPr>
                <w:sz w:val="24"/>
                <w:szCs w:val="24"/>
              </w:rPr>
              <w:t>Шкаф гардеробный комбинированный</w:t>
            </w:r>
          </w:p>
        </w:tc>
        <w:tc>
          <w:tcPr>
            <w:tcW w:w="3696" w:type="dxa"/>
            <w:tcBorders>
              <w:top w:val="single" w:sz="4" w:space="0" w:color="auto"/>
              <w:left w:val="single" w:sz="4" w:space="0" w:color="auto"/>
              <w:bottom w:val="single" w:sz="4" w:space="0" w:color="auto"/>
              <w:right w:val="single" w:sz="4" w:space="0" w:color="auto"/>
            </w:tcBorders>
            <w:hideMark/>
          </w:tcPr>
          <w:p w:rsidR="00CE6A15" w:rsidRDefault="00CE6A15" w:rsidP="00A24623">
            <w:pPr>
              <w:rPr>
                <w:sz w:val="24"/>
                <w:szCs w:val="24"/>
                <w:lang w:val="ru-RU"/>
              </w:rPr>
            </w:pPr>
            <w:r w:rsidRPr="00CE6A15">
              <w:rPr>
                <w:sz w:val="24"/>
                <w:szCs w:val="24"/>
                <w:lang w:val="ru-RU"/>
              </w:rPr>
              <w:t>Размер (ШхВхГ) 740х2000х500. ЛДСП топ 22 мм, корпус 16 мм. Цвет - итальянский орех. Два фасада, полки и штанга для вешалок</w:t>
            </w:r>
          </w:p>
          <w:p w:rsidR="00CE6A15" w:rsidRPr="00CE6A15" w:rsidRDefault="00CE6A15" w:rsidP="00A24623">
            <w:pPr>
              <w:rPr>
                <w:sz w:val="24"/>
                <w:szCs w:val="24"/>
                <w:lang w:val="ru-RU"/>
              </w:rPr>
            </w:pPr>
            <w:r w:rsidRPr="00CE6A15">
              <w:rPr>
                <w:noProof/>
                <w:sz w:val="24"/>
                <w:szCs w:val="24"/>
                <w:lang w:val="ru-RU" w:eastAsia="ru-RU"/>
              </w:rPr>
              <w:lastRenderedPageBreak/>
              <w:drawing>
                <wp:inline distT="0" distB="0" distL="0" distR="0">
                  <wp:extent cx="1514475" cy="1104900"/>
                  <wp:effectExtent l="19050" t="0" r="9525" b="0"/>
                  <wp:docPr id="7" name="Рисунок 5">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6D284C5A-AF1F-CE95-EB44-6F19FDCB7328}"/>
                      </a:ext>
                    </a:extLst>
                  </wp:docPr>
                  <wp:cNvGraphicFramePr/>
                  <a:graphic xmlns:a="http://schemas.openxmlformats.org/drawingml/2006/main">
                    <a:graphicData uri="http://schemas.openxmlformats.org/drawingml/2006/picture">
                      <pic:pic xmlns:pic="http://schemas.openxmlformats.org/drawingml/2006/picture">
                        <pic:nvPicPr>
                          <pic:cNvPr id="31"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6D284C5A-AF1F-CE95-EB44-6F19FDCB7328}"/>
                              </a:ext>
                            </a:extLst>
                          </pic:cNvPr>
                          <pic:cNvPicPr>
                            <a:picLocks noChangeAspect="1" noChangeArrowheads="1"/>
                          </pic:cNvPicPr>
                        </pic:nvPicPr>
                        <pic:blipFill>
                          <a:blip r:embed="rId12"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14475" cy="1104900"/>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CE6A15" w:rsidRPr="00CE6A15" w:rsidRDefault="00CE6A15" w:rsidP="00A24623">
            <w:pPr>
              <w:jc w:val="center"/>
              <w:rPr>
                <w:sz w:val="24"/>
                <w:szCs w:val="24"/>
              </w:rPr>
            </w:pPr>
            <w:r w:rsidRPr="00CE6A15">
              <w:rPr>
                <w:sz w:val="24"/>
                <w:szCs w:val="24"/>
              </w:rPr>
              <w:lastRenderedPageBreak/>
              <w:t>шт</w:t>
            </w:r>
          </w:p>
        </w:tc>
        <w:tc>
          <w:tcPr>
            <w:tcW w:w="851" w:type="dxa"/>
            <w:tcBorders>
              <w:top w:val="single" w:sz="4" w:space="0" w:color="auto"/>
              <w:left w:val="single" w:sz="4" w:space="0" w:color="auto"/>
              <w:bottom w:val="single" w:sz="4" w:space="0" w:color="auto"/>
              <w:right w:val="single" w:sz="4" w:space="0" w:color="auto"/>
            </w:tcBorders>
            <w:noWrap/>
            <w:hideMark/>
          </w:tcPr>
          <w:p w:rsidR="00CE6A15" w:rsidRPr="00CE6A15" w:rsidRDefault="00CE6A15" w:rsidP="00A24623">
            <w:pPr>
              <w:jc w:val="center"/>
              <w:rPr>
                <w:sz w:val="24"/>
                <w:szCs w:val="24"/>
              </w:rPr>
            </w:pPr>
            <w:r w:rsidRPr="00CE6A15">
              <w:rPr>
                <w:sz w:val="24"/>
                <w:szCs w:val="24"/>
              </w:rPr>
              <w:t>1</w:t>
            </w:r>
          </w:p>
        </w:tc>
        <w:tc>
          <w:tcPr>
            <w:tcW w:w="911" w:type="dxa"/>
            <w:tcBorders>
              <w:top w:val="single" w:sz="4" w:space="0" w:color="auto"/>
              <w:left w:val="single" w:sz="4" w:space="0" w:color="auto"/>
              <w:bottom w:val="single" w:sz="4" w:space="0" w:color="auto"/>
              <w:right w:val="single" w:sz="4" w:space="0" w:color="auto"/>
            </w:tcBorders>
            <w:noWrap/>
            <w:hideMark/>
          </w:tcPr>
          <w:p w:rsidR="00CE6A15" w:rsidRDefault="00CE6A15"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CE6A15" w:rsidRPr="00C564FD" w:rsidRDefault="00CE6A15" w:rsidP="00304673">
            <w:pPr>
              <w:jc w:val="center"/>
              <w:rPr>
                <w:rFonts w:ascii="Times New Roman" w:hAnsi="Times New Roman" w:cs="Times New Roman"/>
                <w:color w:val="000000"/>
                <w:sz w:val="24"/>
                <w:szCs w:val="24"/>
              </w:rPr>
            </w:pPr>
          </w:p>
        </w:tc>
      </w:tr>
      <w:tr w:rsidR="001A32D5" w:rsidRPr="00C564FD" w:rsidTr="00304673">
        <w:trPr>
          <w:trHeight w:val="403"/>
        </w:trPr>
        <w:tc>
          <w:tcPr>
            <w:tcW w:w="10034" w:type="dxa"/>
            <w:gridSpan w:val="7"/>
            <w:tcBorders>
              <w:top w:val="single" w:sz="4" w:space="0" w:color="auto"/>
              <w:left w:val="single" w:sz="4" w:space="0" w:color="auto"/>
              <w:bottom w:val="single" w:sz="4" w:space="0" w:color="auto"/>
              <w:right w:val="single" w:sz="4" w:space="0" w:color="auto"/>
            </w:tcBorders>
            <w:noWrap/>
            <w:hideMark/>
          </w:tcPr>
          <w:p w:rsidR="001A32D5" w:rsidRPr="002E1669" w:rsidRDefault="00CE6A15" w:rsidP="00304673">
            <w:pPr>
              <w:jc w:val="center"/>
              <w:rPr>
                <w:rFonts w:ascii="Times New Roman" w:hAnsi="Times New Roman" w:cs="Times New Roman"/>
                <w:b/>
                <w:color w:val="000000"/>
                <w:sz w:val="24"/>
                <w:szCs w:val="24"/>
              </w:rPr>
            </w:pPr>
            <w:r>
              <w:rPr>
                <w:rFonts w:ascii="Times New Roman" w:hAnsi="Times New Roman" w:cs="Times New Roman"/>
                <w:b/>
                <w:color w:val="000000"/>
                <w:sz w:val="24"/>
                <w:szCs w:val="24"/>
                <w:lang w:val="ru-RU"/>
              </w:rPr>
              <w:lastRenderedPageBreak/>
              <w:t>22</w:t>
            </w:r>
            <w:r w:rsidR="001A32D5" w:rsidRPr="002E1669">
              <w:rPr>
                <w:rFonts w:ascii="Times New Roman" w:hAnsi="Times New Roman" w:cs="Times New Roman"/>
                <w:b/>
                <w:color w:val="000000"/>
                <w:sz w:val="24"/>
                <w:szCs w:val="24"/>
              </w:rPr>
              <w:t xml:space="preserve"> кабинет</w:t>
            </w:r>
          </w:p>
        </w:tc>
      </w:tr>
      <w:tr w:rsidR="00CE6A15"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CE6A15"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5</w:t>
            </w:r>
          </w:p>
        </w:tc>
        <w:tc>
          <w:tcPr>
            <w:tcW w:w="2190" w:type="dxa"/>
            <w:tcBorders>
              <w:top w:val="single" w:sz="4" w:space="0" w:color="auto"/>
              <w:left w:val="single" w:sz="4" w:space="0" w:color="auto"/>
              <w:bottom w:val="single" w:sz="4" w:space="0" w:color="000000"/>
              <w:right w:val="single" w:sz="4" w:space="0" w:color="auto"/>
            </w:tcBorders>
            <w:noWrap/>
            <w:hideMark/>
          </w:tcPr>
          <w:p w:rsidR="00CE6A15" w:rsidRPr="002C0D45" w:rsidRDefault="00CE6A15" w:rsidP="00A24623">
            <w:pPr>
              <w:spacing w:after="0"/>
              <w:rPr>
                <w:rFonts w:ascii="Times New Roman" w:hAnsi="Times New Roman" w:cs="Times New Roman"/>
                <w:sz w:val="24"/>
                <w:szCs w:val="24"/>
              </w:rPr>
            </w:pPr>
            <w:r w:rsidRPr="00C564FD">
              <w:rPr>
                <w:rFonts w:ascii="Times New Roman" w:hAnsi="Times New Roman" w:cs="Times New Roman"/>
                <w:sz w:val="24"/>
                <w:szCs w:val="24"/>
              </w:rPr>
              <w:t>Шкаф для документов</w:t>
            </w:r>
          </w:p>
        </w:tc>
        <w:tc>
          <w:tcPr>
            <w:tcW w:w="3696" w:type="dxa"/>
            <w:tcBorders>
              <w:top w:val="single" w:sz="4" w:space="0" w:color="auto"/>
              <w:left w:val="single" w:sz="4" w:space="0" w:color="auto"/>
              <w:bottom w:val="single" w:sz="4" w:space="0" w:color="auto"/>
              <w:right w:val="single" w:sz="4" w:space="0" w:color="auto"/>
            </w:tcBorders>
            <w:hideMark/>
          </w:tcPr>
          <w:p w:rsidR="00CE6A15" w:rsidRDefault="00CE6A15" w:rsidP="00CE6A15">
            <w:pPr>
              <w:spacing w:before="0" w:beforeAutospacing="0" w:after="0" w:afterAutospacing="0"/>
              <w:rPr>
                <w:lang w:val="ru-RU"/>
              </w:rPr>
            </w:pPr>
            <w:r w:rsidRPr="00CE6A15">
              <w:rPr>
                <w:lang w:val="ru-RU"/>
              </w:rPr>
              <w:t xml:space="preserve">Размер (ШхВхГ) 700х2400х370. ЛДСП топ 22 мм, каркас 16 мм. </w:t>
            </w:r>
          </w:p>
          <w:p w:rsidR="00CE6A15" w:rsidRPr="00CE6A15" w:rsidRDefault="00CE6A15" w:rsidP="00CE6A15">
            <w:pPr>
              <w:spacing w:before="0" w:beforeAutospacing="0" w:after="0" w:afterAutospacing="0"/>
              <w:rPr>
                <w:lang w:val="ru-RU"/>
              </w:rPr>
            </w:pPr>
            <w:r w:rsidRPr="00CE6A15">
              <w:rPr>
                <w:lang w:val="ru-RU"/>
              </w:rPr>
              <w:t>Два фасада, 5 полок. Цвет – экко ноче.</w:t>
            </w:r>
          </w:p>
          <w:p w:rsidR="00CE6A15" w:rsidRPr="00C564FD" w:rsidRDefault="00CE6A15" w:rsidP="00A24623">
            <w:pPr>
              <w:rPr>
                <w:rFonts w:ascii="Times New Roman" w:hAnsi="Times New Roman" w:cs="Times New Roman"/>
                <w:sz w:val="24"/>
                <w:szCs w:val="24"/>
              </w:rPr>
            </w:pPr>
            <w:r w:rsidRPr="00CE6A15">
              <w:rPr>
                <w:rFonts w:ascii="Times New Roman" w:hAnsi="Times New Roman" w:cs="Times New Roman"/>
                <w:noProof/>
                <w:sz w:val="24"/>
                <w:szCs w:val="24"/>
                <w:lang w:val="ru-RU" w:eastAsia="ru-RU"/>
              </w:rPr>
              <w:drawing>
                <wp:inline distT="0" distB="0" distL="0" distR="0">
                  <wp:extent cx="1266825" cy="1019175"/>
                  <wp:effectExtent l="19050" t="0" r="0" b="0"/>
                  <wp:docPr id="9" name="Рисунок 6">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3CCC4239-F847-7E76-34FD-881411C10B34}"/>
                      </a:ext>
                    </a:extLst>
                  </wp:docPr>
                  <wp:cNvGraphicFramePr/>
                  <a:graphic xmlns:a="http://schemas.openxmlformats.org/drawingml/2006/main">
                    <a:graphicData uri="http://schemas.openxmlformats.org/drawingml/2006/picture">
                      <pic:pic xmlns:pic="http://schemas.openxmlformats.org/drawingml/2006/picture">
                        <pic:nvPicPr>
                          <pic:cNvPr id="34"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3CCC4239-F847-7E76-34FD-881411C10B34}"/>
                              </a:ext>
                            </a:extLst>
                          </pic:cNvPr>
                          <pic:cNvPicPr>
                            <a:picLocks noChangeAspect="1" noChangeArrowheads="1"/>
                          </pic:cNvPicPr>
                        </pic:nvPicPr>
                        <pic:blipFill>
                          <a:blip r:embed="rId13"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266537" cy="1018944"/>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CE6A15" w:rsidRPr="00C564FD" w:rsidRDefault="00CE6A15" w:rsidP="00A24623">
            <w:pPr>
              <w:jc w:val="center"/>
              <w:rPr>
                <w:rFonts w:ascii="Times New Roman" w:hAnsi="Times New Roman" w:cs="Times New Roman"/>
                <w:sz w:val="24"/>
                <w:szCs w:val="24"/>
              </w:rPr>
            </w:pPr>
            <w:r w:rsidRPr="00C564F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CE6A15" w:rsidRPr="00CE6A15" w:rsidRDefault="00CE6A15" w:rsidP="00A24623">
            <w:pPr>
              <w:jc w:val="center"/>
              <w:rPr>
                <w:rFonts w:ascii="Times New Roman" w:hAnsi="Times New Roman" w:cs="Times New Roman"/>
                <w:sz w:val="24"/>
                <w:szCs w:val="24"/>
                <w:lang w:val="ru-RU"/>
              </w:rPr>
            </w:pPr>
            <w:r>
              <w:rPr>
                <w:rFonts w:ascii="Times New Roman" w:hAnsi="Times New Roman" w:cs="Times New Roman"/>
                <w:sz w:val="24"/>
                <w:szCs w:val="24"/>
                <w:lang w:val="ru-RU"/>
              </w:rPr>
              <w:t>7</w:t>
            </w:r>
          </w:p>
        </w:tc>
        <w:tc>
          <w:tcPr>
            <w:tcW w:w="911" w:type="dxa"/>
            <w:tcBorders>
              <w:top w:val="single" w:sz="4" w:space="0" w:color="auto"/>
              <w:left w:val="single" w:sz="4" w:space="0" w:color="auto"/>
              <w:bottom w:val="single" w:sz="4" w:space="0" w:color="auto"/>
              <w:right w:val="single" w:sz="4" w:space="0" w:color="auto"/>
            </w:tcBorders>
            <w:noWrap/>
            <w:hideMark/>
          </w:tcPr>
          <w:p w:rsidR="00CE6A15" w:rsidRDefault="00CE6A15"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CE6A15" w:rsidRPr="00C564FD" w:rsidRDefault="00CE6A15" w:rsidP="00304673">
            <w:pPr>
              <w:jc w:val="center"/>
              <w:rPr>
                <w:rFonts w:ascii="Times New Roman" w:hAnsi="Times New Roman" w:cs="Times New Roman"/>
                <w:color w:val="000000"/>
                <w:sz w:val="24"/>
                <w:szCs w:val="24"/>
              </w:rPr>
            </w:pPr>
          </w:p>
        </w:tc>
      </w:tr>
      <w:tr w:rsidR="00CE6A15"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CE6A15"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6</w:t>
            </w:r>
          </w:p>
        </w:tc>
        <w:tc>
          <w:tcPr>
            <w:tcW w:w="2190" w:type="dxa"/>
            <w:tcBorders>
              <w:top w:val="single" w:sz="4" w:space="0" w:color="auto"/>
              <w:left w:val="single" w:sz="4" w:space="0" w:color="auto"/>
              <w:bottom w:val="single" w:sz="4" w:space="0" w:color="000000"/>
              <w:right w:val="single" w:sz="4" w:space="0" w:color="auto"/>
            </w:tcBorders>
            <w:noWrap/>
            <w:hideMark/>
          </w:tcPr>
          <w:p w:rsidR="00CE6A15" w:rsidRPr="002C0D45" w:rsidRDefault="00CE6A15" w:rsidP="00A24623">
            <w:pPr>
              <w:spacing w:after="0"/>
              <w:rPr>
                <w:rFonts w:ascii="Times New Roman" w:hAnsi="Times New Roman" w:cs="Times New Roman"/>
                <w:sz w:val="24"/>
                <w:szCs w:val="24"/>
              </w:rPr>
            </w:pPr>
            <w:r w:rsidRPr="00C564FD">
              <w:rPr>
                <w:rFonts w:ascii="Times New Roman" w:hAnsi="Times New Roman" w:cs="Times New Roman"/>
                <w:sz w:val="24"/>
                <w:szCs w:val="24"/>
              </w:rPr>
              <w:t>Шкаф для документов</w:t>
            </w:r>
          </w:p>
        </w:tc>
        <w:tc>
          <w:tcPr>
            <w:tcW w:w="3696" w:type="dxa"/>
            <w:tcBorders>
              <w:top w:val="single" w:sz="4" w:space="0" w:color="auto"/>
              <w:left w:val="single" w:sz="4" w:space="0" w:color="auto"/>
              <w:bottom w:val="single" w:sz="4" w:space="0" w:color="auto"/>
              <w:right w:val="single" w:sz="4" w:space="0" w:color="auto"/>
            </w:tcBorders>
            <w:hideMark/>
          </w:tcPr>
          <w:p w:rsidR="00CE6A15" w:rsidRDefault="00CE6A15" w:rsidP="00CE6A15">
            <w:pPr>
              <w:spacing w:before="0" w:beforeAutospacing="0" w:after="0" w:afterAutospacing="0"/>
              <w:rPr>
                <w:lang w:val="ru-RU"/>
              </w:rPr>
            </w:pPr>
            <w:r w:rsidRPr="00CE6A15">
              <w:rPr>
                <w:lang w:val="ru-RU"/>
              </w:rPr>
              <w:t xml:space="preserve">Размер (ШхВхГ) 600х2400х370. ЛДСП топ 22 мм, каркас 16 мм. </w:t>
            </w:r>
          </w:p>
          <w:p w:rsidR="00CE6A15" w:rsidRPr="00CE6A15" w:rsidRDefault="00CE6A15" w:rsidP="00CE6A15">
            <w:pPr>
              <w:spacing w:before="0" w:beforeAutospacing="0" w:after="0" w:afterAutospacing="0"/>
              <w:rPr>
                <w:lang w:val="ru-RU"/>
              </w:rPr>
            </w:pPr>
            <w:r w:rsidRPr="00CE6A15">
              <w:rPr>
                <w:lang w:val="ru-RU"/>
              </w:rPr>
              <w:t>Два фасада, 5 полок. Цвет – экко ноче.</w:t>
            </w:r>
          </w:p>
          <w:p w:rsidR="00CE6A15" w:rsidRPr="00CE6A15" w:rsidRDefault="00CE6A15" w:rsidP="00A24623">
            <w:pPr>
              <w:rPr>
                <w:rFonts w:ascii="Times New Roman" w:hAnsi="Times New Roman" w:cs="Times New Roman"/>
                <w:sz w:val="24"/>
                <w:szCs w:val="24"/>
                <w:lang w:val="ru-RU"/>
              </w:rPr>
            </w:pPr>
            <w:r w:rsidRPr="00CE6A15">
              <w:rPr>
                <w:rFonts w:ascii="Times New Roman" w:hAnsi="Times New Roman" w:cs="Times New Roman"/>
                <w:noProof/>
                <w:sz w:val="24"/>
                <w:szCs w:val="24"/>
                <w:lang w:val="ru-RU" w:eastAsia="ru-RU"/>
              </w:rPr>
              <w:drawing>
                <wp:inline distT="0" distB="0" distL="0" distR="0">
                  <wp:extent cx="1571625" cy="1066800"/>
                  <wp:effectExtent l="19050" t="0" r="9525" b="0"/>
                  <wp:docPr id="12" name="Рисунок 7">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F52A7713-61B2-69F3-4C0A-E1A5A2AC3B93}"/>
                      </a:ext>
                    </a:extLst>
                  </wp:docPr>
                  <wp:cNvGraphicFramePr/>
                  <a:graphic xmlns:a="http://schemas.openxmlformats.org/drawingml/2006/main">
                    <a:graphicData uri="http://schemas.openxmlformats.org/drawingml/2006/picture">
                      <pic:pic xmlns:pic="http://schemas.openxmlformats.org/drawingml/2006/picture">
                        <pic:nvPicPr>
                          <pic:cNvPr id="35"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F52A7713-61B2-69F3-4C0A-E1A5A2AC3B93}"/>
                              </a:ext>
                            </a:extLst>
                          </pic:cNvPr>
                          <pic:cNvPicPr>
                            <a:picLocks noChangeAspect="1" noChangeArrowheads="1"/>
                          </pic:cNvPicPr>
                        </pic:nvPicPr>
                        <pic:blipFill>
                          <a:blip r:embed="rId14"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76242" cy="1069934"/>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CE6A15" w:rsidRPr="00C564FD" w:rsidRDefault="00CE6A15" w:rsidP="00A24623">
            <w:pPr>
              <w:jc w:val="center"/>
              <w:rPr>
                <w:rFonts w:ascii="Times New Roman" w:hAnsi="Times New Roman" w:cs="Times New Roman"/>
                <w:sz w:val="24"/>
                <w:szCs w:val="24"/>
              </w:rPr>
            </w:pPr>
            <w:r w:rsidRPr="00C564F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CE6A15" w:rsidRPr="00CE6A15" w:rsidRDefault="00CE6A15" w:rsidP="00A24623">
            <w:pPr>
              <w:jc w:val="center"/>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11" w:type="dxa"/>
            <w:tcBorders>
              <w:top w:val="single" w:sz="4" w:space="0" w:color="auto"/>
              <w:left w:val="single" w:sz="4" w:space="0" w:color="auto"/>
              <w:bottom w:val="single" w:sz="4" w:space="0" w:color="auto"/>
              <w:right w:val="single" w:sz="4" w:space="0" w:color="auto"/>
            </w:tcBorders>
            <w:noWrap/>
            <w:hideMark/>
          </w:tcPr>
          <w:p w:rsidR="00CE6A15" w:rsidRDefault="00CE6A15"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CE6A15" w:rsidRPr="00C564FD" w:rsidRDefault="00CE6A15" w:rsidP="00304673">
            <w:pPr>
              <w:jc w:val="center"/>
              <w:rPr>
                <w:rFonts w:ascii="Times New Roman" w:hAnsi="Times New Roman" w:cs="Times New Roman"/>
                <w:color w:val="000000"/>
                <w:sz w:val="24"/>
                <w:szCs w:val="24"/>
              </w:rPr>
            </w:pPr>
          </w:p>
        </w:tc>
      </w:tr>
      <w:tr w:rsidR="00365138" w:rsidRPr="00C564FD" w:rsidTr="00365138">
        <w:trPr>
          <w:trHeight w:val="3280"/>
        </w:trPr>
        <w:tc>
          <w:tcPr>
            <w:tcW w:w="499" w:type="dxa"/>
            <w:tcBorders>
              <w:top w:val="single" w:sz="4" w:space="0" w:color="auto"/>
              <w:left w:val="single" w:sz="4" w:space="0" w:color="auto"/>
              <w:bottom w:val="single" w:sz="4" w:space="0" w:color="auto"/>
              <w:right w:val="single" w:sz="4" w:space="0" w:color="auto"/>
            </w:tcBorders>
            <w:noWrap/>
            <w:hideMark/>
          </w:tcPr>
          <w:p w:rsidR="00365138"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7</w:t>
            </w:r>
          </w:p>
        </w:tc>
        <w:tc>
          <w:tcPr>
            <w:tcW w:w="2190" w:type="dxa"/>
            <w:tcBorders>
              <w:top w:val="single" w:sz="4" w:space="0" w:color="auto"/>
              <w:left w:val="single" w:sz="4" w:space="0" w:color="auto"/>
              <w:bottom w:val="single" w:sz="4" w:space="0" w:color="000000"/>
              <w:right w:val="single" w:sz="4" w:space="0" w:color="auto"/>
            </w:tcBorders>
            <w:noWrap/>
            <w:hideMark/>
          </w:tcPr>
          <w:p w:rsidR="00365138" w:rsidRPr="00365138" w:rsidRDefault="00365138" w:rsidP="00A24623">
            <w:pPr>
              <w:rPr>
                <w:sz w:val="24"/>
                <w:szCs w:val="24"/>
              </w:rPr>
            </w:pPr>
            <w:r w:rsidRPr="00365138">
              <w:rPr>
                <w:sz w:val="24"/>
                <w:szCs w:val="24"/>
              </w:rPr>
              <w:t>Шкаф для документов</w:t>
            </w:r>
          </w:p>
        </w:tc>
        <w:tc>
          <w:tcPr>
            <w:tcW w:w="3696" w:type="dxa"/>
            <w:tcBorders>
              <w:top w:val="single" w:sz="4" w:space="0" w:color="auto"/>
              <w:left w:val="single" w:sz="4" w:space="0" w:color="auto"/>
              <w:bottom w:val="single" w:sz="4" w:space="0" w:color="auto"/>
              <w:right w:val="single" w:sz="4" w:space="0" w:color="auto"/>
            </w:tcBorders>
            <w:hideMark/>
          </w:tcPr>
          <w:p w:rsidR="00365138" w:rsidRPr="00365138" w:rsidRDefault="00365138" w:rsidP="00365138">
            <w:pPr>
              <w:spacing w:before="0" w:beforeAutospacing="0" w:after="0" w:afterAutospacing="0"/>
              <w:rPr>
                <w:sz w:val="24"/>
                <w:szCs w:val="24"/>
                <w:lang w:val="ru-RU"/>
              </w:rPr>
            </w:pPr>
            <w:r w:rsidRPr="00365138">
              <w:rPr>
                <w:sz w:val="24"/>
                <w:szCs w:val="24"/>
                <w:lang w:val="ru-RU"/>
              </w:rPr>
              <w:t xml:space="preserve">Размер (ШхВхГ) 550х2400х370. ЛДСП топ 22 мм, каркас 16 мм. </w:t>
            </w:r>
          </w:p>
          <w:p w:rsidR="00365138" w:rsidRPr="00365138" w:rsidRDefault="00365138" w:rsidP="00365138">
            <w:pPr>
              <w:spacing w:before="0" w:beforeAutospacing="0" w:after="0" w:afterAutospacing="0"/>
              <w:rPr>
                <w:sz w:val="24"/>
                <w:szCs w:val="24"/>
                <w:lang w:val="ru-RU"/>
              </w:rPr>
            </w:pPr>
            <w:r w:rsidRPr="00365138">
              <w:rPr>
                <w:sz w:val="24"/>
                <w:szCs w:val="24"/>
                <w:lang w:val="ru-RU"/>
              </w:rPr>
              <w:t xml:space="preserve"> Два фасада, 5 полок. Цвет – экко ноче.</w:t>
            </w:r>
          </w:p>
          <w:p w:rsidR="00365138" w:rsidRPr="00365138" w:rsidRDefault="00365138" w:rsidP="00A24623">
            <w:pPr>
              <w:rPr>
                <w:sz w:val="24"/>
                <w:szCs w:val="24"/>
              </w:rPr>
            </w:pPr>
            <w:r w:rsidRPr="00365138">
              <w:rPr>
                <w:noProof/>
                <w:sz w:val="24"/>
                <w:szCs w:val="24"/>
                <w:lang w:val="ru-RU" w:eastAsia="ru-RU"/>
              </w:rPr>
              <w:drawing>
                <wp:inline distT="0" distB="0" distL="0" distR="0">
                  <wp:extent cx="1600200" cy="1152525"/>
                  <wp:effectExtent l="19050" t="0" r="0" b="0"/>
                  <wp:docPr id="13" name="Рисунок 10">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6DACAFF0-DE9B-DA1C-0ED6-4CCDA3E3C06E}"/>
                      </a:ext>
                    </a:extLst>
                  </wp:docPr>
                  <wp:cNvGraphicFramePr/>
                  <a:graphic xmlns:a="http://schemas.openxmlformats.org/drawingml/2006/main">
                    <a:graphicData uri="http://schemas.openxmlformats.org/drawingml/2006/picture">
                      <pic:pic xmlns:pic="http://schemas.openxmlformats.org/drawingml/2006/picture">
                        <pic:nvPicPr>
                          <pic:cNvPr id="36"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6DACAFF0-DE9B-DA1C-0ED6-4CCDA3E3C06E}"/>
                              </a:ext>
                            </a:extLst>
                          </pic:cNvPr>
                          <pic:cNvPicPr>
                            <a:picLocks noChangeAspect="1" noChangeArrowheads="1"/>
                          </pic:cNvPicPr>
                        </pic:nvPicPr>
                        <pic:blipFill>
                          <a:blip r:embed="rId15"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601398" cy="1153388"/>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1</w:t>
            </w:r>
          </w:p>
        </w:tc>
        <w:tc>
          <w:tcPr>
            <w:tcW w:w="911" w:type="dxa"/>
            <w:tcBorders>
              <w:top w:val="single" w:sz="4" w:space="0" w:color="auto"/>
              <w:left w:val="single" w:sz="4" w:space="0" w:color="auto"/>
              <w:bottom w:val="single" w:sz="4" w:space="0" w:color="auto"/>
              <w:right w:val="single" w:sz="4" w:space="0" w:color="auto"/>
            </w:tcBorders>
            <w:noWrap/>
            <w:hideMark/>
          </w:tcPr>
          <w:p w:rsidR="00365138" w:rsidRDefault="00365138"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365138" w:rsidRPr="00C564FD" w:rsidRDefault="00365138" w:rsidP="00304673">
            <w:pPr>
              <w:jc w:val="center"/>
              <w:rPr>
                <w:rFonts w:ascii="Times New Roman" w:hAnsi="Times New Roman" w:cs="Times New Roman"/>
                <w:color w:val="000000"/>
                <w:sz w:val="24"/>
                <w:szCs w:val="24"/>
              </w:rPr>
            </w:pPr>
          </w:p>
        </w:tc>
      </w:tr>
      <w:tr w:rsidR="00365138"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365138"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8</w:t>
            </w:r>
          </w:p>
        </w:tc>
        <w:tc>
          <w:tcPr>
            <w:tcW w:w="2190" w:type="dxa"/>
            <w:tcBorders>
              <w:top w:val="single" w:sz="4" w:space="0" w:color="auto"/>
              <w:left w:val="single" w:sz="4" w:space="0" w:color="auto"/>
              <w:bottom w:val="single" w:sz="4" w:space="0" w:color="000000"/>
              <w:right w:val="single" w:sz="4" w:space="0" w:color="auto"/>
            </w:tcBorders>
            <w:noWrap/>
            <w:hideMark/>
          </w:tcPr>
          <w:p w:rsidR="00365138" w:rsidRPr="00A84554" w:rsidRDefault="00365138" w:rsidP="00A24623">
            <w:pPr>
              <w:shd w:val="clear" w:color="auto" w:fill="FFFFFF"/>
              <w:spacing w:line="360" w:lineRule="atLeast"/>
              <w:outlineLvl w:val="0"/>
              <w:rPr>
                <w:bCs/>
                <w:color w:val="000000"/>
                <w:kern w:val="36"/>
              </w:rPr>
            </w:pPr>
            <w:r w:rsidRPr="005F131E">
              <w:rPr>
                <w:bCs/>
                <w:color w:val="000000"/>
                <w:kern w:val="36"/>
              </w:rPr>
              <w:t>Тумба офисная</w:t>
            </w:r>
            <w:r>
              <w:rPr>
                <w:bCs/>
                <w:color w:val="000000"/>
                <w:kern w:val="36"/>
              </w:rPr>
              <w:t xml:space="preserve"> </w:t>
            </w:r>
          </w:p>
        </w:tc>
        <w:tc>
          <w:tcPr>
            <w:tcW w:w="3696" w:type="dxa"/>
            <w:tcBorders>
              <w:top w:val="single" w:sz="4" w:space="0" w:color="auto"/>
              <w:left w:val="single" w:sz="4" w:space="0" w:color="auto"/>
              <w:bottom w:val="single" w:sz="4" w:space="0" w:color="auto"/>
              <w:right w:val="single" w:sz="4" w:space="0" w:color="auto"/>
            </w:tcBorders>
            <w:hideMark/>
          </w:tcPr>
          <w:p w:rsidR="00365138" w:rsidRDefault="00365138" w:rsidP="00A24623">
            <w:r w:rsidRPr="00365138">
              <w:rPr>
                <w:lang w:val="ru-RU"/>
              </w:rPr>
              <w:t xml:space="preserve">Размер (ШхВхГ) 700х1200х370.  ЛДСП топ 22 мм, каркас 16 мм.   Два фасада, одна верхняя полка. </w:t>
            </w:r>
            <w:r w:rsidRPr="005F131E">
              <w:t xml:space="preserve">Цвет - </w:t>
            </w:r>
            <w:r>
              <w:t>экко ноче</w:t>
            </w:r>
            <w:r w:rsidRPr="00C564FD">
              <w:t>.</w:t>
            </w:r>
          </w:p>
          <w:p w:rsidR="00365138" w:rsidRPr="00A84554" w:rsidRDefault="00365138" w:rsidP="00A24623">
            <w:r w:rsidRPr="00365138">
              <w:rPr>
                <w:noProof/>
                <w:lang w:val="ru-RU" w:eastAsia="ru-RU"/>
              </w:rPr>
              <w:drawing>
                <wp:inline distT="0" distB="0" distL="0" distR="0">
                  <wp:extent cx="1019175" cy="1000125"/>
                  <wp:effectExtent l="19050" t="0" r="9525" b="0"/>
                  <wp:docPr id="15" name="Рисунок 12">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81E0B00E-4F83-5C58-6B9D-F11B674E5ECA}"/>
                      </a:ext>
                    </a:extLst>
                  </wp:docPr>
                  <wp:cNvGraphicFramePr/>
                  <a:graphic xmlns:a="http://schemas.openxmlformats.org/drawingml/2006/main">
                    <a:graphicData uri="http://schemas.openxmlformats.org/drawingml/2006/picture">
                      <pic:pic xmlns:pic="http://schemas.openxmlformats.org/drawingml/2006/picture">
                        <pic:nvPicPr>
                          <pic:cNvPr id="37"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81E0B00E-4F83-5C58-6B9D-F11B674E5ECA}"/>
                              </a:ext>
                            </a:extLst>
                          </pic:cNvPr>
                          <pic:cNvPicPr>
                            <a:picLocks noChangeAspect="1" noChangeArrowheads="1"/>
                          </pic:cNvPicPr>
                        </pic:nvPicPr>
                        <pic:blipFill>
                          <a:blip r:embed="rId16"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019175" cy="1000125"/>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365138" w:rsidRPr="00C564FD" w:rsidRDefault="00365138" w:rsidP="00A24623">
            <w:pPr>
              <w:jc w:val="center"/>
            </w:pPr>
            <w:r w:rsidRPr="00C564FD">
              <w:t>шт</w:t>
            </w:r>
          </w:p>
        </w:tc>
        <w:tc>
          <w:tcPr>
            <w:tcW w:w="851" w:type="dxa"/>
            <w:tcBorders>
              <w:top w:val="single" w:sz="4" w:space="0" w:color="auto"/>
              <w:left w:val="single" w:sz="4" w:space="0" w:color="auto"/>
              <w:bottom w:val="single" w:sz="4" w:space="0" w:color="auto"/>
              <w:right w:val="single" w:sz="4" w:space="0" w:color="auto"/>
            </w:tcBorders>
            <w:noWrap/>
            <w:hideMark/>
          </w:tcPr>
          <w:p w:rsidR="00365138" w:rsidRPr="00C564FD" w:rsidRDefault="00365138" w:rsidP="00A24623">
            <w:pPr>
              <w:jc w:val="center"/>
            </w:pPr>
            <w:r>
              <w:t>1</w:t>
            </w:r>
          </w:p>
        </w:tc>
        <w:tc>
          <w:tcPr>
            <w:tcW w:w="911" w:type="dxa"/>
            <w:tcBorders>
              <w:top w:val="single" w:sz="4" w:space="0" w:color="auto"/>
              <w:left w:val="single" w:sz="4" w:space="0" w:color="auto"/>
              <w:bottom w:val="single" w:sz="4" w:space="0" w:color="auto"/>
              <w:right w:val="single" w:sz="4" w:space="0" w:color="auto"/>
            </w:tcBorders>
            <w:noWrap/>
            <w:hideMark/>
          </w:tcPr>
          <w:p w:rsidR="00365138" w:rsidRDefault="00365138"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365138" w:rsidRPr="00C564FD" w:rsidRDefault="00365138" w:rsidP="00304673">
            <w:pPr>
              <w:jc w:val="center"/>
              <w:rPr>
                <w:rFonts w:ascii="Times New Roman" w:hAnsi="Times New Roman" w:cs="Times New Roman"/>
                <w:color w:val="000000"/>
                <w:sz w:val="24"/>
                <w:szCs w:val="24"/>
              </w:rPr>
            </w:pPr>
          </w:p>
        </w:tc>
      </w:tr>
      <w:tr w:rsidR="00365138" w:rsidRPr="00C564FD" w:rsidTr="00365138">
        <w:trPr>
          <w:trHeight w:val="3535"/>
        </w:trPr>
        <w:tc>
          <w:tcPr>
            <w:tcW w:w="499" w:type="dxa"/>
            <w:tcBorders>
              <w:top w:val="single" w:sz="4" w:space="0" w:color="auto"/>
              <w:left w:val="single" w:sz="4" w:space="0" w:color="auto"/>
              <w:bottom w:val="single" w:sz="4" w:space="0" w:color="auto"/>
              <w:right w:val="single" w:sz="4" w:space="0" w:color="auto"/>
            </w:tcBorders>
            <w:noWrap/>
            <w:hideMark/>
          </w:tcPr>
          <w:p w:rsidR="00365138"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lastRenderedPageBreak/>
              <w:t>9</w:t>
            </w:r>
          </w:p>
        </w:tc>
        <w:tc>
          <w:tcPr>
            <w:tcW w:w="2190" w:type="dxa"/>
            <w:tcBorders>
              <w:top w:val="single" w:sz="4" w:space="0" w:color="auto"/>
              <w:left w:val="single" w:sz="4" w:space="0" w:color="auto"/>
              <w:bottom w:val="single" w:sz="4" w:space="0" w:color="000000"/>
              <w:right w:val="single" w:sz="4" w:space="0" w:color="auto"/>
            </w:tcBorders>
            <w:noWrap/>
            <w:hideMark/>
          </w:tcPr>
          <w:p w:rsidR="00365138" w:rsidRPr="00365138" w:rsidRDefault="00365138" w:rsidP="00A24623">
            <w:pPr>
              <w:shd w:val="clear" w:color="auto" w:fill="FFFFFF"/>
              <w:spacing w:line="360" w:lineRule="atLeast"/>
              <w:outlineLvl w:val="0"/>
              <w:rPr>
                <w:bCs/>
                <w:color w:val="000000"/>
                <w:kern w:val="36"/>
                <w:sz w:val="24"/>
                <w:szCs w:val="24"/>
              </w:rPr>
            </w:pPr>
            <w:r w:rsidRPr="00365138">
              <w:rPr>
                <w:sz w:val="24"/>
                <w:szCs w:val="24"/>
              </w:rPr>
              <w:t>Шкаф для документов</w:t>
            </w:r>
          </w:p>
        </w:tc>
        <w:tc>
          <w:tcPr>
            <w:tcW w:w="3696" w:type="dxa"/>
            <w:tcBorders>
              <w:top w:val="single" w:sz="4" w:space="0" w:color="auto"/>
              <w:left w:val="single" w:sz="4" w:space="0" w:color="auto"/>
              <w:bottom w:val="single" w:sz="4" w:space="0" w:color="auto"/>
              <w:right w:val="single" w:sz="4" w:space="0" w:color="auto"/>
            </w:tcBorders>
            <w:hideMark/>
          </w:tcPr>
          <w:p w:rsidR="00365138" w:rsidRPr="00365138" w:rsidRDefault="00365138" w:rsidP="00A24623">
            <w:pPr>
              <w:rPr>
                <w:sz w:val="24"/>
                <w:szCs w:val="24"/>
              </w:rPr>
            </w:pPr>
            <w:r w:rsidRPr="00365138">
              <w:rPr>
                <w:sz w:val="24"/>
                <w:szCs w:val="24"/>
                <w:lang w:val="ru-RU"/>
              </w:rPr>
              <w:t xml:space="preserve">Размер (ШхВхГ) 700х1650х370.  ЛДСП топ 22 мм, каркас 16 мм.   Два фасада, две верхние полки. </w:t>
            </w:r>
            <w:r w:rsidRPr="00365138">
              <w:rPr>
                <w:sz w:val="24"/>
                <w:szCs w:val="24"/>
              </w:rPr>
              <w:t>Цвет - экко ноче.</w:t>
            </w:r>
          </w:p>
          <w:p w:rsidR="00365138" w:rsidRPr="00365138" w:rsidRDefault="00365138" w:rsidP="00A24623">
            <w:pPr>
              <w:rPr>
                <w:sz w:val="24"/>
                <w:szCs w:val="24"/>
              </w:rPr>
            </w:pPr>
            <w:r w:rsidRPr="00365138">
              <w:rPr>
                <w:noProof/>
                <w:sz w:val="24"/>
                <w:szCs w:val="24"/>
                <w:lang w:val="ru-RU" w:eastAsia="ru-RU"/>
              </w:rPr>
              <w:drawing>
                <wp:inline distT="0" distB="0" distL="0" distR="0">
                  <wp:extent cx="1457325" cy="1181100"/>
                  <wp:effectExtent l="19050" t="0" r="9525" b="0"/>
                  <wp:docPr id="17" name="Рисунок 13">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8DB5807E-25F0-79F6-F89D-4443AF3ACD5C}"/>
                      </a:ext>
                    </a:extLst>
                  </wp:docPr>
                  <wp:cNvGraphicFramePr/>
                  <a:graphic xmlns:a="http://schemas.openxmlformats.org/drawingml/2006/main">
                    <a:graphicData uri="http://schemas.openxmlformats.org/drawingml/2006/picture">
                      <pic:pic xmlns:pic="http://schemas.openxmlformats.org/drawingml/2006/picture">
                        <pic:nvPicPr>
                          <pic:cNvPr id="38"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8DB5807E-25F0-79F6-F89D-4443AF3ACD5C}"/>
                              </a:ext>
                            </a:extLst>
                          </pic:cNvPr>
                          <pic:cNvPicPr>
                            <a:picLocks noChangeAspect="1" noChangeArrowheads="1"/>
                          </pic:cNvPicPr>
                        </pic:nvPicPr>
                        <pic:blipFill>
                          <a:blip r:embed="rId17"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457325" cy="1181100"/>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1</w:t>
            </w:r>
          </w:p>
        </w:tc>
        <w:tc>
          <w:tcPr>
            <w:tcW w:w="911" w:type="dxa"/>
            <w:tcBorders>
              <w:top w:val="single" w:sz="4" w:space="0" w:color="auto"/>
              <w:left w:val="single" w:sz="4" w:space="0" w:color="auto"/>
              <w:bottom w:val="single" w:sz="4" w:space="0" w:color="auto"/>
              <w:right w:val="single" w:sz="4" w:space="0" w:color="auto"/>
            </w:tcBorders>
            <w:noWrap/>
            <w:hideMark/>
          </w:tcPr>
          <w:p w:rsidR="00365138" w:rsidRDefault="00365138"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365138" w:rsidRPr="00C564FD" w:rsidRDefault="00365138" w:rsidP="00304673">
            <w:pPr>
              <w:jc w:val="center"/>
              <w:rPr>
                <w:rFonts w:ascii="Times New Roman" w:hAnsi="Times New Roman" w:cs="Times New Roman"/>
                <w:color w:val="000000"/>
                <w:sz w:val="24"/>
                <w:szCs w:val="24"/>
              </w:rPr>
            </w:pPr>
          </w:p>
        </w:tc>
      </w:tr>
      <w:tr w:rsidR="00365138" w:rsidRPr="00C564FD" w:rsidTr="00365138">
        <w:trPr>
          <w:trHeight w:val="3813"/>
        </w:trPr>
        <w:tc>
          <w:tcPr>
            <w:tcW w:w="499" w:type="dxa"/>
            <w:tcBorders>
              <w:top w:val="single" w:sz="4" w:space="0" w:color="auto"/>
              <w:left w:val="single" w:sz="4" w:space="0" w:color="auto"/>
              <w:bottom w:val="single" w:sz="4" w:space="0" w:color="auto"/>
              <w:right w:val="single" w:sz="4" w:space="0" w:color="auto"/>
            </w:tcBorders>
            <w:noWrap/>
            <w:hideMark/>
          </w:tcPr>
          <w:p w:rsidR="00365138"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10</w:t>
            </w:r>
          </w:p>
        </w:tc>
        <w:tc>
          <w:tcPr>
            <w:tcW w:w="2190" w:type="dxa"/>
            <w:tcBorders>
              <w:top w:val="single" w:sz="4" w:space="0" w:color="auto"/>
              <w:left w:val="single" w:sz="4" w:space="0" w:color="auto"/>
              <w:bottom w:val="single" w:sz="4" w:space="0" w:color="000000"/>
              <w:right w:val="single" w:sz="4" w:space="0" w:color="auto"/>
            </w:tcBorders>
            <w:noWrap/>
            <w:hideMark/>
          </w:tcPr>
          <w:p w:rsidR="00365138" w:rsidRPr="00365138" w:rsidRDefault="00365138" w:rsidP="00A24623">
            <w:pPr>
              <w:rPr>
                <w:sz w:val="24"/>
                <w:szCs w:val="24"/>
              </w:rPr>
            </w:pPr>
            <w:r w:rsidRPr="00365138">
              <w:rPr>
                <w:sz w:val="24"/>
                <w:szCs w:val="24"/>
              </w:rPr>
              <w:t xml:space="preserve">Шкаф гардеробный </w:t>
            </w:r>
          </w:p>
        </w:tc>
        <w:tc>
          <w:tcPr>
            <w:tcW w:w="3696" w:type="dxa"/>
            <w:tcBorders>
              <w:top w:val="single" w:sz="4" w:space="0" w:color="auto"/>
              <w:left w:val="single" w:sz="4" w:space="0" w:color="auto"/>
              <w:bottom w:val="single" w:sz="4" w:space="0" w:color="auto"/>
              <w:right w:val="single" w:sz="4" w:space="0" w:color="auto"/>
            </w:tcBorders>
            <w:hideMark/>
          </w:tcPr>
          <w:p w:rsidR="00365138" w:rsidRPr="00365138" w:rsidRDefault="00365138" w:rsidP="00A24623">
            <w:pPr>
              <w:rPr>
                <w:sz w:val="24"/>
                <w:szCs w:val="24"/>
              </w:rPr>
            </w:pPr>
            <w:r w:rsidRPr="00365138">
              <w:rPr>
                <w:sz w:val="24"/>
                <w:szCs w:val="24"/>
                <w:lang w:val="ru-RU"/>
              </w:rPr>
              <w:t xml:space="preserve">Размер (ШхВхГ) 700х2000х500. ЛДСП топ 22 мм, корпус 16 мм. Два фасада, полка под головные уборы и штанга для вешалок. </w:t>
            </w:r>
            <w:r w:rsidRPr="00365138">
              <w:rPr>
                <w:sz w:val="24"/>
                <w:szCs w:val="24"/>
              </w:rPr>
              <w:t xml:space="preserve">Цвет - экко ноче. </w:t>
            </w:r>
          </w:p>
          <w:p w:rsidR="00365138" w:rsidRPr="00365138" w:rsidRDefault="00365138" w:rsidP="00A24623">
            <w:pPr>
              <w:rPr>
                <w:sz w:val="24"/>
                <w:szCs w:val="24"/>
              </w:rPr>
            </w:pPr>
            <w:r w:rsidRPr="00365138">
              <w:rPr>
                <w:noProof/>
                <w:sz w:val="24"/>
                <w:szCs w:val="24"/>
                <w:lang w:val="ru-RU" w:eastAsia="ru-RU"/>
              </w:rPr>
              <w:drawing>
                <wp:inline distT="0" distB="0" distL="0" distR="0">
                  <wp:extent cx="1600200" cy="1209675"/>
                  <wp:effectExtent l="19050" t="0" r="0" b="0"/>
                  <wp:docPr id="19" name="Рисунок 14">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FD699DCC-D749-3661-AC80-0C8487BFFED0}"/>
                      </a:ext>
                    </a:extLst>
                  </wp:docPr>
                  <wp:cNvGraphicFramePr/>
                  <a:graphic xmlns:a="http://schemas.openxmlformats.org/drawingml/2006/main">
                    <a:graphicData uri="http://schemas.openxmlformats.org/drawingml/2006/picture">
                      <pic:pic xmlns:pic="http://schemas.openxmlformats.org/drawingml/2006/picture">
                        <pic:nvPicPr>
                          <pic:cNvPr id="39"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FD699DCC-D749-3661-AC80-0C8487BFFED0}"/>
                              </a:ext>
                            </a:extLst>
                          </pic:cNvPr>
                          <pic:cNvPicPr>
                            <a:picLocks noChangeAspect="1" noChangeArrowheads="1"/>
                          </pic:cNvPicPr>
                        </pic:nvPicPr>
                        <pic:blipFill>
                          <a:blip r:embed="rId18"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600200" cy="1209675"/>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1</w:t>
            </w:r>
          </w:p>
        </w:tc>
        <w:tc>
          <w:tcPr>
            <w:tcW w:w="911" w:type="dxa"/>
            <w:tcBorders>
              <w:top w:val="single" w:sz="4" w:space="0" w:color="auto"/>
              <w:left w:val="single" w:sz="4" w:space="0" w:color="auto"/>
              <w:bottom w:val="single" w:sz="4" w:space="0" w:color="auto"/>
              <w:right w:val="single" w:sz="4" w:space="0" w:color="auto"/>
            </w:tcBorders>
            <w:noWrap/>
            <w:hideMark/>
          </w:tcPr>
          <w:p w:rsidR="00365138" w:rsidRDefault="00365138"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365138" w:rsidRPr="00C564FD" w:rsidRDefault="00365138" w:rsidP="00304673">
            <w:pPr>
              <w:jc w:val="center"/>
              <w:rPr>
                <w:rFonts w:ascii="Times New Roman" w:hAnsi="Times New Roman" w:cs="Times New Roman"/>
                <w:color w:val="000000"/>
                <w:sz w:val="24"/>
                <w:szCs w:val="24"/>
              </w:rPr>
            </w:pPr>
          </w:p>
        </w:tc>
      </w:tr>
      <w:tr w:rsidR="00365138" w:rsidRPr="00C564FD" w:rsidTr="00365138">
        <w:trPr>
          <w:trHeight w:val="3115"/>
        </w:trPr>
        <w:tc>
          <w:tcPr>
            <w:tcW w:w="499" w:type="dxa"/>
            <w:tcBorders>
              <w:top w:val="single" w:sz="4" w:space="0" w:color="auto"/>
              <w:left w:val="single" w:sz="4" w:space="0" w:color="auto"/>
              <w:bottom w:val="single" w:sz="4" w:space="0" w:color="auto"/>
              <w:right w:val="single" w:sz="4" w:space="0" w:color="auto"/>
            </w:tcBorders>
            <w:noWrap/>
            <w:hideMark/>
          </w:tcPr>
          <w:p w:rsidR="00365138"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11</w:t>
            </w:r>
          </w:p>
        </w:tc>
        <w:tc>
          <w:tcPr>
            <w:tcW w:w="2190" w:type="dxa"/>
            <w:tcBorders>
              <w:top w:val="single" w:sz="4" w:space="0" w:color="auto"/>
              <w:left w:val="single" w:sz="4" w:space="0" w:color="auto"/>
              <w:bottom w:val="single" w:sz="4" w:space="0" w:color="000000"/>
              <w:right w:val="single" w:sz="4" w:space="0" w:color="auto"/>
            </w:tcBorders>
            <w:noWrap/>
            <w:hideMark/>
          </w:tcPr>
          <w:p w:rsidR="00365138" w:rsidRPr="00365138" w:rsidRDefault="00365138" w:rsidP="00A24623">
            <w:pPr>
              <w:shd w:val="clear" w:color="auto" w:fill="FFFFFF"/>
              <w:spacing w:line="360" w:lineRule="atLeast"/>
              <w:outlineLvl w:val="0"/>
              <w:rPr>
                <w:bCs/>
                <w:color w:val="000000"/>
                <w:kern w:val="36"/>
                <w:sz w:val="24"/>
                <w:szCs w:val="24"/>
              </w:rPr>
            </w:pPr>
            <w:r w:rsidRPr="00365138">
              <w:rPr>
                <w:bCs/>
                <w:color w:val="000000"/>
                <w:kern w:val="36"/>
                <w:sz w:val="24"/>
                <w:szCs w:val="24"/>
              </w:rPr>
              <w:t xml:space="preserve">Тумба офисная </w:t>
            </w:r>
          </w:p>
        </w:tc>
        <w:tc>
          <w:tcPr>
            <w:tcW w:w="3696" w:type="dxa"/>
            <w:tcBorders>
              <w:top w:val="single" w:sz="4" w:space="0" w:color="auto"/>
              <w:left w:val="single" w:sz="4" w:space="0" w:color="auto"/>
              <w:bottom w:val="single" w:sz="4" w:space="0" w:color="auto"/>
              <w:right w:val="single" w:sz="4" w:space="0" w:color="auto"/>
            </w:tcBorders>
            <w:hideMark/>
          </w:tcPr>
          <w:p w:rsidR="00365138" w:rsidRPr="00365138" w:rsidRDefault="00365138" w:rsidP="00A24623">
            <w:pPr>
              <w:rPr>
                <w:sz w:val="24"/>
                <w:szCs w:val="24"/>
                <w:lang w:val="ru-RU"/>
              </w:rPr>
            </w:pPr>
            <w:r w:rsidRPr="00365138">
              <w:rPr>
                <w:sz w:val="24"/>
                <w:szCs w:val="24"/>
                <w:lang w:val="ru-RU"/>
              </w:rPr>
              <w:t>Размер (ШхВхГ) 800х800х500.  ЛДСП топ 22 мм, каркас 16 мм.   Два фасада, одна полка. Цвет – экко ноче.</w:t>
            </w:r>
          </w:p>
          <w:p w:rsidR="00365138" w:rsidRPr="00365138" w:rsidRDefault="00365138" w:rsidP="00A24623">
            <w:pPr>
              <w:rPr>
                <w:sz w:val="24"/>
                <w:szCs w:val="24"/>
              </w:rPr>
            </w:pPr>
            <w:r w:rsidRPr="00365138">
              <w:rPr>
                <w:noProof/>
                <w:sz w:val="24"/>
                <w:szCs w:val="24"/>
                <w:lang w:val="ru-RU" w:eastAsia="ru-RU"/>
              </w:rPr>
              <w:drawing>
                <wp:inline distT="0" distB="0" distL="0" distR="0">
                  <wp:extent cx="1457325" cy="1057275"/>
                  <wp:effectExtent l="19050" t="0" r="9525" b="0"/>
                  <wp:docPr id="35" name="Рисунок 15">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C56B95F8-D304-592E-4FE5-446E53DDC399}"/>
                      </a:ext>
                    </a:extLst>
                  </wp:docPr>
                  <wp:cNvGraphicFramePr/>
                  <a:graphic xmlns:a="http://schemas.openxmlformats.org/drawingml/2006/main">
                    <a:graphicData uri="http://schemas.openxmlformats.org/drawingml/2006/picture">
                      <pic:pic xmlns:pic="http://schemas.openxmlformats.org/drawingml/2006/picture">
                        <pic:nvPicPr>
                          <pic:cNvPr id="40"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C56B95F8-D304-592E-4FE5-446E53DDC399}"/>
                              </a:ext>
                            </a:extLst>
                          </pic:cNvPr>
                          <pic:cNvPicPr>
                            <a:picLocks noChangeAspect="1" noChangeArrowheads="1"/>
                          </pic:cNvPicPr>
                        </pic:nvPicPr>
                        <pic:blipFill>
                          <a:blip r:embed="rId19"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462130" cy="1060761"/>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1</w:t>
            </w:r>
          </w:p>
        </w:tc>
        <w:tc>
          <w:tcPr>
            <w:tcW w:w="911" w:type="dxa"/>
            <w:tcBorders>
              <w:top w:val="single" w:sz="4" w:space="0" w:color="auto"/>
              <w:left w:val="single" w:sz="4" w:space="0" w:color="auto"/>
              <w:bottom w:val="single" w:sz="4" w:space="0" w:color="auto"/>
              <w:right w:val="single" w:sz="4" w:space="0" w:color="auto"/>
            </w:tcBorders>
            <w:noWrap/>
            <w:hideMark/>
          </w:tcPr>
          <w:p w:rsidR="00365138" w:rsidRDefault="00365138"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365138" w:rsidRPr="00C564FD" w:rsidRDefault="00365138" w:rsidP="00304673">
            <w:pPr>
              <w:jc w:val="center"/>
              <w:rPr>
                <w:rFonts w:ascii="Times New Roman" w:hAnsi="Times New Roman" w:cs="Times New Roman"/>
                <w:color w:val="000000"/>
                <w:sz w:val="24"/>
                <w:szCs w:val="24"/>
              </w:rPr>
            </w:pPr>
          </w:p>
        </w:tc>
      </w:tr>
      <w:tr w:rsidR="00365138" w:rsidRPr="00C564FD" w:rsidTr="00365138">
        <w:trPr>
          <w:trHeight w:val="3244"/>
        </w:trPr>
        <w:tc>
          <w:tcPr>
            <w:tcW w:w="499" w:type="dxa"/>
            <w:tcBorders>
              <w:top w:val="single" w:sz="4" w:space="0" w:color="auto"/>
              <w:left w:val="single" w:sz="4" w:space="0" w:color="auto"/>
              <w:bottom w:val="single" w:sz="4" w:space="0" w:color="auto"/>
              <w:right w:val="single" w:sz="4" w:space="0" w:color="auto"/>
            </w:tcBorders>
            <w:noWrap/>
            <w:hideMark/>
          </w:tcPr>
          <w:p w:rsidR="00365138"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12</w:t>
            </w:r>
          </w:p>
        </w:tc>
        <w:tc>
          <w:tcPr>
            <w:tcW w:w="2190" w:type="dxa"/>
            <w:tcBorders>
              <w:top w:val="single" w:sz="4" w:space="0" w:color="auto"/>
              <w:left w:val="single" w:sz="4" w:space="0" w:color="auto"/>
              <w:bottom w:val="single" w:sz="4" w:space="0" w:color="000000"/>
              <w:right w:val="single" w:sz="4" w:space="0" w:color="auto"/>
            </w:tcBorders>
            <w:noWrap/>
            <w:hideMark/>
          </w:tcPr>
          <w:p w:rsidR="00365138" w:rsidRPr="00365138" w:rsidRDefault="00365138" w:rsidP="00A24623">
            <w:pPr>
              <w:shd w:val="clear" w:color="auto" w:fill="FFFFFF"/>
              <w:spacing w:line="360" w:lineRule="atLeast"/>
              <w:outlineLvl w:val="0"/>
              <w:rPr>
                <w:bCs/>
                <w:color w:val="000000"/>
                <w:kern w:val="36"/>
                <w:sz w:val="24"/>
                <w:szCs w:val="24"/>
              </w:rPr>
            </w:pPr>
            <w:r w:rsidRPr="00365138">
              <w:rPr>
                <w:bCs/>
                <w:color w:val="000000"/>
                <w:kern w:val="36"/>
                <w:sz w:val="24"/>
                <w:szCs w:val="24"/>
              </w:rPr>
              <w:t xml:space="preserve">Тумба офисная </w:t>
            </w:r>
          </w:p>
        </w:tc>
        <w:tc>
          <w:tcPr>
            <w:tcW w:w="3696" w:type="dxa"/>
            <w:tcBorders>
              <w:top w:val="single" w:sz="4" w:space="0" w:color="auto"/>
              <w:left w:val="single" w:sz="4" w:space="0" w:color="auto"/>
              <w:bottom w:val="single" w:sz="4" w:space="0" w:color="auto"/>
              <w:right w:val="single" w:sz="4" w:space="0" w:color="auto"/>
            </w:tcBorders>
            <w:hideMark/>
          </w:tcPr>
          <w:p w:rsidR="00365138" w:rsidRPr="00365138" w:rsidRDefault="00365138" w:rsidP="00A24623">
            <w:pPr>
              <w:rPr>
                <w:sz w:val="24"/>
                <w:szCs w:val="24"/>
                <w:lang w:val="ru-RU"/>
              </w:rPr>
            </w:pPr>
            <w:r w:rsidRPr="00365138">
              <w:rPr>
                <w:sz w:val="24"/>
                <w:szCs w:val="24"/>
                <w:lang w:val="ru-RU"/>
              </w:rPr>
              <w:t>Размер (ШхВхГ) 700х800х370.  ЛДСП топ 22 мм, каркас 16 мм.   Два фасада, одна полка. Цвет – экко ноче.</w:t>
            </w:r>
          </w:p>
          <w:p w:rsidR="00365138" w:rsidRPr="00365138" w:rsidRDefault="00365138" w:rsidP="00A24623">
            <w:pPr>
              <w:rPr>
                <w:sz w:val="24"/>
                <w:szCs w:val="24"/>
              </w:rPr>
            </w:pPr>
            <w:r w:rsidRPr="00365138">
              <w:rPr>
                <w:noProof/>
                <w:sz w:val="24"/>
                <w:szCs w:val="24"/>
                <w:lang w:val="ru-RU" w:eastAsia="ru-RU"/>
              </w:rPr>
              <w:drawing>
                <wp:inline distT="0" distB="0" distL="0" distR="0">
                  <wp:extent cx="1533525" cy="1152525"/>
                  <wp:effectExtent l="19050" t="0" r="9525" b="0"/>
                  <wp:docPr id="36" name="Рисунок 16">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3CCFBAB0-7D83-F6FB-9C01-F5B9BD0DAB84}"/>
                      </a:ext>
                    </a:extLst>
                  </wp:docPr>
                  <wp:cNvGraphicFramePr/>
                  <a:graphic xmlns:a="http://schemas.openxmlformats.org/drawingml/2006/main">
                    <a:graphicData uri="http://schemas.openxmlformats.org/drawingml/2006/picture">
                      <pic:pic xmlns:pic="http://schemas.openxmlformats.org/drawingml/2006/picture">
                        <pic:nvPicPr>
                          <pic:cNvPr id="41"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3CCFBAB0-7D83-F6FB-9C01-F5B9BD0DAB84}"/>
                              </a:ext>
                            </a:extLst>
                          </pic:cNvPr>
                          <pic:cNvPicPr>
                            <a:picLocks noChangeAspect="1" noChangeArrowheads="1"/>
                          </pic:cNvPicPr>
                        </pic:nvPicPr>
                        <pic:blipFill>
                          <a:blip r:embed="rId20"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33525" cy="1152525"/>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2</w:t>
            </w:r>
          </w:p>
        </w:tc>
        <w:tc>
          <w:tcPr>
            <w:tcW w:w="911" w:type="dxa"/>
            <w:tcBorders>
              <w:top w:val="single" w:sz="4" w:space="0" w:color="auto"/>
              <w:left w:val="single" w:sz="4" w:space="0" w:color="auto"/>
              <w:bottom w:val="single" w:sz="4" w:space="0" w:color="auto"/>
              <w:right w:val="single" w:sz="4" w:space="0" w:color="auto"/>
            </w:tcBorders>
            <w:noWrap/>
            <w:hideMark/>
          </w:tcPr>
          <w:p w:rsidR="00365138" w:rsidRDefault="00365138"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365138" w:rsidRPr="00C564FD" w:rsidRDefault="00365138" w:rsidP="00304673">
            <w:pPr>
              <w:jc w:val="center"/>
              <w:rPr>
                <w:rFonts w:ascii="Times New Roman" w:hAnsi="Times New Roman" w:cs="Times New Roman"/>
                <w:color w:val="000000"/>
                <w:sz w:val="24"/>
                <w:szCs w:val="24"/>
              </w:rPr>
            </w:pPr>
          </w:p>
        </w:tc>
      </w:tr>
      <w:tr w:rsidR="00365138"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365138"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13</w:t>
            </w:r>
          </w:p>
        </w:tc>
        <w:tc>
          <w:tcPr>
            <w:tcW w:w="2190" w:type="dxa"/>
            <w:tcBorders>
              <w:top w:val="single" w:sz="4" w:space="0" w:color="auto"/>
              <w:left w:val="single" w:sz="4" w:space="0" w:color="auto"/>
              <w:bottom w:val="single" w:sz="4" w:space="0" w:color="000000"/>
              <w:right w:val="single" w:sz="4" w:space="0" w:color="auto"/>
            </w:tcBorders>
            <w:noWrap/>
            <w:hideMark/>
          </w:tcPr>
          <w:p w:rsidR="00365138" w:rsidRPr="00365138" w:rsidRDefault="00365138" w:rsidP="00A24623">
            <w:pPr>
              <w:shd w:val="clear" w:color="auto" w:fill="FFFFFF"/>
              <w:spacing w:line="360" w:lineRule="atLeast"/>
              <w:outlineLvl w:val="0"/>
              <w:rPr>
                <w:bCs/>
                <w:color w:val="000000"/>
                <w:kern w:val="36"/>
                <w:sz w:val="24"/>
                <w:szCs w:val="24"/>
              </w:rPr>
            </w:pPr>
            <w:r w:rsidRPr="00365138">
              <w:rPr>
                <w:bCs/>
                <w:color w:val="000000"/>
                <w:kern w:val="36"/>
                <w:sz w:val="24"/>
                <w:szCs w:val="24"/>
              </w:rPr>
              <w:t>Приставная тумба</w:t>
            </w:r>
          </w:p>
          <w:p w:rsidR="00365138" w:rsidRPr="007B7CBD" w:rsidRDefault="00365138" w:rsidP="00A24623">
            <w:pPr>
              <w:shd w:val="clear" w:color="auto" w:fill="FFFFFF"/>
              <w:spacing w:line="360" w:lineRule="atLeast"/>
              <w:outlineLvl w:val="0"/>
              <w:rPr>
                <w:sz w:val="24"/>
                <w:szCs w:val="24"/>
                <w:lang w:val="ru-RU"/>
              </w:rPr>
            </w:pPr>
          </w:p>
        </w:tc>
        <w:tc>
          <w:tcPr>
            <w:tcW w:w="3696" w:type="dxa"/>
            <w:tcBorders>
              <w:top w:val="single" w:sz="4" w:space="0" w:color="auto"/>
              <w:left w:val="single" w:sz="4" w:space="0" w:color="auto"/>
              <w:bottom w:val="single" w:sz="4" w:space="0" w:color="auto"/>
              <w:right w:val="single" w:sz="4" w:space="0" w:color="auto"/>
            </w:tcBorders>
            <w:hideMark/>
          </w:tcPr>
          <w:p w:rsidR="00365138" w:rsidRPr="00365138" w:rsidRDefault="00365138" w:rsidP="00365138">
            <w:pPr>
              <w:spacing w:before="0" w:beforeAutospacing="0" w:after="0" w:afterAutospacing="0"/>
              <w:rPr>
                <w:sz w:val="24"/>
                <w:szCs w:val="24"/>
                <w:lang w:val="ru-RU"/>
              </w:rPr>
            </w:pPr>
            <w:r w:rsidRPr="00365138">
              <w:rPr>
                <w:sz w:val="24"/>
                <w:szCs w:val="24"/>
                <w:lang w:val="ru-RU"/>
              </w:rPr>
              <w:lastRenderedPageBreak/>
              <w:t xml:space="preserve">Размер (ШхВхГ) 400х750х500. ЛДСП топ 22 мм, каркас 16 мм. </w:t>
            </w:r>
          </w:p>
          <w:p w:rsidR="00365138" w:rsidRPr="00365138" w:rsidRDefault="00365138" w:rsidP="00365138">
            <w:pPr>
              <w:spacing w:before="0" w:beforeAutospacing="0" w:after="0" w:afterAutospacing="0"/>
              <w:rPr>
                <w:sz w:val="24"/>
                <w:szCs w:val="24"/>
              </w:rPr>
            </w:pPr>
            <w:r w:rsidRPr="00365138">
              <w:rPr>
                <w:sz w:val="24"/>
                <w:szCs w:val="24"/>
              </w:rPr>
              <w:lastRenderedPageBreak/>
              <w:t>4 ящика. Цвет – экко ноче.</w:t>
            </w:r>
          </w:p>
          <w:p w:rsidR="00365138" w:rsidRPr="00365138" w:rsidRDefault="00365138" w:rsidP="00A24623">
            <w:pPr>
              <w:rPr>
                <w:sz w:val="24"/>
                <w:szCs w:val="24"/>
              </w:rPr>
            </w:pPr>
            <w:r w:rsidRPr="00365138">
              <w:rPr>
                <w:noProof/>
                <w:sz w:val="24"/>
                <w:szCs w:val="24"/>
                <w:lang w:val="ru-RU" w:eastAsia="ru-RU"/>
              </w:rPr>
              <w:drawing>
                <wp:inline distT="0" distB="0" distL="0" distR="0">
                  <wp:extent cx="1038225" cy="990600"/>
                  <wp:effectExtent l="19050" t="0" r="0" b="0"/>
                  <wp:docPr id="37" name="Рисунок 17">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C4184F4-1B1D-82EA-474A-8EB2AB8217A4}"/>
                      </a:ext>
                    </a:extLst>
                  </wp:docPr>
                  <wp:cNvGraphicFramePr/>
                  <a:graphic xmlns:a="http://schemas.openxmlformats.org/drawingml/2006/main">
                    <a:graphicData uri="http://schemas.openxmlformats.org/drawingml/2006/picture">
                      <pic:pic xmlns:pic="http://schemas.openxmlformats.org/drawingml/2006/picture">
                        <pic:nvPicPr>
                          <pic:cNvPr id="42"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C4184F4-1B1D-82EA-474A-8EB2AB8217A4}"/>
                              </a:ext>
                            </a:extLst>
                          </pic:cNvPr>
                          <pic:cNvPicPr>
                            <a:picLocks noChangeAspect="1" noChangeArrowheads="1"/>
                          </pic:cNvPicPr>
                        </pic:nvPicPr>
                        <pic:blipFill>
                          <a:blip r:embed="rId21"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040746" cy="993006"/>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lastRenderedPageBreak/>
              <w:t>шт</w:t>
            </w:r>
          </w:p>
        </w:tc>
        <w:tc>
          <w:tcPr>
            <w:tcW w:w="851"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2</w:t>
            </w:r>
          </w:p>
        </w:tc>
        <w:tc>
          <w:tcPr>
            <w:tcW w:w="911" w:type="dxa"/>
            <w:tcBorders>
              <w:top w:val="single" w:sz="4" w:space="0" w:color="auto"/>
              <w:left w:val="single" w:sz="4" w:space="0" w:color="auto"/>
              <w:bottom w:val="single" w:sz="4" w:space="0" w:color="auto"/>
              <w:right w:val="single" w:sz="4" w:space="0" w:color="auto"/>
            </w:tcBorders>
            <w:noWrap/>
            <w:hideMark/>
          </w:tcPr>
          <w:p w:rsidR="00365138" w:rsidRDefault="00365138"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365138" w:rsidRPr="00C564FD" w:rsidRDefault="00365138" w:rsidP="00304673">
            <w:pPr>
              <w:jc w:val="center"/>
              <w:rPr>
                <w:rFonts w:ascii="Times New Roman" w:hAnsi="Times New Roman" w:cs="Times New Roman"/>
                <w:color w:val="000000"/>
                <w:sz w:val="24"/>
                <w:szCs w:val="24"/>
              </w:rPr>
            </w:pPr>
          </w:p>
        </w:tc>
      </w:tr>
      <w:tr w:rsidR="00365138" w:rsidRPr="00C564FD" w:rsidTr="00365138">
        <w:trPr>
          <w:trHeight w:val="2828"/>
        </w:trPr>
        <w:tc>
          <w:tcPr>
            <w:tcW w:w="499" w:type="dxa"/>
            <w:tcBorders>
              <w:top w:val="single" w:sz="4" w:space="0" w:color="auto"/>
              <w:left w:val="single" w:sz="4" w:space="0" w:color="auto"/>
              <w:bottom w:val="single" w:sz="4" w:space="0" w:color="auto"/>
              <w:right w:val="single" w:sz="4" w:space="0" w:color="auto"/>
            </w:tcBorders>
            <w:noWrap/>
            <w:hideMark/>
          </w:tcPr>
          <w:p w:rsidR="00365138"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lastRenderedPageBreak/>
              <w:t>14</w:t>
            </w:r>
          </w:p>
        </w:tc>
        <w:tc>
          <w:tcPr>
            <w:tcW w:w="2190" w:type="dxa"/>
            <w:tcBorders>
              <w:top w:val="single" w:sz="4" w:space="0" w:color="auto"/>
              <w:left w:val="single" w:sz="4" w:space="0" w:color="auto"/>
              <w:bottom w:val="single" w:sz="4" w:space="0" w:color="000000"/>
              <w:right w:val="single" w:sz="4" w:space="0" w:color="auto"/>
            </w:tcBorders>
            <w:noWrap/>
            <w:hideMark/>
          </w:tcPr>
          <w:p w:rsidR="00365138" w:rsidRPr="00365138" w:rsidRDefault="00365138" w:rsidP="00A24623">
            <w:pPr>
              <w:shd w:val="clear" w:color="auto" w:fill="FFFFFF"/>
              <w:spacing w:line="360" w:lineRule="atLeast"/>
              <w:outlineLvl w:val="0"/>
              <w:rPr>
                <w:bCs/>
                <w:color w:val="000000"/>
                <w:kern w:val="36"/>
                <w:sz w:val="24"/>
                <w:szCs w:val="24"/>
              </w:rPr>
            </w:pPr>
            <w:r w:rsidRPr="00365138">
              <w:rPr>
                <w:bCs/>
                <w:color w:val="000000"/>
                <w:kern w:val="36"/>
                <w:sz w:val="24"/>
                <w:szCs w:val="24"/>
              </w:rPr>
              <w:t>Приставная тумба</w:t>
            </w:r>
          </w:p>
          <w:p w:rsidR="00365138" w:rsidRPr="00365138" w:rsidRDefault="00365138" w:rsidP="00A24623">
            <w:pPr>
              <w:shd w:val="clear" w:color="auto" w:fill="FFFFFF"/>
              <w:spacing w:line="360" w:lineRule="atLeast"/>
              <w:outlineLvl w:val="0"/>
              <w:rPr>
                <w:sz w:val="24"/>
                <w:szCs w:val="24"/>
              </w:rPr>
            </w:pPr>
          </w:p>
        </w:tc>
        <w:tc>
          <w:tcPr>
            <w:tcW w:w="3696" w:type="dxa"/>
            <w:tcBorders>
              <w:top w:val="single" w:sz="4" w:space="0" w:color="auto"/>
              <w:left w:val="single" w:sz="4" w:space="0" w:color="auto"/>
              <w:bottom w:val="single" w:sz="4" w:space="0" w:color="auto"/>
              <w:right w:val="single" w:sz="4" w:space="0" w:color="auto"/>
            </w:tcBorders>
            <w:hideMark/>
          </w:tcPr>
          <w:p w:rsidR="00365138" w:rsidRPr="00365138" w:rsidRDefault="00365138" w:rsidP="00365138">
            <w:pPr>
              <w:spacing w:before="0" w:beforeAutospacing="0" w:after="0" w:afterAutospacing="0"/>
              <w:rPr>
                <w:sz w:val="24"/>
                <w:szCs w:val="24"/>
                <w:lang w:val="ru-RU"/>
              </w:rPr>
            </w:pPr>
            <w:r w:rsidRPr="00365138">
              <w:rPr>
                <w:sz w:val="24"/>
                <w:szCs w:val="24"/>
                <w:lang w:val="ru-RU"/>
              </w:rPr>
              <w:t xml:space="preserve">Размер (ШхВхГ) 400х750х600. ЛДСП топ 22 мм, каркас 16 мм. </w:t>
            </w:r>
          </w:p>
          <w:p w:rsidR="00365138" w:rsidRPr="00365138" w:rsidRDefault="00365138" w:rsidP="00365138">
            <w:pPr>
              <w:spacing w:before="0" w:beforeAutospacing="0" w:after="0" w:afterAutospacing="0"/>
              <w:rPr>
                <w:sz w:val="24"/>
                <w:szCs w:val="24"/>
              </w:rPr>
            </w:pPr>
            <w:r w:rsidRPr="00365138">
              <w:rPr>
                <w:sz w:val="24"/>
                <w:szCs w:val="24"/>
              </w:rPr>
              <w:t>4 ящика. Цвет – экко ноче.</w:t>
            </w:r>
          </w:p>
          <w:p w:rsidR="00365138" w:rsidRPr="00365138" w:rsidRDefault="00365138" w:rsidP="00A24623">
            <w:pPr>
              <w:rPr>
                <w:sz w:val="24"/>
                <w:szCs w:val="24"/>
              </w:rPr>
            </w:pPr>
            <w:r w:rsidRPr="00365138">
              <w:rPr>
                <w:noProof/>
                <w:sz w:val="24"/>
                <w:szCs w:val="24"/>
                <w:lang w:val="ru-RU" w:eastAsia="ru-RU"/>
              </w:rPr>
              <w:drawing>
                <wp:inline distT="0" distB="0" distL="0" distR="0">
                  <wp:extent cx="1038225" cy="1009650"/>
                  <wp:effectExtent l="19050" t="0" r="9525" b="0"/>
                  <wp:docPr id="38" name="Рисунок 19">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ACE1A158-8A13-4266-9E4F-CDA5839AD3FD}"/>
                      </a:ext>
                    </a:extLst>
                  </wp:docPr>
                  <wp:cNvGraphicFramePr/>
                  <a:graphic xmlns:a="http://schemas.openxmlformats.org/drawingml/2006/main">
                    <a:graphicData uri="http://schemas.openxmlformats.org/drawingml/2006/picture">
                      <pic:pic xmlns:pic="http://schemas.openxmlformats.org/drawingml/2006/picture">
                        <pic:nvPicPr>
                          <pic:cNvPr id="16"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ACE1A158-8A13-4266-9E4F-CDA5839AD3FD}"/>
                              </a:ext>
                            </a:extLst>
                          </pic:cNvPr>
                          <pic:cNvPicPr>
                            <a:picLocks noChangeAspect="1" noChangeArrowheads="1"/>
                          </pic:cNvPicPr>
                        </pic:nvPicPr>
                        <pic:blipFill>
                          <a:blip r:embed="rId22"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038225" cy="1009650"/>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2</w:t>
            </w:r>
          </w:p>
        </w:tc>
        <w:tc>
          <w:tcPr>
            <w:tcW w:w="911" w:type="dxa"/>
            <w:tcBorders>
              <w:top w:val="single" w:sz="4" w:space="0" w:color="auto"/>
              <w:left w:val="single" w:sz="4" w:space="0" w:color="auto"/>
              <w:bottom w:val="single" w:sz="4" w:space="0" w:color="auto"/>
              <w:right w:val="single" w:sz="4" w:space="0" w:color="auto"/>
            </w:tcBorders>
            <w:noWrap/>
            <w:hideMark/>
          </w:tcPr>
          <w:p w:rsidR="00365138" w:rsidRDefault="00365138"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365138" w:rsidRPr="00C564FD" w:rsidRDefault="00365138" w:rsidP="00304673">
            <w:pPr>
              <w:jc w:val="center"/>
              <w:rPr>
                <w:rFonts w:ascii="Times New Roman" w:hAnsi="Times New Roman" w:cs="Times New Roman"/>
                <w:color w:val="000000"/>
                <w:sz w:val="24"/>
                <w:szCs w:val="24"/>
              </w:rPr>
            </w:pPr>
          </w:p>
        </w:tc>
      </w:tr>
      <w:tr w:rsidR="00365138"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365138"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15</w:t>
            </w:r>
          </w:p>
        </w:tc>
        <w:tc>
          <w:tcPr>
            <w:tcW w:w="2190" w:type="dxa"/>
            <w:tcBorders>
              <w:top w:val="single" w:sz="4" w:space="0" w:color="auto"/>
              <w:left w:val="single" w:sz="4" w:space="0" w:color="auto"/>
              <w:bottom w:val="single" w:sz="4" w:space="0" w:color="000000"/>
              <w:right w:val="single" w:sz="4" w:space="0" w:color="auto"/>
            </w:tcBorders>
            <w:noWrap/>
            <w:hideMark/>
          </w:tcPr>
          <w:p w:rsidR="00365138" w:rsidRPr="00365138" w:rsidRDefault="00365138" w:rsidP="00A24623">
            <w:pPr>
              <w:rPr>
                <w:sz w:val="24"/>
                <w:szCs w:val="24"/>
                <w:lang w:val="ru-RU"/>
              </w:rPr>
            </w:pPr>
            <w:r w:rsidRPr="00365138">
              <w:rPr>
                <w:sz w:val="24"/>
                <w:szCs w:val="24"/>
                <w:lang w:val="ru-RU"/>
              </w:rPr>
              <w:t>Стол офисный угловой (правый угол)</w:t>
            </w:r>
          </w:p>
        </w:tc>
        <w:tc>
          <w:tcPr>
            <w:tcW w:w="3696" w:type="dxa"/>
            <w:tcBorders>
              <w:top w:val="single" w:sz="4" w:space="0" w:color="auto"/>
              <w:left w:val="single" w:sz="4" w:space="0" w:color="auto"/>
              <w:bottom w:val="single" w:sz="4" w:space="0" w:color="auto"/>
              <w:right w:val="single" w:sz="4" w:space="0" w:color="auto"/>
            </w:tcBorders>
            <w:hideMark/>
          </w:tcPr>
          <w:p w:rsidR="00365138" w:rsidRPr="00365138" w:rsidRDefault="00365138" w:rsidP="00A24623">
            <w:pPr>
              <w:rPr>
                <w:sz w:val="24"/>
                <w:szCs w:val="24"/>
              </w:rPr>
            </w:pPr>
            <w:r w:rsidRPr="00365138">
              <w:rPr>
                <w:sz w:val="24"/>
                <w:szCs w:val="24"/>
                <w:lang w:val="ru-RU"/>
              </w:rPr>
              <w:t xml:space="preserve">Размер (ШхВхГ)  1400х750х900.   ЛДСП столешница 22 мм, каркас 16 мм. </w:t>
            </w:r>
            <w:r w:rsidRPr="00365138">
              <w:rPr>
                <w:sz w:val="24"/>
                <w:szCs w:val="24"/>
              </w:rPr>
              <w:t>Цвет - экко ноче.</w:t>
            </w:r>
          </w:p>
          <w:p w:rsidR="00365138" w:rsidRPr="00365138" w:rsidRDefault="00365138" w:rsidP="00A24623">
            <w:pPr>
              <w:rPr>
                <w:sz w:val="24"/>
                <w:szCs w:val="24"/>
              </w:rPr>
            </w:pPr>
            <w:r w:rsidRPr="00365138">
              <w:rPr>
                <w:noProof/>
                <w:sz w:val="24"/>
                <w:szCs w:val="24"/>
                <w:lang w:val="ru-RU" w:eastAsia="ru-RU"/>
              </w:rPr>
              <w:drawing>
                <wp:inline distT="0" distB="0" distL="0" distR="0">
                  <wp:extent cx="1657102" cy="1114425"/>
                  <wp:effectExtent l="19050" t="0" r="248" b="0"/>
                  <wp:docPr id="39" name="Рисунок 20">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E2E295CC-A9CF-6731-7F98-84D44307F578}"/>
                      </a:ext>
                    </a:extLst>
                  </wp:docPr>
                  <wp:cNvGraphicFramePr/>
                  <a:graphic xmlns:a="http://schemas.openxmlformats.org/drawingml/2006/main">
                    <a:graphicData uri="http://schemas.openxmlformats.org/drawingml/2006/picture">
                      <pic:pic xmlns:pic="http://schemas.openxmlformats.org/drawingml/2006/picture">
                        <pic:nvPicPr>
                          <pic:cNvPr id="43"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E2E295CC-A9CF-6731-7F98-84D44307F578}"/>
                              </a:ext>
                            </a:extLst>
                          </pic:cNvPr>
                          <pic:cNvPicPr>
                            <a:picLocks noChangeAspect="1" noChangeArrowheads="1"/>
                          </pic:cNvPicPr>
                        </pic:nvPicPr>
                        <pic:blipFill>
                          <a:blip r:embed="rId23"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657102" cy="1114425"/>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1</w:t>
            </w:r>
          </w:p>
        </w:tc>
        <w:tc>
          <w:tcPr>
            <w:tcW w:w="911" w:type="dxa"/>
            <w:tcBorders>
              <w:top w:val="single" w:sz="4" w:space="0" w:color="auto"/>
              <w:left w:val="single" w:sz="4" w:space="0" w:color="auto"/>
              <w:bottom w:val="single" w:sz="4" w:space="0" w:color="auto"/>
              <w:right w:val="single" w:sz="4" w:space="0" w:color="auto"/>
            </w:tcBorders>
            <w:noWrap/>
            <w:hideMark/>
          </w:tcPr>
          <w:p w:rsidR="00365138" w:rsidRDefault="00365138"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365138" w:rsidRPr="00C564FD" w:rsidRDefault="00365138" w:rsidP="00304673">
            <w:pPr>
              <w:jc w:val="center"/>
              <w:rPr>
                <w:rFonts w:ascii="Times New Roman" w:hAnsi="Times New Roman" w:cs="Times New Roman"/>
                <w:color w:val="000000"/>
                <w:sz w:val="24"/>
                <w:szCs w:val="24"/>
              </w:rPr>
            </w:pPr>
          </w:p>
        </w:tc>
      </w:tr>
      <w:tr w:rsidR="00365138"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365138"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16</w:t>
            </w:r>
          </w:p>
        </w:tc>
        <w:tc>
          <w:tcPr>
            <w:tcW w:w="2190" w:type="dxa"/>
            <w:tcBorders>
              <w:top w:val="single" w:sz="4" w:space="0" w:color="auto"/>
              <w:left w:val="single" w:sz="4" w:space="0" w:color="auto"/>
              <w:bottom w:val="single" w:sz="4" w:space="0" w:color="000000"/>
              <w:right w:val="single" w:sz="4" w:space="0" w:color="auto"/>
            </w:tcBorders>
            <w:noWrap/>
            <w:hideMark/>
          </w:tcPr>
          <w:p w:rsidR="00365138" w:rsidRPr="00365138" w:rsidRDefault="00365138" w:rsidP="00A24623">
            <w:pPr>
              <w:rPr>
                <w:sz w:val="24"/>
                <w:szCs w:val="24"/>
                <w:lang w:val="ru-RU"/>
              </w:rPr>
            </w:pPr>
            <w:r w:rsidRPr="00365138">
              <w:rPr>
                <w:sz w:val="24"/>
                <w:szCs w:val="24"/>
                <w:lang w:val="ru-RU"/>
              </w:rPr>
              <w:t>Стол офисный угловой (левый угол)</w:t>
            </w:r>
          </w:p>
        </w:tc>
        <w:tc>
          <w:tcPr>
            <w:tcW w:w="3696" w:type="dxa"/>
            <w:tcBorders>
              <w:top w:val="single" w:sz="4" w:space="0" w:color="auto"/>
              <w:left w:val="single" w:sz="4" w:space="0" w:color="auto"/>
              <w:bottom w:val="single" w:sz="4" w:space="0" w:color="auto"/>
              <w:right w:val="single" w:sz="4" w:space="0" w:color="auto"/>
            </w:tcBorders>
            <w:hideMark/>
          </w:tcPr>
          <w:p w:rsidR="00365138" w:rsidRDefault="00365138" w:rsidP="00A24623">
            <w:pPr>
              <w:rPr>
                <w:sz w:val="24"/>
                <w:szCs w:val="24"/>
                <w:lang w:val="ru-RU"/>
              </w:rPr>
            </w:pPr>
            <w:r w:rsidRPr="00365138">
              <w:rPr>
                <w:sz w:val="24"/>
                <w:szCs w:val="24"/>
                <w:lang w:val="ru-RU"/>
              </w:rPr>
              <w:t xml:space="preserve">Размер (ШхВхГ)  1400х750х900.   ЛДСП столешница 22 мм, каркас 16 мм. </w:t>
            </w:r>
            <w:r w:rsidRPr="00365138">
              <w:rPr>
                <w:sz w:val="24"/>
                <w:szCs w:val="24"/>
              </w:rPr>
              <w:t>Цвет - экко ноче.</w:t>
            </w:r>
          </w:p>
          <w:p w:rsidR="00365138" w:rsidRPr="00365138" w:rsidRDefault="00365138" w:rsidP="00A24623">
            <w:pPr>
              <w:rPr>
                <w:sz w:val="24"/>
                <w:szCs w:val="24"/>
                <w:lang w:val="ru-RU"/>
              </w:rPr>
            </w:pPr>
            <w:r w:rsidRPr="00365138">
              <w:rPr>
                <w:noProof/>
                <w:sz w:val="24"/>
                <w:szCs w:val="24"/>
                <w:lang w:val="ru-RU" w:eastAsia="ru-RU"/>
              </w:rPr>
              <w:drawing>
                <wp:inline distT="0" distB="0" distL="0" distR="0">
                  <wp:extent cx="1435725" cy="1041926"/>
                  <wp:effectExtent l="19050" t="0" r="0" b="0"/>
                  <wp:docPr id="40" name="Рисунок 21">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1BF419DC-DDD1-4D6D-241A-D39A48324D43}"/>
                      </a:ext>
                    </a:extLst>
                  </wp:docPr>
                  <wp:cNvGraphicFramePr/>
                  <a:graphic xmlns:a="http://schemas.openxmlformats.org/drawingml/2006/main">
                    <a:graphicData uri="http://schemas.openxmlformats.org/drawingml/2006/picture">
                      <pic:pic xmlns:pic="http://schemas.openxmlformats.org/drawingml/2006/picture">
                        <pic:nvPicPr>
                          <pic:cNvPr id="44"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1BF419DC-DDD1-4D6D-241A-D39A48324D43}"/>
                              </a:ext>
                            </a:extLst>
                          </pic:cNvPr>
                          <pic:cNvPicPr>
                            <a:picLocks noChangeAspect="1" noChangeArrowheads="1"/>
                          </pic:cNvPicPr>
                        </pic:nvPicPr>
                        <pic:blipFill>
                          <a:blip r:embed="rId24"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435725" cy="1041926"/>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2</w:t>
            </w:r>
          </w:p>
        </w:tc>
        <w:tc>
          <w:tcPr>
            <w:tcW w:w="911" w:type="dxa"/>
            <w:tcBorders>
              <w:top w:val="single" w:sz="4" w:space="0" w:color="auto"/>
              <w:left w:val="single" w:sz="4" w:space="0" w:color="auto"/>
              <w:bottom w:val="single" w:sz="4" w:space="0" w:color="auto"/>
              <w:right w:val="single" w:sz="4" w:space="0" w:color="auto"/>
            </w:tcBorders>
            <w:noWrap/>
            <w:hideMark/>
          </w:tcPr>
          <w:p w:rsidR="00365138" w:rsidRDefault="00365138"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365138" w:rsidRPr="00C564FD" w:rsidRDefault="00365138" w:rsidP="00304673">
            <w:pPr>
              <w:jc w:val="center"/>
              <w:rPr>
                <w:rFonts w:ascii="Times New Roman" w:hAnsi="Times New Roman" w:cs="Times New Roman"/>
                <w:color w:val="000000"/>
                <w:sz w:val="24"/>
                <w:szCs w:val="24"/>
              </w:rPr>
            </w:pPr>
          </w:p>
        </w:tc>
      </w:tr>
      <w:tr w:rsidR="00365138"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365138"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17</w:t>
            </w:r>
          </w:p>
        </w:tc>
        <w:tc>
          <w:tcPr>
            <w:tcW w:w="2190" w:type="dxa"/>
            <w:tcBorders>
              <w:top w:val="single" w:sz="4" w:space="0" w:color="auto"/>
              <w:left w:val="single" w:sz="4" w:space="0" w:color="auto"/>
              <w:bottom w:val="single" w:sz="4" w:space="0" w:color="000000"/>
              <w:right w:val="single" w:sz="4" w:space="0" w:color="auto"/>
            </w:tcBorders>
            <w:noWrap/>
            <w:hideMark/>
          </w:tcPr>
          <w:p w:rsidR="00365138" w:rsidRPr="00365138" w:rsidRDefault="00365138" w:rsidP="00A24623">
            <w:pPr>
              <w:rPr>
                <w:sz w:val="24"/>
                <w:szCs w:val="24"/>
              </w:rPr>
            </w:pPr>
            <w:r w:rsidRPr="00365138">
              <w:rPr>
                <w:sz w:val="24"/>
                <w:szCs w:val="24"/>
              </w:rPr>
              <w:t>Стол офисный</w:t>
            </w:r>
          </w:p>
        </w:tc>
        <w:tc>
          <w:tcPr>
            <w:tcW w:w="3696" w:type="dxa"/>
            <w:tcBorders>
              <w:top w:val="single" w:sz="4" w:space="0" w:color="auto"/>
              <w:left w:val="single" w:sz="4" w:space="0" w:color="auto"/>
              <w:bottom w:val="single" w:sz="4" w:space="0" w:color="auto"/>
              <w:right w:val="single" w:sz="4" w:space="0" w:color="auto"/>
            </w:tcBorders>
            <w:hideMark/>
          </w:tcPr>
          <w:p w:rsidR="00365138" w:rsidRDefault="00365138" w:rsidP="00A24623">
            <w:pPr>
              <w:rPr>
                <w:sz w:val="24"/>
                <w:szCs w:val="24"/>
                <w:lang w:val="ru-RU"/>
              </w:rPr>
            </w:pPr>
            <w:r w:rsidRPr="00365138">
              <w:rPr>
                <w:sz w:val="24"/>
                <w:szCs w:val="24"/>
                <w:lang w:val="ru-RU"/>
              </w:rPr>
              <w:t xml:space="preserve">Размер (ШхВхГ)  1400х750х600.   ЛДСП столешница 22 мм, каркас 16 мм. </w:t>
            </w:r>
            <w:r w:rsidRPr="00365138">
              <w:rPr>
                <w:sz w:val="24"/>
                <w:szCs w:val="24"/>
              </w:rPr>
              <w:t>Цвет - экко ноче.</w:t>
            </w:r>
          </w:p>
          <w:p w:rsidR="00365138" w:rsidRPr="00365138" w:rsidRDefault="00365138" w:rsidP="00A24623">
            <w:pPr>
              <w:rPr>
                <w:sz w:val="24"/>
                <w:szCs w:val="24"/>
                <w:lang w:val="ru-RU"/>
              </w:rPr>
            </w:pPr>
            <w:r w:rsidRPr="00365138">
              <w:rPr>
                <w:noProof/>
                <w:sz w:val="24"/>
                <w:szCs w:val="24"/>
                <w:lang w:val="ru-RU" w:eastAsia="ru-RU"/>
              </w:rPr>
              <w:drawing>
                <wp:inline distT="0" distB="0" distL="0" distR="0">
                  <wp:extent cx="1494992" cy="989167"/>
                  <wp:effectExtent l="19050" t="0" r="0" b="0"/>
                  <wp:docPr id="41" name="Рисунок 22">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4081576C-8575-266C-F3DD-E9710192A6B4}"/>
                      </a:ext>
                    </a:extLst>
                  </wp:docPr>
                  <wp:cNvGraphicFramePr/>
                  <a:graphic xmlns:a="http://schemas.openxmlformats.org/drawingml/2006/main">
                    <a:graphicData uri="http://schemas.openxmlformats.org/drawingml/2006/picture">
                      <pic:pic xmlns:pic="http://schemas.openxmlformats.org/drawingml/2006/picture">
                        <pic:nvPicPr>
                          <pic:cNvPr id="45"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4081576C-8575-266C-F3DD-E9710192A6B4}"/>
                              </a:ext>
                            </a:extLst>
                          </pic:cNvPr>
                          <pic:cNvPicPr>
                            <a:picLocks noChangeAspect="1" noChangeArrowheads="1"/>
                          </pic:cNvPicPr>
                        </pic:nvPicPr>
                        <pic:blipFill>
                          <a:blip r:embed="rId25"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494992" cy="989167"/>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365138" w:rsidRPr="00365138" w:rsidRDefault="00365138" w:rsidP="00A24623">
            <w:pPr>
              <w:jc w:val="center"/>
              <w:rPr>
                <w:sz w:val="24"/>
                <w:szCs w:val="24"/>
              </w:rPr>
            </w:pPr>
            <w:r w:rsidRPr="00365138">
              <w:rPr>
                <w:sz w:val="24"/>
                <w:szCs w:val="24"/>
              </w:rPr>
              <w:t>2</w:t>
            </w:r>
          </w:p>
        </w:tc>
        <w:tc>
          <w:tcPr>
            <w:tcW w:w="911" w:type="dxa"/>
            <w:tcBorders>
              <w:top w:val="single" w:sz="4" w:space="0" w:color="auto"/>
              <w:left w:val="single" w:sz="4" w:space="0" w:color="auto"/>
              <w:bottom w:val="single" w:sz="4" w:space="0" w:color="auto"/>
              <w:right w:val="single" w:sz="4" w:space="0" w:color="auto"/>
            </w:tcBorders>
            <w:noWrap/>
            <w:hideMark/>
          </w:tcPr>
          <w:p w:rsidR="00365138" w:rsidRDefault="00365138"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365138" w:rsidRPr="00C564FD" w:rsidRDefault="00365138" w:rsidP="00304673">
            <w:pPr>
              <w:jc w:val="center"/>
              <w:rPr>
                <w:rFonts w:ascii="Times New Roman" w:hAnsi="Times New Roman" w:cs="Times New Roman"/>
                <w:color w:val="000000"/>
                <w:sz w:val="24"/>
                <w:szCs w:val="24"/>
              </w:rPr>
            </w:pPr>
          </w:p>
        </w:tc>
      </w:tr>
      <w:tr w:rsidR="000E4EC2"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0E4EC2"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18</w:t>
            </w:r>
          </w:p>
        </w:tc>
        <w:tc>
          <w:tcPr>
            <w:tcW w:w="2190" w:type="dxa"/>
            <w:tcBorders>
              <w:top w:val="single" w:sz="4" w:space="0" w:color="auto"/>
              <w:left w:val="single" w:sz="4" w:space="0" w:color="auto"/>
              <w:bottom w:val="single" w:sz="4" w:space="0" w:color="000000"/>
              <w:right w:val="single" w:sz="4" w:space="0" w:color="auto"/>
            </w:tcBorders>
            <w:noWrap/>
            <w:hideMark/>
          </w:tcPr>
          <w:p w:rsidR="000E4EC2" w:rsidRPr="000E4EC2" w:rsidRDefault="000E4EC2" w:rsidP="00A24623">
            <w:pPr>
              <w:rPr>
                <w:sz w:val="24"/>
                <w:szCs w:val="24"/>
                <w:lang w:val="ru-RU"/>
              </w:rPr>
            </w:pPr>
            <w:r w:rsidRPr="000E4EC2">
              <w:rPr>
                <w:sz w:val="24"/>
                <w:szCs w:val="24"/>
                <w:lang w:val="ru-RU"/>
              </w:rPr>
              <w:t xml:space="preserve">Приставка к столу на хромированных опорах </w:t>
            </w:r>
          </w:p>
        </w:tc>
        <w:tc>
          <w:tcPr>
            <w:tcW w:w="3696" w:type="dxa"/>
            <w:tcBorders>
              <w:top w:val="single" w:sz="4" w:space="0" w:color="auto"/>
              <w:left w:val="single" w:sz="4" w:space="0" w:color="auto"/>
              <w:bottom w:val="single" w:sz="4" w:space="0" w:color="auto"/>
              <w:right w:val="single" w:sz="4" w:space="0" w:color="auto"/>
            </w:tcBorders>
            <w:hideMark/>
          </w:tcPr>
          <w:p w:rsidR="000E4EC2" w:rsidRPr="000E4EC2" w:rsidRDefault="000E4EC2" w:rsidP="00A24623">
            <w:pPr>
              <w:rPr>
                <w:sz w:val="24"/>
                <w:szCs w:val="24"/>
              </w:rPr>
            </w:pPr>
            <w:r w:rsidRPr="000E4EC2">
              <w:rPr>
                <w:sz w:val="24"/>
                <w:szCs w:val="24"/>
                <w:lang w:val="ru-RU"/>
              </w:rPr>
              <w:t xml:space="preserve">Размер (ШхВхГ) 1200х750х300. ЛДСП топ 22 мм, каркас 16 мм. </w:t>
            </w:r>
            <w:r w:rsidRPr="000E4EC2">
              <w:rPr>
                <w:sz w:val="24"/>
                <w:szCs w:val="24"/>
              </w:rPr>
              <w:t>Цвет – экко ноче.</w:t>
            </w:r>
          </w:p>
          <w:p w:rsidR="000E4EC2" w:rsidRPr="000E4EC2" w:rsidRDefault="000E4EC2" w:rsidP="00A24623">
            <w:pPr>
              <w:rPr>
                <w:sz w:val="24"/>
                <w:szCs w:val="24"/>
              </w:rPr>
            </w:pPr>
            <w:r w:rsidRPr="000E4EC2">
              <w:rPr>
                <w:noProof/>
                <w:sz w:val="24"/>
                <w:szCs w:val="24"/>
                <w:lang w:val="ru-RU" w:eastAsia="ru-RU"/>
              </w:rPr>
              <w:lastRenderedPageBreak/>
              <w:drawing>
                <wp:inline distT="0" distB="0" distL="0" distR="0">
                  <wp:extent cx="1504950" cy="847725"/>
                  <wp:effectExtent l="19050" t="0" r="0" b="0"/>
                  <wp:docPr id="42" name="Рисунок 23">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D11A7E14-35F4-0CAD-80F8-18F9CBFDCBCD}"/>
                      </a:ext>
                    </a:extLst>
                  </wp:docPr>
                  <wp:cNvGraphicFramePr/>
                  <a:graphic xmlns:a="http://schemas.openxmlformats.org/drawingml/2006/main">
                    <a:graphicData uri="http://schemas.openxmlformats.org/drawingml/2006/picture">
                      <pic:pic xmlns:pic="http://schemas.openxmlformats.org/drawingml/2006/picture">
                        <pic:nvPicPr>
                          <pic:cNvPr id="46"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D11A7E14-35F4-0CAD-80F8-18F9CBFDCBCD}"/>
                              </a:ext>
                            </a:extLst>
                          </pic:cNvPr>
                          <pic:cNvPicPr>
                            <a:picLocks noChangeAspect="1" noChangeArrowheads="1"/>
                          </pic:cNvPicPr>
                        </pic:nvPicPr>
                        <pic:blipFill>
                          <a:blip r:embed="rId26"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04950" cy="847725"/>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lastRenderedPageBreak/>
              <w:t>шт</w:t>
            </w:r>
          </w:p>
        </w:tc>
        <w:tc>
          <w:tcPr>
            <w:tcW w:w="851"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t>2</w:t>
            </w:r>
          </w:p>
        </w:tc>
        <w:tc>
          <w:tcPr>
            <w:tcW w:w="911" w:type="dxa"/>
            <w:tcBorders>
              <w:top w:val="single" w:sz="4" w:space="0" w:color="auto"/>
              <w:left w:val="single" w:sz="4" w:space="0" w:color="auto"/>
              <w:bottom w:val="single" w:sz="4" w:space="0" w:color="auto"/>
              <w:right w:val="single" w:sz="4" w:space="0" w:color="auto"/>
            </w:tcBorders>
            <w:noWrap/>
            <w:hideMark/>
          </w:tcPr>
          <w:p w:rsidR="000E4EC2" w:rsidRDefault="000E4EC2"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0E4EC2" w:rsidRPr="00C564FD" w:rsidRDefault="000E4EC2" w:rsidP="00304673">
            <w:pPr>
              <w:jc w:val="center"/>
              <w:rPr>
                <w:rFonts w:ascii="Times New Roman" w:hAnsi="Times New Roman" w:cs="Times New Roman"/>
                <w:color w:val="000000"/>
                <w:sz w:val="24"/>
                <w:szCs w:val="24"/>
              </w:rPr>
            </w:pPr>
          </w:p>
        </w:tc>
      </w:tr>
      <w:tr w:rsidR="000E4EC2"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0E4EC2"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lastRenderedPageBreak/>
              <w:t>19</w:t>
            </w:r>
          </w:p>
        </w:tc>
        <w:tc>
          <w:tcPr>
            <w:tcW w:w="2190" w:type="dxa"/>
            <w:tcBorders>
              <w:top w:val="single" w:sz="4" w:space="0" w:color="auto"/>
              <w:left w:val="single" w:sz="4" w:space="0" w:color="auto"/>
              <w:bottom w:val="single" w:sz="4" w:space="0" w:color="000000"/>
              <w:right w:val="single" w:sz="4" w:space="0" w:color="auto"/>
            </w:tcBorders>
            <w:noWrap/>
            <w:hideMark/>
          </w:tcPr>
          <w:p w:rsidR="000E4EC2" w:rsidRPr="000E4EC2" w:rsidRDefault="000E4EC2" w:rsidP="00A24623">
            <w:pPr>
              <w:rPr>
                <w:sz w:val="24"/>
                <w:szCs w:val="24"/>
                <w:lang w:val="ru-RU"/>
              </w:rPr>
            </w:pPr>
            <w:r w:rsidRPr="000E4EC2">
              <w:rPr>
                <w:sz w:val="24"/>
                <w:szCs w:val="24"/>
                <w:lang w:val="ru-RU"/>
              </w:rPr>
              <w:t>Приставка к столу на хромированной опоре</w:t>
            </w:r>
          </w:p>
        </w:tc>
        <w:tc>
          <w:tcPr>
            <w:tcW w:w="3696" w:type="dxa"/>
            <w:tcBorders>
              <w:top w:val="single" w:sz="4" w:space="0" w:color="auto"/>
              <w:left w:val="single" w:sz="4" w:space="0" w:color="auto"/>
              <w:bottom w:val="single" w:sz="4" w:space="0" w:color="auto"/>
              <w:right w:val="single" w:sz="4" w:space="0" w:color="auto"/>
            </w:tcBorders>
            <w:hideMark/>
          </w:tcPr>
          <w:p w:rsidR="000E4EC2" w:rsidRPr="000E4EC2" w:rsidRDefault="000E4EC2" w:rsidP="000E4EC2">
            <w:pPr>
              <w:spacing w:before="0" w:beforeAutospacing="0" w:after="0" w:afterAutospacing="0"/>
              <w:rPr>
                <w:sz w:val="24"/>
                <w:szCs w:val="24"/>
                <w:lang w:val="ru-RU"/>
              </w:rPr>
            </w:pPr>
            <w:r w:rsidRPr="000E4EC2">
              <w:rPr>
                <w:sz w:val="24"/>
                <w:szCs w:val="24"/>
                <w:lang w:val="ru-RU"/>
              </w:rPr>
              <w:t xml:space="preserve">Размер (ШхВхГ) 600х750х500 регулир Н. ЛДСП 22 мм. Цвет - экко ноче. </w:t>
            </w:r>
          </w:p>
          <w:p w:rsidR="000E4EC2" w:rsidRPr="000E4EC2" w:rsidRDefault="000E4EC2" w:rsidP="000E4EC2">
            <w:pPr>
              <w:spacing w:before="0" w:beforeAutospacing="0" w:after="0" w:afterAutospacing="0"/>
              <w:rPr>
                <w:sz w:val="24"/>
                <w:szCs w:val="24"/>
                <w:lang w:val="ru-RU"/>
              </w:rPr>
            </w:pPr>
            <w:r w:rsidRPr="000E4EC2">
              <w:rPr>
                <w:sz w:val="24"/>
                <w:szCs w:val="24"/>
                <w:lang w:val="ru-RU"/>
              </w:rPr>
              <w:t>Хромированная опора – 1 шт.</w:t>
            </w:r>
          </w:p>
          <w:p w:rsidR="000E4EC2" w:rsidRPr="000E4EC2" w:rsidRDefault="000E4EC2" w:rsidP="00A24623">
            <w:pPr>
              <w:rPr>
                <w:sz w:val="24"/>
                <w:szCs w:val="24"/>
              </w:rPr>
            </w:pPr>
            <w:r w:rsidRPr="000E4EC2">
              <w:rPr>
                <w:noProof/>
                <w:sz w:val="24"/>
                <w:szCs w:val="24"/>
                <w:lang w:val="ru-RU" w:eastAsia="ru-RU"/>
              </w:rPr>
              <w:drawing>
                <wp:inline distT="0" distB="0" distL="0" distR="0">
                  <wp:extent cx="1381125" cy="1050672"/>
                  <wp:effectExtent l="19050" t="0" r="9525" b="0"/>
                  <wp:docPr id="44" name="Рисунок 24">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851B086-7691-C220-324E-EC04E2404171}"/>
                      </a:ext>
                    </a:extLst>
                  </wp:docPr>
                  <wp:cNvGraphicFramePr/>
                  <a:graphic xmlns:a="http://schemas.openxmlformats.org/drawingml/2006/main">
                    <a:graphicData uri="http://schemas.openxmlformats.org/drawingml/2006/picture">
                      <pic:pic xmlns:pic="http://schemas.openxmlformats.org/drawingml/2006/picture">
                        <pic:nvPicPr>
                          <pic:cNvPr id="47"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851B086-7691-C220-324E-EC04E2404171}"/>
                              </a:ext>
                            </a:extLst>
                          </pic:cNvPr>
                          <pic:cNvPicPr>
                            <a:picLocks noChangeAspect="1" noChangeArrowheads="1"/>
                          </pic:cNvPicPr>
                        </pic:nvPicPr>
                        <pic:blipFill>
                          <a:blip r:embed="rId27"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381125" cy="1050672"/>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t>1</w:t>
            </w:r>
          </w:p>
        </w:tc>
        <w:tc>
          <w:tcPr>
            <w:tcW w:w="911" w:type="dxa"/>
            <w:tcBorders>
              <w:top w:val="single" w:sz="4" w:space="0" w:color="auto"/>
              <w:left w:val="single" w:sz="4" w:space="0" w:color="auto"/>
              <w:bottom w:val="single" w:sz="4" w:space="0" w:color="auto"/>
              <w:right w:val="single" w:sz="4" w:space="0" w:color="auto"/>
            </w:tcBorders>
            <w:noWrap/>
            <w:hideMark/>
          </w:tcPr>
          <w:p w:rsidR="000E4EC2" w:rsidRDefault="000E4EC2"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0E4EC2" w:rsidRPr="00C564FD" w:rsidRDefault="000E4EC2" w:rsidP="00304673">
            <w:pPr>
              <w:jc w:val="center"/>
              <w:rPr>
                <w:rFonts w:ascii="Times New Roman" w:hAnsi="Times New Roman" w:cs="Times New Roman"/>
                <w:color w:val="000000"/>
                <w:sz w:val="24"/>
                <w:szCs w:val="24"/>
              </w:rPr>
            </w:pPr>
          </w:p>
        </w:tc>
      </w:tr>
      <w:tr w:rsidR="000E4EC2"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0E4EC2"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20</w:t>
            </w:r>
          </w:p>
        </w:tc>
        <w:tc>
          <w:tcPr>
            <w:tcW w:w="2190" w:type="dxa"/>
            <w:tcBorders>
              <w:top w:val="single" w:sz="4" w:space="0" w:color="auto"/>
              <w:left w:val="single" w:sz="4" w:space="0" w:color="auto"/>
              <w:bottom w:val="single" w:sz="4" w:space="0" w:color="000000"/>
              <w:right w:val="single" w:sz="4" w:space="0" w:color="auto"/>
            </w:tcBorders>
            <w:noWrap/>
            <w:hideMark/>
          </w:tcPr>
          <w:p w:rsidR="000E4EC2" w:rsidRPr="000E4EC2" w:rsidRDefault="000E4EC2" w:rsidP="00A24623">
            <w:pPr>
              <w:shd w:val="clear" w:color="auto" w:fill="FFFFFF"/>
              <w:spacing w:line="360" w:lineRule="atLeast"/>
              <w:outlineLvl w:val="0"/>
              <w:rPr>
                <w:bCs/>
                <w:color w:val="000000"/>
                <w:kern w:val="36"/>
                <w:sz w:val="24"/>
                <w:szCs w:val="24"/>
              </w:rPr>
            </w:pPr>
            <w:r w:rsidRPr="000E4EC2">
              <w:rPr>
                <w:bCs/>
                <w:color w:val="000000"/>
                <w:kern w:val="36"/>
                <w:sz w:val="24"/>
                <w:szCs w:val="24"/>
              </w:rPr>
              <w:t>Приставная тумба</w:t>
            </w:r>
          </w:p>
          <w:p w:rsidR="000E4EC2" w:rsidRPr="000E4EC2" w:rsidRDefault="000E4EC2" w:rsidP="00A24623">
            <w:pPr>
              <w:shd w:val="clear" w:color="auto" w:fill="FFFFFF"/>
              <w:spacing w:line="360" w:lineRule="atLeast"/>
              <w:outlineLvl w:val="0"/>
              <w:rPr>
                <w:sz w:val="24"/>
                <w:szCs w:val="24"/>
              </w:rPr>
            </w:pPr>
          </w:p>
        </w:tc>
        <w:tc>
          <w:tcPr>
            <w:tcW w:w="3696" w:type="dxa"/>
            <w:tcBorders>
              <w:top w:val="single" w:sz="4" w:space="0" w:color="auto"/>
              <w:left w:val="single" w:sz="4" w:space="0" w:color="auto"/>
              <w:bottom w:val="single" w:sz="4" w:space="0" w:color="auto"/>
              <w:right w:val="single" w:sz="4" w:space="0" w:color="auto"/>
            </w:tcBorders>
            <w:hideMark/>
          </w:tcPr>
          <w:p w:rsidR="000E4EC2" w:rsidRPr="000E4EC2" w:rsidRDefault="000E4EC2" w:rsidP="000E4EC2">
            <w:pPr>
              <w:spacing w:before="0" w:beforeAutospacing="0" w:after="0" w:afterAutospacing="0"/>
              <w:rPr>
                <w:sz w:val="24"/>
                <w:szCs w:val="24"/>
                <w:lang w:val="ru-RU"/>
              </w:rPr>
            </w:pPr>
            <w:r w:rsidRPr="000E4EC2">
              <w:rPr>
                <w:sz w:val="24"/>
                <w:szCs w:val="24"/>
                <w:lang w:val="ru-RU"/>
              </w:rPr>
              <w:t xml:space="preserve">Размер тумбы (ШхВхГ) 400х750х600. ЛДСП топ 22 мм, каркас 16 мм. </w:t>
            </w:r>
          </w:p>
          <w:p w:rsidR="000E4EC2" w:rsidRPr="000E4EC2" w:rsidRDefault="000E4EC2" w:rsidP="000E4EC2">
            <w:pPr>
              <w:spacing w:before="0" w:beforeAutospacing="0" w:after="0" w:afterAutospacing="0"/>
              <w:rPr>
                <w:sz w:val="24"/>
                <w:szCs w:val="24"/>
              </w:rPr>
            </w:pPr>
            <w:r w:rsidRPr="000E4EC2">
              <w:rPr>
                <w:sz w:val="24"/>
                <w:szCs w:val="24"/>
                <w:lang w:val="ru-RU"/>
              </w:rPr>
              <w:t xml:space="preserve">4 ящика. Размер столешницы (ШхГ) 800х600. </w:t>
            </w:r>
            <w:r w:rsidRPr="000E4EC2">
              <w:rPr>
                <w:sz w:val="24"/>
                <w:szCs w:val="24"/>
              </w:rPr>
              <w:t>Цвет – экко ноче.</w:t>
            </w:r>
          </w:p>
          <w:p w:rsidR="000E4EC2" w:rsidRPr="000E4EC2" w:rsidRDefault="000E4EC2" w:rsidP="00A24623">
            <w:pPr>
              <w:rPr>
                <w:sz w:val="24"/>
                <w:szCs w:val="24"/>
              </w:rPr>
            </w:pPr>
            <w:r w:rsidRPr="000E4EC2">
              <w:rPr>
                <w:noProof/>
                <w:sz w:val="24"/>
                <w:szCs w:val="24"/>
                <w:lang w:val="ru-RU" w:eastAsia="ru-RU"/>
              </w:rPr>
              <w:drawing>
                <wp:inline distT="0" distB="0" distL="0" distR="0">
                  <wp:extent cx="1457325" cy="1114425"/>
                  <wp:effectExtent l="19050" t="0" r="9525" b="0"/>
                  <wp:docPr id="45" name="Рисунок 25">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8BD33F56-B62D-A176-B32E-F057EDA3CC69}"/>
                      </a:ext>
                    </a:extLst>
                  </wp:docPr>
                  <wp:cNvGraphicFramePr/>
                  <a:graphic xmlns:a="http://schemas.openxmlformats.org/drawingml/2006/main">
                    <a:graphicData uri="http://schemas.openxmlformats.org/drawingml/2006/picture">
                      <pic:pic xmlns:pic="http://schemas.openxmlformats.org/drawingml/2006/picture">
                        <pic:nvPicPr>
                          <pic:cNvPr id="48"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8BD33F56-B62D-A176-B32E-F057EDA3CC69}"/>
                              </a:ext>
                            </a:extLst>
                          </pic:cNvPr>
                          <pic:cNvPicPr>
                            <a:picLocks noChangeAspect="1" noChangeArrowheads="1"/>
                          </pic:cNvPicPr>
                        </pic:nvPicPr>
                        <pic:blipFill>
                          <a:blip r:embed="rId28"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458394" cy="1115242"/>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t>1</w:t>
            </w:r>
          </w:p>
        </w:tc>
        <w:tc>
          <w:tcPr>
            <w:tcW w:w="911" w:type="dxa"/>
            <w:tcBorders>
              <w:top w:val="single" w:sz="4" w:space="0" w:color="auto"/>
              <w:left w:val="single" w:sz="4" w:space="0" w:color="auto"/>
              <w:bottom w:val="single" w:sz="4" w:space="0" w:color="auto"/>
              <w:right w:val="single" w:sz="4" w:space="0" w:color="auto"/>
            </w:tcBorders>
            <w:noWrap/>
            <w:hideMark/>
          </w:tcPr>
          <w:p w:rsidR="000E4EC2" w:rsidRDefault="000E4EC2"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0E4EC2" w:rsidRPr="00C564FD" w:rsidRDefault="000E4EC2" w:rsidP="00304673">
            <w:pPr>
              <w:jc w:val="center"/>
              <w:rPr>
                <w:rFonts w:ascii="Times New Roman" w:hAnsi="Times New Roman" w:cs="Times New Roman"/>
                <w:color w:val="000000"/>
                <w:sz w:val="24"/>
                <w:szCs w:val="24"/>
              </w:rPr>
            </w:pPr>
          </w:p>
        </w:tc>
      </w:tr>
      <w:tr w:rsidR="001A32D5" w:rsidRPr="00C564FD" w:rsidTr="00304673">
        <w:trPr>
          <w:trHeight w:val="403"/>
        </w:trPr>
        <w:tc>
          <w:tcPr>
            <w:tcW w:w="10034" w:type="dxa"/>
            <w:gridSpan w:val="7"/>
            <w:tcBorders>
              <w:top w:val="single" w:sz="4" w:space="0" w:color="auto"/>
              <w:left w:val="single" w:sz="4" w:space="0" w:color="auto"/>
              <w:bottom w:val="single" w:sz="4" w:space="0" w:color="auto"/>
              <w:right w:val="single" w:sz="4" w:space="0" w:color="auto"/>
            </w:tcBorders>
            <w:noWrap/>
            <w:hideMark/>
          </w:tcPr>
          <w:p w:rsidR="001A32D5" w:rsidRPr="00C564FD" w:rsidRDefault="000E4EC2" w:rsidP="00304673">
            <w:pPr>
              <w:jc w:val="center"/>
              <w:rPr>
                <w:rFonts w:ascii="Times New Roman" w:hAnsi="Times New Roman" w:cs="Times New Roman"/>
                <w:color w:val="000000"/>
                <w:sz w:val="24"/>
                <w:szCs w:val="24"/>
              </w:rPr>
            </w:pPr>
            <w:r>
              <w:rPr>
                <w:rFonts w:ascii="Times New Roman" w:hAnsi="Times New Roman" w:cs="Times New Roman"/>
                <w:b/>
                <w:color w:val="000000"/>
                <w:sz w:val="24"/>
                <w:szCs w:val="24"/>
                <w:lang w:val="ru-RU"/>
              </w:rPr>
              <w:t>27</w:t>
            </w:r>
            <w:r w:rsidR="001A32D5" w:rsidRPr="002E1669">
              <w:rPr>
                <w:rFonts w:ascii="Times New Roman" w:hAnsi="Times New Roman" w:cs="Times New Roman"/>
                <w:b/>
                <w:color w:val="000000"/>
                <w:sz w:val="24"/>
                <w:szCs w:val="24"/>
              </w:rPr>
              <w:t xml:space="preserve"> кабинет</w:t>
            </w:r>
          </w:p>
        </w:tc>
      </w:tr>
      <w:tr w:rsidR="000E4EC2"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0E4EC2"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21</w:t>
            </w:r>
          </w:p>
        </w:tc>
        <w:tc>
          <w:tcPr>
            <w:tcW w:w="2190" w:type="dxa"/>
            <w:tcBorders>
              <w:top w:val="single" w:sz="4" w:space="0" w:color="auto"/>
              <w:left w:val="single" w:sz="4" w:space="0" w:color="auto"/>
              <w:bottom w:val="single" w:sz="4" w:space="0" w:color="000000"/>
              <w:right w:val="single" w:sz="4" w:space="0" w:color="auto"/>
            </w:tcBorders>
            <w:noWrap/>
            <w:hideMark/>
          </w:tcPr>
          <w:p w:rsidR="000E4EC2" w:rsidRPr="000E4EC2" w:rsidRDefault="000E4EC2" w:rsidP="00A24623">
            <w:pPr>
              <w:rPr>
                <w:sz w:val="24"/>
                <w:szCs w:val="24"/>
                <w:lang w:val="ru-RU"/>
              </w:rPr>
            </w:pPr>
            <w:r w:rsidRPr="000E4EC2">
              <w:rPr>
                <w:sz w:val="24"/>
                <w:szCs w:val="24"/>
                <w:lang w:val="ru-RU"/>
              </w:rPr>
              <w:t>Тумба под стол на ножках.</w:t>
            </w:r>
          </w:p>
        </w:tc>
        <w:tc>
          <w:tcPr>
            <w:tcW w:w="3696" w:type="dxa"/>
            <w:tcBorders>
              <w:top w:val="single" w:sz="4" w:space="0" w:color="auto"/>
              <w:left w:val="single" w:sz="4" w:space="0" w:color="auto"/>
              <w:bottom w:val="single" w:sz="4" w:space="0" w:color="auto"/>
              <w:right w:val="single" w:sz="4" w:space="0" w:color="auto"/>
            </w:tcBorders>
            <w:hideMark/>
          </w:tcPr>
          <w:p w:rsidR="000E4EC2" w:rsidRDefault="000E4EC2" w:rsidP="00A24623">
            <w:pPr>
              <w:rPr>
                <w:sz w:val="24"/>
                <w:szCs w:val="24"/>
                <w:lang w:val="ru-RU"/>
              </w:rPr>
            </w:pPr>
            <w:r w:rsidRPr="000E4EC2">
              <w:rPr>
                <w:sz w:val="24"/>
                <w:szCs w:val="24"/>
                <w:lang w:val="ru-RU"/>
              </w:rPr>
              <w:t>Размер (ШхВхГ) 400х620х500.   ЛДСП топ 22 мм, каркас 16 мм. Три ящика. Цвет - экко ноче.</w:t>
            </w:r>
          </w:p>
          <w:p w:rsidR="000E4EC2" w:rsidRPr="000E4EC2" w:rsidRDefault="000E4EC2" w:rsidP="00A24623">
            <w:pPr>
              <w:rPr>
                <w:sz w:val="24"/>
                <w:szCs w:val="24"/>
                <w:lang w:val="ru-RU"/>
              </w:rPr>
            </w:pPr>
            <w:r w:rsidRPr="000E4EC2">
              <w:rPr>
                <w:noProof/>
                <w:sz w:val="24"/>
                <w:szCs w:val="24"/>
                <w:lang w:val="ru-RU" w:eastAsia="ru-RU"/>
              </w:rPr>
              <w:drawing>
                <wp:inline distT="0" distB="0" distL="0" distR="0">
                  <wp:extent cx="1019175" cy="1104900"/>
                  <wp:effectExtent l="19050" t="0" r="9525" b="0"/>
                  <wp:docPr id="46" name="Рисунок 26">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C6530568-18FC-2715-3DB2-1397B53A6893}"/>
                      </a:ext>
                    </a:extLst>
                  </wp:docPr>
                  <wp:cNvGraphicFramePr/>
                  <a:graphic xmlns:a="http://schemas.openxmlformats.org/drawingml/2006/main">
                    <a:graphicData uri="http://schemas.openxmlformats.org/drawingml/2006/picture">
                      <pic:pic xmlns:pic="http://schemas.openxmlformats.org/drawingml/2006/picture">
                        <pic:nvPicPr>
                          <pic:cNvPr id="10"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C6530568-18FC-2715-3DB2-1397B53A6893}"/>
                              </a:ext>
                            </a:extLst>
                          </pic:cNvPr>
                          <pic:cNvPicPr>
                            <a:picLocks noChangeAspect="1" noChangeArrowheads="1"/>
                          </pic:cNvPicPr>
                        </pic:nvPicPr>
                        <pic:blipFill>
                          <a:blip r:embed="rId29"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019175" cy="1104900"/>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t>1</w:t>
            </w:r>
          </w:p>
        </w:tc>
        <w:tc>
          <w:tcPr>
            <w:tcW w:w="911" w:type="dxa"/>
            <w:tcBorders>
              <w:top w:val="single" w:sz="4" w:space="0" w:color="auto"/>
              <w:left w:val="single" w:sz="4" w:space="0" w:color="auto"/>
              <w:bottom w:val="single" w:sz="4" w:space="0" w:color="auto"/>
              <w:right w:val="single" w:sz="4" w:space="0" w:color="auto"/>
            </w:tcBorders>
            <w:noWrap/>
            <w:hideMark/>
          </w:tcPr>
          <w:p w:rsidR="000E4EC2" w:rsidRDefault="000E4EC2"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0E4EC2" w:rsidRPr="00C564FD" w:rsidRDefault="000E4EC2" w:rsidP="00304673">
            <w:pPr>
              <w:jc w:val="center"/>
              <w:rPr>
                <w:rFonts w:ascii="Times New Roman" w:hAnsi="Times New Roman" w:cs="Times New Roman"/>
                <w:color w:val="000000"/>
                <w:sz w:val="24"/>
                <w:szCs w:val="24"/>
              </w:rPr>
            </w:pPr>
          </w:p>
        </w:tc>
      </w:tr>
      <w:tr w:rsidR="001A32D5" w:rsidRPr="00C564FD" w:rsidTr="00304673">
        <w:trPr>
          <w:trHeight w:val="403"/>
        </w:trPr>
        <w:tc>
          <w:tcPr>
            <w:tcW w:w="10034" w:type="dxa"/>
            <w:gridSpan w:val="7"/>
            <w:tcBorders>
              <w:top w:val="single" w:sz="4" w:space="0" w:color="auto"/>
              <w:left w:val="single" w:sz="4" w:space="0" w:color="auto"/>
              <w:bottom w:val="single" w:sz="4" w:space="0" w:color="auto"/>
              <w:right w:val="single" w:sz="4" w:space="0" w:color="auto"/>
            </w:tcBorders>
            <w:noWrap/>
            <w:hideMark/>
          </w:tcPr>
          <w:p w:rsidR="001A32D5" w:rsidRPr="00C564FD" w:rsidRDefault="000E4EC2" w:rsidP="00304673">
            <w:pPr>
              <w:jc w:val="center"/>
              <w:rPr>
                <w:rFonts w:ascii="Times New Roman" w:hAnsi="Times New Roman" w:cs="Times New Roman"/>
                <w:color w:val="000000"/>
                <w:sz w:val="24"/>
                <w:szCs w:val="24"/>
              </w:rPr>
            </w:pPr>
            <w:r>
              <w:rPr>
                <w:rFonts w:ascii="Times New Roman" w:hAnsi="Times New Roman" w:cs="Times New Roman"/>
                <w:b/>
                <w:color w:val="000000"/>
                <w:sz w:val="24"/>
                <w:szCs w:val="24"/>
                <w:lang w:val="ru-RU"/>
              </w:rPr>
              <w:t>21</w:t>
            </w:r>
            <w:r w:rsidR="001A32D5" w:rsidRPr="00A672E8">
              <w:rPr>
                <w:rFonts w:ascii="Times New Roman" w:hAnsi="Times New Roman" w:cs="Times New Roman"/>
                <w:b/>
                <w:color w:val="000000"/>
                <w:sz w:val="24"/>
                <w:szCs w:val="24"/>
              </w:rPr>
              <w:t xml:space="preserve"> кабинет</w:t>
            </w:r>
          </w:p>
        </w:tc>
      </w:tr>
      <w:tr w:rsidR="000E4EC2"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0E4EC2"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22</w:t>
            </w:r>
          </w:p>
        </w:tc>
        <w:tc>
          <w:tcPr>
            <w:tcW w:w="2190" w:type="dxa"/>
            <w:tcBorders>
              <w:top w:val="single" w:sz="4" w:space="0" w:color="auto"/>
              <w:left w:val="single" w:sz="4" w:space="0" w:color="auto"/>
              <w:bottom w:val="single" w:sz="4" w:space="0" w:color="000000"/>
              <w:right w:val="single" w:sz="4" w:space="0" w:color="auto"/>
            </w:tcBorders>
            <w:noWrap/>
            <w:hideMark/>
          </w:tcPr>
          <w:p w:rsidR="000E4EC2" w:rsidRPr="000E4EC2" w:rsidRDefault="000E4EC2" w:rsidP="00A24623">
            <w:pPr>
              <w:rPr>
                <w:sz w:val="24"/>
                <w:szCs w:val="24"/>
                <w:lang w:val="ru-RU"/>
              </w:rPr>
            </w:pPr>
            <w:r w:rsidRPr="000E4EC2">
              <w:rPr>
                <w:sz w:val="24"/>
                <w:szCs w:val="24"/>
                <w:lang w:val="ru-RU"/>
              </w:rPr>
              <w:t xml:space="preserve">Приставка к столу на хромированных опорах </w:t>
            </w:r>
          </w:p>
        </w:tc>
        <w:tc>
          <w:tcPr>
            <w:tcW w:w="3696" w:type="dxa"/>
            <w:tcBorders>
              <w:top w:val="single" w:sz="4" w:space="0" w:color="auto"/>
              <w:left w:val="single" w:sz="4" w:space="0" w:color="auto"/>
              <w:bottom w:val="single" w:sz="4" w:space="0" w:color="auto"/>
              <w:right w:val="single" w:sz="4" w:space="0" w:color="auto"/>
            </w:tcBorders>
            <w:hideMark/>
          </w:tcPr>
          <w:p w:rsidR="000E4EC2" w:rsidRPr="000E4EC2" w:rsidRDefault="000E4EC2" w:rsidP="00A24623">
            <w:pPr>
              <w:rPr>
                <w:sz w:val="24"/>
                <w:szCs w:val="24"/>
              </w:rPr>
            </w:pPr>
            <w:r w:rsidRPr="000E4EC2">
              <w:rPr>
                <w:sz w:val="24"/>
                <w:szCs w:val="24"/>
                <w:lang w:val="ru-RU"/>
              </w:rPr>
              <w:t xml:space="preserve">Размер (ШхВхГ) 1400х750х300. ЛДСП топ 22 мм, каркас 16 мм. </w:t>
            </w:r>
            <w:r w:rsidRPr="000E4EC2">
              <w:rPr>
                <w:sz w:val="24"/>
                <w:szCs w:val="24"/>
              </w:rPr>
              <w:t>Цвет – экко ноче.</w:t>
            </w:r>
          </w:p>
          <w:p w:rsidR="000E4EC2" w:rsidRPr="000E4EC2" w:rsidRDefault="000E4EC2" w:rsidP="00A24623">
            <w:pPr>
              <w:rPr>
                <w:sz w:val="24"/>
                <w:szCs w:val="24"/>
              </w:rPr>
            </w:pPr>
            <w:r w:rsidRPr="000E4EC2">
              <w:rPr>
                <w:noProof/>
                <w:sz w:val="24"/>
                <w:szCs w:val="24"/>
                <w:lang w:val="ru-RU" w:eastAsia="ru-RU"/>
              </w:rPr>
              <w:drawing>
                <wp:inline distT="0" distB="0" distL="0" distR="0">
                  <wp:extent cx="1457325" cy="809625"/>
                  <wp:effectExtent l="19050" t="0" r="9525" b="0"/>
                  <wp:docPr id="47" name="Рисунок 27">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481DD074-7DD3-4FFE-A833-36EF95C9B6A5}"/>
                      </a:ext>
                    </a:extLst>
                  </wp:docPr>
                  <wp:cNvGraphicFramePr/>
                  <a:graphic xmlns:a="http://schemas.openxmlformats.org/drawingml/2006/main">
                    <a:graphicData uri="http://schemas.openxmlformats.org/drawingml/2006/picture">
                      <pic:pic xmlns:pic="http://schemas.openxmlformats.org/drawingml/2006/picture">
                        <pic:nvPicPr>
                          <pic:cNvPr id="19"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481DD074-7DD3-4FFE-A833-36EF95C9B6A5}"/>
                              </a:ext>
                            </a:extLst>
                          </pic:cNvPr>
                          <pic:cNvPicPr>
                            <a:picLocks noChangeAspect="1" noChangeArrowheads="1"/>
                          </pic:cNvPicPr>
                        </pic:nvPicPr>
                        <pic:blipFill>
                          <a:blip r:embed="rId30"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457325" cy="809625"/>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t>1</w:t>
            </w:r>
          </w:p>
        </w:tc>
        <w:tc>
          <w:tcPr>
            <w:tcW w:w="911" w:type="dxa"/>
            <w:tcBorders>
              <w:top w:val="single" w:sz="4" w:space="0" w:color="auto"/>
              <w:left w:val="single" w:sz="4" w:space="0" w:color="auto"/>
              <w:bottom w:val="single" w:sz="4" w:space="0" w:color="auto"/>
              <w:right w:val="single" w:sz="4" w:space="0" w:color="auto"/>
            </w:tcBorders>
            <w:noWrap/>
            <w:hideMark/>
          </w:tcPr>
          <w:p w:rsidR="000E4EC2" w:rsidRDefault="000E4EC2"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0E4EC2" w:rsidRPr="00C564FD" w:rsidRDefault="000E4EC2" w:rsidP="00304673">
            <w:pPr>
              <w:jc w:val="center"/>
              <w:rPr>
                <w:rFonts w:ascii="Times New Roman" w:hAnsi="Times New Roman" w:cs="Times New Roman"/>
                <w:color w:val="000000"/>
                <w:sz w:val="24"/>
                <w:szCs w:val="24"/>
              </w:rPr>
            </w:pPr>
          </w:p>
        </w:tc>
      </w:tr>
      <w:tr w:rsidR="000E4EC2"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0E4EC2"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23</w:t>
            </w:r>
          </w:p>
        </w:tc>
        <w:tc>
          <w:tcPr>
            <w:tcW w:w="2190" w:type="dxa"/>
            <w:tcBorders>
              <w:top w:val="single" w:sz="4" w:space="0" w:color="auto"/>
              <w:left w:val="single" w:sz="4" w:space="0" w:color="auto"/>
              <w:bottom w:val="single" w:sz="4" w:space="0" w:color="000000"/>
              <w:right w:val="single" w:sz="4" w:space="0" w:color="auto"/>
            </w:tcBorders>
            <w:noWrap/>
            <w:hideMark/>
          </w:tcPr>
          <w:p w:rsidR="000E4EC2" w:rsidRPr="000E4EC2" w:rsidRDefault="000E4EC2" w:rsidP="00A24623">
            <w:pPr>
              <w:rPr>
                <w:sz w:val="24"/>
                <w:szCs w:val="24"/>
              </w:rPr>
            </w:pPr>
            <w:r w:rsidRPr="000E4EC2">
              <w:rPr>
                <w:sz w:val="24"/>
                <w:szCs w:val="24"/>
              </w:rPr>
              <w:t xml:space="preserve">Шкаф для </w:t>
            </w:r>
            <w:r w:rsidRPr="000E4EC2">
              <w:rPr>
                <w:sz w:val="24"/>
                <w:szCs w:val="24"/>
              </w:rPr>
              <w:lastRenderedPageBreak/>
              <w:t>документов</w:t>
            </w:r>
          </w:p>
        </w:tc>
        <w:tc>
          <w:tcPr>
            <w:tcW w:w="3696" w:type="dxa"/>
            <w:tcBorders>
              <w:top w:val="single" w:sz="4" w:space="0" w:color="auto"/>
              <w:left w:val="single" w:sz="4" w:space="0" w:color="auto"/>
              <w:bottom w:val="single" w:sz="4" w:space="0" w:color="auto"/>
              <w:right w:val="single" w:sz="4" w:space="0" w:color="auto"/>
            </w:tcBorders>
            <w:hideMark/>
          </w:tcPr>
          <w:p w:rsidR="000E4EC2" w:rsidRPr="000E4EC2" w:rsidRDefault="000E4EC2" w:rsidP="000E4EC2">
            <w:pPr>
              <w:spacing w:before="0" w:beforeAutospacing="0" w:after="0" w:afterAutospacing="0"/>
              <w:rPr>
                <w:sz w:val="24"/>
                <w:szCs w:val="24"/>
                <w:lang w:val="ru-RU"/>
              </w:rPr>
            </w:pPr>
            <w:r w:rsidRPr="000E4EC2">
              <w:rPr>
                <w:sz w:val="24"/>
                <w:szCs w:val="24"/>
                <w:lang w:val="ru-RU"/>
              </w:rPr>
              <w:lastRenderedPageBreak/>
              <w:t xml:space="preserve">Размер (ШхВхГ) 740х2000х370. </w:t>
            </w:r>
            <w:r w:rsidRPr="000E4EC2">
              <w:rPr>
                <w:sz w:val="24"/>
                <w:szCs w:val="24"/>
                <w:lang w:val="ru-RU"/>
              </w:rPr>
              <w:lastRenderedPageBreak/>
              <w:t xml:space="preserve">ЛДСП топ 22 мм, каркас 16 мм. </w:t>
            </w:r>
          </w:p>
          <w:p w:rsidR="000E4EC2" w:rsidRPr="000E4EC2" w:rsidRDefault="000E4EC2" w:rsidP="000E4EC2">
            <w:pPr>
              <w:spacing w:before="0" w:beforeAutospacing="0" w:after="0" w:afterAutospacing="0"/>
              <w:rPr>
                <w:sz w:val="24"/>
                <w:szCs w:val="24"/>
                <w:lang w:val="ru-RU"/>
              </w:rPr>
            </w:pPr>
            <w:r w:rsidRPr="000E4EC2">
              <w:rPr>
                <w:sz w:val="24"/>
                <w:szCs w:val="24"/>
                <w:lang w:val="ru-RU"/>
              </w:rPr>
              <w:t xml:space="preserve"> Два фасада, 4 полки. Цвет – экко ноче.</w:t>
            </w:r>
          </w:p>
          <w:p w:rsidR="000E4EC2" w:rsidRPr="000E4EC2" w:rsidRDefault="000E4EC2" w:rsidP="000E4EC2">
            <w:pPr>
              <w:spacing w:before="0" w:beforeAutospacing="0" w:after="0" w:afterAutospacing="0"/>
              <w:rPr>
                <w:sz w:val="24"/>
                <w:szCs w:val="24"/>
              </w:rPr>
            </w:pPr>
            <w:r w:rsidRPr="000E4EC2">
              <w:rPr>
                <w:noProof/>
                <w:sz w:val="24"/>
                <w:szCs w:val="24"/>
                <w:lang w:val="ru-RU" w:eastAsia="ru-RU"/>
              </w:rPr>
              <w:drawing>
                <wp:inline distT="0" distB="0" distL="0" distR="0">
                  <wp:extent cx="1457325" cy="1133475"/>
                  <wp:effectExtent l="19050" t="0" r="9525" b="0"/>
                  <wp:docPr id="48" name="Рисунок 28">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9542C433-296B-45F3-ACDD-21E58ED8941C}"/>
                      </a:ext>
                    </a:extLst>
                  </wp:docPr>
                  <wp:cNvGraphicFramePr/>
                  <a:graphic xmlns:a="http://schemas.openxmlformats.org/drawingml/2006/main">
                    <a:graphicData uri="http://schemas.openxmlformats.org/drawingml/2006/picture">
                      <pic:pic xmlns:pic="http://schemas.openxmlformats.org/drawingml/2006/picture">
                        <pic:nvPicPr>
                          <pic:cNvPr id="12" name="Рисунок 1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9542C433-296B-45F3-ACDD-21E58ED8941C}"/>
                              </a:ext>
                            </a:extLst>
                          </pic:cNvPr>
                          <pic:cNvPicPr>
                            <a:picLocks noChangeAspect="1" noChangeArrowheads="1"/>
                          </pic:cNvPicPr>
                        </pic:nvPicPr>
                        <pic:blipFill>
                          <a:blip r:embed="rId31"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458045" cy="1134035"/>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lastRenderedPageBreak/>
              <w:t>шт</w:t>
            </w:r>
          </w:p>
        </w:tc>
        <w:tc>
          <w:tcPr>
            <w:tcW w:w="851"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t>2</w:t>
            </w:r>
          </w:p>
        </w:tc>
        <w:tc>
          <w:tcPr>
            <w:tcW w:w="911" w:type="dxa"/>
            <w:tcBorders>
              <w:top w:val="single" w:sz="4" w:space="0" w:color="auto"/>
              <w:left w:val="single" w:sz="4" w:space="0" w:color="auto"/>
              <w:bottom w:val="single" w:sz="4" w:space="0" w:color="auto"/>
              <w:right w:val="single" w:sz="4" w:space="0" w:color="auto"/>
            </w:tcBorders>
            <w:noWrap/>
            <w:hideMark/>
          </w:tcPr>
          <w:p w:rsidR="000E4EC2" w:rsidRDefault="000E4EC2"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0E4EC2" w:rsidRPr="00C564FD" w:rsidRDefault="000E4EC2" w:rsidP="00304673">
            <w:pPr>
              <w:jc w:val="center"/>
              <w:rPr>
                <w:rFonts w:ascii="Times New Roman" w:hAnsi="Times New Roman" w:cs="Times New Roman"/>
                <w:color w:val="000000"/>
                <w:sz w:val="24"/>
                <w:szCs w:val="24"/>
              </w:rPr>
            </w:pPr>
          </w:p>
        </w:tc>
      </w:tr>
      <w:tr w:rsidR="001A32D5" w:rsidRPr="00C564FD" w:rsidTr="00304673">
        <w:trPr>
          <w:trHeight w:val="403"/>
        </w:trPr>
        <w:tc>
          <w:tcPr>
            <w:tcW w:w="10034" w:type="dxa"/>
            <w:gridSpan w:val="7"/>
            <w:tcBorders>
              <w:top w:val="single" w:sz="4" w:space="0" w:color="auto"/>
              <w:left w:val="single" w:sz="4" w:space="0" w:color="auto"/>
              <w:bottom w:val="single" w:sz="4" w:space="0" w:color="auto"/>
              <w:right w:val="single" w:sz="4" w:space="0" w:color="auto"/>
            </w:tcBorders>
            <w:noWrap/>
            <w:hideMark/>
          </w:tcPr>
          <w:p w:rsidR="001A32D5" w:rsidRPr="00C564FD" w:rsidRDefault="000E4EC2" w:rsidP="00304673">
            <w:pPr>
              <w:jc w:val="center"/>
              <w:rPr>
                <w:rFonts w:ascii="Times New Roman" w:hAnsi="Times New Roman" w:cs="Times New Roman"/>
                <w:color w:val="000000"/>
                <w:sz w:val="24"/>
                <w:szCs w:val="24"/>
              </w:rPr>
            </w:pPr>
            <w:r>
              <w:rPr>
                <w:rFonts w:ascii="Times New Roman" w:hAnsi="Times New Roman" w:cs="Times New Roman"/>
                <w:b/>
                <w:color w:val="000000"/>
                <w:sz w:val="24"/>
                <w:szCs w:val="24"/>
                <w:lang w:val="ru-RU"/>
              </w:rPr>
              <w:lastRenderedPageBreak/>
              <w:t xml:space="preserve">32 </w:t>
            </w:r>
            <w:r w:rsidR="001A32D5" w:rsidRPr="002E1669">
              <w:rPr>
                <w:rFonts w:ascii="Times New Roman" w:hAnsi="Times New Roman" w:cs="Times New Roman"/>
                <w:b/>
                <w:color w:val="000000"/>
                <w:sz w:val="24"/>
                <w:szCs w:val="24"/>
              </w:rPr>
              <w:t>кабинет</w:t>
            </w:r>
          </w:p>
        </w:tc>
      </w:tr>
      <w:tr w:rsidR="000E4EC2"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0E4EC2"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24</w:t>
            </w:r>
          </w:p>
        </w:tc>
        <w:tc>
          <w:tcPr>
            <w:tcW w:w="2190" w:type="dxa"/>
            <w:tcBorders>
              <w:top w:val="single" w:sz="4" w:space="0" w:color="auto"/>
              <w:left w:val="single" w:sz="4" w:space="0" w:color="auto"/>
              <w:bottom w:val="single" w:sz="4" w:space="0" w:color="000000"/>
              <w:right w:val="single" w:sz="4" w:space="0" w:color="auto"/>
            </w:tcBorders>
            <w:noWrap/>
            <w:hideMark/>
          </w:tcPr>
          <w:p w:rsidR="000E4EC2" w:rsidRPr="000E4EC2" w:rsidRDefault="000E4EC2" w:rsidP="00A24623">
            <w:pPr>
              <w:rPr>
                <w:sz w:val="24"/>
                <w:szCs w:val="24"/>
              </w:rPr>
            </w:pPr>
            <w:r w:rsidRPr="000E4EC2">
              <w:rPr>
                <w:sz w:val="24"/>
                <w:szCs w:val="24"/>
              </w:rPr>
              <w:t>Стол офисный</w:t>
            </w:r>
          </w:p>
        </w:tc>
        <w:tc>
          <w:tcPr>
            <w:tcW w:w="3696" w:type="dxa"/>
            <w:tcBorders>
              <w:top w:val="single" w:sz="4" w:space="0" w:color="auto"/>
              <w:left w:val="single" w:sz="4" w:space="0" w:color="auto"/>
              <w:bottom w:val="single" w:sz="4" w:space="0" w:color="auto"/>
              <w:right w:val="single" w:sz="4" w:space="0" w:color="auto"/>
            </w:tcBorders>
            <w:hideMark/>
          </w:tcPr>
          <w:p w:rsidR="000E4EC2" w:rsidRDefault="000E4EC2" w:rsidP="00A24623">
            <w:pPr>
              <w:rPr>
                <w:sz w:val="24"/>
                <w:szCs w:val="24"/>
                <w:lang w:val="ru-RU"/>
              </w:rPr>
            </w:pPr>
            <w:r w:rsidRPr="000E4EC2">
              <w:rPr>
                <w:sz w:val="24"/>
                <w:szCs w:val="24"/>
                <w:lang w:val="ru-RU"/>
              </w:rPr>
              <w:t xml:space="preserve">Размер (ШхВхГ)  1500х750х700.   ЛДСП столешница 22 мм, каркас 16 мм. </w:t>
            </w:r>
            <w:r w:rsidRPr="000E4EC2">
              <w:rPr>
                <w:sz w:val="24"/>
                <w:szCs w:val="24"/>
              </w:rPr>
              <w:t>Цвет - экко ноче.</w:t>
            </w:r>
          </w:p>
          <w:p w:rsidR="000E4EC2" w:rsidRPr="000E4EC2" w:rsidRDefault="000E4EC2" w:rsidP="00A24623">
            <w:pPr>
              <w:rPr>
                <w:sz w:val="24"/>
                <w:szCs w:val="24"/>
                <w:lang w:val="ru-RU"/>
              </w:rPr>
            </w:pPr>
            <w:r w:rsidRPr="000E4EC2">
              <w:rPr>
                <w:noProof/>
                <w:sz w:val="24"/>
                <w:szCs w:val="24"/>
                <w:lang w:val="ru-RU" w:eastAsia="ru-RU"/>
              </w:rPr>
              <w:drawing>
                <wp:inline distT="0" distB="0" distL="0" distR="0">
                  <wp:extent cx="1457325" cy="847725"/>
                  <wp:effectExtent l="19050" t="0" r="0" b="0"/>
                  <wp:docPr id="49" name="Рисунок 29">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E297B409-6EF0-44F3-1D62-E2CA11B95248}"/>
                      </a:ext>
                    </a:extLst>
                  </wp:docPr>
                  <wp:cNvGraphicFramePr/>
                  <a:graphic xmlns:a="http://schemas.openxmlformats.org/drawingml/2006/main">
                    <a:graphicData uri="http://schemas.openxmlformats.org/drawingml/2006/picture">
                      <pic:pic xmlns:pic="http://schemas.openxmlformats.org/drawingml/2006/picture">
                        <pic:nvPicPr>
                          <pic:cNvPr id="32"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E297B409-6EF0-44F3-1D62-E2CA11B95248}"/>
                              </a:ext>
                            </a:extLst>
                          </pic:cNvPr>
                          <pic:cNvPicPr>
                            <a:picLocks noChangeAspect="1" noChangeArrowheads="1"/>
                          </pic:cNvPicPr>
                        </pic:nvPicPr>
                        <pic:blipFill>
                          <a:blip r:embed="rId32"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457097" cy="847593"/>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t>2</w:t>
            </w:r>
          </w:p>
        </w:tc>
        <w:tc>
          <w:tcPr>
            <w:tcW w:w="911" w:type="dxa"/>
            <w:tcBorders>
              <w:top w:val="single" w:sz="4" w:space="0" w:color="auto"/>
              <w:left w:val="single" w:sz="4" w:space="0" w:color="auto"/>
              <w:bottom w:val="single" w:sz="4" w:space="0" w:color="auto"/>
              <w:right w:val="single" w:sz="4" w:space="0" w:color="auto"/>
            </w:tcBorders>
            <w:noWrap/>
            <w:hideMark/>
          </w:tcPr>
          <w:p w:rsidR="000E4EC2" w:rsidRDefault="000E4EC2"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0E4EC2" w:rsidRPr="00C564FD" w:rsidRDefault="000E4EC2" w:rsidP="00304673">
            <w:pPr>
              <w:jc w:val="center"/>
              <w:rPr>
                <w:rFonts w:ascii="Times New Roman" w:hAnsi="Times New Roman" w:cs="Times New Roman"/>
                <w:color w:val="000000"/>
                <w:sz w:val="24"/>
                <w:szCs w:val="24"/>
              </w:rPr>
            </w:pPr>
          </w:p>
        </w:tc>
      </w:tr>
      <w:tr w:rsidR="000E4EC2"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0E4EC2"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25</w:t>
            </w:r>
          </w:p>
        </w:tc>
        <w:tc>
          <w:tcPr>
            <w:tcW w:w="2190" w:type="dxa"/>
            <w:tcBorders>
              <w:top w:val="single" w:sz="4" w:space="0" w:color="auto"/>
              <w:left w:val="single" w:sz="4" w:space="0" w:color="auto"/>
              <w:bottom w:val="single" w:sz="4" w:space="0" w:color="000000"/>
              <w:right w:val="single" w:sz="4" w:space="0" w:color="auto"/>
            </w:tcBorders>
            <w:noWrap/>
            <w:hideMark/>
          </w:tcPr>
          <w:p w:rsidR="000E4EC2" w:rsidRPr="000E4EC2" w:rsidRDefault="000E4EC2" w:rsidP="00A24623">
            <w:pPr>
              <w:shd w:val="clear" w:color="auto" w:fill="FFFFFF"/>
              <w:spacing w:line="360" w:lineRule="atLeast"/>
              <w:outlineLvl w:val="0"/>
              <w:rPr>
                <w:bCs/>
                <w:color w:val="000000"/>
                <w:kern w:val="36"/>
                <w:sz w:val="24"/>
                <w:szCs w:val="24"/>
              </w:rPr>
            </w:pPr>
            <w:r w:rsidRPr="000E4EC2">
              <w:rPr>
                <w:bCs/>
                <w:color w:val="000000"/>
                <w:kern w:val="36"/>
                <w:sz w:val="24"/>
                <w:szCs w:val="24"/>
              </w:rPr>
              <w:t>Приставная тумба</w:t>
            </w:r>
          </w:p>
          <w:p w:rsidR="000E4EC2" w:rsidRPr="000E4EC2" w:rsidRDefault="000E4EC2" w:rsidP="00A24623">
            <w:pPr>
              <w:shd w:val="clear" w:color="auto" w:fill="FFFFFF"/>
              <w:spacing w:line="360" w:lineRule="atLeast"/>
              <w:outlineLvl w:val="0"/>
              <w:rPr>
                <w:bCs/>
                <w:color w:val="000000"/>
                <w:kern w:val="36"/>
                <w:sz w:val="24"/>
                <w:szCs w:val="24"/>
              </w:rPr>
            </w:pPr>
          </w:p>
        </w:tc>
        <w:tc>
          <w:tcPr>
            <w:tcW w:w="3696" w:type="dxa"/>
            <w:tcBorders>
              <w:top w:val="single" w:sz="4" w:space="0" w:color="auto"/>
              <w:left w:val="single" w:sz="4" w:space="0" w:color="auto"/>
              <w:bottom w:val="single" w:sz="4" w:space="0" w:color="auto"/>
              <w:right w:val="single" w:sz="4" w:space="0" w:color="auto"/>
            </w:tcBorders>
            <w:hideMark/>
          </w:tcPr>
          <w:p w:rsidR="000E4EC2" w:rsidRPr="000E4EC2" w:rsidRDefault="000E4EC2" w:rsidP="000E4EC2">
            <w:pPr>
              <w:spacing w:before="0" w:beforeAutospacing="0" w:after="0" w:afterAutospacing="0"/>
              <w:rPr>
                <w:sz w:val="24"/>
                <w:szCs w:val="24"/>
                <w:lang w:val="ru-RU"/>
              </w:rPr>
            </w:pPr>
            <w:r w:rsidRPr="000E4EC2">
              <w:rPr>
                <w:sz w:val="24"/>
                <w:szCs w:val="24"/>
                <w:lang w:val="ru-RU"/>
              </w:rPr>
              <w:t xml:space="preserve">Размер (ШхВхГ) 400х750х700. ЛДСП топ 22 мм, каркас 16 мм. </w:t>
            </w:r>
          </w:p>
          <w:p w:rsidR="000E4EC2" w:rsidRPr="000E4EC2" w:rsidRDefault="000E4EC2" w:rsidP="000E4EC2">
            <w:pPr>
              <w:spacing w:before="0" w:beforeAutospacing="0" w:after="0" w:afterAutospacing="0"/>
              <w:rPr>
                <w:sz w:val="24"/>
                <w:szCs w:val="24"/>
              </w:rPr>
            </w:pPr>
            <w:r w:rsidRPr="000E4EC2">
              <w:rPr>
                <w:sz w:val="24"/>
                <w:szCs w:val="24"/>
              </w:rPr>
              <w:t>4 ящика. Цвет – экко ноче.</w:t>
            </w:r>
          </w:p>
          <w:p w:rsidR="000E4EC2" w:rsidRPr="000E4EC2" w:rsidRDefault="000E4EC2" w:rsidP="00A24623">
            <w:pPr>
              <w:rPr>
                <w:sz w:val="24"/>
                <w:szCs w:val="24"/>
              </w:rPr>
            </w:pPr>
            <w:r w:rsidRPr="000E4EC2">
              <w:rPr>
                <w:noProof/>
                <w:sz w:val="24"/>
                <w:szCs w:val="24"/>
                <w:lang w:val="ru-RU" w:eastAsia="ru-RU"/>
              </w:rPr>
              <w:drawing>
                <wp:inline distT="0" distB="0" distL="0" distR="0">
                  <wp:extent cx="1047750" cy="1028700"/>
                  <wp:effectExtent l="19050" t="0" r="0" b="0"/>
                  <wp:docPr id="50" name="Рисунок 30">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19131AA-2A94-493B-8DDE-45753CAD5A26}"/>
                      </a:ext>
                    </a:extLst>
                  </wp:docPr>
                  <wp:cNvGraphicFramePr/>
                  <a:graphic xmlns:a="http://schemas.openxmlformats.org/drawingml/2006/main">
                    <a:graphicData uri="http://schemas.openxmlformats.org/drawingml/2006/picture">
                      <pic:pic xmlns:pic="http://schemas.openxmlformats.org/drawingml/2006/picture">
                        <pic:nvPicPr>
                          <pic:cNvPr id="15"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19131AA-2A94-493B-8DDE-45753CAD5A26}"/>
                              </a:ext>
                            </a:extLst>
                          </pic:cNvPr>
                          <pic:cNvPicPr>
                            <a:picLocks noChangeAspect="1" noChangeArrowheads="1"/>
                          </pic:cNvPicPr>
                        </pic:nvPicPr>
                        <pic:blipFill>
                          <a:blip r:embed="rId33"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047750" cy="1028700"/>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t>2</w:t>
            </w:r>
          </w:p>
        </w:tc>
        <w:tc>
          <w:tcPr>
            <w:tcW w:w="911" w:type="dxa"/>
            <w:tcBorders>
              <w:top w:val="single" w:sz="4" w:space="0" w:color="auto"/>
              <w:left w:val="single" w:sz="4" w:space="0" w:color="auto"/>
              <w:bottom w:val="single" w:sz="4" w:space="0" w:color="auto"/>
              <w:right w:val="single" w:sz="4" w:space="0" w:color="auto"/>
            </w:tcBorders>
            <w:noWrap/>
            <w:hideMark/>
          </w:tcPr>
          <w:p w:rsidR="000E4EC2" w:rsidRDefault="000E4EC2"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0E4EC2" w:rsidRPr="00C564FD" w:rsidRDefault="000E4EC2" w:rsidP="00304673">
            <w:pPr>
              <w:jc w:val="center"/>
              <w:rPr>
                <w:rFonts w:ascii="Times New Roman" w:hAnsi="Times New Roman" w:cs="Times New Roman"/>
                <w:color w:val="000000"/>
                <w:sz w:val="24"/>
                <w:szCs w:val="24"/>
              </w:rPr>
            </w:pPr>
          </w:p>
        </w:tc>
      </w:tr>
      <w:tr w:rsidR="000E4EC2"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0E4EC2" w:rsidRPr="007B7CBD" w:rsidRDefault="007B7CBD" w:rsidP="00304673">
            <w:pPr>
              <w:jc w:val="center"/>
              <w:rPr>
                <w:rFonts w:ascii="Times New Roman" w:hAnsi="Times New Roman" w:cs="Times New Roman"/>
                <w:sz w:val="24"/>
                <w:szCs w:val="24"/>
                <w:lang w:val="ru-RU"/>
              </w:rPr>
            </w:pPr>
            <w:r>
              <w:rPr>
                <w:rFonts w:ascii="Times New Roman" w:hAnsi="Times New Roman" w:cs="Times New Roman"/>
                <w:sz w:val="24"/>
                <w:szCs w:val="24"/>
                <w:lang w:val="ru-RU"/>
              </w:rPr>
              <w:t>26</w:t>
            </w:r>
          </w:p>
        </w:tc>
        <w:tc>
          <w:tcPr>
            <w:tcW w:w="2190" w:type="dxa"/>
            <w:tcBorders>
              <w:top w:val="single" w:sz="4" w:space="0" w:color="auto"/>
              <w:left w:val="single" w:sz="4" w:space="0" w:color="auto"/>
              <w:bottom w:val="single" w:sz="4" w:space="0" w:color="000000"/>
              <w:right w:val="single" w:sz="4" w:space="0" w:color="auto"/>
            </w:tcBorders>
            <w:noWrap/>
            <w:hideMark/>
          </w:tcPr>
          <w:p w:rsidR="000E4EC2" w:rsidRPr="000E4EC2" w:rsidRDefault="000E4EC2" w:rsidP="00A24623">
            <w:pPr>
              <w:rPr>
                <w:sz w:val="24"/>
                <w:szCs w:val="24"/>
              </w:rPr>
            </w:pPr>
            <w:r w:rsidRPr="000E4EC2">
              <w:rPr>
                <w:sz w:val="24"/>
                <w:szCs w:val="24"/>
              </w:rPr>
              <w:t>Подставка под монитор</w:t>
            </w:r>
          </w:p>
        </w:tc>
        <w:tc>
          <w:tcPr>
            <w:tcW w:w="3696" w:type="dxa"/>
            <w:tcBorders>
              <w:top w:val="single" w:sz="4" w:space="0" w:color="auto"/>
              <w:left w:val="single" w:sz="4" w:space="0" w:color="auto"/>
              <w:bottom w:val="single" w:sz="4" w:space="0" w:color="auto"/>
              <w:right w:val="single" w:sz="4" w:space="0" w:color="auto"/>
            </w:tcBorders>
            <w:hideMark/>
          </w:tcPr>
          <w:p w:rsidR="000E4EC2" w:rsidRPr="000E4EC2" w:rsidRDefault="000E4EC2" w:rsidP="00A24623">
            <w:pPr>
              <w:rPr>
                <w:sz w:val="24"/>
                <w:szCs w:val="24"/>
                <w:lang w:val="ru-RU"/>
              </w:rPr>
            </w:pPr>
            <w:r w:rsidRPr="000E4EC2">
              <w:rPr>
                <w:sz w:val="24"/>
                <w:szCs w:val="24"/>
                <w:lang w:val="ru-RU"/>
              </w:rPr>
              <w:t>Размер (ШхВхГ) 300х100х200.   Цвет - экко ноче.</w:t>
            </w:r>
          </w:p>
          <w:p w:rsidR="000E4EC2" w:rsidRPr="000E4EC2" w:rsidRDefault="000E4EC2" w:rsidP="00A24623">
            <w:pPr>
              <w:rPr>
                <w:sz w:val="24"/>
                <w:szCs w:val="24"/>
              </w:rPr>
            </w:pPr>
            <w:r w:rsidRPr="000E4EC2">
              <w:rPr>
                <w:noProof/>
                <w:sz w:val="24"/>
                <w:szCs w:val="24"/>
                <w:lang w:val="ru-RU" w:eastAsia="ru-RU"/>
              </w:rPr>
              <w:drawing>
                <wp:inline distT="0" distB="0" distL="0" distR="0">
                  <wp:extent cx="1457325" cy="685800"/>
                  <wp:effectExtent l="19050" t="0" r="9525" b="0"/>
                  <wp:docPr id="51" name="Рисунок 32">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5D89A9EF-DAD7-2506-9A3D-6D5A797362AF}"/>
                      </a:ext>
                    </a:extLst>
                  </wp:docPr>
                  <wp:cNvGraphicFramePr/>
                  <a:graphic xmlns:a="http://schemas.openxmlformats.org/drawingml/2006/main">
                    <a:graphicData uri="http://schemas.openxmlformats.org/drawingml/2006/picture">
                      <pic:pic xmlns:pic="http://schemas.openxmlformats.org/drawingml/2006/picture">
                        <pic:nvPicPr>
                          <pic:cNvPr id="33" name="Рисунок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5D89A9EF-DAD7-2506-9A3D-6D5A797362AF}"/>
                              </a:ext>
                            </a:extLst>
                          </pic:cNvPr>
                          <pic:cNvPicPr>
                            <a:picLocks noChangeAspect="1" noChangeArrowheads="1"/>
                          </pic:cNvPicPr>
                        </pic:nvPicPr>
                        <pic:blipFill>
                          <a:blip r:embed="rId34"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457325" cy="685800"/>
                          </a:xfrm>
                          <a:prstGeom prst="rect">
                            <a:avLst/>
                          </a:prstGeom>
                          <a:noFill/>
                          <a:ln>
                            <a:noFill/>
                          </a:ln>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0E4EC2" w:rsidRPr="000E4EC2" w:rsidRDefault="000E4EC2" w:rsidP="00A24623">
            <w:pPr>
              <w:jc w:val="center"/>
              <w:rPr>
                <w:sz w:val="24"/>
                <w:szCs w:val="24"/>
              </w:rPr>
            </w:pPr>
            <w:r w:rsidRPr="000E4EC2">
              <w:rPr>
                <w:sz w:val="24"/>
                <w:szCs w:val="24"/>
              </w:rPr>
              <w:t>3</w:t>
            </w:r>
          </w:p>
        </w:tc>
        <w:tc>
          <w:tcPr>
            <w:tcW w:w="911" w:type="dxa"/>
            <w:tcBorders>
              <w:top w:val="single" w:sz="4" w:space="0" w:color="auto"/>
              <w:left w:val="single" w:sz="4" w:space="0" w:color="auto"/>
              <w:bottom w:val="single" w:sz="4" w:space="0" w:color="auto"/>
              <w:right w:val="single" w:sz="4" w:space="0" w:color="auto"/>
            </w:tcBorders>
            <w:noWrap/>
            <w:hideMark/>
          </w:tcPr>
          <w:p w:rsidR="000E4EC2" w:rsidRDefault="000E4EC2"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0E4EC2" w:rsidRPr="00C564FD" w:rsidRDefault="000E4EC2" w:rsidP="00304673">
            <w:pPr>
              <w:jc w:val="center"/>
              <w:rPr>
                <w:rFonts w:ascii="Times New Roman" w:hAnsi="Times New Roman" w:cs="Times New Roman"/>
                <w:color w:val="000000"/>
                <w:sz w:val="24"/>
                <w:szCs w:val="24"/>
              </w:rPr>
            </w:pPr>
          </w:p>
        </w:tc>
      </w:tr>
      <w:tr w:rsidR="001A32D5" w:rsidRPr="00C564FD" w:rsidTr="00304673">
        <w:trPr>
          <w:trHeight w:val="403"/>
        </w:trPr>
        <w:tc>
          <w:tcPr>
            <w:tcW w:w="9067" w:type="dxa"/>
            <w:gridSpan w:val="6"/>
            <w:tcBorders>
              <w:top w:val="single" w:sz="4" w:space="0" w:color="auto"/>
              <w:left w:val="single" w:sz="4" w:space="0" w:color="auto"/>
              <w:bottom w:val="single" w:sz="4" w:space="0" w:color="auto"/>
              <w:right w:val="single" w:sz="4" w:space="0" w:color="auto"/>
            </w:tcBorders>
            <w:hideMark/>
          </w:tcPr>
          <w:p w:rsidR="001A32D5" w:rsidRPr="00C564FD" w:rsidRDefault="001A32D5" w:rsidP="001A32D5">
            <w:pPr>
              <w:spacing w:before="0" w:beforeAutospacing="0" w:after="0" w:afterAutospacing="0"/>
              <w:jc w:val="center"/>
              <w:rPr>
                <w:rFonts w:ascii="Times New Roman" w:hAnsi="Times New Roman" w:cs="Times New Roman"/>
                <w:color w:val="000000"/>
                <w:sz w:val="24"/>
                <w:szCs w:val="24"/>
              </w:rPr>
            </w:pPr>
            <w:r w:rsidRPr="00C564FD">
              <w:rPr>
                <w:rFonts w:ascii="Times New Roman" w:hAnsi="Times New Roman" w:cs="Times New Roman"/>
                <w:color w:val="000000"/>
                <w:sz w:val="24"/>
                <w:szCs w:val="24"/>
              </w:rPr>
              <w:t xml:space="preserve">                                                                                                                Итого:</w:t>
            </w:r>
          </w:p>
        </w:tc>
        <w:tc>
          <w:tcPr>
            <w:tcW w:w="967" w:type="dxa"/>
            <w:tcBorders>
              <w:top w:val="single" w:sz="4" w:space="0" w:color="auto"/>
              <w:left w:val="single" w:sz="4" w:space="0" w:color="auto"/>
              <w:bottom w:val="single" w:sz="4" w:space="0" w:color="auto"/>
              <w:right w:val="single" w:sz="4" w:space="0" w:color="auto"/>
            </w:tcBorders>
            <w:noWrap/>
            <w:hideMark/>
          </w:tcPr>
          <w:p w:rsidR="001A32D5" w:rsidRPr="00C564FD" w:rsidRDefault="001A32D5" w:rsidP="00304673">
            <w:pPr>
              <w:jc w:val="center"/>
              <w:rPr>
                <w:rFonts w:ascii="Times New Roman" w:hAnsi="Times New Roman" w:cs="Times New Roman"/>
                <w:color w:val="000000"/>
                <w:sz w:val="24"/>
                <w:szCs w:val="24"/>
              </w:rPr>
            </w:pPr>
          </w:p>
        </w:tc>
      </w:tr>
    </w:tbl>
    <w:p w:rsidR="000D6307" w:rsidRDefault="000D6307" w:rsidP="001A32D5">
      <w:pPr>
        <w:rPr>
          <w:rFonts w:ascii="Times New Roman" w:hAnsi="Times New Roman" w:cs="Times New Roman"/>
          <w:color w:val="000000"/>
          <w:sz w:val="20"/>
          <w:szCs w:val="20"/>
          <w:lang w:val="ru-RU"/>
        </w:rPr>
      </w:pPr>
    </w:p>
    <w:sectPr w:rsidR="000D6307" w:rsidSect="005E44E5">
      <w:pgSz w:w="11907" w:h="16839"/>
      <w:pgMar w:top="992"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69E4" w:rsidRDefault="001669E4" w:rsidP="00EC33CA">
      <w:pPr>
        <w:spacing w:before="0" w:after="0"/>
      </w:pPr>
      <w:r>
        <w:separator/>
      </w:r>
    </w:p>
  </w:endnote>
  <w:endnote w:type="continuationSeparator" w:id="1">
    <w:p w:rsidR="001669E4" w:rsidRDefault="001669E4" w:rsidP="00EC33CA">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69E4" w:rsidRDefault="001669E4" w:rsidP="00EC33CA">
      <w:pPr>
        <w:spacing w:before="0" w:after="0"/>
      </w:pPr>
      <w:r>
        <w:separator/>
      </w:r>
    </w:p>
  </w:footnote>
  <w:footnote w:type="continuationSeparator" w:id="1">
    <w:p w:rsidR="001669E4" w:rsidRDefault="001669E4" w:rsidP="00EC33CA">
      <w:pPr>
        <w:spacing w:before="0" w:after="0"/>
      </w:pPr>
      <w:r>
        <w:continuationSeparator/>
      </w:r>
    </w:p>
  </w:footnote>
  <w:footnote w:id="2">
    <w:p w:rsidR="000D4FBE" w:rsidRPr="00C57BF6" w:rsidRDefault="000D4FBE" w:rsidP="00541977">
      <w:pPr>
        <w:pStyle w:val="a4"/>
        <w:rPr>
          <w:lang w:val="ru-RU"/>
        </w:rPr>
      </w:pPr>
      <w:r>
        <w:rPr>
          <w:rStyle w:val="a5"/>
        </w:rPr>
        <w:footnoteRef/>
      </w:r>
      <w:r w:rsidRPr="00C57BF6">
        <w:rPr>
          <w:lang w:val="ru-RU"/>
        </w:rPr>
        <w:t xml:space="preserve">Заполняется в соответствии с информацией о системе налогообложения лица, с которым заключается </w:t>
      </w:r>
      <w:r>
        <w:rPr>
          <w:lang w:val="ru-RU"/>
        </w:rPr>
        <w:t>договор</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16892"/>
    <w:multiLevelType w:val="hybridMultilevel"/>
    <w:tmpl w:val="EC7CF890"/>
    <w:lvl w:ilvl="0" w:tplc="96547864">
      <w:start w:val="1"/>
      <w:numFmt w:val="bullet"/>
      <w:pStyle w:val="01"/>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
    <w:nsid w:val="014D1C81"/>
    <w:multiLevelType w:val="hybridMultilevel"/>
    <w:tmpl w:val="007039E4"/>
    <w:lvl w:ilvl="0" w:tplc="70AE3A40">
      <w:start w:val="1"/>
      <w:numFmt w:val="bullet"/>
      <w:suff w:val="space"/>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1890968"/>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4902975"/>
    <w:multiLevelType w:val="hybridMultilevel"/>
    <w:tmpl w:val="705AAF88"/>
    <w:lvl w:ilvl="0" w:tplc="04190001">
      <w:start w:val="1"/>
      <w:numFmt w:val="bullet"/>
      <w:lvlText w:val=""/>
      <w:lvlJc w:val="left"/>
      <w:pPr>
        <w:ind w:left="502" w:hanging="360"/>
      </w:pPr>
      <w:rPr>
        <w:rFonts w:ascii="Symbol" w:hAnsi="Symbol" w:hint="default"/>
      </w:rPr>
    </w:lvl>
    <w:lvl w:ilvl="1" w:tplc="04190003">
      <w:start w:val="1"/>
      <w:numFmt w:val="bullet"/>
      <w:lvlText w:val="o"/>
      <w:lvlJc w:val="left"/>
      <w:pPr>
        <w:ind w:left="927" w:hanging="360"/>
      </w:pPr>
      <w:rPr>
        <w:rFonts w:ascii="Courier New" w:hAnsi="Courier New" w:cs="Courier New" w:hint="default"/>
      </w:rPr>
    </w:lvl>
    <w:lvl w:ilvl="2" w:tplc="04190005">
      <w:start w:val="1"/>
      <w:numFmt w:val="bullet"/>
      <w:lvlText w:val=""/>
      <w:lvlJc w:val="left"/>
      <w:pPr>
        <w:ind w:left="135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4">
    <w:nsid w:val="070E66A5"/>
    <w:multiLevelType w:val="hybridMultilevel"/>
    <w:tmpl w:val="1D1C0928"/>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19776C0"/>
    <w:multiLevelType w:val="multilevel"/>
    <w:tmpl w:val="059E0216"/>
    <w:lvl w:ilvl="0">
      <w:start w:val="1"/>
      <w:numFmt w:val="decimal"/>
      <w:lvlText w:val="%1."/>
      <w:lvlJc w:val="left"/>
      <w:pPr>
        <w:tabs>
          <w:tab w:val="num" w:pos="0"/>
        </w:tabs>
        <w:ind w:left="720" w:hanging="360"/>
      </w:pPr>
      <w:rPr>
        <w:rFonts w:ascii="Times New Roman" w:hAnsi="Times New Roman" w:cs="Times New Roman"/>
        <w:b/>
        <w:sz w:val="24"/>
        <w:szCs w:val="24"/>
      </w:rPr>
    </w:lvl>
    <w:lvl w:ilvl="1">
      <w:start w:val="1"/>
      <w:numFmt w:val="decimal"/>
      <w:lvlText w:val="%1.%2"/>
      <w:lvlJc w:val="left"/>
      <w:pPr>
        <w:tabs>
          <w:tab w:val="num" w:pos="0"/>
        </w:tabs>
        <w:ind w:left="1080" w:hanging="360"/>
      </w:pPr>
      <w:rPr>
        <w:b/>
      </w:rPr>
    </w:lvl>
    <w:lvl w:ilvl="2">
      <w:start w:val="1"/>
      <w:numFmt w:val="decimal"/>
      <w:lvlText w:val="%1.%2.%3"/>
      <w:lvlJc w:val="left"/>
      <w:pPr>
        <w:tabs>
          <w:tab w:val="num" w:pos="0"/>
        </w:tabs>
        <w:ind w:left="1800" w:hanging="720"/>
      </w:pPr>
      <w:rPr>
        <w:b/>
      </w:rPr>
    </w:lvl>
    <w:lvl w:ilvl="3">
      <w:start w:val="1"/>
      <w:numFmt w:val="decimal"/>
      <w:lvlText w:val="%1.%2.%3.%4"/>
      <w:lvlJc w:val="left"/>
      <w:pPr>
        <w:tabs>
          <w:tab w:val="num" w:pos="0"/>
        </w:tabs>
        <w:ind w:left="2160" w:hanging="720"/>
      </w:pPr>
      <w:rPr>
        <w:b/>
      </w:rPr>
    </w:lvl>
    <w:lvl w:ilvl="4">
      <w:start w:val="1"/>
      <w:numFmt w:val="decimal"/>
      <w:lvlText w:val="%1.%2.%3.%4.%5"/>
      <w:lvlJc w:val="left"/>
      <w:pPr>
        <w:tabs>
          <w:tab w:val="num" w:pos="0"/>
        </w:tabs>
        <w:ind w:left="2880" w:hanging="1080"/>
      </w:pPr>
      <w:rPr>
        <w:b/>
      </w:rPr>
    </w:lvl>
    <w:lvl w:ilvl="5">
      <w:start w:val="1"/>
      <w:numFmt w:val="decimal"/>
      <w:lvlText w:val="%1.%2.%3.%4.%5.%6"/>
      <w:lvlJc w:val="left"/>
      <w:pPr>
        <w:tabs>
          <w:tab w:val="num" w:pos="0"/>
        </w:tabs>
        <w:ind w:left="3240" w:hanging="1080"/>
      </w:pPr>
      <w:rPr>
        <w:b/>
      </w:rPr>
    </w:lvl>
    <w:lvl w:ilvl="6">
      <w:start w:val="1"/>
      <w:numFmt w:val="decimal"/>
      <w:lvlText w:val="%1.%2.%3.%4.%5.%6.%7"/>
      <w:lvlJc w:val="left"/>
      <w:pPr>
        <w:tabs>
          <w:tab w:val="num" w:pos="0"/>
        </w:tabs>
        <w:ind w:left="3960" w:hanging="1440"/>
      </w:pPr>
      <w:rPr>
        <w:b/>
      </w:rPr>
    </w:lvl>
    <w:lvl w:ilvl="7">
      <w:start w:val="1"/>
      <w:numFmt w:val="decimal"/>
      <w:lvlText w:val="%1.%2.%3.%4.%5.%6.%7.%8"/>
      <w:lvlJc w:val="left"/>
      <w:pPr>
        <w:tabs>
          <w:tab w:val="num" w:pos="0"/>
        </w:tabs>
        <w:ind w:left="4320" w:hanging="1440"/>
      </w:pPr>
      <w:rPr>
        <w:b/>
      </w:rPr>
    </w:lvl>
    <w:lvl w:ilvl="8">
      <w:start w:val="1"/>
      <w:numFmt w:val="decimal"/>
      <w:lvlText w:val="%1.%2.%3.%4.%5.%6.%7.%8.%9"/>
      <w:lvlJc w:val="left"/>
      <w:pPr>
        <w:tabs>
          <w:tab w:val="num" w:pos="0"/>
        </w:tabs>
        <w:ind w:left="5040" w:hanging="1800"/>
      </w:pPr>
      <w:rPr>
        <w:b/>
      </w:rPr>
    </w:lvl>
  </w:abstractNum>
  <w:abstractNum w:abstractNumId="6">
    <w:nsid w:val="16C9446E"/>
    <w:multiLevelType w:val="multilevel"/>
    <w:tmpl w:val="2FDC6F8C"/>
    <w:lvl w:ilvl="0">
      <w:start w:val="1"/>
      <w:numFmt w:val="decimal"/>
      <w:suff w:val="space"/>
      <w:lvlText w:val="%1."/>
      <w:lvlJc w:val="left"/>
      <w:pPr>
        <w:ind w:left="502" w:hanging="360"/>
      </w:pPr>
      <w:rPr>
        <w:rFonts w:hint="default"/>
      </w:rPr>
    </w:lvl>
    <w:lvl w:ilvl="1">
      <w:start w:val="1"/>
      <w:numFmt w:val="decimal"/>
      <w:suff w:val="space"/>
      <w:lvlText w:val="%1.%2."/>
      <w:lvlJc w:val="left"/>
      <w:pPr>
        <w:ind w:left="5111" w:hanging="432"/>
      </w:pPr>
      <w:rPr>
        <w:rFonts w:hint="default"/>
        <w:b w:val="0"/>
        <w:i w:val="0"/>
      </w:rPr>
    </w:lvl>
    <w:lvl w:ilvl="2">
      <w:start w:val="1"/>
      <w:numFmt w:val="decimal"/>
      <w:suff w:val="space"/>
      <w:lvlText w:val="%1.%2.%3."/>
      <w:lvlJc w:val="left"/>
      <w:pPr>
        <w:ind w:left="1779" w:hanging="504"/>
      </w:pPr>
      <w:rPr>
        <w:rFonts w:hint="default"/>
        <w:i w:val="0"/>
        <w:color w:val="000000" w:themeColor="text1"/>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19364E"/>
    <w:multiLevelType w:val="multilevel"/>
    <w:tmpl w:val="D624C098"/>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7F1103E"/>
    <w:multiLevelType w:val="hybridMultilevel"/>
    <w:tmpl w:val="9DA44030"/>
    <w:lvl w:ilvl="0" w:tplc="32F41810">
      <w:start w:val="1"/>
      <w:numFmt w:val="russianLower"/>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9">
    <w:nsid w:val="293C2FC1"/>
    <w:multiLevelType w:val="multilevel"/>
    <w:tmpl w:val="5F6C2F3C"/>
    <w:lvl w:ilvl="0">
      <w:start w:val="8"/>
      <w:numFmt w:val="decimal"/>
      <w:lvlText w:val="%1."/>
      <w:lvlJc w:val="left"/>
      <w:pPr>
        <w:ind w:left="360" w:hanging="360"/>
      </w:pPr>
      <w:rPr>
        <w:rFonts w:hint="default"/>
      </w:rPr>
    </w:lvl>
    <w:lvl w:ilvl="1">
      <w:start w:val="1"/>
      <w:numFmt w:val="decimal"/>
      <w:suff w:val="space"/>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2E00612B"/>
    <w:multiLevelType w:val="hybridMultilevel"/>
    <w:tmpl w:val="00B218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F0B07F4"/>
    <w:multiLevelType w:val="hybridMultilevel"/>
    <w:tmpl w:val="2090A1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853FF3"/>
    <w:multiLevelType w:val="hybridMultilevel"/>
    <w:tmpl w:val="16541CD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3">
    <w:nsid w:val="37CB2180"/>
    <w:multiLevelType w:val="multilevel"/>
    <w:tmpl w:val="6666BCCE"/>
    <w:lvl w:ilvl="0">
      <w:start w:val="7"/>
      <w:numFmt w:val="decimal"/>
      <w:lvlText w:val="%1."/>
      <w:lvlJc w:val="left"/>
      <w:pPr>
        <w:ind w:left="360" w:hanging="360"/>
      </w:pPr>
      <w:rPr>
        <w:rFonts w:hint="default"/>
      </w:rPr>
    </w:lvl>
    <w:lvl w:ilvl="1">
      <w:start w:val="1"/>
      <w:numFmt w:val="decimal"/>
      <w:suff w:val="space"/>
      <w:lvlText w:val="%1.%2."/>
      <w:lvlJc w:val="left"/>
      <w:pPr>
        <w:ind w:left="-660" w:firstLine="660"/>
      </w:pPr>
      <w:rPr>
        <w:rFonts w:hint="default"/>
        <w:b w:val="0"/>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14">
    <w:nsid w:val="3F1B2781"/>
    <w:multiLevelType w:val="multilevel"/>
    <w:tmpl w:val="C0588534"/>
    <w:lvl w:ilvl="0">
      <w:start w:val="1"/>
      <w:numFmt w:val="decimal"/>
      <w:suff w:val="space"/>
      <w:lvlText w:val="%1."/>
      <w:lvlJc w:val="left"/>
      <w:pPr>
        <w:ind w:left="705" w:hanging="705"/>
      </w:pPr>
      <w:rPr>
        <w:rFonts w:hint="default"/>
        <w:b w:val="0"/>
      </w:rPr>
    </w:lvl>
    <w:lvl w:ilvl="1">
      <w:start w:val="1"/>
      <w:numFmt w:val="decimal"/>
      <w:suff w:val="space"/>
      <w:lvlText w:val="%1.%2."/>
      <w:lvlJc w:val="left"/>
      <w:pPr>
        <w:ind w:left="705" w:hanging="705"/>
      </w:pPr>
      <w:rPr>
        <w:rFonts w:hint="default"/>
        <w:b w:val="0"/>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41D25FC6"/>
    <w:multiLevelType w:val="hybridMultilevel"/>
    <w:tmpl w:val="06D2FD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A444632"/>
    <w:multiLevelType w:val="multilevel"/>
    <w:tmpl w:val="650CEBF8"/>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1782CF2"/>
    <w:multiLevelType w:val="multilevel"/>
    <w:tmpl w:val="D700DC38"/>
    <w:lvl w:ilvl="0">
      <w:start w:val="1"/>
      <w:numFmt w:val="decimal"/>
      <w:pStyle w:val="NumberedLevel1"/>
      <w:lvlText w:val="%1."/>
      <w:lvlJc w:val="left"/>
      <w:pPr>
        <w:ind w:left="502" w:hanging="360"/>
      </w:pPr>
    </w:lvl>
    <w:lvl w:ilvl="1">
      <w:start w:val="1"/>
      <w:numFmt w:val="bullet"/>
      <w:lvlText w:val=""/>
      <w:lvlJc w:val="left"/>
      <w:pPr>
        <w:ind w:left="522" w:hanging="360"/>
      </w:pPr>
      <w:rPr>
        <w:rFonts w:ascii="Symbol" w:hAnsi="Symbol" w:hint="default"/>
      </w:rPr>
    </w:lvl>
    <w:lvl w:ilvl="2">
      <w:start w:val="1"/>
      <w:numFmt w:val="lowerRoman"/>
      <w:lvlText w:val="%3)"/>
      <w:lvlJc w:val="left"/>
      <w:pPr>
        <w:ind w:left="882" w:hanging="360"/>
      </w:pPr>
    </w:lvl>
    <w:lvl w:ilvl="3">
      <w:start w:val="1"/>
      <w:numFmt w:val="decimal"/>
      <w:lvlText w:val="(%4)"/>
      <w:lvlJc w:val="left"/>
      <w:pPr>
        <w:ind w:left="1242" w:hanging="360"/>
      </w:pPr>
    </w:lvl>
    <w:lvl w:ilvl="4">
      <w:start w:val="1"/>
      <w:numFmt w:val="lowerLetter"/>
      <w:lvlText w:val="(%5)"/>
      <w:lvlJc w:val="left"/>
      <w:pPr>
        <w:ind w:left="1602" w:hanging="360"/>
      </w:pPr>
    </w:lvl>
    <w:lvl w:ilvl="5">
      <w:start w:val="1"/>
      <w:numFmt w:val="lowerRoman"/>
      <w:lvlText w:val="(%6)"/>
      <w:lvlJc w:val="left"/>
      <w:pPr>
        <w:ind w:left="1962" w:hanging="360"/>
      </w:pPr>
    </w:lvl>
    <w:lvl w:ilvl="6">
      <w:start w:val="1"/>
      <w:numFmt w:val="decimal"/>
      <w:lvlText w:val="%7."/>
      <w:lvlJc w:val="left"/>
      <w:pPr>
        <w:ind w:left="2322" w:hanging="360"/>
      </w:pPr>
    </w:lvl>
    <w:lvl w:ilvl="7">
      <w:start w:val="1"/>
      <w:numFmt w:val="lowerLetter"/>
      <w:lvlText w:val="%8."/>
      <w:lvlJc w:val="left"/>
      <w:pPr>
        <w:ind w:left="2682" w:hanging="360"/>
      </w:pPr>
    </w:lvl>
    <w:lvl w:ilvl="8">
      <w:start w:val="1"/>
      <w:numFmt w:val="lowerRoman"/>
      <w:lvlText w:val="%9."/>
      <w:lvlJc w:val="left"/>
      <w:pPr>
        <w:ind w:left="3042" w:hanging="360"/>
      </w:pPr>
    </w:lvl>
  </w:abstractNum>
  <w:abstractNum w:abstractNumId="18">
    <w:nsid w:val="52BB0C1F"/>
    <w:multiLevelType w:val="hybridMultilevel"/>
    <w:tmpl w:val="4C9459AC"/>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5B1D2F49"/>
    <w:multiLevelType w:val="multilevel"/>
    <w:tmpl w:val="6D42EA00"/>
    <w:lvl w:ilvl="0">
      <w:start w:val="9"/>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5C050124"/>
    <w:multiLevelType w:val="hybridMultilevel"/>
    <w:tmpl w:val="FF68E49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1">
    <w:nsid w:val="66466922"/>
    <w:multiLevelType w:val="multilevel"/>
    <w:tmpl w:val="04522D82"/>
    <w:lvl w:ilvl="0">
      <w:start w:val="1"/>
      <w:numFmt w:val="decimal"/>
      <w:suff w:val="nothing"/>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93200C8"/>
    <w:multiLevelType w:val="hybridMultilevel"/>
    <w:tmpl w:val="2CD404EA"/>
    <w:lvl w:ilvl="0" w:tplc="1B4C8396">
      <w:start w:val="1"/>
      <w:numFmt w:val="bullet"/>
      <w:lvlText w:val="­"/>
      <w:lvlJc w:val="left"/>
      <w:pPr>
        <w:ind w:left="1571" w:hanging="360"/>
      </w:pPr>
      <w:rPr>
        <w:rFonts w:ascii="Times New Roman" w:hAnsi="Times New Roman" w:cs="Times New Roman"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6A0174D1"/>
    <w:multiLevelType w:val="multilevel"/>
    <w:tmpl w:val="650CEBF8"/>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11574EE"/>
    <w:multiLevelType w:val="hybridMultilevel"/>
    <w:tmpl w:val="EA7E8FD2"/>
    <w:lvl w:ilvl="0" w:tplc="EB967DDC">
      <w:start w:val="1"/>
      <w:numFmt w:val="decimal"/>
      <w:suff w:val="nothing"/>
      <w:lvlText w:val="%1."/>
      <w:lvlJc w:val="left"/>
      <w:pPr>
        <w:ind w:left="786"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C021A5E"/>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7DF025B9"/>
    <w:multiLevelType w:val="hybridMultilevel"/>
    <w:tmpl w:val="26E6A342"/>
    <w:lvl w:ilvl="0" w:tplc="1B4C839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5"/>
  </w:num>
  <w:num w:numId="2">
    <w:abstractNumId w:val="11"/>
  </w:num>
  <w:num w:numId="3">
    <w:abstractNumId w:val="6"/>
  </w:num>
  <w:num w:numId="4">
    <w:abstractNumId w:val="1"/>
  </w:num>
  <w:num w:numId="5">
    <w:abstractNumId w:val="21"/>
  </w:num>
  <w:num w:numId="6">
    <w:abstractNumId w:val="24"/>
  </w:num>
  <w:num w:numId="7">
    <w:abstractNumId w:val="3"/>
  </w:num>
  <w:num w:numId="8">
    <w:abstractNumId w:val="20"/>
  </w:num>
  <w:num w:numId="9">
    <w:abstractNumId w:val="26"/>
  </w:num>
  <w:num w:numId="10">
    <w:abstractNumId w:val="22"/>
  </w:num>
  <w:num w:numId="11">
    <w:abstractNumId w:val="7"/>
  </w:num>
  <w:num w:numId="12">
    <w:abstractNumId w:val="18"/>
  </w:num>
  <w:num w:numId="13">
    <w:abstractNumId w:val="25"/>
  </w:num>
  <w:num w:numId="14">
    <w:abstractNumId w:val="2"/>
  </w:num>
  <w:num w:numId="15">
    <w:abstractNumId w:val="4"/>
  </w:num>
  <w:num w:numId="16">
    <w:abstractNumId w:val="8"/>
  </w:num>
  <w:num w:numId="17">
    <w:abstractNumId w:val="12"/>
  </w:num>
  <w:num w:numId="18">
    <w:abstractNumId w:val="0"/>
  </w:num>
  <w:num w:numId="19">
    <w:abstractNumId w:val="17"/>
  </w:num>
  <w:num w:numId="20">
    <w:abstractNumId w:val="10"/>
  </w:num>
  <w:num w:numId="21">
    <w:abstractNumId w:val="14"/>
  </w:num>
  <w:num w:numId="22">
    <w:abstractNumId w:val="13"/>
  </w:num>
  <w:num w:numId="23">
    <w:abstractNumId w:val="9"/>
  </w:num>
  <w:num w:numId="24">
    <w:abstractNumId w:val="9"/>
    <w:lvlOverride w:ilvl="0">
      <w:lvl w:ilvl="0">
        <w:start w:val="8"/>
        <w:numFmt w:val="decimal"/>
        <w:lvlText w:val="%1."/>
        <w:lvlJc w:val="left"/>
        <w:pPr>
          <w:ind w:left="360" w:hanging="360"/>
        </w:pPr>
        <w:rPr>
          <w:rFonts w:hint="default"/>
        </w:rPr>
      </w:lvl>
    </w:lvlOverride>
    <w:lvlOverride w:ilvl="1">
      <w:lvl w:ilvl="1">
        <w:start w:val="1"/>
        <w:numFmt w:val="decimal"/>
        <w:suff w:val="space"/>
        <w:lvlText w:val="%1.%2."/>
        <w:lvlJc w:val="left"/>
        <w:pPr>
          <w:ind w:left="567" w:hanging="207"/>
        </w:pPr>
        <w:rPr>
          <w:rFonts w:hint="default"/>
          <w:b w:val="0"/>
        </w:rPr>
      </w:lvl>
    </w:lvlOverride>
    <w:lvlOverride w:ilvl="2">
      <w:lvl w:ilvl="2">
        <w:start w:val="1"/>
        <w:numFmt w:val="decimal"/>
        <w:lvlText w:val="%1.%2.%3."/>
        <w:lvlJc w:val="left"/>
        <w:pPr>
          <w:ind w:left="1440" w:hanging="720"/>
        </w:pPr>
        <w:rPr>
          <w:rFonts w:hint="default"/>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 w:numId="25">
    <w:abstractNumId w:val="16"/>
  </w:num>
  <w:num w:numId="26">
    <w:abstractNumId w:val="23"/>
  </w:num>
  <w:num w:numId="27">
    <w:abstractNumId w:val="19"/>
  </w:num>
  <w:num w:numId="28">
    <w:abstractNumId w:val="5"/>
  </w:num>
  <w:num w:numId="29">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A05CE"/>
    <w:rsid w:val="00002C2F"/>
    <w:rsid w:val="000169BB"/>
    <w:rsid w:val="00025137"/>
    <w:rsid w:val="0003036D"/>
    <w:rsid w:val="00031B8F"/>
    <w:rsid w:val="000361F6"/>
    <w:rsid w:val="00055467"/>
    <w:rsid w:val="0006237D"/>
    <w:rsid w:val="000645CC"/>
    <w:rsid w:val="00086C11"/>
    <w:rsid w:val="00091B9C"/>
    <w:rsid w:val="000946DB"/>
    <w:rsid w:val="00096F29"/>
    <w:rsid w:val="000A5D1B"/>
    <w:rsid w:val="000B3D20"/>
    <w:rsid w:val="000B70AC"/>
    <w:rsid w:val="000C2512"/>
    <w:rsid w:val="000D4FBE"/>
    <w:rsid w:val="000D6307"/>
    <w:rsid w:val="000D66B6"/>
    <w:rsid w:val="000E01BF"/>
    <w:rsid w:val="000E2E1C"/>
    <w:rsid w:val="000E4EC2"/>
    <w:rsid w:val="000F3C11"/>
    <w:rsid w:val="001028AB"/>
    <w:rsid w:val="001125A7"/>
    <w:rsid w:val="00115D53"/>
    <w:rsid w:val="00152190"/>
    <w:rsid w:val="0015761A"/>
    <w:rsid w:val="00161514"/>
    <w:rsid w:val="001669E4"/>
    <w:rsid w:val="00175C45"/>
    <w:rsid w:val="00192086"/>
    <w:rsid w:val="001A32D5"/>
    <w:rsid w:val="001C1698"/>
    <w:rsid w:val="001C22A5"/>
    <w:rsid w:val="001D113A"/>
    <w:rsid w:val="001E5181"/>
    <w:rsid w:val="001E6988"/>
    <w:rsid w:val="0020518B"/>
    <w:rsid w:val="002367C7"/>
    <w:rsid w:val="00240AF3"/>
    <w:rsid w:val="00251501"/>
    <w:rsid w:val="00254862"/>
    <w:rsid w:val="00262A25"/>
    <w:rsid w:val="00283533"/>
    <w:rsid w:val="00293665"/>
    <w:rsid w:val="002A45E5"/>
    <w:rsid w:val="002A46CE"/>
    <w:rsid w:val="002A5BBB"/>
    <w:rsid w:val="002B4054"/>
    <w:rsid w:val="002B5860"/>
    <w:rsid w:val="002B5961"/>
    <w:rsid w:val="002C0D45"/>
    <w:rsid w:val="002C2070"/>
    <w:rsid w:val="002D235C"/>
    <w:rsid w:val="002D33B1"/>
    <w:rsid w:val="002D3591"/>
    <w:rsid w:val="002E190F"/>
    <w:rsid w:val="002E7760"/>
    <w:rsid w:val="00303F2D"/>
    <w:rsid w:val="003514A0"/>
    <w:rsid w:val="00365138"/>
    <w:rsid w:val="003C1314"/>
    <w:rsid w:val="003D47C3"/>
    <w:rsid w:val="003F1D94"/>
    <w:rsid w:val="003F2F82"/>
    <w:rsid w:val="003F565C"/>
    <w:rsid w:val="00400BA8"/>
    <w:rsid w:val="00401266"/>
    <w:rsid w:val="00402A94"/>
    <w:rsid w:val="00402DCD"/>
    <w:rsid w:val="00432B47"/>
    <w:rsid w:val="0044365D"/>
    <w:rsid w:val="00453A42"/>
    <w:rsid w:val="004554F3"/>
    <w:rsid w:val="00456E1B"/>
    <w:rsid w:val="00461706"/>
    <w:rsid w:val="00474DC7"/>
    <w:rsid w:val="00475D5F"/>
    <w:rsid w:val="004813BD"/>
    <w:rsid w:val="0048233D"/>
    <w:rsid w:val="0048629C"/>
    <w:rsid w:val="004A133C"/>
    <w:rsid w:val="004B3B54"/>
    <w:rsid w:val="004D0F62"/>
    <w:rsid w:val="004E4763"/>
    <w:rsid w:val="004F2B84"/>
    <w:rsid w:val="004F5341"/>
    <w:rsid w:val="004F72F3"/>
    <w:rsid w:val="004F7E17"/>
    <w:rsid w:val="0051399D"/>
    <w:rsid w:val="0051608A"/>
    <w:rsid w:val="0052146E"/>
    <w:rsid w:val="00526596"/>
    <w:rsid w:val="00530482"/>
    <w:rsid w:val="00532856"/>
    <w:rsid w:val="00541977"/>
    <w:rsid w:val="00543BA2"/>
    <w:rsid w:val="005A05CE"/>
    <w:rsid w:val="005D66C9"/>
    <w:rsid w:val="005E44E5"/>
    <w:rsid w:val="005F5AF0"/>
    <w:rsid w:val="0060134C"/>
    <w:rsid w:val="00604E64"/>
    <w:rsid w:val="00605B7F"/>
    <w:rsid w:val="006105BA"/>
    <w:rsid w:val="0062330C"/>
    <w:rsid w:val="00625130"/>
    <w:rsid w:val="0063011A"/>
    <w:rsid w:val="00637805"/>
    <w:rsid w:val="006413C5"/>
    <w:rsid w:val="00646B23"/>
    <w:rsid w:val="006515CD"/>
    <w:rsid w:val="00651E6E"/>
    <w:rsid w:val="00653AF6"/>
    <w:rsid w:val="00667EB2"/>
    <w:rsid w:val="00671A2D"/>
    <w:rsid w:val="00675919"/>
    <w:rsid w:val="00685960"/>
    <w:rsid w:val="00686324"/>
    <w:rsid w:val="006866C5"/>
    <w:rsid w:val="00686AA2"/>
    <w:rsid w:val="006A3D65"/>
    <w:rsid w:val="006B2F11"/>
    <w:rsid w:val="006B4002"/>
    <w:rsid w:val="006B7AF0"/>
    <w:rsid w:val="006C2AB8"/>
    <w:rsid w:val="006C3A98"/>
    <w:rsid w:val="006D2A7C"/>
    <w:rsid w:val="006D42F3"/>
    <w:rsid w:val="006F0CC6"/>
    <w:rsid w:val="006F5967"/>
    <w:rsid w:val="00701ABD"/>
    <w:rsid w:val="007037DB"/>
    <w:rsid w:val="007169F2"/>
    <w:rsid w:val="00724A69"/>
    <w:rsid w:val="007279BB"/>
    <w:rsid w:val="0073244A"/>
    <w:rsid w:val="00734930"/>
    <w:rsid w:val="00740C9F"/>
    <w:rsid w:val="00767EB7"/>
    <w:rsid w:val="00773141"/>
    <w:rsid w:val="00780D00"/>
    <w:rsid w:val="00792831"/>
    <w:rsid w:val="007A0902"/>
    <w:rsid w:val="007B4629"/>
    <w:rsid w:val="007B7CBD"/>
    <w:rsid w:val="007C7ADC"/>
    <w:rsid w:val="007E015B"/>
    <w:rsid w:val="007F1A12"/>
    <w:rsid w:val="00802D95"/>
    <w:rsid w:val="00811B0D"/>
    <w:rsid w:val="0081620D"/>
    <w:rsid w:val="00816FA2"/>
    <w:rsid w:val="00823DB9"/>
    <w:rsid w:val="008241A9"/>
    <w:rsid w:val="00842523"/>
    <w:rsid w:val="00842E48"/>
    <w:rsid w:val="00843CFB"/>
    <w:rsid w:val="00845A2C"/>
    <w:rsid w:val="00846128"/>
    <w:rsid w:val="00854E7C"/>
    <w:rsid w:val="00863346"/>
    <w:rsid w:val="00875577"/>
    <w:rsid w:val="00892C2A"/>
    <w:rsid w:val="00895610"/>
    <w:rsid w:val="008C53FD"/>
    <w:rsid w:val="008D053F"/>
    <w:rsid w:val="008D3AF6"/>
    <w:rsid w:val="008E60EC"/>
    <w:rsid w:val="008F3D42"/>
    <w:rsid w:val="00900396"/>
    <w:rsid w:val="00900855"/>
    <w:rsid w:val="0091526A"/>
    <w:rsid w:val="00942229"/>
    <w:rsid w:val="00957F91"/>
    <w:rsid w:val="00960B10"/>
    <w:rsid w:val="00964162"/>
    <w:rsid w:val="009854EE"/>
    <w:rsid w:val="00994926"/>
    <w:rsid w:val="009A2624"/>
    <w:rsid w:val="009A6580"/>
    <w:rsid w:val="009A7DF3"/>
    <w:rsid w:val="009C1534"/>
    <w:rsid w:val="009C650E"/>
    <w:rsid w:val="009D29A2"/>
    <w:rsid w:val="009E623D"/>
    <w:rsid w:val="009E72C9"/>
    <w:rsid w:val="00A07106"/>
    <w:rsid w:val="00A21FDD"/>
    <w:rsid w:val="00A2772F"/>
    <w:rsid w:val="00A35536"/>
    <w:rsid w:val="00A42FCB"/>
    <w:rsid w:val="00A4737D"/>
    <w:rsid w:val="00A63573"/>
    <w:rsid w:val="00A63A41"/>
    <w:rsid w:val="00A64528"/>
    <w:rsid w:val="00A71C06"/>
    <w:rsid w:val="00A7376E"/>
    <w:rsid w:val="00A83A44"/>
    <w:rsid w:val="00A86D2E"/>
    <w:rsid w:val="00A90A6C"/>
    <w:rsid w:val="00AA29F2"/>
    <w:rsid w:val="00AA77BC"/>
    <w:rsid w:val="00AB0472"/>
    <w:rsid w:val="00AC4F4F"/>
    <w:rsid w:val="00AE020E"/>
    <w:rsid w:val="00AF5000"/>
    <w:rsid w:val="00AF5431"/>
    <w:rsid w:val="00B05C31"/>
    <w:rsid w:val="00B15C0F"/>
    <w:rsid w:val="00B33027"/>
    <w:rsid w:val="00B3733C"/>
    <w:rsid w:val="00B51946"/>
    <w:rsid w:val="00B54F8A"/>
    <w:rsid w:val="00B6072D"/>
    <w:rsid w:val="00B7222A"/>
    <w:rsid w:val="00B73A5A"/>
    <w:rsid w:val="00B8475D"/>
    <w:rsid w:val="00B92330"/>
    <w:rsid w:val="00BA0E77"/>
    <w:rsid w:val="00BA79A9"/>
    <w:rsid w:val="00BB735E"/>
    <w:rsid w:val="00BC50DE"/>
    <w:rsid w:val="00BD03E1"/>
    <w:rsid w:val="00BE4862"/>
    <w:rsid w:val="00BF3CE9"/>
    <w:rsid w:val="00C055E6"/>
    <w:rsid w:val="00C11D80"/>
    <w:rsid w:val="00C12C7D"/>
    <w:rsid w:val="00C12CFE"/>
    <w:rsid w:val="00C2544B"/>
    <w:rsid w:val="00C27232"/>
    <w:rsid w:val="00C333E5"/>
    <w:rsid w:val="00C36A06"/>
    <w:rsid w:val="00C46A70"/>
    <w:rsid w:val="00C56281"/>
    <w:rsid w:val="00C57BF6"/>
    <w:rsid w:val="00C57D23"/>
    <w:rsid w:val="00C634E2"/>
    <w:rsid w:val="00C703B8"/>
    <w:rsid w:val="00C70E7E"/>
    <w:rsid w:val="00C86C7A"/>
    <w:rsid w:val="00C93AC7"/>
    <w:rsid w:val="00C9728C"/>
    <w:rsid w:val="00CA0632"/>
    <w:rsid w:val="00CB60BC"/>
    <w:rsid w:val="00CC76FE"/>
    <w:rsid w:val="00CD011B"/>
    <w:rsid w:val="00CE6A15"/>
    <w:rsid w:val="00D41A70"/>
    <w:rsid w:val="00D43F7B"/>
    <w:rsid w:val="00D4562F"/>
    <w:rsid w:val="00D51FED"/>
    <w:rsid w:val="00D60F09"/>
    <w:rsid w:val="00D70E01"/>
    <w:rsid w:val="00D94BE5"/>
    <w:rsid w:val="00DA17AE"/>
    <w:rsid w:val="00DA6410"/>
    <w:rsid w:val="00DB1F1F"/>
    <w:rsid w:val="00DC5774"/>
    <w:rsid w:val="00DD7A0B"/>
    <w:rsid w:val="00DE2B1B"/>
    <w:rsid w:val="00E06255"/>
    <w:rsid w:val="00E10071"/>
    <w:rsid w:val="00E11CB9"/>
    <w:rsid w:val="00E13456"/>
    <w:rsid w:val="00E1610D"/>
    <w:rsid w:val="00E26997"/>
    <w:rsid w:val="00E37794"/>
    <w:rsid w:val="00E37DF5"/>
    <w:rsid w:val="00E438A1"/>
    <w:rsid w:val="00E43D3B"/>
    <w:rsid w:val="00E54465"/>
    <w:rsid w:val="00E547F3"/>
    <w:rsid w:val="00E5669E"/>
    <w:rsid w:val="00E63913"/>
    <w:rsid w:val="00E645B3"/>
    <w:rsid w:val="00E64936"/>
    <w:rsid w:val="00EA0307"/>
    <w:rsid w:val="00EA0338"/>
    <w:rsid w:val="00EA0FCA"/>
    <w:rsid w:val="00EA12B3"/>
    <w:rsid w:val="00EA56C1"/>
    <w:rsid w:val="00EC33CA"/>
    <w:rsid w:val="00EC453B"/>
    <w:rsid w:val="00F01E19"/>
    <w:rsid w:val="00F02B40"/>
    <w:rsid w:val="00F04FFC"/>
    <w:rsid w:val="00F205ED"/>
    <w:rsid w:val="00F54BE2"/>
    <w:rsid w:val="00F550D5"/>
    <w:rsid w:val="00F61C06"/>
    <w:rsid w:val="00F6498E"/>
    <w:rsid w:val="00F81736"/>
    <w:rsid w:val="00F84B27"/>
    <w:rsid w:val="00F86D53"/>
    <w:rsid w:val="00F911FD"/>
    <w:rsid w:val="00F92B61"/>
    <w:rsid w:val="00FC44D0"/>
    <w:rsid w:val="00FC6BF5"/>
    <w:rsid w:val="00FE78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D630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character" w:customStyle="1" w:styleId="a3">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basedOn w:val="a0"/>
    <w:link w:val="a4"/>
    <w:uiPriority w:val="99"/>
    <w:locked/>
    <w:rsid w:val="00EC33CA"/>
    <w:rPr>
      <w:rFonts w:ascii="Times New Roman" w:eastAsia="Times New Roman" w:hAnsi="Times New Roman" w:cs="Times New Roman"/>
      <w:sz w:val="20"/>
      <w:szCs w:val="20"/>
    </w:rPr>
  </w:style>
  <w:style w:type="paragraph" w:styleId="a4">
    <w:name w:val="footnote text"/>
    <w:aliases w:val="Знак4 Знак,Знак2 Знак Знак Знак, Знак4 Знак, Знак6 Знак,Знак6 Знак,Знак8, Знак8,Знак8 Знак Знак,Текст сноски Знак Знак,Знак4 Знак1,Знак4,Знак4 Знак Знак Знак2,Текст сноски Знак Знак1,Footnote Text Char Знак,Знак5,Знак8 Знак Знак1,Знак11,Зн"/>
    <w:basedOn w:val="a"/>
    <w:link w:val="a3"/>
    <w:uiPriority w:val="99"/>
    <w:unhideWhenUsed/>
    <w:qFormat/>
    <w:rsid w:val="00EC33CA"/>
    <w:pPr>
      <w:spacing w:before="0" w:beforeAutospacing="0" w:after="60" w:afterAutospacing="0"/>
      <w:jc w:val="both"/>
    </w:pPr>
    <w:rPr>
      <w:rFonts w:ascii="Times New Roman" w:eastAsia="Times New Roman" w:hAnsi="Times New Roman" w:cs="Times New Roman"/>
      <w:sz w:val="20"/>
      <w:szCs w:val="20"/>
    </w:rPr>
  </w:style>
  <w:style w:type="character" w:customStyle="1" w:styleId="11">
    <w:name w:val="Текст сноски Знак1"/>
    <w:basedOn w:val="a0"/>
    <w:link w:val="a4"/>
    <w:uiPriority w:val="99"/>
    <w:semiHidden/>
    <w:rsid w:val="00EC33CA"/>
    <w:rPr>
      <w:sz w:val="20"/>
      <w:szCs w:val="20"/>
    </w:rPr>
  </w:style>
  <w:style w:type="character" w:styleId="a5">
    <w:name w:val="footnote reference"/>
    <w:unhideWhenUsed/>
    <w:rsid w:val="00EC33CA"/>
    <w:rPr>
      <w:vertAlign w:val="superscript"/>
    </w:rPr>
  </w:style>
  <w:style w:type="character" w:styleId="a6">
    <w:name w:val="Hyperlink"/>
    <w:uiPriority w:val="99"/>
    <w:rsid w:val="00FC6BF5"/>
    <w:rPr>
      <w:color w:val="0000FF"/>
      <w:u w:val="single"/>
    </w:rPr>
  </w:style>
  <w:style w:type="paragraph" w:styleId="a7">
    <w:name w:val="No Spacing"/>
    <w:link w:val="a8"/>
    <w:uiPriority w:val="1"/>
    <w:qFormat/>
    <w:rsid w:val="00FC6BF5"/>
    <w:pPr>
      <w:spacing w:before="0" w:beforeAutospacing="0" w:after="0" w:afterAutospacing="0"/>
    </w:pPr>
    <w:rPr>
      <w:rFonts w:ascii="Times New Roman" w:eastAsia="Times New Roman" w:hAnsi="Times New Roman" w:cs="Times New Roman"/>
      <w:sz w:val="24"/>
      <w:szCs w:val="24"/>
      <w:lang w:val="ru-RU" w:eastAsia="ru-RU"/>
    </w:rPr>
  </w:style>
  <w:style w:type="paragraph" w:styleId="a9">
    <w:name w:val="Body Text"/>
    <w:aliases w:val="Основной текст Знак Знак,body text,bt,Body Text 1"/>
    <w:basedOn w:val="a"/>
    <w:link w:val="aa"/>
    <w:rsid w:val="00FC6BF5"/>
    <w:pPr>
      <w:tabs>
        <w:tab w:val="left" w:pos="3820"/>
      </w:tabs>
      <w:spacing w:before="0" w:beforeAutospacing="0" w:after="0" w:afterAutospacing="0"/>
      <w:jc w:val="right"/>
    </w:pPr>
    <w:rPr>
      <w:rFonts w:ascii="Times New Roman" w:eastAsia="Times New Roman" w:hAnsi="Times New Roman" w:cs="Times New Roman"/>
      <w:sz w:val="24"/>
      <w:szCs w:val="24"/>
      <w:lang w:val="ru-RU" w:eastAsia="ru-RU"/>
    </w:rPr>
  </w:style>
  <w:style w:type="character" w:customStyle="1" w:styleId="aa">
    <w:name w:val="Основной текст Знак"/>
    <w:aliases w:val="Основной текст Знак Знак Знак,body text Знак,bt Знак,Body Text 1 Знак"/>
    <w:basedOn w:val="a0"/>
    <w:link w:val="a9"/>
    <w:rsid w:val="00FC6BF5"/>
    <w:rPr>
      <w:rFonts w:ascii="Times New Roman" w:eastAsia="Times New Roman" w:hAnsi="Times New Roman" w:cs="Times New Roman"/>
      <w:sz w:val="24"/>
      <w:szCs w:val="24"/>
      <w:lang w:val="ru-RU" w:eastAsia="ru-RU"/>
    </w:rPr>
  </w:style>
  <w:style w:type="table" w:styleId="ab">
    <w:name w:val="Table Grid"/>
    <w:basedOn w:val="a1"/>
    <w:uiPriority w:val="59"/>
    <w:rsid w:val="009E72C9"/>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header"/>
    <w:basedOn w:val="a"/>
    <w:link w:val="ad"/>
    <w:uiPriority w:val="99"/>
    <w:semiHidden/>
    <w:unhideWhenUsed/>
    <w:rsid w:val="00F911FD"/>
    <w:pPr>
      <w:tabs>
        <w:tab w:val="center" w:pos="4677"/>
        <w:tab w:val="right" w:pos="9355"/>
      </w:tabs>
      <w:spacing w:before="0" w:after="0"/>
    </w:pPr>
  </w:style>
  <w:style w:type="character" w:customStyle="1" w:styleId="ad">
    <w:name w:val="Верхний колонтитул Знак"/>
    <w:basedOn w:val="a0"/>
    <w:link w:val="ac"/>
    <w:uiPriority w:val="99"/>
    <w:semiHidden/>
    <w:rsid w:val="00F911FD"/>
  </w:style>
  <w:style w:type="paragraph" w:styleId="ae">
    <w:name w:val="footer"/>
    <w:basedOn w:val="a"/>
    <w:link w:val="af"/>
    <w:uiPriority w:val="99"/>
    <w:semiHidden/>
    <w:unhideWhenUsed/>
    <w:rsid w:val="00F911FD"/>
    <w:pPr>
      <w:tabs>
        <w:tab w:val="center" w:pos="4677"/>
        <w:tab w:val="right" w:pos="9355"/>
      </w:tabs>
      <w:spacing w:before="0" w:after="0"/>
    </w:pPr>
  </w:style>
  <w:style w:type="character" w:customStyle="1" w:styleId="af">
    <w:name w:val="Нижний колонтитул Знак"/>
    <w:basedOn w:val="a0"/>
    <w:link w:val="ae"/>
    <w:uiPriority w:val="99"/>
    <w:semiHidden/>
    <w:rsid w:val="00F911FD"/>
  </w:style>
  <w:style w:type="character" w:customStyle="1" w:styleId="a8">
    <w:name w:val="Без интервала Знак"/>
    <w:basedOn w:val="a0"/>
    <w:link w:val="a7"/>
    <w:uiPriority w:val="1"/>
    <w:rsid w:val="00152190"/>
    <w:rPr>
      <w:rFonts w:ascii="Times New Roman" w:eastAsia="Times New Roman" w:hAnsi="Times New Roman" w:cs="Times New Roman"/>
      <w:sz w:val="24"/>
      <w:szCs w:val="24"/>
      <w:lang w:val="ru-RU" w:eastAsia="ru-RU"/>
    </w:rPr>
  </w:style>
  <w:style w:type="paragraph" w:customStyle="1" w:styleId="21">
    <w:name w:val="Средняя сетка 21"/>
    <w:uiPriority w:val="1"/>
    <w:qFormat/>
    <w:rsid w:val="00303F2D"/>
    <w:pPr>
      <w:spacing w:before="0" w:beforeAutospacing="0" w:after="0" w:afterAutospacing="0"/>
    </w:pPr>
    <w:rPr>
      <w:rFonts w:ascii="Calibri" w:eastAsia="Calibri" w:hAnsi="Calibri" w:cs="Times New Roman"/>
      <w:lang w:val="ru-RU"/>
    </w:rPr>
  </w:style>
  <w:style w:type="paragraph" w:styleId="af0">
    <w:name w:val="Normal (Web)"/>
    <w:basedOn w:val="a"/>
    <w:uiPriority w:val="99"/>
    <w:semiHidden/>
    <w:unhideWhenUsed/>
    <w:rsid w:val="004F2B84"/>
    <w:rPr>
      <w:rFonts w:ascii="Times New Roman" w:eastAsia="Times New Roman" w:hAnsi="Times New Roman" w:cs="Times New Roman"/>
      <w:sz w:val="24"/>
      <w:szCs w:val="24"/>
      <w:lang w:val="ru-RU" w:eastAsia="ru-RU"/>
    </w:rPr>
  </w:style>
  <w:style w:type="character" w:styleId="af1">
    <w:name w:val="Strong"/>
    <w:basedOn w:val="a0"/>
    <w:uiPriority w:val="22"/>
    <w:qFormat/>
    <w:rsid w:val="004F2B84"/>
    <w:rPr>
      <w:b/>
      <w:bCs/>
    </w:rPr>
  </w:style>
  <w:style w:type="table" w:customStyle="1" w:styleId="TableGrid">
    <w:name w:val="TableGrid"/>
    <w:rsid w:val="0073244A"/>
    <w:pPr>
      <w:spacing w:before="0" w:beforeAutospacing="0" w:after="0" w:afterAutospacing="0"/>
    </w:pPr>
    <w:rPr>
      <w:rFonts w:eastAsiaTheme="minorEastAsia"/>
      <w:lang w:val="ru-RU" w:eastAsia="ru-RU"/>
    </w:rPr>
    <w:tblPr>
      <w:tblCellMar>
        <w:top w:w="0" w:type="dxa"/>
        <w:left w:w="0" w:type="dxa"/>
        <w:bottom w:w="0" w:type="dxa"/>
        <w:right w:w="0" w:type="dxa"/>
      </w:tblCellMar>
    </w:tblPr>
  </w:style>
  <w:style w:type="paragraph" w:styleId="af2">
    <w:name w:val="List Paragraph"/>
    <w:aliases w:val="Bullet List,FooterText,numbered,Bullet_IRAO,Мой Список,Содержание. 2 уровень,Список с булитами,LSTBUL,ТЗ список,Абзац списка литеральный,Заговок Марина,Ненумерованный список,Use Case List Paragraph,Paragraphe de liste1,lp1,Bullet Number"/>
    <w:basedOn w:val="a"/>
    <w:link w:val="af3"/>
    <w:uiPriority w:val="34"/>
    <w:qFormat/>
    <w:rsid w:val="00843CFB"/>
    <w:pPr>
      <w:ind w:left="720"/>
      <w:contextualSpacing/>
    </w:pPr>
  </w:style>
  <w:style w:type="paragraph" w:customStyle="1" w:styleId="Default">
    <w:name w:val="Default"/>
    <w:rsid w:val="00AA77BC"/>
    <w:pPr>
      <w:autoSpaceDE w:val="0"/>
      <w:autoSpaceDN w:val="0"/>
      <w:adjustRightInd w:val="0"/>
      <w:spacing w:before="0" w:beforeAutospacing="0" w:after="0" w:afterAutospacing="0"/>
    </w:pPr>
    <w:rPr>
      <w:rFonts w:ascii="Calibri" w:hAnsi="Calibri" w:cs="Calibri"/>
      <w:color w:val="000000"/>
      <w:sz w:val="24"/>
      <w:szCs w:val="24"/>
      <w:lang w:val="ru-RU"/>
    </w:rPr>
  </w:style>
  <w:style w:type="character" w:customStyle="1" w:styleId="af3">
    <w:name w:val="Абзац списка Знак"/>
    <w:aliases w:val="Bullet List Знак,FooterText Знак,numbered Знак,Bullet_IRAO Знак,Мой Список Знак,Содержание. 2 уровень Знак,Список с булитами Знак,LSTBUL Знак,ТЗ список Знак,Абзац списка литеральный Знак,Заговок Марина Знак,Ненумерованный список Знак"/>
    <w:link w:val="af2"/>
    <w:uiPriority w:val="34"/>
    <w:locked/>
    <w:rsid w:val="00B33027"/>
  </w:style>
  <w:style w:type="paragraph" w:customStyle="1" w:styleId="12">
    <w:name w:val="Текст1"/>
    <w:basedOn w:val="a"/>
    <w:uiPriority w:val="99"/>
    <w:rsid w:val="000D6307"/>
    <w:pPr>
      <w:suppressAutoHyphens/>
      <w:spacing w:before="0" w:beforeAutospacing="0" w:after="0" w:afterAutospacing="0"/>
    </w:pPr>
    <w:rPr>
      <w:rFonts w:ascii="Courier New" w:eastAsia="Times New Roman" w:hAnsi="Courier New" w:cs="Times New Roman"/>
      <w:sz w:val="20"/>
      <w:szCs w:val="20"/>
      <w:lang w:val="ru-RU" w:eastAsia="ar-SA"/>
    </w:rPr>
  </w:style>
  <w:style w:type="character" w:customStyle="1" w:styleId="20">
    <w:name w:val="Заголовок 2 Знак"/>
    <w:basedOn w:val="a0"/>
    <w:link w:val="2"/>
    <w:uiPriority w:val="9"/>
    <w:semiHidden/>
    <w:rsid w:val="000D6307"/>
    <w:rPr>
      <w:rFonts w:asciiTheme="majorHAnsi" w:eastAsiaTheme="majorEastAsia" w:hAnsiTheme="majorHAnsi" w:cstheme="majorBidi"/>
      <w:b/>
      <w:bCs/>
      <w:color w:val="4F81BD" w:themeColor="accent1"/>
      <w:sz w:val="26"/>
      <w:szCs w:val="26"/>
    </w:rPr>
  </w:style>
  <w:style w:type="character" w:customStyle="1" w:styleId="FontStyle26">
    <w:name w:val="Font Style26"/>
    <w:uiPriority w:val="99"/>
    <w:rsid w:val="000D6307"/>
    <w:rPr>
      <w:rFonts w:ascii="Times New Roman" w:hAnsi="Times New Roman" w:cs="Times New Roman"/>
      <w:b/>
      <w:bCs/>
      <w:sz w:val="24"/>
      <w:szCs w:val="24"/>
    </w:rPr>
  </w:style>
  <w:style w:type="paragraph" w:customStyle="1" w:styleId="Style9">
    <w:name w:val="Style9"/>
    <w:basedOn w:val="a"/>
    <w:uiPriority w:val="99"/>
    <w:rsid w:val="000D6307"/>
    <w:pPr>
      <w:widowControl w:val="0"/>
      <w:autoSpaceDE w:val="0"/>
      <w:autoSpaceDN w:val="0"/>
      <w:adjustRightInd w:val="0"/>
      <w:spacing w:before="0" w:beforeAutospacing="0" w:after="0" w:afterAutospacing="0" w:line="295" w:lineRule="exact"/>
      <w:ind w:firstLine="540"/>
      <w:jc w:val="both"/>
    </w:pPr>
    <w:rPr>
      <w:rFonts w:ascii="Times New Roman" w:eastAsia="Times New Roman" w:hAnsi="Times New Roman" w:cs="Times New Roman"/>
      <w:sz w:val="24"/>
      <w:szCs w:val="24"/>
      <w:lang w:val="ru-RU" w:eastAsia="ru-RU"/>
    </w:rPr>
  </w:style>
  <w:style w:type="character" w:customStyle="1" w:styleId="FontStyle27">
    <w:name w:val="Font Style27"/>
    <w:uiPriority w:val="99"/>
    <w:rsid w:val="000D6307"/>
    <w:rPr>
      <w:rFonts w:ascii="Times New Roman" w:hAnsi="Times New Roman" w:cs="Times New Roman"/>
      <w:sz w:val="24"/>
      <w:szCs w:val="24"/>
    </w:rPr>
  </w:style>
  <w:style w:type="paragraph" w:customStyle="1" w:styleId="PlainText1">
    <w:name w:val="Plain Text1"/>
    <w:basedOn w:val="a"/>
    <w:rsid w:val="000D6307"/>
    <w:pPr>
      <w:widowControl w:val="0"/>
      <w:overflowPunct w:val="0"/>
      <w:autoSpaceDE w:val="0"/>
      <w:autoSpaceDN w:val="0"/>
      <w:adjustRightInd w:val="0"/>
      <w:spacing w:before="0" w:beforeAutospacing="0" w:after="0" w:afterAutospacing="0"/>
      <w:ind w:firstLine="720"/>
      <w:jc w:val="both"/>
      <w:textAlignment w:val="baseline"/>
    </w:pPr>
    <w:rPr>
      <w:rFonts w:ascii="Courier New" w:eastAsia="Times New Roman" w:hAnsi="Courier New" w:cs="Times New Roman"/>
      <w:caps/>
      <w:sz w:val="28"/>
      <w:szCs w:val="20"/>
      <w:lang w:val="ru-RU" w:eastAsia="ru-RU"/>
    </w:rPr>
  </w:style>
  <w:style w:type="paragraph" w:customStyle="1" w:styleId="af4">
    <w:name w:val="ГК"/>
    <w:rsid w:val="000D6307"/>
    <w:pPr>
      <w:spacing w:before="0" w:beforeAutospacing="0" w:after="0" w:afterAutospacing="0"/>
      <w:jc w:val="both"/>
    </w:pPr>
    <w:rPr>
      <w:rFonts w:ascii="Times New Roman" w:eastAsia="Times New Roman" w:hAnsi="Times New Roman" w:cs="Arial"/>
      <w:sz w:val="26"/>
      <w:szCs w:val="24"/>
      <w:lang w:val="ru-RU" w:eastAsia="ru-RU"/>
    </w:rPr>
  </w:style>
  <w:style w:type="paragraph" w:customStyle="1" w:styleId="01">
    <w:name w:val="ТЗ0 Марк б/н1"/>
    <w:basedOn w:val="a"/>
    <w:link w:val="010"/>
    <w:rsid w:val="000D6307"/>
    <w:pPr>
      <w:numPr>
        <w:numId w:val="18"/>
      </w:numPr>
      <w:spacing w:before="60" w:beforeAutospacing="0" w:after="60" w:afterAutospacing="0" w:line="360" w:lineRule="auto"/>
      <w:jc w:val="both"/>
    </w:pPr>
    <w:rPr>
      <w:rFonts w:ascii="Times New Roman" w:eastAsia="Times New Roman" w:hAnsi="Times New Roman" w:cs="Times New Roman"/>
      <w:w w:val="101"/>
      <w:sz w:val="24"/>
      <w:szCs w:val="24"/>
      <w:lang w:eastAsia="ru-RU"/>
    </w:rPr>
  </w:style>
  <w:style w:type="character" w:customStyle="1" w:styleId="010">
    <w:name w:val="ТЗ0 Марк б/н1 Знак"/>
    <w:link w:val="01"/>
    <w:locked/>
    <w:rsid w:val="000D6307"/>
    <w:rPr>
      <w:rFonts w:ascii="Times New Roman" w:eastAsia="Times New Roman" w:hAnsi="Times New Roman" w:cs="Times New Roman"/>
      <w:w w:val="101"/>
      <w:sz w:val="24"/>
      <w:szCs w:val="24"/>
      <w:lang w:eastAsia="ru-RU"/>
    </w:rPr>
  </w:style>
  <w:style w:type="paragraph" w:customStyle="1" w:styleId="NumberedLevel1">
    <w:name w:val="Numbered Level 1"/>
    <w:basedOn w:val="a9"/>
    <w:rsid w:val="000D6307"/>
    <w:pPr>
      <w:numPr>
        <w:numId w:val="19"/>
      </w:numPr>
      <w:tabs>
        <w:tab w:val="clear" w:pos="3820"/>
      </w:tabs>
      <w:spacing w:before="120"/>
      <w:jc w:val="both"/>
    </w:pPr>
    <w:rPr>
      <w:color w:val="000000"/>
      <w:kern w:val="24"/>
    </w:rPr>
  </w:style>
  <w:style w:type="character" w:customStyle="1" w:styleId="apple-style-span">
    <w:name w:val="apple-style-span"/>
    <w:rsid w:val="000D6307"/>
  </w:style>
  <w:style w:type="paragraph" w:customStyle="1" w:styleId="af5">
    <w:name w:val="[Основной абзац]"/>
    <w:basedOn w:val="a"/>
    <w:uiPriority w:val="99"/>
    <w:rsid w:val="00C70E7E"/>
    <w:pPr>
      <w:autoSpaceDE w:val="0"/>
      <w:autoSpaceDN w:val="0"/>
      <w:adjustRightInd w:val="0"/>
      <w:spacing w:before="0" w:beforeAutospacing="0" w:after="0" w:afterAutospacing="0" w:line="288" w:lineRule="auto"/>
    </w:pPr>
    <w:rPr>
      <w:rFonts w:ascii="Times New Roman" w:eastAsia="Calibri" w:hAnsi="Times New Roman" w:cs="Times New Roman"/>
      <w:color w:val="000000"/>
      <w:sz w:val="24"/>
      <w:szCs w:val="24"/>
      <w:lang w:eastAsia="ru-RU"/>
    </w:rPr>
  </w:style>
  <w:style w:type="paragraph" w:customStyle="1" w:styleId="13">
    <w:name w:val="Обычный1"/>
    <w:qFormat/>
    <w:rsid w:val="00E37DF5"/>
    <w:pPr>
      <w:tabs>
        <w:tab w:val="left" w:pos="708"/>
      </w:tabs>
      <w:suppressAutoHyphens/>
      <w:spacing w:before="0" w:beforeAutospacing="0" w:after="0" w:afterAutospacing="0" w:line="100" w:lineRule="atLeast"/>
    </w:pPr>
    <w:rPr>
      <w:rFonts w:ascii="Times New Roman" w:eastAsia="Times New Roman" w:hAnsi="Times New Roman" w:cs="Times New Roman"/>
      <w:sz w:val="24"/>
      <w:szCs w:val="24"/>
      <w:lang w:val="ru-RU" w:eastAsia="ru-RU"/>
    </w:rPr>
  </w:style>
  <w:style w:type="paragraph" w:customStyle="1" w:styleId="western">
    <w:name w:val="western"/>
    <w:basedOn w:val="13"/>
    <w:qFormat/>
    <w:rsid w:val="00E37DF5"/>
    <w:pPr>
      <w:spacing w:beforeAutospacing="1" w:after="142" w:line="276" w:lineRule="auto"/>
    </w:pPr>
    <w:rPr>
      <w:rFonts w:ascii="Calibri" w:hAnsi="Calibri" w:cs="Calibri"/>
      <w:color w:val="000000"/>
      <w:sz w:val="22"/>
      <w:szCs w:val="22"/>
    </w:rPr>
  </w:style>
  <w:style w:type="table" w:customStyle="1" w:styleId="1111">
    <w:name w:val="Сетка таблицы1111"/>
    <w:basedOn w:val="a1"/>
    <w:uiPriority w:val="59"/>
    <w:rsid w:val="000D4FBE"/>
    <w:pPr>
      <w:suppressAutoHyphens/>
      <w:spacing w:before="0" w:beforeAutospacing="0" w:after="0" w:afterAutospacing="0"/>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alloon Text"/>
    <w:basedOn w:val="a"/>
    <w:link w:val="af7"/>
    <w:uiPriority w:val="99"/>
    <w:semiHidden/>
    <w:unhideWhenUsed/>
    <w:rsid w:val="00AF5000"/>
    <w:pPr>
      <w:spacing w:before="0" w:after="0"/>
    </w:pPr>
    <w:rPr>
      <w:rFonts w:ascii="Tahoma" w:hAnsi="Tahoma" w:cs="Tahoma"/>
      <w:sz w:val="16"/>
      <w:szCs w:val="16"/>
    </w:rPr>
  </w:style>
  <w:style w:type="character" w:customStyle="1" w:styleId="af7">
    <w:name w:val="Текст выноски Знак"/>
    <w:basedOn w:val="a0"/>
    <w:link w:val="af6"/>
    <w:uiPriority w:val="99"/>
    <w:semiHidden/>
    <w:rsid w:val="00AF50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81670264">
      <w:bodyDiv w:val="1"/>
      <w:marLeft w:val="0"/>
      <w:marRight w:val="0"/>
      <w:marTop w:val="0"/>
      <w:marBottom w:val="0"/>
      <w:divBdr>
        <w:top w:val="none" w:sz="0" w:space="0" w:color="auto"/>
        <w:left w:val="none" w:sz="0" w:space="0" w:color="auto"/>
        <w:bottom w:val="none" w:sz="0" w:space="0" w:color="auto"/>
        <w:right w:val="none" w:sz="0" w:space="0" w:color="auto"/>
      </w:divBdr>
      <w:divsChild>
        <w:div w:id="1004089500">
          <w:marLeft w:val="0"/>
          <w:marRight w:val="0"/>
          <w:marTop w:val="0"/>
          <w:marBottom w:val="0"/>
          <w:divBdr>
            <w:top w:val="none" w:sz="0" w:space="0" w:color="auto"/>
            <w:left w:val="none" w:sz="0" w:space="0" w:color="auto"/>
            <w:bottom w:val="none" w:sz="0" w:space="0" w:color="auto"/>
            <w:right w:val="none" w:sz="0" w:space="0" w:color="auto"/>
          </w:divBdr>
          <w:divsChild>
            <w:div w:id="79327568">
              <w:marLeft w:val="0"/>
              <w:marRight w:val="0"/>
              <w:marTop w:val="0"/>
              <w:marBottom w:val="0"/>
              <w:divBdr>
                <w:top w:val="none" w:sz="0" w:space="0" w:color="auto"/>
                <w:left w:val="none" w:sz="0" w:space="0" w:color="auto"/>
                <w:bottom w:val="none" w:sz="0" w:space="0" w:color="auto"/>
                <w:right w:val="none" w:sz="0" w:space="0" w:color="auto"/>
              </w:divBdr>
              <w:divsChild>
                <w:div w:id="173527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86307">
          <w:marLeft w:val="0"/>
          <w:marRight w:val="0"/>
          <w:marTop w:val="0"/>
          <w:marBottom w:val="0"/>
          <w:divBdr>
            <w:top w:val="none" w:sz="0" w:space="0" w:color="auto"/>
            <w:left w:val="none" w:sz="0" w:space="0" w:color="auto"/>
            <w:bottom w:val="none" w:sz="0" w:space="0" w:color="auto"/>
            <w:right w:val="none" w:sz="0" w:space="0" w:color="auto"/>
          </w:divBdr>
          <w:divsChild>
            <w:div w:id="614561036">
              <w:marLeft w:val="0"/>
              <w:marRight w:val="0"/>
              <w:marTop w:val="0"/>
              <w:marBottom w:val="0"/>
              <w:divBdr>
                <w:top w:val="none" w:sz="0" w:space="0" w:color="auto"/>
                <w:left w:val="none" w:sz="0" w:space="0" w:color="auto"/>
                <w:bottom w:val="none" w:sz="0" w:space="0" w:color="auto"/>
                <w:right w:val="none" w:sz="0" w:space="0" w:color="auto"/>
              </w:divBdr>
              <w:divsChild>
                <w:div w:id="176110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55211">
          <w:marLeft w:val="0"/>
          <w:marRight w:val="0"/>
          <w:marTop w:val="0"/>
          <w:marBottom w:val="0"/>
          <w:divBdr>
            <w:top w:val="none" w:sz="0" w:space="0" w:color="auto"/>
            <w:left w:val="none" w:sz="0" w:space="0" w:color="auto"/>
            <w:bottom w:val="none" w:sz="0" w:space="0" w:color="auto"/>
            <w:right w:val="none" w:sz="0" w:space="0" w:color="auto"/>
          </w:divBdr>
          <w:divsChild>
            <w:div w:id="14692873">
              <w:marLeft w:val="0"/>
              <w:marRight w:val="0"/>
              <w:marTop w:val="0"/>
              <w:marBottom w:val="0"/>
              <w:divBdr>
                <w:top w:val="none" w:sz="0" w:space="0" w:color="auto"/>
                <w:left w:val="none" w:sz="0" w:space="0" w:color="auto"/>
                <w:bottom w:val="none" w:sz="0" w:space="0" w:color="auto"/>
                <w:right w:val="none" w:sz="0" w:space="0" w:color="auto"/>
              </w:divBdr>
              <w:divsChild>
                <w:div w:id="174437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194585">
          <w:marLeft w:val="0"/>
          <w:marRight w:val="0"/>
          <w:marTop w:val="0"/>
          <w:marBottom w:val="0"/>
          <w:divBdr>
            <w:top w:val="none" w:sz="0" w:space="0" w:color="auto"/>
            <w:left w:val="none" w:sz="0" w:space="0" w:color="auto"/>
            <w:bottom w:val="none" w:sz="0" w:space="0" w:color="auto"/>
            <w:right w:val="none" w:sz="0" w:space="0" w:color="auto"/>
          </w:divBdr>
          <w:divsChild>
            <w:div w:id="1976789417">
              <w:marLeft w:val="0"/>
              <w:marRight w:val="0"/>
              <w:marTop w:val="0"/>
              <w:marBottom w:val="0"/>
              <w:divBdr>
                <w:top w:val="none" w:sz="0" w:space="0" w:color="auto"/>
                <w:left w:val="none" w:sz="0" w:space="0" w:color="auto"/>
                <w:bottom w:val="none" w:sz="0" w:space="0" w:color="auto"/>
                <w:right w:val="none" w:sz="0" w:space="0" w:color="auto"/>
              </w:divBdr>
              <w:divsChild>
                <w:div w:id="60038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95755">
          <w:marLeft w:val="0"/>
          <w:marRight w:val="0"/>
          <w:marTop w:val="0"/>
          <w:marBottom w:val="0"/>
          <w:divBdr>
            <w:top w:val="none" w:sz="0" w:space="0" w:color="auto"/>
            <w:left w:val="none" w:sz="0" w:space="0" w:color="auto"/>
            <w:bottom w:val="none" w:sz="0" w:space="0" w:color="auto"/>
            <w:right w:val="none" w:sz="0" w:space="0" w:color="auto"/>
          </w:divBdr>
          <w:divsChild>
            <w:div w:id="83846697">
              <w:marLeft w:val="0"/>
              <w:marRight w:val="0"/>
              <w:marTop w:val="0"/>
              <w:marBottom w:val="0"/>
              <w:divBdr>
                <w:top w:val="none" w:sz="0" w:space="0" w:color="auto"/>
                <w:left w:val="none" w:sz="0" w:space="0" w:color="auto"/>
                <w:bottom w:val="none" w:sz="0" w:space="0" w:color="auto"/>
                <w:right w:val="none" w:sz="0" w:space="0" w:color="auto"/>
              </w:divBdr>
              <w:divsChild>
                <w:div w:id="937717044">
                  <w:marLeft w:val="0"/>
                  <w:marRight w:val="0"/>
                  <w:marTop w:val="0"/>
                  <w:marBottom w:val="0"/>
                  <w:divBdr>
                    <w:top w:val="none" w:sz="0" w:space="0" w:color="auto"/>
                    <w:left w:val="none" w:sz="0" w:space="0" w:color="auto"/>
                    <w:bottom w:val="none" w:sz="0" w:space="0" w:color="auto"/>
                    <w:right w:val="none" w:sz="0" w:space="0" w:color="auto"/>
                  </w:divBdr>
                </w:div>
              </w:divsChild>
            </w:div>
            <w:div w:id="1539001965">
              <w:marLeft w:val="0"/>
              <w:marRight w:val="0"/>
              <w:marTop w:val="0"/>
              <w:marBottom w:val="0"/>
              <w:divBdr>
                <w:top w:val="none" w:sz="0" w:space="0" w:color="auto"/>
                <w:left w:val="none" w:sz="0" w:space="0" w:color="auto"/>
                <w:bottom w:val="none" w:sz="0" w:space="0" w:color="auto"/>
                <w:right w:val="none" w:sz="0" w:space="0" w:color="auto"/>
              </w:divBdr>
            </w:div>
          </w:divsChild>
        </w:div>
        <w:div w:id="1772315788">
          <w:marLeft w:val="0"/>
          <w:marRight w:val="0"/>
          <w:marTop w:val="0"/>
          <w:marBottom w:val="0"/>
          <w:divBdr>
            <w:top w:val="none" w:sz="0" w:space="0" w:color="auto"/>
            <w:left w:val="none" w:sz="0" w:space="0" w:color="auto"/>
            <w:bottom w:val="none" w:sz="0" w:space="0" w:color="auto"/>
            <w:right w:val="none" w:sz="0" w:space="0" w:color="auto"/>
          </w:divBdr>
          <w:divsChild>
            <w:div w:id="935821269">
              <w:marLeft w:val="0"/>
              <w:marRight w:val="0"/>
              <w:marTop w:val="0"/>
              <w:marBottom w:val="0"/>
              <w:divBdr>
                <w:top w:val="none" w:sz="0" w:space="0" w:color="auto"/>
                <w:left w:val="none" w:sz="0" w:space="0" w:color="auto"/>
                <w:bottom w:val="none" w:sz="0" w:space="0" w:color="auto"/>
                <w:right w:val="none" w:sz="0" w:space="0" w:color="auto"/>
              </w:divBdr>
              <w:divsChild>
                <w:div w:id="996835018">
                  <w:marLeft w:val="0"/>
                  <w:marRight w:val="0"/>
                  <w:marTop w:val="0"/>
                  <w:marBottom w:val="0"/>
                  <w:divBdr>
                    <w:top w:val="none" w:sz="0" w:space="0" w:color="auto"/>
                    <w:left w:val="none" w:sz="0" w:space="0" w:color="auto"/>
                    <w:bottom w:val="none" w:sz="0" w:space="0" w:color="auto"/>
                    <w:right w:val="none" w:sz="0" w:space="0" w:color="auto"/>
                  </w:divBdr>
                </w:div>
              </w:divsChild>
            </w:div>
            <w:div w:id="1185678529">
              <w:marLeft w:val="0"/>
              <w:marRight w:val="0"/>
              <w:marTop w:val="0"/>
              <w:marBottom w:val="0"/>
              <w:divBdr>
                <w:top w:val="none" w:sz="0" w:space="0" w:color="auto"/>
                <w:left w:val="none" w:sz="0" w:space="0" w:color="auto"/>
                <w:bottom w:val="none" w:sz="0" w:space="0" w:color="auto"/>
                <w:right w:val="none" w:sz="0" w:space="0" w:color="auto"/>
              </w:divBdr>
            </w:div>
          </w:divsChild>
        </w:div>
        <w:div w:id="2032755791">
          <w:marLeft w:val="0"/>
          <w:marRight w:val="0"/>
          <w:marTop w:val="0"/>
          <w:marBottom w:val="0"/>
          <w:divBdr>
            <w:top w:val="none" w:sz="0" w:space="0" w:color="auto"/>
            <w:left w:val="none" w:sz="0" w:space="0" w:color="auto"/>
            <w:bottom w:val="none" w:sz="0" w:space="0" w:color="auto"/>
            <w:right w:val="none" w:sz="0" w:space="0" w:color="auto"/>
          </w:divBdr>
          <w:divsChild>
            <w:div w:id="701052107">
              <w:marLeft w:val="0"/>
              <w:marRight w:val="0"/>
              <w:marTop w:val="0"/>
              <w:marBottom w:val="0"/>
              <w:divBdr>
                <w:top w:val="none" w:sz="0" w:space="0" w:color="auto"/>
                <w:left w:val="none" w:sz="0" w:space="0" w:color="auto"/>
                <w:bottom w:val="none" w:sz="0" w:space="0" w:color="auto"/>
                <w:right w:val="none" w:sz="0" w:space="0" w:color="auto"/>
              </w:divBdr>
              <w:divsChild>
                <w:div w:id="1964536100">
                  <w:marLeft w:val="0"/>
                  <w:marRight w:val="0"/>
                  <w:marTop w:val="0"/>
                  <w:marBottom w:val="0"/>
                  <w:divBdr>
                    <w:top w:val="none" w:sz="0" w:space="0" w:color="auto"/>
                    <w:left w:val="none" w:sz="0" w:space="0" w:color="auto"/>
                    <w:bottom w:val="none" w:sz="0" w:space="0" w:color="auto"/>
                    <w:right w:val="none" w:sz="0" w:space="0" w:color="auto"/>
                  </w:divBdr>
                </w:div>
              </w:divsChild>
            </w:div>
            <w:div w:id="1620646643">
              <w:marLeft w:val="0"/>
              <w:marRight w:val="0"/>
              <w:marTop w:val="0"/>
              <w:marBottom w:val="0"/>
              <w:divBdr>
                <w:top w:val="none" w:sz="0" w:space="0" w:color="auto"/>
                <w:left w:val="none" w:sz="0" w:space="0" w:color="auto"/>
                <w:bottom w:val="none" w:sz="0" w:space="0" w:color="auto"/>
                <w:right w:val="none" w:sz="0" w:space="0" w:color="auto"/>
              </w:divBdr>
            </w:div>
          </w:divsChild>
        </w:div>
        <w:div w:id="1759520556">
          <w:marLeft w:val="0"/>
          <w:marRight w:val="0"/>
          <w:marTop w:val="0"/>
          <w:marBottom w:val="0"/>
          <w:divBdr>
            <w:top w:val="none" w:sz="0" w:space="0" w:color="auto"/>
            <w:left w:val="none" w:sz="0" w:space="0" w:color="auto"/>
            <w:bottom w:val="none" w:sz="0" w:space="0" w:color="auto"/>
            <w:right w:val="none" w:sz="0" w:space="0" w:color="auto"/>
          </w:divBdr>
          <w:divsChild>
            <w:div w:id="2048676659">
              <w:marLeft w:val="0"/>
              <w:marRight w:val="0"/>
              <w:marTop w:val="0"/>
              <w:marBottom w:val="0"/>
              <w:divBdr>
                <w:top w:val="none" w:sz="0" w:space="0" w:color="auto"/>
                <w:left w:val="none" w:sz="0" w:space="0" w:color="auto"/>
                <w:bottom w:val="none" w:sz="0" w:space="0" w:color="auto"/>
                <w:right w:val="none" w:sz="0" w:space="0" w:color="auto"/>
              </w:divBdr>
              <w:divsChild>
                <w:div w:id="1083379372">
                  <w:marLeft w:val="0"/>
                  <w:marRight w:val="0"/>
                  <w:marTop w:val="0"/>
                  <w:marBottom w:val="0"/>
                  <w:divBdr>
                    <w:top w:val="none" w:sz="0" w:space="0" w:color="auto"/>
                    <w:left w:val="none" w:sz="0" w:space="0" w:color="auto"/>
                    <w:bottom w:val="none" w:sz="0" w:space="0" w:color="auto"/>
                    <w:right w:val="none" w:sz="0" w:space="0" w:color="auto"/>
                  </w:divBdr>
                </w:div>
              </w:divsChild>
            </w:div>
            <w:div w:id="1781100861">
              <w:marLeft w:val="0"/>
              <w:marRight w:val="0"/>
              <w:marTop w:val="0"/>
              <w:marBottom w:val="0"/>
              <w:divBdr>
                <w:top w:val="none" w:sz="0" w:space="0" w:color="auto"/>
                <w:left w:val="none" w:sz="0" w:space="0" w:color="auto"/>
                <w:bottom w:val="none" w:sz="0" w:space="0" w:color="auto"/>
                <w:right w:val="none" w:sz="0" w:space="0" w:color="auto"/>
              </w:divBdr>
            </w:div>
          </w:divsChild>
        </w:div>
        <w:div w:id="50734354">
          <w:marLeft w:val="0"/>
          <w:marRight w:val="0"/>
          <w:marTop w:val="0"/>
          <w:marBottom w:val="0"/>
          <w:divBdr>
            <w:top w:val="none" w:sz="0" w:space="0" w:color="auto"/>
            <w:left w:val="none" w:sz="0" w:space="0" w:color="auto"/>
            <w:bottom w:val="none" w:sz="0" w:space="0" w:color="auto"/>
            <w:right w:val="none" w:sz="0" w:space="0" w:color="auto"/>
          </w:divBdr>
          <w:divsChild>
            <w:div w:id="1166096601">
              <w:marLeft w:val="0"/>
              <w:marRight w:val="0"/>
              <w:marTop w:val="0"/>
              <w:marBottom w:val="0"/>
              <w:divBdr>
                <w:top w:val="none" w:sz="0" w:space="0" w:color="auto"/>
                <w:left w:val="none" w:sz="0" w:space="0" w:color="auto"/>
                <w:bottom w:val="none" w:sz="0" w:space="0" w:color="auto"/>
                <w:right w:val="none" w:sz="0" w:space="0" w:color="auto"/>
              </w:divBdr>
              <w:divsChild>
                <w:div w:id="140155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748988">
          <w:marLeft w:val="0"/>
          <w:marRight w:val="0"/>
          <w:marTop w:val="0"/>
          <w:marBottom w:val="0"/>
          <w:divBdr>
            <w:top w:val="none" w:sz="0" w:space="0" w:color="auto"/>
            <w:left w:val="none" w:sz="0" w:space="0" w:color="auto"/>
            <w:bottom w:val="none" w:sz="0" w:space="0" w:color="auto"/>
            <w:right w:val="none" w:sz="0" w:space="0" w:color="auto"/>
          </w:divBdr>
          <w:divsChild>
            <w:div w:id="1554002838">
              <w:marLeft w:val="0"/>
              <w:marRight w:val="0"/>
              <w:marTop w:val="0"/>
              <w:marBottom w:val="0"/>
              <w:divBdr>
                <w:top w:val="none" w:sz="0" w:space="0" w:color="auto"/>
                <w:left w:val="none" w:sz="0" w:space="0" w:color="auto"/>
                <w:bottom w:val="none" w:sz="0" w:space="0" w:color="auto"/>
                <w:right w:val="none" w:sz="0" w:space="0" w:color="auto"/>
              </w:divBdr>
              <w:divsChild>
                <w:div w:id="967395672">
                  <w:marLeft w:val="0"/>
                  <w:marRight w:val="0"/>
                  <w:marTop w:val="0"/>
                  <w:marBottom w:val="0"/>
                  <w:divBdr>
                    <w:top w:val="none" w:sz="0" w:space="0" w:color="auto"/>
                    <w:left w:val="none" w:sz="0" w:space="0" w:color="auto"/>
                    <w:bottom w:val="none" w:sz="0" w:space="0" w:color="auto"/>
                    <w:right w:val="none" w:sz="0" w:space="0" w:color="auto"/>
                  </w:divBdr>
                </w:div>
              </w:divsChild>
            </w:div>
            <w:div w:id="194395161">
              <w:marLeft w:val="0"/>
              <w:marRight w:val="0"/>
              <w:marTop w:val="0"/>
              <w:marBottom w:val="0"/>
              <w:divBdr>
                <w:top w:val="none" w:sz="0" w:space="0" w:color="auto"/>
                <w:left w:val="none" w:sz="0" w:space="0" w:color="auto"/>
                <w:bottom w:val="none" w:sz="0" w:space="0" w:color="auto"/>
                <w:right w:val="none" w:sz="0" w:space="0" w:color="auto"/>
              </w:divBdr>
            </w:div>
          </w:divsChild>
        </w:div>
        <w:div w:id="1188057205">
          <w:marLeft w:val="0"/>
          <w:marRight w:val="0"/>
          <w:marTop w:val="0"/>
          <w:marBottom w:val="0"/>
          <w:divBdr>
            <w:top w:val="none" w:sz="0" w:space="0" w:color="auto"/>
            <w:left w:val="none" w:sz="0" w:space="0" w:color="auto"/>
            <w:bottom w:val="none" w:sz="0" w:space="0" w:color="auto"/>
            <w:right w:val="none" w:sz="0" w:space="0" w:color="auto"/>
          </w:divBdr>
          <w:divsChild>
            <w:div w:id="963392694">
              <w:marLeft w:val="0"/>
              <w:marRight w:val="0"/>
              <w:marTop w:val="0"/>
              <w:marBottom w:val="0"/>
              <w:divBdr>
                <w:top w:val="none" w:sz="0" w:space="0" w:color="auto"/>
                <w:left w:val="none" w:sz="0" w:space="0" w:color="auto"/>
                <w:bottom w:val="none" w:sz="0" w:space="0" w:color="auto"/>
                <w:right w:val="none" w:sz="0" w:space="0" w:color="auto"/>
              </w:divBdr>
              <w:divsChild>
                <w:div w:id="38615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18531">
          <w:marLeft w:val="0"/>
          <w:marRight w:val="0"/>
          <w:marTop w:val="0"/>
          <w:marBottom w:val="0"/>
          <w:divBdr>
            <w:top w:val="none" w:sz="0" w:space="0" w:color="auto"/>
            <w:left w:val="none" w:sz="0" w:space="0" w:color="auto"/>
            <w:bottom w:val="none" w:sz="0" w:space="0" w:color="auto"/>
            <w:right w:val="none" w:sz="0" w:space="0" w:color="auto"/>
          </w:divBdr>
          <w:divsChild>
            <w:div w:id="1851142069">
              <w:marLeft w:val="0"/>
              <w:marRight w:val="0"/>
              <w:marTop w:val="0"/>
              <w:marBottom w:val="0"/>
              <w:divBdr>
                <w:top w:val="none" w:sz="0" w:space="0" w:color="auto"/>
                <w:left w:val="none" w:sz="0" w:space="0" w:color="auto"/>
                <w:bottom w:val="none" w:sz="0" w:space="0" w:color="auto"/>
                <w:right w:val="none" w:sz="0" w:space="0" w:color="auto"/>
              </w:divBdr>
              <w:divsChild>
                <w:div w:id="116485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05962">
          <w:marLeft w:val="0"/>
          <w:marRight w:val="0"/>
          <w:marTop w:val="0"/>
          <w:marBottom w:val="0"/>
          <w:divBdr>
            <w:top w:val="none" w:sz="0" w:space="0" w:color="auto"/>
            <w:left w:val="none" w:sz="0" w:space="0" w:color="auto"/>
            <w:bottom w:val="none" w:sz="0" w:space="0" w:color="auto"/>
            <w:right w:val="none" w:sz="0" w:space="0" w:color="auto"/>
          </w:divBdr>
          <w:divsChild>
            <w:div w:id="834498401">
              <w:marLeft w:val="0"/>
              <w:marRight w:val="0"/>
              <w:marTop w:val="0"/>
              <w:marBottom w:val="0"/>
              <w:divBdr>
                <w:top w:val="none" w:sz="0" w:space="0" w:color="auto"/>
                <w:left w:val="none" w:sz="0" w:space="0" w:color="auto"/>
                <w:bottom w:val="none" w:sz="0" w:space="0" w:color="auto"/>
                <w:right w:val="none" w:sz="0" w:space="0" w:color="auto"/>
              </w:divBdr>
              <w:divsChild>
                <w:div w:id="869996257">
                  <w:marLeft w:val="0"/>
                  <w:marRight w:val="0"/>
                  <w:marTop w:val="0"/>
                  <w:marBottom w:val="0"/>
                  <w:divBdr>
                    <w:top w:val="none" w:sz="0" w:space="0" w:color="auto"/>
                    <w:left w:val="none" w:sz="0" w:space="0" w:color="auto"/>
                    <w:bottom w:val="none" w:sz="0" w:space="0" w:color="auto"/>
                    <w:right w:val="none" w:sz="0" w:space="0" w:color="auto"/>
                  </w:divBdr>
                </w:div>
              </w:divsChild>
            </w:div>
            <w:div w:id="291449281">
              <w:marLeft w:val="0"/>
              <w:marRight w:val="0"/>
              <w:marTop w:val="0"/>
              <w:marBottom w:val="0"/>
              <w:divBdr>
                <w:top w:val="none" w:sz="0" w:space="0" w:color="auto"/>
                <w:left w:val="none" w:sz="0" w:space="0" w:color="auto"/>
                <w:bottom w:val="none" w:sz="0" w:space="0" w:color="auto"/>
                <w:right w:val="none" w:sz="0" w:space="0" w:color="auto"/>
              </w:divBdr>
            </w:div>
          </w:divsChild>
        </w:div>
        <w:div w:id="939029352">
          <w:marLeft w:val="0"/>
          <w:marRight w:val="0"/>
          <w:marTop w:val="0"/>
          <w:marBottom w:val="0"/>
          <w:divBdr>
            <w:top w:val="none" w:sz="0" w:space="0" w:color="auto"/>
            <w:left w:val="none" w:sz="0" w:space="0" w:color="auto"/>
            <w:bottom w:val="none" w:sz="0" w:space="0" w:color="auto"/>
            <w:right w:val="none" w:sz="0" w:space="0" w:color="auto"/>
          </w:divBdr>
          <w:divsChild>
            <w:div w:id="1897818847">
              <w:marLeft w:val="0"/>
              <w:marRight w:val="0"/>
              <w:marTop w:val="0"/>
              <w:marBottom w:val="0"/>
              <w:divBdr>
                <w:top w:val="none" w:sz="0" w:space="0" w:color="auto"/>
                <w:left w:val="none" w:sz="0" w:space="0" w:color="auto"/>
                <w:bottom w:val="none" w:sz="0" w:space="0" w:color="auto"/>
                <w:right w:val="none" w:sz="0" w:space="0" w:color="auto"/>
              </w:divBdr>
              <w:divsChild>
                <w:div w:id="96410145">
                  <w:marLeft w:val="0"/>
                  <w:marRight w:val="0"/>
                  <w:marTop w:val="0"/>
                  <w:marBottom w:val="0"/>
                  <w:divBdr>
                    <w:top w:val="none" w:sz="0" w:space="0" w:color="auto"/>
                    <w:left w:val="none" w:sz="0" w:space="0" w:color="auto"/>
                    <w:bottom w:val="none" w:sz="0" w:space="0" w:color="auto"/>
                    <w:right w:val="none" w:sz="0" w:space="0" w:color="auto"/>
                  </w:divBdr>
                </w:div>
              </w:divsChild>
            </w:div>
            <w:div w:id="540244301">
              <w:marLeft w:val="0"/>
              <w:marRight w:val="0"/>
              <w:marTop w:val="0"/>
              <w:marBottom w:val="0"/>
              <w:divBdr>
                <w:top w:val="none" w:sz="0" w:space="0" w:color="auto"/>
                <w:left w:val="none" w:sz="0" w:space="0" w:color="auto"/>
                <w:bottom w:val="none" w:sz="0" w:space="0" w:color="auto"/>
                <w:right w:val="none" w:sz="0" w:space="0" w:color="auto"/>
              </w:divBdr>
            </w:div>
          </w:divsChild>
        </w:div>
        <w:div w:id="1405881304">
          <w:marLeft w:val="0"/>
          <w:marRight w:val="0"/>
          <w:marTop w:val="0"/>
          <w:marBottom w:val="0"/>
          <w:divBdr>
            <w:top w:val="none" w:sz="0" w:space="0" w:color="auto"/>
            <w:left w:val="none" w:sz="0" w:space="0" w:color="auto"/>
            <w:bottom w:val="none" w:sz="0" w:space="0" w:color="auto"/>
            <w:right w:val="none" w:sz="0" w:space="0" w:color="auto"/>
          </w:divBdr>
          <w:divsChild>
            <w:div w:id="500196810">
              <w:marLeft w:val="0"/>
              <w:marRight w:val="0"/>
              <w:marTop w:val="0"/>
              <w:marBottom w:val="0"/>
              <w:divBdr>
                <w:top w:val="none" w:sz="0" w:space="0" w:color="auto"/>
                <w:left w:val="none" w:sz="0" w:space="0" w:color="auto"/>
                <w:bottom w:val="none" w:sz="0" w:space="0" w:color="auto"/>
                <w:right w:val="none" w:sz="0" w:space="0" w:color="auto"/>
              </w:divBdr>
              <w:divsChild>
                <w:div w:id="2140029000">
                  <w:marLeft w:val="0"/>
                  <w:marRight w:val="0"/>
                  <w:marTop w:val="0"/>
                  <w:marBottom w:val="0"/>
                  <w:divBdr>
                    <w:top w:val="none" w:sz="0" w:space="0" w:color="auto"/>
                    <w:left w:val="none" w:sz="0" w:space="0" w:color="auto"/>
                    <w:bottom w:val="none" w:sz="0" w:space="0" w:color="auto"/>
                    <w:right w:val="none" w:sz="0" w:space="0" w:color="auto"/>
                  </w:divBdr>
                </w:div>
              </w:divsChild>
            </w:div>
            <w:div w:id="565529637">
              <w:marLeft w:val="0"/>
              <w:marRight w:val="0"/>
              <w:marTop w:val="0"/>
              <w:marBottom w:val="0"/>
              <w:divBdr>
                <w:top w:val="none" w:sz="0" w:space="0" w:color="auto"/>
                <w:left w:val="none" w:sz="0" w:space="0" w:color="auto"/>
                <w:bottom w:val="none" w:sz="0" w:space="0" w:color="auto"/>
                <w:right w:val="none" w:sz="0" w:space="0" w:color="auto"/>
              </w:divBdr>
            </w:div>
          </w:divsChild>
        </w:div>
        <w:div w:id="117771736">
          <w:marLeft w:val="0"/>
          <w:marRight w:val="0"/>
          <w:marTop w:val="0"/>
          <w:marBottom w:val="0"/>
          <w:divBdr>
            <w:top w:val="none" w:sz="0" w:space="0" w:color="auto"/>
            <w:left w:val="none" w:sz="0" w:space="0" w:color="auto"/>
            <w:bottom w:val="none" w:sz="0" w:space="0" w:color="auto"/>
            <w:right w:val="none" w:sz="0" w:space="0" w:color="auto"/>
          </w:divBdr>
          <w:divsChild>
            <w:div w:id="1904757243">
              <w:marLeft w:val="0"/>
              <w:marRight w:val="0"/>
              <w:marTop w:val="0"/>
              <w:marBottom w:val="0"/>
              <w:divBdr>
                <w:top w:val="none" w:sz="0" w:space="0" w:color="auto"/>
                <w:left w:val="none" w:sz="0" w:space="0" w:color="auto"/>
                <w:bottom w:val="none" w:sz="0" w:space="0" w:color="auto"/>
                <w:right w:val="none" w:sz="0" w:space="0" w:color="auto"/>
              </w:divBdr>
              <w:divsChild>
                <w:div w:id="1988702541">
                  <w:marLeft w:val="0"/>
                  <w:marRight w:val="0"/>
                  <w:marTop w:val="0"/>
                  <w:marBottom w:val="0"/>
                  <w:divBdr>
                    <w:top w:val="none" w:sz="0" w:space="0" w:color="auto"/>
                    <w:left w:val="none" w:sz="0" w:space="0" w:color="auto"/>
                    <w:bottom w:val="none" w:sz="0" w:space="0" w:color="auto"/>
                    <w:right w:val="none" w:sz="0" w:space="0" w:color="auto"/>
                  </w:divBdr>
                </w:div>
              </w:divsChild>
            </w:div>
            <w:div w:id="824786551">
              <w:marLeft w:val="0"/>
              <w:marRight w:val="0"/>
              <w:marTop w:val="0"/>
              <w:marBottom w:val="0"/>
              <w:divBdr>
                <w:top w:val="none" w:sz="0" w:space="0" w:color="auto"/>
                <w:left w:val="none" w:sz="0" w:space="0" w:color="auto"/>
                <w:bottom w:val="none" w:sz="0" w:space="0" w:color="auto"/>
                <w:right w:val="none" w:sz="0" w:space="0" w:color="auto"/>
              </w:divBdr>
            </w:div>
          </w:divsChild>
        </w:div>
        <w:div w:id="1658148560">
          <w:marLeft w:val="0"/>
          <w:marRight w:val="0"/>
          <w:marTop w:val="0"/>
          <w:marBottom w:val="0"/>
          <w:divBdr>
            <w:top w:val="none" w:sz="0" w:space="0" w:color="auto"/>
            <w:left w:val="none" w:sz="0" w:space="0" w:color="auto"/>
            <w:bottom w:val="none" w:sz="0" w:space="0" w:color="auto"/>
            <w:right w:val="none" w:sz="0" w:space="0" w:color="auto"/>
          </w:divBdr>
          <w:divsChild>
            <w:div w:id="1393503911">
              <w:marLeft w:val="0"/>
              <w:marRight w:val="0"/>
              <w:marTop w:val="0"/>
              <w:marBottom w:val="0"/>
              <w:divBdr>
                <w:top w:val="none" w:sz="0" w:space="0" w:color="auto"/>
                <w:left w:val="none" w:sz="0" w:space="0" w:color="auto"/>
                <w:bottom w:val="none" w:sz="0" w:space="0" w:color="auto"/>
                <w:right w:val="none" w:sz="0" w:space="0" w:color="auto"/>
              </w:divBdr>
              <w:divsChild>
                <w:div w:id="637997306">
                  <w:marLeft w:val="0"/>
                  <w:marRight w:val="0"/>
                  <w:marTop w:val="0"/>
                  <w:marBottom w:val="0"/>
                  <w:divBdr>
                    <w:top w:val="none" w:sz="0" w:space="0" w:color="auto"/>
                    <w:left w:val="none" w:sz="0" w:space="0" w:color="auto"/>
                    <w:bottom w:val="none" w:sz="0" w:space="0" w:color="auto"/>
                    <w:right w:val="none" w:sz="0" w:space="0" w:color="auto"/>
                  </w:divBdr>
                </w:div>
              </w:divsChild>
            </w:div>
            <w:div w:id="134659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336825">
      <w:bodyDiv w:val="1"/>
      <w:marLeft w:val="0"/>
      <w:marRight w:val="0"/>
      <w:marTop w:val="0"/>
      <w:marBottom w:val="0"/>
      <w:divBdr>
        <w:top w:val="none" w:sz="0" w:space="0" w:color="auto"/>
        <w:left w:val="none" w:sz="0" w:space="0" w:color="auto"/>
        <w:bottom w:val="none" w:sz="0" w:space="0" w:color="auto"/>
        <w:right w:val="none" w:sz="0" w:space="0" w:color="auto"/>
      </w:divBdr>
    </w:div>
    <w:div w:id="453329725">
      <w:bodyDiv w:val="1"/>
      <w:marLeft w:val="0"/>
      <w:marRight w:val="0"/>
      <w:marTop w:val="0"/>
      <w:marBottom w:val="0"/>
      <w:divBdr>
        <w:top w:val="none" w:sz="0" w:space="0" w:color="auto"/>
        <w:left w:val="none" w:sz="0" w:space="0" w:color="auto"/>
        <w:bottom w:val="none" w:sz="0" w:space="0" w:color="auto"/>
        <w:right w:val="none" w:sz="0" w:space="0" w:color="auto"/>
      </w:divBdr>
    </w:div>
    <w:div w:id="1434283123">
      <w:bodyDiv w:val="1"/>
      <w:marLeft w:val="0"/>
      <w:marRight w:val="0"/>
      <w:marTop w:val="0"/>
      <w:marBottom w:val="0"/>
      <w:divBdr>
        <w:top w:val="none" w:sz="0" w:space="0" w:color="auto"/>
        <w:left w:val="none" w:sz="0" w:space="0" w:color="auto"/>
        <w:bottom w:val="none" w:sz="0" w:space="0" w:color="auto"/>
        <w:right w:val="none" w:sz="0" w:space="0" w:color="auto"/>
      </w:divBdr>
    </w:div>
    <w:div w:id="1679043847">
      <w:bodyDiv w:val="1"/>
      <w:marLeft w:val="0"/>
      <w:marRight w:val="0"/>
      <w:marTop w:val="0"/>
      <w:marBottom w:val="0"/>
      <w:divBdr>
        <w:top w:val="none" w:sz="0" w:space="0" w:color="auto"/>
        <w:left w:val="none" w:sz="0" w:space="0" w:color="auto"/>
        <w:bottom w:val="none" w:sz="0" w:space="0" w:color="auto"/>
        <w:right w:val="none" w:sz="0" w:space="0" w:color="auto"/>
      </w:divBdr>
    </w:div>
    <w:div w:id="174171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ksw@mail.ru"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36F80-4B42-4D61-B1A1-374BA43A2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1</Pages>
  <Words>2952</Words>
  <Characters>16831</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19744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dc:creator>
  <dc:description>Подготовлено экспертами Актион-МЦФЭР</dc:description>
  <cp:lastModifiedBy>Мари</cp:lastModifiedBy>
  <cp:revision>53</cp:revision>
  <cp:lastPrinted>2025-10-28T07:58:00Z</cp:lastPrinted>
  <dcterms:created xsi:type="dcterms:W3CDTF">2025-10-09T12:48:00Z</dcterms:created>
  <dcterms:modified xsi:type="dcterms:W3CDTF">2026-10-14T12:19:00Z</dcterms:modified>
</cp:coreProperties>
</file>