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5EA6D" w14:textId="77777777" w:rsidR="00335D91" w:rsidRDefault="00335D91" w:rsidP="00500DAA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4341EC1A" w14:textId="2BF58976" w:rsidR="00BB10E3" w:rsidRDefault="009C01A2" w:rsidP="00BB10E3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t>ТЕХНИЧЕСКОЕ ЗАДАНИЕ</w:t>
      </w:r>
      <w:r w:rsidR="004016F0">
        <w:rPr>
          <w:rFonts w:ascii="Times New Roman" w:hAnsi="Times New Roman"/>
          <w:b/>
          <w:color w:val="000000" w:themeColor="text1"/>
          <w:sz w:val="20"/>
          <w:szCs w:val="20"/>
        </w:rPr>
        <w:t xml:space="preserve"> (ОПИСАНИЕ ОБЪЕКТА ЗАКУПКИ)</w:t>
      </w:r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br/>
        <w:t>на поставку</w:t>
      </w:r>
      <w:r w:rsidRPr="00E07226">
        <w:t xml:space="preserve"> </w:t>
      </w:r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t>лекарственн</w:t>
      </w:r>
      <w:r w:rsidR="00FD5B7E">
        <w:rPr>
          <w:rFonts w:ascii="Times New Roman" w:hAnsi="Times New Roman"/>
          <w:b/>
          <w:color w:val="000000" w:themeColor="text1"/>
          <w:sz w:val="20"/>
          <w:szCs w:val="20"/>
        </w:rPr>
        <w:t>ого</w:t>
      </w:r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t xml:space="preserve"> препарата для медицинского применения</w:t>
      </w:r>
      <w:r w:rsidR="00501136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="00501136">
        <w:rPr>
          <w:rFonts w:ascii="Times New Roman" w:hAnsi="Times New Roman"/>
          <w:b/>
          <w:color w:val="000000" w:themeColor="text1"/>
          <w:sz w:val="20"/>
          <w:szCs w:val="20"/>
        </w:rPr>
        <w:t>Релатокс</w:t>
      </w:r>
      <w:proofErr w:type="spellEnd"/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r w:rsidR="00543A01" w:rsidRPr="008729F2">
        <w:rPr>
          <w:rFonts w:ascii="Times New Roman" w:hAnsi="Times New Roman"/>
          <w:b/>
          <w:color w:val="000000" w:themeColor="text1"/>
          <w:sz w:val="20"/>
          <w:szCs w:val="20"/>
        </w:rPr>
        <w:t>в</w:t>
      </w:r>
      <w:r w:rsidR="00543A01" w:rsidRPr="00AD6706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r w:rsidR="00E82651">
        <w:rPr>
          <w:rFonts w:ascii="Times New Roman" w:hAnsi="Times New Roman"/>
          <w:b/>
          <w:color w:val="000000" w:themeColor="text1"/>
          <w:sz w:val="20"/>
          <w:szCs w:val="20"/>
        </w:rPr>
        <w:t>202</w:t>
      </w:r>
      <w:r w:rsidR="0034074C">
        <w:rPr>
          <w:rFonts w:ascii="Times New Roman" w:hAnsi="Times New Roman"/>
          <w:b/>
          <w:color w:val="000000" w:themeColor="text1"/>
          <w:sz w:val="20"/>
          <w:szCs w:val="20"/>
        </w:rPr>
        <w:t>6</w:t>
      </w:r>
      <w:r w:rsidR="003758CA">
        <w:rPr>
          <w:rFonts w:ascii="Times New Roman" w:hAnsi="Times New Roman"/>
          <w:b/>
          <w:color w:val="000000" w:themeColor="text1"/>
          <w:sz w:val="20"/>
          <w:szCs w:val="20"/>
        </w:rPr>
        <w:t xml:space="preserve"> год</w:t>
      </w:r>
      <w:r w:rsidR="00BB10E3">
        <w:rPr>
          <w:rFonts w:ascii="Times New Roman" w:hAnsi="Times New Roman"/>
          <w:b/>
          <w:color w:val="000000" w:themeColor="text1"/>
          <w:sz w:val="20"/>
          <w:szCs w:val="20"/>
        </w:rPr>
        <w:t>у</w:t>
      </w:r>
    </w:p>
    <w:p w14:paraId="54890EA8" w14:textId="77777777" w:rsidR="00501136" w:rsidRPr="00BB10E3" w:rsidRDefault="00501136" w:rsidP="00BB10E3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73A84640" w14:textId="77777777" w:rsidR="00095D8B" w:rsidRPr="00A62202" w:rsidRDefault="00095D8B" w:rsidP="00095D8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"/>
        <w:gridCol w:w="851"/>
        <w:gridCol w:w="2260"/>
        <w:gridCol w:w="2059"/>
        <w:gridCol w:w="3660"/>
        <w:gridCol w:w="1552"/>
        <w:gridCol w:w="984"/>
        <w:gridCol w:w="1246"/>
        <w:gridCol w:w="1503"/>
      </w:tblGrid>
      <w:tr w:rsidR="00095D8B" w:rsidRPr="00A62202" w14:paraId="5BB70FAA" w14:textId="77777777" w:rsidTr="00CE51EC">
        <w:tc>
          <w:tcPr>
            <w:tcW w:w="150" w:type="pct"/>
            <w:vAlign w:val="center"/>
          </w:tcPr>
          <w:p w14:paraId="199BF1D3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№</w:t>
            </w:r>
          </w:p>
          <w:p w14:paraId="0E98E6C6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288" w:type="pct"/>
            <w:vAlign w:val="center"/>
          </w:tcPr>
          <w:p w14:paraId="1AD9F979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Признак ЖНВЛП</w:t>
            </w:r>
          </w:p>
        </w:tc>
        <w:tc>
          <w:tcPr>
            <w:tcW w:w="778" w:type="pct"/>
            <w:vAlign w:val="center"/>
          </w:tcPr>
          <w:p w14:paraId="521653ED" w14:textId="524C4386" w:rsidR="00095D8B" w:rsidRPr="00BB10E3" w:rsidRDefault="00BB10E3" w:rsidP="003758CA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eastAsia="ru-RU"/>
              </w:rPr>
            </w:pPr>
            <w:r w:rsidRPr="00BB10E3">
              <w:rPr>
                <w:rFonts w:ascii="Times New Roman" w:hAnsi="Times New Roman"/>
                <w:b/>
                <w:color w:val="000000" w:themeColor="text1"/>
                <w:sz w:val="14"/>
                <w:szCs w:val="14"/>
              </w:rPr>
              <w:t>Торговое наименование</w:t>
            </w:r>
          </w:p>
        </w:tc>
        <w:tc>
          <w:tcPr>
            <w:tcW w:w="709" w:type="pct"/>
            <w:vAlign w:val="center"/>
          </w:tcPr>
          <w:p w14:paraId="3C420CAA" w14:textId="77777777" w:rsidR="00BB10E3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>Международное непатентованное наименование/</w:t>
            </w:r>
          </w:p>
          <w:p w14:paraId="3D9E8F47" w14:textId="4CECA03C" w:rsidR="00095D8B" w:rsidRPr="00A62202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4"/>
                <w:szCs w:val="14"/>
              </w:rPr>
              <w:t>группировочное (химическое) наименование</w:t>
            </w:r>
          </w:p>
        </w:tc>
        <w:tc>
          <w:tcPr>
            <w:tcW w:w="1259" w:type="pct"/>
            <w:vAlign w:val="center"/>
          </w:tcPr>
          <w:p w14:paraId="06EB6B04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535" w:type="pct"/>
            <w:vAlign w:val="center"/>
          </w:tcPr>
          <w:p w14:paraId="1075323A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33" w:type="pct"/>
            <w:vAlign w:val="center"/>
          </w:tcPr>
          <w:p w14:paraId="7B149044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Единица</w:t>
            </w:r>
          </w:p>
          <w:p w14:paraId="5EEF7F8E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измерения</w:t>
            </w:r>
          </w:p>
        </w:tc>
        <w:tc>
          <w:tcPr>
            <w:tcW w:w="430" w:type="pct"/>
            <w:vAlign w:val="center"/>
          </w:tcPr>
          <w:p w14:paraId="24FD585C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Количество</w:t>
            </w:r>
            <w:r w:rsidR="00413685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 xml:space="preserve"> в единицах измерения</w:t>
            </w:r>
          </w:p>
        </w:tc>
        <w:tc>
          <w:tcPr>
            <w:tcW w:w="518" w:type="pct"/>
            <w:vAlign w:val="center"/>
          </w:tcPr>
          <w:p w14:paraId="263378DF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Код позиции</w:t>
            </w:r>
          </w:p>
          <w:p w14:paraId="1FB0C660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КТРУ</w:t>
            </w:r>
          </w:p>
        </w:tc>
      </w:tr>
      <w:tr w:rsidR="00095D8B" w:rsidRPr="00A62202" w14:paraId="3E8F01AE" w14:textId="77777777" w:rsidTr="00CE51EC">
        <w:tc>
          <w:tcPr>
            <w:tcW w:w="150" w:type="pct"/>
            <w:vAlign w:val="center"/>
          </w:tcPr>
          <w:p w14:paraId="18E0CED7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8" w:type="pct"/>
            <w:vAlign w:val="center"/>
          </w:tcPr>
          <w:p w14:paraId="036BDF08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78" w:type="pct"/>
            <w:vAlign w:val="center"/>
          </w:tcPr>
          <w:p w14:paraId="5C57EFF9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9" w:type="pct"/>
          </w:tcPr>
          <w:p w14:paraId="349E1AE5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59" w:type="pct"/>
            <w:vAlign w:val="center"/>
          </w:tcPr>
          <w:p w14:paraId="307A8B33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35" w:type="pct"/>
            <w:vAlign w:val="center"/>
          </w:tcPr>
          <w:p w14:paraId="683AEC5B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33" w:type="pct"/>
            <w:vAlign w:val="center"/>
          </w:tcPr>
          <w:p w14:paraId="378A4E2E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30" w:type="pct"/>
            <w:vAlign w:val="center"/>
          </w:tcPr>
          <w:p w14:paraId="4FE5FC7F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18" w:type="pct"/>
            <w:vAlign w:val="center"/>
          </w:tcPr>
          <w:p w14:paraId="45148068" w14:textId="77777777" w:rsidR="00095D8B" w:rsidRPr="00186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186202">
              <w:rPr>
                <w:rFonts w:ascii="Times New Roman" w:hAnsi="Times New Roman"/>
                <w:color w:val="000000"/>
                <w:sz w:val="14"/>
                <w:szCs w:val="14"/>
              </w:rPr>
              <w:t>9</w:t>
            </w:r>
          </w:p>
        </w:tc>
      </w:tr>
      <w:tr w:rsidR="00E86D08" w:rsidRPr="00A62202" w14:paraId="1D627000" w14:textId="77777777" w:rsidTr="00BB10E3">
        <w:trPr>
          <w:trHeight w:val="646"/>
        </w:trPr>
        <w:tc>
          <w:tcPr>
            <w:tcW w:w="150" w:type="pct"/>
          </w:tcPr>
          <w:p w14:paraId="0F403945" w14:textId="77777777" w:rsidR="00E86D08" w:rsidRPr="00A62202" w:rsidRDefault="00E86D08" w:rsidP="0025494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8" w:type="pct"/>
            <w:vAlign w:val="center"/>
          </w:tcPr>
          <w:p w14:paraId="2DE1C35D" w14:textId="40A3DB71" w:rsidR="00E86D08" w:rsidRPr="00E86D08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778" w:type="pct"/>
            <w:vAlign w:val="center"/>
          </w:tcPr>
          <w:p w14:paraId="1E39A870" w14:textId="1543CAD2" w:rsidR="00E86D08" w:rsidRPr="00BB10E3" w:rsidRDefault="00BB10E3" w:rsidP="00BB10E3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BB10E3">
              <w:rPr>
                <w:rFonts w:ascii="Times New Roman" w:hAnsi="Times New Roman"/>
                <w:color w:val="333333"/>
                <w:sz w:val="18"/>
                <w:szCs w:val="18"/>
              </w:rPr>
              <w:t>Релатокс</w:t>
            </w:r>
            <w:proofErr w:type="spellEnd"/>
            <w:r w:rsidRPr="00BB10E3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 Токсин боту</w:t>
            </w:r>
            <w:r>
              <w:rPr>
                <w:rFonts w:ascii="Times New Roman" w:hAnsi="Times New Roman"/>
                <w:color w:val="333333"/>
                <w:sz w:val="18"/>
                <w:szCs w:val="18"/>
              </w:rPr>
              <w:softHyphen/>
            </w:r>
            <w:r w:rsidRPr="00BB10E3">
              <w:rPr>
                <w:rFonts w:ascii="Times New Roman" w:hAnsi="Times New Roman"/>
                <w:color w:val="333333"/>
                <w:sz w:val="18"/>
                <w:szCs w:val="18"/>
              </w:rPr>
              <w:t>ли</w:t>
            </w:r>
            <w:r>
              <w:rPr>
                <w:rFonts w:ascii="Times New Roman" w:hAnsi="Times New Roman"/>
                <w:color w:val="333333"/>
                <w:sz w:val="18"/>
                <w:szCs w:val="18"/>
              </w:rPr>
              <w:softHyphen/>
            </w:r>
            <w:r w:rsidRPr="00BB10E3">
              <w:rPr>
                <w:rFonts w:ascii="Times New Roman" w:hAnsi="Times New Roman"/>
                <w:color w:val="333333"/>
                <w:sz w:val="18"/>
                <w:szCs w:val="18"/>
              </w:rPr>
              <w:t>ни</w:t>
            </w:r>
            <w:r>
              <w:rPr>
                <w:rFonts w:ascii="Times New Roman" w:hAnsi="Times New Roman"/>
                <w:color w:val="333333"/>
                <w:sz w:val="18"/>
                <w:szCs w:val="18"/>
              </w:rPr>
              <w:softHyphen/>
            </w:r>
            <w:r w:rsidRPr="00BB10E3">
              <w:rPr>
                <w:rFonts w:ascii="Times New Roman" w:hAnsi="Times New Roman"/>
                <w:color w:val="333333"/>
                <w:sz w:val="18"/>
                <w:szCs w:val="18"/>
              </w:rPr>
              <w:t>ческий типа А в комп</w:t>
            </w:r>
            <w:r>
              <w:rPr>
                <w:rFonts w:ascii="Times New Roman" w:hAnsi="Times New Roman"/>
                <w:color w:val="333333"/>
                <w:sz w:val="18"/>
                <w:szCs w:val="18"/>
              </w:rPr>
              <w:softHyphen/>
            </w:r>
            <w:r w:rsidRPr="00BB10E3">
              <w:rPr>
                <w:rFonts w:ascii="Times New Roman" w:hAnsi="Times New Roman"/>
                <w:color w:val="333333"/>
                <w:sz w:val="18"/>
                <w:szCs w:val="18"/>
              </w:rPr>
              <w:t>лексе с гемагглютинином (Ботулинический токсин типа А-гемагглютинин ком</w:t>
            </w:r>
            <w:r>
              <w:rPr>
                <w:rFonts w:ascii="Times New Roman" w:hAnsi="Times New Roman"/>
                <w:color w:val="333333"/>
                <w:sz w:val="18"/>
                <w:szCs w:val="18"/>
              </w:rPr>
              <w:softHyphen/>
            </w:r>
            <w:r w:rsidRPr="00BB10E3">
              <w:rPr>
                <w:rFonts w:ascii="Times New Roman" w:hAnsi="Times New Roman"/>
                <w:color w:val="333333"/>
                <w:sz w:val="18"/>
                <w:szCs w:val="18"/>
              </w:rPr>
              <w:t>плекс)</w:t>
            </w:r>
          </w:p>
        </w:tc>
        <w:tc>
          <w:tcPr>
            <w:tcW w:w="709" w:type="pct"/>
            <w:vAlign w:val="center"/>
          </w:tcPr>
          <w:p w14:paraId="24FF8BA8" w14:textId="7109C2F6" w:rsidR="00E86D08" w:rsidRPr="00CE51EC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F57812">
              <w:rPr>
                <w:rFonts w:ascii="Times New Roman" w:hAnsi="Times New Roman"/>
                <w:sz w:val="18"/>
                <w:szCs w:val="18"/>
                <w:lang w:eastAsia="ru-RU"/>
              </w:rPr>
              <w:t>Ботулинический токсин типа A-гемагглютинин комплекс</w:t>
            </w:r>
          </w:p>
        </w:tc>
        <w:tc>
          <w:tcPr>
            <w:tcW w:w="1259" w:type="pct"/>
            <w:vAlign w:val="center"/>
          </w:tcPr>
          <w:p w14:paraId="4AE81CC2" w14:textId="77777777" w:rsidR="00BB10E3" w:rsidRDefault="00D0789B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BB10E3">
              <w:rPr>
                <w:rFonts w:ascii="Times New Roman" w:hAnsi="Times New Roman"/>
                <w:sz w:val="18"/>
                <w:szCs w:val="18"/>
                <w:lang w:eastAsia="ru-RU"/>
              </w:rPr>
              <w:t>лиофилизат для приготовления раствора</w:t>
            </w:r>
            <w:r w:rsidR="00BB10E3" w:rsidRPr="00BB10E3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14:paraId="7A9D83FE" w14:textId="1853336A" w:rsidR="00E86D08" w:rsidRPr="00BB10E3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BB10E3">
              <w:rPr>
                <w:rFonts w:ascii="Times New Roman" w:hAnsi="Times New Roman"/>
                <w:sz w:val="18"/>
                <w:szCs w:val="18"/>
                <w:lang w:eastAsia="ru-RU"/>
              </w:rPr>
              <w:t>для инъекций</w:t>
            </w:r>
          </w:p>
        </w:tc>
        <w:tc>
          <w:tcPr>
            <w:tcW w:w="535" w:type="pct"/>
            <w:vAlign w:val="center"/>
          </w:tcPr>
          <w:p w14:paraId="07DDB0EC" w14:textId="1E4483A4" w:rsidR="00E86D08" w:rsidRPr="00BB10E3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BB10E3">
              <w:rPr>
                <w:rFonts w:ascii="Times New Roman" w:hAnsi="Times New Roman"/>
                <w:sz w:val="18"/>
                <w:szCs w:val="18"/>
                <w:lang w:eastAsia="ru-RU"/>
              </w:rPr>
              <w:t>50 Е</w:t>
            </w:r>
            <w:r w:rsidR="00501136">
              <w:rPr>
                <w:rFonts w:ascii="Times New Roman" w:hAnsi="Times New Roman"/>
                <w:sz w:val="18"/>
                <w:szCs w:val="18"/>
                <w:lang w:eastAsia="ru-RU"/>
              </w:rPr>
              <w:t>Д</w:t>
            </w:r>
          </w:p>
        </w:tc>
        <w:tc>
          <w:tcPr>
            <w:tcW w:w="333" w:type="pct"/>
            <w:vAlign w:val="center"/>
          </w:tcPr>
          <w:p w14:paraId="5ED8F4C5" w14:textId="1A3D3BDE" w:rsidR="00E86D08" w:rsidRPr="00BB10E3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BB10E3">
              <w:rPr>
                <w:rFonts w:ascii="Times New Roman" w:hAnsi="Times New Roman"/>
                <w:sz w:val="18"/>
                <w:szCs w:val="18"/>
                <w:lang w:eastAsia="ru-RU"/>
              </w:rPr>
              <w:t>Е</w:t>
            </w:r>
            <w:r w:rsidR="00501136">
              <w:rPr>
                <w:rFonts w:ascii="Times New Roman" w:hAnsi="Times New Roman"/>
                <w:sz w:val="18"/>
                <w:szCs w:val="18"/>
                <w:lang w:eastAsia="ru-RU"/>
              </w:rPr>
              <w:t>Д</w:t>
            </w:r>
          </w:p>
        </w:tc>
        <w:tc>
          <w:tcPr>
            <w:tcW w:w="430" w:type="pct"/>
            <w:vAlign w:val="center"/>
          </w:tcPr>
          <w:p w14:paraId="44331BC2" w14:textId="05FCE186" w:rsidR="00E86D08" w:rsidRPr="00BB10E3" w:rsidRDefault="003D416B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518" w:type="pct"/>
            <w:vAlign w:val="center"/>
          </w:tcPr>
          <w:p w14:paraId="77BCB46B" w14:textId="2AF750B2" w:rsidR="00E86D08" w:rsidRPr="00BB10E3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BB10E3">
              <w:rPr>
                <w:rFonts w:ascii="Times New Roman" w:hAnsi="Times New Roman"/>
                <w:color w:val="222222"/>
                <w:sz w:val="18"/>
                <w:szCs w:val="18"/>
                <w:shd w:val="clear" w:color="auto" w:fill="F7F7F7"/>
              </w:rPr>
              <w:t>21.20.10.225</w:t>
            </w:r>
          </w:p>
        </w:tc>
      </w:tr>
    </w:tbl>
    <w:p w14:paraId="646F5EAE" w14:textId="77777777" w:rsidR="00095D8B" w:rsidRPr="00A62202" w:rsidRDefault="00095D8B" w:rsidP="0025494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36"/>
          <w:sz w:val="20"/>
          <w:szCs w:val="20"/>
          <w:lang w:eastAsia="ru-RU"/>
        </w:rPr>
      </w:pPr>
    </w:p>
    <w:p w14:paraId="1F901945" w14:textId="77777777" w:rsidR="00095D8B" w:rsidRPr="00A62202" w:rsidRDefault="00095D8B" w:rsidP="00095D8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A62202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Остаточный срок годности на момент поставки не менее </w:t>
      </w:r>
      <w:r w:rsidR="00E82651">
        <w:rPr>
          <w:rFonts w:ascii="Times New Roman" w:hAnsi="Times New Roman"/>
          <w:color w:val="000000"/>
          <w:sz w:val="20"/>
          <w:szCs w:val="20"/>
          <w:lang w:eastAsia="ru-RU"/>
        </w:rPr>
        <w:t>1</w:t>
      </w:r>
      <w:r w:rsidR="00E86D08">
        <w:rPr>
          <w:rFonts w:ascii="Times New Roman" w:hAnsi="Times New Roman"/>
          <w:color w:val="000000"/>
          <w:sz w:val="20"/>
          <w:szCs w:val="20"/>
          <w:lang w:eastAsia="ru-RU"/>
        </w:rPr>
        <w:t>2</w:t>
      </w:r>
      <w:r w:rsidRPr="00A62202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(</w:t>
      </w:r>
      <w:r w:rsidR="00E86D08">
        <w:rPr>
          <w:rFonts w:ascii="Times New Roman" w:hAnsi="Times New Roman"/>
          <w:color w:val="000000"/>
          <w:sz w:val="20"/>
          <w:szCs w:val="20"/>
          <w:lang w:eastAsia="ru-RU"/>
        </w:rPr>
        <w:t>двенадцати)</w:t>
      </w:r>
      <w:r w:rsidRPr="00A62202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месяцев.</w:t>
      </w:r>
    </w:p>
    <w:p w14:paraId="762640A8" w14:textId="77777777" w:rsidR="00095D8B" w:rsidRPr="00A62202" w:rsidRDefault="00095D8B" w:rsidP="00095D8B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0"/>
          <w:szCs w:val="20"/>
        </w:rPr>
      </w:pPr>
    </w:p>
    <w:p w14:paraId="348B7002" w14:textId="77777777" w:rsidR="00500DAA" w:rsidRPr="00036C82" w:rsidRDefault="00500DAA" w:rsidP="00500DA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 w:themeColor="text1"/>
          <w:sz w:val="20"/>
          <w:szCs w:val="20"/>
          <w:lang w:eastAsia="ru-RU"/>
        </w:rPr>
      </w:pPr>
      <w:bookmarkStart w:id="0" w:name="_GoBack"/>
      <w:bookmarkEnd w:id="0"/>
    </w:p>
    <w:sectPr w:rsidR="00500DAA" w:rsidRPr="00036C82" w:rsidSect="00335D91"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1664AC" w14:textId="77777777" w:rsidR="00F204EB" w:rsidRDefault="00F204EB" w:rsidP="00335D91">
      <w:pPr>
        <w:spacing w:after="0" w:line="240" w:lineRule="auto"/>
      </w:pPr>
      <w:r>
        <w:separator/>
      </w:r>
    </w:p>
  </w:endnote>
  <w:endnote w:type="continuationSeparator" w:id="0">
    <w:p w14:paraId="4BCD1AE4" w14:textId="77777777" w:rsidR="00F204EB" w:rsidRDefault="00F204EB" w:rsidP="00335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A4E502" w14:textId="77777777" w:rsidR="00F204EB" w:rsidRDefault="00F204EB" w:rsidP="00335D91">
      <w:pPr>
        <w:spacing w:after="0" w:line="240" w:lineRule="auto"/>
      </w:pPr>
      <w:r>
        <w:separator/>
      </w:r>
    </w:p>
  </w:footnote>
  <w:footnote w:type="continuationSeparator" w:id="0">
    <w:p w14:paraId="4C9A35E3" w14:textId="77777777" w:rsidR="00F204EB" w:rsidRDefault="00F204EB" w:rsidP="00335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EF3BBD"/>
    <w:multiLevelType w:val="multilevel"/>
    <w:tmpl w:val="ACD6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DAA"/>
    <w:rsid w:val="00007AD3"/>
    <w:rsid w:val="00014C60"/>
    <w:rsid w:val="000327C5"/>
    <w:rsid w:val="00036C82"/>
    <w:rsid w:val="00042F72"/>
    <w:rsid w:val="00045DD7"/>
    <w:rsid w:val="00094D61"/>
    <w:rsid w:val="00095D8B"/>
    <w:rsid w:val="000A7885"/>
    <w:rsid w:val="000C1FBF"/>
    <w:rsid w:val="000E1D35"/>
    <w:rsid w:val="00150A75"/>
    <w:rsid w:val="00186202"/>
    <w:rsid w:val="00231FFA"/>
    <w:rsid w:val="00254940"/>
    <w:rsid w:val="002618BE"/>
    <w:rsid w:val="0027363F"/>
    <w:rsid w:val="0029253C"/>
    <w:rsid w:val="002A3D9B"/>
    <w:rsid w:val="002C01E7"/>
    <w:rsid w:val="002C5192"/>
    <w:rsid w:val="0031449B"/>
    <w:rsid w:val="00320D25"/>
    <w:rsid w:val="0033230A"/>
    <w:rsid w:val="00335D91"/>
    <w:rsid w:val="0034074C"/>
    <w:rsid w:val="00351A68"/>
    <w:rsid w:val="003758CA"/>
    <w:rsid w:val="003D043A"/>
    <w:rsid w:val="003D416B"/>
    <w:rsid w:val="003E1076"/>
    <w:rsid w:val="003E1D13"/>
    <w:rsid w:val="003E7D3A"/>
    <w:rsid w:val="004016F0"/>
    <w:rsid w:val="00413685"/>
    <w:rsid w:val="004964B1"/>
    <w:rsid w:val="004D20CE"/>
    <w:rsid w:val="00500DAA"/>
    <w:rsid w:val="00501136"/>
    <w:rsid w:val="005421BA"/>
    <w:rsid w:val="00543A01"/>
    <w:rsid w:val="00600152"/>
    <w:rsid w:val="00605B54"/>
    <w:rsid w:val="00631DDA"/>
    <w:rsid w:val="006845AF"/>
    <w:rsid w:val="006939CF"/>
    <w:rsid w:val="006B6133"/>
    <w:rsid w:val="006E69ED"/>
    <w:rsid w:val="00716383"/>
    <w:rsid w:val="00732046"/>
    <w:rsid w:val="00732E2B"/>
    <w:rsid w:val="00754803"/>
    <w:rsid w:val="007651B7"/>
    <w:rsid w:val="00776721"/>
    <w:rsid w:val="00783CFF"/>
    <w:rsid w:val="00785A1A"/>
    <w:rsid w:val="0079619A"/>
    <w:rsid w:val="00822859"/>
    <w:rsid w:val="008729F2"/>
    <w:rsid w:val="008748C5"/>
    <w:rsid w:val="008859EB"/>
    <w:rsid w:val="008D0FF0"/>
    <w:rsid w:val="008F62F6"/>
    <w:rsid w:val="00936CD8"/>
    <w:rsid w:val="009C01A2"/>
    <w:rsid w:val="00A42AF4"/>
    <w:rsid w:val="00A775F1"/>
    <w:rsid w:val="00AA2898"/>
    <w:rsid w:val="00AA5028"/>
    <w:rsid w:val="00AD6706"/>
    <w:rsid w:val="00B218FE"/>
    <w:rsid w:val="00B96DAD"/>
    <w:rsid w:val="00BA01B0"/>
    <w:rsid w:val="00BB10E3"/>
    <w:rsid w:val="00BF6C20"/>
    <w:rsid w:val="00C049E5"/>
    <w:rsid w:val="00C12504"/>
    <w:rsid w:val="00C22B40"/>
    <w:rsid w:val="00CA5598"/>
    <w:rsid w:val="00CE51EC"/>
    <w:rsid w:val="00D0789B"/>
    <w:rsid w:val="00D36ED9"/>
    <w:rsid w:val="00DA58C1"/>
    <w:rsid w:val="00DC7A85"/>
    <w:rsid w:val="00E463B8"/>
    <w:rsid w:val="00E678EE"/>
    <w:rsid w:val="00E73B51"/>
    <w:rsid w:val="00E82651"/>
    <w:rsid w:val="00E86D08"/>
    <w:rsid w:val="00EB0ADD"/>
    <w:rsid w:val="00EE1DBB"/>
    <w:rsid w:val="00F204EB"/>
    <w:rsid w:val="00F24527"/>
    <w:rsid w:val="00F27870"/>
    <w:rsid w:val="00F44762"/>
    <w:rsid w:val="00F64B10"/>
    <w:rsid w:val="00F9446F"/>
    <w:rsid w:val="00FB6F4A"/>
    <w:rsid w:val="00FC11EA"/>
    <w:rsid w:val="00FD0B85"/>
    <w:rsid w:val="00FD5B7E"/>
    <w:rsid w:val="00FE7442"/>
    <w:rsid w:val="00FF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E265B"/>
  <w15:docId w15:val="{F8469A47-D857-49C2-93C5-FF4F8482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DAA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BB10E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00DAA"/>
    <w:rPr>
      <w:rFonts w:ascii="Calibri" w:eastAsia="Calibri" w:hAnsi="Calibri" w:cs="Calibri"/>
      <w:lang w:eastAsia="ru-RU"/>
    </w:rPr>
  </w:style>
  <w:style w:type="character" w:styleId="a3">
    <w:name w:val="annotation reference"/>
    <w:basedOn w:val="a0"/>
    <w:uiPriority w:val="99"/>
    <w:semiHidden/>
    <w:unhideWhenUsed/>
    <w:rsid w:val="00D36ED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36ED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36ED9"/>
    <w:rPr>
      <w:rFonts w:ascii="Calibri" w:eastAsia="Times New Roman" w:hAnsi="Calibri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36ED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36ED9"/>
    <w:rPr>
      <w:rFonts w:ascii="Calibri" w:eastAsia="Times New Roman" w:hAnsi="Calibri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3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6ED9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35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35D91"/>
    <w:rPr>
      <w:rFonts w:ascii="Calibri" w:eastAsia="Times New Roman" w:hAnsi="Calibri" w:cs="Times New Roman"/>
    </w:rPr>
  </w:style>
  <w:style w:type="paragraph" w:styleId="ac">
    <w:name w:val="footer"/>
    <w:basedOn w:val="a"/>
    <w:link w:val="ad"/>
    <w:uiPriority w:val="99"/>
    <w:unhideWhenUsed/>
    <w:rsid w:val="00335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35D91"/>
    <w:rPr>
      <w:rFonts w:ascii="Calibri" w:eastAsia="Times New Roman" w:hAnsi="Calibri" w:cs="Times New Roman"/>
    </w:rPr>
  </w:style>
  <w:style w:type="paragraph" w:styleId="ae">
    <w:name w:val="Title"/>
    <w:basedOn w:val="a"/>
    <w:link w:val="af"/>
    <w:qFormat/>
    <w:rsid w:val="00335D91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72"/>
      <w:jc w:val="center"/>
    </w:pPr>
    <w:rPr>
      <w:rFonts w:ascii="Times New Roman" w:hAnsi="Times New Roman"/>
      <w:bCs/>
      <w:color w:val="000000"/>
      <w:spacing w:val="13"/>
      <w:sz w:val="24"/>
      <w:szCs w:val="20"/>
      <w:u w:color="000000"/>
      <w:lang w:eastAsia="ru-RU"/>
    </w:rPr>
  </w:style>
  <w:style w:type="character" w:customStyle="1" w:styleId="af">
    <w:name w:val="Заголовок Знак"/>
    <w:basedOn w:val="a0"/>
    <w:link w:val="ae"/>
    <w:rsid w:val="00335D91"/>
    <w:rPr>
      <w:rFonts w:ascii="Times New Roman" w:eastAsia="Times New Roman" w:hAnsi="Times New Roman" w:cs="Times New Roman"/>
      <w:bCs/>
      <w:color w:val="000000"/>
      <w:spacing w:val="13"/>
      <w:sz w:val="24"/>
      <w:szCs w:val="20"/>
      <w:u w:color="000000"/>
      <w:shd w:val="clear" w:color="auto" w:fill="FFFFFF"/>
      <w:lang w:eastAsia="ru-RU"/>
    </w:rPr>
  </w:style>
  <w:style w:type="paragraph" w:styleId="af0">
    <w:name w:val="Normal (Web)"/>
    <w:basedOn w:val="a"/>
    <w:uiPriority w:val="99"/>
    <w:rsid w:val="00776721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colorblue">
    <w:name w:val="color_blue"/>
    <w:basedOn w:val="a0"/>
    <w:rsid w:val="00095D8B"/>
  </w:style>
  <w:style w:type="paragraph" w:customStyle="1" w:styleId="smnn-rowsmnngrls--lkz6q">
    <w:name w:val="smnn-row__smnn_grls--lkz6q"/>
    <w:basedOn w:val="a"/>
    <w:rsid w:val="00E73B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old">
    <w:name w:val="bold"/>
    <w:basedOn w:val="a0"/>
    <w:rsid w:val="00E73B51"/>
  </w:style>
  <w:style w:type="character" w:customStyle="1" w:styleId="10">
    <w:name w:val="Заголовок 1 Знак"/>
    <w:basedOn w:val="a0"/>
    <w:link w:val="1"/>
    <w:uiPriority w:val="9"/>
    <w:rsid w:val="00BB10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5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ig.ermakova</dc:creator>
  <cp:lastModifiedBy>Ермолаева Елена Викторовна</cp:lastModifiedBy>
  <cp:revision>6</cp:revision>
  <cp:lastPrinted>2023-08-21T13:16:00Z</cp:lastPrinted>
  <dcterms:created xsi:type="dcterms:W3CDTF">2026-06-02T10:24:00Z</dcterms:created>
  <dcterms:modified xsi:type="dcterms:W3CDTF">2026-08-10T07:31:00Z</dcterms:modified>
</cp:coreProperties>
</file>