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65FF7A" w14:textId="77777777" w:rsidR="00955988" w:rsidRDefault="0099444D">
      <w:pPr>
        <w:pStyle w:val="LBNameoftheParty"/>
        <w:spacing w:before="0" w:after="0"/>
        <w:jc w:val="right"/>
        <w:rPr>
          <w:szCs w:val="22"/>
          <w:u w:val="single"/>
        </w:rPr>
      </w:pPr>
      <w:bookmarkStart w:id="0" w:name="_Hlk69376693"/>
      <w:r>
        <w:rPr>
          <w:szCs w:val="22"/>
          <w:u w:val="single"/>
        </w:rPr>
        <w:t>ПРОЕКТ ДОГОВОРА</w:t>
      </w:r>
    </w:p>
    <w:p w14:paraId="29117E00" w14:textId="6DEDA57C" w:rsidR="00955988" w:rsidRDefault="0099444D">
      <w:pPr>
        <w:pStyle w:val="LBNameoftheParty"/>
        <w:spacing w:before="0" w:after="0"/>
        <w:rPr>
          <w:szCs w:val="22"/>
        </w:rPr>
      </w:pPr>
      <w:r>
        <w:rPr>
          <w:szCs w:val="22"/>
        </w:rPr>
        <w:t xml:space="preserve">Проект договора № </w:t>
      </w:r>
      <w:r w:rsidR="00B04E11">
        <w:rPr>
          <w:szCs w:val="22"/>
        </w:rPr>
        <w:t>2</w:t>
      </w:r>
      <w:r w:rsidR="00D666E7">
        <w:rPr>
          <w:szCs w:val="22"/>
        </w:rPr>
        <w:t>91</w:t>
      </w:r>
      <w:r>
        <w:rPr>
          <w:szCs w:val="22"/>
        </w:rPr>
        <w:t>-р</w:t>
      </w:r>
    </w:p>
    <w:p w14:paraId="58D853CA" w14:textId="261782C9" w:rsidR="00955988" w:rsidRDefault="0099444D">
      <w:pPr>
        <w:pStyle w:val="LBNameoftheParty"/>
        <w:spacing w:before="0" w:after="0"/>
        <w:rPr>
          <w:szCs w:val="22"/>
        </w:rPr>
      </w:pPr>
      <w:r>
        <w:rPr>
          <w:szCs w:val="22"/>
        </w:rPr>
        <w:t>на поставку лека</w:t>
      </w:r>
      <w:r w:rsidR="00B04E11">
        <w:rPr>
          <w:szCs w:val="22"/>
        </w:rPr>
        <w:t xml:space="preserve">рственного препарата </w:t>
      </w:r>
      <w:r w:rsidR="00B04E11" w:rsidRPr="0039463C">
        <w:rPr>
          <w:szCs w:val="22"/>
        </w:rPr>
        <w:t>(</w:t>
      </w:r>
      <w:proofErr w:type="spellStart"/>
      <w:r w:rsidR="0039463C" w:rsidRPr="0039463C">
        <w:rPr>
          <w:szCs w:val="22"/>
        </w:rPr>
        <w:t>Росинсулин</w:t>
      </w:r>
      <w:proofErr w:type="spellEnd"/>
      <w:r w:rsidR="0039463C" w:rsidRPr="0039463C">
        <w:rPr>
          <w:szCs w:val="22"/>
        </w:rPr>
        <w:t xml:space="preserve"> Р</w:t>
      </w:r>
      <w:r w:rsidRPr="0039463C">
        <w:rPr>
          <w:szCs w:val="22"/>
        </w:rPr>
        <w:t>)</w:t>
      </w:r>
      <w:r>
        <w:rPr>
          <w:szCs w:val="22"/>
        </w:rPr>
        <w:t xml:space="preserve"> </w:t>
      </w:r>
    </w:p>
    <w:p w14:paraId="54243B87" w14:textId="2978FA04" w:rsidR="00955988" w:rsidRDefault="0099444D">
      <w:pPr>
        <w:pStyle w:val="LBNameoftheParty"/>
        <w:spacing w:before="0" w:after="0"/>
        <w:rPr>
          <w:szCs w:val="22"/>
        </w:rPr>
      </w:pPr>
      <w:r>
        <w:rPr>
          <w:szCs w:val="22"/>
        </w:rPr>
        <w:t>(Идентификационный код закупки:</w:t>
      </w:r>
      <w:r>
        <w:t xml:space="preserve"> </w:t>
      </w:r>
      <w:r w:rsidR="0039463C" w:rsidRPr="0039463C">
        <w:t>262470900032947110100100070000000244</w:t>
      </w:r>
      <w:r>
        <w:rPr>
          <w:szCs w:val="22"/>
        </w:rPr>
        <w:t>)</w:t>
      </w:r>
    </w:p>
    <w:p w14:paraId="6BC1202D" w14:textId="77777777" w:rsidR="00955988" w:rsidRDefault="0099444D">
      <w:pPr>
        <w:pStyle w:val="LBBodyText1"/>
        <w:rPr>
          <w:bCs/>
          <w:szCs w:val="22"/>
        </w:rPr>
      </w:pPr>
      <w:r>
        <w:rPr>
          <w:bCs/>
          <w:szCs w:val="22"/>
        </w:rPr>
        <w:t xml:space="preserve">г. Лодейное Поле                                                                                                     </w:t>
      </w:r>
      <w:r>
        <w:rPr>
          <w:bCs/>
          <w:szCs w:val="22"/>
        </w:rPr>
        <w:tab/>
        <w:t xml:space="preserve">     </w:t>
      </w:r>
      <w:proofErr w:type="gramStart"/>
      <w:r>
        <w:rPr>
          <w:bCs/>
          <w:szCs w:val="22"/>
        </w:rPr>
        <w:t xml:space="preserve">   «</w:t>
      </w:r>
      <w:proofErr w:type="gramEnd"/>
      <w:r>
        <w:rPr>
          <w:bCs/>
          <w:szCs w:val="22"/>
        </w:rPr>
        <w:t>____» __________ 2026 г.</w:t>
      </w:r>
    </w:p>
    <w:p w14:paraId="3FDD8B7D" w14:textId="77777777" w:rsidR="00955988" w:rsidRDefault="00955988">
      <w:pPr>
        <w:pStyle w:val="LBBodyText1"/>
        <w:rPr>
          <w:bCs/>
          <w:szCs w:val="22"/>
        </w:rPr>
      </w:pPr>
    </w:p>
    <w:p w14:paraId="1E6178BF" w14:textId="77777777" w:rsidR="00955988" w:rsidRDefault="0099444D">
      <w:pPr>
        <w:pStyle w:val="LBBodyText1"/>
        <w:ind w:firstLine="709"/>
        <w:rPr>
          <w:color w:val="000000"/>
          <w:kern w:val="3"/>
          <w:szCs w:val="22"/>
          <w:lang w:eastAsia="ru-RU"/>
        </w:rPr>
      </w:pPr>
      <w:r>
        <w:rPr>
          <w:b/>
          <w:szCs w:val="22"/>
        </w:rPr>
        <w:t xml:space="preserve">Государственное бюджетное учреждение здравоохранения </w:t>
      </w:r>
      <w:r>
        <w:rPr>
          <w:b/>
          <w:bCs/>
          <w:szCs w:val="22"/>
        </w:rPr>
        <w:t>«Лодейнопольская межрайонная больница»</w:t>
      </w:r>
      <w:r>
        <w:rPr>
          <w:rFonts w:eastAsia="Calibri"/>
          <w:szCs w:val="22"/>
        </w:rPr>
        <w:t>, именуемое в дальнейшем «</w:t>
      </w:r>
      <w:r>
        <w:rPr>
          <w:rFonts w:eastAsia="Calibri"/>
          <w:b/>
          <w:szCs w:val="22"/>
        </w:rPr>
        <w:t>Заказчик</w:t>
      </w:r>
      <w:r>
        <w:rPr>
          <w:rFonts w:eastAsia="Calibri"/>
          <w:szCs w:val="22"/>
        </w:rPr>
        <w:t xml:space="preserve">», </w:t>
      </w:r>
      <w:r>
        <w:rPr>
          <w:szCs w:val="22"/>
        </w:rPr>
        <w:t xml:space="preserve">в лице главного врача </w:t>
      </w:r>
      <w:proofErr w:type="spellStart"/>
      <w:r>
        <w:rPr>
          <w:szCs w:val="22"/>
        </w:rPr>
        <w:t>Балиевича</w:t>
      </w:r>
      <w:proofErr w:type="spellEnd"/>
      <w:r>
        <w:rPr>
          <w:szCs w:val="22"/>
        </w:rPr>
        <w:t xml:space="preserve"> Евгения Валерьевича, действующего на основании распоряжения Комитета по здравоохранению Ленинградской области №34 от 16.12.2024 г. и Устава, </w:t>
      </w:r>
      <w:r>
        <w:rPr>
          <w:rFonts w:eastAsia="Calibri"/>
          <w:szCs w:val="22"/>
        </w:rPr>
        <w:t xml:space="preserve">с одной стороны, и </w:t>
      </w:r>
      <w:r>
        <w:rPr>
          <w:szCs w:val="22"/>
        </w:rPr>
        <w:t>______________, именуемое в дальнейшем «</w:t>
      </w:r>
      <w:r>
        <w:rPr>
          <w:b/>
          <w:szCs w:val="22"/>
        </w:rPr>
        <w:t>Поставщик</w:t>
      </w:r>
      <w:r>
        <w:rPr>
          <w:szCs w:val="22"/>
        </w:rPr>
        <w:t>», в лице _________, действующего на основании __________, с другой стороны, здесь и далее именуемые «</w:t>
      </w:r>
      <w:r>
        <w:rPr>
          <w:b/>
          <w:szCs w:val="22"/>
        </w:rPr>
        <w:t>Стороны</w:t>
      </w:r>
      <w:r>
        <w:rPr>
          <w:szCs w:val="22"/>
        </w:rPr>
        <w:t xml:space="preserve">», </w:t>
      </w:r>
      <w:r>
        <w:rPr>
          <w:kern w:val="3"/>
          <w:szCs w:val="22"/>
          <w:lang w:eastAsia="ru-RU"/>
        </w:rPr>
        <w:t xml:space="preserve">заключили настоящий </w:t>
      </w:r>
      <w:r>
        <w:rPr>
          <w:szCs w:val="22"/>
        </w:rPr>
        <w:t>договор (далее – «</w:t>
      </w:r>
      <w:r>
        <w:rPr>
          <w:bCs/>
          <w:szCs w:val="22"/>
        </w:rPr>
        <w:t>Договор»</w:t>
      </w:r>
      <w:r>
        <w:rPr>
          <w:szCs w:val="22"/>
        </w:rPr>
        <w:t>)</w:t>
      </w:r>
      <w:r>
        <w:rPr>
          <w:kern w:val="3"/>
          <w:szCs w:val="22"/>
          <w:lang w:eastAsia="ru-RU"/>
        </w:rPr>
        <w:t xml:space="preserve"> о нижеследующем</w:t>
      </w:r>
      <w:r>
        <w:rPr>
          <w:color w:val="000000"/>
          <w:kern w:val="3"/>
          <w:szCs w:val="22"/>
          <w:lang w:eastAsia="ru-RU"/>
        </w:rPr>
        <w:t>:</w:t>
      </w:r>
      <w:bookmarkEnd w:id="0"/>
    </w:p>
    <w:p w14:paraId="29E71653" w14:textId="77777777" w:rsidR="00955988" w:rsidRDefault="0099444D">
      <w:pPr>
        <w:pStyle w:val="LBBodyText1"/>
        <w:ind w:firstLine="709"/>
        <w:jc w:val="center"/>
        <w:rPr>
          <w:b/>
          <w:bCs/>
        </w:rPr>
      </w:pPr>
      <w:r>
        <w:rPr>
          <w:b/>
          <w:bCs/>
        </w:rPr>
        <w:t>1. Предмет Договора</w:t>
      </w:r>
    </w:p>
    <w:p w14:paraId="378C603C" w14:textId="77777777" w:rsidR="00955988" w:rsidRDefault="0099444D">
      <w:pPr>
        <w:pStyle w:val="LBGovstyle2"/>
        <w:numPr>
          <w:ilvl w:val="1"/>
          <w:numId w:val="28"/>
        </w:numPr>
        <w:tabs>
          <w:tab w:val="left" w:pos="1134"/>
        </w:tabs>
        <w:spacing w:before="0" w:after="0"/>
        <w:ind w:left="0" w:firstLine="709"/>
        <w:rPr>
          <w:lang w:val="ru-RU"/>
        </w:rPr>
      </w:pPr>
      <w:r>
        <w:rPr>
          <w:lang w:val="ru-RU"/>
        </w:rPr>
        <w:t xml:space="preserve">В соответствии с Договором Поставщик обязуется в порядке и сроки, предусмотренные Договором, осуществить </w:t>
      </w:r>
      <w:r>
        <w:rPr>
          <w:b/>
          <w:lang w:val="ru-RU"/>
        </w:rPr>
        <w:t xml:space="preserve">поставку </w:t>
      </w:r>
      <w:r>
        <w:rPr>
          <w:b/>
          <w:bCs/>
          <w:lang w:val="ru-RU"/>
        </w:rPr>
        <w:t xml:space="preserve">лекарственных препаратов </w:t>
      </w:r>
      <w:r>
        <w:rPr>
          <w:lang w:val="ru-RU"/>
        </w:rPr>
        <w:t>(далее – «Товар») в соответствии со Спецификацией (приложение №1 к Договору), а Заказчик обязуется в порядке и сроки, предусмотренные Договором, принять и оплатить поставленный Товар.</w:t>
      </w:r>
    </w:p>
    <w:p w14:paraId="1F54A5CF" w14:textId="77777777" w:rsidR="00955988" w:rsidRDefault="0099444D">
      <w:pPr>
        <w:pStyle w:val="LBGovstyle2"/>
        <w:numPr>
          <w:ilvl w:val="1"/>
          <w:numId w:val="28"/>
        </w:numPr>
        <w:tabs>
          <w:tab w:val="left" w:pos="1134"/>
        </w:tabs>
        <w:spacing w:before="0" w:after="0"/>
        <w:ind w:left="0" w:firstLine="709"/>
        <w:rPr>
          <w:lang w:val="ru-RU"/>
        </w:rPr>
      </w:pPr>
      <w:r>
        <w:rPr>
          <w:lang w:val="ru-RU"/>
        </w:rPr>
        <w:t>Номенклатура Товара и его количество определяются Спецификацией (приложение №1 к Договору).</w:t>
      </w:r>
    </w:p>
    <w:p w14:paraId="0D69AFAC" w14:textId="77777777" w:rsidR="00955988" w:rsidRDefault="0099444D">
      <w:pPr>
        <w:pStyle w:val="LBGovstyle2"/>
        <w:numPr>
          <w:ilvl w:val="1"/>
          <w:numId w:val="28"/>
        </w:numPr>
        <w:tabs>
          <w:tab w:val="left" w:pos="1134"/>
        </w:tabs>
        <w:spacing w:before="0" w:after="0"/>
        <w:ind w:left="0" w:firstLine="709"/>
        <w:rPr>
          <w:lang w:val="ru-RU"/>
        </w:rPr>
      </w:pPr>
      <w:bookmarkStart w:id="1" w:name="_Ref5899846"/>
      <w:bookmarkEnd w:id="1"/>
      <w:r>
        <w:rPr>
          <w:lang w:val="ru-RU"/>
        </w:rPr>
        <w:t>Поставка Товара осуществляется с разгрузкой транспортного средства в следующем порядке: Поставщик доставляет Товар Заказчику по адресу: 187700, Ленинградская обл., г. Лодейное Поле, ул. Гагарина, д.1 (Аптека) (далее – «Место доставки»).</w:t>
      </w:r>
    </w:p>
    <w:p w14:paraId="0F0936B3" w14:textId="77777777" w:rsidR="00955988" w:rsidRDefault="0099444D">
      <w:pPr>
        <w:pStyle w:val="LBGovstyle6"/>
        <w:tabs>
          <w:tab w:val="left" w:pos="900"/>
          <w:tab w:val="left" w:pos="1080"/>
        </w:tabs>
        <w:spacing w:before="0" w:after="0"/>
        <w:rPr>
          <w:lang w:val="ru-RU" w:eastAsia="ar-SA"/>
        </w:rPr>
      </w:pPr>
      <w:r>
        <w:rPr>
          <w:lang w:val="ru-RU"/>
        </w:rPr>
        <w:t xml:space="preserve">             1.4. </w:t>
      </w:r>
      <w:r>
        <w:rPr>
          <w:lang w:val="ru-RU" w:eastAsia="ar-SA"/>
        </w:rPr>
        <w:t>Договор заключается с единственным поставщиком в соответствии с пунктом 4 части 1 статьи 93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w:t>
      </w:r>
    </w:p>
    <w:p w14:paraId="3CE55E22" w14:textId="77777777" w:rsidR="00955988" w:rsidRDefault="0099444D">
      <w:pPr>
        <w:pStyle w:val="LBGovstyle1"/>
        <w:numPr>
          <w:ilvl w:val="0"/>
          <w:numId w:val="28"/>
        </w:numPr>
        <w:spacing w:before="0" w:after="0"/>
        <w:jc w:val="center"/>
      </w:pPr>
      <w:r>
        <w:t xml:space="preserve">2. Цена Договора </w:t>
      </w:r>
      <w:r>
        <w:rPr>
          <w:lang w:eastAsia="ru-RU"/>
        </w:rPr>
        <w:t>(Предложение о цене за право заключения Договора)</w:t>
      </w:r>
    </w:p>
    <w:p w14:paraId="2B184C7E" w14:textId="77777777" w:rsidR="00955988" w:rsidRDefault="0099444D">
      <w:pPr>
        <w:pStyle w:val="LBGovstyle2"/>
        <w:tabs>
          <w:tab w:val="left" w:pos="1134"/>
        </w:tabs>
        <w:spacing w:before="0" w:after="0"/>
        <w:rPr>
          <w:lang w:val="ru-RU"/>
        </w:rPr>
      </w:pPr>
      <w:bookmarkStart w:id="2" w:name="_Ref435696371"/>
      <w:bookmarkEnd w:id="2"/>
      <w:r>
        <w:rPr>
          <w:lang w:val="ru-RU"/>
        </w:rPr>
        <w:t xml:space="preserve">            2.1. Цена Договора и валюта платежа устанавливаются в российских рублях.</w:t>
      </w:r>
    </w:p>
    <w:p w14:paraId="69323E50" w14:textId="77777777" w:rsidR="00955988" w:rsidRDefault="0099444D">
      <w:pPr>
        <w:pStyle w:val="LBGovstyle2"/>
        <w:tabs>
          <w:tab w:val="left" w:pos="1134"/>
        </w:tabs>
        <w:spacing w:before="0" w:after="0"/>
        <w:rPr>
          <w:lang w:val="ru-RU"/>
        </w:rPr>
      </w:pPr>
      <w:bookmarkStart w:id="3" w:name="_Hlk83118388"/>
      <w:bookmarkStart w:id="4" w:name="_Hlk83803365"/>
      <w:r>
        <w:rPr>
          <w:lang w:val="ru-RU"/>
        </w:rPr>
        <w:t xml:space="preserve">            2.2. Цена Договора составляет _______________ (________) рублей__ копеек, в том числе НДС _____________ (________) рублей __ копеек</w:t>
      </w:r>
      <w:r>
        <w:rPr>
          <w:i/>
          <w:lang w:val="ru-RU"/>
        </w:rPr>
        <w:t xml:space="preserve"> (НДС не облагается в соответствии с ______________ Налогового кодекса Российской Федерации и ________).</w:t>
      </w:r>
      <w:bookmarkEnd w:id="3"/>
      <w:bookmarkEnd w:id="4"/>
    </w:p>
    <w:p w14:paraId="040183E3" w14:textId="77777777" w:rsidR="00955988" w:rsidRDefault="0099444D">
      <w:r>
        <w:t xml:space="preserve">            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92D5B74" w14:textId="77777777" w:rsidR="00955988" w:rsidRDefault="0099444D">
      <w:pPr>
        <w:pStyle w:val="LBGovstyle2"/>
        <w:tabs>
          <w:tab w:val="left" w:pos="1134"/>
        </w:tabs>
        <w:spacing w:before="0" w:after="0"/>
        <w:rPr>
          <w:lang w:val="ru-RU"/>
        </w:rPr>
      </w:pPr>
      <w:r>
        <w:rPr>
          <w:lang w:val="ru-RU"/>
        </w:rPr>
        <w:t xml:space="preserve">            2.4. Цена Договора включает в себя стоимость Товара, а также все расходы на перевозку,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6C1A4F9F" w14:textId="77777777" w:rsidR="00955988" w:rsidRDefault="0099444D">
      <w:pPr>
        <w:pStyle w:val="LBGovstyle2"/>
        <w:tabs>
          <w:tab w:val="left" w:pos="1134"/>
        </w:tabs>
        <w:spacing w:before="0" w:after="0"/>
        <w:rPr>
          <w:lang w:val="ru-RU"/>
        </w:rPr>
      </w:pPr>
      <w:r>
        <w:rPr>
          <w:lang w:val="ru-RU"/>
        </w:rPr>
        <w:t xml:space="preserve">           2.5. Цена Договора является твердой и определяется на весь срок исполнения Договора, за исключением случаев, предусмотренных п. </w:t>
      </w:r>
      <w:r>
        <w:rPr>
          <w:lang w:val="ru-RU"/>
        </w:rPr>
        <w:fldChar w:fldCharType="begin"/>
      </w:r>
      <w:r>
        <w:rPr>
          <w:lang w:val="ru-RU"/>
        </w:rPr>
        <w:instrText xml:space="preserve"> REF _Ref38910985 \r \h  \* MERGEFORMAT </w:instrText>
      </w:r>
      <w:r>
        <w:rPr>
          <w:lang w:val="ru-RU"/>
        </w:rPr>
      </w:r>
      <w:r>
        <w:rPr>
          <w:lang w:val="ru-RU"/>
        </w:rPr>
        <w:fldChar w:fldCharType="separate"/>
      </w:r>
      <w:r>
        <w:rPr>
          <w:lang w:val="ru-RU"/>
        </w:rPr>
        <w:t>2.6</w:t>
      </w:r>
      <w:r>
        <w:rPr>
          <w:lang w:val="ru-RU"/>
        </w:rPr>
        <w:fldChar w:fldCharType="end"/>
      </w:r>
      <w:r>
        <w:rPr>
          <w:lang w:val="ru-RU"/>
        </w:rPr>
        <w:t xml:space="preserve"> и п. </w:t>
      </w:r>
      <w:r>
        <w:rPr>
          <w:lang w:val="ru-RU"/>
        </w:rPr>
        <w:fldChar w:fldCharType="begin"/>
      </w:r>
      <w:r>
        <w:rPr>
          <w:lang w:val="ru-RU"/>
        </w:rPr>
        <w:instrText xml:space="preserve"> REF _Ref53998384 \r \h  \* MERGEFORMAT </w:instrText>
      </w:r>
      <w:r>
        <w:rPr>
          <w:lang w:val="ru-RU"/>
        </w:rPr>
      </w:r>
      <w:r>
        <w:rPr>
          <w:lang w:val="ru-RU"/>
        </w:rPr>
        <w:fldChar w:fldCharType="separate"/>
      </w:r>
      <w:r>
        <w:rPr>
          <w:lang w:val="ru-RU"/>
        </w:rPr>
        <w:t>2.7</w:t>
      </w:r>
      <w:r>
        <w:rPr>
          <w:lang w:val="ru-RU"/>
        </w:rPr>
        <w:fldChar w:fldCharType="end"/>
      </w:r>
      <w:r>
        <w:rPr>
          <w:lang w:val="ru-RU"/>
        </w:rPr>
        <w:t xml:space="preserve"> Договора.</w:t>
      </w:r>
    </w:p>
    <w:p w14:paraId="486D88D6" w14:textId="77777777" w:rsidR="00955988" w:rsidRDefault="0099444D">
      <w:pPr>
        <w:pStyle w:val="LBGovstyle2"/>
        <w:tabs>
          <w:tab w:val="left" w:pos="1134"/>
        </w:tabs>
        <w:spacing w:before="0" w:after="0"/>
        <w:rPr>
          <w:lang w:val="ru-RU"/>
        </w:rPr>
      </w:pPr>
      <w:bookmarkStart w:id="5" w:name="_Ref38910985"/>
      <w:bookmarkStart w:id="6" w:name="_Ref5898323"/>
      <w:bookmarkEnd w:id="5"/>
      <w:bookmarkEnd w:id="6"/>
      <w:r>
        <w:rPr>
          <w:lang w:val="ru-RU"/>
        </w:rPr>
        <w:t xml:space="preserve">           2.6.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14:paraId="2D27602C" w14:textId="77777777" w:rsidR="00955988" w:rsidRDefault="0099444D">
      <w:pPr>
        <w:pStyle w:val="LBGovstyle2"/>
        <w:tabs>
          <w:tab w:val="left" w:pos="1134"/>
        </w:tabs>
        <w:spacing w:before="0" w:after="0"/>
        <w:rPr>
          <w:lang w:val="ru-RU"/>
        </w:rPr>
      </w:pPr>
      <w:bookmarkStart w:id="7" w:name="_Ref5898336"/>
      <w:bookmarkStart w:id="8" w:name="_Ref53998384"/>
      <w:bookmarkEnd w:id="7"/>
      <w:bookmarkEnd w:id="8"/>
      <w:r>
        <w:rPr>
          <w:lang w:val="ru-RU"/>
        </w:rPr>
        <w:t xml:space="preserve">            2.7. По соглашению Сторон цена Договора может быть снижена без изменения предусмотренного Договором количества Товара и иных условий Договора.</w:t>
      </w:r>
    </w:p>
    <w:p w14:paraId="1AAA9BCA" w14:textId="77777777" w:rsidR="00955988" w:rsidRDefault="00955988">
      <w:pPr>
        <w:pStyle w:val="LBGovstyle2"/>
        <w:spacing w:before="0" w:after="0"/>
        <w:ind w:left="709"/>
        <w:rPr>
          <w:lang w:val="ru-RU"/>
        </w:rPr>
      </w:pPr>
    </w:p>
    <w:p w14:paraId="5AA13713" w14:textId="77777777" w:rsidR="00955988" w:rsidRDefault="0099444D">
      <w:pPr>
        <w:pStyle w:val="LBGovstyle1"/>
        <w:numPr>
          <w:ilvl w:val="0"/>
          <w:numId w:val="28"/>
        </w:numPr>
        <w:spacing w:before="0" w:after="0"/>
        <w:jc w:val="center"/>
      </w:pPr>
      <w:bookmarkStart w:id="9" w:name="_Ref493525303"/>
      <w:bookmarkEnd w:id="9"/>
      <w:r>
        <w:t>3. Взаимодействие Сторон</w:t>
      </w:r>
    </w:p>
    <w:p w14:paraId="75CAAB7E" w14:textId="77777777" w:rsidR="00955988" w:rsidRDefault="0099444D">
      <w:pPr>
        <w:pStyle w:val="LBGovstyle2"/>
        <w:tabs>
          <w:tab w:val="left" w:pos="1276"/>
        </w:tabs>
        <w:spacing w:before="0" w:after="0"/>
        <w:ind w:left="709"/>
        <w:rPr>
          <w:b/>
          <w:bCs/>
          <w:lang w:val="ru-RU"/>
        </w:rPr>
      </w:pPr>
      <w:bookmarkStart w:id="10" w:name="_Ref68243828"/>
      <w:bookmarkEnd w:id="10"/>
      <w:r>
        <w:rPr>
          <w:b/>
          <w:bCs/>
          <w:lang w:val="ru-RU"/>
        </w:rPr>
        <w:t>3.1. Поставщик обязан:</w:t>
      </w:r>
    </w:p>
    <w:p w14:paraId="7B21E792" w14:textId="77777777" w:rsidR="00955988" w:rsidRDefault="0099444D">
      <w:pPr>
        <w:pStyle w:val="LBGovstyle3"/>
        <w:numPr>
          <w:ilvl w:val="2"/>
          <w:numId w:val="28"/>
        </w:numPr>
        <w:tabs>
          <w:tab w:val="left" w:pos="1276"/>
        </w:tabs>
        <w:spacing w:before="0" w:after="0"/>
        <w:ind w:left="0" w:firstLine="709"/>
      </w:pPr>
      <w:r>
        <w:lastRenderedPageBreak/>
        <w:t>поставить Товар, соответствующий требованиям законодательства Российской Федерации (в том числе, Федерального закона от 12.04.2010 № 61-ФЗ "Об обращении лекарственных средств"), в соответствии с условиями Договора, в полном объеме, надлежащего качества и в установленные сроки;</w:t>
      </w:r>
    </w:p>
    <w:p w14:paraId="5EBDD455" w14:textId="77777777" w:rsidR="00955988" w:rsidRDefault="0099444D">
      <w:pPr>
        <w:pStyle w:val="LBGovstyle3"/>
        <w:numPr>
          <w:ilvl w:val="2"/>
          <w:numId w:val="28"/>
        </w:numPr>
        <w:tabs>
          <w:tab w:val="left" w:pos="1276"/>
        </w:tabs>
        <w:spacing w:before="0" w:after="0"/>
        <w:ind w:left="0" w:firstLine="709"/>
      </w:pPr>
      <w:r>
        <w:t>представлять по требованию Заказчика информацию и документы, относящиеся к предмету Договора;</w:t>
      </w:r>
    </w:p>
    <w:p w14:paraId="3387AA4E" w14:textId="77777777" w:rsidR="00955988" w:rsidRDefault="0099444D">
      <w:pPr>
        <w:pStyle w:val="LBGovstyle3"/>
        <w:numPr>
          <w:ilvl w:val="2"/>
          <w:numId w:val="28"/>
        </w:numPr>
        <w:tabs>
          <w:tab w:val="left" w:pos="1276"/>
        </w:tabs>
        <w:spacing w:before="0" w:after="0"/>
        <w:ind w:left="0" w:firstLine="709"/>
      </w:pPr>
      <w:bookmarkStart w:id="11" w:name="_Ref68277295"/>
      <w:bookmarkEnd w:id="11"/>
      <w:r>
        <w:t>незамедлительно информировать Заказчика о сложностях, возникающих при исполнении Договора, а также обо всех обстоятельствах, препятствующих исполнению Договора;</w:t>
      </w:r>
    </w:p>
    <w:p w14:paraId="769D3B9D" w14:textId="77777777" w:rsidR="00955988" w:rsidRDefault="0099444D">
      <w:pPr>
        <w:pStyle w:val="LBGovstyle3"/>
        <w:numPr>
          <w:ilvl w:val="2"/>
          <w:numId w:val="28"/>
        </w:numPr>
        <w:tabs>
          <w:tab w:val="left" w:pos="1276"/>
        </w:tabs>
        <w:spacing w:before="0" w:after="0"/>
        <w:ind w:left="0" w:firstLine="709"/>
      </w:pPr>
      <w:r>
        <w:t>в случае окончания срока действия регистрационного удостоверения лекарственного препарата в период исполнения обязательств по Договору,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(Пяти) рабочих дней со дня направления такого заявления;</w:t>
      </w:r>
    </w:p>
    <w:p w14:paraId="0904E89B" w14:textId="77777777" w:rsidR="00955988" w:rsidRDefault="0099444D">
      <w:pPr>
        <w:pStyle w:val="LBGovstyle3"/>
        <w:numPr>
          <w:ilvl w:val="2"/>
          <w:numId w:val="28"/>
        </w:numPr>
        <w:tabs>
          <w:tab w:val="left" w:pos="1276"/>
        </w:tabs>
        <w:spacing w:before="0" w:after="0"/>
        <w:ind w:left="0" w:firstLine="709"/>
      </w:pPr>
      <w:r>
        <w:t>устранять своими силами и за свой счет допущенные недостатки при поставке Товара, выявленные, в том числе, при приемке Товара.</w:t>
      </w:r>
    </w:p>
    <w:p w14:paraId="1C5C2B72" w14:textId="77777777" w:rsidR="00955988" w:rsidRDefault="0099444D">
      <w:pPr>
        <w:pStyle w:val="LBGovstyle2"/>
        <w:tabs>
          <w:tab w:val="left" w:pos="1276"/>
        </w:tabs>
        <w:spacing w:before="0" w:after="0"/>
        <w:ind w:left="709"/>
        <w:rPr>
          <w:b/>
          <w:bCs/>
          <w:lang w:val="ru-RU"/>
        </w:rPr>
      </w:pPr>
      <w:bookmarkStart w:id="12" w:name="_Ref5968969"/>
      <w:bookmarkEnd w:id="12"/>
      <w:r>
        <w:rPr>
          <w:b/>
          <w:bCs/>
          <w:lang w:val="ru-RU"/>
        </w:rPr>
        <w:t>3.2. Поставщик вправе:</w:t>
      </w:r>
    </w:p>
    <w:p w14:paraId="16FB838B" w14:textId="77777777" w:rsidR="00955988" w:rsidRDefault="0099444D">
      <w:pPr>
        <w:pStyle w:val="LBGovstyle3"/>
        <w:numPr>
          <w:ilvl w:val="2"/>
          <w:numId w:val="28"/>
        </w:numPr>
        <w:tabs>
          <w:tab w:val="left" w:pos="1276"/>
        </w:tabs>
        <w:spacing w:before="0" w:after="0"/>
        <w:ind w:left="0" w:firstLine="709"/>
      </w:pPr>
      <w:r>
        <w:t>требовать от Заказчика приемки поставленного Товара в соответствии с условиями, предусмотренными Договором.</w:t>
      </w:r>
    </w:p>
    <w:p w14:paraId="49F217C7" w14:textId="77777777" w:rsidR="00955988" w:rsidRDefault="0099444D">
      <w:pPr>
        <w:pStyle w:val="LBGovstyle3"/>
        <w:numPr>
          <w:ilvl w:val="2"/>
          <w:numId w:val="28"/>
        </w:numPr>
        <w:tabs>
          <w:tab w:val="left" w:pos="1276"/>
        </w:tabs>
        <w:spacing w:before="0" w:after="0"/>
        <w:ind w:left="0" w:firstLine="709"/>
      </w:pPr>
      <w:r>
        <w:t>требовать от Заказчика предоставления имеющейся у него информации, необходимой для исполнения обязательств по Договору.</w:t>
      </w:r>
    </w:p>
    <w:p w14:paraId="6787148B" w14:textId="77777777" w:rsidR="00955988" w:rsidRDefault="0099444D">
      <w:pPr>
        <w:pStyle w:val="LBGovstyle3"/>
        <w:numPr>
          <w:ilvl w:val="2"/>
          <w:numId w:val="28"/>
        </w:numPr>
        <w:tabs>
          <w:tab w:val="left" w:pos="1276"/>
        </w:tabs>
        <w:spacing w:before="0" w:after="0"/>
        <w:ind w:left="0" w:firstLine="709"/>
      </w:pPr>
      <w:r>
        <w:t>требовать от Заказчика своевременной оплаты поставленного и принятого Товара в порядке и на условиях, предусмотренных Договором.</w:t>
      </w:r>
    </w:p>
    <w:p w14:paraId="442BFDE0" w14:textId="77777777" w:rsidR="00955988" w:rsidRDefault="0099444D">
      <w:pPr>
        <w:pStyle w:val="LBGovstyle3"/>
        <w:numPr>
          <w:ilvl w:val="2"/>
          <w:numId w:val="28"/>
        </w:numPr>
        <w:tabs>
          <w:tab w:val="left" w:pos="1276"/>
        </w:tabs>
        <w:spacing w:before="0" w:after="0"/>
        <w:ind w:left="0" w:firstLine="709"/>
      </w:pPr>
      <w:r>
        <w:t>принять решение об одностороннем отказе от исполнения Договора в соответствии с гражданским законодательством Российской Федерации.</w:t>
      </w:r>
    </w:p>
    <w:p w14:paraId="66B74AFF" w14:textId="77777777" w:rsidR="00955988" w:rsidRDefault="0099444D">
      <w:pPr>
        <w:pStyle w:val="LBGovstyle3"/>
        <w:numPr>
          <w:ilvl w:val="2"/>
          <w:numId w:val="28"/>
        </w:numPr>
        <w:tabs>
          <w:tab w:val="left" w:pos="1276"/>
        </w:tabs>
        <w:spacing w:before="0" w:after="0"/>
        <w:ind w:left="0" w:firstLine="709"/>
      </w:pPr>
      <w: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Договоре (за исключением случаев, которые предусмотрены нормативными правовыми актами, принятыми в соответствии с частью 6 статьи 14 </w:t>
      </w:r>
      <w:r>
        <w:rPr>
          <w:kern w:val="3"/>
          <w:lang w:eastAsia="ru-RU"/>
        </w:rPr>
        <w:t xml:space="preserve">Федерального закона </w:t>
      </w:r>
      <w:r>
        <w:rPr>
          <w:bCs/>
        </w:rPr>
        <w:t>о договорной системе)</w:t>
      </w:r>
      <w:r>
        <w:t>.</w:t>
      </w:r>
    </w:p>
    <w:p w14:paraId="20C50390" w14:textId="77777777" w:rsidR="00955988" w:rsidRDefault="0099444D">
      <w:pPr>
        <w:pStyle w:val="LBGovstyle3"/>
        <w:numPr>
          <w:ilvl w:val="2"/>
          <w:numId w:val="28"/>
        </w:numPr>
        <w:tabs>
          <w:tab w:val="left" w:pos="1276"/>
        </w:tabs>
        <w:spacing w:before="0" w:after="0"/>
        <w:ind w:left="0" w:firstLine="709"/>
      </w:pPr>
      <w:r>
        <w:t xml:space="preserve">требовать возмещения убытков, уплаты неустоек (штрафов, пеней) в соответствии с разделом </w:t>
      </w:r>
      <w:r>
        <w:fldChar w:fldCharType="begin"/>
      </w:r>
      <w:r>
        <w:instrText xml:space="preserve"> REF _Ref25915648 \r \h  \* MERGEFORMAT </w:instrText>
      </w:r>
      <w:r>
        <w:fldChar w:fldCharType="separate"/>
      </w:r>
      <w:r>
        <w:t>11</w:t>
      </w:r>
      <w:r>
        <w:fldChar w:fldCharType="end"/>
      </w:r>
      <w:r>
        <w:t xml:space="preserve"> Договора.</w:t>
      </w:r>
    </w:p>
    <w:p w14:paraId="41266682" w14:textId="77777777" w:rsidR="00955988" w:rsidRDefault="0099444D">
      <w:pPr>
        <w:pStyle w:val="LBGovstyle2"/>
        <w:tabs>
          <w:tab w:val="left" w:pos="1276"/>
        </w:tabs>
        <w:spacing w:before="0" w:after="0"/>
        <w:ind w:left="709"/>
        <w:rPr>
          <w:b/>
          <w:bCs/>
          <w:lang w:val="ru-RU"/>
        </w:rPr>
      </w:pPr>
      <w:r>
        <w:rPr>
          <w:b/>
          <w:bCs/>
          <w:lang w:val="ru-RU"/>
        </w:rPr>
        <w:t>3.3. Заказчик обязан:</w:t>
      </w:r>
    </w:p>
    <w:p w14:paraId="79374FBB" w14:textId="77777777" w:rsidR="00955988" w:rsidRDefault="0099444D">
      <w:pPr>
        <w:pStyle w:val="LBGovstyle3"/>
        <w:numPr>
          <w:ilvl w:val="2"/>
          <w:numId w:val="28"/>
        </w:numPr>
        <w:tabs>
          <w:tab w:val="left" w:pos="1276"/>
        </w:tabs>
        <w:spacing w:before="0" w:after="0"/>
        <w:ind w:left="0" w:firstLine="709"/>
      </w:pPr>
      <w:r>
        <w:t>обеспечить контроль за исполнением Поставщиком условий Договора в соответствии с законодательством Российской Федерации.</w:t>
      </w:r>
    </w:p>
    <w:p w14:paraId="59FAB636" w14:textId="77777777" w:rsidR="00955988" w:rsidRDefault="0099444D">
      <w:pPr>
        <w:pStyle w:val="LBGovstyle3"/>
        <w:numPr>
          <w:ilvl w:val="2"/>
          <w:numId w:val="28"/>
        </w:numPr>
        <w:tabs>
          <w:tab w:val="left" w:pos="1276"/>
        </w:tabs>
        <w:spacing w:before="0" w:after="0"/>
        <w:ind w:left="0" w:firstLine="709"/>
      </w:pPr>
      <w:r>
        <w:t>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14:paraId="33EEF961" w14:textId="77777777" w:rsidR="00955988" w:rsidRDefault="0099444D">
      <w:pPr>
        <w:pStyle w:val="LBGovstyle3"/>
        <w:numPr>
          <w:ilvl w:val="2"/>
          <w:numId w:val="28"/>
        </w:numPr>
        <w:tabs>
          <w:tab w:val="left" w:pos="1276"/>
        </w:tabs>
        <w:spacing w:before="0" w:after="0"/>
        <w:ind w:left="0" w:firstLine="709"/>
      </w:pPr>
      <w:r>
        <w:t>своевременно принять и оплатить поставленный и принятый Товар;</w:t>
      </w:r>
    </w:p>
    <w:p w14:paraId="71E1D0E2" w14:textId="77777777" w:rsidR="00955988" w:rsidRDefault="0099444D">
      <w:pPr>
        <w:pStyle w:val="LBGovstyle3"/>
        <w:numPr>
          <w:ilvl w:val="2"/>
          <w:numId w:val="28"/>
        </w:numPr>
        <w:tabs>
          <w:tab w:val="left" w:pos="1276"/>
        </w:tabs>
        <w:spacing w:before="0" w:after="0"/>
        <w:ind w:left="0" w:firstLine="709"/>
      </w:pPr>
      <w:r>
        <w:t>принять решение об одностороннем отказе от исполнения Договора в случае, если в ходе исполнения Договора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7F175559" w14:textId="77777777" w:rsidR="00955988" w:rsidRDefault="0099444D">
      <w:pPr>
        <w:pStyle w:val="LBGovstyle3"/>
        <w:numPr>
          <w:ilvl w:val="2"/>
          <w:numId w:val="28"/>
        </w:numPr>
        <w:tabs>
          <w:tab w:val="left" w:pos="1276"/>
        </w:tabs>
        <w:spacing w:before="0" w:after="0"/>
        <w:ind w:left="0" w:firstLine="709"/>
      </w:pPr>
      <w:r>
        <w:t>в случае принятия решения об одностороннем отказе от исполнения Договора не позднее чем в течение 3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3D324339" w14:textId="77777777" w:rsidR="00955988" w:rsidRDefault="0099444D">
      <w:pPr>
        <w:pStyle w:val="LBGovstyle3"/>
        <w:numPr>
          <w:ilvl w:val="2"/>
          <w:numId w:val="28"/>
        </w:numPr>
        <w:tabs>
          <w:tab w:val="left" w:pos="1276"/>
        </w:tabs>
        <w:spacing w:before="0" w:after="0"/>
        <w:ind w:left="0" w:firstLine="709"/>
      </w:pPr>
      <w:r>
        <w:t xml:space="preserve">требовать уплаты неустойки (штрафа, пени) в соответствии с разделом </w:t>
      </w:r>
      <w:r>
        <w:fldChar w:fldCharType="begin"/>
      </w:r>
      <w:r>
        <w:instrText xml:space="preserve"> REF _Ref25915648 \r \h  \* MERGEFORMAT </w:instrText>
      </w:r>
      <w:r>
        <w:fldChar w:fldCharType="separate"/>
      </w:r>
      <w:r>
        <w:t>1</w:t>
      </w:r>
      <w:r>
        <w:fldChar w:fldCharType="end"/>
      </w:r>
      <w:r>
        <w:t>0 Договора.</w:t>
      </w:r>
    </w:p>
    <w:p w14:paraId="4C49C057" w14:textId="77777777" w:rsidR="00955988" w:rsidRDefault="0099444D">
      <w:pPr>
        <w:pStyle w:val="LBGovstyle2"/>
        <w:numPr>
          <w:ilvl w:val="1"/>
          <w:numId w:val="28"/>
        </w:numPr>
        <w:tabs>
          <w:tab w:val="left" w:pos="1276"/>
        </w:tabs>
        <w:spacing w:before="0" w:after="0"/>
        <w:ind w:left="0" w:firstLine="709"/>
        <w:rPr>
          <w:b/>
          <w:bCs/>
          <w:lang w:val="ru-RU"/>
        </w:rPr>
      </w:pPr>
      <w:r>
        <w:rPr>
          <w:b/>
          <w:bCs/>
          <w:lang w:val="ru-RU"/>
        </w:rPr>
        <w:t>Заказчик вправе:</w:t>
      </w:r>
    </w:p>
    <w:p w14:paraId="4464B341" w14:textId="77777777" w:rsidR="00955988" w:rsidRDefault="0099444D">
      <w:pPr>
        <w:pStyle w:val="LBGovstyle3"/>
        <w:numPr>
          <w:ilvl w:val="2"/>
          <w:numId w:val="28"/>
        </w:numPr>
        <w:tabs>
          <w:tab w:val="left" w:pos="1276"/>
        </w:tabs>
        <w:spacing w:before="0" w:after="0"/>
        <w:ind w:left="0" w:firstLine="709"/>
      </w:pPr>
      <w:r>
        <w:t>требовать от Поставщика надлежащего исполнения обязательств, предусмотренных Договором.</w:t>
      </w:r>
    </w:p>
    <w:p w14:paraId="663DA2CC" w14:textId="77777777" w:rsidR="00955988" w:rsidRDefault="0099444D">
      <w:pPr>
        <w:pStyle w:val="LBGovstyle3"/>
        <w:numPr>
          <w:ilvl w:val="2"/>
          <w:numId w:val="28"/>
        </w:numPr>
        <w:tabs>
          <w:tab w:val="left" w:pos="1276"/>
        </w:tabs>
        <w:spacing w:before="0" w:after="0"/>
        <w:ind w:left="0" w:firstLine="709"/>
      </w:pPr>
      <w:r>
        <w:t>запрашивать у Поставщика информацию об исполнении им обязательств по Договору;</w:t>
      </w:r>
    </w:p>
    <w:p w14:paraId="659B524F" w14:textId="77777777" w:rsidR="00955988" w:rsidRDefault="0099444D">
      <w:pPr>
        <w:pStyle w:val="LBGovstyle3"/>
        <w:numPr>
          <w:ilvl w:val="2"/>
          <w:numId w:val="28"/>
        </w:numPr>
        <w:tabs>
          <w:tab w:val="left" w:pos="1276"/>
        </w:tabs>
        <w:spacing w:before="0" w:after="0"/>
        <w:ind w:left="0" w:firstLine="709"/>
      </w:pPr>
      <w:r>
        <w:t>проверять в любое время ход исполнения Поставщиком обязательств по Договору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Договора;</w:t>
      </w:r>
    </w:p>
    <w:p w14:paraId="12B1979D" w14:textId="77777777" w:rsidR="00955988" w:rsidRDefault="0099444D">
      <w:pPr>
        <w:pStyle w:val="LBGovstyle3"/>
        <w:numPr>
          <w:ilvl w:val="2"/>
          <w:numId w:val="28"/>
        </w:numPr>
        <w:tabs>
          <w:tab w:val="left" w:pos="1276"/>
        </w:tabs>
        <w:spacing w:before="0" w:after="0"/>
        <w:ind w:left="0" w:firstLine="709"/>
      </w:pPr>
      <w:r>
        <w:t>осуществлять выборочную проверку качества поставляемого Товара;</w:t>
      </w:r>
    </w:p>
    <w:p w14:paraId="42121FA0" w14:textId="77777777" w:rsidR="00955988" w:rsidRDefault="0099444D">
      <w:pPr>
        <w:pStyle w:val="LBGovstyle3"/>
        <w:numPr>
          <w:ilvl w:val="2"/>
          <w:numId w:val="28"/>
        </w:numPr>
        <w:tabs>
          <w:tab w:val="left" w:pos="1276"/>
        </w:tabs>
        <w:spacing w:before="0" w:after="0"/>
        <w:ind w:left="0" w:firstLine="709"/>
      </w:pPr>
      <w:r>
        <w:t>требовать от Поставщика устранения недостатков, допущенных при исполнении Договора, за его счет;</w:t>
      </w:r>
    </w:p>
    <w:p w14:paraId="4C5422CD" w14:textId="77777777" w:rsidR="00955988" w:rsidRDefault="0099444D">
      <w:pPr>
        <w:pStyle w:val="LBGovstyle3"/>
        <w:numPr>
          <w:ilvl w:val="2"/>
          <w:numId w:val="28"/>
        </w:numPr>
        <w:tabs>
          <w:tab w:val="left" w:pos="1276"/>
        </w:tabs>
        <w:spacing w:before="0" w:after="0"/>
        <w:ind w:left="0" w:firstLine="709"/>
      </w:pPr>
      <w:r>
        <w:t>отказаться от приемки Товара, не соответствующего условиям Договора, и потребовать безвозмездного устранения недостатков;</w:t>
      </w:r>
    </w:p>
    <w:p w14:paraId="52C7FEF8" w14:textId="77777777" w:rsidR="00955988" w:rsidRDefault="0099444D">
      <w:pPr>
        <w:pStyle w:val="LBGovstyle3"/>
        <w:numPr>
          <w:ilvl w:val="2"/>
          <w:numId w:val="28"/>
        </w:numPr>
        <w:tabs>
          <w:tab w:val="left" w:pos="1276"/>
        </w:tabs>
        <w:spacing w:before="0" w:after="0"/>
        <w:ind w:left="0" w:firstLine="709"/>
      </w:pPr>
      <w:r>
        <w:lastRenderedPageBreak/>
        <w:t>привлекать экспертов, экспертные организации к проведению экспертизы результатов, предусмотренных Договором, и для проверки соответствия исполнения Поставщиком обязательств по Договору требованиям, установленным Договором.;</w:t>
      </w:r>
    </w:p>
    <w:p w14:paraId="5D8D4A88" w14:textId="77777777" w:rsidR="00955988" w:rsidRDefault="0099444D">
      <w:pPr>
        <w:pStyle w:val="LBGovstyle3"/>
        <w:numPr>
          <w:ilvl w:val="2"/>
          <w:numId w:val="28"/>
        </w:numPr>
        <w:tabs>
          <w:tab w:val="left" w:pos="1276"/>
        </w:tabs>
        <w:spacing w:before="0" w:after="0"/>
        <w:ind w:left="0" w:firstLine="709"/>
      </w:pPr>
      <w:r>
        <w:t>требовать возмещения убытков, причиненных по вине Поставщика, в соответствии с действующим законодательством Российской Федерации.</w:t>
      </w:r>
    </w:p>
    <w:p w14:paraId="10712677" w14:textId="77777777" w:rsidR="00955988" w:rsidRDefault="0099444D">
      <w:pPr>
        <w:pStyle w:val="LBGovstyle3"/>
        <w:numPr>
          <w:ilvl w:val="2"/>
          <w:numId w:val="28"/>
        </w:numPr>
        <w:tabs>
          <w:tab w:val="left" w:pos="1276"/>
        </w:tabs>
        <w:spacing w:before="0" w:after="0"/>
        <w:ind w:left="0" w:firstLine="709"/>
      </w:pPr>
      <w:r>
        <w:t>предложить увеличить или уменьшить в процессе исполнения Договора количество поставляемого Товара, предусмотренного Договором, не более чем на десять процентов в порядке и на условиях, установленных Федеральным законом о договорной системе;</w:t>
      </w:r>
    </w:p>
    <w:p w14:paraId="5FDD5BA6" w14:textId="77777777" w:rsidR="00955988" w:rsidRDefault="0099444D">
      <w:pPr>
        <w:pStyle w:val="LBGovstyle3"/>
        <w:numPr>
          <w:ilvl w:val="2"/>
          <w:numId w:val="28"/>
        </w:numPr>
        <w:tabs>
          <w:tab w:val="left" w:pos="1276"/>
        </w:tabs>
        <w:spacing w:before="0" w:after="0"/>
        <w:ind w:left="0" w:firstLine="709"/>
      </w:pPr>
      <w:r>
        <w:t>принять решение об одностороннем отказе от исполнения Договора в соответствии с гражданским законодательством Российской Федерации;</w:t>
      </w:r>
    </w:p>
    <w:p w14:paraId="4A11E6E4" w14:textId="77777777" w:rsidR="00955988" w:rsidRDefault="0099444D">
      <w:pPr>
        <w:pStyle w:val="LBGovstyle3"/>
        <w:numPr>
          <w:ilvl w:val="2"/>
          <w:numId w:val="28"/>
        </w:numPr>
        <w:tabs>
          <w:tab w:val="left" w:pos="1276"/>
        </w:tabs>
        <w:spacing w:before="0" w:after="0"/>
        <w:ind w:left="0" w:firstLine="709"/>
      </w:pPr>
      <w:r>
        <w:t>до принятия решения об одностороннем отказе от исполнения Договора провести экспертизу поставленного Товара с привлечением экспертов, экспертных организаций.</w:t>
      </w:r>
    </w:p>
    <w:p w14:paraId="1C4845E9" w14:textId="77777777" w:rsidR="00955988" w:rsidRDefault="0099444D">
      <w:pPr>
        <w:pStyle w:val="LBGovstyle1"/>
        <w:numPr>
          <w:ilvl w:val="0"/>
          <w:numId w:val="28"/>
        </w:numPr>
        <w:spacing w:before="0" w:after="0"/>
        <w:jc w:val="center"/>
      </w:pPr>
      <w:bookmarkStart w:id="13" w:name="_Ref493525314"/>
      <w:bookmarkEnd w:id="13"/>
      <w:r>
        <w:t>4. Упаковка и маркировка. Условия перевозки</w:t>
      </w:r>
    </w:p>
    <w:p w14:paraId="6E190284" w14:textId="77777777" w:rsidR="00955988" w:rsidRDefault="0099444D">
      <w:pPr>
        <w:pStyle w:val="LBGovstyle2"/>
        <w:numPr>
          <w:ilvl w:val="1"/>
          <w:numId w:val="28"/>
        </w:numPr>
        <w:tabs>
          <w:tab w:val="left" w:pos="1134"/>
        </w:tabs>
        <w:spacing w:before="0" w:after="0"/>
        <w:ind w:left="0" w:firstLine="709"/>
        <w:rPr>
          <w:lang w:val="ru-RU"/>
        </w:rPr>
      </w:pPr>
      <w:r>
        <w:rPr>
          <w:lang w:val="ru-RU"/>
        </w:rPr>
        <w:t>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F589023" w14:textId="77777777" w:rsidR="00955988" w:rsidRDefault="0099444D">
      <w:pPr>
        <w:pStyle w:val="LBGovstyle2"/>
        <w:numPr>
          <w:ilvl w:val="1"/>
          <w:numId w:val="28"/>
        </w:numPr>
        <w:tabs>
          <w:tab w:val="left" w:pos="1134"/>
        </w:tabs>
        <w:spacing w:before="0" w:after="0"/>
        <w:ind w:left="0" w:firstLine="709"/>
        <w:rPr>
          <w:lang w:val="ru-RU"/>
        </w:rPr>
      </w:pPr>
      <w:r>
        <w:rPr>
          <w:lang w:val="ru-RU"/>
        </w:rPr>
        <w:t>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0619C89E" w14:textId="77777777" w:rsidR="00955988" w:rsidRDefault="0099444D">
      <w:pPr>
        <w:pStyle w:val="LBGovstyle2"/>
        <w:tabs>
          <w:tab w:val="left" w:pos="1134"/>
        </w:tabs>
        <w:spacing w:before="0" w:after="0"/>
        <w:rPr>
          <w:lang w:val="ru-RU"/>
        </w:rPr>
      </w:pPr>
      <w:r>
        <w:rPr>
          <w:lang w:val="ru-RU"/>
        </w:rPr>
        <w:t xml:space="preserve">             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6248F9FC" w14:textId="77777777" w:rsidR="00955988" w:rsidRDefault="0099444D">
      <w:pPr>
        <w:pStyle w:val="LBGovstyle2"/>
        <w:numPr>
          <w:ilvl w:val="1"/>
          <w:numId w:val="28"/>
        </w:numPr>
        <w:tabs>
          <w:tab w:val="left" w:pos="1134"/>
        </w:tabs>
        <w:spacing w:before="0" w:after="0"/>
        <w:ind w:left="0" w:firstLine="709"/>
        <w:rPr>
          <w:lang w:val="ru-RU"/>
        </w:rPr>
      </w:pPr>
      <w:bookmarkStart w:id="14" w:name="_Ref68248431"/>
      <w:bookmarkEnd w:id="14"/>
      <w:r>
        <w:rPr>
          <w:lang w:val="ru-RU"/>
        </w:rPr>
        <w:t>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14:paraId="24AB2412" w14:textId="77777777" w:rsidR="00955988" w:rsidRDefault="0099444D">
      <w:pPr>
        <w:pStyle w:val="LBBodyText2"/>
        <w:spacing w:before="0" w:after="0"/>
        <w:ind w:left="0" w:firstLine="709"/>
        <w:rPr>
          <w:szCs w:val="22"/>
        </w:rPr>
      </w:pPr>
      <w:r>
        <w:rPr>
          <w:szCs w:val="22"/>
        </w:rPr>
        <w:t>Наименование товара: _________________________</w:t>
      </w:r>
    </w:p>
    <w:p w14:paraId="5493931D" w14:textId="77777777" w:rsidR="00955988" w:rsidRDefault="0099444D">
      <w:pPr>
        <w:pStyle w:val="LBBodyText2"/>
        <w:spacing w:before="0" w:after="0"/>
        <w:ind w:left="0" w:firstLine="709"/>
        <w:rPr>
          <w:szCs w:val="22"/>
        </w:rPr>
      </w:pPr>
      <w:r>
        <w:rPr>
          <w:szCs w:val="22"/>
        </w:rPr>
        <w:t xml:space="preserve">Реквизиты Договора </w:t>
      </w:r>
      <w:r>
        <w:rPr>
          <w:i/>
          <w:iCs/>
          <w:szCs w:val="22"/>
        </w:rPr>
        <w:t>(наименование, дата и номер)</w:t>
      </w:r>
      <w:r>
        <w:rPr>
          <w:szCs w:val="22"/>
        </w:rPr>
        <w:t xml:space="preserve"> ________ </w:t>
      </w:r>
    </w:p>
    <w:p w14:paraId="3C7FB1CD" w14:textId="77777777" w:rsidR="00955988" w:rsidRDefault="0099444D">
      <w:pPr>
        <w:pStyle w:val="LBBodyText2"/>
        <w:spacing w:before="0" w:after="0"/>
        <w:ind w:left="0" w:firstLine="709"/>
        <w:rPr>
          <w:szCs w:val="22"/>
        </w:rPr>
      </w:pPr>
      <w:r>
        <w:rPr>
          <w:szCs w:val="22"/>
        </w:rPr>
        <w:t>Заказчик: _________</w:t>
      </w:r>
    </w:p>
    <w:p w14:paraId="09D4DF64" w14:textId="77777777" w:rsidR="00955988" w:rsidRDefault="0099444D">
      <w:pPr>
        <w:pStyle w:val="LBBodyText2"/>
        <w:spacing w:before="0" w:after="0"/>
        <w:ind w:left="0" w:firstLine="709"/>
        <w:rPr>
          <w:szCs w:val="22"/>
        </w:rPr>
      </w:pPr>
      <w:r>
        <w:rPr>
          <w:szCs w:val="22"/>
        </w:rPr>
        <w:t>Поставщик: _________</w:t>
      </w:r>
    </w:p>
    <w:p w14:paraId="468AB19B" w14:textId="77777777" w:rsidR="00955988" w:rsidRDefault="0099444D">
      <w:pPr>
        <w:pStyle w:val="LBBodyText2"/>
        <w:spacing w:before="0" w:after="0"/>
        <w:ind w:left="0" w:firstLine="709"/>
        <w:rPr>
          <w:szCs w:val="22"/>
        </w:rPr>
      </w:pPr>
      <w:r>
        <w:rPr>
          <w:szCs w:val="22"/>
        </w:rPr>
        <w:t>Пункт назначения: _________</w:t>
      </w:r>
    </w:p>
    <w:p w14:paraId="51CC5C94" w14:textId="77777777" w:rsidR="00955988" w:rsidRDefault="0099444D">
      <w:pPr>
        <w:pStyle w:val="LBBodyText2"/>
        <w:spacing w:before="0" w:after="0"/>
        <w:ind w:left="0" w:firstLine="709"/>
        <w:rPr>
          <w:szCs w:val="22"/>
        </w:rPr>
      </w:pPr>
      <w:r>
        <w:rPr>
          <w:szCs w:val="22"/>
        </w:rPr>
        <w:t>Грузоотправитель: _________</w:t>
      </w:r>
    </w:p>
    <w:p w14:paraId="2808685E" w14:textId="77777777" w:rsidR="00955988" w:rsidRDefault="0099444D">
      <w:pPr>
        <w:pStyle w:val="LBBodyText2"/>
        <w:spacing w:before="0" w:after="0"/>
        <w:ind w:left="0" w:firstLine="709"/>
        <w:rPr>
          <w:szCs w:val="22"/>
        </w:rPr>
      </w:pPr>
      <w:r>
        <w:rPr>
          <w:szCs w:val="22"/>
        </w:rPr>
        <w:t>Ящик/контейнер № _______, всего ящиков/контейнеров _______</w:t>
      </w:r>
    </w:p>
    <w:p w14:paraId="6598A661" w14:textId="77777777" w:rsidR="00955988" w:rsidRDefault="0099444D">
      <w:pPr>
        <w:pStyle w:val="LBBodyText2"/>
        <w:spacing w:before="0" w:after="0"/>
        <w:ind w:left="0" w:firstLine="709"/>
        <w:rPr>
          <w:szCs w:val="22"/>
        </w:rPr>
      </w:pPr>
      <w:r>
        <w:rPr>
          <w:szCs w:val="22"/>
        </w:rPr>
        <w:t>Размеры ящика/контейнера ________</w:t>
      </w:r>
    </w:p>
    <w:p w14:paraId="2C33B4FA" w14:textId="77777777" w:rsidR="00955988" w:rsidRDefault="0099444D">
      <w:pPr>
        <w:pStyle w:val="LBBodyText2"/>
        <w:spacing w:before="0" w:after="0"/>
        <w:ind w:left="0" w:firstLine="709"/>
        <w:rPr>
          <w:szCs w:val="22"/>
        </w:rPr>
      </w:pPr>
      <w:r>
        <w:rPr>
          <w:szCs w:val="22"/>
        </w:rPr>
        <w:t>Вес брутто _____ кг</w:t>
      </w:r>
    </w:p>
    <w:p w14:paraId="56B29736" w14:textId="77777777" w:rsidR="00955988" w:rsidRDefault="0099444D">
      <w:pPr>
        <w:pStyle w:val="LBBodyText2"/>
        <w:spacing w:before="0" w:after="0"/>
        <w:ind w:left="0" w:firstLine="709"/>
        <w:rPr>
          <w:szCs w:val="22"/>
        </w:rPr>
      </w:pPr>
      <w:r>
        <w:rPr>
          <w:szCs w:val="22"/>
        </w:rPr>
        <w:t>Вес нетто ______ кг.</w:t>
      </w:r>
    </w:p>
    <w:p w14:paraId="1C5FDBE5" w14:textId="77777777" w:rsidR="00955988" w:rsidRDefault="0099444D">
      <w:pPr>
        <w:pStyle w:val="LBGovstyle2"/>
        <w:numPr>
          <w:ilvl w:val="1"/>
          <w:numId w:val="28"/>
        </w:numPr>
        <w:tabs>
          <w:tab w:val="left" w:pos="1134"/>
        </w:tabs>
        <w:spacing w:before="0" w:after="0"/>
        <w:ind w:left="0" w:firstLine="709"/>
        <w:rPr>
          <w:lang w:val="ru-RU"/>
        </w:rPr>
      </w:pPr>
      <w:r>
        <w:rPr>
          <w:lang w:val="ru-RU"/>
        </w:rPr>
        <w:t xml:space="preserve">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w:t>
      </w:r>
      <w:r>
        <w:rPr>
          <w:lang w:val="ru-RU"/>
        </w:rPr>
        <w:fldChar w:fldCharType="begin"/>
      </w:r>
      <w:r>
        <w:rPr>
          <w:lang w:val="ru-RU"/>
        </w:rPr>
        <w:instrText xml:space="preserve"> REF _Ref68248431 \r \h  \* MERGEFORMAT </w:instrText>
      </w:r>
      <w:r>
        <w:rPr>
          <w:lang w:val="ru-RU"/>
        </w:rPr>
      </w:r>
      <w:r>
        <w:rPr>
          <w:lang w:val="ru-RU"/>
        </w:rPr>
        <w:fldChar w:fldCharType="separate"/>
      </w:r>
      <w:r>
        <w:rPr>
          <w:lang w:val="ru-RU"/>
        </w:rPr>
        <w:t>4.3</w:t>
      </w:r>
      <w:r>
        <w:rPr>
          <w:lang w:val="ru-RU"/>
        </w:rPr>
        <w:fldChar w:fldCharType="end"/>
      </w:r>
      <w:r>
        <w:rPr>
          <w:lang w:val="ru-RU"/>
        </w:rPr>
        <w:t xml:space="preserve"> Договора (далее – «Упаковочный лист»).</w:t>
      </w:r>
    </w:p>
    <w:p w14:paraId="24839B89" w14:textId="77777777" w:rsidR="00955988" w:rsidRDefault="0099444D">
      <w:pPr>
        <w:pStyle w:val="LBGovstyle2"/>
        <w:numPr>
          <w:ilvl w:val="1"/>
          <w:numId w:val="28"/>
        </w:numPr>
        <w:tabs>
          <w:tab w:val="left" w:pos="1134"/>
        </w:tabs>
        <w:spacing w:before="0" w:after="0"/>
        <w:ind w:left="0" w:firstLine="709"/>
        <w:rPr>
          <w:lang w:val="ru-RU"/>
        </w:rPr>
      </w:pPr>
      <w:r>
        <w:rPr>
          <w:lang w:val="ru-RU"/>
        </w:rPr>
        <w:t xml:space="preserve">Один Упаковочный лист с приложением документов, предусмотренных пунктом </w:t>
      </w:r>
      <w:r>
        <w:rPr>
          <w:lang w:val="ru-RU"/>
        </w:rPr>
        <w:fldChar w:fldCharType="begin"/>
      </w:r>
      <w:r>
        <w:rPr>
          <w:lang w:val="ru-RU"/>
        </w:rPr>
        <w:instrText xml:space="preserve"> REF _Ref68262316 \n \h  \* MERGEFORMAT </w:instrText>
      </w:r>
      <w:r>
        <w:rPr>
          <w:lang w:val="ru-RU"/>
        </w:rPr>
      </w:r>
      <w:r>
        <w:rPr>
          <w:lang w:val="ru-RU"/>
        </w:rPr>
        <w:fldChar w:fldCharType="separate"/>
      </w:r>
      <w:r>
        <w:rPr>
          <w:lang w:val="ru-RU"/>
        </w:rPr>
        <w:t>5.3</w:t>
      </w:r>
      <w:r>
        <w:rPr>
          <w:lang w:val="ru-RU"/>
        </w:rPr>
        <w:fldChar w:fldCharType="end"/>
      </w:r>
      <w:r>
        <w:rPr>
          <w:lang w:val="ru-RU"/>
        </w:rPr>
        <w:t xml:space="preserve"> Договора,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67F2AB36" w14:textId="77777777" w:rsidR="00955988" w:rsidRDefault="0099444D">
      <w:pPr>
        <w:pStyle w:val="LBGovstyle2"/>
        <w:numPr>
          <w:ilvl w:val="1"/>
          <w:numId w:val="28"/>
        </w:numPr>
        <w:tabs>
          <w:tab w:val="left" w:pos="1134"/>
        </w:tabs>
        <w:spacing w:before="0" w:after="0"/>
        <w:ind w:left="0" w:firstLine="709"/>
        <w:rPr>
          <w:lang w:val="ru-RU"/>
        </w:rPr>
      </w:pPr>
      <w:r>
        <w:rPr>
          <w:lang w:val="ru-RU"/>
        </w:rPr>
        <w:t>Поставщик обязан обеспечить в соответствии с требованиями законодательства Российской Федерации надлежащие условия хранения,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74869D68" w14:textId="77777777" w:rsidR="00955988" w:rsidRPr="000D230E" w:rsidRDefault="0099444D">
      <w:pPr>
        <w:pStyle w:val="LBGovstyle1"/>
        <w:numPr>
          <w:ilvl w:val="0"/>
          <w:numId w:val="28"/>
        </w:numPr>
        <w:spacing w:before="0" w:after="0"/>
        <w:jc w:val="center"/>
      </w:pPr>
      <w:r w:rsidRPr="000D230E">
        <w:t>5. Поставка Товара</w:t>
      </w:r>
    </w:p>
    <w:p w14:paraId="53EAA9D3" w14:textId="77777777" w:rsidR="00955988" w:rsidRPr="000D230E" w:rsidRDefault="0099444D">
      <w:pPr>
        <w:pStyle w:val="LBGovstyle2"/>
        <w:numPr>
          <w:ilvl w:val="1"/>
          <w:numId w:val="28"/>
        </w:numPr>
        <w:tabs>
          <w:tab w:val="left" w:pos="1134"/>
        </w:tabs>
        <w:spacing w:before="0" w:after="0"/>
        <w:ind w:left="0" w:firstLine="709"/>
        <w:rPr>
          <w:lang w:val="ru-RU"/>
        </w:rPr>
      </w:pPr>
      <w:bookmarkStart w:id="15" w:name="_Ref4178214"/>
      <w:bookmarkStart w:id="16" w:name="_Ref437017214"/>
      <w:bookmarkStart w:id="17" w:name="_Ref436333521"/>
      <w:bookmarkEnd w:id="15"/>
      <w:bookmarkEnd w:id="16"/>
      <w:bookmarkEnd w:id="17"/>
      <w:r w:rsidRPr="000D230E">
        <w:rPr>
          <w:lang w:val="ru-RU"/>
        </w:rPr>
        <w:t>Поставка Товара Поставщиком осуществляется в течение 5 (Пяти) рабочих дней с момента подписания настоящего Договора.</w:t>
      </w:r>
    </w:p>
    <w:p w14:paraId="6B02000C" w14:textId="77777777" w:rsidR="00955988" w:rsidRDefault="0099444D">
      <w:pPr>
        <w:pStyle w:val="LBGovstyle2"/>
        <w:tabs>
          <w:tab w:val="left" w:pos="1134"/>
        </w:tabs>
        <w:spacing w:before="0" w:after="0"/>
        <w:rPr>
          <w:lang w:val="ru-RU"/>
        </w:rPr>
      </w:pPr>
      <w:r w:rsidRPr="000D230E">
        <w:rPr>
          <w:lang w:val="ru-RU"/>
        </w:rPr>
        <w:t xml:space="preserve">             Поставщик за 1 (один) день</w:t>
      </w:r>
      <w:r>
        <w:rPr>
          <w:lang w:val="ru-RU"/>
        </w:rPr>
        <w:t xml:space="preserve"> до осуществления поставки Товара в Место доставки направляет Заказчику уведомление о времени доставки Товара в Место доставки.</w:t>
      </w:r>
    </w:p>
    <w:p w14:paraId="46C8AF7D" w14:textId="77777777" w:rsidR="00955988" w:rsidRDefault="0099444D">
      <w:pPr>
        <w:pStyle w:val="LBGovstyle2"/>
        <w:numPr>
          <w:ilvl w:val="1"/>
          <w:numId w:val="28"/>
        </w:numPr>
        <w:tabs>
          <w:tab w:val="left" w:pos="1134"/>
        </w:tabs>
        <w:spacing w:before="0" w:after="0"/>
        <w:ind w:left="0" w:firstLine="709"/>
        <w:rPr>
          <w:lang w:val="ru-RU"/>
        </w:rPr>
      </w:pPr>
      <w:bookmarkStart w:id="18" w:name="_Ref5904600"/>
      <w:bookmarkStart w:id="19" w:name="_Ref68262316"/>
      <w:bookmarkEnd w:id="18"/>
      <w:bookmarkEnd w:id="19"/>
      <w:r>
        <w:rPr>
          <w:lang w:val="ru-RU"/>
        </w:rPr>
        <w:t>При поставке Товара Поставщик представляет Заказчику следующие документы:</w:t>
      </w:r>
    </w:p>
    <w:p w14:paraId="2AED16EF" w14:textId="77777777" w:rsidR="00955988" w:rsidRDefault="0099444D">
      <w:pPr>
        <w:pStyle w:val="LBGovstyle5"/>
        <w:numPr>
          <w:ilvl w:val="4"/>
          <w:numId w:val="28"/>
        </w:numPr>
        <w:spacing w:before="0" w:after="0"/>
        <w:ind w:left="0" w:firstLine="709"/>
      </w:pPr>
      <w:bookmarkStart w:id="20" w:name="_Ref68261982"/>
      <w:bookmarkEnd w:id="20"/>
      <w:r>
        <w:t>копию(</w:t>
      </w:r>
      <w:proofErr w:type="spellStart"/>
      <w:r>
        <w:t>ии</w:t>
      </w:r>
      <w:proofErr w:type="spellEnd"/>
      <w:r>
        <w:t>) регистрационного(</w:t>
      </w:r>
      <w:proofErr w:type="spellStart"/>
      <w:r>
        <w:t>ых</w:t>
      </w:r>
      <w:proofErr w:type="spellEnd"/>
      <w:r>
        <w:t>) удостоверения(й) лекарственного(</w:t>
      </w:r>
      <w:proofErr w:type="spellStart"/>
      <w:r>
        <w:t>ых</w:t>
      </w:r>
      <w:proofErr w:type="spellEnd"/>
      <w:r>
        <w:t>) препарата (</w:t>
      </w:r>
      <w:proofErr w:type="spellStart"/>
      <w:r>
        <w:t>ов</w:t>
      </w:r>
      <w:proofErr w:type="spellEnd"/>
      <w:r>
        <w:t>), выданного(-ых) уполномоченным органом;</w:t>
      </w:r>
    </w:p>
    <w:p w14:paraId="6495952F" w14:textId="77777777" w:rsidR="00955988" w:rsidRDefault="0099444D">
      <w:pPr>
        <w:pStyle w:val="LBGovstyle5"/>
        <w:numPr>
          <w:ilvl w:val="4"/>
          <w:numId w:val="28"/>
        </w:numPr>
        <w:spacing w:before="0" w:after="0"/>
        <w:ind w:left="0" w:firstLine="709"/>
      </w:pPr>
      <w:bookmarkStart w:id="21" w:name="_Ref68261990"/>
      <w:bookmarkEnd w:id="21"/>
      <w: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14:paraId="59890C0E" w14:textId="77777777" w:rsidR="00955988" w:rsidRDefault="0099444D">
      <w:pPr>
        <w:pStyle w:val="LBGovstyle5"/>
        <w:numPr>
          <w:ilvl w:val="4"/>
          <w:numId w:val="28"/>
        </w:numPr>
        <w:spacing w:before="0" w:after="0"/>
        <w:ind w:left="0" w:firstLine="709"/>
      </w:pPr>
      <w:r>
        <w:t>товарную накладную, составленную по форме в соответствии с законодательством Российской Федерации;</w:t>
      </w:r>
    </w:p>
    <w:p w14:paraId="79A06912" w14:textId="77777777" w:rsidR="00955988" w:rsidRDefault="0099444D">
      <w:pPr>
        <w:pStyle w:val="LBGovstyle5"/>
        <w:numPr>
          <w:ilvl w:val="4"/>
          <w:numId w:val="28"/>
        </w:numPr>
        <w:spacing w:before="0" w:after="0"/>
        <w:ind w:left="0" w:firstLine="709"/>
      </w:pPr>
      <w:r>
        <w:t>Акт приема-передачи Товара по Договору в 2 (Двух) экземплярах (1 (Один) экземпляр для Заказчика и 1 (Один) экземпляр для Поставщика).</w:t>
      </w:r>
    </w:p>
    <w:p w14:paraId="410165DC" w14:textId="77777777" w:rsidR="00955988" w:rsidRDefault="0099444D">
      <w:pPr>
        <w:pStyle w:val="LBGovstyle2"/>
        <w:numPr>
          <w:ilvl w:val="1"/>
          <w:numId w:val="28"/>
        </w:numPr>
        <w:tabs>
          <w:tab w:val="left" w:pos="1134"/>
        </w:tabs>
        <w:spacing w:before="0" w:after="0"/>
        <w:ind w:left="0" w:firstLine="709"/>
        <w:rPr>
          <w:lang w:val="ru-RU"/>
        </w:rPr>
      </w:pPr>
      <w:r>
        <w:rPr>
          <w:lang w:val="ru-RU"/>
        </w:rPr>
        <w:t xml:space="preserve">В случае, предусмотренном в пункте </w:t>
      </w:r>
      <w:r>
        <w:rPr>
          <w:lang w:val="ru-RU"/>
        </w:rPr>
        <w:fldChar w:fldCharType="begin"/>
      </w:r>
      <w:r>
        <w:rPr>
          <w:lang w:val="ru-RU"/>
        </w:rPr>
        <w:instrText xml:space="preserve"> REF _Ref68269926 \w \h  \* MERGEFORMAT </w:instrText>
      </w:r>
      <w:r>
        <w:rPr>
          <w:lang w:val="ru-RU"/>
        </w:rPr>
      </w:r>
      <w:r>
        <w:rPr>
          <w:lang w:val="ru-RU"/>
        </w:rPr>
        <w:fldChar w:fldCharType="separate"/>
      </w:r>
      <w:r>
        <w:rPr>
          <w:lang w:val="ru-RU"/>
        </w:rPr>
        <w:t>6.6</w:t>
      </w:r>
      <w:r>
        <w:rPr>
          <w:lang w:val="ru-RU"/>
        </w:rPr>
        <w:fldChar w:fldCharType="end"/>
      </w:r>
      <w:r>
        <w:rPr>
          <w:lang w:val="ru-RU"/>
        </w:rPr>
        <w:t xml:space="preserve"> Договора, при поставке Товара Поставщик формирует и подписывает документ о приемке в единой информационной системе в сфере закупок (далее – </w:t>
      </w:r>
      <w:r>
        <w:rPr>
          <w:lang w:val="ru-RU"/>
        </w:rPr>
        <w:lastRenderedPageBreak/>
        <w:t xml:space="preserve">«структурированный документ о приемке») и направляет Заказчику в единой информационной системе в сфере закупок с приложенными документами, предусмотренными подпунктами </w:t>
      </w:r>
      <w:r>
        <w:rPr>
          <w:lang w:val="ru-RU"/>
        </w:rPr>
        <w:fldChar w:fldCharType="begin"/>
      </w:r>
      <w:r>
        <w:rPr>
          <w:lang w:val="ru-RU"/>
        </w:rPr>
        <w:instrText xml:space="preserve"> REF _Ref68261982 \n \h  \* MERGEFORMAT </w:instrText>
      </w:r>
      <w:r>
        <w:rPr>
          <w:lang w:val="ru-RU"/>
        </w:rPr>
      </w:r>
      <w:r>
        <w:rPr>
          <w:lang w:val="ru-RU"/>
        </w:rPr>
        <w:fldChar w:fldCharType="separate"/>
      </w:r>
      <w:r>
        <w:rPr>
          <w:lang w:val="ru-RU"/>
        </w:rPr>
        <w:t>(а)</w:t>
      </w:r>
      <w:r>
        <w:rPr>
          <w:lang w:val="ru-RU"/>
        </w:rPr>
        <w:fldChar w:fldCharType="end"/>
      </w:r>
      <w:r>
        <w:rPr>
          <w:lang w:val="ru-RU"/>
        </w:rPr>
        <w:t xml:space="preserve">, </w:t>
      </w:r>
      <w:r>
        <w:rPr>
          <w:lang w:val="ru-RU"/>
        </w:rPr>
        <w:fldChar w:fldCharType="begin"/>
      </w:r>
      <w:r>
        <w:rPr>
          <w:lang w:val="ru-RU"/>
        </w:rPr>
        <w:instrText xml:space="preserve"> REF _Ref68261990 \n \h  \* MERGEFORMAT </w:instrText>
      </w:r>
      <w:r>
        <w:rPr>
          <w:lang w:val="ru-RU"/>
        </w:rPr>
      </w:r>
      <w:r>
        <w:rPr>
          <w:lang w:val="ru-RU"/>
        </w:rPr>
        <w:fldChar w:fldCharType="separate"/>
      </w:r>
      <w:r>
        <w:rPr>
          <w:lang w:val="ru-RU"/>
        </w:rPr>
        <w:t>(б)</w:t>
      </w:r>
      <w:r>
        <w:rPr>
          <w:lang w:val="ru-RU"/>
        </w:rPr>
        <w:fldChar w:fldCharType="end"/>
      </w:r>
      <w:r>
        <w:rPr>
          <w:lang w:val="ru-RU"/>
        </w:rPr>
        <w:t>.</w:t>
      </w:r>
    </w:p>
    <w:p w14:paraId="6DAD732C" w14:textId="77777777" w:rsidR="00955988" w:rsidRDefault="0099444D">
      <w:pPr>
        <w:pStyle w:val="LBGovstyle2"/>
        <w:numPr>
          <w:ilvl w:val="1"/>
          <w:numId w:val="28"/>
        </w:numPr>
        <w:tabs>
          <w:tab w:val="left" w:pos="1134"/>
        </w:tabs>
        <w:spacing w:before="0" w:after="0"/>
        <w:ind w:left="0" w:firstLine="709"/>
        <w:rPr>
          <w:lang w:val="ru-RU"/>
        </w:rPr>
      </w:pPr>
      <w:r>
        <w:rPr>
          <w:lang w:val="ru-RU"/>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Договору), поставка Товара сверх количества, указанного в Спецификации (приложение № 1 к Договору), осуществляется за счет Поставщика.</w:t>
      </w:r>
    </w:p>
    <w:p w14:paraId="32285F6A" w14:textId="77777777" w:rsidR="00955988" w:rsidRDefault="0099444D">
      <w:pPr>
        <w:pStyle w:val="LBGovstyle2"/>
        <w:numPr>
          <w:ilvl w:val="1"/>
          <w:numId w:val="28"/>
        </w:numPr>
        <w:tabs>
          <w:tab w:val="left" w:pos="1134"/>
        </w:tabs>
        <w:spacing w:before="0" w:after="0"/>
        <w:ind w:left="0" w:firstLine="709"/>
        <w:rPr>
          <w:lang w:val="ru-RU"/>
        </w:rPr>
      </w:pPr>
      <w:r>
        <w:rPr>
          <w:lang w:val="ru-RU"/>
        </w:rPr>
        <w:t>Фактической датой поставки Товара считается дата, указанная в Акте приема-передачи Товара по Договору.</w:t>
      </w:r>
    </w:p>
    <w:p w14:paraId="71DE003E" w14:textId="77777777" w:rsidR="00955988" w:rsidRDefault="0099444D">
      <w:pPr>
        <w:pStyle w:val="LBGovstyle1"/>
        <w:numPr>
          <w:ilvl w:val="0"/>
          <w:numId w:val="28"/>
        </w:numPr>
        <w:spacing w:before="0" w:after="0"/>
        <w:jc w:val="center"/>
      </w:pPr>
      <w:r>
        <w:t>6. Приемка Товара</w:t>
      </w:r>
    </w:p>
    <w:p w14:paraId="4576B6FA" w14:textId="77777777" w:rsidR="00955988" w:rsidRDefault="0099444D">
      <w:pPr>
        <w:pStyle w:val="LBGovstyle2"/>
        <w:numPr>
          <w:ilvl w:val="1"/>
          <w:numId w:val="28"/>
        </w:numPr>
        <w:tabs>
          <w:tab w:val="left" w:pos="1134"/>
        </w:tabs>
        <w:spacing w:before="0" w:after="0"/>
        <w:ind w:left="0" w:firstLine="709"/>
        <w:rPr>
          <w:lang w:val="ru-RU"/>
        </w:rPr>
      </w:pPr>
      <w:r>
        <w:rPr>
          <w:lang w:val="ru-RU"/>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76565BED" w14:textId="77777777" w:rsidR="00955988" w:rsidRDefault="0099444D">
      <w:pPr>
        <w:pStyle w:val="LBGovstyle5"/>
        <w:numPr>
          <w:ilvl w:val="4"/>
          <w:numId w:val="28"/>
        </w:numPr>
        <w:tabs>
          <w:tab w:val="left" w:pos="1134"/>
        </w:tabs>
        <w:spacing w:before="0" w:after="0"/>
        <w:ind w:left="0" w:firstLine="709"/>
      </w:pPr>
      <w:r>
        <w:t>проверку по Упаковочным листам номенклатуры поставленного Товара на соответствие Спецификации (приложение № 1 к Договору) и Техническим характеристикам;</w:t>
      </w:r>
    </w:p>
    <w:p w14:paraId="6A117B65" w14:textId="77777777" w:rsidR="00955988" w:rsidRDefault="0099444D">
      <w:pPr>
        <w:pStyle w:val="LBGovstyle5"/>
        <w:numPr>
          <w:ilvl w:val="4"/>
          <w:numId w:val="28"/>
        </w:numPr>
        <w:tabs>
          <w:tab w:val="left" w:pos="1134"/>
        </w:tabs>
        <w:spacing w:before="0" w:after="0"/>
        <w:ind w:left="0" w:firstLine="709"/>
      </w:pPr>
      <w:r>
        <w:t xml:space="preserve">проверку полноты и правильности оформления комплекта документов, предусмотренных пунктом </w:t>
      </w:r>
      <w:r>
        <w:fldChar w:fldCharType="begin"/>
      </w:r>
      <w:r>
        <w:instrText xml:space="preserve"> REF _Ref5904600 \r \h  \* MERGEFORMAT </w:instrText>
      </w:r>
      <w:r>
        <w:fldChar w:fldCharType="separate"/>
      </w:r>
      <w:r>
        <w:t>5.3</w:t>
      </w:r>
      <w:r>
        <w:fldChar w:fldCharType="end"/>
      </w:r>
      <w:r>
        <w:t xml:space="preserve"> Договора;</w:t>
      </w:r>
    </w:p>
    <w:p w14:paraId="3BB7CBE6" w14:textId="77777777" w:rsidR="00955988" w:rsidRDefault="0099444D">
      <w:pPr>
        <w:pStyle w:val="LBGovstyle5"/>
        <w:numPr>
          <w:ilvl w:val="4"/>
          <w:numId w:val="28"/>
        </w:numPr>
        <w:tabs>
          <w:tab w:val="left" w:pos="1134"/>
        </w:tabs>
        <w:spacing w:before="0" w:after="0"/>
        <w:ind w:left="0" w:firstLine="709"/>
      </w:pPr>
      <w:r>
        <w:t>контроль наличия/отсутствия внешних повреждений упаковки Товара.</w:t>
      </w:r>
    </w:p>
    <w:p w14:paraId="5952D97A" w14:textId="77777777" w:rsidR="00955988" w:rsidRDefault="0099444D">
      <w:pPr>
        <w:pStyle w:val="LBGovstyle5"/>
        <w:numPr>
          <w:ilvl w:val="4"/>
          <w:numId w:val="28"/>
        </w:numPr>
        <w:tabs>
          <w:tab w:val="left" w:pos="1134"/>
        </w:tabs>
        <w:spacing w:before="0" w:after="0"/>
        <w:ind w:left="0" w:firstLine="709"/>
      </w:pPr>
      <w:r>
        <w:t xml:space="preserve">проверку соблюдения температурного режима при хранении и перевозке Товара (при необходимости). </w:t>
      </w:r>
    </w:p>
    <w:p w14:paraId="15161A36" w14:textId="77777777" w:rsidR="00955988" w:rsidRDefault="0099444D">
      <w:pPr>
        <w:pStyle w:val="LBBodyText2"/>
        <w:tabs>
          <w:tab w:val="left" w:pos="1134"/>
        </w:tabs>
        <w:spacing w:before="0" w:after="0"/>
        <w:ind w:left="0" w:firstLine="709"/>
        <w:rPr>
          <w:szCs w:val="22"/>
        </w:rPr>
      </w:pPr>
      <w:r>
        <w:rPr>
          <w:szCs w:val="22"/>
        </w:rPr>
        <w:t>По факту приемки Товара Поставщик и Заказчик подписывают Акт приема-передачи Товара по Договору.</w:t>
      </w:r>
    </w:p>
    <w:p w14:paraId="2469C616" w14:textId="77777777" w:rsidR="00955988" w:rsidRDefault="0099444D">
      <w:pPr>
        <w:pStyle w:val="LBGovstyle2"/>
        <w:numPr>
          <w:ilvl w:val="1"/>
          <w:numId w:val="28"/>
        </w:numPr>
        <w:tabs>
          <w:tab w:val="left" w:pos="1134"/>
        </w:tabs>
        <w:spacing w:before="0" w:after="0"/>
        <w:ind w:left="0" w:firstLine="709"/>
        <w:rPr>
          <w:lang w:val="ru-RU"/>
        </w:rPr>
      </w:pPr>
      <w:bookmarkStart w:id="22" w:name="_Ref5905822"/>
      <w:bookmarkStart w:id="23" w:name="_Ref68268292"/>
      <w:bookmarkEnd w:id="22"/>
      <w:bookmarkEnd w:id="23"/>
      <w:r>
        <w:rPr>
          <w:lang w:val="ru-RU"/>
        </w:rPr>
        <w:t>Со дня подписания Акта приема-передачи Товара по Договору Заказчиком риск случайной гибели, утраты или повреждения Товара переходит к Заказчику.</w:t>
      </w:r>
    </w:p>
    <w:p w14:paraId="0EC510BC" w14:textId="77777777" w:rsidR="00955988" w:rsidRDefault="0099444D">
      <w:pPr>
        <w:pStyle w:val="LBGovstyle2"/>
        <w:numPr>
          <w:ilvl w:val="1"/>
          <w:numId w:val="28"/>
        </w:numPr>
        <w:tabs>
          <w:tab w:val="left" w:pos="1134"/>
        </w:tabs>
        <w:spacing w:before="0" w:after="0"/>
        <w:ind w:left="0" w:firstLine="709"/>
        <w:rPr>
          <w:lang w:val="ru-RU"/>
        </w:rPr>
      </w:pPr>
      <w:bookmarkStart w:id="24" w:name="_Ref68269926"/>
      <w:bookmarkEnd w:id="24"/>
      <w:r>
        <w:rPr>
          <w:lang w:val="ru-RU"/>
        </w:rPr>
        <w:t>Обязательства Поставщика по поставке Товара по Договору считаются выполненными Поставщиком после подписания Сторонами Акта приема-передачи Товара по Договору.</w:t>
      </w:r>
    </w:p>
    <w:p w14:paraId="28263A30" w14:textId="77777777" w:rsidR="00955988" w:rsidRDefault="0099444D">
      <w:pPr>
        <w:pStyle w:val="LBGovstyle1"/>
        <w:numPr>
          <w:ilvl w:val="0"/>
          <w:numId w:val="28"/>
        </w:numPr>
        <w:spacing w:before="0" w:after="0"/>
        <w:jc w:val="center"/>
      </w:pPr>
      <w:r>
        <w:t>7. Качество Товара</w:t>
      </w:r>
    </w:p>
    <w:p w14:paraId="66EE7F78" w14:textId="77777777" w:rsidR="00955988" w:rsidRDefault="0099444D">
      <w:pPr>
        <w:pStyle w:val="LBGovstyle2"/>
        <w:numPr>
          <w:ilvl w:val="1"/>
          <w:numId w:val="28"/>
        </w:numPr>
        <w:tabs>
          <w:tab w:val="left" w:pos="1134"/>
        </w:tabs>
        <w:spacing w:before="0" w:after="0"/>
        <w:ind w:left="0" w:firstLine="709"/>
        <w:rPr>
          <w:lang w:val="ru-RU"/>
        </w:rPr>
      </w:pPr>
      <w:r>
        <w:rPr>
          <w:lang w:val="ru-RU"/>
        </w:rPr>
        <w:t>Качество Товара должно соответствовать требованиям законодательства Российской Федерации, Технических характеристик, что подтверждается: регистрационным(</w:t>
      </w:r>
      <w:proofErr w:type="spellStart"/>
      <w:r>
        <w:rPr>
          <w:lang w:val="ru-RU"/>
        </w:rPr>
        <w:t>ыми</w:t>
      </w:r>
      <w:proofErr w:type="spellEnd"/>
      <w:r>
        <w:rPr>
          <w:lang w:val="ru-RU"/>
        </w:rPr>
        <w:t>) удостоверением(</w:t>
      </w:r>
      <w:proofErr w:type="spellStart"/>
      <w:r>
        <w:rPr>
          <w:lang w:val="ru-RU"/>
        </w:rPr>
        <w:t>ями</w:t>
      </w:r>
      <w:proofErr w:type="spellEnd"/>
      <w:r>
        <w:rPr>
          <w:lang w:val="ru-RU"/>
        </w:rPr>
        <w:t>) лекарственного(</w:t>
      </w:r>
      <w:proofErr w:type="spellStart"/>
      <w:r>
        <w:rPr>
          <w:lang w:val="ru-RU"/>
        </w:rPr>
        <w:t>ых</w:t>
      </w:r>
      <w:proofErr w:type="spellEnd"/>
      <w:r>
        <w:rPr>
          <w:lang w:val="ru-RU"/>
        </w:rPr>
        <w:t>) препарата(</w:t>
      </w:r>
      <w:proofErr w:type="spellStart"/>
      <w:r>
        <w:rPr>
          <w:lang w:val="ru-RU"/>
        </w:rPr>
        <w:t>ов</w:t>
      </w:r>
      <w:proofErr w:type="spellEnd"/>
      <w:r>
        <w:rPr>
          <w:lang w:val="ru-RU"/>
        </w:rPr>
        <w:t>), выданного(</w:t>
      </w:r>
      <w:proofErr w:type="spellStart"/>
      <w:r>
        <w:rPr>
          <w:lang w:val="ru-RU"/>
        </w:rPr>
        <w:t>ых</w:t>
      </w:r>
      <w:proofErr w:type="spellEnd"/>
      <w:r>
        <w:rPr>
          <w:lang w:val="ru-RU"/>
        </w:rPr>
        <w:t>) уполномоченным органом.</w:t>
      </w:r>
    </w:p>
    <w:p w14:paraId="682D25B7" w14:textId="77777777" w:rsidR="00955988" w:rsidRDefault="0099444D">
      <w:pPr>
        <w:pStyle w:val="LBGovstyle2"/>
        <w:numPr>
          <w:ilvl w:val="1"/>
          <w:numId w:val="28"/>
        </w:numPr>
        <w:tabs>
          <w:tab w:val="left" w:pos="1134"/>
        </w:tabs>
        <w:spacing w:before="0" w:after="0"/>
        <w:ind w:left="0" w:firstLine="709"/>
        <w:rPr>
          <w:lang w:val="ru-RU"/>
        </w:rPr>
      </w:pPr>
      <w:r>
        <w:rPr>
          <w:lang w:val="ru-RU"/>
        </w:rPr>
        <w:t>Остаточный срок годности на весь поставляемый Товар на момент поставки должен быть не менее 12 месяцев от срока годности, установленного производителем на данный Товар.</w:t>
      </w:r>
    </w:p>
    <w:p w14:paraId="09444E24" w14:textId="77777777" w:rsidR="00955988" w:rsidRDefault="0099444D">
      <w:pPr>
        <w:pStyle w:val="LBGovstyle1"/>
        <w:numPr>
          <w:ilvl w:val="0"/>
          <w:numId w:val="28"/>
        </w:numPr>
        <w:spacing w:before="0" w:after="0"/>
        <w:jc w:val="center"/>
      </w:pPr>
      <w:r>
        <w:t>8. Порядок расчетов</w:t>
      </w:r>
    </w:p>
    <w:p w14:paraId="442FA154" w14:textId="77777777" w:rsidR="00955988" w:rsidRDefault="0099444D">
      <w:pPr>
        <w:pStyle w:val="LBGovstyle2"/>
        <w:numPr>
          <w:ilvl w:val="1"/>
          <w:numId w:val="28"/>
        </w:numPr>
        <w:tabs>
          <w:tab w:val="left" w:pos="1134"/>
        </w:tabs>
        <w:spacing w:before="0" w:after="0"/>
        <w:ind w:left="0" w:firstLine="709"/>
        <w:rPr>
          <w:lang w:val="ru-RU"/>
        </w:rPr>
      </w:pPr>
      <w:r>
        <w:rPr>
          <w:lang w:val="ru-RU"/>
        </w:rPr>
        <w:t>Оплата по Договору осуществляется за счет средств бюджетных учреждений, а именно:</w:t>
      </w:r>
    </w:p>
    <w:p w14:paraId="47C4CF78" w14:textId="78612DFF" w:rsidR="00955988" w:rsidRDefault="0099444D">
      <w:pPr>
        <w:pStyle w:val="LBGovstyle2"/>
        <w:tabs>
          <w:tab w:val="left" w:pos="1134"/>
        </w:tabs>
        <w:spacing w:before="0" w:after="0"/>
        <w:ind w:left="709"/>
        <w:rPr>
          <w:b/>
          <w:bCs/>
          <w:lang w:val="ru-RU"/>
        </w:rPr>
      </w:pPr>
      <w:r>
        <w:rPr>
          <w:b/>
          <w:bCs/>
          <w:lang w:val="ru-RU"/>
        </w:rPr>
        <w:t>- за счет средств обязательног</w:t>
      </w:r>
      <w:r w:rsidR="003E31CE">
        <w:rPr>
          <w:b/>
          <w:bCs/>
          <w:lang w:val="ru-RU"/>
        </w:rPr>
        <w:t>о медицинского страхования (КС)</w:t>
      </w:r>
      <w:r>
        <w:rPr>
          <w:b/>
          <w:bCs/>
          <w:lang w:val="ru-RU"/>
        </w:rPr>
        <w:t xml:space="preserve"> на 2026 год на сумму ____ руб.;</w:t>
      </w:r>
    </w:p>
    <w:p w14:paraId="08F54B13" w14:textId="77777777" w:rsidR="00955988" w:rsidRDefault="0099444D">
      <w:pPr>
        <w:pStyle w:val="LBGovstyle2"/>
        <w:numPr>
          <w:ilvl w:val="1"/>
          <w:numId w:val="28"/>
        </w:numPr>
        <w:tabs>
          <w:tab w:val="left" w:pos="1134"/>
        </w:tabs>
        <w:spacing w:before="0" w:after="0"/>
        <w:ind w:left="0" w:firstLine="709"/>
        <w:rPr>
          <w:lang w:val="ru-RU"/>
        </w:rPr>
      </w:pPr>
      <w:r>
        <w:rPr>
          <w:lang w:val="ru-RU"/>
        </w:rPr>
        <w:t>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454DD02C" w14:textId="77777777" w:rsidR="00955988" w:rsidRDefault="0099444D">
      <w:pPr>
        <w:pStyle w:val="LBGovstyle2"/>
        <w:numPr>
          <w:ilvl w:val="1"/>
          <w:numId w:val="28"/>
        </w:numPr>
        <w:tabs>
          <w:tab w:val="left" w:pos="1134"/>
        </w:tabs>
        <w:spacing w:before="0" w:after="0"/>
        <w:ind w:left="0" w:firstLine="709"/>
        <w:rPr>
          <w:lang w:val="ru-RU"/>
        </w:rPr>
      </w:pPr>
      <w:r>
        <w:rPr>
          <w:lang w:val="ru-RU"/>
        </w:rPr>
        <w:t>Оплата по Договору осуществляется после исполнения Поставщиком обязательств по поставке Товара по Договору.</w:t>
      </w:r>
    </w:p>
    <w:p w14:paraId="553811A2" w14:textId="77777777" w:rsidR="00955988" w:rsidRDefault="0099444D">
      <w:pPr>
        <w:pStyle w:val="LBGovstyle2"/>
        <w:numPr>
          <w:ilvl w:val="1"/>
          <w:numId w:val="28"/>
        </w:numPr>
        <w:tabs>
          <w:tab w:val="left" w:pos="1134"/>
        </w:tabs>
        <w:spacing w:before="0" w:after="0"/>
        <w:ind w:left="0" w:firstLine="709"/>
        <w:rPr>
          <w:lang w:val="ru-RU"/>
        </w:rPr>
      </w:pPr>
      <w:bookmarkStart w:id="25" w:name="_Ref34660048"/>
      <w:bookmarkStart w:id="26" w:name="_Ref5911221"/>
      <w:bookmarkEnd w:id="25"/>
      <w:bookmarkEnd w:id="26"/>
      <w:r>
        <w:rPr>
          <w:lang w:val="ru-RU"/>
        </w:rPr>
        <w:t xml:space="preserve">Оплата по Договору за поставленный Товар осуществляется Заказчиком после подписания Поставщиком и Заказчиком Акта приема-передачи Товара по Договору, а также представления Поставщиком в срок до 2-х рабочих дней документов, предусмотренных пунктом </w:t>
      </w:r>
      <w:r>
        <w:rPr>
          <w:lang w:val="ru-RU"/>
        </w:rPr>
        <w:fldChar w:fldCharType="begin"/>
      </w:r>
      <w:r>
        <w:rPr>
          <w:lang w:val="ru-RU"/>
        </w:rPr>
        <w:instrText xml:space="preserve"> REF _Ref68262316 \n \h  \* MERGEFORMAT </w:instrText>
      </w:r>
      <w:r>
        <w:rPr>
          <w:lang w:val="ru-RU"/>
        </w:rPr>
      </w:r>
      <w:r>
        <w:rPr>
          <w:lang w:val="ru-RU"/>
        </w:rPr>
        <w:fldChar w:fldCharType="separate"/>
      </w:r>
      <w:r>
        <w:rPr>
          <w:lang w:val="ru-RU"/>
        </w:rPr>
        <w:t>5.3</w:t>
      </w:r>
      <w:r>
        <w:rPr>
          <w:lang w:val="ru-RU"/>
        </w:rPr>
        <w:fldChar w:fldCharType="end"/>
      </w:r>
      <w:r>
        <w:rPr>
          <w:lang w:val="ru-RU"/>
        </w:rPr>
        <w:t xml:space="preserve"> Договора, а также документов на оплату:</w:t>
      </w:r>
    </w:p>
    <w:p w14:paraId="63095209" w14:textId="77777777" w:rsidR="00955988" w:rsidRDefault="0099444D">
      <w:pPr>
        <w:pStyle w:val="LBGovstyle2"/>
        <w:tabs>
          <w:tab w:val="left" w:pos="1134"/>
        </w:tabs>
        <w:spacing w:before="0" w:after="0"/>
        <w:ind w:left="709"/>
        <w:rPr>
          <w:lang w:val="ru-RU"/>
        </w:rPr>
      </w:pPr>
      <w:r>
        <w:rPr>
          <w:lang w:val="ru-RU"/>
        </w:rPr>
        <w:t>счета;</w:t>
      </w:r>
    </w:p>
    <w:p w14:paraId="779D0978" w14:textId="77777777" w:rsidR="00955988" w:rsidRDefault="0099444D">
      <w:pPr>
        <w:pStyle w:val="LBGovstyle2"/>
        <w:tabs>
          <w:tab w:val="left" w:pos="1134"/>
        </w:tabs>
        <w:spacing w:before="0" w:after="0"/>
        <w:ind w:left="709"/>
        <w:rPr>
          <w:lang w:val="ru-RU"/>
        </w:rPr>
      </w:pPr>
      <w:r>
        <w:rPr>
          <w:lang w:val="ru-RU"/>
        </w:rPr>
        <w:t>счета-фактуры (при наличии);</w:t>
      </w:r>
    </w:p>
    <w:p w14:paraId="5E813781" w14:textId="77777777" w:rsidR="00955988" w:rsidRDefault="0099444D">
      <w:pPr>
        <w:pStyle w:val="LBGovstyle2"/>
        <w:tabs>
          <w:tab w:val="left" w:pos="1134"/>
        </w:tabs>
        <w:spacing w:before="0" w:after="0"/>
        <w:ind w:left="709"/>
        <w:rPr>
          <w:lang w:val="ru-RU"/>
        </w:rPr>
      </w:pPr>
      <w:r>
        <w:rPr>
          <w:lang w:val="ru-RU"/>
        </w:rPr>
        <w:t>товарной накладной.</w:t>
      </w:r>
    </w:p>
    <w:p w14:paraId="1E3B33E5" w14:textId="77777777" w:rsidR="00955988" w:rsidRDefault="0099444D">
      <w:pPr>
        <w:pStyle w:val="LBGovstyle2"/>
        <w:numPr>
          <w:ilvl w:val="1"/>
          <w:numId w:val="28"/>
        </w:numPr>
        <w:tabs>
          <w:tab w:val="left" w:pos="1134"/>
        </w:tabs>
        <w:spacing w:before="0" w:after="0"/>
        <w:ind w:left="0" w:firstLine="709"/>
        <w:rPr>
          <w:lang w:val="ru-RU"/>
        </w:rPr>
      </w:pPr>
      <w:r>
        <w:rPr>
          <w:lang w:val="ru-RU"/>
        </w:rPr>
        <w:t xml:space="preserve">На всех документах, указанных в пункте </w:t>
      </w:r>
      <w:r>
        <w:rPr>
          <w:lang w:val="ru-RU"/>
        </w:rPr>
        <w:fldChar w:fldCharType="begin"/>
      </w:r>
      <w:r>
        <w:rPr>
          <w:lang w:val="ru-RU"/>
        </w:rPr>
        <w:instrText xml:space="preserve"> REF _Ref5911221 \r \h  \* MERGEFORMAT </w:instrText>
      </w:r>
      <w:r>
        <w:rPr>
          <w:lang w:val="ru-RU"/>
        </w:rPr>
      </w:r>
      <w:r>
        <w:rPr>
          <w:lang w:val="ru-RU"/>
        </w:rPr>
        <w:fldChar w:fldCharType="separate"/>
      </w:r>
      <w:r>
        <w:rPr>
          <w:lang w:val="ru-RU"/>
        </w:rPr>
        <w:t>9.</w:t>
      </w:r>
      <w:r>
        <w:rPr>
          <w:lang w:val="ru-RU"/>
        </w:rPr>
        <w:fldChar w:fldCharType="end"/>
      </w:r>
      <w:r>
        <w:rPr>
          <w:lang w:val="ru-RU"/>
        </w:rPr>
        <w:t>5 Договора, должны быть указаны наименование Заказчика, Поставщика, номер и дата Договора, даты оформления и подписания документов.</w:t>
      </w:r>
    </w:p>
    <w:p w14:paraId="6E08D1A7" w14:textId="77777777" w:rsidR="00955988" w:rsidRDefault="0099444D">
      <w:pPr>
        <w:pStyle w:val="LBGovstyle2"/>
        <w:numPr>
          <w:ilvl w:val="1"/>
          <w:numId w:val="28"/>
        </w:numPr>
        <w:tabs>
          <w:tab w:val="left" w:pos="1134"/>
        </w:tabs>
        <w:spacing w:before="0" w:after="0"/>
        <w:ind w:left="0" w:firstLine="709"/>
        <w:rPr>
          <w:lang w:val="ru-RU"/>
        </w:rPr>
      </w:pPr>
      <w:r>
        <w:rPr>
          <w:lang w:val="ru-RU"/>
        </w:rPr>
        <w:t>Оплата по Договору осуществляется по факту поставки Товара, предусмотренного Спецификацией (приложение № 1 к Договору), в соответствии с поданной заявкой Заказчика, в течение 7 (семи) рабочих дней с даты подписания Заказчиком Акта приема-передачи Товара по Договору и на основании документов, предусмотренных пунктом 9.5 Договора.</w:t>
      </w:r>
    </w:p>
    <w:p w14:paraId="76C67054" w14:textId="77777777" w:rsidR="00955988" w:rsidRDefault="0099444D">
      <w:pPr>
        <w:pStyle w:val="LBGovstyle2"/>
        <w:numPr>
          <w:ilvl w:val="1"/>
          <w:numId w:val="28"/>
        </w:numPr>
        <w:tabs>
          <w:tab w:val="left" w:pos="1134"/>
        </w:tabs>
        <w:spacing w:before="0" w:after="0"/>
        <w:ind w:left="0" w:firstLine="709"/>
        <w:rPr>
          <w:lang w:val="ru-RU"/>
        </w:rPr>
      </w:pPr>
      <w:r>
        <w:rPr>
          <w:lang w:val="ru-RU"/>
        </w:rPr>
        <w:t>В случае ненадлежащего исполнения Поставщиком обязательств, предусмотренных Договором, в том числе нарушения срока поставки Товара по Договору, Заказчик вправе произвести оплату поставленного по Договору Товара с учетом вычета рассчитанного в установленном законодательством Российской Федерации порядке размера неустойки (пени).</w:t>
      </w:r>
    </w:p>
    <w:p w14:paraId="2EAFCDF9" w14:textId="77777777" w:rsidR="00955988" w:rsidRDefault="0099444D">
      <w:pPr>
        <w:pStyle w:val="LBGovstyle1"/>
        <w:numPr>
          <w:ilvl w:val="0"/>
          <w:numId w:val="28"/>
        </w:numPr>
        <w:spacing w:before="0" w:after="0"/>
        <w:jc w:val="center"/>
      </w:pPr>
      <w:bookmarkStart w:id="27" w:name="_Ref461557032"/>
      <w:bookmarkStart w:id="28" w:name="_Ref481005983"/>
      <w:bookmarkStart w:id="29" w:name="_Ref25915648"/>
      <w:bookmarkEnd w:id="27"/>
      <w:bookmarkEnd w:id="28"/>
      <w:bookmarkEnd w:id="29"/>
      <w:r>
        <w:t>9. Ответственность Сторон</w:t>
      </w:r>
    </w:p>
    <w:p w14:paraId="017BFF2D" w14:textId="77777777" w:rsidR="00955988" w:rsidRDefault="0099444D">
      <w:pPr>
        <w:pStyle w:val="LBGovstyle2"/>
        <w:numPr>
          <w:ilvl w:val="1"/>
          <w:numId w:val="28"/>
        </w:numPr>
        <w:tabs>
          <w:tab w:val="left" w:pos="1134"/>
        </w:tabs>
        <w:spacing w:before="0" w:after="0"/>
        <w:ind w:left="0" w:firstLine="709"/>
        <w:rPr>
          <w:lang w:val="ru-RU"/>
        </w:rPr>
      </w:pPr>
      <w:r>
        <w:rPr>
          <w:lang w:val="ru-RU"/>
        </w:rPr>
        <w:t>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14:paraId="0CF9094A" w14:textId="77777777" w:rsidR="00955988" w:rsidRDefault="0099444D">
      <w:pPr>
        <w:pStyle w:val="LBGovstyle2"/>
        <w:numPr>
          <w:ilvl w:val="1"/>
          <w:numId w:val="28"/>
        </w:numPr>
        <w:tabs>
          <w:tab w:val="left" w:pos="1134"/>
        </w:tabs>
        <w:spacing w:before="0" w:after="0"/>
        <w:ind w:left="0" w:firstLine="709"/>
        <w:rPr>
          <w:lang w:val="ru-RU"/>
        </w:rPr>
      </w:pPr>
      <w:r>
        <w:rPr>
          <w:lang w:val="ru-RU"/>
        </w:rPr>
        <w:lastRenderedPageBreak/>
        <w:t xml:space="preserve">Размер штрафа устанавливается Договором в порядке, установленном </w:t>
      </w:r>
      <w:hyperlink r:id="rId8" w:history="1">
        <w:r>
          <w:rPr>
            <w:lang w:val="ru-RU"/>
          </w:rPr>
          <w:t>Правилами</w:t>
        </w:r>
      </w:hyperlink>
      <w:r>
        <w:rPr>
          <w:lang w:val="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 августа 2017 г. N 1042  (далее - Правила определения размера штрафа).</w:t>
      </w:r>
      <w:bookmarkStart w:id="30" w:name="P212"/>
      <w:bookmarkEnd w:id="30"/>
      <w:r>
        <w:rPr>
          <w:lang w:val="ru-RU"/>
        </w:rPr>
        <w:t xml:space="preserve"> </w:t>
      </w:r>
    </w:p>
    <w:p w14:paraId="48E6083E" w14:textId="77777777" w:rsidR="00955988" w:rsidRDefault="0099444D">
      <w:pPr>
        <w:pStyle w:val="LBGovstyle2"/>
        <w:numPr>
          <w:ilvl w:val="1"/>
          <w:numId w:val="28"/>
        </w:numPr>
        <w:tabs>
          <w:tab w:val="left" w:pos="1134"/>
        </w:tabs>
        <w:spacing w:before="0" w:after="0"/>
        <w:ind w:left="0" w:firstLine="709"/>
        <w:rPr>
          <w:lang w:val="ru-RU"/>
        </w:rPr>
      </w:pPr>
      <w:r>
        <w:rPr>
          <w:lang w:val="ru-RU"/>
        </w:rPr>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3BD705E2" w14:textId="77777777" w:rsidR="00955988" w:rsidRDefault="0099444D">
      <w:pPr>
        <w:pStyle w:val="LBGovstyle2"/>
        <w:numPr>
          <w:ilvl w:val="1"/>
          <w:numId w:val="28"/>
        </w:numPr>
        <w:tabs>
          <w:tab w:val="left" w:pos="1134"/>
        </w:tabs>
        <w:spacing w:before="0" w:after="0"/>
        <w:ind w:left="0" w:firstLine="709"/>
        <w:rPr>
          <w:lang w:val="ru-RU"/>
        </w:rPr>
      </w:pPr>
      <w:r>
        <w:rPr>
          <w:lang w:val="ru-RU"/>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430978AE" w14:textId="77777777" w:rsidR="00955988" w:rsidRDefault="0099444D">
      <w:pPr>
        <w:pStyle w:val="LBGovstyle2"/>
        <w:numPr>
          <w:ilvl w:val="1"/>
          <w:numId w:val="28"/>
        </w:numPr>
        <w:tabs>
          <w:tab w:val="left" w:pos="1134"/>
        </w:tabs>
        <w:spacing w:before="0" w:after="0"/>
        <w:ind w:left="0" w:firstLine="709"/>
        <w:rPr>
          <w:lang w:val="ru-RU"/>
        </w:rPr>
      </w:pPr>
      <w:r>
        <w:rPr>
          <w:lang w:val="ru-RU"/>
        </w:rPr>
        <w:t xml:space="preserve">За каждый факт неисполнения или ненадлежащего исполнения Поставщиком обязательств, предусмотренных Договором, заключенным по результатам определения поставщика в соответствии с пунктом 1 части 1 статьи 30 Федерального закона «О Договорной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Договором, Поставщик выплачивает Заказчику штраф в размере 1 процента от цены Договора (этапа), но не более 5 тыс. рублей и не менее 1 тыс. рублей. </w:t>
      </w:r>
    </w:p>
    <w:p w14:paraId="5D679349" w14:textId="77777777" w:rsidR="00955988" w:rsidRDefault="0099444D">
      <w:pPr>
        <w:pStyle w:val="LBGovstyle2"/>
        <w:numPr>
          <w:ilvl w:val="1"/>
          <w:numId w:val="28"/>
        </w:numPr>
        <w:tabs>
          <w:tab w:val="left" w:pos="1134"/>
        </w:tabs>
        <w:spacing w:before="0" w:after="0"/>
        <w:ind w:left="0" w:firstLine="709"/>
        <w:rPr>
          <w:lang w:val="ru-RU"/>
        </w:rPr>
      </w:pPr>
      <w:r>
        <w:rPr>
          <w:lang w:val="ru-RU"/>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w:t>
      </w:r>
    </w:p>
    <w:p w14:paraId="698A3CD2" w14:textId="77777777" w:rsidR="00955988" w:rsidRDefault="0099444D">
      <w:pPr>
        <w:pStyle w:val="LBGovstyle2"/>
        <w:numPr>
          <w:ilvl w:val="1"/>
          <w:numId w:val="28"/>
        </w:numPr>
        <w:tabs>
          <w:tab w:val="left" w:pos="1134"/>
        </w:tabs>
        <w:spacing w:before="0" w:after="0"/>
        <w:ind w:left="0" w:firstLine="709"/>
        <w:rPr>
          <w:lang w:val="ru-RU"/>
        </w:rPr>
      </w:pPr>
      <w:r>
        <w:rPr>
          <w:lang w:val="ru-RU"/>
        </w:rPr>
        <w:t>а) 1000 рублей, если цена Договора не превышает 3 млн. рублей;</w:t>
      </w:r>
    </w:p>
    <w:p w14:paraId="774C344E" w14:textId="77777777" w:rsidR="00955988" w:rsidRDefault="0099444D">
      <w:pPr>
        <w:pStyle w:val="LBGovstyle2"/>
        <w:numPr>
          <w:ilvl w:val="1"/>
          <w:numId w:val="28"/>
        </w:numPr>
        <w:tabs>
          <w:tab w:val="left" w:pos="1134"/>
        </w:tabs>
        <w:spacing w:before="0" w:after="0"/>
        <w:ind w:left="0" w:firstLine="709"/>
        <w:rPr>
          <w:lang w:val="ru-RU"/>
        </w:rPr>
      </w:pPr>
      <w:r>
        <w:rPr>
          <w:lang w:val="ru-RU"/>
        </w:rPr>
        <w:t>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417F8361" w14:textId="77777777" w:rsidR="00955988" w:rsidRDefault="0099444D">
      <w:pPr>
        <w:pStyle w:val="LBGovstyle2"/>
        <w:numPr>
          <w:ilvl w:val="1"/>
          <w:numId w:val="28"/>
        </w:numPr>
        <w:tabs>
          <w:tab w:val="left" w:pos="1134"/>
        </w:tabs>
        <w:spacing w:before="0" w:after="0"/>
        <w:ind w:left="0" w:firstLine="709"/>
        <w:rPr>
          <w:lang w:val="ru-RU"/>
        </w:rPr>
      </w:pPr>
      <w:r>
        <w:rPr>
          <w:lang w:val="ru-RU"/>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14:paraId="53E00192" w14:textId="77777777" w:rsidR="00955988" w:rsidRDefault="0099444D">
      <w:pPr>
        <w:pStyle w:val="LBGovstyle2"/>
        <w:numPr>
          <w:ilvl w:val="1"/>
          <w:numId w:val="28"/>
        </w:numPr>
        <w:tabs>
          <w:tab w:val="left" w:pos="1134"/>
        </w:tabs>
        <w:spacing w:before="0" w:after="0"/>
        <w:ind w:left="0" w:firstLine="709"/>
        <w:rPr>
          <w:lang w:val="ru-RU"/>
        </w:rPr>
      </w:pPr>
      <w:r>
        <w:rPr>
          <w:lang w:val="ru-RU"/>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53A91601" w14:textId="77777777" w:rsidR="00955988" w:rsidRDefault="0099444D">
      <w:pPr>
        <w:pStyle w:val="LBGovstyle2"/>
        <w:numPr>
          <w:ilvl w:val="1"/>
          <w:numId w:val="28"/>
        </w:numPr>
        <w:tabs>
          <w:tab w:val="left" w:pos="1134"/>
        </w:tabs>
        <w:spacing w:before="0" w:after="0"/>
        <w:ind w:left="0" w:firstLine="709"/>
        <w:rPr>
          <w:lang w:val="ru-RU"/>
        </w:rPr>
      </w:pPr>
      <w:r>
        <w:rPr>
          <w:lang w:val="ru-RU"/>
        </w:rPr>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w:t>
      </w:r>
    </w:p>
    <w:p w14:paraId="18BE07A5" w14:textId="77777777" w:rsidR="00955988" w:rsidRDefault="0099444D">
      <w:pPr>
        <w:pStyle w:val="LBGovstyle2"/>
        <w:numPr>
          <w:ilvl w:val="1"/>
          <w:numId w:val="28"/>
        </w:numPr>
        <w:tabs>
          <w:tab w:val="left" w:pos="1134"/>
        </w:tabs>
        <w:spacing w:before="0" w:after="0"/>
        <w:ind w:left="0" w:firstLine="709"/>
        <w:rPr>
          <w:lang w:val="ru-RU"/>
        </w:rPr>
      </w:pPr>
      <w:r>
        <w:rPr>
          <w:lang w:val="ru-RU"/>
        </w:rPr>
        <w:t>а) 1000 рублей, если цена Договора не превышает 3 млн. рублей (включительно);</w:t>
      </w:r>
    </w:p>
    <w:p w14:paraId="7B21A5EC" w14:textId="77777777" w:rsidR="00955988" w:rsidRDefault="0099444D">
      <w:pPr>
        <w:pStyle w:val="LBGovstyle2"/>
        <w:numPr>
          <w:ilvl w:val="1"/>
          <w:numId w:val="28"/>
        </w:numPr>
        <w:tabs>
          <w:tab w:val="left" w:pos="1134"/>
        </w:tabs>
        <w:spacing w:before="0" w:after="0"/>
        <w:ind w:left="0" w:firstLine="709"/>
        <w:rPr>
          <w:lang w:val="ru-RU"/>
        </w:rPr>
      </w:pPr>
      <w:r>
        <w:rPr>
          <w:lang w:val="ru-RU"/>
        </w:rPr>
        <w:t>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54E74C2A" w14:textId="77777777" w:rsidR="00955988" w:rsidRDefault="0099444D">
      <w:pPr>
        <w:pStyle w:val="LBGovstyle2"/>
        <w:numPr>
          <w:ilvl w:val="1"/>
          <w:numId w:val="28"/>
        </w:numPr>
        <w:tabs>
          <w:tab w:val="left" w:pos="1134"/>
        </w:tabs>
        <w:spacing w:before="0" w:after="0"/>
        <w:ind w:left="0" w:firstLine="709"/>
        <w:rPr>
          <w:lang w:val="ru-RU"/>
        </w:rPr>
      </w:pPr>
      <w:r>
        <w:rPr>
          <w:lang w:val="ru-RU"/>
        </w:rPr>
        <w:t xml:space="preserve">Уплата штрафных санкций не освобождает виновную сторону от возмещения убытков в полном объеме. </w:t>
      </w:r>
    </w:p>
    <w:p w14:paraId="49F8B973" w14:textId="77777777" w:rsidR="00955988" w:rsidRDefault="0099444D">
      <w:pPr>
        <w:pStyle w:val="LBGovstyle1"/>
        <w:numPr>
          <w:ilvl w:val="0"/>
          <w:numId w:val="28"/>
        </w:numPr>
        <w:spacing w:before="0" w:after="0"/>
        <w:jc w:val="center"/>
      </w:pPr>
      <w:r>
        <w:t>10. Срок действия Договора, изменение и расторжение Договора</w:t>
      </w:r>
    </w:p>
    <w:p w14:paraId="704F88B9" w14:textId="01436BF4" w:rsidR="00955988" w:rsidRDefault="0099444D">
      <w:pPr>
        <w:pStyle w:val="LBGovstyle2"/>
        <w:numPr>
          <w:ilvl w:val="1"/>
          <w:numId w:val="28"/>
        </w:numPr>
        <w:spacing w:before="0" w:after="0"/>
        <w:ind w:left="0" w:firstLine="709"/>
        <w:rPr>
          <w:lang w:val="ru-RU"/>
        </w:rPr>
      </w:pPr>
      <w:r>
        <w:rPr>
          <w:lang w:val="ru-RU"/>
        </w:rPr>
        <w:t>Договор вступает в силу с даты его</w:t>
      </w:r>
      <w:r w:rsidR="007133A9">
        <w:rPr>
          <w:lang w:val="ru-RU"/>
        </w:rPr>
        <w:t xml:space="preserve"> заключения и действует до 31.1</w:t>
      </w:r>
      <w:r w:rsidR="00D666E7">
        <w:rPr>
          <w:lang w:val="ru-RU"/>
        </w:rPr>
        <w:t>2</w:t>
      </w:r>
      <w:r>
        <w:rPr>
          <w:lang w:val="ru-RU"/>
        </w:rPr>
        <w:t>.2026 г., а в части осуществления расчетов по Договору и ответственности Сторон, предусмотренной разделом 10 Договора, - до полного исполнения Сторонами взаимных обязательств.</w:t>
      </w:r>
    </w:p>
    <w:p w14:paraId="5F8B69AB" w14:textId="77777777" w:rsidR="00955988" w:rsidRDefault="0099444D">
      <w:pPr>
        <w:pStyle w:val="LBGovstyle2"/>
        <w:numPr>
          <w:ilvl w:val="1"/>
          <w:numId w:val="28"/>
        </w:numPr>
        <w:spacing w:before="0" w:after="0"/>
        <w:ind w:left="0" w:firstLine="709"/>
        <w:rPr>
          <w:lang w:val="ru-RU"/>
        </w:rPr>
      </w:pPr>
      <w:r>
        <w:rPr>
          <w:kern w:val="2"/>
          <w:lang w:val="ru-RU"/>
        </w:rPr>
        <w:t>Все изменения Договора должны быть совершены в письменном виде и оформлены дополнительными соглашениями к Договору</w:t>
      </w:r>
      <w:r>
        <w:rPr>
          <w:lang w:val="ru-RU"/>
        </w:rPr>
        <w:t>.</w:t>
      </w:r>
    </w:p>
    <w:p w14:paraId="0261BB36" w14:textId="77777777" w:rsidR="00955988" w:rsidRDefault="0099444D">
      <w:pPr>
        <w:pStyle w:val="LBGovstyle2"/>
        <w:numPr>
          <w:ilvl w:val="1"/>
          <w:numId w:val="28"/>
        </w:numPr>
        <w:spacing w:before="0" w:after="0"/>
        <w:ind w:left="0" w:firstLine="709"/>
        <w:rPr>
          <w:lang w:val="ru-RU"/>
        </w:rPr>
      </w:pPr>
      <w:r>
        <w:rPr>
          <w:lang w:val="ru-RU"/>
        </w:rPr>
        <w:t>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w:t>
      </w:r>
    </w:p>
    <w:p w14:paraId="5DF21349" w14:textId="77777777" w:rsidR="00955988" w:rsidRDefault="0099444D">
      <w:pPr>
        <w:numPr>
          <w:ilvl w:val="0"/>
          <w:numId w:val="28"/>
        </w:numPr>
        <w:jc w:val="center"/>
        <w:rPr>
          <w:b/>
        </w:rPr>
      </w:pPr>
      <w:r>
        <w:rPr>
          <w:b/>
        </w:rPr>
        <w:t>11. Обстоятельства непреодолимой силы</w:t>
      </w:r>
    </w:p>
    <w:p w14:paraId="2ADAB927" w14:textId="77777777" w:rsidR="00955988" w:rsidRDefault="0099444D">
      <w:pPr>
        <w:numPr>
          <w:ilvl w:val="1"/>
          <w:numId w:val="28"/>
        </w:numPr>
        <w:ind w:left="0" w:firstLine="709"/>
      </w:pPr>
      <w: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23FDDAA5" w14:textId="77777777" w:rsidR="00955988" w:rsidRDefault="0099444D">
      <w:pPr>
        <w:numPr>
          <w:ilvl w:val="1"/>
          <w:numId w:val="28"/>
        </w:numPr>
        <w:ind w:left="0" w:firstLine="709"/>
      </w:pPr>
      <w:r>
        <w:t xml:space="preserve">Сторона, у которой возникли обстоятельства непреодолимой силы, обязана в течение 3 (трёх) дней письменно информировать другую Сторону о случившемся и его причинах с приложением </w:t>
      </w:r>
      <w:r>
        <w:lastRenderedPageBreak/>
        <w:t>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Договору.</w:t>
      </w:r>
    </w:p>
    <w:p w14:paraId="5CB9BEBC" w14:textId="77777777" w:rsidR="00955988" w:rsidRDefault="0099444D">
      <w:pPr>
        <w:numPr>
          <w:ilvl w:val="1"/>
          <w:numId w:val="28"/>
        </w:numPr>
        <w:ind w:left="0" w:firstLine="709"/>
      </w:pPr>
      <w:r>
        <w:t>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14:paraId="5CD7277C" w14:textId="77777777" w:rsidR="00955988" w:rsidRDefault="0099444D">
      <w:pPr>
        <w:numPr>
          <w:ilvl w:val="1"/>
          <w:numId w:val="28"/>
        </w:numPr>
        <w:ind w:left="0" w:firstLine="709"/>
        <w:rPr>
          <w:bCs/>
        </w:rPr>
      </w:pPr>
      <w:r>
        <w:rPr>
          <w:bCs/>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624E572" w14:textId="77777777" w:rsidR="00955988" w:rsidRDefault="0099444D">
      <w:pPr>
        <w:numPr>
          <w:ilvl w:val="0"/>
          <w:numId w:val="28"/>
        </w:numPr>
        <w:jc w:val="center"/>
        <w:rPr>
          <w:b/>
        </w:rPr>
      </w:pPr>
      <w:r>
        <w:rPr>
          <w:b/>
        </w:rPr>
        <w:t>12. Уведомления</w:t>
      </w:r>
    </w:p>
    <w:p w14:paraId="095B9452" w14:textId="77777777" w:rsidR="00955988" w:rsidRDefault="0099444D">
      <w:pPr>
        <w:numPr>
          <w:ilvl w:val="1"/>
          <w:numId w:val="28"/>
        </w:numPr>
        <w:ind w:left="0" w:firstLine="709"/>
      </w:pPr>
      <w:r>
        <w:t>Все уведомления и извещения, необходимые в соответствии с настоящим Договором, совершаются Сторонами в письменной форме и должны быть доставлены нарочно или направлены почтой, электронной почтой, факсимильной связью, по адресам/номерам телефонов, указанным в разделе 15 Договора.</w:t>
      </w:r>
    </w:p>
    <w:p w14:paraId="42FA5E08" w14:textId="77777777" w:rsidR="00955988" w:rsidRDefault="0099444D">
      <w:pPr>
        <w:numPr>
          <w:ilvl w:val="0"/>
          <w:numId w:val="28"/>
        </w:numPr>
        <w:jc w:val="center"/>
        <w:rPr>
          <w:b/>
        </w:rPr>
      </w:pPr>
      <w:r>
        <w:rPr>
          <w:b/>
        </w:rPr>
        <w:t>13. Заключительные положения</w:t>
      </w:r>
    </w:p>
    <w:p w14:paraId="2D14B456" w14:textId="77777777" w:rsidR="00955988" w:rsidRDefault="0099444D">
      <w:bookmarkStart w:id="31" w:name="_Hlk83119590"/>
      <w:r>
        <w:t xml:space="preserve">           13.1. Во всем, что не предусмотрено Договором, Стороны руководствуются законодательством Российской Федерации.</w:t>
      </w:r>
      <w:bookmarkStart w:id="32" w:name="_Ref5983850"/>
      <w:bookmarkEnd w:id="32"/>
    </w:p>
    <w:p w14:paraId="08E392F9" w14:textId="77777777" w:rsidR="00955988" w:rsidRDefault="0099444D">
      <w:r>
        <w:t xml:space="preserve">            13.2.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14:paraId="2593563D" w14:textId="77777777" w:rsidR="00955988" w:rsidRDefault="0099444D">
      <w:pPr>
        <w:tabs>
          <w:tab w:val="left" w:pos="1080"/>
        </w:tabs>
        <w:ind w:firstLine="709"/>
      </w:pPr>
      <w:r>
        <w:t xml:space="preserve">13.3. Настоящий Договор составлен в электронном виде через электронный магазин Ленинградской области </w:t>
      </w:r>
      <w:hyperlink r:id="rId9" w:history="1">
        <w:r>
          <w:rPr>
            <w:rStyle w:val="a5"/>
          </w:rPr>
          <w:t>https://zakupki.lenreg.ru</w:t>
        </w:r>
      </w:hyperlink>
      <w:r>
        <w:t xml:space="preserve">. </w:t>
      </w:r>
    </w:p>
    <w:p w14:paraId="4A1FD7D2" w14:textId="77777777" w:rsidR="00955988" w:rsidRDefault="0099444D">
      <w:pPr>
        <w:suppressAutoHyphens w:val="0"/>
        <w:ind w:firstLine="709"/>
        <w:textAlignment w:val="auto"/>
      </w:pPr>
      <w:r>
        <w:t>13.4. Приложения к Договору являются его неотъемлемой частью.</w:t>
      </w:r>
    </w:p>
    <w:p w14:paraId="42A7718D" w14:textId="77777777" w:rsidR="00955988" w:rsidRDefault="0099444D">
      <w:pPr>
        <w:rPr>
          <w:rFonts w:eastAsia="MS Mincho"/>
        </w:rPr>
      </w:pPr>
      <w:r>
        <w:rPr>
          <w:rFonts w:eastAsia="MS Mincho"/>
        </w:rPr>
        <w:t>Приложения к Договору:</w:t>
      </w:r>
    </w:p>
    <w:p w14:paraId="2CBBF508" w14:textId="77777777" w:rsidR="00955988" w:rsidRDefault="0099444D">
      <w:pPr>
        <w:numPr>
          <w:ilvl w:val="0"/>
          <w:numId w:val="28"/>
        </w:numPr>
        <w:ind w:firstLine="709"/>
        <w:rPr>
          <w:rFonts w:eastAsia="MS Mincho"/>
        </w:rPr>
      </w:pPr>
      <w:r>
        <w:rPr>
          <w:rFonts w:eastAsia="MS Mincho"/>
        </w:rPr>
        <w:t>Приложение № 1 – Спецификация;</w:t>
      </w:r>
    </w:p>
    <w:p w14:paraId="1D72C7AF" w14:textId="77777777" w:rsidR="00955988" w:rsidRDefault="00955988">
      <w:pPr>
        <w:pStyle w:val="LBBodyText2"/>
        <w:spacing w:before="0" w:after="0"/>
        <w:ind w:left="0"/>
        <w:rPr>
          <w:szCs w:val="22"/>
        </w:rPr>
      </w:pPr>
    </w:p>
    <w:p w14:paraId="576357E5" w14:textId="77777777" w:rsidR="00955988" w:rsidRDefault="0099444D">
      <w:pPr>
        <w:pStyle w:val="LBGovstyle1"/>
        <w:numPr>
          <w:ilvl w:val="0"/>
          <w:numId w:val="28"/>
        </w:numPr>
        <w:spacing w:before="0" w:after="0"/>
        <w:jc w:val="center"/>
      </w:pPr>
      <w:bookmarkStart w:id="33" w:name="_Ref4179135"/>
      <w:bookmarkEnd w:id="31"/>
      <w:bookmarkEnd w:id="33"/>
      <w:r>
        <w:t>14. Реквизиты и подписи Сторон</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643"/>
      </w:tblGrid>
      <w:tr w:rsidR="00955988" w14:paraId="511AF986" w14:textId="77777777">
        <w:trPr>
          <w:trHeight w:val="6874"/>
        </w:trPr>
        <w:tc>
          <w:tcPr>
            <w:tcW w:w="4928" w:type="dxa"/>
          </w:tcPr>
          <w:p w14:paraId="350DB871" w14:textId="77777777" w:rsidR="00955988" w:rsidRDefault="0099444D">
            <w:pPr>
              <w:autoSpaceDN/>
              <w:textAlignment w:val="auto"/>
              <w:rPr>
                <w:b/>
              </w:rPr>
            </w:pPr>
            <w:r>
              <w:rPr>
                <w:b/>
              </w:rPr>
              <w:t xml:space="preserve">Заказчик: </w:t>
            </w:r>
          </w:p>
          <w:p w14:paraId="2D1845A6" w14:textId="77777777" w:rsidR="00955988" w:rsidRDefault="0099444D">
            <w:pPr>
              <w:suppressAutoHyphens w:val="0"/>
              <w:autoSpaceDN/>
              <w:textAlignment w:val="auto"/>
              <w:rPr>
                <w:rFonts w:eastAsia="Times New Roman"/>
                <w:b/>
                <w:lang w:eastAsia="ru-RU"/>
              </w:rPr>
            </w:pPr>
            <w:bookmarkStart w:id="34" w:name="_Hlk148612342"/>
            <w:r>
              <w:rPr>
                <w:rFonts w:eastAsia="Times New Roman"/>
                <w:b/>
                <w:lang w:eastAsia="ru-RU"/>
              </w:rPr>
              <w:t>Государственное бюджетное учреждение здравоохранения Ленинградской области «Лодейнопольская межрайонная больница»</w:t>
            </w:r>
          </w:p>
          <w:p w14:paraId="1734B425" w14:textId="77777777" w:rsidR="00955988" w:rsidRDefault="0099444D">
            <w:pPr>
              <w:suppressAutoHyphens w:val="0"/>
              <w:autoSpaceDN/>
              <w:textAlignment w:val="auto"/>
              <w:rPr>
                <w:rFonts w:eastAsia="Times New Roman"/>
                <w:b/>
                <w:lang w:eastAsia="ru-RU"/>
              </w:rPr>
            </w:pPr>
            <w:r>
              <w:rPr>
                <w:rFonts w:eastAsia="Times New Roman"/>
                <w:b/>
                <w:lang w:eastAsia="ru-RU"/>
              </w:rPr>
              <w:t>(ГБУЗ ЛО «Лодейнопольская МБ»)</w:t>
            </w:r>
          </w:p>
          <w:p w14:paraId="5BEFA3D1" w14:textId="77777777" w:rsidR="00955988" w:rsidRDefault="0099444D">
            <w:pPr>
              <w:suppressAutoHyphens w:val="0"/>
              <w:autoSpaceDN/>
              <w:jc w:val="left"/>
              <w:textAlignment w:val="auto"/>
              <w:rPr>
                <w:rFonts w:eastAsia="Times New Roman"/>
                <w:bCs/>
                <w:lang w:eastAsia="ru-RU"/>
              </w:rPr>
            </w:pPr>
            <w:r>
              <w:rPr>
                <w:rFonts w:eastAsia="Times New Roman"/>
                <w:bCs/>
                <w:lang w:eastAsia="ru-RU"/>
              </w:rPr>
              <w:t>Адрес для почтовых отправлений: 187700, Ленинградская область, город Лодейное Поле, ул. Набережная, д.9</w:t>
            </w:r>
          </w:p>
          <w:p w14:paraId="136C617E" w14:textId="77777777" w:rsidR="00955988" w:rsidRDefault="0099444D">
            <w:pPr>
              <w:suppressAutoHyphens w:val="0"/>
              <w:autoSpaceDN/>
              <w:jc w:val="left"/>
              <w:textAlignment w:val="auto"/>
              <w:rPr>
                <w:rFonts w:eastAsia="Times New Roman"/>
                <w:bCs/>
                <w:lang w:eastAsia="ru-RU"/>
              </w:rPr>
            </w:pPr>
            <w:r>
              <w:rPr>
                <w:rFonts w:eastAsia="Times New Roman"/>
                <w:bCs/>
                <w:lang w:eastAsia="ru-RU"/>
              </w:rPr>
              <w:t>ИНН 4709000329   КПП 471101001</w:t>
            </w:r>
          </w:p>
          <w:p w14:paraId="28BEF548" w14:textId="77777777" w:rsidR="00955988" w:rsidRDefault="0099444D">
            <w:pPr>
              <w:suppressAutoHyphens w:val="0"/>
              <w:autoSpaceDN/>
              <w:jc w:val="left"/>
              <w:textAlignment w:val="auto"/>
              <w:rPr>
                <w:rFonts w:eastAsia="Times New Roman"/>
                <w:bCs/>
                <w:lang w:eastAsia="ru-RU"/>
              </w:rPr>
            </w:pPr>
            <w:r>
              <w:rPr>
                <w:rFonts w:eastAsia="Times New Roman"/>
                <w:bCs/>
                <w:lang w:eastAsia="ru-RU"/>
              </w:rPr>
              <w:t>Банк: Операционно-кассовый центр № 1 Северо-Западного главного управления Центрального банка Российской Федерации (сокращенное наименование ОКЦ № 1 Северо-Западного ГУ БАНКА РОССИИ)</w:t>
            </w:r>
          </w:p>
          <w:p w14:paraId="4C67C49F" w14:textId="77777777" w:rsidR="00955988" w:rsidRDefault="0099444D">
            <w:pPr>
              <w:suppressAutoHyphens w:val="0"/>
              <w:autoSpaceDN/>
              <w:jc w:val="left"/>
              <w:textAlignment w:val="auto"/>
              <w:rPr>
                <w:rFonts w:eastAsia="Times New Roman"/>
                <w:bCs/>
                <w:lang w:eastAsia="ru-RU"/>
              </w:rPr>
            </w:pPr>
            <w:r>
              <w:rPr>
                <w:rFonts w:eastAsia="Times New Roman"/>
                <w:bCs/>
                <w:lang w:eastAsia="ru-RU"/>
              </w:rPr>
              <w:t>Получатель: КОМИТЕТ ФИНАНСОВ ЛЕНИНГРАДСКОЙ ОБЛАСТИ (ГБУЗ ЛО «Лодейнопольская МБ»)</w:t>
            </w:r>
          </w:p>
          <w:p w14:paraId="43EEF5FB" w14:textId="77777777" w:rsidR="00955988" w:rsidRDefault="0099444D">
            <w:pPr>
              <w:suppressAutoHyphens w:val="0"/>
              <w:autoSpaceDN/>
              <w:jc w:val="left"/>
              <w:textAlignment w:val="auto"/>
              <w:rPr>
                <w:rFonts w:eastAsia="Times New Roman"/>
                <w:bCs/>
                <w:lang w:eastAsia="ru-RU"/>
              </w:rPr>
            </w:pPr>
            <w:r>
              <w:rPr>
                <w:rFonts w:eastAsia="Times New Roman"/>
                <w:bCs/>
                <w:lang w:eastAsia="ru-RU"/>
              </w:rPr>
              <w:t xml:space="preserve">л/с 20093986063 (средства бюджета, средства предпринимательской и иной приносящей доход деятельности),  </w:t>
            </w:r>
          </w:p>
          <w:p w14:paraId="415F7F71" w14:textId="77777777" w:rsidR="00955988" w:rsidRDefault="0099444D">
            <w:pPr>
              <w:suppressAutoHyphens w:val="0"/>
              <w:autoSpaceDN/>
              <w:jc w:val="left"/>
              <w:textAlignment w:val="auto"/>
              <w:rPr>
                <w:rFonts w:eastAsia="Times New Roman"/>
                <w:bCs/>
                <w:lang w:eastAsia="ru-RU"/>
              </w:rPr>
            </w:pPr>
            <w:r>
              <w:rPr>
                <w:rFonts w:eastAsia="Times New Roman"/>
                <w:bCs/>
                <w:lang w:eastAsia="ru-RU"/>
              </w:rPr>
              <w:t>л/с 22093986063 (средства ОМС)</w:t>
            </w:r>
          </w:p>
          <w:p w14:paraId="07A8E30D" w14:textId="77777777" w:rsidR="00955988" w:rsidRDefault="0099444D">
            <w:pPr>
              <w:suppressAutoHyphens w:val="0"/>
              <w:autoSpaceDN/>
              <w:jc w:val="left"/>
              <w:textAlignment w:val="auto"/>
              <w:rPr>
                <w:rFonts w:eastAsia="Times New Roman"/>
                <w:bCs/>
                <w:lang w:eastAsia="ru-RU"/>
              </w:rPr>
            </w:pPr>
            <w:r>
              <w:rPr>
                <w:rFonts w:eastAsia="Times New Roman"/>
                <w:bCs/>
                <w:lang w:eastAsia="ru-RU"/>
              </w:rPr>
              <w:t xml:space="preserve">Казначейский счет 03224643410000004500 </w:t>
            </w:r>
          </w:p>
          <w:p w14:paraId="751B2AC2" w14:textId="77777777" w:rsidR="00955988" w:rsidRDefault="0099444D">
            <w:pPr>
              <w:suppressAutoHyphens w:val="0"/>
              <w:autoSpaceDN/>
              <w:jc w:val="left"/>
              <w:textAlignment w:val="auto"/>
              <w:rPr>
                <w:rFonts w:eastAsia="Times New Roman"/>
                <w:bCs/>
                <w:lang w:eastAsia="ru-RU"/>
              </w:rPr>
            </w:pPr>
            <w:r>
              <w:rPr>
                <w:rFonts w:eastAsia="Times New Roman"/>
                <w:bCs/>
                <w:lang w:eastAsia="ru-RU"/>
              </w:rPr>
              <w:t>БИК 044030098</w:t>
            </w:r>
          </w:p>
          <w:p w14:paraId="2E4447CB" w14:textId="77777777" w:rsidR="00955988" w:rsidRDefault="0099444D">
            <w:pPr>
              <w:suppressAutoHyphens w:val="0"/>
              <w:autoSpaceDN/>
              <w:jc w:val="left"/>
              <w:textAlignment w:val="auto"/>
              <w:rPr>
                <w:rFonts w:eastAsia="Times New Roman"/>
                <w:bCs/>
                <w:lang w:eastAsia="ru-RU"/>
              </w:rPr>
            </w:pPr>
            <w:r>
              <w:rPr>
                <w:rFonts w:eastAsia="Times New Roman"/>
                <w:bCs/>
                <w:lang w:eastAsia="ru-RU"/>
              </w:rPr>
              <w:t xml:space="preserve">Единый казначейский счет 40102810745370000098  </w:t>
            </w:r>
          </w:p>
          <w:p w14:paraId="0C82FF35" w14:textId="77777777" w:rsidR="00955988" w:rsidRDefault="0099444D">
            <w:pPr>
              <w:suppressAutoHyphens w:val="0"/>
              <w:autoSpaceDN/>
              <w:jc w:val="left"/>
              <w:textAlignment w:val="auto"/>
              <w:rPr>
                <w:rFonts w:eastAsia="Times New Roman"/>
                <w:bCs/>
                <w:lang w:eastAsia="ru-RU"/>
              </w:rPr>
            </w:pPr>
            <w:r>
              <w:rPr>
                <w:rFonts w:eastAsia="Times New Roman"/>
                <w:bCs/>
                <w:lang w:eastAsia="ru-RU"/>
              </w:rPr>
              <w:t xml:space="preserve">Телефон-факс: </w:t>
            </w:r>
          </w:p>
          <w:p w14:paraId="18853A2C" w14:textId="77777777" w:rsidR="00955988" w:rsidRDefault="0099444D">
            <w:pPr>
              <w:suppressAutoHyphens w:val="0"/>
              <w:autoSpaceDN/>
              <w:jc w:val="left"/>
              <w:textAlignment w:val="auto"/>
              <w:rPr>
                <w:rFonts w:eastAsia="Times New Roman"/>
                <w:bCs/>
                <w:lang w:eastAsia="ru-RU"/>
              </w:rPr>
            </w:pPr>
            <w:r>
              <w:rPr>
                <w:rFonts w:eastAsia="Times New Roman"/>
                <w:bCs/>
                <w:lang w:eastAsia="ru-RU"/>
              </w:rPr>
              <w:t>Секретарь 8(81364)25059,</w:t>
            </w:r>
            <w:r>
              <w:rPr>
                <w:rFonts w:eastAsia="Times New Roman"/>
                <w:bCs/>
                <w:lang w:eastAsia="ru-RU"/>
              </w:rPr>
              <w:br/>
            </w:r>
            <w:hyperlink r:id="rId10" w:history="1">
              <w:r>
                <w:rPr>
                  <w:rFonts w:eastAsia="Times New Roman"/>
                  <w:bCs/>
                  <w:color w:val="0000FF"/>
                  <w:u w:val="single"/>
                  <w:lang w:eastAsia="ru-RU"/>
                </w:rPr>
                <w:t>рriemnaja.lodcrb@mail.ru</w:t>
              </w:r>
            </w:hyperlink>
          </w:p>
          <w:p w14:paraId="4A155A03" w14:textId="77777777" w:rsidR="00955988" w:rsidRDefault="0099444D">
            <w:pPr>
              <w:suppressAutoHyphens w:val="0"/>
              <w:autoSpaceDN/>
              <w:jc w:val="left"/>
              <w:textAlignment w:val="auto"/>
              <w:rPr>
                <w:rFonts w:eastAsia="Times New Roman"/>
                <w:bCs/>
                <w:lang w:eastAsia="ru-RU"/>
              </w:rPr>
            </w:pPr>
            <w:r>
              <w:rPr>
                <w:rFonts w:eastAsia="Times New Roman"/>
                <w:bCs/>
                <w:lang w:eastAsia="ru-RU"/>
              </w:rPr>
              <w:t>Бухгалтерия 8 (81364)26137</w:t>
            </w:r>
          </w:p>
          <w:p w14:paraId="302B0F7D" w14:textId="77777777" w:rsidR="00955988" w:rsidRDefault="0099444D">
            <w:pPr>
              <w:suppressAutoHyphens w:val="0"/>
              <w:autoSpaceDN/>
              <w:jc w:val="left"/>
              <w:textAlignment w:val="auto"/>
              <w:rPr>
                <w:rFonts w:eastAsia="Times New Roman"/>
                <w:bCs/>
                <w:lang w:eastAsia="ru-RU"/>
              </w:rPr>
            </w:pPr>
            <w:r>
              <w:rPr>
                <w:rFonts w:eastAsia="Times New Roman"/>
                <w:bCs/>
                <w:lang w:eastAsia="ru-RU"/>
              </w:rPr>
              <w:t>Отдел контрактной службы:</w:t>
            </w:r>
          </w:p>
          <w:p w14:paraId="7EFE058C" w14:textId="77777777" w:rsidR="00955988" w:rsidRDefault="0099444D">
            <w:pPr>
              <w:suppressAutoHyphens w:val="0"/>
              <w:autoSpaceDN/>
              <w:jc w:val="left"/>
              <w:textAlignment w:val="auto"/>
              <w:rPr>
                <w:rFonts w:eastAsia="Times New Roman"/>
                <w:bCs/>
                <w:lang w:eastAsia="ru-RU"/>
              </w:rPr>
            </w:pPr>
            <w:r>
              <w:rPr>
                <w:rFonts w:eastAsia="Times New Roman"/>
                <w:bCs/>
                <w:lang w:eastAsia="ru-RU"/>
              </w:rPr>
              <w:t>8 (81364) 23805</w:t>
            </w:r>
          </w:p>
          <w:p w14:paraId="4F891D7C" w14:textId="77777777" w:rsidR="00955988" w:rsidRDefault="0039463C">
            <w:pPr>
              <w:suppressAutoHyphens w:val="0"/>
              <w:autoSpaceDN/>
              <w:jc w:val="left"/>
              <w:textAlignment w:val="auto"/>
              <w:rPr>
                <w:rFonts w:eastAsia="Times New Roman"/>
                <w:bCs/>
                <w:color w:val="0000FF"/>
                <w:u w:val="single"/>
                <w:lang w:eastAsia="ru-RU"/>
              </w:rPr>
            </w:pPr>
            <w:hyperlink r:id="rId11" w:history="1">
              <w:r w:rsidR="0099444D">
                <w:rPr>
                  <w:rFonts w:eastAsia="Times New Roman"/>
                  <w:bCs/>
                  <w:color w:val="0000FF"/>
                  <w:u w:val="single"/>
                  <w:lang w:eastAsia="ru-RU"/>
                </w:rPr>
                <w:t>kontrakt.lodcrb@mail.ru</w:t>
              </w:r>
            </w:hyperlink>
          </w:p>
          <w:p w14:paraId="2481B5D5" w14:textId="77777777" w:rsidR="00955988" w:rsidRDefault="00955988">
            <w:pPr>
              <w:widowControl w:val="0"/>
              <w:autoSpaceDE w:val="0"/>
              <w:adjustRightInd w:val="0"/>
              <w:textAlignment w:val="auto"/>
              <w:rPr>
                <w:bCs/>
              </w:rPr>
            </w:pPr>
          </w:p>
          <w:p w14:paraId="4EDC9434" w14:textId="77777777" w:rsidR="00955988" w:rsidRDefault="0099444D">
            <w:pPr>
              <w:widowControl w:val="0"/>
              <w:autoSpaceDE w:val="0"/>
              <w:adjustRightInd w:val="0"/>
              <w:textAlignment w:val="auto"/>
              <w:rPr>
                <w:bCs/>
              </w:rPr>
            </w:pPr>
            <w:r>
              <w:rPr>
                <w:bCs/>
              </w:rPr>
              <w:t xml:space="preserve">______________/Е.В. </w:t>
            </w:r>
            <w:proofErr w:type="spellStart"/>
            <w:r>
              <w:rPr>
                <w:bCs/>
              </w:rPr>
              <w:t>Балиевич</w:t>
            </w:r>
            <w:proofErr w:type="spellEnd"/>
          </w:p>
          <w:p w14:paraId="424CE056" w14:textId="77777777" w:rsidR="00955988" w:rsidRDefault="00955988">
            <w:pPr>
              <w:widowControl w:val="0"/>
              <w:autoSpaceDE w:val="0"/>
              <w:adjustRightInd w:val="0"/>
              <w:textAlignment w:val="auto"/>
              <w:rPr>
                <w:bCs/>
              </w:rPr>
            </w:pPr>
          </w:p>
          <w:bookmarkEnd w:id="34"/>
          <w:p w14:paraId="537042E3" w14:textId="77777777" w:rsidR="00955988" w:rsidRDefault="0099444D">
            <w:pPr>
              <w:pStyle w:val="ConsPlusNormal"/>
              <w:autoSpaceDN/>
              <w:ind w:firstLine="0"/>
              <w:jc w:val="both"/>
              <w:rPr>
                <w:rFonts w:ascii="Times New Roman" w:hAnsi="Times New Roman" w:cs="Times New Roman"/>
              </w:rPr>
            </w:pPr>
            <w:r>
              <w:rPr>
                <w:rFonts w:ascii="Times New Roman" w:hAnsi="Times New Roman" w:cs="Times New Roman"/>
                <w:bCs/>
              </w:rPr>
              <w:t>ЭЦП</w:t>
            </w:r>
          </w:p>
        </w:tc>
        <w:tc>
          <w:tcPr>
            <w:tcW w:w="4643" w:type="dxa"/>
          </w:tcPr>
          <w:p w14:paraId="14C2EE7C" w14:textId="77777777" w:rsidR="00955988" w:rsidRDefault="0099444D">
            <w:pPr>
              <w:pStyle w:val="2"/>
              <w:numPr>
                <w:ilvl w:val="0"/>
                <w:numId w:val="0"/>
              </w:numPr>
              <w:tabs>
                <w:tab w:val="left" w:pos="1080"/>
              </w:tabs>
              <w:autoSpaceDN/>
              <w:spacing w:before="0" w:after="0"/>
              <w:ind w:left="720" w:hanging="720"/>
              <w:textAlignment w:val="auto"/>
              <w:rPr>
                <w:b/>
                <w:i/>
                <w:szCs w:val="22"/>
              </w:rPr>
            </w:pPr>
            <w:r>
              <w:rPr>
                <w:b/>
                <w:szCs w:val="22"/>
              </w:rPr>
              <w:t>Поставщик:</w:t>
            </w:r>
          </w:p>
          <w:p w14:paraId="1543D3BB" w14:textId="77777777" w:rsidR="00955988" w:rsidRDefault="0099444D">
            <w:pPr>
              <w:tabs>
                <w:tab w:val="left" w:pos="1080"/>
              </w:tabs>
              <w:autoSpaceDN/>
              <w:textAlignment w:val="auto"/>
              <w:rPr>
                <w:b/>
              </w:rPr>
            </w:pPr>
            <w:r>
              <w:rPr>
                <w:b/>
              </w:rPr>
              <w:t>_________________</w:t>
            </w:r>
          </w:p>
          <w:p w14:paraId="661E67C0" w14:textId="77777777" w:rsidR="00955988" w:rsidRDefault="0099444D">
            <w:pPr>
              <w:tabs>
                <w:tab w:val="left" w:pos="1080"/>
              </w:tabs>
              <w:autoSpaceDN/>
              <w:textAlignment w:val="auto"/>
            </w:pPr>
            <w:r>
              <w:t>Юридический адрес: ___________________</w:t>
            </w:r>
          </w:p>
          <w:p w14:paraId="377F2125" w14:textId="77777777" w:rsidR="00955988" w:rsidRDefault="0099444D">
            <w:pPr>
              <w:tabs>
                <w:tab w:val="left" w:pos="1080"/>
              </w:tabs>
              <w:autoSpaceDN/>
              <w:textAlignment w:val="auto"/>
            </w:pPr>
            <w:r>
              <w:t>Почтовый адрес: ___________________</w:t>
            </w:r>
          </w:p>
          <w:p w14:paraId="23274D9A" w14:textId="77777777" w:rsidR="00955988" w:rsidRDefault="0099444D">
            <w:pPr>
              <w:tabs>
                <w:tab w:val="left" w:pos="1080"/>
              </w:tabs>
              <w:autoSpaceDN/>
              <w:textAlignment w:val="auto"/>
            </w:pPr>
            <w:r>
              <w:t xml:space="preserve">Тел: ___________________  </w:t>
            </w:r>
          </w:p>
          <w:p w14:paraId="35D8D986" w14:textId="77777777" w:rsidR="00955988" w:rsidRDefault="0099444D">
            <w:pPr>
              <w:tabs>
                <w:tab w:val="left" w:pos="1080"/>
              </w:tabs>
              <w:autoSpaceDN/>
              <w:textAlignment w:val="auto"/>
            </w:pPr>
            <w:r>
              <w:rPr>
                <w:lang w:val="en-US"/>
              </w:rPr>
              <w:t>e</w:t>
            </w:r>
            <w:r>
              <w:t>-</w:t>
            </w:r>
            <w:r>
              <w:rPr>
                <w:lang w:val="en-US"/>
              </w:rPr>
              <w:t>mail</w:t>
            </w:r>
            <w:r>
              <w:t xml:space="preserve">: </w:t>
            </w:r>
            <w:hyperlink r:id="rId12" w:history="1">
              <w:r>
                <w:rPr>
                  <w:rStyle w:val="a5"/>
                </w:rPr>
                <w:t>_______________________</w:t>
              </w:r>
            </w:hyperlink>
          </w:p>
          <w:p w14:paraId="5B1DB595" w14:textId="77777777" w:rsidR="00955988" w:rsidRDefault="0099444D">
            <w:pPr>
              <w:tabs>
                <w:tab w:val="left" w:pos="1080"/>
              </w:tabs>
              <w:autoSpaceDN/>
              <w:textAlignment w:val="auto"/>
            </w:pPr>
            <w:r>
              <w:rPr>
                <w:b/>
              </w:rPr>
              <w:t>ИНН</w:t>
            </w:r>
            <w:r>
              <w:t xml:space="preserve"> _________________</w:t>
            </w:r>
          </w:p>
          <w:p w14:paraId="1DCBEF0C" w14:textId="77777777" w:rsidR="00955988" w:rsidRDefault="0099444D">
            <w:pPr>
              <w:tabs>
                <w:tab w:val="left" w:pos="1080"/>
              </w:tabs>
              <w:autoSpaceDN/>
              <w:textAlignment w:val="auto"/>
            </w:pPr>
            <w:r>
              <w:rPr>
                <w:b/>
              </w:rPr>
              <w:t>КПП</w:t>
            </w:r>
            <w:r>
              <w:t xml:space="preserve"> ___________________</w:t>
            </w:r>
          </w:p>
          <w:p w14:paraId="339E51A3" w14:textId="77777777" w:rsidR="00955988" w:rsidRDefault="0099444D">
            <w:pPr>
              <w:tabs>
                <w:tab w:val="left" w:pos="1080"/>
              </w:tabs>
              <w:autoSpaceDN/>
              <w:textAlignment w:val="auto"/>
            </w:pPr>
            <w:r>
              <w:t>ОГРН ____________ от ___________</w:t>
            </w:r>
          </w:p>
          <w:p w14:paraId="5BAEAF7B" w14:textId="77777777" w:rsidR="00955988" w:rsidRDefault="0099444D">
            <w:pPr>
              <w:tabs>
                <w:tab w:val="left" w:pos="1080"/>
              </w:tabs>
              <w:autoSpaceDN/>
              <w:textAlignment w:val="auto"/>
            </w:pPr>
            <w:r>
              <w:t>ОКПО _______________</w:t>
            </w:r>
            <w:r>
              <w:br/>
              <w:t>ОКТМО _______________</w:t>
            </w:r>
          </w:p>
          <w:p w14:paraId="578EF6A5" w14:textId="77777777" w:rsidR="00955988" w:rsidRDefault="0099444D">
            <w:pPr>
              <w:tabs>
                <w:tab w:val="left" w:pos="1080"/>
              </w:tabs>
              <w:autoSpaceDN/>
              <w:textAlignment w:val="auto"/>
            </w:pPr>
            <w:r>
              <w:t>ОКВЭД _____________</w:t>
            </w:r>
          </w:p>
          <w:p w14:paraId="2299068A" w14:textId="77777777" w:rsidR="00955988" w:rsidRDefault="0099444D">
            <w:pPr>
              <w:tabs>
                <w:tab w:val="left" w:pos="1080"/>
              </w:tabs>
              <w:autoSpaceDN/>
              <w:textAlignment w:val="auto"/>
            </w:pPr>
            <w:r>
              <w:t>Банковские реквизиты:</w:t>
            </w:r>
          </w:p>
          <w:p w14:paraId="639C9381" w14:textId="77777777" w:rsidR="00955988" w:rsidRDefault="00955988">
            <w:pPr>
              <w:tabs>
                <w:tab w:val="left" w:pos="1080"/>
              </w:tabs>
              <w:autoSpaceDN/>
              <w:textAlignment w:val="auto"/>
            </w:pPr>
          </w:p>
          <w:p w14:paraId="08D39E9F" w14:textId="77777777" w:rsidR="00955988" w:rsidRDefault="00955988">
            <w:pPr>
              <w:tabs>
                <w:tab w:val="left" w:pos="1080"/>
              </w:tabs>
              <w:autoSpaceDN/>
              <w:textAlignment w:val="auto"/>
            </w:pPr>
          </w:p>
          <w:p w14:paraId="3978FCAC" w14:textId="77777777" w:rsidR="00955988" w:rsidRDefault="00955988">
            <w:pPr>
              <w:tabs>
                <w:tab w:val="left" w:pos="1080"/>
              </w:tabs>
              <w:autoSpaceDN/>
              <w:textAlignment w:val="auto"/>
            </w:pPr>
          </w:p>
          <w:p w14:paraId="71823430" w14:textId="77777777" w:rsidR="00955988" w:rsidRDefault="00955988">
            <w:pPr>
              <w:tabs>
                <w:tab w:val="left" w:pos="1080"/>
              </w:tabs>
              <w:autoSpaceDN/>
              <w:textAlignment w:val="auto"/>
            </w:pPr>
          </w:p>
          <w:p w14:paraId="2B19103F" w14:textId="77777777" w:rsidR="00955988" w:rsidRDefault="00955988">
            <w:pPr>
              <w:tabs>
                <w:tab w:val="left" w:pos="1080"/>
              </w:tabs>
              <w:autoSpaceDN/>
              <w:textAlignment w:val="auto"/>
            </w:pPr>
          </w:p>
          <w:p w14:paraId="7B910FA2" w14:textId="77777777" w:rsidR="00955988" w:rsidRDefault="00955988">
            <w:pPr>
              <w:tabs>
                <w:tab w:val="left" w:pos="1080"/>
              </w:tabs>
              <w:autoSpaceDN/>
              <w:textAlignment w:val="auto"/>
            </w:pPr>
          </w:p>
          <w:p w14:paraId="0711B663" w14:textId="77777777" w:rsidR="00955988" w:rsidRDefault="00955988">
            <w:pPr>
              <w:tabs>
                <w:tab w:val="left" w:pos="1080"/>
              </w:tabs>
              <w:autoSpaceDN/>
              <w:textAlignment w:val="auto"/>
            </w:pPr>
          </w:p>
          <w:p w14:paraId="4D8EA318" w14:textId="77777777" w:rsidR="00955988" w:rsidRDefault="00955988">
            <w:pPr>
              <w:tabs>
                <w:tab w:val="left" w:pos="1080"/>
              </w:tabs>
              <w:autoSpaceDN/>
              <w:textAlignment w:val="auto"/>
            </w:pPr>
          </w:p>
          <w:p w14:paraId="7413B338" w14:textId="77777777" w:rsidR="00955988" w:rsidRDefault="00955988">
            <w:pPr>
              <w:tabs>
                <w:tab w:val="left" w:pos="1080"/>
              </w:tabs>
              <w:autoSpaceDN/>
              <w:textAlignment w:val="auto"/>
            </w:pPr>
          </w:p>
          <w:p w14:paraId="32CF73F0" w14:textId="77777777" w:rsidR="00955988" w:rsidRDefault="00955988">
            <w:pPr>
              <w:tabs>
                <w:tab w:val="left" w:pos="1080"/>
              </w:tabs>
              <w:autoSpaceDN/>
              <w:textAlignment w:val="auto"/>
              <w:rPr>
                <w:b/>
              </w:rPr>
            </w:pPr>
          </w:p>
          <w:p w14:paraId="33C6941C" w14:textId="77777777" w:rsidR="00955988" w:rsidRDefault="00955988">
            <w:pPr>
              <w:tabs>
                <w:tab w:val="left" w:pos="1080"/>
              </w:tabs>
              <w:autoSpaceDN/>
              <w:textAlignment w:val="auto"/>
              <w:rPr>
                <w:b/>
              </w:rPr>
            </w:pPr>
          </w:p>
          <w:p w14:paraId="24FE62BB" w14:textId="77777777" w:rsidR="00955988" w:rsidRDefault="00955988">
            <w:pPr>
              <w:tabs>
                <w:tab w:val="left" w:pos="1080"/>
              </w:tabs>
              <w:autoSpaceDN/>
              <w:textAlignment w:val="auto"/>
              <w:rPr>
                <w:b/>
              </w:rPr>
            </w:pPr>
          </w:p>
          <w:p w14:paraId="1D8081F7" w14:textId="77777777" w:rsidR="00955988" w:rsidRDefault="00955988">
            <w:pPr>
              <w:tabs>
                <w:tab w:val="left" w:pos="1080"/>
              </w:tabs>
              <w:autoSpaceDN/>
              <w:textAlignment w:val="auto"/>
              <w:rPr>
                <w:b/>
              </w:rPr>
            </w:pPr>
          </w:p>
          <w:p w14:paraId="36447B1E" w14:textId="77777777" w:rsidR="00955988" w:rsidRDefault="00955988">
            <w:pPr>
              <w:tabs>
                <w:tab w:val="left" w:pos="1080"/>
              </w:tabs>
              <w:autoSpaceDN/>
              <w:textAlignment w:val="auto"/>
              <w:rPr>
                <w:b/>
              </w:rPr>
            </w:pPr>
          </w:p>
          <w:p w14:paraId="6EFD9EAA" w14:textId="77777777" w:rsidR="00955988" w:rsidRDefault="00955988">
            <w:pPr>
              <w:tabs>
                <w:tab w:val="left" w:pos="1080"/>
              </w:tabs>
              <w:autoSpaceDN/>
              <w:textAlignment w:val="auto"/>
              <w:rPr>
                <w:b/>
              </w:rPr>
            </w:pPr>
          </w:p>
          <w:p w14:paraId="6EE96027" w14:textId="77777777" w:rsidR="00955988" w:rsidRDefault="00955988">
            <w:pPr>
              <w:tabs>
                <w:tab w:val="left" w:pos="1080"/>
              </w:tabs>
              <w:autoSpaceDN/>
              <w:textAlignment w:val="auto"/>
              <w:rPr>
                <w:b/>
              </w:rPr>
            </w:pPr>
          </w:p>
          <w:p w14:paraId="3ABEAD43" w14:textId="77777777" w:rsidR="00955988" w:rsidRDefault="00955988">
            <w:pPr>
              <w:tabs>
                <w:tab w:val="left" w:pos="1080"/>
              </w:tabs>
              <w:autoSpaceDN/>
              <w:textAlignment w:val="auto"/>
              <w:rPr>
                <w:b/>
              </w:rPr>
            </w:pPr>
          </w:p>
          <w:p w14:paraId="25FA80B8" w14:textId="77777777" w:rsidR="00955988" w:rsidRDefault="00955988">
            <w:pPr>
              <w:tabs>
                <w:tab w:val="left" w:pos="1080"/>
              </w:tabs>
              <w:autoSpaceDN/>
              <w:textAlignment w:val="auto"/>
              <w:rPr>
                <w:b/>
              </w:rPr>
            </w:pPr>
          </w:p>
          <w:p w14:paraId="151D9A64" w14:textId="77777777" w:rsidR="00955988" w:rsidRDefault="00955988">
            <w:pPr>
              <w:tabs>
                <w:tab w:val="left" w:pos="1080"/>
              </w:tabs>
              <w:autoSpaceDN/>
              <w:textAlignment w:val="auto"/>
              <w:rPr>
                <w:bCs/>
              </w:rPr>
            </w:pPr>
          </w:p>
          <w:p w14:paraId="06EC472F" w14:textId="77777777" w:rsidR="00955988" w:rsidRDefault="00955988">
            <w:pPr>
              <w:tabs>
                <w:tab w:val="left" w:pos="1080"/>
              </w:tabs>
              <w:autoSpaceDN/>
              <w:textAlignment w:val="auto"/>
              <w:rPr>
                <w:bCs/>
              </w:rPr>
            </w:pPr>
          </w:p>
          <w:p w14:paraId="5B9F9D1F" w14:textId="77777777" w:rsidR="00955988" w:rsidRDefault="0099444D">
            <w:pPr>
              <w:tabs>
                <w:tab w:val="left" w:pos="1080"/>
              </w:tabs>
              <w:autoSpaceDN/>
              <w:textAlignment w:val="auto"/>
              <w:rPr>
                <w:bCs/>
              </w:rPr>
            </w:pPr>
            <w:r>
              <w:rPr>
                <w:bCs/>
              </w:rPr>
              <w:t>________________/______________</w:t>
            </w:r>
          </w:p>
          <w:p w14:paraId="60A1AA9C" w14:textId="77777777" w:rsidR="00955988" w:rsidRDefault="0099444D">
            <w:pPr>
              <w:tabs>
                <w:tab w:val="left" w:pos="1080"/>
              </w:tabs>
              <w:autoSpaceDN/>
              <w:textAlignment w:val="auto"/>
              <w:rPr>
                <w:bCs/>
              </w:rPr>
            </w:pPr>
            <w:r>
              <w:rPr>
                <w:bCs/>
              </w:rPr>
              <w:t>ЭЦП</w:t>
            </w:r>
          </w:p>
          <w:p w14:paraId="744D35EF" w14:textId="77777777" w:rsidR="00955988" w:rsidRDefault="00955988">
            <w:pPr>
              <w:pStyle w:val="ConsPlusNormal"/>
              <w:autoSpaceDN/>
              <w:ind w:firstLine="0"/>
              <w:jc w:val="both"/>
              <w:rPr>
                <w:rFonts w:ascii="Times New Roman" w:hAnsi="Times New Roman" w:cs="Times New Roman"/>
              </w:rPr>
            </w:pPr>
          </w:p>
        </w:tc>
      </w:tr>
    </w:tbl>
    <w:p w14:paraId="1E393A24" w14:textId="77777777" w:rsidR="00955988" w:rsidRDefault="00955988">
      <w:pPr>
        <w:pStyle w:val="LBBodyText2"/>
        <w:spacing w:before="0" w:after="0"/>
        <w:ind w:left="0" w:firstLine="709"/>
        <w:rPr>
          <w:szCs w:val="22"/>
        </w:rPr>
      </w:pPr>
    </w:p>
    <w:p w14:paraId="589C84EF" w14:textId="77777777" w:rsidR="00955988" w:rsidRDefault="00955988">
      <w:pPr>
        <w:pStyle w:val="LBBodyText1"/>
        <w:pageBreakBefore/>
        <w:spacing w:before="0" w:after="0"/>
        <w:jc w:val="center"/>
        <w:rPr>
          <w:szCs w:val="22"/>
        </w:rPr>
        <w:sectPr w:rsidR="00955988">
          <w:footerReference w:type="first" r:id="rId13"/>
          <w:pgSz w:w="11906" w:h="16838"/>
          <w:pgMar w:top="567" w:right="567" w:bottom="567" w:left="1134" w:header="709" w:footer="709" w:gutter="0"/>
          <w:pgNumType w:start="1"/>
          <w:cols w:space="720"/>
          <w:titlePg/>
        </w:sectPr>
      </w:pPr>
    </w:p>
    <w:p w14:paraId="48C84B24" w14:textId="77777777" w:rsidR="00955988" w:rsidRDefault="0099444D">
      <w:pPr>
        <w:pStyle w:val="ConsPlusNormal"/>
        <w:jc w:val="right"/>
        <w:outlineLvl w:val="1"/>
        <w:rPr>
          <w:rFonts w:ascii="Times New Roman" w:hAnsi="Times New Roman" w:cs="Times New Roman"/>
          <w:b/>
          <w:sz w:val="22"/>
          <w:szCs w:val="22"/>
        </w:rPr>
      </w:pPr>
      <w:r>
        <w:rPr>
          <w:rFonts w:ascii="Times New Roman" w:hAnsi="Times New Roman" w:cs="Times New Roman"/>
          <w:b/>
          <w:sz w:val="22"/>
          <w:szCs w:val="22"/>
        </w:rPr>
        <w:t>Приложение № 1</w:t>
      </w:r>
    </w:p>
    <w:p w14:paraId="46F76D48" w14:textId="1F9CFAE5" w:rsidR="00955988" w:rsidRDefault="0099444D">
      <w:pPr>
        <w:pStyle w:val="ConsPlusNormal"/>
        <w:jc w:val="right"/>
        <w:rPr>
          <w:rFonts w:ascii="Times New Roman" w:hAnsi="Times New Roman" w:cs="Times New Roman"/>
          <w:sz w:val="22"/>
          <w:szCs w:val="22"/>
        </w:rPr>
      </w:pPr>
      <w:r>
        <w:rPr>
          <w:rFonts w:ascii="Times New Roman" w:hAnsi="Times New Roman" w:cs="Times New Roman"/>
          <w:sz w:val="22"/>
          <w:szCs w:val="22"/>
        </w:rPr>
        <w:t xml:space="preserve">к Договору </w:t>
      </w:r>
      <w:r w:rsidR="00B04E11">
        <w:rPr>
          <w:rFonts w:ascii="Times New Roman" w:hAnsi="Times New Roman" w:cs="Times New Roman"/>
          <w:sz w:val="22"/>
          <w:szCs w:val="22"/>
        </w:rPr>
        <w:t>№2</w:t>
      </w:r>
      <w:r w:rsidR="00D666E7">
        <w:rPr>
          <w:rFonts w:ascii="Times New Roman" w:hAnsi="Times New Roman" w:cs="Times New Roman"/>
          <w:sz w:val="22"/>
          <w:szCs w:val="22"/>
        </w:rPr>
        <w:t>91</w:t>
      </w:r>
      <w:r>
        <w:rPr>
          <w:rFonts w:ascii="Times New Roman" w:hAnsi="Times New Roman" w:cs="Times New Roman"/>
          <w:sz w:val="22"/>
          <w:szCs w:val="22"/>
        </w:rPr>
        <w:t>-р</w:t>
      </w:r>
    </w:p>
    <w:p w14:paraId="2E6215A9" w14:textId="77777777" w:rsidR="00955988" w:rsidRDefault="0099444D">
      <w:pPr>
        <w:pStyle w:val="ConsPlusNormal"/>
        <w:jc w:val="right"/>
        <w:rPr>
          <w:rFonts w:ascii="Times New Roman" w:hAnsi="Times New Roman" w:cs="Times New Roman"/>
          <w:sz w:val="22"/>
          <w:szCs w:val="22"/>
        </w:rPr>
      </w:pPr>
      <w:r>
        <w:rPr>
          <w:rFonts w:ascii="Times New Roman" w:hAnsi="Times New Roman" w:cs="Times New Roman"/>
          <w:sz w:val="22"/>
          <w:szCs w:val="22"/>
        </w:rPr>
        <w:t>от «___» ________ 2026 г.</w:t>
      </w:r>
    </w:p>
    <w:p w14:paraId="04CCF841" w14:textId="77777777" w:rsidR="00955988" w:rsidRDefault="0099444D">
      <w:pPr>
        <w:pStyle w:val="ConsPlusNonformat"/>
        <w:jc w:val="center"/>
        <w:rPr>
          <w:rFonts w:ascii="Times New Roman" w:hAnsi="Times New Roman" w:cs="Times New Roman"/>
          <w:b/>
          <w:sz w:val="22"/>
          <w:szCs w:val="22"/>
        </w:rPr>
      </w:pPr>
      <w:bookmarkStart w:id="35" w:name="P365"/>
      <w:bookmarkEnd w:id="35"/>
      <w:r>
        <w:rPr>
          <w:rFonts w:ascii="Times New Roman" w:hAnsi="Times New Roman" w:cs="Times New Roman"/>
          <w:b/>
          <w:sz w:val="22"/>
          <w:szCs w:val="22"/>
        </w:rPr>
        <w:t>СПЕЦИФИКАЦИЯ</w:t>
      </w:r>
    </w:p>
    <w:p w14:paraId="64E38589" w14:textId="77777777" w:rsidR="00955988" w:rsidRDefault="0099444D">
      <w:pPr>
        <w:jc w:val="center"/>
        <w:rPr>
          <w:b/>
          <w:bCs/>
        </w:rPr>
      </w:pPr>
      <w:r>
        <w:rPr>
          <w:b/>
          <w:bCs/>
        </w:rPr>
        <w:t>за счет средств обязательного медицинского страхования (КС) на 2026 год</w:t>
      </w:r>
    </w:p>
    <w:tbl>
      <w:tblPr>
        <w:tblW w:w="160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6"/>
        <w:gridCol w:w="992"/>
        <w:gridCol w:w="1843"/>
        <w:gridCol w:w="1417"/>
        <w:gridCol w:w="1843"/>
        <w:gridCol w:w="1559"/>
        <w:gridCol w:w="1560"/>
        <w:gridCol w:w="1417"/>
        <w:gridCol w:w="1418"/>
        <w:gridCol w:w="1842"/>
        <w:gridCol w:w="1701"/>
      </w:tblGrid>
      <w:tr w:rsidR="00955988" w14:paraId="0F7EA049" w14:textId="77777777" w:rsidTr="00E26B84">
        <w:trPr>
          <w:trHeight w:val="1840"/>
        </w:trPr>
        <w:tc>
          <w:tcPr>
            <w:tcW w:w="426" w:type="dxa"/>
            <w:vAlign w:val="center"/>
          </w:tcPr>
          <w:p w14:paraId="7919183E" w14:textId="77777777" w:rsidR="00955988" w:rsidRDefault="0099444D">
            <w:pPr>
              <w:jc w:val="center"/>
              <w:rPr>
                <w:iCs/>
                <w:sz w:val="20"/>
                <w:szCs w:val="20"/>
                <w:lang w:eastAsia="ar-SA"/>
              </w:rPr>
            </w:pPr>
            <w:bookmarkStart w:id="36" w:name="_Hlk178835745"/>
            <w:r>
              <w:rPr>
                <w:iCs/>
                <w:sz w:val="20"/>
                <w:szCs w:val="20"/>
                <w:lang w:eastAsia="ar-SA"/>
              </w:rPr>
              <w:t>№ п/п</w:t>
            </w:r>
          </w:p>
        </w:tc>
        <w:tc>
          <w:tcPr>
            <w:tcW w:w="992" w:type="dxa"/>
            <w:vAlign w:val="center"/>
          </w:tcPr>
          <w:p w14:paraId="52C3FEFA" w14:textId="77777777" w:rsidR="00955988" w:rsidRDefault="0099444D">
            <w:pPr>
              <w:jc w:val="center"/>
              <w:rPr>
                <w:sz w:val="20"/>
                <w:szCs w:val="20"/>
              </w:rPr>
            </w:pPr>
            <w:r>
              <w:rPr>
                <w:sz w:val="20"/>
                <w:szCs w:val="20"/>
              </w:rPr>
              <w:t>Торговое наименование</w:t>
            </w:r>
          </w:p>
        </w:tc>
        <w:tc>
          <w:tcPr>
            <w:tcW w:w="1843" w:type="dxa"/>
            <w:vAlign w:val="center"/>
          </w:tcPr>
          <w:p w14:paraId="4419B1C9" w14:textId="77777777" w:rsidR="00955988" w:rsidRDefault="0099444D">
            <w:pPr>
              <w:jc w:val="center"/>
              <w:rPr>
                <w:sz w:val="20"/>
                <w:szCs w:val="20"/>
              </w:rPr>
            </w:pPr>
            <w:r>
              <w:rPr>
                <w:sz w:val="20"/>
                <w:szCs w:val="20"/>
              </w:rPr>
              <w:t>МНН</w:t>
            </w:r>
          </w:p>
        </w:tc>
        <w:tc>
          <w:tcPr>
            <w:tcW w:w="1417" w:type="dxa"/>
            <w:vAlign w:val="center"/>
          </w:tcPr>
          <w:p w14:paraId="28C63441" w14:textId="77777777" w:rsidR="00955988" w:rsidRDefault="0099444D">
            <w:pPr>
              <w:jc w:val="center"/>
              <w:rPr>
                <w:sz w:val="20"/>
                <w:szCs w:val="20"/>
              </w:rPr>
            </w:pPr>
            <w:r>
              <w:rPr>
                <w:sz w:val="20"/>
                <w:szCs w:val="20"/>
              </w:rPr>
              <w:t>Дозировка, форма выпуска</w:t>
            </w:r>
          </w:p>
        </w:tc>
        <w:tc>
          <w:tcPr>
            <w:tcW w:w="1843" w:type="dxa"/>
            <w:vAlign w:val="center"/>
          </w:tcPr>
          <w:p w14:paraId="56CF58FC" w14:textId="77777777" w:rsidR="00955988" w:rsidRDefault="0099444D">
            <w:pPr>
              <w:jc w:val="center"/>
              <w:rPr>
                <w:sz w:val="20"/>
                <w:szCs w:val="20"/>
              </w:rPr>
            </w:pPr>
            <w:r>
              <w:rPr>
                <w:sz w:val="20"/>
                <w:szCs w:val="20"/>
              </w:rPr>
              <w:t>Лекарственная форма</w:t>
            </w:r>
          </w:p>
        </w:tc>
        <w:tc>
          <w:tcPr>
            <w:tcW w:w="1559" w:type="dxa"/>
          </w:tcPr>
          <w:p w14:paraId="6B959E4D" w14:textId="77777777" w:rsidR="00955988" w:rsidRDefault="0099444D">
            <w:pPr>
              <w:jc w:val="center"/>
              <w:rPr>
                <w:sz w:val="20"/>
                <w:szCs w:val="20"/>
              </w:rPr>
            </w:pPr>
            <w:r>
              <w:rPr>
                <w:sz w:val="20"/>
                <w:szCs w:val="20"/>
              </w:rPr>
              <w:t>Номер РУ, Наименование держателя или владельца РУ, наименование производителя лекарственного препарата</w:t>
            </w:r>
          </w:p>
        </w:tc>
        <w:tc>
          <w:tcPr>
            <w:tcW w:w="1560" w:type="dxa"/>
            <w:vAlign w:val="center"/>
          </w:tcPr>
          <w:p w14:paraId="65E6D93F" w14:textId="77777777" w:rsidR="00955988" w:rsidRDefault="0099444D">
            <w:pPr>
              <w:jc w:val="center"/>
              <w:rPr>
                <w:sz w:val="20"/>
                <w:szCs w:val="20"/>
              </w:rPr>
            </w:pPr>
            <w:r>
              <w:rPr>
                <w:sz w:val="20"/>
                <w:szCs w:val="20"/>
              </w:rPr>
              <w:t>Наименование страны происхождения Товара</w:t>
            </w:r>
          </w:p>
        </w:tc>
        <w:tc>
          <w:tcPr>
            <w:tcW w:w="1417" w:type="dxa"/>
            <w:vAlign w:val="center"/>
          </w:tcPr>
          <w:p w14:paraId="642927AB" w14:textId="77777777" w:rsidR="00955988" w:rsidRDefault="0099444D">
            <w:pPr>
              <w:jc w:val="center"/>
              <w:rPr>
                <w:bCs/>
                <w:sz w:val="20"/>
                <w:szCs w:val="20"/>
              </w:rPr>
            </w:pPr>
            <w:r>
              <w:rPr>
                <w:bCs/>
                <w:sz w:val="20"/>
                <w:szCs w:val="20"/>
              </w:rPr>
              <w:t>Количество Товара в упаковках</w:t>
            </w:r>
          </w:p>
        </w:tc>
        <w:tc>
          <w:tcPr>
            <w:tcW w:w="1418" w:type="dxa"/>
            <w:vAlign w:val="center"/>
          </w:tcPr>
          <w:p w14:paraId="19E3A689" w14:textId="77777777" w:rsidR="00955988" w:rsidRDefault="0099444D">
            <w:pPr>
              <w:jc w:val="center"/>
              <w:rPr>
                <w:bCs/>
                <w:sz w:val="20"/>
                <w:szCs w:val="20"/>
                <w:lang w:val="en-US"/>
              </w:rPr>
            </w:pPr>
            <w:r>
              <w:rPr>
                <w:bCs/>
                <w:sz w:val="20"/>
                <w:szCs w:val="20"/>
              </w:rPr>
              <w:t>Ед.</w:t>
            </w:r>
          </w:p>
          <w:p w14:paraId="4D78A053" w14:textId="77777777" w:rsidR="00955988" w:rsidRDefault="0099444D">
            <w:pPr>
              <w:jc w:val="center"/>
              <w:rPr>
                <w:bCs/>
                <w:sz w:val="20"/>
                <w:szCs w:val="20"/>
              </w:rPr>
            </w:pPr>
            <w:r>
              <w:rPr>
                <w:bCs/>
                <w:sz w:val="20"/>
                <w:szCs w:val="20"/>
              </w:rPr>
              <w:t>изм.</w:t>
            </w:r>
          </w:p>
        </w:tc>
        <w:tc>
          <w:tcPr>
            <w:tcW w:w="1842" w:type="dxa"/>
            <w:vAlign w:val="center"/>
          </w:tcPr>
          <w:p w14:paraId="27AB5FBA" w14:textId="77777777" w:rsidR="00955988" w:rsidRDefault="0099444D">
            <w:pPr>
              <w:jc w:val="center"/>
              <w:rPr>
                <w:bCs/>
                <w:sz w:val="20"/>
                <w:szCs w:val="20"/>
              </w:rPr>
            </w:pPr>
            <w:r>
              <w:rPr>
                <w:bCs/>
                <w:sz w:val="20"/>
                <w:szCs w:val="20"/>
              </w:rPr>
              <w:t>Цена за единицу измерения Товара, руб.</w:t>
            </w:r>
          </w:p>
        </w:tc>
        <w:tc>
          <w:tcPr>
            <w:tcW w:w="1701" w:type="dxa"/>
            <w:vAlign w:val="center"/>
          </w:tcPr>
          <w:p w14:paraId="748438A9" w14:textId="77777777" w:rsidR="00955988" w:rsidRDefault="0099444D">
            <w:pPr>
              <w:jc w:val="center"/>
              <w:rPr>
                <w:bCs/>
                <w:sz w:val="20"/>
                <w:szCs w:val="20"/>
              </w:rPr>
            </w:pPr>
            <w:r>
              <w:rPr>
                <w:bCs/>
                <w:sz w:val="20"/>
                <w:szCs w:val="20"/>
              </w:rPr>
              <w:t>Сумма всего, руб.</w:t>
            </w:r>
          </w:p>
        </w:tc>
      </w:tr>
      <w:tr w:rsidR="00955988" w14:paraId="0F4B36FF" w14:textId="77777777" w:rsidTr="00E26B84">
        <w:trPr>
          <w:trHeight w:val="542"/>
        </w:trPr>
        <w:tc>
          <w:tcPr>
            <w:tcW w:w="426" w:type="dxa"/>
          </w:tcPr>
          <w:p w14:paraId="07D7D1C9" w14:textId="77777777" w:rsidR="00955988" w:rsidRDefault="0099444D">
            <w:pPr>
              <w:pStyle w:val="ConsPlusNonformat"/>
              <w:jc w:val="center"/>
              <w:rPr>
                <w:rFonts w:ascii="Times New Roman" w:hAnsi="Times New Roman" w:cs="Times New Roman"/>
              </w:rPr>
            </w:pPr>
            <w:r>
              <w:rPr>
                <w:rFonts w:ascii="Times New Roman" w:hAnsi="Times New Roman" w:cs="Times New Roman"/>
              </w:rPr>
              <w:t>1</w:t>
            </w:r>
          </w:p>
        </w:tc>
        <w:tc>
          <w:tcPr>
            <w:tcW w:w="992" w:type="dxa"/>
            <w:vAlign w:val="center"/>
          </w:tcPr>
          <w:p w14:paraId="7D97C782" w14:textId="57E92B72" w:rsidR="00955988" w:rsidRDefault="00D666E7">
            <w:pPr>
              <w:jc w:val="center"/>
              <w:rPr>
                <w:rFonts w:eastAsia="Times New Roman"/>
                <w:sz w:val="20"/>
                <w:szCs w:val="20"/>
                <w:shd w:val="clear" w:color="auto" w:fill="FFFFFF"/>
                <w:lang w:eastAsia="ru-RU"/>
              </w:rPr>
            </w:pPr>
            <w:proofErr w:type="spellStart"/>
            <w:r>
              <w:rPr>
                <w:rFonts w:eastAsia="Times New Roman"/>
                <w:sz w:val="20"/>
                <w:szCs w:val="20"/>
                <w:shd w:val="clear" w:color="auto" w:fill="FFFFFF"/>
                <w:lang w:eastAsia="ru-RU"/>
              </w:rPr>
              <w:t>Росинсулин</w:t>
            </w:r>
            <w:proofErr w:type="spellEnd"/>
            <w:r>
              <w:rPr>
                <w:rFonts w:eastAsia="Times New Roman"/>
                <w:sz w:val="20"/>
                <w:szCs w:val="20"/>
                <w:shd w:val="clear" w:color="auto" w:fill="FFFFFF"/>
                <w:lang w:eastAsia="ru-RU"/>
              </w:rPr>
              <w:t xml:space="preserve"> Р</w:t>
            </w:r>
          </w:p>
        </w:tc>
        <w:tc>
          <w:tcPr>
            <w:tcW w:w="1843" w:type="dxa"/>
            <w:vAlign w:val="center"/>
          </w:tcPr>
          <w:p w14:paraId="42CDCEF9" w14:textId="5953CEFB" w:rsidR="00955988" w:rsidRDefault="00D666E7">
            <w:pPr>
              <w:jc w:val="center"/>
              <w:rPr>
                <w:sz w:val="20"/>
                <w:szCs w:val="20"/>
                <w:shd w:val="clear" w:color="auto" w:fill="FFFFFF"/>
              </w:rPr>
            </w:pPr>
            <w:r w:rsidRPr="00D666E7">
              <w:rPr>
                <w:sz w:val="20"/>
                <w:szCs w:val="20"/>
                <w:shd w:val="clear" w:color="auto" w:fill="FFFFFF"/>
              </w:rPr>
              <w:t>ИНСУЛИН РАСТВОРИМЫЙ (ЧЕЛОВЕЧЕСКИЙ ГЕННО-ИНЖЕНЕРНЫЙ)</w:t>
            </w:r>
          </w:p>
        </w:tc>
        <w:tc>
          <w:tcPr>
            <w:tcW w:w="1417" w:type="dxa"/>
            <w:vAlign w:val="center"/>
          </w:tcPr>
          <w:p w14:paraId="025496A7" w14:textId="38AD1FD1" w:rsidR="00955988" w:rsidRDefault="00E26B84" w:rsidP="008A10A0">
            <w:pPr>
              <w:pStyle w:val="ConsPlusNonformat"/>
              <w:jc w:val="center"/>
              <w:rPr>
                <w:rFonts w:ascii="Times New Roman" w:hAnsi="Times New Roman" w:cs="Times New Roman"/>
                <w:shd w:val="clear" w:color="auto" w:fill="FFFFFF"/>
              </w:rPr>
            </w:pPr>
            <w:r>
              <w:rPr>
                <w:rFonts w:ascii="Times New Roman" w:hAnsi="Times New Roman" w:cs="Times New Roman"/>
                <w:shd w:val="clear" w:color="auto" w:fill="FFFFFF"/>
              </w:rPr>
              <w:t>100 МЕ/мл</w:t>
            </w:r>
          </w:p>
        </w:tc>
        <w:tc>
          <w:tcPr>
            <w:tcW w:w="1843" w:type="dxa"/>
            <w:vAlign w:val="center"/>
          </w:tcPr>
          <w:p w14:paraId="02242CC2" w14:textId="1C299D13" w:rsidR="00955988" w:rsidRDefault="00E26B84">
            <w:pPr>
              <w:jc w:val="center"/>
              <w:rPr>
                <w:sz w:val="20"/>
                <w:szCs w:val="20"/>
              </w:rPr>
            </w:pPr>
            <w:r w:rsidRPr="00E26B84">
              <w:rPr>
                <w:sz w:val="20"/>
                <w:szCs w:val="20"/>
              </w:rPr>
              <w:t>Раствор для инъекций</w:t>
            </w:r>
          </w:p>
        </w:tc>
        <w:tc>
          <w:tcPr>
            <w:tcW w:w="1559" w:type="dxa"/>
          </w:tcPr>
          <w:p w14:paraId="40D5C8C6" w14:textId="77777777" w:rsidR="00955988" w:rsidRDefault="00955988">
            <w:pPr>
              <w:pStyle w:val="ConsPlusNonformat"/>
              <w:rPr>
                <w:rFonts w:ascii="Times New Roman" w:hAnsi="Times New Roman" w:cs="Times New Roman"/>
              </w:rPr>
            </w:pPr>
          </w:p>
        </w:tc>
        <w:tc>
          <w:tcPr>
            <w:tcW w:w="1560" w:type="dxa"/>
          </w:tcPr>
          <w:p w14:paraId="64842A8A" w14:textId="77777777" w:rsidR="00955988" w:rsidRDefault="00955988">
            <w:pPr>
              <w:pStyle w:val="ConsPlusNonformat"/>
              <w:rPr>
                <w:rFonts w:ascii="Times New Roman" w:hAnsi="Times New Roman" w:cs="Times New Roman"/>
              </w:rPr>
            </w:pPr>
          </w:p>
        </w:tc>
        <w:tc>
          <w:tcPr>
            <w:tcW w:w="1417" w:type="dxa"/>
            <w:vAlign w:val="center"/>
          </w:tcPr>
          <w:p w14:paraId="026E14D6" w14:textId="037B9049" w:rsidR="00955988" w:rsidRDefault="00E26B84">
            <w:pPr>
              <w:pStyle w:val="ConsPlusNonformat"/>
              <w:jc w:val="center"/>
              <w:rPr>
                <w:rFonts w:ascii="Times New Roman" w:hAnsi="Times New Roman" w:cs="Times New Roman"/>
              </w:rPr>
            </w:pPr>
            <w:r>
              <w:rPr>
                <w:rFonts w:ascii="Times New Roman" w:hAnsi="Times New Roman" w:cs="Times New Roman"/>
              </w:rPr>
              <w:t>5</w:t>
            </w:r>
          </w:p>
        </w:tc>
        <w:tc>
          <w:tcPr>
            <w:tcW w:w="1418" w:type="dxa"/>
            <w:vAlign w:val="center"/>
          </w:tcPr>
          <w:p w14:paraId="49A933A8" w14:textId="77777777" w:rsidR="00955988" w:rsidRDefault="0099444D">
            <w:pPr>
              <w:pStyle w:val="ConsPlusNonformat"/>
              <w:jc w:val="center"/>
              <w:rPr>
                <w:rFonts w:ascii="Times New Roman" w:hAnsi="Times New Roman" w:cs="Times New Roman"/>
              </w:rPr>
            </w:pPr>
            <w:r>
              <w:rPr>
                <w:rFonts w:ascii="Times New Roman" w:hAnsi="Times New Roman" w:cs="Times New Roman"/>
              </w:rPr>
              <w:t>упаковка</w:t>
            </w:r>
          </w:p>
        </w:tc>
        <w:tc>
          <w:tcPr>
            <w:tcW w:w="1842" w:type="dxa"/>
            <w:vAlign w:val="center"/>
          </w:tcPr>
          <w:p w14:paraId="7B2F96DC" w14:textId="77777777" w:rsidR="00955988" w:rsidRDefault="00955988">
            <w:pPr>
              <w:pStyle w:val="ConsPlusNonformat"/>
              <w:rPr>
                <w:rFonts w:ascii="Times New Roman" w:hAnsi="Times New Roman" w:cs="Times New Roman"/>
              </w:rPr>
            </w:pPr>
          </w:p>
        </w:tc>
        <w:tc>
          <w:tcPr>
            <w:tcW w:w="1701" w:type="dxa"/>
            <w:vAlign w:val="center"/>
          </w:tcPr>
          <w:p w14:paraId="6BBB662A" w14:textId="77777777" w:rsidR="00955988" w:rsidRDefault="00955988">
            <w:pPr>
              <w:pStyle w:val="ConsPlusNonformat"/>
              <w:rPr>
                <w:rFonts w:ascii="Times New Roman" w:hAnsi="Times New Roman" w:cs="Times New Roman"/>
              </w:rPr>
            </w:pPr>
          </w:p>
        </w:tc>
      </w:tr>
      <w:bookmarkEnd w:id="36"/>
    </w:tbl>
    <w:p w14:paraId="41829C62" w14:textId="77777777" w:rsidR="00955988" w:rsidRDefault="00955988">
      <w:pPr>
        <w:jc w:val="center"/>
        <w:rPr>
          <w:b/>
        </w:rPr>
      </w:pPr>
    </w:p>
    <w:p w14:paraId="303F600C" w14:textId="77777777" w:rsidR="00955988" w:rsidRDefault="00955988">
      <w:pPr>
        <w:jc w:val="center"/>
        <w:rPr>
          <w:b/>
          <w:sz w:val="20"/>
          <w:szCs w:val="20"/>
        </w:rPr>
      </w:pPr>
    </w:p>
    <w:p w14:paraId="218EE811" w14:textId="77777777" w:rsidR="00955988" w:rsidRDefault="00955988">
      <w:pPr>
        <w:pStyle w:val="11"/>
        <w:keepLines/>
        <w:widowControl/>
        <w:jc w:val="both"/>
        <w:rPr>
          <w:sz w:val="22"/>
          <w:szCs w:val="22"/>
        </w:rPr>
      </w:pPr>
    </w:p>
    <w:p w14:paraId="50863478" w14:textId="77777777" w:rsidR="00955988" w:rsidRDefault="0099444D">
      <w:pPr>
        <w:pStyle w:val="11"/>
        <w:keepLines/>
        <w:widowControl/>
        <w:jc w:val="both"/>
        <w:rPr>
          <w:sz w:val="22"/>
          <w:szCs w:val="22"/>
        </w:rPr>
      </w:pPr>
      <w:r>
        <w:rPr>
          <w:sz w:val="22"/>
          <w:szCs w:val="22"/>
        </w:rPr>
        <w:t xml:space="preserve">Всего по спецификации: </w:t>
      </w:r>
      <w:r>
        <w:rPr>
          <w:b/>
          <w:sz w:val="22"/>
          <w:szCs w:val="22"/>
        </w:rPr>
        <w:t xml:space="preserve">_________ </w:t>
      </w:r>
      <w:r>
        <w:rPr>
          <w:sz w:val="22"/>
          <w:szCs w:val="22"/>
        </w:rPr>
        <w:t xml:space="preserve">(прописью) рублей </w:t>
      </w:r>
      <w:r>
        <w:rPr>
          <w:b/>
          <w:sz w:val="22"/>
          <w:szCs w:val="22"/>
        </w:rPr>
        <w:t>__</w:t>
      </w:r>
      <w:r>
        <w:rPr>
          <w:sz w:val="22"/>
          <w:szCs w:val="22"/>
        </w:rPr>
        <w:t xml:space="preserve"> копеек, в том числе НДС - _____%, _______ (прописью) рублей __ копеек (</w:t>
      </w:r>
      <w:r>
        <w:rPr>
          <w:i/>
          <w:sz w:val="22"/>
          <w:szCs w:val="22"/>
        </w:rPr>
        <w:t>если НДС не облагается, указать основание</w:t>
      </w:r>
      <w:r>
        <w:rPr>
          <w:sz w:val="22"/>
          <w:szCs w:val="22"/>
        </w:rPr>
        <w:t xml:space="preserve">). </w:t>
      </w:r>
      <w:r>
        <w:rPr>
          <w:sz w:val="22"/>
          <w:szCs w:val="22"/>
        </w:rPr>
        <w:tab/>
      </w:r>
    </w:p>
    <w:p w14:paraId="684E5304" w14:textId="77777777" w:rsidR="00955988" w:rsidRDefault="0099444D">
      <w:pPr>
        <w:tabs>
          <w:tab w:val="left" w:pos="1080"/>
        </w:tabs>
        <w:rPr>
          <w:b/>
          <w:color w:val="000000"/>
        </w:rPr>
      </w:pPr>
      <w:r>
        <w:rPr>
          <w:b/>
          <w:color w:val="000000"/>
        </w:rPr>
        <w:t xml:space="preserve"> </w:t>
      </w:r>
    </w:p>
    <w:p w14:paraId="228F2A8D" w14:textId="77777777" w:rsidR="00955988" w:rsidRDefault="0099444D">
      <w:pPr>
        <w:tabs>
          <w:tab w:val="left" w:pos="1080"/>
        </w:tabs>
      </w:pPr>
      <w:r>
        <w:rPr>
          <w:b/>
          <w:color w:val="000000"/>
        </w:rPr>
        <w:t xml:space="preserve">    Заказчик</w:t>
      </w:r>
      <w:r>
        <w:rPr>
          <w:b/>
          <w:color w:val="000000"/>
        </w:rPr>
        <w:tab/>
        <w:t xml:space="preserve">                                                                                                                          </w:t>
      </w:r>
      <w:r>
        <w:rPr>
          <w:b/>
        </w:rPr>
        <w:t>Поставщик</w:t>
      </w:r>
    </w:p>
    <w:p w14:paraId="69602156" w14:textId="77777777" w:rsidR="00955988" w:rsidRDefault="0099444D">
      <w:pPr>
        <w:keepNext/>
        <w:keepLines/>
        <w:tabs>
          <w:tab w:val="center" w:pos="7568"/>
        </w:tabs>
      </w:pPr>
      <w:r>
        <w:t xml:space="preserve">    Главный врач</w:t>
      </w:r>
    </w:p>
    <w:p w14:paraId="49BE6E89" w14:textId="77777777" w:rsidR="00955988" w:rsidRDefault="0099444D">
      <w:pPr>
        <w:keepNext/>
        <w:keepLines/>
        <w:tabs>
          <w:tab w:val="center" w:pos="7568"/>
        </w:tabs>
      </w:pPr>
      <w:r>
        <w:t xml:space="preserve">    ГБУЗ ЛО «Лодейнопольская МБ»</w:t>
      </w:r>
    </w:p>
    <w:p w14:paraId="7CD49147" w14:textId="77777777" w:rsidR="00955988" w:rsidRDefault="00955988">
      <w:pPr>
        <w:keepNext/>
        <w:keepLines/>
        <w:tabs>
          <w:tab w:val="center" w:pos="7568"/>
        </w:tabs>
      </w:pPr>
    </w:p>
    <w:p w14:paraId="27EBD056" w14:textId="77777777" w:rsidR="00955988" w:rsidRDefault="0099444D">
      <w:pPr>
        <w:keepNext/>
        <w:keepLines/>
        <w:tabs>
          <w:tab w:val="center" w:pos="7568"/>
        </w:tabs>
      </w:pPr>
      <w:r>
        <w:tab/>
      </w:r>
      <w:r>
        <w:tab/>
      </w:r>
    </w:p>
    <w:p w14:paraId="1CA442E5" w14:textId="77777777" w:rsidR="00955988" w:rsidRDefault="0099444D">
      <w:pPr>
        <w:keepNext/>
        <w:keepLines/>
        <w:tabs>
          <w:tab w:val="center" w:pos="7568"/>
        </w:tabs>
      </w:pPr>
      <w:r>
        <w:t xml:space="preserve">    ___________________</w:t>
      </w:r>
      <w:proofErr w:type="spellStart"/>
      <w:r>
        <w:t>Е.В.Балиевич</w:t>
      </w:r>
      <w:proofErr w:type="spellEnd"/>
    </w:p>
    <w:p w14:paraId="63DC138C" w14:textId="77777777" w:rsidR="00955988" w:rsidRDefault="0099444D">
      <w:pPr>
        <w:keepNext/>
        <w:keepLines/>
        <w:tabs>
          <w:tab w:val="center" w:pos="7568"/>
        </w:tabs>
      </w:pPr>
      <w:r>
        <w:t>ЭЦП</w:t>
      </w:r>
    </w:p>
    <w:p w14:paraId="768948DC" w14:textId="77777777" w:rsidR="00955988" w:rsidRDefault="0099444D">
      <w:pPr>
        <w:widowControl w:val="0"/>
        <w:suppressAutoHyphens w:val="0"/>
        <w:autoSpaceDE w:val="0"/>
        <w:spacing w:line="240" w:lineRule="atLeast"/>
        <w:ind w:firstLine="540"/>
        <w:contextualSpacing/>
        <w:jc w:val="center"/>
        <w:textAlignment w:val="auto"/>
        <w:rPr>
          <w:rFonts w:eastAsia="Times New Roman"/>
          <w:snapToGrid w:val="0"/>
          <w:lang w:eastAsia="ru-RU"/>
        </w:rPr>
      </w:pPr>
      <w:r>
        <w:t xml:space="preserve">                   </w:t>
      </w:r>
    </w:p>
    <w:p w14:paraId="679BDA60" w14:textId="77777777" w:rsidR="00955988" w:rsidRDefault="00955988">
      <w:pPr>
        <w:suppressAutoHyphens w:val="0"/>
        <w:jc w:val="left"/>
        <w:rPr>
          <w:rFonts w:eastAsia="MS Mincho"/>
          <w:b/>
          <w:vanish/>
        </w:rPr>
      </w:pPr>
    </w:p>
    <w:sectPr w:rsidR="00955988">
      <w:footerReference w:type="default" r:id="rId14"/>
      <w:footerReference w:type="first" r:id="rId15"/>
      <w:pgSz w:w="16838" w:h="11906" w:orient="landscape"/>
      <w:pgMar w:top="567" w:right="709" w:bottom="567" w:left="567"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18839" w14:textId="77777777" w:rsidR="0049144C" w:rsidRDefault="0099444D">
      <w:r>
        <w:separator/>
      </w:r>
    </w:p>
  </w:endnote>
  <w:endnote w:type="continuationSeparator" w:id="0">
    <w:p w14:paraId="35F568C5" w14:textId="77777777" w:rsidR="0049144C" w:rsidRDefault="009944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default"/>
    <w:sig w:usb0="00000000" w:usb1="00000000" w:usb2="08000012" w:usb3="00000000" w:csb0="000200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192C4" w14:textId="77777777" w:rsidR="00955988" w:rsidRDefault="00955988">
    <w:pPr>
      <w:pStyle w:val="ac"/>
      <w:jc w:val="center"/>
    </w:pPr>
  </w:p>
  <w:p w14:paraId="2ECD0FCE" w14:textId="77777777" w:rsidR="00955988" w:rsidRDefault="00955988">
    <w:pPr>
      <w:pStyle w:val="ac"/>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370F1" w14:textId="77777777" w:rsidR="00955988" w:rsidRDefault="00955988">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F3CDE" w14:textId="77777777" w:rsidR="00955988" w:rsidRDefault="00955988">
    <w:pPr>
      <w:pStyle w:val="ac"/>
      <w:jc w:val="center"/>
    </w:pPr>
  </w:p>
  <w:p w14:paraId="50DEE983" w14:textId="77777777" w:rsidR="00955988" w:rsidRDefault="00955988">
    <w:pPr>
      <w:pStyle w:val="ac"/>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15C7A" w14:textId="77777777" w:rsidR="0049144C" w:rsidRDefault="0099444D">
      <w:r>
        <w:separator/>
      </w:r>
    </w:p>
  </w:footnote>
  <w:footnote w:type="continuationSeparator" w:id="0">
    <w:p w14:paraId="1EF777A8" w14:textId="77777777" w:rsidR="0049144C" w:rsidRDefault="009944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A790D"/>
    <w:multiLevelType w:val="multilevel"/>
    <w:tmpl w:val="033A790D"/>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725318"/>
    <w:multiLevelType w:val="multilevel"/>
    <w:tmpl w:val="03725318"/>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 w15:restartNumberingAfterBreak="0">
    <w:nsid w:val="03F03AE8"/>
    <w:multiLevelType w:val="multilevel"/>
    <w:tmpl w:val="03F03AE8"/>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8C1A5D"/>
    <w:multiLevelType w:val="multilevel"/>
    <w:tmpl w:val="088C1A5D"/>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 w15:restartNumberingAfterBreak="0">
    <w:nsid w:val="08B06D88"/>
    <w:multiLevelType w:val="multilevel"/>
    <w:tmpl w:val="08B06D88"/>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 w15:restartNumberingAfterBreak="0">
    <w:nsid w:val="0D035588"/>
    <w:multiLevelType w:val="multilevel"/>
    <w:tmpl w:val="0D035588"/>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D744162"/>
    <w:multiLevelType w:val="multilevel"/>
    <w:tmpl w:val="0D744162"/>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DC5667F"/>
    <w:multiLevelType w:val="multilevel"/>
    <w:tmpl w:val="0DC5667F"/>
    <w:lvl w:ilvl="0">
      <w:start w:val="1"/>
      <w:numFmt w:val="decimal"/>
      <w:pStyle w:val="LBGovstyle6"/>
      <w:lvlText w:val="%1"/>
      <w:lvlJc w:val="left"/>
      <w:pPr>
        <w:ind w:left="720" w:hanging="720"/>
      </w:pPr>
      <w:rPr>
        <w:rFonts w:ascii="Times New Roman" w:hAnsi="Times New Roman" w:hint="default"/>
        <w:color w:val="auto"/>
      </w:rPr>
    </w:lvl>
    <w:lvl w:ilvl="1">
      <w:start w:val="1"/>
      <w:numFmt w:val="decimal"/>
      <w:lvlText w:val="%1.%2."/>
      <w:lvlJc w:val="left"/>
      <w:pPr>
        <w:ind w:left="720" w:hanging="720"/>
      </w:pPr>
    </w:lvl>
    <w:lvl w:ilvl="2">
      <w:start w:val="1"/>
      <w:numFmt w:val="decimal"/>
      <w:lvlText w:val="%1.%2.%3."/>
      <w:lvlJc w:val="left"/>
      <w:pPr>
        <w:ind w:left="143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8" w15:restartNumberingAfterBreak="0">
    <w:nsid w:val="0F097F66"/>
    <w:multiLevelType w:val="multilevel"/>
    <w:tmpl w:val="0F097F66"/>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5050BC5"/>
    <w:multiLevelType w:val="multilevel"/>
    <w:tmpl w:val="15050BC5"/>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0" w15:restartNumberingAfterBreak="0">
    <w:nsid w:val="18F406C1"/>
    <w:multiLevelType w:val="multilevel"/>
    <w:tmpl w:val="18F406C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1" w15:restartNumberingAfterBreak="0">
    <w:nsid w:val="190E57BF"/>
    <w:multiLevelType w:val="multilevel"/>
    <w:tmpl w:val="190E57BF"/>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2" w15:restartNumberingAfterBreak="0">
    <w:nsid w:val="22D462EC"/>
    <w:multiLevelType w:val="multilevel"/>
    <w:tmpl w:val="22D462EC"/>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5F85228"/>
    <w:multiLevelType w:val="multilevel"/>
    <w:tmpl w:val="25F85228"/>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8492EDF"/>
    <w:multiLevelType w:val="multilevel"/>
    <w:tmpl w:val="28492EDF"/>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5" w15:restartNumberingAfterBreak="0">
    <w:nsid w:val="28CC65FB"/>
    <w:multiLevelType w:val="multilevel"/>
    <w:tmpl w:val="28CC65FB"/>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16" w15:restartNumberingAfterBreak="0">
    <w:nsid w:val="2A7037D8"/>
    <w:multiLevelType w:val="multilevel"/>
    <w:tmpl w:val="2A7037D8"/>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7" w15:restartNumberingAfterBreak="0">
    <w:nsid w:val="2E0955DE"/>
    <w:multiLevelType w:val="multilevel"/>
    <w:tmpl w:val="2E0955DE"/>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8" w15:restartNumberingAfterBreak="0">
    <w:nsid w:val="32E70ABB"/>
    <w:multiLevelType w:val="multilevel"/>
    <w:tmpl w:val="32E70ABB"/>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34891703"/>
    <w:multiLevelType w:val="multilevel"/>
    <w:tmpl w:val="34891703"/>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0" w15:restartNumberingAfterBreak="0">
    <w:nsid w:val="35FC371F"/>
    <w:multiLevelType w:val="multilevel"/>
    <w:tmpl w:val="35FC371F"/>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15E7D41"/>
    <w:multiLevelType w:val="multilevel"/>
    <w:tmpl w:val="415E7D4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2492794"/>
    <w:multiLevelType w:val="multilevel"/>
    <w:tmpl w:val="42492794"/>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3" w15:restartNumberingAfterBreak="0">
    <w:nsid w:val="4CFC2257"/>
    <w:multiLevelType w:val="multilevel"/>
    <w:tmpl w:val="4CFC2257"/>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4" w15:restartNumberingAfterBreak="0">
    <w:nsid w:val="5E8015FC"/>
    <w:multiLevelType w:val="multilevel"/>
    <w:tmpl w:val="5E8015FC"/>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5" w15:restartNumberingAfterBreak="0">
    <w:nsid w:val="600025D2"/>
    <w:multiLevelType w:val="multilevel"/>
    <w:tmpl w:val="600025D2"/>
    <w:lvl w:ilvl="0">
      <w:start w:val="1"/>
      <w:numFmt w:val="decimal"/>
      <w:pStyle w:val="LBSimple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2745517"/>
    <w:multiLevelType w:val="multilevel"/>
    <w:tmpl w:val="62745517"/>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58B619C"/>
    <w:multiLevelType w:val="multilevel"/>
    <w:tmpl w:val="658B619C"/>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28" w15:restartNumberingAfterBreak="0">
    <w:nsid w:val="6B3E0467"/>
    <w:multiLevelType w:val="multilevel"/>
    <w:tmpl w:val="6B3E0467"/>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9563294">
    <w:abstractNumId w:val="27"/>
  </w:num>
  <w:num w:numId="2" w16cid:durableId="1579250561">
    <w:abstractNumId w:val="15"/>
  </w:num>
  <w:num w:numId="3" w16cid:durableId="743912077">
    <w:abstractNumId w:val="3"/>
  </w:num>
  <w:num w:numId="4" w16cid:durableId="1040521127">
    <w:abstractNumId w:val="18"/>
  </w:num>
  <w:num w:numId="5" w16cid:durableId="313224876">
    <w:abstractNumId w:val="5"/>
  </w:num>
  <w:num w:numId="6" w16cid:durableId="828790240">
    <w:abstractNumId w:val="16"/>
  </w:num>
  <w:num w:numId="7" w16cid:durableId="1453792047">
    <w:abstractNumId w:val="14"/>
  </w:num>
  <w:num w:numId="8" w16cid:durableId="1563522135">
    <w:abstractNumId w:val="11"/>
  </w:num>
  <w:num w:numId="9" w16cid:durableId="1756052000">
    <w:abstractNumId w:val="19"/>
  </w:num>
  <w:num w:numId="10" w16cid:durableId="443044112">
    <w:abstractNumId w:val="10"/>
  </w:num>
  <w:num w:numId="11" w16cid:durableId="518979674">
    <w:abstractNumId w:val="1"/>
  </w:num>
  <w:num w:numId="12" w16cid:durableId="1853913708">
    <w:abstractNumId w:val="17"/>
  </w:num>
  <w:num w:numId="13" w16cid:durableId="1592666061">
    <w:abstractNumId w:val="22"/>
  </w:num>
  <w:num w:numId="14" w16cid:durableId="105974011">
    <w:abstractNumId w:val="24"/>
  </w:num>
  <w:num w:numId="15" w16cid:durableId="1841384730">
    <w:abstractNumId w:val="23"/>
  </w:num>
  <w:num w:numId="16" w16cid:durableId="794255190">
    <w:abstractNumId w:val="9"/>
  </w:num>
  <w:num w:numId="17" w16cid:durableId="716398586">
    <w:abstractNumId w:val="4"/>
  </w:num>
  <w:num w:numId="18" w16cid:durableId="1123765006">
    <w:abstractNumId w:val="8"/>
  </w:num>
  <w:num w:numId="19" w16cid:durableId="28723994">
    <w:abstractNumId w:val="2"/>
  </w:num>
  <w:num w:numId="20" w16cid:durableId="162860350">
    <w:abstractNumId w:val="20"/>
  </w:num>
  <w:num w:numId="21" w16cid:durableId="968165645">
    <w:abstractNumId w:val="0"/>
  </w:num>
  <w:num w:numId="22" w16cid:durableId="1400010913">
    <w:abstractNumId w:val="21"/>
  </w:num>
  <w:num w:numId="23" w16cid:durableId="1220361632">
    <w:abstractNumId w:val="28"/>
  </w:num>
  <w:num w:numId="24" w16cid:durableId="88895677">
    <w:abstractNumId w:val="6"/>
  </w:num>
  <w:num w:numId="25" w16cid:durableId="576941312">
    <w:abstractNumId w:val="12"/>
  </w:num>
  <w:num w:numId="26" w16cid:durableId="890920424">
    <w:abstractNumId w:val="25"/>
  </w:num>
  <w:num w:numId="27" w16cid:durableId="70473609">
    <w:abstractNumId w:val="26"/>
  </w:num>
  <w:num w:numId="28" w16cid:durableId="817067864">
    <w:abstractNumId w:val="7"/>
    <w:lvlOverride w:ilvl="0">
      <w:lvl w:ilvl="0">
        <w:numFmt w:val="decimal"/>
        <w:pStyle w:val="LBGovstyle6"/>
        <w:lvlText w:val=""/>
        <w:lvlJc w:val="left"/>
      </w:lvl>
    </w:lvlOverride>
    <w:lvlOverride w:ilvl="1">
      <w:lvl w:ilvl="1">
        <w:start w:val="1"/>
        <w:numFmt w:val="decimal"/>
        <w:lvlText w:val="%1.%2."/>
        <w:lvlJc w:val="left"/>
        <w:pPr>
          <w:ind w:left="3272" w:hanging="720"/>
        </w:pPr>
        <w:rPr>
          <w:strike w:val="0"/>
          <w:color w:val="auto"/>
        </w:rPr>
      </w:lvl>
    </w:lvlOverride>
  </w:num>
  <w:num w:numId="29" w16cid:durableId="152020088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46B83"/>
    <w:rsid w:val="00007883"/>
    <w:rsid w:val="00011475"/>
    <w:rsid w:val="000117A3"/>
    <w:rsid w:val="00031196"/>
    <w:rsid w:val="00037F1F"/>
    <w:rsid w:val="00042DEC"/>
    <w:rsid w:val="00050D99"/>
    <w:rsid w:val="000551B4"/>
    <w:rsid w:val="00055F43"/>
    <w:rsid w:val="00056E81"/>
    <w:rsid w:val="000614D2"/>
    <w:rsid w:val="00062383"/>
    <w:rsid w:val="00063B40"/>
    <w:rsid w:val="00076EB2"/>
    <w:rsid w:val="000859AA"/>
    <w:rsid w:val="000865F5"/>
    <w:rsid w:val="0009567A"/>
    <w:rsid w:val="00097CCD"/>
    <w:rsid w:val="000A4A6A"/>
    <w:rsid w:val="000B5E74"/>
    <w:rsid w:val="000C073E"/>
    <w:rsid w:val="000C7A04"/>
    <w:rsid w:val="000D02A1"/>
    <w:rsid w:val="000D230E"/>
    <w:rsid w:val="000D73B5"/>
    <w:rsid w:val="000E076A"/>
    <w:rsid w:val="000E1924"/>
    <w:rsid w:val="000F21D6"/>
    <w:rsid w:val="000F3141"/>
    <w:rsid w:val="001020D3"/>
    <w:rsid w:val="00106F49"/>
    <w:rsid w:val="001102ED"/>
    <w:rsid w:val="001113E0"/>
    <w:rsid w:val="00114000"/>
    <w:rsid w:val="00114913"/>
    <w:rsid w:val="00122AAA"/>
    <w:rsid w:val="001230E1"/>
    <w:rsid w:val="0012734E"/>
    <w:rsid w:val="001277BA"/>
    <w:rsid w:val="00133213"/>
    <w:rsid w:val="00133EC4"/>
    <w:rsid w:val="00134E17"/>
    <w:rsid w:val="001378BB"/>
    <w:rsid w:val="00140938"/>
    <w:rsid w:val="0014309B"/>
    <w:rsid w:val="00144529"/>
    <w:rsid w:val="0015302B"/>
    <w:rsid w:val="0016057C"/>
    <w:rsid w:val="001634BA"/>
    <w:rsid w:val="00173A86"/>
    <w:rsid w:val="00175F85"/>
    <w:rsid w:val="00183371"/>
    <w:rsid w:val="001844CD"/>
    <w:rsid w:val="00184900"/>
    <w:rsid w:val="00187461"/>
    <w:rsid w:val="00192BB2"/>
    <w:rsid w:val="00196222"/>
    <w:rsid w:val="001A610F"/>
    <w:rsid w:val="001C4587"/>
    <w:rsid w:val="001C69E9"/>
    <w:rsid w:val="001C7B92"/>
    <w:rsid w:val="001D677D"/>
    <w:rsid w:val="001E4841"/>
    <w:rsid w:val="001E6D97"/>
    <w:rsid w:val="001E7242"/>
    <w:rsid w:val="001F7C4C"/>
    <w:rsid w:val="002026D4"/>
    <w:rsid w:val="00206349"/>
    <w:rsid w:val="002178CD"/>
    <w:rsid w:val="00222BDD"/>
    <w:rsid w:val="00225F58"/>
    <w:rsid w:val="002265E5"/>
    <w:rsid w:val="00227CE9"/>
    <w:rsid w:val="00231B00"/>
    <w:rsid w:val="002341DB"/>
    <w:rsid w:val="00237E72"/>
    <w:rsid w:val="0024292F"/>
    <w:rsid w:val="002444EB"/>
    <w:rsid w:val="00250F77"/>
    <w:rsid w:val="002532C2"/>
    <w:rsid w:val="00260431"/>
    <w:rsid w:val="00261510"/>
    <w:rsid w:val="00277C2D"/>
    <w:rsid w:val="002829C9"/>
    <w:rsid w:val="00283538"/>
    <w:rsid w:val="002926DB"/>
    <w:rsid w:val="00293A8A"/>
    <w:rsid w:val="00295716"/>
    <w:rsid w:val="002B16A5"/>
    <w:rsid w:val="002B4428"/>
    <w:rsid w:val="002B4643"/>
    <w:rsid w:val="002B7E49"/>
    <w:rsid w:val="002C2D84"/>
    <w:rsid w:val="002C44ED"/>
    <w:rsid w:val="002D514D"/>
    <w:rsid w:val="002E3A06"/>
    <w:rsid w:val="002F2C9D"/>
    <w:rsid w:val="002F57BD"/>
    <w:rsid w:val="002F5E09"/>
    <w:rsid w:val="00301C4D"/>
    <w:rsid w:val="00314579"/>
    <w:rsid w:val="00316B7F"/>
    <w:rsid w:val="00320C3E"/>
    <w:rsid w:val="00322A38"/>
    <w:rsid w:val="003258F3"/>
    <w:rsid w:val="00332F65"/>
    <w:rsid w:val="003357F5"/>
    <w:rsid w:val="003412D3"/>
    <w:rsid w:val="003458E3"/>
    <w:rsid w:val="00346B83"/>
    <w:rsid w:val="00346D7B"/>
    <w:rsid w:val="00353FD4"/>
    <w:rsid w:val="00360060"/>
    <w:rsid w:val="00363243"/>
    <w:rsid w:val="00373B34"/>
    <w:rsid w:val="0037462A"/>
    <w:rsid w:val="003768F5"/>
    <w:rsid w:val="00383093"/>
    <w:rsid w:val="003910A7"/>
    <w:rsid w:val="00393C64"/>
    <w:rsid w:val="0039463C"/>
    <w:rsid w:val="0039509D"/>
    <w:rsid w:val="00395DA3"/>
    <w:rsid w:val="003966DD"/>
    <w:rsid w:val="003A074E"/>
    <w:rsid w:val="003A1AAF"/>
    <w:rsid w:val="003A21B7"/>
    <w:rsid w:val="003A2C1A"/>
    <w:rsid w:val="003B4DDD"/>
    <w:rsid w:val="003B7429"/>
    <w:rsid w:val="003B7B2E"/>
    <w:rsid w:val="003C0CFA"/>
    <w:rsid w:val="003C7EEF"/>
    <w:rsid w:val="003D13FA"/>
    <w:rsid w:val="003D2272"/>
    <w:rsid w:val="003D2B0F"/>
    <w:rsid w:val="003D33D8"/>
    <w:rsid w:val="003D40E4"/>
    <w:rsid w:val="003D4868"/>
    <w:rsid w:val="003D722E"/>
    <w:rsid w:val="003E31CE"/>
    <w:rsid w:val="003E43F5"/>
    <w:rsid w:val="003E5111"/>
    <w:rsid w:val="003F0316"/>
    <w:rsid w:val="003F1E96"/>
    <w:rsid w:val="003F227E"/>
    <w:rsid w:val="004003C9"/>
    <w:rsid w:val="00407697"/>
    <w:rsid w:val="00411032"/>
    <w:rsid w:val="00416AAD"/>
    <w:rsid w:val="00423562"/>
    <w:rsid w:val="00424D1A"/>
    <w:rsid w:val="00431428"/>
    <w:rsid w:val="00435461"/>
    <w:rsid w:val="00444197"/>
    <w:rsid w:val="00446146"/>
    <w:rsid w:val="00447DDB"/>
    <w:rsid w:val="00456B1B"/>
    <w:rsid w:val="00473CA4"/>
    <w:rsid w:val="00476086"/>
    <w:rsid w:val="004769AF"/>
    <w:rsid w:val="00482184"/>
    <w:rsid w:val="0048426A"/>
    <w:rsid w:val="0048521E"/>
    <w:rsid w:val="0049144C"/>
    <w:rsid w:val="00492721"/>
    <w:rsid w:val="004A21E7"/>
    <w:rsid w:val="004A37C9"/>
    <w:rsid w:val="004A39CC"/>
    <w:rsid w:val="004A3F4A"/>
    <w:rsid w:val="004B0332"/>
    <w:rsid w:val="004B3788"/>
    <w:rsid w:val="004B5156"/>
    <w:rsid w:val="004C535D"/>
    <w:rsid w:val="004D3946"/>
    <w:rsid w:val="004D6364"/>
    <w:rsid w:val="004E3486"/>
    <w:rsid w:val="004E4B65"/>
    <w:rsid w:val="004E57A4"/>
    <w:rsid w:val="00500340"/>
    <w:rsid w:val="00500B9C"/>
    <w:rsid w:val="005013AA"/>
    <w:rsid w:val="00503C89"/>
    <w:rsid w:val="005073FD"/>
    <w:rsid w:val="00507AB5"/>
    <w:rsid w:val="0051154E"/>
    <w:rsid w:val="00512EA4"/>
    <w:rsid w:val="00517E6E"/>
    <w:rsid w:val="00520D97"/>
    <w:rsid w:val="0053095D"/>
    <w:rsid w:val="0053778C"/>
    <w:rsid w:val="0054387C"/>
    <w:rsid w:val="005529ED"/>
    <w:rsid w:val="00556563"/>
    <w:rsid w:val="00557100"/>
    <w:rsid w:val="00561D5E"/>
    <w:rsid w:val="00566EA3"/>
    <w:rsid w:val="005704BF"/>
    <w:rsid w:val="0057122E"/>
    <w:rsid w:val="005723E1"/>
    <w:rsid w:val="00572486"/>
    <w:rsid w:val="00583B95"/>
    <w:rsid w:val="00590AFA"/>
    <w:rsid w:val="00591D0F"/>
    <w:rsid w:val="00595E5C"/>
    <w:rsid w:val="005974D8"/>
    <w:rsid w:val="00597C73"/>
    <w:rsid w:val="00597DCD"/>
    <w:rsid w:val="005A74FB"/>
    <w:rsid w:val="005B14AE"/>
    <w:rsid w:val="005B3933"/>
    <w:rsid w:val="005B46FC"/>
    <w:rsid w:val="005B6101"/>
    <w:rsid w:val="005C7FC3"/>
    <w:rsid w:val="005D3697"/>
    <w:rsid w:val="005D47A7"/>
    <w:rsid w:val="005D6BC4"/>
    <w:rsid w:val="005E0A84"/>
    <w:rsid w:val="005E61FE"/>
    <w:rsid w:val="005E6AE6"/>
    <w:rsid w:val="005F4F7E"/>
    <w:rsid w:val="005F5E0C"/>
    <w:rsid w:val="005F76F3"/>
    <w:rsid w:val="00600177"/>
    <w:rsid w:val="006036AF"/>
    <w:rsid w:val="00606C0B"/>
    <w:rsid w:val="006073A6"/>
    <w:rsid w:val="006079A6"/>
    <w:rsid w:val="00612047"/>
    <w:rsid w:val="00614B66"/>
    <w:rsid w:val="00616A7E"/>
    <w:rsid w:val="00617F68"/>
    <w:rsid w:val="006353BC"/>
    <w:rsid w:val="00635EDD"/>
    <w:rsid w:val="00641F0B"/>
    <w:rsid w:val="00646875"/>
    <w:rsid w:val="00662904"/>
    <w:rsid w:val="00665070"/>
    <w:rsid w:val="00665B9C"/>
    <w:rsid w:val="00671A93"/>
    <w:rsid w:val="006769EA"/>
    <w:rsid w:val="00677B73"/>
    <w:rsid w:val="006960C4"/>
    <w:rsid w:val="006A001A"/>
    <w:rsid w:val="006A0414"/>
    <w:rsid w:val="006A34BE"/>
    <w:rsid w:val="006B0554"/>
    <w:rsid w:val="006B2879"/>
    <w:rsid w:val="006B450C"/>
    <w:rsid w:val="006E5771"/>
    <w:rsid w:val="00710684"/>
    <w:rsid w:val="00710FC7"/>
    <w:rsid w:val="0071316B"/>
    <w:rsid w:val="007133A9"/>
    <w:rsid w:val="007244D7"/>
    <w:rsid w:val="00734000"/>
    <w:rsid w:val="00735587"/>
    <w:rsid w:val="007355E9"/>
    <w:rsid w:val="00735D90"/>
    <w:rsid w:val="00760198"/>
    <w:rsid w:val="00766DEC"/>
    <w:rsid w:val="00780AAD"/>
    <w:rsid w:val="0078276F"/>
    <w:rsid w:val="00787C94"/>
    <w:rsid w:val="00790453"/>
    <w:rsid w:val="00791AB4"/>
    <w:rsid w:val="007969FA"/>
    <w:rsid w:val="007A0A73"/>
    <w:rsid w:val="007A5FB0"/>
    <w:rsid w:val="007B08C7"/>
    <w:rsid w:val="007C0338"/>
    <w:rsid w:val="007C2505"/>
    <w:rsid w:val="007D1F66"/>
    <w:rsid w:val="007D6C24"/>
    <w:rsid w:val="007D6E5A"/>
    <w:rsid w:val="007E266F"/>
    <w:rsid w:val="007E7608"/>
    <w:rsid w:val="007F017D"/>
    <w:rsid w:val="007F460F"/>
    <w:rsid w:val="00800BB9"/>
    <w:rsid w:val="00802AA0"/>
    <w:rsid w:val="008057BB"/>
    <w:rsid w:val="00810291"/>
    <w:rsid w:val="0081653C"/>
    <w:rsid w:val="00823019"/>
    <w:rsid w:val="008257DA"/>
    <w:rsid w:val="00835E0F"/>
    <w:rsid w:val="00845AE9"/>
    <w:rsid w:val="00846558"/>
    <w:rsid w:val="00854540"/>
    <w:rsid w:val="008562EE"/>
    <w:rsid w:val="00860C01"/>
    <w:rsid w:val="00862DDE"/>
    <w:rsid w:val="00870999"/>
    <w:rsid w:val="00890D36"/>
    <w:rsid w:val="00893950"/>
    <w:rsid w:val="00896030"/>
    <w:rsid w:val="00897F86"/>
    <w:rsid w:val="008A10A0"/>
    <w:rsid w:val="008A1CE5"/>
    <w:rsid w:val="008A77AD"/>
    <w:rsid w:val="008A7F26"/>
    <w:rsid w:val="008B2ABD"/>
    <w:rsid w:val="008B6A6F"/>
    <w:rsid w:val="008C5410"/>
    <w:rsid w:val="008C6094"/>
    <w:rsid w:val="008D1967"/>
    <w:rsid w:val="008D36AD"/>
    <w:rsid w:val="008E23DF"/>
    <w:rsid w:val="008E2DCB"/>
    <w:rsid w:val="008E61AB"/>
    <w:rsid w:val="008F41AF"/>
    <w:rsid w:val="008F6A03"/>
    <w:rsid w:val="008F6A33"/>
    <w:rsid w:val="00906406"/>
    <w:rsid w:val="00906796"/>
    <w:rsid w:val="00920124"/>
    <w:rsid w:val="0092221E"/>
    <w:rsid w:val="00924F9A"/>
    <w:rsid w:val="009279E6"/>
    <w:rsid w:val="0093244C"/>
    <w:rsid w:val="00934EAE"/>
    <w:rsid w:val="00936223"/>
    <w:rsid w:val="0093637D"/>
    <w:rsid w:val="00940740"/>
    <w:rsid w:val="00944CE4"/>
    <w:rsid w:val="00953B94"/>
    <w:rsid w:val="00955988"/>
    <w:rsid w:val="00961052"/>
    <w:rsid w:val="00963CA3"/>
    <w:rsid w:val="00964A1D"/>
    <w:rsid w:val="00964C96"/>
    <w:rsid w:val="00965A4F"/>
    <w:rsid w:val="00967E3B"/>
    <w:rsid w:val="00972CC3"/>
    <w:rsid w:val="0097388A"/>
    <w:rsid w:val="0098058A"/>
    <w:rsid w:val="00980909"/>
    <w:rsid w:val="00982859"/>
    <w:rsid w:val="00982D66"/>
    <w:rsid w:val="0098681B"/>
    <w:rsid w:val="00990A07"/>
    <w:rsid w:val="00992822"/>
    <w:rsid w:val="0099444D"/>
    <w:rsid w:val="0099742A"/>
    <w:rsid w:val="009A3399"/>
    <w:rsid w:val="009B688A"/>
    <w:rsid w:val="009D4233"/>
    <w:rsid w:val="009D54B6"/>
    <w:rsid w:val="009D6B35"/>
    <w:rsid w:val="009E42B4"/>
    <w:rsid w:val="009E4959"/>
    <w:rsid w:val="009E5A28"/>
    <w:rsid w:val="009E7646"/>
    <w:rsid w:val="009F1799"/>
    <w:rsid w:val="009F2016"/>
    <w:rsid w:val="009F7D34"/>
    <w:rsid w:val="00A052C7"/>
    <w:rsid w:val="00A07EE6"/>
    <w:rsid w:val="00A248A3"/>
    <w:rsid w:val="00A24FD2"/>
    <w:rsid w:val="00A25FA0"/>
    <w:rsid w:val="00A27C41"/>
    <w:rsid w:val="00A33623"/>
    <w:rsid w:val="00A47F3E"/>
    <w:rsid w:val="00A545DB"/>
    <w:rsid w:val="00A71826"/>
    <w:rsid w:val="00A74799"/>
    <w:rsid w:val="00A75ECC"/>
    <w:rsid w:val="00A83D0A"/>
    <w:rsid w:val="00A869F1"/>
    <w:rsid w:val="00A8740A"/>
    <w:rsid w:val="00A968F4"/>
    <w:rsid w:val="00AA1F51"/>
    <w:rsid w:val="00AA55AE"/>
    <w:rsid w:val="00AB6ECD"/>
    <w:rsid w:val="00AC2FBB"/>
    <w:rsid w:val="00AC540D"/>
    <w:rsid w:val="00AC635B"/>
    <w:rsid w:val="00AC665A"/>
    <w:rsid w:val="00AE1D76"/>
    <w:rsid w:val="00AE24B1"/>
    <w:rsid w:val="00AE714E"/>
    <w:rsid w:val="00AF4101"/>
    <w:rsid w:val="00B04E11"/>
    <w:rsid w:val="00B1062C"/>
    <w:rsid w:val="00B14A58"/>
    <w:rsid w:val="00B2450F"/>
    <w:rsid w:val="00B313B2"/>
    <w:rsid w:val="00B3652B"/>
    <w:rsid w:val="00B46474"/>
    <w:rsid w:val="00B562F4"/>
    <w:rsid w:val="00B73B74"/>
    <w:rsid w:val="00B80E0B"/>
    <w:rsid w:val="00B913D9"/>
    <w:rsid w:val="00B93E4C"/>
    <w:rsid w:val="00B9595A"/>
    <w:rsid w:val="00B96D24"/>
    <w:rsid w:val="00BA260C"/>
    <w:rsid w:val="00BA3456"/>
    <w:rsid w:val="00BA3890"/>
    <w:rsid w:val="00BB0B32"/>
    <w:rsid w:val="00BB3B8B"/>
    <w:rsid w:val="00BC0E88"/>
    <w:rsid w:val="00BF3F45"/>
    <w:rsid w:val="00C00FFC"/>
    <w:rsid w:val="00C01275"/>
    <w:rsid w:val="00C01819"/>
    <w:rsid w:val="00C02528"/>
    <w:rsid w:val="00C06457"/>
    <w:rsid w:val="00C10ADE"/>
    <w:rsid w:val="00C10D8E"/>
    <w:rsid w:val="00C11E8E"/>
    <w:rsid w:val="00C2140C"/>
    <w:rsid w:val="00C21B70"/>
    <w:rsid w:val="00C233AD"/>
    <w:rsid w:val="00C24B0D"/>
    <w:rsid w:val="00C2500C"/>
    <w:rsid w:val="00C3271B"/>
    <w:rsid w:val="00C47269"/>
    <w:rsid w:val="00C501FA"/>
    <w:rsid w:val="00C52565"/>
    <w:rsid w:val="00C5601C"/>
    <w:rsid w:val="00C6106E"/>
    <w:rsid w:val="00C75881"/>
    <w:rsid w:val="00C759C4"/>
    <w:rsid w:val="00C81AA4"/>
    <w:rsid w:val="00C86D69"/>
    <w:rsid w:val="00C906A8"/>
    <w:rsid w:val="00C94BBC"/>
    <w:rsid w:val="00CA503E"/>
    <w:rsid w:val="00CB2592"/>
    <w:rsid w:val="00CC154F"/>
    <w:rsid w:val="00CC274E"/>
    <w:rsid w:val="00CF4259"/>
    <w:rsid w:val="00CF6E6F"/>
    <w:rsid w:val="00D0067A"/>
    <w:rsid w:val="00D03089"/>
    <w:rsid w:val="00D036F5"/>
    <w:rsid w:val="00D058E5"/>
    <w:rsid w:val="00D06A0D"/>
    <w:rsid w:val="00D10A60"/>
    <w:rsid w:val="00D17593"/>
    <w:rsid w:val="00D50661"/>
    <w:rsid w:val="00D60EE9"/>
    <w:rsid w:val="00D666E7"/>
    <w:rsid w:val="00D85612"/>
    <w:rsid w:val="00D90C01"/>
    <w:rsid w:val="00D918D7"/>
    <w:rsid w:val="00D971BE"/>
    <w:rsid w:val="00DB2CFB"/>
    <w:rsid w:val="00DC01ED"/>
    <w:rsid w:val="00DC0F8E"/>
    <w:rsid w:val="00DE4C59"/>
    <w:rsid w:val="00DE66AE"/>
    <w:rsid w:val="00DE6C1B"/>
    <w:rsid w:val="00DE6E07"/>
    <w:rsid w:val="00DE736C"/>
    <w:rsid w:val="00DF0A56"/>
    <w:rsid w:val="00E250E8"/>
    <w:rsid w:val="00E26B84"/>
    <w:rsid w:val="00E319C9"/>
    <w:rsid w:val="00E31C6C"/>
    <w:rsid w:val="00E34510"/>
    <w:rsid w:val="00E4617E"/>
    <w:rsid w:val="00E528DA"/>
    <w:rsid w:val="00E74B11"/>
    <w:rsid w:val="00E76AC8"/>
    <w:rsid w:val="00E81033"/>
    <w:rsid w:val="00E93875"/>
    <w:rsid w:val="00EA2253"/>
    <w:rsid w:val="00EB2C85"/>
    <w:rsid w:val="00EB48A6"/>
    <w:rsid w:val="00EC061C"/>
    <w:rsid w:val="00EC59BE"/>
    <w:rsid w:val="00ED70D0"/>
    <w:rsid w:val="00ED7181"/>
    <w:rsid w:val="00EE6CDE"/>
    <w:rsid w:val="00EF0A1E"/>
    <w:rsid w:val="00F0013F"/>
    <w:rsid w:val="00F031BB"/>
    <w:rsid w:val="00F127CA"/>
    <w:rsid w:val="00F16CA1"/>
    <w:rsid w:val="00F21475"/>
    <w:rsid w:val="00F21A87"/>
    <w:rsid w:val="00F32CDB"/>
    <w:rsid w:val="00F3313A"/>
    <w:rsid w:val="00F34F42"/>
    <w:rsid w:val="00F510D7"/>
    <w:rsid w:val="00F649B8"/>
    <w:rsid w:val="00F674FF"/>
    <w:rsid w:val="00F67C5E"/>
    <w:rsid w:val="00F71D53"/>
    <w:rsid w:val="00F763EA"/>
    <w:rsid w:val="00F8301C"/>
    <w:rsid w:val="00F853E7"/>
    <w:rsid w:val="00F86736"/>
    <w:rsid w:val="00F879A0"/>
    <w:rsid w:val="00F96DC2"/>
    <w:rsid w:val="00FA21CD"/>
    <w:rsid w:val="00FB0585"/>
    <w:rsid w:val="00FB1B92"/>
    <w:rsid w:val="00FB2BD7"/>
    <w:rsid w:val="00FB6DC9"/>
    <w:rsid w:val="00FC071E"/>
    <w:rsid w:val="00FD1045"/>
    <w:rsid w:val="00FD13C6"/>
    <w:rsid w:val="00FE0480"/>
    <w:rsid w:val="00FE7F27"/>
    <w:rsid w:val="00FF341C"/>
    <w:rsid w:val="019D7393"/>
    <w:rsid w:val="0EF913D2"/>
    <w:rsid w:val="393B1769"/>
    <w:rsid w:val="3C883362"/>
    <w:rsid w:val="45C21D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CF13F"/>
  <w15:docId w15:val="{AE23D591-E399-4E38-9EDB-F5FCB7FE7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qFormat="1"/>
    <w:lsdException w:name="heading 3" w:uiPriority="0"/>
    <w:lsdException w:name="heading 4" w:uiPriority="0" w:qFormat="1"/>
    <w:lsdException w:name="heading 5" w:uiPriority="0"/>
    <w:lsdException w:name="heading 6" w:uiPriority="0" w:qFormat="1"/>
    <w:lsdException w:name="heading 7" w:uiPriority="0"/>
    <w:lsdException w:name="heading 8" w:uiPriority="0" w:qFormat="1"/>
    <w:lsdException w:name="heading 9" w:uiPriority="0"/>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lsdException w:name="annotation text" w:uiPriority="0"/>
    <w:lsdException w:name="header" w:uiPriority="0" w:qFormat="1"/>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uiPriority="0"/>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suppressAutoHyphens/>
      <w:autoSpaceDN w:val="0"/>
      <w:jc w:val="both"/>
      <w:textAlignment w:val="baseline"/>
    </w:pPr>
    <w:rPr>
      <w:rFonts w:ascii="Times New Roman" w:hAnsi="Times New Roman"/>
      <w:sz w:val="22"/>
      <w:szCs w:val="22"/>
      <w:lang w:eastAsia="en-US"/>
    </w:rPr>
  </w:style>
  <w:style w:type="paragraph" w:styleId="1">
    <w:name w:val="heading 1"/>
    <w:qFormat/>
    <w:pPr>
      <w:keepNext/>
      <w:numPr>
        <w:numId w:val="1"/>
      </w:numPr>
      <w:suppressAutoHyphens/>
      <w:autoSpaceDN w:val="0"/>
      <w:spacing w:before="120" w:after="120"/>
      <w:jc w:val="both"/>
      <w:textAlignment w:val="baseline"/>
      <w:outlineLvl w:val="0"/>
    </w:pPr>
    <w:rPr>
      <w:rFonts w:ascii="Times New Roman" w:eastAsia="Times New Roman" w:hAnsi="Times New Roman"/>
      <w:b/>
      <w:bCs/>
      <w:caps/>
      <w:sz w:val="22"/>
      <w:szCs w:val="28"/>
      <w:lang w:eastAsia="en-US"/>
    </w:rPr>
  </w:style>
  <w:style w:type="paragraph" w:styleId="2">
    <w:name w:val="heading 2"/>
    <w:qFormat/>
    <w:pPr>
      <w:numPr>
        <w:ilvl w:val="1"/>
        <w:numId w:val="1"/>
      </w:numPr>
      <w:suppressAutoHyphens/>
      <w:autoSpaceDN w:val="0"/>
      <w:spacing w:before="120" w:after="120"/>
      <w:jc w:val="both"/>
      <w:textAlignment w:val="baseline"/>
      <w:outlineLvl w:val="1"/>
    </w:pPr>
    <w:rPr>
      <w:rFonts w:ascii="Times New Roman" w:eastAsia="Times New Roman" w:hAnsi="Times New Roman"/>
      <w:bCs/>
      <w:sz w:val="22"/>
      <w:szCs w:val="26"/>
      <w:lang w:eastAsia="en-US"/>
    </w:rPr>
  </w:style>
  <w:style w:type="paragraph" w:styleId="3">
    <w:name w:val="heading 3"/>
    <w:pPr>
      <w:numPr>
        <w:ilvl w:val="2"/>
        <w:numId w:val="1"/>
      </w:numPr>
      <w:suppressAutoHyphens/>
      <w:autoSpaceDN w:val="0"/>
      <w:spacing w:before="120" w:after="120"/>
      <w:jc w:val="both"/>
      <w:textAlignment w:val="baseline"/>
      <w:outlineLvl w:val="2"/>
    </w:pPr>
    <w:rPr>
      <w:rFonts w:ascii="Times New Roman" w:eastAsia="Times New Roman" w:hAnsi="Times New Roman"/>
      <w:bCs/>
      <w:sz w:val="22"/>
      <w:szCs w:val="22"/>
      <w:lang w:eastAsia="en-US"/>
    </w:rPr>
  </w:style>
  <w:style w:type="paragraph" w:styleId="4">
    <w:name w:val="heading 4"/>
    <w:qFormat/>
    <w:pPr>
      <w:numPr>
        <w:ilvl w:val="3"/>
        <w:numId w:val="1"/>
      </w:numPr>
      <w:suppressAutoHyphens/>
      <w:autoSpaceDN w:val="0"/>
      <w:spacing w:before="120" w:after="120"/>
      <w:jc w:val="both"/>
      <w:textAlignment w:val="baseline"/>
      <w:outlineLvl w:val="3"/>
    </w:pPr>
    <w:rPr>
      <w:rFonts w:ascii="Times New Roman" w:eastAsia="Times New Roman" w:hAnsi="Times New Roman"/>
      <w:bCs/>
      <w:iCs/>
      <w:sz w:val="22"/>
      <w:szCs w:val="22"/>
      <w:lang w:eastAsia="en-US"/>
    </w:rPr>
  </w:style>
  <w:style w:type="paragraph" w:styleId="5">
    <w:name w:val="heading 5"/>
    <w:pPr>
      <w:numPr>
        <w:ilvl w:val="4"/>
        <w:numId w:val="1"/>
      </w:numPr>
      <w:suppressAutoHyphens/>
      <w:autoSpaceDN w:val="0"/>
      <w:spacing w:before="120" w:after="120"/>
      <w:jc w:val="both"/>
      <w:textAlignment w:val="baseline"/>
      <w:outlineLvl w:val="4"/>
    </w:pPr>
    <w:rPr>
      <w:rFonts w:ascii="Times New Roman" w:eastAsia="Times New Roman" w:hAnsi="Times New Roman"/>
      <w:sz w:val="22"/>
      <w:lang w:val="en-GB" w:eastAsia="en-US"/>
    </w:rPr>
  </w:style>
  <w:style w:type="paragraph" w:styleId="6">
    <w:name w:val="heading 6"/>
    <w:next w:val="7"/>
    <w:qFormat/>
    <w:pPr>
      <w:numPr>
        <w:ilvl w:val="5"/>
        <w:numId w:val="1"/>
      </w:numPr>
      <w:suppressAutoHyphens/>
      <w:autoSpaceDN w:val="0"/>
      <w:spacing w:before="120" w:after="120"/>
      <w:jc w:val="both"/>
      <w:textAlignment w:val="baseline"/>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autoSpaceDN w:val="0"/>
      <w:spacing w:before="120" w:after="120"/>
      <w:jc w:val="both"/>
      <w:textAlignment w:val="baseline"/>
      <w:outlineLvl w:val="6"/>
    </w:pPr>
    <w:rPr>
      <w:rFonts w:ascii="Times New Roman" w:eastAsia="Times New Roman" w:hAnsi="Times New Roman"/>
      <w:iCs/>
      <w:sz w:val="22"/>
      <w:szCs w:val="22"/>
      <w:lang w:eastAsia="en-US"/>
    </w:rPr>
  </w:style>
  <w:style w:type="paragraph" w:styleId="8">
    <w:name w:val="heading 8"/>
    <w:next w:val="a"/>
    <w:qFormat/>
    <w:pPr>
      <w:keepNext/>
      <w:keepLines/>
      <w:numPr>
        <w:ilvl w:val="7"/>
        <w:numId w:val="1"/>
      </w:numPr>
      <w:suppressAutoHyphens/>
      <w:autoSpaceDN w:val="0"/>
      <w:spacing w:before="200"/>
      <w:jc w:val="both"/>
      <w:textAlignment w:val="baseline"/>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qFormat/>
    <w:rPr>
      <w:position w:val="0"/>
      <w:vertAlign w:val="superscript"/>
    </w:rPr>
  </w:style>
  <w:style w:type="character" w:styleId="a4">
    <w:name w:val="annotation reference"/>
    <w:rPr>
      <w:sz w:val="16"/>
      <w:szCs w:val="16"/>
    </w:rPr>
  </w:style>
  <w:style w:type="character" w:styleId="a5">
    <w:name w:val="Hyperlink"/>
    <w:basedOn w:val="a0"/>
    <w:qFormat/>
    <w:rPr>
      <w:color w:val="0563C1"/>
      <w:u w:val="single"/>
    </w:rPr>
  </w:style>
  <w:style w:type="paragraph" w:styleId="a6">
    <w:name w:val="Balloon Text"/>
    <w:basedOn w:val="a"/>
    <w:qFormat/>
    <w:rPr>
      <w:rFonts w:ascii="Tahoma" w:hAnsi="Tahoma" w:cs="Tahoma"/>
      <w:sz w:val="16"/>
      <w:szCs w:val="16"/>
    </w:rPr>
  </w:style>
  <w:style w:type="paragraph" w:styleId="20">
    <w:name w:val="Body Text 2"/>
    <w:basedOn w:val="a"/>
    <w:pPr>
      <w:spacing w:after="120" w:line="480" w:lineRule="auto"/>
    </w:pPr>
  </w:style>
  <w:style w:type="paragraph" w:styleId="a7">
    <w:name w:val="annotation text"/>
    <w:basedOn w:val="a"/>
    <w:rPr>
      <w:sz w:val="20"/>
      <w:szCs w:val="20"/>
    </w:rPr>
  </w:style>
  <w:style w:type="paragraph" w:styleId="a8">
    <w:name w:val="annotation subject"/>
    <w:basedOn w:val="a7"/>
    <w:next w:val="a7"/>
    <w:rPr>
      <w:b/>
      <w:bCs/>
    </w:rPr>
  </w:style>
  <w:style w:type="paragraph" w:styleId="a9">
    <w:name w:val="footnote text"/>
    <w:basedOn w:val="a"/>
    <w:rPr>
      <w:sz w:val="20"/>
      <w:szCs w:val="20"/>
    </w:rPr>
  </w:style>
  <w:style w:type="paragraph" w:styleId="aa">
    <w:name w:val="header"/>
    <w:basedOn w:val="a"/>
    <w:qFormat/>
    <w:pPr>
      <w:tabs>
        <w:tab w:val="center" w:pos="4677"/>
        <w:tab w:val="right" w:pos="9355"/>
      </w:tabs>
    </w:pPr>
  </w:style>
  <w:style w:type="paragraph" w:styleId="ab">
    <w:name w:val="Body Text"/>
    <w:basedOn w:val="a"/>
    <w:pPr>
      <w:spacing w:after="120"/>
    </w:pPr>
  </w:style>
  <w:style w:type="paragraph" w:styleId="ac">
    <w:name w:val="footer"/>
    <w:basedOn w:val="a"/>
    <w:pPr>
      <w:tabs>
        <w:tab w:val="center" w:pos="4677"/>
        <w:tab w:val="right" w:pos="9355"/>
      </w:tabs>
    </w:pPr>
  </w:style>
  <w:style w:type="paragraph" w:styleId="ad">
    <w:name w:val="Normal (Web)"/>
    <w:basedOn w:val="a"/>
    <w:uiPriority w:val="99"/>
    <w:unhideWhenUsed/>
    <w:pPr>
      <w:suppressAutoHyphens w:val="0"/>
      <w:autoSpaceDN/>
      <w:spacing w:before="100" w:beforeAutospacing="1" w:after="100" w:afterAutospacing="1"/>
      <w:jc w:val="left"/>
      <w:textAlignment w:val="auto"/>
    </w:pPr>
    <w:rPr>
      <w:rFonts w:eastAsia="Times New Roman"/>
      <w:sz w:val="24"/>
      <w:szCs w:val="24"/>
      <w:lang w:eastAsia="ru-RU"/>
    </w:rPr>
  </w:style>
  <w:style w:type="paragraph" w:styleId="30">
    <w:name w:val="Body Text 3"/>
    <w:basedOn w:val="a"/>
    <w:pPr>
      <w:spacing w:after="120"/>
    </w:pPr>
    <w:rPr>
      <w:sz w:val="16"/>
      <w:szCs w:val="16"/>
    </w:rPr>
  </w:style>
  <w:style w:type="paragraph" w:styleId="ae">
    <w:name w:val="E-mail Signature"/>
    <w:basedOn w:val="a"/>
    <w:pPr>
      <w:suppressAutoHyphens w:val="0"/>
      <w:spacing w:after="60"/>
      <w:textAlignment w:val="auto"/>
    </w:pPr>
    <w:rPr>
      <w:rFonts w:eastAsia="Times New Roman"/>
      <w:sz w:val="28"/>
      <w:szCs w:val="28"/>
    </w:rPr>
  </w:style>
  <w:style w:type="table" w:styleId="af">
    <w:name w:val="Table Grid"/>
    <w:basedOn w:val="a1"/>
    <w:uiPriority w:val="59"/>
    <w:qFormat/>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qFormat/>
    <w:rPr>
      <w:rFonts w:ascii="Times New Roman" w:eastAsia="Times New Roman" w:hAnsi="Times New Roman"/>
      <w:bCs/>
      <w:sz w:val="22"/>
      <w:szCs w:val="26"/>
      <w:lang w:eastAsia="en-US"/>
    </w:rPr>
  </w:style>
  <w:style w:type="character" w:customStyle="1" w:styleId="31">
    <w:name w:val="Заголовок 3 Знак"/>
    <w:qFormat/>
    <w:rPr>
      <w:rFonts w:ascii="Times New Roman" w:eastAsia="Times New Roman" w:hAnsi="Times New Roman"/>
      <w:bCs/>
      <w:sz w:val="22"/>
      <w:szCs w:val="22"/>
      <w:lang w:eastAsia="en-US"/>
    </w:rPr>
  </w:style>
  <w:style w:type="character" w:customStyle="1" w:styleId="40">
    <w:name w:val="Заголовок 4 Знак"/>
    <w:qFormat/>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qFormat/>
    <w:rPr>
      <w:rFonts w:ascii="Times New Roman" w:eastAsia="Times New Roman" w:hAnsi="Times New Roman"/>
      <w:iCs/>
      <w:sz w:val="22"/>
      <w:szCs w:val="22"/>
      <w:lang w:eastAsia="en-US"/>
    </w:rPr>
  </w:style>
  <w:style w:type="character" w:customStyle="1" w:styleId="70">
    <w:name w:val="Заголовок 7 Знак"/>
    <w:qFormat/>
    <w:rPr>
      <w:rFonts w:ascii="Times New Roman" w:eastAsia="Times New Roman" w:hAnsi="Times New Roman"/>
      <w:iCs/>
      <w:sz w:val="22"/>
      <w:szCs w:val="22"/>
      <w:lang w:eastAsia="en-US"/>
    </w:rPr>
  </w:style>
  <w:style w:type="character" w:customStyle="1" w:styleId="af0">
    <w:name w:val="Верхний колонтитул Знак"/>
    <w:basedOn w:val="a0"/>
    <w:rPr>
      <w:rFonts w:ascii="Times New Roman" w:hAnsi="Times New Roman"/>
      <w:sz w:val="22"/>
      <w:szCs w:val="22"/>
      <w:lang w:eastAsia="en-US"/>
    </w:rPr>
  </w:style>
  <w:style w:type="character" w:customStyle="1" w:styleId="af1">
    <w:name w:val="Нижний колонтитул Знак"/>
    <w:basedOn w:val="a0"/>
    <w:rPr>
      <w:rFonts w:ascii="Times New Roman" w:hAnsi="Times New Roman"/>
      <w:sz w:val="22"/>
      <w:szCs w:val="22"/>
      <w:lang w:eastAsia="en-US"/>
    </w:rPr>
  </w:style>
  <w:style w:type="character" w:customStyle="1" w:styleId="af2">
    <w:name w:val="Текст выноски Знак"/>
    <w:qFormat/>
    <w:rPr>
      <w:rFonts w:ascii="Tahoma" w:hAnsi="Tahoma" w:cs="Tahoma"/>
      <w:sz w:val="16"/>
      <w:szCs w:val="16"/>
    </w:rPr>
  </w:style>
  <w:style w:type="paragraph" w:customStyle="1" w:styleId="Parties">
    <w:name w:val="Parties"/>
    <w:basedOn w:val="ab"/>
    <w:pPr>
      <w:spacing w:before="120"/>
    </w:pPr>
    <w:rPr>
      <w:rFonts w:eastAsia="MS Mincho"/>
      <w:szCs w:val="20"/>
      <w:lang w:val="en-GB"/>
    </w:rPr>
  </w:style>
  <w:style w:type="paragraph" w:customStyle="1" w:styleId="Recitals">
    <w:name w:val="Recitals"/>
    <w:basedOn w:val="ab"/>
    <w:qFormat/>
    <w:pPr>
      <w:spacing w:before="120"/>
    </w:pPr>
    <w:rPr>
      <w:rFonts w:eastAsia="MS Mincho"/>
      <w:szCs w:val="20"/>
      <w:lang w:val="en-GB"/>
    </w:rPr>
  </w:style>
  <w:style w:type="paragraph" w:customStyle="1" w:styleId="af3">
    <w:name w:val="Все прописные + жирный"/>
    <w:basedOn w:val="ab"/>
    <w:pPr>
      <w:spacing w:after="220"/>
    </w:pPr>
    <w:rPr>
      <w:rFonts w:eastAsia="MS Mincho"/>
      <w:b/>
      <w:caps/>
      <w:szCs w:val="20"/>
      <w:lang w:val="en-GB"/>
    </w:rPr>
  </w:style>
  <w:style w:type="character" w:customStyle="1" w:styleId="af4">
    <w:name w:val="Основной текст Знак"/>
    <w:basedOn w:val="a0"/>
    <w:qFormat/>
    <w:rPr>
      <w:rFonts w:ascii="Times New Roman" w:hAnsi="Times New Roman"/>
      <w:sz w:val="22"/>
      <w:szCs w:val="22"/>
      <w:lang w:eastAsia="en-US"/>
    </w:rPr>
  </w:style>
  <w:style w:type="character" w:customStyle="1" w:styleId="80">
    <w:name w:val="Заголовок 8 Знак"/>
    <w:qFormat/>
    <w:rPr>
      <w:rFonts w:ascii="Times New Roman" w:eastAsia="Times New Roman" w:hAnsi="Times New Roman"/>
      <w:lang w:eastAsia="en-US"/>
    </w:rPr>
  </w:style>
  <w:style w:type="character" w:customStyle="1" w:styleId="90">
    <w:name w:val="Заголовок 9 Знак"/>
    <w:qFormat/>
    <w:rPr>
      <w:rFonts w:ascii="Cambria" w:eastAsia="Times New Roman" w:hAnsi="Cambria"/>
      <w:i/>
      <w:iCs/>
      <w:color w:val="404040"/>
      <w:lang w:eastAsia="en-US"/>
    </w:rPr>
  </w:style>
  <w:style w:type="paragraph" w:customStyle="1" w:styleId="LBRoman3">
    <w:name w:val="LB Roman 3"/>
    <w:basedOn w:val="30"/>
    <w:qFormat/>
    <w:pPr>
      <w:numPr>
        <w:numId w:val="2"/>
      </w:numPr>
      <w:tabs>
        <w:tab w:val="left" w:pos="2160"/>
      </w:tabs>
      <w:spacing w:before="120"/>
    </w:pPr>
    <w:rPr>
      <w:rFonts w:eastAsia="MS Mincho"/>
      <w:sz w:val="22"/>
      <w:szCs w:val="20"/>
    </w:rPr>
  </w:style>
  <w:style w:type="paragraph" w:customStyle="1" w:styleId="LBArabic2">
    <w:name w:val="LB Arabic 2"/>
    <w:basedOn w:val="20"/>
    <w:pPr>
      <w:numPr>
        <w:numId w:val="3"/>
      </w:numPr>
      <w:tabs>
        <w:tab w:val="left" w:pos="1440"/>
      </w:tabs>
      <w:spacing w:before="120" w:line="240" w:lineRule="auto"/>
    </w:pPr>
    <w:rPr>
      <w:rFonts w:eastAsia="MS Mincho"/>
      <w:szCs w:val="20"/>
    </w:rPr>
  </w:style>
  <w:style w:type="character" w:customStyle="1" w:styleId="32">
    <w:name w:val="Основной текст 3 Знак"/>
    <w:rPr>
      <w:rFonts w:ascii="Times New Roman" w:hAnsi="Times New Roman"/>
      <w:sz w:val="16"/>
      <w:szCs w:val="16"/>
      <w:lang w:eastAsia="en-US"/>
    </w:rPr>
  </w:style>
  <w:style w:type="character" w:customStyle="1" w:styleId="22">
    <w:name w:val="Основной текст 2 Знак"/>
    <w:basedOn w:val="a0"/>
    <w:qFormat/>
    <w:rPr>
      <w:rFonts w:ascii="Times New Roman" w:hAnsi="Times New Roman"/>
      <w:sz w:val="22"/>
      <w:szCs w:val="22"/>
      <w:lang w:eastAsia="en-US"/>
    </w:rPr>
  </w:style>
  <w:style w:type="paragraph" w:customStyle="1" w:styleId="LBScheduleHeading">
    <w:name w:val="LB Schedule Heading"/>
    <w:basedOn w:val="ab"/>
    <w:next w:val="a"/>
    <w:qFormat/>
    <w:pPr>
      <w:keepNext/>
      <w:pageBreakBefore/>
      <w:spacing w:before="120"/>
      <w:jc w:val="center"/>
    </w:pPr>
    <w:rPr>
      <w:rFonts w:eastAsia="MS Mincho"/>
      <w:b/>
      <w:caps/>
      <w:szCs w:val="20"/>
    </w:rPr>
  </w:style>
  <w:style w:type="paragraph" w:customStyle="1" w:styleId="LBScheduleSubheading">
    <w:name w:val="LB Schedule Subheading"/>
    <w:basedOn w:val="ab"/>
    <w:next w:val="a"/>
    <w:qFormat/>
    <w:pPr>
      <w:keepNext/>
      <w:spacing w:before="120"/>
      <w:jc w:val="center"/>
    </w:pPr>
    <w:rPr>
      <w:rFonts w:eastAsia="MS Mincho"/>
      <w:b/>
      <w:szCs w:val="20"/>
    </w:rPr>
  </w:style>
  <w:style w:type="paragraph" w:customStyle="1" w:styleId="LBSchedulePart">
    <w:name w:val="LB Schedule Part"/>
    <w:basedOn w:val="ab"/>
    <w:next w:val="ab"/>
    <w:pPr>
      <w:keepNext/>
      <w:spacing w:before="120"/>
      <w:jc w:val="center"/>
    </w:pPr>
    <w:rPr>
      <w:rFonts w:eastAsia="MS Mincho"/>
      <w:b/>
      <w:szCs w:val="20"/>
    </w:rPr>
  </w:style>
  <w:style w:type="paragraph" w:customStyle="1" w:styleId="LBSchedule5">
    <w:name w:val="LB Schedule 5"/>
    <w:qFormat/>
    <w:pPr>
      <w:suppressAutoHyphens/>
      <w:autoSpaceDN w:val="0"/>
      <w:spacing w:before="120"/>
      <w:textAlignment w:val="baseline"/>
    </w:pPr>
    <w:rPr>
      <w:rFonts w:ascii="Times New Roman" w:eastAsia="MS Mincho" w:hAnsi="Times New Roman"/>
      <w:sz w:val="22"/>
      <w:lang w:eastAsia="en-US"/>
    </w:rPr>
  </w:style>
  <w:style w:type="paragraph" w:customStyle="1" w:styleId="LBSchedule4">
    <w:name w:val="LB Schedule 4"/>
    <w:pPr>
      <w:suppressAutoHyphens/>
      <w:autoSpaceDN w:val="0"/>
      <w:spacing w:before="120"/>
      <w:textAlignment w:val="baseline"/>
    </w:pPr>
    <w:rPr>
      <w:rFonts w:ascii="Times New Roman" w:eastAsia="MS Mincho" w:hAnsi="Times New Roman"/>
      <w:sz w:val="22"/>
      <w:lang w:eastAsia="en-US"/>
    </w:rPr>
  </w:style>
  <w:style w:type="paragraph" w:customStyle="1" w:styleId="LBSchedule1">
    <w:name w:val="LB Schedule 1"/>
    <w:basedOn w:val="ab"/>
    <w:qFormat/>
    <w:pPr>
      <w:spacing w:before="120"/>
    </w:pPr>
    <w:rPr>
      <w:rFonts w:eastAsia="MS Mincho"/>
      <w:b/>
      <w:bCs/>
      <w:caps/>
      <w:szCs w:val="20"/>
    </w:rPr>
  </w:style>
  <w:style w:type="paragraph" w:customStyle="1" w:styleId="LBSchedule3">
    <w:name w:val="LB Schedule 3"/>
    <w:basedOn w:val="ab"/>
    <w:qFormat/>
    <w:pPr>
      <w:spacing w:before="120"/>
    </w:pPr>
    <w:rPr>
      <w:rFonts w:eastAsia="MS Mincho"/>
      <w:szCs w:val="20"/>
    </w:rPr>
  </w:style>
  <w:style w:type="paragraph" w:customStyle="1" w:styleId="LBSchedule2">
    <w:name w:val="LB Schedule 2"/>
    <w:basedOn w:val="ab"/>
    <w:qFormat/>
    <w:pPr>
      <w:numPr>
        <w:numId w:val="4"/>
      </w:numPr>
      <w:spacing w:before="120"/>
    </w:pPr>
    <w:rPr>
      <w:rFonts w:eastAsia="MS Mincho"/>
      <w:szCs w:val="20"/>
    </w:rPr>
  </w:style>
  <w:style w:type="paragraph" w:customStyle="1" w:styleId="LBArabic1">
    <w:name w:val="LB Arabic 1"/>
    <w:basedOn w:val="ab"/>
    <w:qFormat/>
    <w:pPr>
      <w:numPr>
        <w:numId w:val="5"/>
      </w:numPr>
      <w:spacing w:before="120"/>
    </w:pPr>
    <w:rPr>
      <w:rFonts w:eastAsia="MS Mincho"/>
      <w:szCs w:val="20"/>
    </w:rPr>
  </w:style>
  <w:style w:type="paragraph" w:customStyle="1" w:styleId="LBArabic3">
    <w:name w:val="LB Arabic 3"/>
    <w:basedOn w:val="30"/>
    <w:qFormat/>
    <w:pPr>
      <w:numPr>
        <w:numId w:val="6"/>
      </w:numPr>
      <w:spacing w:before="120"/>
    </w:pPr>
    <w:rPr>
      <w:rFonts w:eastAsia="MS Mincho"/>
      <w:sz w:val="22"/>
      <w:szCs w:val="20"/>
    </w:rPr>
  </w:style>
  <w:style w:type="paragraph" w:customStyle="1" w:styleId="LBArabic4">
    <w:name w:val="LB Arabic 4"/>
    <w:basedOn w:val="a"/>
    <w:qFormat/>
    <w:pPr>
      <w:numPr>
        <w:numId w:val="7"/>
      </w:numPr>
      <w:spacing w:before="120" w:after="120"/>
    </w:pPr>
    <w:rPr>
      <w:rFonts w:eastAsia="MS Mincho"/>
      <w:szCs w:val="20"/>
    </w:rPr>
  </w:style>
  <w:style w:type="paragraph" w:customStyle="1" w:styleId="LBArabic5">
    <w:name w:val="LB Arabic 5"/>
    <w:basedOn w:val="a"/>
    <w:qFormat/>
    <w:pPr>
      <w:numPr>
        <w:numId w:val="8"/>
      </w:numPr>
      <w:spacing w:before="120" w:after="120"/>
    </w:pPr>
    <w:rPr>
      <w:rFonts w:eastAsia="MS Mincho"/>
      <w:szCs w:val="20"/>
    </w:rPr>
  </w:style>
  <w:style w:type="paragraph" w:customStyle="1" w:styleId="LBArabic6">
    <w:name w:val="LB Arabic 6"/>
    <w:basedOn w:val="a"/>
    <w:qFormat/>
    <w:pPr>
      <w:numPr>
        <w:numId w:val="9"/>
      </w:numPr>
      <w:spacing w:before="120" w:after="120"/>
    </w:pPr>
    <w:rPr>
      <w:rFonts w:eastAsia="MS Mincho"/>
      <w:szCs w:val="20"/>
    </w:rPr>
  </w:style>
  <w:style w:type="paragraph" w:customStyle="1" w:styleId="BodyText4">
    <w:name w:val="Body Text 4"/>
    <w:basedOn w:val="ab"/>
    <w:qFormat/>
    <w:pPr>
      <w:spacing w:before="120"/>
      <w:ind w:left="2160"/>
    </w:pPr>
    <w:rPr>
      <w:rFonts w:eastAsia="MS Mincho"/>
      <w:szCs w:val="20"/>
      <w:lang w:val="en-GB"/>
    </w:rPr>
  </w:style>
  <w:style w:type="paragraph" w:customStyle="1" w:styleId="BodyText5">
    <w:name w:val="Body Text 5"/>
    <w:basedOn w:val="ab"/>
    <w:pPr>
      <w:spacing w:before="120"/>
      <w:ind w:left="2880"/>
    </w:pPr>
    <w:rPr>
      <w:rFonts w:eastAsia="MS Mincho"/>
      <w:szCs w:val="20"/>
      <w:lang w:val="en-GB"/>
    </w:rPr>
  </w:style>
  <w:style w:type="paragraph" w:customStyle="1" w:styleId="BodyText6">
    <w:name w:val="Body Text 6"/>
    <w:basedOn w:val="ab"/>
    <w:pPr>
      <w:spacing w:before="120"/>
      <w:ind w:left="3600"/>
    </w:pPr>
    <w:rPr>
      <w:rFonts w:eastAsia="MS Mincho"/>
      <w:szCs w:val="20"/>
      <w:lang w:val="en-GB"/>
    </w:rPr>
  </w:style>
  <w:style w:type="paragraph" w:customStyle="1" w:styleId="LBRoman1">
    <w:name w:val="LB Roman 1"/>
    <w:basedOn w:val="ab"/>
    <w:pPr>
      <w:numPr>
        <w:numId w:val="10"/>
      </w:numPr>
      <w:spacing w:before="120"/>
    </w:pPr>
    <w:rPr>
      <w:rFonts w:eastAsia="Times New Roman"/>
      <w:szCs w:val="20"/>
    </w:rPr>
  </w:style>
  <w:style w:type="paragraph" w:customStyle="1" w:styleId="LBRoman2">
    <w:name w:val="LB Roman 2"/>
    <w:basedOn w:val="20"/>
    <w:qFormat/>
    <w:pPr>
      <w:numPr>
        <w:numId w:val="11"/>
      </w:numPr>
      <w:spacing w:before="120" w:line="240" w:lineRule="auto"/>
    </w:pPr>
    <w:rPr>
      <w:rFonts w:eastAsia="MS Mincho"/>
      <w:szCs w:val="20"/>
    </w:rPr>
  </w:style>
  <w:style w:type="paragraph" w:customStyle="1" w:styleId="LBRoman4">
    <w:name w:val="LB Roman 4"/>
    <w:basedOn w:val="BodyText4"/>
    <w:qFormat/>
    <w:pPr>
      <w:numPr>
        <w:numId w:val="12"/>
      </w:numPr>
    </w:pPr>
    <w:rPr>
      <w:lang w:val="ru-RU"/>
    </w:rPr>
  </w:style>
  <w:style w:type="paragraph" w:customStyle="1" w:styleId="LBRoman5">
    <w:name w:val="LB Roman 5"/>
    <w:basedOn w:val="BodyText5"/>
    <w:pPr>
      <w:numPr>
        <w:numId w:val="1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qFormat/>
    <w:pPr>
      <w:ind w:left="720"/>
    </w:pPr>
  </w:style>
  <w:style w:type="paragraph" w:customStyle="1" w:styleId="BodyText1">
    <w:name w:val="Body Text 1"/>
    <w:basedOn w:val="210"/>
    <w:pPr>
      <w:ind w:left="0"/>
    </w:pPr>
  </w:style>
  <w:style w:type="paragraph" w:customStyle="1" w:styleId="NameoftheContract">
    <w:name w:val="Name of the Contract"/>
    <w:basedOn w:val="BodyText1"/>
    <w:qFormat/>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qFormat/>
    <w:rPr>
      <w:b/>
      <w:bCs/>
    </w:rPr>
  </w:style>
  <w:style w:type="character" w:customStyle="1" w:styleId="af5">
    <w:name w:val="Текст примечания Знак"/>
    <w:qFormat/>
    <w:rPr>
      <w:rFonts w:ascii="Times New Roman" w:hAnsi="Times New Roman"/>
      <w:sz w:val="20"/>
      <w:szCs w:val="20"/>
    </w:rPr>
  </w:style>
  <w:style w:type="character" w:customStyle="1" w:styleId="af6">
    <w:name w:val="Тема примечания Знак"/>
    <w:qFormat/>
    <w:rPr>
      <w:rFonts w:ascii="Times New Roman" w:hAnsi="Times New Roman"/>
      <w:b/>
      <w:bCs/>
      <w:sz w:val="20"/>
      <w:szCs w:val="20"/>
    </w:rPr>
  </w:style>
  <w:style w:type="character" w:customStyle="1" w:styleId="af7">
    <w:name w:val="Текст сноски Знак"/>
    <w:qFormat/>
    <w:rPr>
      <w:rFonts w:ascii="Times New Roman" w:hAnsi="Times New Roman"/>
      <w:lang w:eastAsia="en-US"/>
    </w:rPr>
  </w:style>
  <w:style w:type="paragraph" w:customStyle="1" w:styleId="Schedule1">
    <w:name w:val="Schedule 1"/>
    <w:basedOn w:val="a"/>
    <w:qFormat/>
    <w:pPr>
      <w:spacing w:after="140" w:line="288" w:lineRule="auto"/>
      <w:outlineLvl w:val="0"/>
    </w:pPr>
    <w:rPr>
      <w:rFonts w:ascii="Arial" w:eastAsia="Times New Roman" w:hAnsi="Arial"/>
      <w:kern w:val="3"/>
      <w:sz w:val="20"/>
      <w:szCs w:val="24"/>
    </w:rPr>
  </w:style>
  <w:style w:type="paragraph" w:customStyle="1" w:styleId="Schedule2">
    <w:name w:val="Schedule 2"/>
    <w:basedOn w:val="a"/>
    <w:qFormat/>
    <w:pPr>
      <w:spacing w:after="140" w:line="288" w:lineRule="auto"/>
      <w:outlineLvl w:val="1"/>
    </w:pPr>
    <w:rPr>
      <w:rFonts w:ascii="Arial" w:eastAsia="Times New Roman" w:hAnsi="Arial"/>
      <w:kern w:val="3"/>
      <w:sz w:val="20"/>
      <w:szCs w:val="24"/>
    </w:rPr>
  </w:style>
  <w:style w:type="paragraph" w:customStyle="1" w:styleId="Schedule3">
    <w:name w:val="Schedule 3"/>
    <w:basedOn w:val="a"/>
    <w:qFormat/>
    <w:pPr>
      <w:spacing w:after="140" w:line="288" w:lineRule="auto"/>
      <w:outlineLvl w:val="2"/>
    </w:pPr>
    <w:rPr>
      <w:rFonts w:ascii="Arial" w:eastAsia="Times New Roman" w:hAnsi="Arial"/>
      <w:kern w:val="3"/>
      <w:sz w:val="20"/>
      <w:szCs w:val="24"/>
    </w:rPr>
  </w:style>
  <w:style w:type="paragraph" w:customStyle="1" w:styleId="Schedule4">
    <w:name w:val="Schedule 4"/>
    <w:basedOn w:val="a"/>
    <w:qFormat/>
    <w:pPr>
      <w:spacing w:after="140" w:line="288" w:lineRule="auto"/>
      <w:outlineLvl w:val="3"/>
    </w:pPr>
    <w:rPr>
      <w:rFonts w:ascii="Arial" w:eastAsia="Times New Roman" w:hAnsi="Arial"/>
      <w:kern w:val="3"/>
      <w:sz w:val="20"/>
      <w:szCs w:val="24"/>
    </w:rPr>
  </w:style>
  <w:style w:type="paragraph" w:customStyle="1" w:styleId="Schedule5">
    <w:name w:val="Schedule 5"/>
    <w:basedOn w:val="a"/>
    <w:qFormat/>
    <w:pPr>
      <w:spacing w:after="140" w:line="288" w:lineRule="auto"/>
      <w:outlineLvl w:val="4"/>
    </w:pPr>
    <w:rPr>
      <w:rFonts w:ascii="Arial" w:eastAsia="Times New Roman" w:hAnsi="Arial"/>
      <w:kern w:val="3"/>
      <w:sz w:val="20"/>
      <w:szCs w:val="24"/>
    </w:rPr>
  </w:style>
  <w:style w:type="paragraph" w:customStyle="1" w:styleId="Schedule6">
    <w:name w:val="Schedule 6"/>
    <w:basedOn w:val="a"/>
    <w:qFormat/>
    <w:pPr>
      <w:numPr>
        <w:numId w:val="14"/>
      </w:numPr>
      <w:spacing w:after="140" w:line="288" w:lineRule="auto"/>
      <w:outlineLvl w:val="5"/>
    </w:pPr>
    <w:rPr>
      <w:rFonts w:ascii="Arial" w:eastAsia="Times New Roman" w:hAnsi="Arial"/>
      <w:kern w:val="3"/>
      <w:sz w:val="20"/>
      <w:szCs w:val="24"/>
    </w:rPr>
  </w:style>
  <w:style w:type="paragraph" w:customStyle="1" w:styleId="LBSchedule1-Alt">
    <w:name w:val="LB Schedule 1 - Alt"/>
    <w:qFormat/>
    <w:pPr>
      <w:tabs>
        <w:tab w:val="left" w:pos="720"/>
      </w:tabs>
      <w:suppressAutoHyphens/>
      <w:autoSpaceDN w:val="0"/>
      <w:spacing w:before="120" w:after="120"/>
      <w:jc w:val="both"/>
      <w:textAlignment w:val="baseline"/>
    </w:pPr>
    <w:rPr>
      <w:rFonts w:ascii="Times New Roman" w:hAnsi="Times New Roman"/>
      <w:b/>
      <w:caps/>
      <w:sz w:val="22"/>
      <w:szCs w:val="22"/>
      <w:lang w:val="en-GB" w:eastAsia="en-US"/>
    </w:rPr>
  </w:style>
  <w:style w:type="paragraph" w:customStyle="1" w:styleId="LBSchedule2-Alt">
    <w:name w:val="LB Schedule 2 - Alt"/>
    <w:qFormat/>
    <w:pPr>
      <w:tabs>
        <w:tab w:val="left" w:pos="720"/>
      </w:tabs>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Schedule3-Alt">
    <w:name w:val="LB Schedule 3 - Alt"/>
    <w:qFormat/>
    <w:pPr>
      <w:tabs>
        <w:tab w:val="left" w:pos="1440"/>
      </w:tabs>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Schedule4-Alt">
    <w:name w:val="LB Schedule 4 - Alt"/>
    <w:pPr>
      <w:tabs>
        <w:tab w:val="left" w:pos="2160"/>
      </w:tabs>
      <w:suppressAutoHyphens/>
      <w:autoSpaceDN w:val="0"/>
      <w:spacing w:before="120" w:after="120"/>
      <w:textAlignment w:val="baseline"/>
    </w:pPr>
    <w:rPr>
      <w:rFonts w:ascii="Times New Roman" w:hAnsi="Times New Roman"/>
      <w:sz w:val="22"/>
      <w:szCs w:val="22"/>
      <w:lang w:val="en-GB" w:eastAsia="en-US"/>
    </w:rPr>
  </w:style>
  <w:style w:type="paragraph" w:customStyle="1" w:styleId="LBSchedule5-Alt">
    <w:name w:val="LB Schedule 5 - Alt"/>
    <w:qFormat/>
    <w:pPr>
      <w:tabs>
        <w:tab w:val="left" w:pos="2880"/>
      </w:tabs>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Heading1">
    <w:name w:val="LB Heading 1"/>
    <w:pPr>
      <w:tabs>
        <w:tab w:val="left" w:pos="720"/>
      </w:tabs>
      <w:suppressAutoHyphens/>
      <w:autoSpaceDN w:val="0"/>
      <w:spacing w:before="120" w:after="120"/>
      <w:jc w:val="both"/>
      <w:textAlignment w:val="baseline"/>
    </w:pPr>
    <w:rPr>
      <w:rFonts w:ascii="Times New Roman" w:hAnsi="Times New Roman"/>
      <w:b/>
      <w:caps/>
      <w:sz w:val="22"/>
      <w:szCs w:val="22"/>
      <w:lang w:eastAsia="en-US"/>
    </w:rPr>
  </w:style>
  <w:style w:type="paragraph" w:customStyle="1" w:styleId="LBHeading2">
    <w:name w:val="LB Heading 2"/>
    <w:pPr>
      <w:tabs>
        <w:tab w:val="left" w:pos="720"/>
      </w:tabs>
      <w:suppressAutoHyphens/>
      <w:autoSpaceDN w:val="0"/>
      <w:spacing w:before="120" w:after="120"/>
      <w:jc w:val="both"/>
      <w:textAlignment w:val="baseline"/>
    </w:pPr>
    <w:rPr>
      <w:rFonts w:ascii="Times New Roman" w:hAnsi="Times New Roman"/>
      <w:sz w:val="22"/>
      <w:szCs w:val="22"/>
      <w:lang w:eastAsia="en-US"/>
    </w:rPr>
  </w:style>
  <w:style w:type="paragraph" w:customStyle="1" w:styleId="LBHeading3">
    <w:name w:val="LB Heading 3"/>
    <w:pPr>
      <w:suppressAutoHyphens/>
      <w:autoSpaceDN w:val="0"/>
      <w:spacing w:before="120" w:after="120"/>
      <w:jc w:val="both"/>
      <w:textAlignment w:val="baseline"/>
    </w:pPr>
    <w:rPr>
      <w:rFonts w:ascii="Times New Roman" w:hAnsi="Times New Roman"/>
      <w:sz w:val="22"/>
      <w:szCs w:val="22"/>
      <w:lang w:eastAsia="en-US"/>
    </w:rPr>
  </w:style>
  <w:style w:type="paragraph" w:customStyle="1" w:styleId="LBHeading3-111">
    <w:name w:val="LB Heading 3 - 1.1.1"/>
    <w:qFormat/>
    <w:pPr>
      <w:tabs>
        <w:tab w:val="left" w:pos="720"/>
      </w:tabs>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LBHeading4">
    <w:name w:val="LB Heading 4"/>
    <w:qFormat/>
    <w:pPr>
      <w:tabs>
        <w:tab w:val="left" w:pos="2160"/>
      </w:tabs>
      <w:suppressAutoHyphens/>
      <w:autoSpaceDN w:val="0"/>
      <w:spacing w:before="120" w:after="120"/>
      <w:jc w:val="both"/>
      <w:textAlignment w:val="baseline"/>
    </w:pPr>
    <w:rPr>
      <w:rFonts w:ascii="Times New Roman" w:hAnsi="Times New Roman"/>
      <w:sz w:val="22"/>
      <w:szCs w:val="22"/>
      <w:lang w:eastAsia="en-US"/>
    </w:rPr>
  </w:style>
  <w:style w:type="paragraph" w:customStyle="1" w:styleId="LBHeading5">
    <w:name w:val="LB Heading 5"/>
    <w:qFormat/>
    <w:pPr>
      <w:numPr>
        <w:numId w:val="15"/>
      </w:numPr>
      <w:tabs>
        <w:tab w:val="left" w:pos="2880"/>
      </w:tabs>
      <w:suppressAutoHyphens/>
      <w:autoSpaceDN w:val="0"/>
      <w:spacing w:before="120" w:after="120"/>
      <w:jc w:val="both"/>
      <w:textAlignment w:val="baseline"/>
    </w:pPr>
    <w:rPr>
      <w:rFonts w:ascii="Times New Roman" w:hAnsi="Times New Roman"/>
      <w:sz w:val="22"/>
      <w:szCs w:val="22"/>
      <w:lang w:eastAsia="en-US"/>
    </w:rPr>
  </w:style>
  <w:style w:type="paragraph" w:customStyle="1" w:styleId="LBHeading1-Alt">
    <w:name w:val="LB Heading 1 - Alt"/>
    <w:qFormat/>
    <w:pPr>
      <w:tabs>
        <w:tab w:val="left" w:pos="720"/>
      </w:tabs>
      <w:suppressAutoHyphens/>
      <w:autoSpaceDN w:val="0"/>
      <w:spacing w:before="120" w:after="120"/>
      <w:jc w:val="both"/>
      <w:textAlignment w:val="baseline"/>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Heading3-Alt">
    <w:name w:val="LB Heading 3 - Alt"/>
    <w:qFormat/>
    <w:pPr>
      <w:tabs>
        <w:tab w:val="left" w:pos="1440"/>
      </w:tabs>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Heading3-111Alt">
    <w:name w:val="LB Heading 3 - 1.1.1 Alt"/>
    <w:qFormat/>
    <w:pPr>
      <w:tabs>
        <w:tab w:val="left" w:pos="720"/>
      </w:tabs>
      <w:suppressAutoHyphens/>
      <w:autoSpaceDN w:val="0"/>
      <w:spacing w:before="120" w:after="120"/>
      <w:jc w:val="both"/>
      <w:textAlignment w:val="baseline"/>
    </w:pPr>
    <w:rPr>
      <w:rFonts w:ascii="Times New Roman" w:hAnsi="Times New Roman"/>
      <w:sz w:val="22"/>
      <w:szCs w:val="22"/>
      <w:lang w:eastAsia="en-US"/>
    </w:rPr>
  </w:style>
  <w:style w:type="paragraph" w:customStyle="1" w:styleId="LBHeading4-Alt">
    <w:name w:val="LB Heading 4 - Alt"/>
    <w:qFormat/>
    <w:pPr>
      <w:tabs>
        <w:tab w:val="left" w:pos="2160"/>
      </w:tabs>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Heading5-Alt">
    <w:name w:val="LB Heading 5 - Alt"/>
    <w:qFormat/>
    <w:pPr>
      <w:numPr>
        <w:numId w:val="16"/>
      </w:numPr>
      <w:tabs>
        <w:tab w:val="left" w:pos="2880"/>
      </w:tabs>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Parties-Alt">
    <w:name w:val="Parties - Alt"/>
    <w:qFormat/>
    <w:pPr>
      <w:suppressAutoHyphens/>
      <w:autoSpaceDN w:val="0"/>
      <w:spacing w:before="120" w:after="120"/>
      <w:jc w:val="both"/>
      <w:textAlignment w:val="baseline"/>
    </w:pPr>
    <w:rPr>
      <w:rFonts w:ascii="Times New Roman" w:hAnsi="Times New Roman"/>
      <w:sz w:val="22"/>
      <w:szCs w:val="22"/>
      <w:lang w:eastAsia="en-US"/>
    </w:rPr>
  </w:style>
  <w:style w:type="paragraph" w:customStyle="1" w:styleId="Recitals-Alt">
    <w:name w:val="Recitals - Alt"/>
    <w:qFormat/>
    <w:pPr>
      <w:suppressAutoHyphens/>
      <w:autoSpaceDN w:val="0"/>
      <w:spacing w:before="120" w:after="120"/>
      <w:jc w:val="both"/>
      <w:textAlignment w:val="baseline"/>
    </w:pPr>
    <w:rPr>
      <w:rFonts w:ascii="Times New Roman" w:hAnsi="Times New Roman"/>
      <w:sz w:val="22"/>
      <w:szCs w:val="22"/>
      <w:lang w:eastAsia="en-US"/>
    </w:rPr>
  </w:style>
  <w:style w:type="paragraph" w:customStyle="1" w:styleId="LBSchedule3-111Alt">
    <w:name w:val="LB Schedule 3 - 1.1.1 Alt"/>
    <w:qFormat/>
    <w:pPr>
      <w:numPr>
        <w:numId w:val="17"/>
      </w:numPr>
      <w:tabs>
        <w:tab w:val="left" w:pos="720"/>
      </w:tabs>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LBArabic1-Alt">
    <w:name w:val="LB Arabic 1 - Alt"/>
    <w:qFormat/>
    <w:p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Arabic2-Alt">
    <w:name w:val="LB Arabic 2 - Alt"/>
    <w:qFormat/>
    <w:p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Arabic3-Alt">
    <w:name w:val="LB Arabic 3 - Alt"/>
    <w:p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Arabic4-Alt">
    <w:name w:val="LB Arabic 4 - Alt"/>
    <w:qFormat/>
    <w:p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Arabic5-Alt">
    <w:name w:val="LB Arabic 5 - Alt"/>
    <w:qFormat/>
    <w:p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Arabic6-Alt">
    <w:name w:val="LB Arabic 6 - Alt"/>
    <w:qFormat/>
    <w:pPr>
      <w:numPr>
        <w:numId w:val="18"/>
      </w:num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Roman1-Alt">
    <w:name w:val="LB Roman 1 - Alt"/>
    <w:qFormat/>
    <w:p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Roman2-Alt">
    <w:name w:val="LB Roman 2 - Alt"/>
    <w:qFormat/>
    <w:p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Roman3-Alt">
    <w:name w:val="LB Roman 3 - Alt"/>
    <w:qFormat/>
    <w:p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Roman4-Alt">
    <w:name w:val="LB Roman 4 - Alt"/>
    <w:qFormat/>
    <w:p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Roman5-Alt">
    <w:name w:val="LB Roman 5 - Alt"/>
    <w:qFormat/>
    <w:pPr>
      <w:numPr>
        <w:numId w:val="19"/>
      </w:num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BdyText2">
    <w:name w:val="Bоdy Text 2"/>
    <w:qFormat/>
    <w:pPr>
      <w:suppressAutoHyphens/>
      <w:autoSpaceDN w:val="0"/>
      <w:spacing w:before="120" w:after="120"/>
      <w:ind w:left="720"/>
      <w:jc w:val="both"/>
      <w:textAlignment w:val="baseline"/>
    </w:pPr>
    <w:rPr>
      <w:rFonts w:ascii="Times New Roman" w:eastAsia="MS Mincho" w:hAnsi="Times New Roman"/>
      <w:sz w:val="22"/>
      <w:lang w:eastAsia="en-US"/>
    </w:rPr>
  </w:style>
  <w:style w:type="paragraph" w:customStyle="1" w:styleId="BdyText3">
    <w:name w:val="Bоdy Text 3"/>
    <w:basedOn w:val="BdyText2"/>
    <w:qFormat/>
    <w:pPr>
      <w:ind w:left="1440"/>
    </w:pPr>
  </w:style>
  <w:style w:type="paragraph" w:customStyle="1" w:styleId="LBParties">
    <w:name w:val="LB Parties"/>
    <w:basedOn w:val="Parties"/>
    <w:pPr>
      <w:numPr>
        <w:numId w:val="20"/>
      </w:numPr>
      <w:spacing w:after="0"/>
      <w:jc w:val="left"/>
    </w:pPr>
    <w:rPr>
      <w:rFonts w:ascii="Calibri" w:hAnsi="Calibri"/>
      <w:sz w:val="20"/>
      <w:lang w:val="ru-RU" w:eastAsia="ru-RU"/>
    </w:rPr>
  </w:style>
  <w:style w:type="paragraph" w:customStyle="1" w:styleId="LBParties-Alt">
    <w:name w:val="LB Parties - Alt"/>
    <w:basedOn w:val="Parties-Alt"/>
    <w:qFormat/>
    <w:rPr>
      <w:lang w:val="en-GB"/>
    </w:rPr>
  </w:style>
  <w:style w:type="paragraph" w:customStyle="1" w:styleId="LBRecitals">
    <w:name w:val="LB Recitals"/>
    <w:basedOn w:val="Recitals"/>
    <w:qFormat/>
    <w:pPr>
      <w:numPr>
        <w:numId w:val="21"/>
      </w:numPr>
      <w:spacing w:after="0"/>
      <w:jc w:val="left"/>
    </w:pPr>
    <w:rPr>
      <w:rFonts w:ascii="Calibri" w:hAnsi="Calibri"/>
      <w:sz w:val="20"/>
      <w:lang w:val="ru-RU" w:eastAsia="ru-RU"/>
    </w:rPr>
  </w:style>
  <w:style w:type="paragraph" w:customStyle="1" w:styleId="LBRecitals-Alt">
    <w:name w:val="LB Recitals - Alt"/>
    <w:basedOn w:val="Recitals-Alt"/>
    <w:qFormat/>
    <w:pPr>
      <w:numPr>
        <w:numId w:val="22"/>
      </w:numPr>
    </w:pPr>
    <w:rPr>
      <w:lang w:val="en-GB"/>
    </w:rPr>
  </w:style>
  <w:style w:type="paragraph" w:customStyle="1" w:styleId="LBNameoftheContract">
    <w:name w:val="LB Name of the Contract"/>
    <w:basedOn w:val="NameoftheContract"/>
    <w:qFormat/>
  </w:style>
  <w:style w:type="paragraph" w:customStyle="1" w:styleId="LBNameoftheParty">
    <w:name w:val="LB Name of the Party"/>
    <w:basedOn w:val="NameoftheParty"/>
    <w:qFormat/>
    <w:rPr>
      <w:lang w:val="ru-RU"/>
    </w:rPr>
  </w:style>
  <w:style w:type="paragraph" w:customStyle="1" w:styleId="LBNameofthePartyAND">
    <w:name w:val="LB Name of the Party – AND"/>
    <w:basedOn w:val="NameoftheParty-AND"/>
    <w:qFormat/>
    <w:rPr>
      <w:lang w:val="ru-RU"/>
    </w:rPr>
  </w:style>
  <w:style w:type="paragraph" w:customStyle="1" w:styleId="LBBodyText1">
    <w:name w:val="LB Body Text 1"/>
    <w:basedOn w:val="BodyText1"/>
    <w:qFormat/>
    <w:rPr>
      <w:lang w:val="ru-RU"/>
    </w:rPr>
  </w:style>
  <w:style w:type="paragraph" w:customStyle="1" w:styleId="LBBodyText2">
    <w:name w:val="LB Body Text 2"/>
    <w:basedOn w:val="BdyText2"/>
    <w:qFormat/>
  </w:style>
  <w:style w:type="paragraph" w:customStyle="1" w:styleId="LBBodyText3">
    <w:name w:val="LB Body Text 3"/>
    <w:basedOn w:val="BdyText3"/>
    <w:qFormat/>
  </w:style>
  <w:style w:type="paragraph" w:customStyle="1" w:styleId="LBBodyText4">
    <w:name w:val="LB Body Text 4"/>
    <w:basedOn w:val="BodyText4"/>
    <w:qFormat/>
    <w:rPr>
      <w:lang w:val="ru-RU"/>
    </w:rPr>
  </w:style>
  <w:style w:type="paragraph" w:customStyle="1" w:styleId="LBBodyText5">
    <w:name w:val="LB Body Text 5"/>
    <w:basedOn w:val="BodyText5"/>
    <w:qFormat/>
    <w:rPr>
      <w:lang w:val="ru-RU"/>
    </w:rPr>
  </w:style>
  <w:style w:type="paragraph" w:customStyle="1" w:styleId="LBBodyText6">
    <w:name w:val="LB Body Text 6"/>
    <w:basedOn w:val="BodyText6"/>
    <w:qFormat/>
    <w:rPr>
      <w:lang w:val="ru-RU"/>
    </w:rPr>
  </w:style>
  <w:style w:type="paragraph" w:customStyle="1" w:styleId="LBScheduleParties">
    <w:name w:val="LB Schedule Parties"/>
    <w:qFormat/>
    <w:pPr>
      <w:numPr>
        <w:numId w:val="23"/>
      </w:numPr>
      <w:suppressAutoHyphens/>
      <w:autoSpaceDN w:val="0"/>
      <w:spacing w:before="120" w:after="120"/>
      <w:jc w:val="both"/>
      <w:textAlignment w:val="baseline"/>
    </w:pPr>
    <w:rPr>
      <w:rFonts w:ascii="Times New Roman" w:eastAsia="Times New Roman" w:hAnsi="Times New Roman"/>
      <w:sz w:val="22"/>
      <w:lang w:eastAsia="en-US"/>
    </w:rPr>
  </w:style>
  <w:style w:type="paragraph" w:customStyle="1" w:styleId="LBScheduleParties-Alt">
    <w:name w:val="LB Schedule Parties - Alt"/>
    <w:qFormat/>
    <w:pPr>
      <w:numPr>
        <w:numId w:val="24"/>
      </w:numPr>
      <w:suppressAutoHyphens/>
      <w:autoSpaceDN w:val="0"/>
      <w:spacing w:before="120" w:after="120"/>
      <w:jc w:val="both"/>
      <w:textAlignment w:val="baseline"/>
    </w:pPr>
    <w:rPr>
      <w:rFonts w:ascii="Times New Roman" w:eastAsia="Times New Roman" w:hAnsi="Times New Roman"/>
      <w:sz w:val="22"/>
      <w:lang w:val="en-GB" w:eastAsia="en-US"/>
    </w:rPr>
  </w:style>
  <w:style w:type="paragraph" w:styleId="af8">
    <w:name w:val="List Paragraph"/>
    <w:basedOn w:val="a"/>
    <w:qFormat/>
    <w:pPr>
      <w:ind w:left="720"/>
    </w:pPr>
  </w:style>
  <w:style w:type="paragraph" w:customStyle="1" w:styleId="LBSimple1">
    <w:name w:val="LB Simple 1"/>
    <w:qFormat/>
    <w:pPr>
      <w:suppressAutoHyphens/>
      <w:autoSpaceDN w:val="0"/>
      <w:spacing w:before="120" w:after="120"/>
      <w:jc w:val="both"/>
      <w:textAlignment w:val="baseline"/>
    </w:pPr>
    <w:rPr>
      <w:rFonts w:ascii="Times New Roman" w:hAnsi="Times New Roman"/>
      <w:sz w:val="22"/>
      <w:szCs w:val="22"/>
    </w:rPr>
  </w:style>
  <w:style w:type="paragraph" w:customStyle="1" w:styleId="LBSimple1-Alt">
    <w:name w:val="LB Simple 1 - Alt"/>
    <w:basedOn w:val="LBSimple1"/>
    <w:qFormat/>
  </w:style>
  <w:style w:type="paragraph" w:customStyle="1" w:styleId="LBSimple2">
    <w:name w:val="LB Simple 2"/>
    <w:qFormat/>
    <w:pPr>
      <w:suppressAutoHyphens/>
      <w:autoSpaceDN w:val="0"/>
      <w:spacing w:before="120" w:after="120"/>
      <w:jc w:val="both"/>
      <w:textAlignment w:val="baseline"/>
    </w:pPr>
    <w:rPr>
      <w:rFonts w:ascii="Times New Roman" w:hAnsi="Times New Roman"/>
      <w:sz w:val="22"/>
      <w:szCs w:val="22"/>
      <w:lang w:eastAsia="en-US"/>
    </w:rPr>
  </w:style>
  <w:style w:type="paragraph" w:customStyle="1" w:styleId="LBSimple2-Alt">
    <w:name w:val="LB Simple 2 - Alt"/>
    <w:qFormat/>
    <w:p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Simple3-Alt">
    <w:name w:val="LB Simple 3 - Alt"/>
    <w:qFormat/>
    <w:pPr>
      <w:numPr>
        <w:numId w:val="25"/>
      </w:num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Simple3">
    <w:name w:val="LB Simple 3"/>
    <w:qFormat/>
    <w:pPr>
      <w:numPr>
        <w:numId w:val="26"/>
      </w:numPr>
      <w:suppressAutoHyphens/>
      <w:autoSpaceDN w:val="0"/>
      <w:spacing w:before="120" w:after="120"/>
      <w:jc w:val="both"/>
      <w:textAlignment w:val="baseline"/>
    </w:pPr>
    <w:rPr>
      <w:rFonts w:ascii="Times New Roman" w:hAnsi="Times New Roman"/>
      <w:sz w:val="22"/>
      <w:szCs w:val="22"/>
      <w:lang w:eastAsia="en-US"/>
    </w:rPr>
  </w:style>
  <w:style w:type="paragraph" w:customStyle="1" w:styleId="LBGovstyle1">
    <w:name w:val="LB Gov style 1"/>
    <w:qFormat/>
    <w:pPr>
      <w:suppressAutoHyphens/>
      <w:autoSpaceDN w:val="0"/>
      <w:spacing w:before="120" w:after="120"/>
      <w:jc w:val="both"/>
      <w:textAlignment w:val="baseline"/>
    </w:pPr>
    <w:rPr>
      <w:rFonts w:ascii="Times New Roman" w:hAnsi="Times New Roman"/>
      <w:b/>
      <w:sz w:val="22"/>
      <w:szCs w:val="22"/>
      <w:lang w:eastAsia="en-US"/>
    </w:rPr>
  </w:style>
  <w:style w:type="paragraph" w:customStyle="1" w:styleId="LBGovstyle2">
    <w:name w:val="LB Gov style 2"/>
    <w:qFormat/>
    <w:pPr>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LBGovstyle3">
    <w:name w:val="LB Gov style 3"/>
    <w:basedOn w:val="LBGovstyle2"/>
    <w:qFormat/>
    <w:rPr>
      <w:lang w:val="ru-RU"/>
    </w:rPr>
  </w:style>
  <w:style w:type="paragraph" w:customStyle="1" w:styleId="LBGovstyle4">
    <w:name w:val="LB Gov style 4"/>
    <w:basedOn w:val="LBGovstyle3"/>
    <w:qFormat/>
  </w:style>
  <w:style w:type="paragraph" w:customStyle="1" w:styleId="LBGovstyle5">
    <w:name w:val="LB Gov style 5"/>
    <w:basedOn w:val="LBGovstyle4"/>
    <w:qFormat/>
  </w:style>
  <w:style w:type="paragraph" w:customStyle="1" w:styleId="LBGovstyle1-Alt">
    <w:name w:val="LB Gov style 1 - Alt"/>
    <w:qFormat/>
    <w:pPr>
      <w:suppressAutoHyphens/>
      <w:autoSpaceDN w:val="0"/>
      <w:spacing w:before="120" w:after="120"/>
      <w:jc w:val="both"/>
      <w:textAlignment w:val="baseline"/>
    </w:pPr>
    <w:rPr>
      <w:rFonts w:ascii="Times New Roman" w:hAnsi="Times New Roman"/>
      <w:sz w:val="22"/>
      <w:szCs w:val="22"/>
      <w:lang w:val="en-US" w:eastAsia="en-US"/>
    </w:rPr>
  </w:style>
  <w:style w:type="character" w:customStyle="1" w:styleId="LBGovstyle1-Alt0">
    <w:name w:val="LB Gov style 1 - Alt Знак"/>
    <w:basedOn w:val="a0"/>
    <w:qFormat/>
    <w:rPr>
      <w:rFonts w:ascii="Times New Roman" w:hAnsi="Times New Roman"/>
      <w:sz w:val="22"/>
      <w:szCs w:val="22"/>
      <w:lang w:val="en-US" w:eastAsia="en-US"/>
    </w:rPr>
  </w:style>
  <w:style w:type="paragraph" w:customStyle="1" w:styleId="LBGovstyle2-Alt">
    <w:name w:val="LB Gov style 2 - Alt"/>
    <w:qFormat/>
    <w:pPr>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LBGovstyle3-Alt">
    <w:name w:val="LB Gov style 3 - Alt"/>
    <w:qFormat/>
    <w:pPr>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LBGovstyle4-Alt">
    <w:name w:val="LB Gov style 4 - Alt"/>
    <w:qFormat/>
    <w:pPr>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LBGovstyle5-Alt">
    <w:name w:val="LB Gov style 5 - Alt"/>
    <w:basedOn w:val="LBGovstyle4-Alt"/>
    <w:qFormat/>
  </w:style>
  <w:style w:type="paragraph" w:customStyle="1" w:styleId="LBGovstyle6-Alt">
    <w:name w:val="LB Gov style 6 - Alt"/>
    <w:basedOn w:val="LBGovstyle5-Alt"/>
    <w:qFormat/>
    <w:pPr>
      <w:numPr>
        <w:numId w:val="27"/>
      </w:numPr>
    </w:pPr>
  </w:style>
  <w:style w:type="paragraph" w:customStyle="1" w:styleId="LBGovstyle6">
    <w:name w:val="LB Gov style 6"/>
    <w:basedOn w:val="a"/>
    <w:qFormat/>
    <w:pPr>
      <w:numPr>
        <w:numId w:val="28"/>
      </w:numPr>
      <w:spacing w:before="120" w:after="120"/>
    </w:pPr>
    <w:rPr>
      <w:lang w:val="en-US"/>
    </w:rPr>
  </w:style>
  <w:style w:type="paragraph" w:customStyle="1" w:styleId="LBNumHeading5-Alt">
    <w:name w:val="LB Num Heading 5 - Alt"/>
    <w:qFormat/>
    <w:pPr>
      <w:tabs>
        <w:tab w:val="left" w:pos="4320"/>
      </w:tabs>
      <w:suppressAutoHyphens/>
      <w:autoSpaceDN w:val="0"/>
      <w:spacing w:before="120" w:after="120"/>
      <w:ind w:left="720" w:hanging="720"/>
      <w:jc w:val="both"/>
      <w:textAlignment w:val="baseline"/>
    </w:pPr>
    <w:rPr>
      <w:rFonts w:ascii="Times New Roman" w:hAnsi="Times New Roman"/>
      <w:b/>
      <w:sz w:val="22"/>
      <w:szCs w:val="22"/>
      <w:lang w:val="en-US" w:eastAsia="en-US"/>
    </w:rPr>
  </w:style>
  <w:style w:type="paragraph" w:customStyle="1" w:styleId="LBScheduleHeading-alt">
    <w:name w:val="LB Schedule Heading - alt"/>
    <w:basedOn w:val="LBScheduleHeading"/>
    <w:qFormat/>
    <w:pPr>
      <w:numPr>
        <w:numId w:val="29"/>
      </w:numPr>
      <w:tabs>
        <w:tab w:val="left" w:pos="720"/>
      </w:tabs>
      <w:jc w:val="left"/>
    </w:pPr>
    <w:rPr>
      <w:lang w:val="en-GB"/>
    </w:rPr>
  </w:style>
  <w:style w:type="paragraph" w:customStyle="1" w:styleId="AGovstyle2">
    <w:name w:val="A Gov style 2"/>
    <w:basedOn w:val="a"/>
    <w:qFormat/>
    <w:pPr>
      <w:tabs>
        <w:tab w:val="left" w:pos="2160"/>
      </w:tabs>
      <w:spacing w:before="120" w:after="120"/>
      <w:ind w:left="720" w:hanging="720"/>
    </w:pPr>
  </w:style>
  <w:style w:type="paragraph" w:customStyle="1" w:styleId="AGovstyle1">
    <w:name w:val="A Gov style 1"/>
    <w:basedOn w:val="a"/>
    <w:qFormat/>
    <w:pPr>
      <w:tabs>
        <w:tab w:val="left" w:pos="2160"/>
      </w:tabs>
      <w:spacing w:before="120" w:after="120"/>
      <w:ind w:left="720" w:hanging="720"/>
    </w:pPr>
    <w:rPr>
      <w:b/>
    </w:rPr>
  </w:style>
  <w:style w:type="paragraph" w:customStyle="1" w:styleId="AGovstyle3">
    <w:name w:val="A Gov style 3"/>
    <w:basedOn w:val="a"/>
    <w:qFormat/>
    <w:pPr>
      <w:tabs>
        <w:tab w:val="left" w:pos="2160"/>
      </w:tabs>
      <w:spacing w:before="120" w:after="120"/>
      <w:ind w:left="720" w:hanging="720"/>
    </w:pPr>
  </w:style>
  <w:style w:type="paragraph" w:customStyle="1" w:styleId="AGovstyle4">
    <w:name w:val="A Gov style 4"/>
    <w:qFormat/>
    <w:pPr>
      <w:suppressAutoHyphens/>
      <w:autoSpaceDN w:val="0"/>
      <w:spacing w:before="120" w:after="120"/>
      <w:ind w:left="720" w:hanging="720"/>
      <w:jc w:val="both"/>
      <w:textAlignment w:val="baseline"/>
    </w:pPr>
    <w:rPr>
      <w:rFonts w:ascii="Times New Roman" w:hAnsi="Times New Roman"/>
      <w:sz w:val="22"/>
      <w:szCs w:val="22"/>
      <w:lang w:eastAsia="en-US"/>
    </w:rPr>
  </w:style>
  <w:style w:type="paragraph" w:customStyle="1" w:styleId="AGovStyle5">
    <w:name w:val="A Gov Style 5"/>
    <w:basedOn w:val="a"/>
    <w:qFormat/>
    <w:pPr>
      <w:tabs>
        <w:tab w:val="left" w:pos="4320"/>
      </w:tabs>
      <w:spacing w:before="120" w:after="120"/>
      <w:ind w:left="1440" w:hanging="720"/>
    </w:pPr>
    <w:rPr>
      <w:lang w:val="en-US"/>
    </w:rPr>
  </w:style>
  <w:style w:type="paragraph" w:customStyle="1" w:styleId="ConsPlusNormal">
    <w:name w:val="ConsPlusNormal"/>
    <w:qFormat/>
    <w:pPr>
      <w:widowControl w:val="0"/>
      <w:autoSpaceDE w:val="0"/>
      <w:autoSpaceDN w:val="0"/>
      <w:ind w:firstLine="720"/>
    </w:pPr>
    <w:rPr>
      <w:rFonts w:ascii="Arial" w:eastAsia="Times New Roman" w:hAnsi="Arial" w:cs="Arial"/>
    </w:rPr>
  </w:style>
  <w:style w:type="character" w:customStyle="1" w:styleId="af9">
    <w:name w:val="Электронная подпись Знак"/>
    <w:basedOn w:val="a0"/>
    <w:qFormat/>
    <w:rPr>
      <w:rFonts w:ascii="Times New Roman" w:eastAsia="Times New Roman" w:hAnsi="Times New Roman"/>
      <w:sz w:val="28"/>
      <w:szCs w:val="28"/>
    </w:rPr>
  </w:style>
  <w:style w:type="character" w:customStyle="1" w:styleId="ConsPlusNormal0">
    <w:name w:val="ConsPlusNormal Знак"/>
    <w:qFormat/>
    <w:rPr>
      <w:rFonts w:ascii="Arial" w:eastAsia="Times New Roman" w:hAnsi="Arial" w:cs="Arial"/>
    </w:rPr>
  </w:style>
  <w:style w:type="paragraph" w:customStyle="1" w:styleId="11">
    <w:name w:val="Обычный1"/>
    <w:uiPriority w:val="99"/>
    <w:qFormat/>
    <w:pPr>
      <w:widowControl w:val="0"/>
      <w:autoSpaceDN w:val="0"/>
    </w:pPr>
    <w:rPr>
      <w:rFonts w:ascii="Times New Roman" w:eastAsia="Times New Roman" w:hAnsi="Times New Roman"/>
    </w:rPr>
  </w:style>
  <w:style w:type="paragraph" w:styleId="afa">
    <w:name w:val="No Spacing"/>
    <w:uiPriority w:val="1"/>
    <w:qFormat/>
    <w:rPr>
      <w:rFonts w:eastAsia="Times New Roman"/>
      <w:sz w:val="22"/>
      <w:szCs w:val="22"/>
    </w:rPr>
  </w:style>
  <w:style w:type="paragraph" w:customStyle="1" w:styleId="ConsPlusNonformat">
    <w:name w:val="ConsPlusNonformat"/>
    <w:qFormat/>
    <w:pPr>
      <w:widowControl w:val="0"/>
      <w:autoSpaceDE w:val="0"/>
      <w:autoSpaceDN w:val="0"/>
    </w:pPr>
    <w:rPr>
      <w:rFonts w:ascii="Courier New" w:eastAsia="Times New Roman" w:hAnsi="Courier New" w:cs="Courier New"/>
    </w:rPr>
  </w:style>
  <w:style w:type="paragraph" w:customStyle="1" w:styleId="afb">
    <w:name w:val="??? ?????????"/>
    <w:qFormat/>
    <w:pPr>
      <w:suppressAutoHyphens/>
      <w:overflowPunct w:val="0"/>
      <w:autoSpaceDE w:val="0"/>
      <w:autoSpaceDN w:val="0"/>
      <w:adjustRightInd w:val="0"/>
    </w:pPr>
    <w:rPr>
      <w:rFonts w:ascii="Times New Roman" w:eastAsia="Times New Roman" w:hAnsi="Times New Roman"/>
      <w:sz w:val="24"/>
    </w:rPr>
  </w:style>
  <w:style w:type="paragraph" w:customStyle="1" w:styleId="smnn-rowsmnngrls--lkz6q">
    <w:name w:val="smnn-row__smnn_grls--lkz6q"/>
    <w:basedOn w:val="a"/>
    <w:qFormat/>
    <w:pPr>
      <w:suppressAutoHyphens w:val="0"/>
      <w:autoSpaceDN/>
      <w:spacing w:before="100" w:beforeAutospacing="1" w:after="100" w:afterAutospacing="1"/>
      <w:jc w:val="left"/>
      <w:textAlignment w:val="auto"/>
    </w:pPr>
    <w:rPr>
      <w:rFonts w:eastAsia="Times New Roman"/>
      <w:sz w:val="24"/>
      <w:szCs w:val="24"/>
      <w:lang w:eastAsia="ru-RU"/>
    </w:rPr>
  </w:style>
  <w:style w:type="character" w:customStyle="1" w:styleId="bold">
    <w:name w:val="bold"/>
    <w:basedOn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C4552B968F06C22467BD3D8D1F4D4CBC8804E396FE0EDu3N3H"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ct@prometeyspb.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ntrakt.lodcrb@mail.ru"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1088;riemnaja.lodcrb@mail.ru" TargetMode="External"/><Relationship Id="rId4" Type="http://schemas.openxmlformats.org/officeDocument/2006/relationships/settings" Target="settings.xml"/><Relationship Id="rId9" Type="http://schemas.openxmlformats.org/officeDocument/2006/relationships/hyperlink" Target="https://zakupki.lenreg.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F09F2A-A426-44EE-B011-F1043DB89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1103</TotalTime>
  <Pages>7</Pages>
  <Words>3923</Words>
  <Characters>22363</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26234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Пользователь</cp:lastModifiedBy>
  <cp:revision>73</cp:revision>
  <cp:lastPrinted>2014-05-26T14:27:00Z</cp:lastPrinted>
  <dcterms:created xsi:type="dcterms:W3CDTF">2023-04-04T08:42:00Z</dcterms:created>
  <dcterms:modified xsi:type="dcterms:W3CDTF">2026-09-21T05:54:00Z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D00EF06AE7C54247968FCB53EF533F28_12</vt:lpwstr>
  </property>
</Properties>
</file>