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403FC" w14:textId="77777777" w:rsidR="000C28E0" w:rsidRPr="00D029A9" w:rsidRDefault="0048106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D029A9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 xml:space="preserve"> Кому</w:t>
      </w:r>
      <w:r w:rsidRPr="00D029A9">
        <w:rPr>
          <w:rFonts w:ascii="Times New Roman" w:eastAsia="Times New Roman" w:hAnsi="Times New Roman" w:cs="Times New Roman"/>
          <w:bCs/>
          <w:lang w:eastAsia="ru-RU"/>
        </w:rPr>
        <w:t>: ГБУЗ ЛО «Рощинская МБ»</w:t>
      </w:r>
    </w:p>
    <w:p w14:paraId="5FD995BD" w14:textId="77777777" w:rsidR="000C28E0" w:rsidRPr="00D029A9" w:rsidRDefault="000C28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FF"/>
          <w:u w:val="single"/>
          <w:lang w:eastAsia="ru-RU"/>
        </w:rPr>
      </w:pPr>
    </w:p>
    <w:p w14:paraId="39526088" w14:textId="77777777" w:rsidR="000C28E0" w:rsidRPr="00D029A9" w:rsidRDefault="0030354B" w:rsidP="004E40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9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Спецификация </w:t>
      </w:r>
    </w:p>
    <w:p w14:paraId="284E1853" w14:textId="77777777" w:rsidR="004E4075" w:rsidRPr="00D029A9" w:rsidRDefault="00481064" w:rsidP="004E4075">
      <w:pPr>
        <w:pStyle w:val="Default"/>
        <w:rPr>
          <w:rFonts w:ascii="Times New Roman" w:hAnsi="Times New Roman" w:cs="Times New Roman"/>
        </w:rPr>
      </w:pPr>
      <w:r w:rsidRPr="00D029A9">
        <w:rPr>
          <w:rFonts w:ascii="Times New Roman" w:eastAsia="Times New Roman" w:hAnsi="Times New Roman" w:cs="Times New Roman"/>
          <w:b/>
          <w:bCs/>
        </w:rPr>
        <w:t xml:space="preserve">  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145"/>
        <w:gridCol w:w="1134"/>
        <w:gridCol w:w="992"/>
        <w:gridCol w:w="1560"/>
        <w:gridCol w:w="1842"/>
      </w:tblGrid>
      <w:tr w:rsidR="004E4075" w:rsidRPr="00D029A9" w14:paraId="09DD8294" w14:textId="77777777" w:rsidTr="00D029A9">
        <w:trPr>
          <w:trHeight w:val="641"/>
        </w:trPr>
        <w:tc>
          <w:tcPr>
            <w:tcW w:w="675" w:type="dxa"/>
            <w:vAlign w:val="center"/>
          </w:tcPr>
          <w:p w14:paraId="5707F69A" w14:textId="77777777" w:rsidR="004E4075" w:rsidRPr="00D029A9" w:rsidRDefault="004E4075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 xml:space="preserve"> № </w:t>
            </w:r>
          </w:p>
        </w:tc>
        <w:tc>
          <w:tcPr>
            <w:tcW w:w="4145" w:type="dxa"/>
            <w:vAlign w:val="center"/>
          </w:tcPr>
          <w:p w14:paraId="678C529A" w14:textId="77777777" w:rsidR="004E4075" w:rsidRPr="00D029A9" w:rsidRDefault="004E4075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</w:tc>
        <w:tc>
          <w:tcPr>
            <w:tcW w:w="1134" w:type="dxa"/>
            <w:vAlign w:val="center"/>
          </w:tcPr>
          <w:p w14:paraId="0D49C3ED" w14:textId="64D9FDF4" w:rsidR="004E4075" w:rsidRPr="00D029A9" w:rsidRDefault="004E4075" w:rsidP="00F0338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9C38FF0" w14:textId="77777777" w:rsidR="00542205" w:rsidRDefault="004E4075" w:rsidP="00F0338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>Ед.</w:t>
            </w:r>
          </w:p>
          <w:p w14:paraId="61EE16BD" w14:textId="2B7605A7" w:rsidR="004E4075" w:rsidRPr="00D029A9" w:rsidRDefault="00D029A9" w:rsidP="00F0338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>измерения</w:t>
            </w:r>
          </w:p>
        </w:tc>
        <w:tc>
          <w:tcPr>
            <w:tcW w:w="1560" w:type="dxa"/>
            <w:vAlign w:val="center"/>
          </w:tcPr>
          <w:p w14:paraId="05EB40FB" w14:textId="3499DD87" w:rsidR="004E4075" w:rsidRPr="00D029A9" w:rsidRDefault="004E4075" w:rsidP="00F0338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>Цена, руб</w:t>
            </w:r>
            <w:r w:rsidR="00F03383" w:rsidRPr="00D029A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842" w:type="dxa"/>
            <w:vAlign w:val="center"/>
          </w:tcPr>
          <w:p w14:paraId="2D289B60" w14:textId="0DD45724" w:rsidR="004E4075" w:rsidRPr="00D029A9" w:rsidRDefault="004E4075" w:rsidP="00F0338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>Сумма</w:t>
            </w:r>
            <w:r w:rsidR="00F03383" w:rsidRPr="00D029A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029A9">
              <w:rPr>
                <w:rFonts w:ascii="Times New Roman" w:hAnsi="Times New Roman" w:cs="Times New Roman"/>
                <w:b/>
                <w:bCs/>
              </w:rPr>
              <w:t>руб</w:t>
            </w:r>
            <w:r w:rsidR="00F03383" w:rsidRPr="00D029A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542205" w:rsidRPr="00D029A9" w14:paraId="13EE9E97" w14:textId="77777777" w:rsidTr="00542205">
        <w:trPr>
          <w:trHeight w:val="700"/>
        </w:trPr>
        <w:tc>
          <w:tcPr>
            <w:tcW w:w="675" w:type="dxa"/>
          </w:tcPr>
          <w:p w14:paraId="2F9B872E" w14:textId="05C3DA7A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DC31A" w14:textId="2B9FFE5A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Плинтус напольный Классик, 2200х55мм, Ясень серый 253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2C304" w14:textId="6A4CE664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052FC" w14:textId="232F89A2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2A4C61EB" w14:textId="49A83461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1842" w:type="dxa"/>
          </w:tcPr>
          <w:p w14:paraId="4F553C14" w14:textId="4AF15A3A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2440,00</w:t>
            </w:r>
          </w:p>
        </w:tc>
      </w:tr>
      <w:tr w:rsidR="00542205" w:rsidRPr="00D029A9" w14:paraId="7FA3494F" w14:textId="77777777" w:rsidTr="00542205">
        <w:trPr>
          <w:trHeight w:val="554"/>
        </w:trPr>
        <w:tc>
          <w:tcPr>
            <w:tcW w:w="675" w:type="dxa"/>
          </w:tcPr>
          <w:p w14:paraId="4446B9BB" w14:textId="545831EB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42205"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02195" w14:textId="71BFD6A1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Угол наружный для плинтуса IDEAL Классик 55мм - 253 Ясень серый, 2шт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54B7C" w14:textId="6799C2F7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5A3" w14:textId="10D96DE7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</w:tcPr>
          <w:p w14:paraId="0B23E625" w14:textId="53177F60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90,00</w:t>
            </w:r>
          </w:p>
        </w:tc>
        <w:tc>
          <w:tcPr>
            <w:tcW w:w="1842" w:type="dxa"/>
          </w:tcPr>
          <w:p w14:paraId="7B40CA71" w14:textId="6DA99F2E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90,00</w:t>
            </w:r>
          </w:p>
        </w:tc>
      </w:tr>
      <w:tr w:rsidR="00542205" w:rsidRPr="00D029A9" w14:paraId="729F8C22" w14:textId="77777777" w:rsidTr="00542205">
        <w:trPr>
          <w:trHeight w:val="207"/>
        </w:trPr>
        <w:tc>
          <w:tcPr>
            <w:tcW w:w="675" w:type="dxa"/>
          </w:tcPr>
          <w:p w14:paraId="36404A12" w14:textId="0248D19F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65D71" w14:textId="4EC6D53F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Угол внутренний для плинтуса Классик </w:t>
            </w:r>
            <w:proofErr w:type="gram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55 </w:t>
            </w:r>
            <w:r w:rsidR="005C1B9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253</w:t>
            </w:r>
            <w:proofErr w:type="gramEnd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 Ясень серый ,2шт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BAE24" w14:textId="14065BED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458BF" w14:textId="53015DE0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</w:tcPr>
          <w:p w14:paraId="41FD5DAC" w14:textId="3C5880A0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120,00</w:t>
            </w:r>
          </w:p>
        </w:tc>
        <w:tc>
          <w:tcPr>
            <w:tcW w:w="1842" w:type="dxa"/>
          </w:tcPr>
          <w:p w14:paraId="2FFF5D00" w14:textId="65628F8F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600,00</w:t>
            </w:r>
          </w:p>
        </w:tc>
      </w:tr>
      <w:tr w:rsidR="00542205" w:rsidRPr="00D029A9" w14:paraId="296833AE" w14:textId="77777777" w:rsidTr="00542205">
        <w:trPr>
          <w:trHeight w:val="207"/>
        </w:trPr>
        <w:tc>
          <w:tcPr>
            <w:tcW w:w="675" w:type="dxa"/>
          </w:tcPr>
          <w:p w14:paraId="74AF30AF" w14:textId="03E218FB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BA846" w14:textId="43F150FE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Соединитель для плинтуса Классик 55</w:t>
            </w:r>
            <w:r w:rsidR="005C1B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 253 Ясень серый,2шт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38BA1" w14:textId="734E5081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05F41" w14:textId="1E736C1C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</w:tcPr>
          <w:p w14:paraId="61C30A31" w14:textId="4BDEDCA8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842" w:type="dxa"/>
          </w:tcPr>
          <w:p w14:paraId="126AE1E1" w14:textId="1C467446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500,00</w:t>
            </w:r>
          </w:p>
        </w:tc>
      </w:tr>
      <w:tr w:rsidR="00542205" w:rsidRPr="00D029A9" w14:paraId="2AC2CC27" w14:textId="77777777" w:rsidTr="00542205">
        <w:trPr>
          <w:trHeight w:val="207"/>
        </w:trPr>
        <w:tc>
          <w:tcPr>
            <w:tcW w:w="675" w:type="dxa"/>
          </w:tcPr>
          <w:p w14:paraId="1D9363DE" w14:textId="566A1778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B0454" w14:textId="3C9D3328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Заглушка торцевая для плинтуса Классик 55</w:t>
            </w:r>
            <w:proofErr w:type="gramStart"/>
            <w:r w:rsidR="005C1B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C1B9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253</w:t>
            </w:r>
            <w:proofErr w:type="gramEnd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 xml:space="preserve"> Ясень серый ,2шт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1EBB3" w14:textId="2A9935D1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FC0F" w14:textId="52B259E2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41D1909C" w14:textId="1120D75F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115,00</w:t>
            </w:r>
          </w:p>
        </w:tc>
        <w:tc>
          <w:tcPr>
            <w:tcW w:w="1842" w:type="dxa"/>
          </w:tcPr>
          <w:p w14:paraId="1FA57D40" w14:textId="4E7320C1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1150,00</w:t>
            </w:r>
          </w:p>
        </w:tc>
      </w:tr>
      <w:tr w:rsidR="00542205" w:rsidRPr="00D029A9" w14:paraId="2E558699" w14:textId="77777777" w:rsidTr="00542205">
        <w:trPr>
          <w:trHeight w:val="207"/>
        </w:trPr>
        <w:tc>
          <w:tcPr>
            <w:tcW w:w="675" w:type="dxa"/>
          </w:tcPr>
          <w:p w14:paraId="0E1ECE16" w14:textId="5E7DC0C3" w:rsidR="00542205" w:rsidRPr="007D6484" w:rsidRDefault="00055F0E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4D445" w14:textId="1F2F0D78" w:rsidR="00542205" w:rsidRPr="007D6484" w:rsidRDefault="00542205" w:rsidP="005422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Дюбель-гвоздь (винт) НОВПЛАСТ SMК Гриб 6х40 мм, для быстрого монтажа, 200 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03055" w14:textId="6B246A51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B21D8" w14:textId="6F0F8854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</w:tcPr>
          <w:p w14:paraId="043E23B4" w14:textId="39BAE434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220,00</w:t>
            </w:r>
          </w:p>
        </w:tc>
        <w:tc>
          <w:tcPr>
            <w:tcW w:w="1842" w:type="dxa"/>
          </w:tcPr>
          <w:p w14:paraId="5EEC67C3" w14:textId="60BF719A" w:rsidR="00542205" w:rsidRPr="007D6484" w:rsidRDefault="00542205" w:rsidP="0054220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6484">
              <w:rPr>
                <w:rFonts w:ascii="Times New Roman" w:hAnsi="Times New Roman" w:cs="Times New Roman"/>
                <w:sz w:val="22"/>
                <w:szCs w:val="22"/>
              </w:rPr>
              <w:t>220,00</w:t>
            </w:r>
          </w:p>
        </w:tc>
      </w:tr>
      <w:tr w:rsidR="004E4075" w:rsidRPr="00D029A9" w14:paraId="71C36F60" w14:textId="77777777" w:rsidTr="00D029A9">
        <w:trPr>
          <w:trHeight w:val="751"/>
        </w:trPr>
        <w:tc>
          <w:tcPr>
            <w:tcW w:w="5954" w:type="dxa"/>
            <w:gridSpan w:val="3"/>
            <w:vAlign w:val="center"/>
          </w:tcPr>
          <w:p w14:paraId="0260D510" w14:textId="77777777" w:rsidR="004E4075" w:rsidRPr="00D029A9" w:rsidRDefault="004E4075" w:rsidP="004E4075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D029A9">
              <w:rPr>
                <w:rFonts w:ascii="Times New Roman" w:hAnsi="Times New Roman" w:cs="Times New Roman"/>
                <w:b/>
                <w:bCs/>
              </w:rPr>
              <w:t xml:space="preserve">Итого </w:t>
            </w:r>
          </w:p>
        </w:tc>
        <w:tc>
          <w:tcPr>
            <w:tcW w:w="4394" w:type="dxa"/>
            <w:gridSpan w:val="3"/>
            <w:vAlign w:val="center"/>
          </w:tcPr>
          <w:p w14:paraId="57DA6E39" w14:textId="38FCF1D9" w:rsidR="004E4075" w:rsidRPr="00D029A9" w:rsidRDefault="00055F0E" w:rsidP="00243164">
            <w:pPr>
              <w:pStyle w:val="Default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5000,00</w:t>
            </w:r>
          </w:p>
        </w:tc>
      </w:tr>
    </w:tbl>
    <w:p w14:paraId="7194B194" w14:textId="77777777" w:rsidR="004E4075" w:rsidRPr="00D029A9" w:rsidRDefault="004E4075" w:rsidP="004E40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 xml:space="preserve">   </w:t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  <w:t xml:space="preserve">  </w:t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D029A9">
        <w:rPr>
          <w:rFonts w:ascii="Times New Roman" w:eastAsia="Times New Roman" w:hAnsi="Times New Roman" w:cs="Times New Roman"/>
          <w:b/>
          <w:bCs/>
          <w:lang w:eastAsia="ru-RU"/>
        </w:rPr>
        <w:tab/>
        <w:t xml:space="preserve">                                    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6302"/>
      </w:tblGrid>
      <w:tr w:rsidR="004E4075" w:rsidRPr="00D029A9" w14:paraId="6736E7A9" w14:textId="77777777" w:rsidTr="00542205">
        <w:trPr>
          <w:trHeight w:val="580"/>
        </w:trPr>
        <w:tc>
          <w:tcPr>
            <w:tcW w:w="4046" w:type="dxa"/>
            <w:vAlign w:val="center"/>
          </w:tcPr>
          <w:p w14:paraId="706D76C5" w14:textId="2199CA60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D029A9">
              <w:rPr>
                <w:rFonts w:ascii="Times New Roman" w:hAnsi="Times New Roman" w:cs="Times New Roman"/>
                <w:lang w:eastAsia="ru-RU"/>
              </w:rPr>
              <w:t>Сроки поставки, дней</w:t>
            </w:r>
          </w:p>
        </w:tc>
        <w:tc>
          <w:tcPr>
            <w:tcW w:w="6302" w:type="dxa"/>
            <w:vAlign w:val="center"/>
          </w:tcPr>
          <w:p w14:paraId="32725515" w14:textId="48F90D64" w:rsidR="004E4075" w:rsidRPr="00D029A9" w:rsidRDefault="00C80D5C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>5</w:t>
            </w:r>
            <w:r w:rsidR="00E50C80" w:rsidRPr="00D029A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4E4075" w:rsidRPr="00D029A9">
              <w:rPr>
                <w:rFonts w:ascii="Times New Roman" w:hAnsi="Times New Roman" w:cs="Times New Roman"/>
                <w:lang w:eastAsia="ru-RU"/>
              </w:rPr>
              <w:t>рабочих дней</w:t>
            </w:r>
          </w:p>
        </w:tc>
      </w:tr>
      <w:tr w:rsidR="004E4075" w:rsidRPr="00D029A9" w14:paraId="1923716A" w14:textId="77777777" w:rsidTr="00542205">
        <w:tc>
          <w:tcPr>
            <w:tcW w:w="4046" w:type="dxa"/>
            <w:vAlign w:val="center"/>
          </w:tcPr>
          <w:p w14:paraId="406220DA" w14:textId="77777777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>Условия поставки товара (самовывоз, склад покупателя)</w:t>
            </w:r>
          </w:p>
        </w:tc>
        <w:tc>
          <w:tcPr>
            <w:tcW w:w="6302" w:type="dxa"/>
            <w:vAlign w:val="center"/>
          </w:tcPr>
          <w:p w14:paraId="0F931899" w14:textId="77777777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>Склад покупателя</w:t>
            </w:r>
          </w:p>
        </w:tc>
      </w:tr>
      <w:tr w:rsidR="004E4075" w:rsidRPr="00D029A9" w14:paraId="5A9C379C" w14:textId="77777777" w:rsidTr="00542205">
        <w:trPr>
          <w:trHeight w:val="803"/>
        </w:trPr>
        <w:tc>
          <w:tcPr>
            <w:tcW w:w="4046" w:type="dxa"/>
            <w:vAlign w:val="center"/>
          </w:tcPr>
          <w:p w14:paraId="7FC29C16" w14:textId="77777777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 xml:space="preserve">Условия оплаты </w:t>
            </w:r>
          </w:p>
          <w:p w14:paraId="67EAFB1D" w14:textId="77777777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>(предоплата, по факту поставки, выполнения)</w:t>
            </w:r>
          </w:p>
        </w:tc>
        <w:tc>
          <w:tcPr>
            <w:tcW w:w="6302" w:type="dxa"/>
            <w:vAlign w:val="center"/>
          </w:tcPr>
          <w:p w14:paraId="3CB082F1" w14:textId="77777777" w:rsidR="004E4075" w:rsidRPr="00D029A9" w:rsidRDefault="004E4075" w:rsidP="00277373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r w:rsidRPr="00D029A9">
              <w:rPr>
                <w:rFonts w:ascii="Times New Roman" w:hAnsi="Times New Roman" w:cs="Times New Roman"/>
                <w:lang w:eastAsia="ru-RU"/>
              </w:rPr>
              <w:t>Оплата по факту поставки</w:t>
            </w:r>
          </w:p>
        </w:tc>
      </w:tr>
    </w:tbl>
    <w:p w14:paraId="4A9414C5" w14:textId="77777777" w:rsidR="00243164" w:rsidRPr="00D029A9" w:rsidRDefault="00243164" w:rsidP="004E40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14:paraId="360E3044" w14:textId="67C4468C" w:rsidR="004E4075" w:rsidRPr="00D029A9" w:rsidRDefault="004E4075" w:rsidP="004E40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029A9">
        <w:rPr>
          <w:rFonts w:ascii="Times New Roman" w:eastAsia="Times New Roman" w:hAnsi="Times New Roman" w:cs="Times New Roman"/>
          <w:bCs/>
          <w:lang w:eastAsia="ru-RU"/>
        </w:rPr>
        <w:t>Стоимость товара с учетом транспортных расходов,</w:t>
      </w:r>
      <w:r w:rsidRPr="00D029A9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D029A9">
        <w:rPr>
          <w:rFonts w:ascii="Times New Roman" w:eastAsia="Times New Roman" w:hAnsi="Times New Roman" w:cs="Times New Roman"/>
          <w:b/>
          <w:lang w:eastAsia="ar-SA"/>
        </w:rPr>
        <w:t>доставки товара до склада заказчика</w:t>
      </w:r>
      <w:r w:rsidRPr="00D029A9">
        <w:rPr>
          <w:rFonts w:ascii="Times New Roman" w:eastAsia="Times New Roman" w:hAnsi="Times New Roman" w:cs="Times New Roman"/>
          <w:lang w:eastAsia="ar-SA"/>
        </w:rPr>
        <w:t xml:space="preserve">, </w:t>
      </w:r>
      <w:r w:rsidR="00243164" w:rsidRPr="00D029A9">
        <w:rPr>
          <w:rFonts w:ascii="Times New Roman" w:eastAsia="Times New Roman" w:hAnsi="Times New Roman" w:cs="Times New Roman"/>
          <w:lang w:eastAsia="ar-SA"/>
        </w:rPr>
        <w:t xml:space="preserve">разгрузки, </w:t>
      </w:r>
      <w:r w:rsidRPr="00D029A9">
        <w:rPr>
          <w:rFonts w:ascii="Times New Roman" w:eastAsia="Times New Roman" w:hAnsi="Times New Roman" w:cs="Times New Roman"/>
          <w:bCs/>
          <w:lang w:eastAsia="ru-RU"/>
        </w:rPr>
        <w:t>таможенных пошлин, страхования, налогов, сборов и других обязательных платежей, установленных законодательством РФ</w:t>
      </w:r>
      <w:r w:rsidR="00243164" w:rsidRPr="00D029A9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595E7D50" w14:textId="77777777" w:rsidR="004E4075" w:rsidRPr="00D029A9" w:rsidRDefault="004E4075" w:rsidP="004E40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8FA5363" w14:textId="77777777" w:rsidR="000C28E0" w:rsidRPr="00D029A9" w:rsidRDefault="004810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029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</w:p>
    <w:sectPr w:rsidR="000C28E0" w:rsidRPr="00D029A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B588" w14:textId="77777777" w:rsidR="00277373" w:rsidRDefault="00277373">
      <w:pPr>
        <w:spacing w:line="240" w:lineRule="auto"/>
      </w:pPr>
      <w:r>
        <w:separator/>
      </w:r>
    </w:p>
  </w:endnote>
  <w:endnote w:type="continuationSeparator" w:id="0">
    <w:p w14:paraId="4E9B545D" w14:textId="77777777" w:rsidR="00277373" w:rsidRDefault="002773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DB0F7" w14:textId="77777777" w:rsidR="00277373" w:rsidRDefault="00277373">
      <w:pPr>
        <w:spacing w:after="0"/>
      </w:pPr>
      <w:r>
        <w:separator/>
      </w:r>
    </w:p>
  </w:footnote>
  <w:footnote w:type="continuationSeparator" w:id="0">
    <w:p w14:paraId="2DE367D5" w14:textId="77777777" w:rsidR="00277373" w:rsidRDefault="0027737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0C81"/>
    <w:rsid w:val="00002ADC"/>
    <w:rsid w:val="000062A9"/>
    <w:rsid w:val="00055F0E"/>
    <w:rsid w:val="000A5899"/>
    <w:rsid w:val="000B0DA8"/>
    <w:rsid w:val="000C28E0"/>
    <w:rsid w:val="000C3869"/>
    <w:rsid w:val="0012606D"/>
    <w:rsid w:val="001348AE"/>
    <w:rsid w:val="00146DD1"/>
    <w:rsid w:val="00173584"/>
    <w:rsid w:val="00176D34"/>
    <w:rsid w:val="00187524"/>
    <w:rsid w:val="002152EE"/>
    <w:rsid w:val="00243164"/>
    <w:rsid w:val="002452B7"/>
    <w:rsid w:val="0026187B"/>
    <w:rsid w:val="00262F37"/>
    <w:rsid w:val="00277373"/>
    <w:rsid w:val="002B031F"/>
    <w:rsid w:val="002B7DF7"/>
    <w:rsid w:val="002C1257"/>
    <w:rsid w:val="002C254E"/>
    <w:rsid w:val="002C568B"/>
    <w:rsid w:val="0030354B"/>
    <w:rsid w:val="0030445A"/>
    <w:rsid w:val="0033572B"/>
    <w:rsid w:val="00342FE6"/>
    <w:rsid w:val="00347C09"/>
    <w:rsid w:val="0037532B"/>
    <w:rsid w:val="003801D0"/>
    <w:rsid w:val="00382287"/>
    <w:rsid w:val="003A2A7E"/>
    <w:rsid w:val="003C35EE"/>
    <w:rsid w:val="003D07C6"/>
    <w:rsid w:val="00420C81"/>
    <w:rsid w:val="00424036"/>
    <w:rsid w:val="0045185D"/>
    <w:rsid w:val="00481064"/>
    <w:rsid w:val="0048542B"/>
    <w:rsid w:val="004E4075"/>
    <w:rsid w:val="004F274E"/>
    <w:rsid w:val="004F648A"/>
    <w:rsid w:val="00505359"/>
    <w:rsid w:val="00542205"/>
    <w:rsid w:val="005C1B9C"/>
    <w:rsid w:val="005E58CC"/>
    <w:rsid w:val="00604FA6"/>
    <w:rsid w:val="00606881"/>
    <w:rsid w:val="00636348"/>
    <w:rsid w:val="00653F73"/>
    <w:rsid w:val="0065695B"/>
    <w:rsid w:val="00665FD0"/>
    <w:rsid w:val="00687A32"/>
    <w:rsid w:val="0069752A"/>
    <w:rsid w:val="006C0876"/>
    <w:rsid w:val="007057C5"/>
    <w:rsid w:val="00717DA7"/>
    <w:rsid w:val="00731891"/>
    <w:rsid w:val="00794ECA"/>
    <w:rsid w:val="007A3C8E"/>
    <w:rsid w:val="007D5517"/>
    <w:rsid w:val="007D6484"/>
    <w:rsid w:val="007F3D8B"/>
    <w:rsid w:val="00837D2D"/>
    <w:rsid w:val="00861D17"/>
    <w:rsid w:val="0087524C"/>
    <w:rsid w:val="00884D50"/>
    <w:rsid w:val="008870F3"/>
    <w:rsid w:val="008B19BD"/>
    <w:rsid w:val="008D4B02"/>
    <w:rsid w:val="008E633B"/>
    <w:rsid w:val="008E7798"/>
    <w:rsid w:val="009102E1"/>
    <w:rsid w:val="00910F7E"/>
    <w:rsid w:val="00936311"/>
    <w:rsid w:val="009448F0"/>
    <w:rsid w:val="00952EA7"/>
    <w:rsid w:val="009620B6"/>
    <w:rsid w:val="00963CCD"/>
    <w:rsid w:val="009972D6"/>
    <w:rsid w:val="009A67A0"/>
    <w:rsid w:val="009C0A3A"/>
    <w:rsid w:val="009E032F"/>
    <w:rsid w:val="009E4C0C"/>
    <w:rsid w:val="009F4F00"/>
    <w:rsid w:val="00A305A3"/>
    <w:rsid w:val="00A547FF"/>
    <w:rsid w:val="00A84A5E"/>
    <w:rsid w:val="00A857C0"/>
    <w:rsid w:val="00A922F6"/>
    <w:rsid w:val="00A92A0E"/>
    <w:rsid w:val="00AB6133"/>
    <w:rsid w:val="00AC0589"/>
    <w:rsid w:val="00AD0260"/>
    <w:rsid w:val="00AF42DF"/>
    <w:rsid w:val="00B21291"/>
    <w:rsid w:val="00B51F7C"/>
    <w:rsid w:val="00B57607"/>
    <w:rsid w:val="00B954CE"/>
    <w:rsid w:val="00BB733F"/>
    <w:rsid w:val="00BE7D81"/>
    <w:rsid w:val="00C75AFA"/>
    <w:rsid w:val="00C77BB1"/>
    <w:rsid w:val="00C80D5C"/>
    <w:rsid w:val="00C918D2"/>
    <w:rsid w:val="00C97722"/>
    <w:rsid w:val="00CB5A3E"/>
    <w:rsid w:val="00CC1087"/>
    <w:rsid w:val="00CC4239"/>
    <w:rsid w:val="00CC6549"/>
    <w:rsid w:val="00D029A9"/>
    <w:rsid w:val="00D23381"/>
    <w:rsid w:val="00D345DE"/>
    <w:rsid w:val="00D503CC"/>
    <w:rsid w:val="00D809CC"/>
    <w:rsid w:val="00D873E3"/>
    <w:rsid w:val="00DA3982"/>
    <w:rsid w:val="00DC15DD"/>
    <w:rsid w:val="00DC27E6"/>
    <w:rsid w:val="00DC3927"/>
    <w:rsid w:val="00E057A5"/>
    <w:rsid w:val="00E41C04"/>
    <w:rsid w:val="00E46A40"/>
    <w:rsid w:val="00E50092"/>
    <w:rsid w:val="00E50C80"/>
    <w:rsid w:val="00E86095"/>
    <w:rsid w:val="00EB3147"/>
    <w:rsid w:val="00EB5369"/>
    <w:rsid w:val="00EC1B03"/>
    <w:rsid w:val="00ED7C9E"/>
    <w:rsid w:val="00EE1838"/>
    <w:rsid w:val="00F029D2"/>
    <w:rsid w:val="00F03383"/>
    <w:rsid w:val="00FD189B"/>
    <w:rsid w:val="00FF0F17"/>
    <w:rsid w:val="35E1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B5B4D"/>
  <w15:docId w15:val="{80038C64-ACB2-42E8-A55E-321609792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link w:val="a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2B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B031F"/>
    <w:rPr>
      <w:sz w:val="22"/>
      <w:szCs w:val="22"/>
      <w:lang w:eastAsia="en-US"/>
    </w:rPr>
  </w:style>
  <w:style w:type="paragraph" w:customStyle="1" w:styleId="Default">
    <w:name w:val="Default"/>
    <w:rsid w:val="004E4075"/>
    <w:pPr>
      <w:autoSpaceDE w:val="0"/>
      <w:autoSpaceDN w:val="0"/>
      <w:adjustRightInd w:val="0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D55BA-5976-47FF-AB9A-E39D511D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Договорной 05 Больница</cp:lastModifiedBy>
  <cp:revision>38</cp:revision>
  <cp:lastPrinted>2026-09-11T08:09:00Z</cp:lastPrinted>
  <dcterms:created xsi:type="dcterms:W3CDTF">2024-05-03T11:05:00Z</dcterms:created>
  <dcterms:modified xsi:type="dcterms:W3CDTF">2026-09-11T11:42:00Z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3AB7D74419034DA2ABFDC9CB4549D7CC_13</vt:lpwstr>
  </property>
</Properties>
</file>