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A752E" w14:textId="77777777" w:rsidR="006A1B9A" w:rsidRPr="00A61642" w:rsidRDefault="006A1B9A" w:rsidP="006A1B9A">
      <w:pPr>
        <w:framePr w:w="10188" w:h="20" w:hSpace="180" w:wrap="notBeside" w:vAnchor="page" w:hAnchor="page" w:x="865" w:y="925"/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технического обслуживания</w:t>
      </w:r>
    </w:p>
    <w:p w14:paraId="7E5E4A90" w14:textId="77777777" w:rsidR="00627B6E" w:rsidRPr="00A61642" w:rsidRDefault="00627B6E" w:rsidP="00A61642">
      <w:pPr>
        <w:contextualSpacing/>
        <w:rPr>
          <w:rFonts w:ascii="Arial" w:hAnsi="Arial"/>
          <w:sz w:val="22"/>
          <w:szCs w:val="22"/>
        </w:rPr>
      </w:pPr>
    </w:p>
    <w:p w14:paraId="025F62E3" w14:textId="77777777" w:rsidR="00627B6E" w:rsidRPr="00A61642" w:rsidRDefault="00627B6E" w:rsidP="00A61642">
      <w:pPr>
        <w:framePr w:w="10188" w:h="20" w:hSpace="180" w:wrap="notBeside" w:vAnchor="page" w:hAnchor="text" w:x="1" w:y="680"/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 xml:space="preserve">Договор № </w:t>
      </w:r>
      <w:r w:rsidR="00E0592C" w:rsidRPr="00E0592C">
        <w:rPr>
          <w:b/>
          <w:sz w:val="22"/>
          <w:szCs w:val="22"/>
        </w:rPr>
        <w:t>90113/ДСО11</w:t>
      </w:r>
    </w:p>
    <w:p w14:paraId="20615996" w14:textId="29D940AA" w:rsidR="003B0F57" w:rsidRPr="00A61642" w:rsidRDefault="003B0F57" w:rsidP="00A61642">
      <w:pPr>
        <w:framePr w:w="10188" w:h="20" w:hSpace="180" w:wrap="notBeside" w:vAnchor="page" w:hAnchor="text" w:x="1" w:y="1359"/>
        <w:contextualSpacing/>
        <w:jc w:val="center"/>
        <w:rPr>
          <w:b/>
          <w:sz w:val="22"/>
          <w:szCs w:val="22"/>
        </w:rPr>
      </w:pPr>
      <w:r w:rsidRPr="00A61642">
        <w:rPr>
          <w:b/>
          <w:sz w:val="22"/>
          <w:szCs w:val="22"/>
        </w:rPr>
        <w:t>ИКЗ 2</w:t>
      </w:r>
      <w:r w:rsidR="00664911">
        <w:rPr>
          <w:b/>
          <w:sz w:val="22"/>
          <w:szCs w:val="22"/>
        </w:rPr>
        <w:t>6</w:t>
      </w:r>
      <w:r w:rsidRPr="00A61642">
        <w:rPr>
          <w:b/>
          <w:sz w:val="22"/>
          <w:szCs w:val="22"/>
        </w:rPr>
        <w:t xml:space="preserve">3 4715008710471501001 </w:t>
      </w:r>
      <w:r w:rsidR="00664911">
        <w:rPr>
          <w:b/>
          <w:sz w:val="22"/>
          <w:szCs w:val="22"/>
        </w:rPr>
        <w:t>0008 000 0000 244</w:t>
      </w:r>
    </w:p>
    <w:p w14:paraId="51B68F08" w14:textId="77777777" w:rsidR="00627B6E" w:rsidRPr="00A61642" w:rsidRDefault="00627B6E" w:rsidP="00A61642">
      <w:pPr>
        <w:framePr w:w="10188" w:h="20" w:hSpace="180" w:wrap="notBeside" w:vAnchor="page" w:hAnchor="text" w:x="1" w:y="1359"/>
        <w:contextualSpacing/>
        <w:jc w:val="center"/>
        <w:rPr>
          <w:sz w:val="22"/>
          <w:szCs w:val="22"/>
        </w:rPr>
      </w:pPr>
      <w:r w:rsidRPr="00A61642">
        <w:rPr>
          <w:sz w:val="22"/>
          <w:szCs w:val="22"/>
        </w:rPr>
        <w:t xml:space="preserve">г. Санкт-Петербург </w:t>
      </w:r>
      <w:r w:rsidR="008C1DEF" w:rsidRPr="00A61642">
        <w:rPr>
          <w:sz w:val="22"/>
          <w:szCs w:val="22"/>
        </w:rPr>
        <w:t xml:space="preserve">                                                                                                   </w:t>
      </w:r>
      <w:r w:rsidR="00E0592C">
        <w:rPr>
          <w:sz w:val="22"/>
          <w:szCs w:val="22"/>
        </w:rPr>
        <w:t xml:space="preserve">     </w:t>
      </w:r>
      <w:proofErr w:type="gramStart"/>
      <w:r w:rsidR="00E0592C">
        <w:rPr>
          <w:sz w:val="22"/>
          <w:szCs w:val="22"/>
        </w:rPr>
        <w:t xml:space="preserve">   </w:t>
      </w:r>
      <w:r w:rsidR="008C1DEF" w:rsidRPr="00A61642">
        <w:rPr>
          <w:sz w:val="22"/>
          <w:szCs w:val="22"/>
        </w:rPr>
        <w:t>«</w:t>
      </w:r>
      <w:proofErr w:type="gramEnd"/>
      <w:r w:rsidR="006A1B9A">
        <w:rPr>
          <w:sz w:val="22"/>
          <w:szCs w:val="22"/>
        </w:rPr>
        <w:t>_____</w:t>
      </w:r>
      <w:r w:rsidR="00B86218">
        <w:rPr>
          <w:sz w:val="22"/>
          <w:szCs w:val="22"/>
        </w:rPr>
        <w:t>»</w:t>
      </w:r>
      <w:r w:rsidR="006A1B9A">
        <w:rPr>
          <w:sz w:val="22"/>
          <w:szCs w:val="22"/>
        </w:rPr>
        <w:t xml:space="preserve"> </w:t>
      </w:r>
      <w:r w:rsidR="00E0592C">
        <w:rPr>
          <w:sz w:val="22"/>
          <w:szCs w:val="22"/>
        </w:rPr>
        <w:t xml:space="preserve">сентября </w:t>
      </w:r>
      <w:r w:rsidR="00C64776">
        <w:rPr>
          <w:sz w:val="22"/>
          <w:szCs w:val="22"/>
        </w:rPr>
        <w:t xml:space="preserve"> </w:t>
      </w:r>
      <w:r w:rsidR="00436AD7">
        <w:rPr>
          <w:sz w:val="22"/>
          <w:szCs w:val="22"/>
        </w:rPr>
        <w:t xml:space="preserve"> </w:t>
      </w:r>
      <w:r w:rsidR="008C1DEF" w:rsidRPr="00A61642">
        <w:rPr>
          <w:sz w:val="22"/>
          <w:szCs w:val="22"/>
        </w:rPr>
        <w:t>202</w:t>
      </w:r>
      <w:r w:rsidR="003F6A03">
        <w:rPr>
          <w:sz w:val="22"/>
          <w:szCs w:val="22"/>
        </w:rPr>
        <w:t>6</w:t>
      </w:r>
      <w:r w:rsidR="00E0592C">
        <w:rPr>
          <w:sz w:val="22"/>
          <w:szCs w:val="22"/>
        </w:rPr>
        <w:t xml:space="preserve"> </w:t>
      </w:r>
      <w:r w:rsidR="008C1DEF" w:rsidRPr="00A61642">
        <w:rPr>
          <w:sz w:val="22"/>
          <w:szCs w:val="22"/>
        </w:rPr>
        <w:t>г</w:t>
      </w:r>
    </w:p>
    <w:p w14:paraId="639A17F2" w14:textId="77777777" w:rsidR="005140D6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 xml:space="preserve">ООО "ЭКОДАР-СПБ", </w:t>
      </w:r>
      <w:r w:rsidRPr="00A61642">
        <w:rPr>
          <w:sz w:val="22"/>
          <w:szCs w:val="22"/>
        </w:rPr>
        <w:t xml:space="preserve">именуемое в дальнейшем "Исполнитель", </w:t>
      </w:r>
      <w:r w:rsidR="003F6A03" w:rsidRPr="0056769C">
        <w:rPr>
          <w:sz w:val="22"/>
          <w:szCs w:val="22"/>
        </w:rPr>
        <w:t xml:space="preserve">в лице </w:t>
      </w:r>
      <w:r w:rsidR="003F6A03" w:rsidRPr="00161CCD">
        <w:rPr>
          <w:color w:val="FFFFFF" w:themeColor="background1"/>
          <w:sz w:val="22"/>
          <w:szCs w:val="22"/>
        </w:rPr>
        <w:t>Финансового директора Гольденберг Анны Валерьевны</w:t>
      </w:r>
      <w:r w:rsidR="003F6A03" w:rsidRPr="005F0B03">
        <w:rPr>
          <w:sz w:val="22"/>
          <w:szCs w:val="22"/>
        </w:rPr>
        <w:t xml:space="preserve">, </w:t>
      </w:r>
      <w:r w:rsidR="00E0592C">
        <w:rPr>
          <w:sz w:val="22"/>
          <w:szCs w:val="22"/>
        </w:rPr>
        <w:t xml:space="preserve"> </w:t>
      </w:r>
      <w:r w:rsidR="003F6A03" w:rsidRPr="005F0B03">
        <w:rPr>
          <w:sz w:val="22"/>
          <w:szCs w:val="22"/>
        </w:rPr>
        <w:t>действующей н</w:t>
      </w:r>
      <w:r w:rsidR="003F6A03">
        <w:rPr>
          <w:sz w:val="22"/>
          <w:szCs w:val="22"/>
        </w:rPr>
        <w:t xml:space="preserve">а основании </w:t>
      </w:r>
      <w:r w:rsidR="003F6A03" w:rsidRPr="00161CCD">
        <w:rPr>
          <w:color w:val="FFFFFF" w:themeColor="background1"/>
          <w:sz w:val="22"/>
          <w:szCs w:val="22"/>
        </w:rPr>
        <w:t>Доверенности № 2636 от 07.03.2024 г</w:t>
      </w:r>
      <w:r w:rsidR="003F6A03">
        <w:rPr>
          <w:sz w:val="22"/>
          <w:szCs w:val="22"/>
        </w:rPr>
        <w:t>.</w:t>
      </w:r>
      <w:r w:rsidRPr="00A61642">
        <w:rPr>
          <w:sz w:val="22"/>
          <w:szCs w:val="22"/>
        </w:rPr>
        <w:t xml:space="preserve">, с одной стороны, и </w:t>
      </w:r>
    </w:p>
    <w:p w14:paraId="29958A4A" w14:textId="07B9658F" w:rsidR="00627B6E" w:rsidRPr="00A61642" w:rsidRDefault="00627B6E" w:rsidP="00A61642">
      <w:pPr>
        <w:ind w:firstLine="566"/>
        <w:contextualSpacing/>
        <w:jc w:val="both"/>
        <w:rPr>
          <w:b/>
          <w:sz w:val="22"/>
          <w:szCs w:val="22"/>
        </w:rPr>
      </w:pPr>
      <w:r w:rsidRPr="00A61642">
        <w:rPr>
          <w:sz w:val="22"/>
          <w:szCs w:val="22"/>
        </w:rPr>
        <w:t>МОУДО «ДООЦ» «ОГОНЁК» в лице</w:t>
      </w:r>
      <w:r w:rsidR="008C1DEF" w:rsidRPr="00A61642">
        <w:rPr>
          <w:sz w:val="22"/>
          <w:szCs w:val="22"/>
        </w:rPr>
        <w:t xml:space="preserve"> директора</w:t>
      </w:r>
      <w:r w:rsidRPr="00A61642">
        <w:rPr>
          <w:sz w:val="22"/>
          <w:szCs w:val="22"/>
        </w:rPr>
        <w:t xml:space="preserve"> </w:t>
      </w:r>
      <w:r w:rsidR="008C1DEF" w:rsidRPr="00A61642">
        <w:rPr>
          <w:sz w:val="22"/>
          <w:szCs w:val="22"/>
        </w:rPr>
        <w:t>Бойцева Александра Васильевича</w:t>
      </w:r>
      <w:r w:rsidRPr="00A61642">
        <w:rPr>
          <w:sz w:val="22"/>
          <w:szCs w:val="22"/>
        </w:rPr>
        <w:t>,</w:t>
      </w:r>
      <w:r w:rsidR="008C1DEF" w:rsidRPr="00A61642">
        <w:rPr>
          <w:sz w:val="22"/>
          <w:szCs w:val="22"/>
        </w:rPr>
        <w:t xml:space="preserve"> действующего на основании устава</w:t>
      </w:r>
      <w:r w:rsidRPr="00A61642">
        <w:rPr>
          <w:sz w:val="22"/>
          <w:szCs w:val="22"/>
        </w:rPr>
        <w:t xml:space="preserve"> именуемый(ая) в дальнейшем "Заказчик", в дальнейшем совместно именуемые "Стороны", а по отдельности "Сторона",</w:t>
      </w:r>
      <w:r w:rsidR="008C1DEF" w:rsidRPr="00A61642">
        <w:rPr>
          <w:sz w:val="22"/>
          <w:szCs w:val="22"/>
        </w:rPr>
        <w:t xml:space="preserve"> </w:t>
      </w:r>
      <w:r w:rsidRPr="00A61642">
        <w:rPr>
          <w:sz w:val="22"/>
          <w:szCs w:val="22"/>
        </w:rPr>
        <w:t>заключили настоящий Договор</w:t>
      </w:r>
      <w:r w:rsidR="008C1DEF" w:rsidRPr="00A61642">
        <w:rPr>
          <w:sz w:val="22"/>
          <w:szCs w:val="22"/>
        </w:rPr>
        <w:t xml:space="preserve">  в соответствии п</w:t>
      </w:r>
      <w:r w:rsidR="003B0F57" w:rsidRPr="00A61642">
        <w:rPr>
          <w:sz w:val="22"/>
          <w:szCs w:val="22"/>
        </w:rPr>
        <w:t xml:space="preserve">. </w:t>
      </w:r>
      <w:r w:rsidR="00161CCD">
        <w:rPr>
          <w:sz w:val="22"/>
          <w:szCs w:val="22"/>
        </w:rPr>
        <w:t>5</w:t>
      </w:r>
      <w:r w:rsidR="003B0F57" w:rsidRPr="00A61642">
        <w:rPr>
          <w:sz w:val="22"/>
          <w:szCs w:val="22"/>
        </w:rPr>
        <w:t xml:space="preserve"> </w:t>
      </w:r>
      <w:r w:rsidR="008C1DEF" w:rsidRPr="00A61642">
        <w:rPr>
          <w:sz w:val="22"/>
          <w:szCs w:val="22"/>
        </w:rPr>
        <w:t xml:space="preserve"> ч.1 ст. 93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Pr="00A61642">
        <w:rPr>
          <w:sz w:val="22"/>
          <w:szCs w:val="22"/>
        </w:rPr>
        <w:t xml:space="preserve"> о нижеследующем:</w:t>
      </w:r>
    </w:p>
    <w:p w14:paraId="68E6F785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1. ПРЕДМЕТ ДОГОВОРА</w:t>
      </w:r>
    </w:p>
    <w:p w14:paraId="7FB2A3D2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1. Исполнитель обязуется осуществлять техническое (сервисное) обслуживание и работы по консервации  водоочистительного Оборудования (в дальнейшем "Оборудование") на объекте Заказчика по адресу: Л.О. Тихвинский р-н, Царицино Озеро д.4, а Заказчик обязуется принимать и оплачивать Работы.</w:t>
      </w:r>
    </w:p>
    <w:p w14:paraId="0343AED2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2. ПРАВА И ОБЯЗАННОСТИ ЗАКАЗЧИКА</w:t>
      </w:r>
    </w:p>
    <w:p w14:paraId="569667C2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 Заказчик обязан оказывать Исполнителю содействие в выполнении работ по Договору, в том числе:</w:t>
      </w:r>
    </w:p>
    <w:p w14:paraId="63176388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2.1.1. Соблюдать правила эксплуатации Оборудования согласно "Инструкции по эксплуатации".</w:t>
      </w:r>
    </w:p>
    <w:p w14:paraId="13523206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2.1.2. Не предпринимать самостоятельных действий по техническому (сервисному) обслуживанию, ремонту, перемещению, изменению или модернизации без предварительного согласования с Исполнителем, а также каких-либо действий по использованию водоочистительного Оборудования не по его назначению.</w:t>
      </w:r>
    </w:p>
    <w:p w14:paraId="5355CCF2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2.1.3. Не допускать проведение технического обслуживания Оборудования третьими лицами.</w:t>
      </w:r>
    </w:p>
    <w:p w14:paraId="1DA445AB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2.1.4. Подготавливать по заявкам Исполнителя помещение для специалистов Исполнителя на время выполнения работ (укрыть (если нужно) пол, освободить помещение от мебели, строительных материалов и т.п.)</w:t>
      </w:r>
    </w:p>
    <w:p w14:paraId="42117E39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2.1.5. Обеспечивать свободный доступ представителям Исполнителя к Оборудованию, создавать условия для выполнения работ, соответствующие требованиям техники безопасности.</w:t>
      </w:r>
    </w:p>
    <w:p w14:paraId="34242707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2.1.6. Осуществлять прием выполненных работ, проверять полноту и качество их исполнения, своевременно подписывать Сервисную карту состояния водоочистного Оборудования и проведенных работ. При мотивированном отказе от приема Работ, Заказчик обязуется предоставить мотивированный отказ, с указанием необходимых доработок и сроков их выполнения. В случае неподписания Заказчиком Сервисной карты и непредоставления мотивированного отказа от приемки выполненных Работ, Работы считаются выполненными надлежащим образом в полном объеме в согласованные сроки и принятыми Заказчиком без замечаний.</w:t>
      </w:r>
    </w:p>
    <w:p w14:paraId="69F9F49B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2.1.7. Своевременно и в полном объеме вносить оплату в соответствии с условиями настоящего Договора. Заказчик считается исполнившим свою обязанность по оплате стоимости Договора с момента зачисления денежных средств в соответствующей сумме на расчетный счет или в кассу Исполнителя.</w:t>
      </w:r>
    </w:p>
    <w:p w14:paraId="3529DFEF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2.1.8. Информировать Исполнителя в случае невозможности по каким-либо причинам принять представителей Исполнителя для проведения работ по техническому обслуживанию или ремонту Оборудования согласно предварительной, устной или письменной, договоренности с Исполнителем не позднее 17-00 дня предшествующего дню проведения вышеуказанных работ по тел. +7 (812) 6350505.</w:t>
      </w:r>
    </w:p>
    <w:p w14:paraId="2280B6CE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2.1.9. Информировать Исполнителя об изменении своих контактных телефонов.</w:t>
      </w:r>
    </w:p>
    <w:p w14:paraId="3EF1D4A7" w14:textId="77777777" w:rsidR="00627B6E" w:rsidRPr="00A61642" w:rsidRDefault="00627B6E" w:rsidP="00A61642">
      <w:pPr>
        <w:ind w:firstLine="566"/>
        <w:contextualSpacing/>
        <w:jc w:val="both"/>
        <w:rPr>
          <w:b/>
          <w:sz w:val="22"/>
          <w:szCs w:val="22"/>
        </w:rPr>
      </w:pPr>
      <w:r w:rsidRPr="00A61642">
        <w:rPr>
          <w:sz w:val="22"/>
          <w:szCs w:val="22"/>
        </w:rPr>
        <w:t>2.2. Заказчик вправе вызывать представителей Исполнителя во всех случаях неисправности Оборудования по тел. +7 (812) 6350505.</w:t>
      </w:r>
    </w:p>
    <w:p w14:paraId="5E77E002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3. ПРАВА И ОБЯЗАННОСТИ ИСПОЛНИТЕЛЯ</w:t>
      </w:r>
    </w:p>
    <w:p w14:paraId="37D9A8A9" w14:textId="77777777" w:rsidR="00752D76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3.1. Исполнитель обязан выполнять работы в объеме и в сроки</w:t>
      </w:r>
      <w:r w:rsidR="00752D76" w:rsidRPr="00A61642">
        <w:rPr>
          <w:sz w:val="22"/>
          <w:szCs w:val="22"/>
        </w:rPr>
        <w:t xml:space="preserve">. </w:t>
      </w:r>
    </w:p>
    <w:p w14:paraId="34281F81" w14:textId="77777777" w:rsidR="00627B6E" w:rsidRPr="00A61642" w:rsidRDefault="00752D76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 xml:space="preserve">3.1.1. </w:t>
      </w:r>
      <w:r w:rsidR="00981968" w:rsidRPr="00A61642">
        <w:rPr>
          <w:sz w:val="22"/>
          <w:szCs w:val="22"/>
        </w:rPr>
        <w:t xml:space="preserve">Сроки выполнения работ </w:t>
      </w:r>
      <w:r w:rsidR="00E0592C" w:rsidRPr="00664911">
        <w:rPr>
          <w:b/>
          <w:bCs/>
          <w:sz w:val="22"/>
          <w:szCs w:val="22"/>
          <w:u w:val="single"/>
        </w:rPr>
        <w:t>25</w:t>
      </w:r>
      <w:r w:rsidR="00981968" w:rsidRPr="00664911">
        <w:rPr>
          <w:b/>
          <w:bCs/>
          <w:sz w:val="22"/>
          <w:szCs w:val="22"/>
          <w:u w:val="single"/>
        </w:rPr>
        <w:t xml:space="preserve"> </w:t>
      </w:r>
      <w:r w:rsidR="00E0592C" w:rsidRPr="00664911">
        <w:rPr>
          <w:b/>
          <w:bCs/>
          <w:sz w:val="22"/>
          <w:szCs w:val="22"/>
          <w:u w:val="single"/>
        </w:rPr>
        <w:t>сентября</w:t>
      </w:r>
      <w:r w:rsidR="00981968" w:rsidRPr="00664911">
        <w:rPr>
          <w:b/>
          <w:bCs/>
          <w:sz w:val="22"/>
          <w:szCs w:val="22"/>
          <w:u w:val="single"/>
        </w:rPr>
        <w:t xml:space="preserve"> 202</w:t>
      </w:r>
      <w:r w:rsidR="003F6A03" w:rsidRPr="00664911">
        <w:rPr>
          <w:b/>
          <w:bCs/>
          <w:sz w:val="22"/>
          <w:szCs w:val="22"/>
          <w:u w:val="single"/>
        </w:rPr>
        <w:t>6</w:t>
      </w:r>
      <w:r w:rsidR="006A1B9A">
        <w:rPr>
          <w:sz w:val="22"/>
          <w:szCs w:val="22"/>
        </w:rPr>
        <w:t xml:space="preserve"> </w:t>
      </w:r>
      <w:r w:rsidRPr="00A61642">
        <w:rPr>
          <w:sz w:val="22"/>
          <w:szCs w:val="22"/>
        </w:rPr>
        <w:t>г</w:t>
      </w:r>
      <w:r w:rsidR="00627B6E" w:rsidRPr="00A61642">
        <w:rPr>
          <w:sz w:val="22"/>
          <w:szCs w:val="22"/>
        </w:rPr>
        <w:t>, а также устранять неисправности Оборудования по письменным заявкам Заказчика. Свои обязательства по выполнению работ и устранению неисправностей Исполнитель осуществляет только при отсутствии любых задолженностей по оплате со стороны Заказчика.</w:t>
      </w:r>
    </w:p>
    <w:p w14:paraId="024D75FA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3.2. В течение 2 (Двух) рабочих дней с момента получения от Заказчика письменной заявки обеспечить выезд своих представителей для устранения неисправностей, выявленных в период эксплуатации обслуживаемого Оборудования.</w:t>
      </w:r>
    </w:p>
    <w:p w14:paraId="70B3B0B0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3.3. Исполнитель осуществляет восстановление работоспособности Оборудования не позднее следующего дня после прибытия к Заказчику. Если для выполнения работ требуется получение запасных частей, сроки проведения ремонтных работ могут быть увеличены, но не более чем до 14 (четырнадцати) рабочих дней с момента прибытия к Заказчику.</w:t>
      </w:r>
    </w:p>
    <w:p w14:paraId="388E4AF9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lastRenderedPageBreak/>
        <w:t>3.4. В случае необеспечения Заказчиком к началу или в процессе выполнения работ соответствия мест установки Оборудования требованиям эксплуатационной документации, правилам техники безопасности и пожарной безопасности, Исполнитель имеет право в одностороннем внесудебном порядке перенести срок выполнения Работ и взыскать с Заказчика штраф в размере 2000 (две тысячи) руб.</w:t>
      </w:r>
    </w:p>
    <w:p w14:paraId="45DF06C0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3.5. В случае необоснованного вызова Исполнителя к Заказчику по причине, не связанной с технической неисправностью Оборудования, указанного в Приложении № 1, Заказчик обязан компенсировать затраты Исполнителя на "ложный" вызов в размере 2000,00 (две тысячи) руб., в т.ч. НДС 20%.</w:t>
      </w:r>
    </w:p>
    <w:p w14:paraId="1812DADB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3.6. Устранение неисправностей Оборудования, возникших вследствие несоблюдения Заказчиком правил его эксплуатации, производится за счет Заказчика и оплачивается им в соответствии с выставленным Исполнителем счетом. Несоблюдение правил эксплуатации Оборудования отражается в Сервисной карте, которая составляется Исполнителем и подписывается Заказчиком.</w:t>
      </w:r>
    </w:p>
    <w:p w14:paraId="2662B4A3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3.7. Исполнитель инструктирует представителя Заказчика по вопросам соблюдения правил эксплуатации Оборудования.</w:t>
      </w:r>
    </w:p>
    <w:p w14:paraId="33B8AA15" w14:textId="77777777" w:rsidR="00627B6E" w:rsidRPr="00A61642" w:rsidRDefault="00627B6E" w:rsidP="00A61642">
      <w:pPr>
        <w:ind w:firstLine="566"/>
        <w:contextualSpacing/>
        <w:jc w:val="both"/>
        <w:rPr>
          <w:b/>
          <w:sz w:val="22"/>
          <w:szCs w:val="22"/>
        </w:rPr>
      </w:pPr>
      <w:r w:rsidRPr="00A61642">
        <w:rPr>
          <w:sz w:val="22"/>
          <w:szCs w:val="22"/>
        </w:rPr>
        <w:t>3.8. Исполнитель оставляет за собой право в одностороннем внесудебном порядке не производить Работы/приостановить выполнение Работ и не устранять неисправности в работе Оборудования до момента полного погашения Заказчиком всех задолженностей по оплате перед Исполнителем.</w:t>
      </w:r>
    </w:p>
    <w:p w14:paraId="4E61AB70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4. СТОИМОСТЬ ОБСЛУЖИВАНИЯ И ПОРЯДОК РАСЧЕТОВ</w:t>
      </w:r>
    </w:p>
    <w:p w14:paraId="13FAD04A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4.1. Стоимость Работ  по настоящему Договору составляет</w:t>
      </w:r>
      <w:r w:rsidR="00B86218">
        <w:rPr>
          <w:sz w:val="22"/>
          <w:szCs w:val="22"/>
        </w:rPr>
        <w:t xml:space="preserve"> </w:t>
      </w:r>
      <w:r w:rsidR="00E0592C" w:rsidRPr="00E0592C">
        <w:rPr>
          <w:sz w:val="22"/>
          <w:szCs w:val="22"/>
        </w:rPr>
        <w:t>67 900,00</w:t>
      </w:r>
      <w:r w:rsidR="00E0592C">
        <w:rPr>
          <w:sz w:val="22"/>
          <w:szCs w:val="22"/>
        </w:rPr>
        <w:t xml:space="preserve"> </w:t>
      </w:r>
      <w:r w:rsidR="005140D6" w:rsidRPr="00A61642">
        <w:rPr>
          <w:sz w:val="22"/>
          <w:szCs w:val="22"/>
        </w:rPr>
        <w:t>руб.</w:t>
      </w:r>
      <w:r w:rsidRPr="00A61642">
        <w:rPr>
          <w:sz w:val="22"/>
          <w:szCs w:val="22"/>
        </w:rPr>
        <w:t xml:space="preserve"> (</w:t>
      </w:r>
      <w:r w:rsidR="00E0592C">
        <w:rPr>
          <w:sz w:val="22"/>
          <w:szCs w:val="22"/>
        </w:rPr>
        <w:t>Шестьдесят семь</w:t>
      </w:r>
      <w:r w:rsidR="00984DD9" w:rsidRPr="00984DD9">
        <w:rPr>
          <w:sz w:val="22"/>
          <w:szCs w:val="22"/>
        </w:rPr>
        <w:t xml:space="preserve"> тысяч</w:t>
      </w:r>
      <w:r w:rsidR="003F6A03">
        <w:rPr>
          <w:sz w:val="22"/>
          <w:szCs w:val="22"/>
        </w:rPr>
        <w:t xml:space="preserve"> </w:t>
      </w:r>
      <w:r w:rsidR="00E0592C">
        <w:rPr>
          <w:sz w:val="22"/>
          <w:szCs w:val="22"/>
        </w:rPr>
        <w:t>девятьсот  рублей</w:t>
      </w:r>
      <w:r w:rsidR="000007AB">
        <w:rPr>
          <w:sz w:val="22"/>
          <w:szCs w:val="22"/>
        </w:rPr>
        <w:t xml:space="preserve"> 0</w:t>
      </w:r>
      <w:r w:rsidR="00984DD9" w:rsidRPr="00984DD9">
        <w:rPr>
          <w:sz w:val="22"/>
          <w:szCs w:val="22"/>
        </w:rPr>
        <w:t>0 копеек</w:t>
      </w:r>
      <w:r w:rsidR="005140D6" w:rsidRPr="00A61642">
        <w:rPr>
          <w:sz w:val="22"/>
          <w:szCs w:val="22"/>
        </w:rPr>
        <w:t>)</w:t>
      </w:r>
      <w:r w:rsidR="003F6A03">
        <w:rPr>
          <w:sz w:val="22"/>
          <w:szCs w:val="22"/>
        </w:rPr>
        <w:t>, в том числе НДС 22</w:t>
      </w:r>
      <w:r w:rsidR="00981968" w:rsidRPr="00A61642">
        <w:rPr>
          <w:sz w:val="22"/>
          <w:szCs w:val="22"/>
        </w:rPr>
        <w:t xml:space="preserve">% - </w:t>
      </w:r>
      <w:r w:rsidR="00E0592C">
        <w:rPr>
          <w:sz w:val="22"/>
          <w:szCs w:val="22"/>
        </w:rPr>
        <w:t xml:space="preserve">12 244 руб. 26- </w:t>
      </w:r>
      <w:r w:rsidR="003F6A03">
        <w:rPr>
          <w:sz w:val="22"/>
          <w:szCs w:val="22"/>
        </w:rPr>
        <w:t>коп</w:t>
      </w:r>
      <w:r w:rsidRPr="00A61642">
        <w:rPr>
          <w:sz w:val="22"/>
          <w:szCs w:val="22"/>
        </w:rPr>
        <w:t xml:space="preserve">. </w:t>
      </w:r>
    </w:p>
    <w:p w14:paraId="1815703E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4.2. Порядок расчетов может быть уточнен на момент оплаты по согласованию Сторон.</w:t>
      </w:r>
    </w:p>
    <w:p w14:paraId="097FA756" w14:textId="77777777" w:rsidR="006A1B9A" w:rsidRPr="00A61642" w:rsidRDefault="003B0F57" w:rsidP="006A1B9A">
      <w:pPr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 xml:space="preserve">          4.2.1. </w:t>
      </w:r>
      <w:r w:rsidR="006A1B9A">
        <w:rPr>
          <w:sz w:val="22"/>
          <w:szCs w:val="22"/>
        </w:rPr>
        <w:t>О</w:t>
      </w:r>
      <w:r w:rsidR="006A1B9A" w:rsidRPr="00A61642">
        <w:rPr>
          <w:sz w:val="22"/>
          <w:szCs w:val="22"/>
        </w:rPr>
        <w:t>плата</w:t>
      </w:r>
      <w:r w:rsidR="006A1B9A">
        <w:rPr>
          <w:sz w:val="22"/>
          <w:szCs w:val="22"/>
        </w:rPr>
        <w:t xml:space="preserve"> </w:t>
      </w:r>
      <w:r w:rsidR="006A1B9A" w:rsidRPr="00664911">
        <w:rPr>
          <w:b/>
          <w:bCs/>
          <w:sz w:val="22"/>
          <w:szCs w:val="22"/>
          <w:u w:val="single"/>
        </w:rPr>
        <w:t>по факту оказания услуг на основании счета и акта выполненных работ/услуг, подписанная сторонами в течении 10 рабочих дней</w:t>
      </w:r>
      <w:r w:rsidR="006A1B9A" w:rsidRPr="00A61642">
        <w:rPr>
          <w:sz w:val="22"/>
          <w:szCs w:val="22"/>
        </w:rPr>
        <w:t>.</w:t>
      </w:r>
    </w:p>
    <w:p w14:paraId="01433330" w14:textId="77777777" w:rsidR="00627B6E" w:rsidRPr="00A61642" w:rsidRDefault="00627B6E" w:rsidP="006A1B9A">
      <w:pPr>
        <w:ind w:firstLine="708"/>
        <w:contextualSpacing/>
        <w:jc w:val="both"/>
        <w:rPr>
          <w:b/>
          <w:sz w:val="22"/>
          <w:szCs w:val="22"/>
        </w:rPr>
      </w:pPr>
      <w:r w:rsidRPr="00A61642">
        <w:rPr>
          <w:sz w:val="22"/>
          <w:szCs w:val="22"/>
        </w:rPr>
        <w:t>4.3. Оплата расходных материалов, запасных частей, а также дополнительных работы, не указанных в Приложении №</w:t>
      </w:r>
      <w:r w:rsidR="003B0F57" w:rsidRPr="00A61642">
        <w:rPr>
          <w:sz w:val="22"/>
          <w:szCs w:val="22"/>
        </w:rPr>
        <w:t xml:space="preserve"> </w:t>
      </w:r>
      <w:r w:rsidRPr="00A61642">
        <w:rPr>
          <w:sz w:val="22"/>
          <w:szCs w:val="22"/>
        </w:rPr>
        <w:t>2, и работ, выполняемых Исполнителем в послегарантийный период эксплуатации Оборудования, оплачиваются Заказчиком на основании записей в Сервисной карте, составляемых Исполнителем и выставленного Исполнителем счета.</w:t>
      </w:r>
    </w:p>
    <w:p w14:paraId="0A0F5A9C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5. ОТВЕТСТВЕННОСТЬ СТОРОН</w:t>
      </w:r>
    </w:p>
    <w:p w14:paraId="0A13BF8F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5.1. За невыполнение или ненадлежащее выполнение о6язательств по настоящему Договору Стороны несут ответственность в соответствии с действующим законодательством РФ и условиями настоящего Договора.</w:t>
      </w:r>
    </w:p>
    <w:p w14:paraId="32A8885C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5.2. Исполнитель несет ответственность за качество и своевременность проводимых Работ.</w:t>
      </w:r>
    </w:p>
    <w:p w14:paraId="0684047C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5.3. Заказчик несет ответственность за сохранность Оборудования и его эксплуатацию в соответствии с правилами, изложенными в инструкции по эксплуатации Оборудования.</w:t>
      </w:r>
    </w:p>
    <w:p w14:paraId="11ACB6B8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5.4. За неисправность в работе Оборудования в результате несоблюдения Заказчиком правил эксплуатации Оборудования или самостоятельного изменения (количественного или качественного) состава Оборудования Исполнитель ответственности не несет.</w:t>
      </w:r>
    </w:p>
    <w:p w14:paraId="29EA6C60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5.5. Исполнитель не отвечает за недостатки Оборудования и сбои в его работе, вызванные состоянием подводящих и отводящих инженерных сетей и коммуникаций, сбоями в подаче воды и/или электричества, перепадами и/или отклонениями параметров электросети, а также  изменением качества исходной воды.</w:t>
      </w:r>
    </w:p>
    <w:p w14:paraId="214C7190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5.6. Во всем, что не предусмотрено настоящим Договором Стороны руководствуются действующим законодательством РФ.</w:t>
      </w:r>
    </w:p>
    <w:p w14:paraId="0CAD5282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5.7. Все споры, которые могут возникнуть из данного Договора или в связи с ним, будут решаться в претензионном порядке. Все претензии оформляются в письменном виде. Срок рассмотрения и ответа на претензию - 10 (десять) рабочих дней.</w:t>
      </w:r>
    </w:p>
    <w:p w14:paraId="7042EEFF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 xml:space="preserve">5.8. В случае невозможности решить спор в претензионном порядке, Стороны </w:t>
      </w:r>
      <w:proofErr w:type="gramStart"/>
      <w:r w:rsidRPr="00A61642">
        <w:rPr>
          <w:sz w:val="22"/>
          <w:szCs w:val="22"/>
        </w:rPr>
        <w:t>вправе  обратиться</w:t>
      </w:r>
      <w:proofErr w:type="gramEnd"/>
      <w:r w:rsidRPr="00A61642">
        <w:rPr>
          <w:sz w:val="22"/>
          <w:szCs w:val="22"/>
        </w:rPr>
        <w:t xml:space="preserve"> в суд в соответствии с правилами о подведомственности и подсудности на основании действующего законодательства РФ.</w:t>
      </w:r>
    </w:p>
    <w:p w14:paraId="52D7A3CF" w14:textId="77777777" w:rsidR="00627B6E" w:rsidRPr="00A61642" w:rsidRDefault="00627B6E" w:rsidP="00A61642">
      <w:pPr>
        <w:ind w:firstLine="566"/>
        <w:contextualSpacing/>
        <w:jc w:val="both"/>
        <w:rPr>
          <w:b/>
          <w:sz w:val="22"/>
          <w:szCs w:val="22"/>
        </w:rPr>
      </w:pPr>
      <w:r w:rsidRPr="00A61642">
        <w:rPr>
          <w:sz w:val="22"/>
          <w:szCs w:val="22"/>
        </w:rPr>
        <w:t>5.9. Если Заказчик допускает нарушение какой-либо своей обязанности по настоящему Договору, и такое нарушение препятствует исполнению настоящего Договора Исполнителем, Исполнитель не несет ответственности за вызванную такими обстоятельствами просрочку исполнения своих обязательств. Срок исполнения соответствующих обязательств Исполнителя в таких случаях автоматически продлевается на время устранения Заказчиком такого нарушения, а также на время, разумно необходимое Исполнителю для возобновления исполнения настоящего Договора.</w:t>
      </w:r>
    </w:p>
    <w:p w14:paraId="35B42579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6. СРОК ДЕЙСТВИЯ ДОГОВОРА</w:t>
      </w:r>
    </w:p>
    <w:p w14:paraId="5B0E74AA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6.1. Настоящий Договор вступает в законную силу со дня его подписания представителями Сторон.</w:t>
      </w:r>
    </w:p>
    <w:p w14:paraId="549E7233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6.2. Срок действия настоящего Договора - 12 (двенадцать) месяцев со дня первого технического (сервисного) обслуживания.</w:t>
      </w:r>
    </w:p>
    <w:p w14:paraId="5D900390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6.3. Настоящий Договор может быть прекращен досрочно в порядке и на условиях, предусмотренным действующим законодательством РФ и условиями настоящего Договора.</w:t>
      </w:r>
    </w:p>
    <w:p w14:paraId="78E5A0DF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lastRenderedPageBreak/>
        <w:t>6.4. Договор составлен в двух экземплярах, имеющих одинаковую юридическую силу, по одному для каждой из Сторон.</w:t>
      </w:r>
    </w:p>
    <w:p w14:paraId="1C598AFE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6.5. Все изменения, дополнения настоящего Договора действительны лишь в том случае, если они оформлены в письменной форме и подписаны обеими Сторонами, за исключением случаев, прямо предусмотренных условиями настоящего Договора.</w:t>
      </w:r>
    </w:p>
    <w:p w14:paraId="3235EF0B" w14:textId="77777777" w:rsidR="00627B6E" w:rsidRPr="00A61642" w:rsidRDefault="00627B6E" w:rsidP="00A61642">
      <w:pPr>
        <w:ind w:firstLine="566"/>
        <w:contextualSpacing/>
        <w:jc w:val="both"/>
        <w:rPr>
          <w:b/>
          <w:sz w:val="22"/>
          <w:szCs w:val="22"/>
        </w:rPr>
      </w:pPr>
      <w:r w:rsidRPr="00A61642">
        <w:rPr>
          <w:sz w:val="22"/>
          <w:szCs w:val="22"/>
        </w:rPr>
        <w:t>6.6. В случае неисполнения/ненадлежащего исполнения Заказчиком условий настоящего Договора (в т.ч. не предоставление доступа к Оборудованию, несогласование определенной даты и времени выполнения работ) Исполнитель вправе в одностороннем внесудебном порядке полностью или частично отказаться от исполнения настоящего Договора, о чем известить Заказчика путем направления соответствующего уведомления по электронной почте, указанной в разд. 9 настоящего Договора. В указанных случаях Договор считается расторгнутым/измененным в день, следующий за днем направления такого уведомления. Договор считается соответственно расторгнутым по вине Заказчика.</w:t>
      </w:r>
    </w:p>
    <w:p w14:paraId="5A203862" w14:textId="77777777" w:rsidR="00627B6E" w:rsidRPr="00A61642" w:rsidRDefault="00627B6E" w:rsidP="00A61642">
      <w:pPr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7. ОБСТОЯТЕЛЬСТВА НЕПРЕОДОЛИМОЙ СИЛЫ</w:t>
      </w:r>
    </w:p>
    <w:p w14:paraId="211FFB11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7.1. Стороны освобождаются от ответственности за неисполнение обязательств по настоящему Договору, если последние являлись следствием наступления обстоятельств непреодолимой силы, чрезвычайных, непредвиденных, возникших после заключения настоящего Договора и не зависящих от воли Сторон.</w:t>
      </w:r>
    </w:p>
    <w:p w14:paraId="62EF917E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7.2. К обстоятельствам непреодолимой силы относятся: стихийные бедствия (пожар, наводнение, землетрясение и пр.), введение чрезвычайного положения, ведение военных действий, транспортные сбои и/или задержки, запрещение экспорта или импорта, принятие законодательных актов и др. обстоятельства, делающие невозможным выполнение условий Договора.</w:t>
      </w:r>
    </w:p>
    <w:p w14:paraId="1BAD7235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7.3. Об обстоятельствах непреодолимой силы Стороны должны уведомить друг друга не позднее 10 (десяти) календарных дней с момента их наступления. Не уведомление или несвоевременное уведомление о наступлении форс-мажорных обстоятельств лишает Стороны права ссылаться на них.</w:t>
      </w:r>
    </w:p>
    <w:p w14:paraId="68031027" w14:textId="77777777" w:rsidR="00627B6E" w:rsidRPr="00A61642" w:rsidRDefault="00627B6E" w:rsidP="00A61642">
      <w:pPr>
        <w:ind w:firstLine="566"/>
        <w:contextualSpacing/>
        <w:jc w:val="both"/>
        <w:rPr>
          <w:sz w:val="22"/>
          <w:szCs w:val="22"/>
        </w:rPr>
      </w:pPr>
      <w:r w:rsidRPr="00A61642">
        <w:rPr>
          <w:sz w:val="22"/>
          <w:szCs w:val="22"/>
        </w:rPr>
        <w:t>7.4. В случае наступления обстоятельств непреодолимой силы, срок выполнения обязательств по настоящему Договору отодвигается на время действия этих обстоятельств.</w:t>
      </w:r>
    </w:p>
    <w:p w14:paraId="588F8B26" w14:textId="77777777" w:rsidR="00627B6E" w:rsidRPr="00A61642" w:rsidRDefault="00627B6E" w:rsidP="00A61642">
      <w:pPr>
        <w:contextualSpacing/>
        <w:jc w:val="center"/>
        <w:rPr>
          <w:b/>
          <w:sz w:val="22"/>
          <w:szCs w:val="22"/>
        </w:rPr>
      </w:pPr>
    </w:p>
    <w:p w14:paraId="15DA08A0" w14:textId="77777777" w:rsidR="00752D76" w:rsidRPr="00A61642" w:rsidRDefault="00752D76" w:rsidP="00A61642">
      <w:pPr>
        <w:contextualSpacing/>
        <w:jc w:val="center"/>
        <w:rPr>
          <w:b/>
          <w:sz w:val="22"/>
          <w:szCs w:val="22"/>
        </w:rPr>
      </w:pPr>
    </w:p>
    <w:p w14:paraId="6889911A" w14:textId="77777777" w:rsidR="00627B6E" w:rsidRPr="00A61642" w:rsidRDefault="00AD1144" w:rsidP="00A61642">
      <w:pPr>
        <w:contextualSpacing/>
        <w:jc w:val="center"/>
        <w:rPr>
          <w:rFonts w:ascii="Arial" w:hAnsi="Arial"/>
          <w:sz w:val="22"/>
          <w:szCs w:val="22"/>
        </w:rPr>
      </w:pPr>
      <w:r w:rsidRPr="00A61642">
        <w:rPr>
          <w:b/>
          <w:sz w:val="22"/>
          <w:szCs w:val="22"/>
        </w:rPr>
        <w:t>8</w:t>
      </w:r>
      <w:r w:rsidR="00627B6E" w:rsidRPr="00A61642">
        <w:rPr>
          <w:b/>
          <w:sz w:val="22"/>
          <w:szCs w:val="22"/>
        </w:rPr>
        <w:t>. АДРЕСА И РЕКВИЗИТЫ СТОРОН</w:t>
      </w:r>
    </w:p>
    <w:p w14:paraId="00908E62" w14:textId="77777777" w:rsidR="00627B6E" w:rsidRPr="00A61642" w:rsidRDefault="00627B6E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44B2E359" w14:textId="77777777" w:rsidR="00627B6E" w:rsidRPr="00A61642" w:rsidRDefault="00627B6E" w:rsidP="00A61642">
      <w:pPr>
        <w:framePr w:w="4811" w:h="20" w:hSpace="180" w:wrap="notBeside" w:vAnchor="text" w:hAnchor="text" w:x="1" w:y="1"/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"Исполнитель"</w:t>
      </w:r>
    </w:p>
    <w:p w14:paraId="1DC8AB72" w14:textId="77777777" w:rsidR="00627B6E" w:rsidRPr="00A61642" w:rsidRDefault="00627B6E" w:rsidP="00A61642">
      <w:pPr>
        <w:framePr w:w="4811" w:h="20" w:hSpace="180" w:wrap="notBeside" w:vAnchor="text" w:hAnchor="text" w:x="5378" w:y="1"/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"Заказчик"</w:t>
      </w:r>
    </w:p>
    <w:p w14:paraId="3665F8C0" w14:textId="77777777" w:rsidR="00627B6E" w:rsidRPr="00A61642" w:rsidRDefault="00627B6E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0104AA68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 xml:space="preserve">Юридический адрес: </w:t>
      </w:r>
      <w:r w:rsidR="00E560BE" w:rsidRPr="00161CCD">
        <w:rPr>
          <w:color w:val="FFFFFF" w:themeColor="background1"/>
          <w:sz w:val="22"/>
          <w:szCs w:val="22"/>
        </w:rPr>
        <w:t xml:space="preserve">Санкт-Петербург г, муниципальный округ Новоизмайловское </w:t>
      </w:r>
      <w:proofErr w:type="spellStart"/>
      <w:r w:rsidR="00E560BE" w:rsidRPr="00161CCD">
        <w:rPr>
          <w:color w:val="FFFFFF" w:themeColor="background1"/>
          <w:sz w:val="22"/>
          <w:szCs w:val="22"/>
        </w:rPr>
        <w:t>вн.тер.г</w:t>
      </w:r>
      <w:proofErr w:type="spellEnd"/>
      <w:r w:rsidR="00E560BE" w:rsidRPr="00161CCD">
        <w:rPr>
          <w:color w:val="FFFFFF" w:themeColor="background1"/>
          <w:sz w:val="22"/>
          <w:szCs w:val="22"/>
        </w:rPr>
        <w:t xml:space="preserve">., Ленинский </w:t>
      </w:r>
      <w:proofErr w:type="spellStart"/>
      <w:r w:rsidR="00E560BE" w:rsidRPr="00161CCD">
        <w:rPr>
          <w:color w:val="FFFFFF" w:themeColor="background1"/>
          <w:sz w:val="22"/>
          <w:szCs w:val="22"/>
        </w:rPr>
        <w:t>пр-кт</w:t>
      </w:r>
      <w:proofErr w:type="spellEnd"/>
      <w:r w:rsidR="00E560BE" w:rsidRPr="00161CCD">
        <w:rPr>
          <w:color w:val="FFFFFF" w:themeColor="background1"/>
          <w:sz w:val="22"/>
          <w:szCs w:val="22"/>
        </w:rPr>
        <w:t xml:space="preserve">, дом № 168, литера А, этаж 6, </w:t>
      </w:r>
      <w:proofErr w:type="spellStart"/>
      <w:r w:rsidR="00E560BE" w:rsidRPr="00161CCD">
        <w:rPr>
          <w:color w:val="FFFFFF" w:themeColor="background1"/>
          <w:sz w:val="22"/>
          <w:szCs w:val="22"/>
        </w:rPr>
        <w:t>помещ</w:t>
      </w:r>
      <w:proofErr w:type="spellEnd"/>
      <w:r w:rsidR="00E560BE" w:rsidRPr="00161CCD">
        <w:rPr>
          <w:color w:val="FFFFFF" w:themeColor="background1"/>
          <w:sz w:val="22"/>
          <w:szCs w:val="22"/>
        </w:rPr>
        <w:t>. 21H, ком. 30</w:t>
      </w:r>
    </w:p>
    <w:p w14:paraId="2B0A044A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ИНН: 7810440235</w:t>
      </w:r>
    </w:p>
    <w:p w14:paraId="3A5360AD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КПП: 781001001</w:t>
      </w:r>
    </w:p>
    <w:p w14:paraId="2BB0B15E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Банк: СЕВЕРО-ЗАПАДНЫЙ БАНК ПАО СБЕРБАНК</w:t>
      </w:r>
    </w:p>
    <w:p w14:paraId="34911D25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Номер р/с: 40702810355160007331</w:t>
      </w:r>
    </w:p>
    <w:p w14:paraId="3E17DE8C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БИК: 044030653</w:t>
      </w:r>
    </w:p>
    <w:p w14:paraId="34C16CFD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proofErr w:type="gramStart"/>
      <w:r w:rsidRPr="00161CCD">
        <w:rPr>
          <w:color w:val="FFFFFF" w:themeColor="background1"/>
          <w:sz w:val="22"/>
          <w:szCs w:val="22"/>
        </w:rPr>
        <w:t>Кор/счет</w:t>
      </w:r>
      <w:proofErr w:type="gramEnd"/>
      <w:r w:rsidRPr="00161CCD">
        <w:rPr>
          <w:color w:val="FFFFFF" w:themeColor="background1"/>
          <w:sz w:val="22"/>
          <w:szCs w:val="22"/>
        </w:rPr>
        <w:t>: 30101810500000000653</w:t>
      </w:r>
    </w:p>
    <w:p w14:paraId="7B7EEE5D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ОКПО: 02360168</w:t>
      </w:r>
    </w:p>
    <w:p w14:paraId="4F8B586D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Тел.: +7 (812) 6350505</w:t>
      </w:r>
    </w:p>
    <w:p w14:paraId="2FCC2424" w14:textId="77777777" w:rsidR="00627B6E" w:rsidRPr="00161CCD" w:rsidRDefault="00627B6E" w:rsidP="00A61642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  <w:lang w:val="en-US"/>
        </w:rPr>
      </w:pPr>
      <w:r w:rsidRPr="00161CCD">
        <w:rPr>
          <w:color w:val="FFFFFF" w:themeColor="background1"/>
          <w:sz w:val="22"/>
          <w:szCs w:val="22"/>
          <w:lang w:val="en-US"/>
        </w:rPr>
        <w:t>E-Mail: ekodar@ekodar-spb.ru</w:t>
      </w:r>
    </w:p>
    <w:p w14:paraId="45934B0D" w14:textId="77777777" w:rsidR="006A1B9A" w:rsidRPr="006A1B9A" w:rsidRDefault="006A1B9A" w:rsidP="006A1B9A">
      <w:pPr>
        <w:framePr w:w="4811" w:h="20" w:hSpace="180" w:wrap="notBeside" w:vAnchor="text" w:hAnchor="text" w:x="5378" w:y="1"/>
        <w:tabs>
          <w:tab w:val="left" w:pos="7572"/>
        </w:tabs>
        <w:rPr>
          <w:sz w:val="22"/>
          <w:szCs w:val="22"/>
        </w:rPr>
      </w:pPr>
      <w:bookmarkStart w:id="0" w:name="_Hlk135057118"/>
      <w:r w:rsidRPr="006A1B9A">
        <w:rPr>
          <w:sz w:val="22"/>
          <w:szCs w:val="22"/>
        </w:rPr>
        <w:t xml:space="preserve">Сокращенное наименование: </w:t>
      </w:r>
    </w:p>
    <w:p w14:paraId="3EB3009F" w14:textId="77777777" w:rsidR="006A1B9A" w:rsidRPr="006A1B9A" w:rsidRDefault="006A1B9A" w:rsidP="006A1B9A">
      <w:pPr>
        <w:framePr w:w="4811" w:h="20" w:hSpace="180" w:wrap="notBeside" w:vAnchor="text" w:hAnchor="text" w:x="5378" w:y="1"/>
        <w:tabs>
          <w:tab w:val="left" w:pos="7572"/>
        </w:tabs>
        <w:rPr>
          <w:sz w:val="22"/>
          <w:szCs w:val="22"/>
        </w:rPr>
      </w:pPr>
      <w:r w:rsidRPr="006A1B9A">
        <w:rPr>
          <w:sz w:val="22"/>
          <w:szCs w:val="22"/>
        </w:rPr>
        <w:t>МОУ ДО «ДООЦ «Огонёк»</w:t>
      </w:r>
      <w:r w:rsidRPr="006A1B9A">
        <w:rPr>
          <w:sz w:val="22"/>
          <w:szCs w:val="22"/>
        </w:rPr>
        <w:tab/>
      </w:r>
    </w:p>
    <w:p w14:paraId="742BB7DD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Почтовый адрес: 187510, Ленинградская область</w:t>
      </w:r>
    </w:p>
    <w:p w14:paraId="4C398CE6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Тихвинский район, пос. Царицыно Озеро, дом 4</w:t>
      </w:r>
    </w:p>
    <w:p w14:paraId="56DF37E2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ИНН / КПП   4715008710 / 471501001</w:t>
      </w:r>
    </w:p>
    <w:p w14:paraId="4C6FBB42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ОКТМО   41645101</w:t>
      </w:r>
    </w:p>
    <w:p w14:paraId="53A37281" w14:textId="77777777" w:rsidR="00664911" w:rsidRPr="00664911" w:rsidRDefault="00664911" w:rsidP="00664911">
      <w:pPr>
        <w:framePr w:w="4811" w:h="20" w:hSpace="180" w:wrap="notBeside" w:vAnchor="text" w:hAnchor="text" w:x="5378" w:y="1"/>
        <w:rPr>
          <w:b/>
          <w:sz w:val="20"/>
          <w:szCs w:val="20"/>
        </w:rPr>
      </w:pPr>
      <w:r w:rsidRPr="00664911">
        <w:rPr>
          <w:b/>
          <w:sz w:val="20"/>
          <w:szCs w:val="20"/>
        </w:rPr>
        <w:t>ОКЦ №1 СЕВЕРО-ЗАПАДНОГО ГУ БАНКА РОССИИ//УФК по Ленинградской области, г. Санкт-Петербург</w:t>
      </w:r>
    </w:p>
    <w:p w14:paraId="406CA55E" w14:textId="2EF9E0A8" w:rsidR="00664911" w:rsidRPr="00664911" w:rsidRDefault="00664911" w:rsidP="00664911">
      <w:pPr>
        <w:framePr w:w="4811" w:h="20" w:hSpace="180" w:wrap="notBeside" w:vAnchor="text" w:hAnchor="text" w:x="5378" w:y="1"/>
        <w:rPr>
          <w:sz w:val="20"/>
          <w:szCs w:val="20"/>
        </w:rPr>
      </w:pPr>
      <w:r w:rsidRPr="00664911">
        <w:rPr>
          <w:b/>
          <w:sz w:val="20"/>
          <w:szCs w:val="20"/>
        </w:rPr>
        <w:t>р/</w:t>
      </w:r>
      <w:r w:rsidRPr="00664911">
        <w:rPr>
          <w:b/>
          <w:sz w:val="20"/>
          <w:szCs w:val="20"/>
          <w:lang w:val="en-US"/>
        </w:rPr>
        <w:t>c</w:t>
      </w:r>
      <w:r w:rsidRPr="00664911">
        <w:rPr>
          <w:sz w:val="20"/>
          <w:szCs w:val="20"/>
        </w:rPr>
        <w:t xml:space="preserve"> 03234643416450004500</w:t>
      </w:r>
    </w:p>
    <w:p w14:paraId="2310CD35" w14:textId="77777777" w:rsidR="00664911" w:rsidRPr="00664911" w:rsidRDefault="00664911" w:rsidP="00664911">
      <w:pPr>
        <w:framePr w:w="4811" w:h="20" w:hSpace="180" w:wrap="notBeside" w:vAnchor="text" w:hAnchor="text" w:x="5378" w:y="1"/>
        <w:rPr>
          <w:sz w:val="20"/>
          <w:szCs w:val="20"/>
        </w:rPr>
      </w:pPr>
      <w:r w:rsidRPr="00664911">
        <w:rPr>
          <w:b/>
          <w:sz w:val="20"/>
          <w:szCs w:val="20"/>
        </w:rPr>
        <w:t>к/с</w:t>
      </w:r>
      <w:r w:rsidRPr="00664911">
        <w:rPr>
          <w:sz w:val="20"/>
          <w:szCs w:val="20"/>
        </w:rPr>
        <w:t xml:space="preserve"> 40102810745370000098</w:t>
      </w:r>
    </w:p>
    <w:p w14:paraId="569D3DB9" w14:textId="79876A8F" w:rsidR="00664911" w:rsidRPr="00664911" w:rsidRDefault="00664911" w:rsidP="00664911">
      <w:pPr>
        <w:framePr w:w="4811" w:h="20" w:hSpace="180" w:wrap="notBeside" w:vAnchor="text" w:hAnchor="text" w:x="5378" w:y="1"/>
        <w:rPr>
          <w:sz w:val="20"/>
          <w:szCs w:val="20"/>
        </w:rPr>
      </w:pPr>
      <w:r w:rsidRPr="00664911">
        <w:rPr>
          <w:b/>
          <w:sz w:val="20"/>
          <w:szCs w:val="20"/>
        </w:rPr>
        <w:t>БИК</w:t>
      </w:r>
      <w:r w:rsidRPr="00664911">
        <w:rPr>
          <w:sz w:val="20"/>
          <w:szCs w:val="20"/>
        </w:rPr>
        <w:t xml:space="preserve"> 044030098</w:t>
      </w:r>
    </w:p>
    <w:p w14:paraId="349E34A4" w14:textId="0CC4E232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Тел/</w:t>
      </w:r>
      <w:r w:rsidR="00664911" w:rsidRPr="006A1B9A">
        <w:rPr>
          <w:sz w:val="22"/>
          <w:szCs w:val="22"/>
        </w:rPr>
        <w:t>факс (</w:t>
      </w:r>
      <w:r w:rsidRPr="006A1B9A">
        <w:rPr>
          <w:sz w:val="22"/>
          <w:szCs w:val="22"/>
        </w:rPr>
        <w:t>81367) 34-297, 34-363, 89213482357</w:t>
      </w:r>
    </w:p>
    <w:p w14:paraId="3456498D" w14:textId="77777777" w:rsidR="006A1B9A" w:rsidRPr="00161CCD" w:rsidRDefault="006A1B9A" w:rsidP="006A1B9A">
      <w:pPr>
        <w:framePr w:w="4811" w:h="20" w:hSpace="180" w:wrap="notBeside" w:vAnchor="text" w:hAnchor="text" w:x="5378" w:y="1"/>
        <w:rPr>
          <w:sz w:val="22"/>
          <w:szCs w:val="22"/>
          <w:lang w:val="en-US"/>
        </w:rPr>
      </w:pPr>
      <w:r w:rsidRPr="006A1B9A">
        <w:rPr>
          <w:sz w:val="22"/>
          <w:szCs w:val="22"/>
          <w:lang w:val="en-US"/>
        </w:rPr>
        <w:t>Email</w:t>
      </w:r>
      <w:r w:rsidRPr="00161CCD">
        <w:rPr>
          <w:sz w:val="22"/>
          <w:szCs w:val="22"/>
          <w:lang w:val="en-US"/>
        </w:rPr>
        <w:t xml:space="preserve">: </w:t>
      </w:r>
      <w:r w:rsidRPr="006A1B9A">
        <w:rPr>
          <w:sz w:val="22"/>
          <w:szCs w:val="22"/>
          <w:lang w:val="en-US"/>
        </w:rPr>
        <w:t>zentr</w:t>
      </w:r>
      <w:r w:rsidRPr="00161CCD">
        <w:rPr>
          <w:sz w:val="22"/>
          <w:szCs w:val="22"/>
          <w:lang w:val="en-US"/>
        </w:rPr>
        <w:t>-</w:t>
      </w:r>
      <w:r w:rsidRPr="006A1B9A">
        <w:rPr>
          <w:sz w:val="22"/>
          <w:szCs w:val="22"/>
          <w:lang w:val="en-US"/>
        </w:rPr>
        <w:t>ogonek</w:t>
      </w:r>
      <w:r w:rsidRPr="00161CCD">
        <w:rPr>
          <w:sz w:val="22"/>
          <w:szCs w:val="22"/>
          <w:lang w:val="en-US"/>
        </w:rPr>
        <w:t>-</w:t>
      </w:r>
      <w:r w:rsidRPr="006A1B9A">
        <w:rPr>
          <w:sz w:val="22"/>
          <w:szCs w:val="22"/>
          <w:lang w:val="en-US"/>
        </w:rPr>
        <w:t>tihvin</w:t>
      </w:r>
      <w:r w:rsidRPr="00161CCD">
        <w:rPr>
          <w:sz w:val="22"/>
          <w:szCs w:val="22"/>
          <w:lang w:val="en-US"/>
        </w:rPr>
        <w:t>@</w:t>
      </w:r>
      <w:r w:rsidRPr="006A1B9A">
        <w:rPr>
          <w:sz w:val="22"/>
          <w:szCs w:val="22"/>
          <w:lang w:val="en-US"/>
        </w:rPr>
        <w:t>yandex</w:t>
      </w:r>
      <w:r w:rsidRPr="00161CCD">
        <w:rPr>
          <w:sz w:val="22"/>
          <w:szCs w:val="22"/>
          <w:lang w:val="en-US"/>
        </w:rPr>
        <w:t>.</w:t>
      </w:r>
      <w:r w:rsidRPr="006A1B9A">
        <w:rPr>
          <w:sz w:val="22"/>
          <w:szCs w:val="22"/>
          <w:lang w:val="en-US"/>
        </w:rPr>
        <w:t>ru</w:t>
      </w:r>
    </w:p>
    <w:p w14:paraId="6D50751F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proofErr w:type="gramStart"/>
      <w:r w:rsidRPr="006A1B9A">
        <w:rPr>
          <w:sz w:val="22"/>
          <w:szCs w:val="22"/>
        </w:rPr>
        <w:t xml:space="preserve">Директор:   </w:t>
      </w:r>
      <w:proofErr w:type="gramEnd"/>
      <w:r w:rsidRPr="006A1B9A">
        <w:rPr>
          <w:sz w:val="22"/>
          <w:szCs w:val="22"/>
        </w:rPr>
        <w:t>Бойцев Александр Васильевич</w:t>
      </w:r>
    </w:p>
    <w:bookmarkEnd w:id="0"/>
    <w:p w14:paraId="42AA0A5E" w14:textId="77777777" w:rsidR="00627B6E" w:rsidRPr="00A61642" w:rsidRDefault="00627B6E" w:rsidP="00A61642">
      <w:pPr>
        <w:framePr w:w="4811" w:h="20" w:hSpace="180" w:wrap="notBeside" w:vAnchor="text" w:hAnchor="text" w:x="5378" w:y="1"/>
        <w:contextualSpacing/>
        <w:rPr>
          <w:sz w:val="22"/>
          <w:szCs w:val="22"/>
        </w:rPr>
      </w:pPr>
    </w:p>
    <w:p w14:paraId="105C8567" w14:textId="77777777" w:rsidR="00627B6E" w:rsidRPr="00A61642" w:rsidRDefault="00627B6E" w:rsidP="00A61642">
      <w:pPr>
        <w:framePr w:w="4811" w:h="20" w:hSpace="180" w:wrap="notBeside" w:vAnchor="text" w:hAnchor="text" w:x="5378" w:y="1"/>
        <w:contextualSpacing/>
        <w:rPr>
          <w:sz w:val="22"/>
          <w:szCs w:val="22"/>
        </w:rPr>
      </w:pPr>
      <w:r w:rsidRPr="00A61642">
        <w:rPr>
          <w:sz w:val="22"/>
          <w:szCs w:val="22"/>
        </w:rPr>
        <w:t xml:space="preserve"> </w:t>
      </w:r>
    </w:p>
    <w:p w14:paraId="48767E4F" w14:textId="77777777" w:rsidR="00627B6E" w:rsidRPr="00A61642" w:rsidRDefault="00627B6E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04D877E4" w14:textId="77777777" w:rsidR="00627B6E" w:rsidRPr="00161CCD" w:rsidRDefault="00B86218" w:rsidP="00A61642">
      <w:pPr>
        <w:framePr w:w="4811" w:h="20" w:hSpace="180" w:wrap="notBeside" w:vAnchor="text" w:hAnchor="text" w:x="1" w:y="1"/>
        <w:contextualSpacing/>
        <w:jc w:val="center"/>
        <w:rPr>
          <w:color w:val="FFFFFF" w:themeColor="background1"/>
          <w:sz w:val="22"/>
          <w:szCs w:val="22"/>
        </w:rPr>
      </w:pPr>
      <w:r>
        <w:rPr>
          <w:sz w:val="22"/>
          <w:szCs w:val="22"/>
        </w:rPr>
        <w:t>______________________</w:t>
      </w:r>
      <w:r w:rsidR="003F66E8" w:rsidRPr="003F66E8">
        <w:rPr>
          <w:sz w:val="22"/>
          <w:szCs w:val="22"/>
        </w:rPr>
        <w:t xml:space="preserve"> </w:t>
      </w:r>
      <w:r w:rsidR="003F66E8" w:rsidRPr="00161CCD">
        <w:rPr>
          <w:color w:val="FFFFFF" w:themeColor="background1"/>
          <w:sz w:val="22"/>
          <w:szCs w:val="22"/>
        </w:rPr>
        <w:t>А.В. Гольденберг</w:t>
      </w:r>
    </w:p>
    <w:p w14:paraId="7F7C1B79" w14:textId="77777777" w:rsidR="00627B6E" w:rsidRDefault="00627B6E" w:rsidP="00A61642">
      <w:pPr>
        <w:framePr w:w="4811" w:h="20" w:hSpace="180" w:wrap="notBeside" w:vAnchor="text" w:hAnchor="text" w:x="5378" w:y="1"/>
        <w:contextualSpacing/>
        <w:jc w:val="center"/>
        <w:rPr>
          <w:sz w:val="22"/>
          <w:szCs w:val="22"/>
        </w:rPr>
      </w:pPr>
      <w:r w:rsidRPr="00A61642">
        <w:rPr>
          <w:sz w:val="22"/>
          <w:szCs w:val="22"/>
        </w:rPr>
        <w:t>______________________</w:t>
      </w:r>
      <w:r w:rsidR="008C1DEF" w:rsidRPr="00A61642">
        <w:rPr>
          <w:sz w:val="22"/>
          <w:szCs w:val="22"/>
        </w:rPr>
        <w:t>А.В.Бойцев</w:t>
      </w:r>
      <w:r w:rsidRPr="00A61642">
        <w:rPr>
          <w:sz w:val="22"/>
          <w:szCs w:val="22"/>
        </w:rPr>
        <w:t xml:space="preserve"> </w:t>
      </w:r>
    </w:p>
    <w:p w14:paraId="5736F342" w14:textId="77777777" w:rsidR="004631A4" w:rsidRPr="00A61642" w:rsidRDefault="004631A4" w:rsidP="00A61642">
      <w:pPr>
        <w:framePr w:w="4811" w:h="20" w:hSpace="180" w:wrap="notBeside" w:vAnchor="text" w:hAnchor="text" w:x="5378" w:y="1"/>
        <w:contextualSpacing/>
        <w:jc w:val="center"/>
        <w:rPr>
          <w:sz w:val="22"/>
          <w:szCs w:val="22"/>
        </w:rPr>
      </w:pPr>
    </w:p>
    <w:p w14:paraId="721F0004" w14:textId="77777777" w:rsidR="00627B6E" w:rsidRDefault="00627B6E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2A509FE0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7212291E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3DC04E72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158E50A5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0FB88CA2" w14:textId="77777777" w:rsidR="006A1B9A" w:rsidRDefault="006A1B9A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35F7C94A" w14:textId="77777777" w:rsidR="006A1B9A" w:rsidRDefault="006A1B9A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7DF1FCB0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4777DFDA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p w14:paraId="5CD38808" w14:textId="77777777" w:rsidR="004631A4" w:rsidRDefault="004631A4" w:rsidP="004631A4">
      <w:pPr>
        <w:pStyle w:val="3"/>
        <w:ind w:firstLine="709"/>
        <w:rPr>
          <w:sz w:val="24"/>
        </w:rPr>
      </w:pPr>
      <w:r>
        <w:rPr>
          <w:sz w:val="24"/>
        </w:rPr>
        <w:lastRenderedPageBreak/>
        <w:t>Приложение № 1</w:t>
      </w:r>
    </w:p>
    <w:p w14:paraId="3A1692F1" w14:textId="77777777" w:rsidR="004631A4" w:rsidRDefault="004631A4" w:rsidP="004631A4">
      <w:pPr>
        <w:ind w:firstLine="709"/>
        <w:jc w:val="right"/>
      </w:pPr>
      <w:r>
        <w:rPr>
          <w:b/>
          <w:bCs/>
        </w:rPr>
        <w:t xml:space="preserve">К  Договору №  </w:t>
      </w:r>
      <w:r w:rsidR="00E0592C" w:rsidRPr="00E0592C">
        <w:rPr>
          <w:b/>
          <w:sz w:val="22"/>
          <w:szCs w:val="22"/>
        </w:rPr>
        <w:t>90113/ДСО11</w:t>
      </w:r>
    </w:p>
    <w:p w14:paraId="0F1000F2" w14:textId="77777777" w:rsidR="004631A4" w:rsidRDefault="004631A4" w:rsidP="004631A4">
      <w:pPr>
        <w:ind w:firstLine="709"/>
        <w:jc w:val="both"/>
      </w:pPr>
    </w:p>
    <w:p w14:paraId="7400EBC6" w14:textId="77777777" w:rsidR="004631A4" w:rsidRDefault="004631A4" w:rsidP="004631A4">
      <w:pPr>
        <w:pStyle w:val="2"/>
        <w:ind w:firstLine="709"/>
        <w:rPr>
          <w:bCs/>
        </w:rPr>
      </w:pPr>
      <w:r>
        <w:rPr>
          <w:bCs/>
        </w:rPr>
        <w:t>Смета расходов к договору сервисного обслуживания:</w:t>
      </w:r>
    </w:p>
    <w:p w14:paraId="6261FD0B" w14:textId="77777777" w:rsidR="005B5284" w:rsidRDefault="005B5284" w:rsidP="005B5284"/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31"/>
        <w:gridCol w:w="1500"/>
        <w:gridCol w:w="5529"/>
        <w:gridCol w:w="708"/>
        <w:gridCol w:w="567"/>
        <w:gridCol w:w="1170"/>
        <w:gridCol w:w="831"/>
      </w:tblGrid>
      <w:tr w:rsidR="003F66E8" w14:paraId="7162429B" w14:textId="77777777" w:rsidTr="006D1614">
        <w:trPr>
          <w:trHeight w:val="345"/>
        </w:trPr>
        <w:tc>
          <w:tcPr>
            <w:tcW w:w="231" w:type="dxa"/>
            <w:tcBorders>
              <w:top w:val="single" w:sz="12" w:space="0" w:color="000000"/>
              <w:left w:val="single" w:sz="12" w:space="0" w:color="000000"/>
            </w:tcBorders>
            <w:vAlign w:val="center"/>
            <w:hideMark/>
          </w:tcPr>
          <w:p w14:paraId="64358169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3B280FE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Артикул</w:t>
            </w:r>
          </w:p>
        </w:tc>
        <w:tc>
          <w:tcPr>
            <w:tcW w:w="552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B8709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Товар (работа, услуга)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83A5D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00F3D050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Ед.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248B4E54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Цена</w:t>
            </w:r>
          </w:p>
        </w:tc>
        <w:tc>
          <w:tcPr>
            <w:tcW w:w="83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  <w:hideMark/>
          </w:tcPr>
          <w:p w14:paraId="0F48A803" w14:textId="77777777" w:rsidR="003F66E8" w:rsidRDefault="003F66E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3F66E8" w14:paraId="0619E49E" w14:textId="77777777" w:rsidTr="006D1614">
        <w:trPr>
          <w:trHeight w:val="300"/>
        </w:trPr>
        <w:tc>
          <w:tcPr>
            <w:tcW w:w="231" w:type="dxa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14:paraId="61A22FC0" w14:textId="77777777" w:rsidR="003F66E8" w:rsidRDefault="003F66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ECF83" w14:textId="77777777" w:rsidR="003F66E8" w:rsidRDefault="003F66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BAA9C" w14:textId="77777777" w:rsidR="003F66E8" w:rsidRDefault="00E0592C">
            <w:pPr>
              <w:rPr>
                <w:rFonts w:ascii="Arial" w:hAnsi="Arial" w:cs="Arial"/>
                <w:sz w:val="18"/>
                <w:szCs w:val="18"/>
              </w:rPr>
            </w:pPr>
            <w:r w:rsidRPr="00E0592C">
              <w:rPr>
                <w:rFonts w:ascii="Arial" w:hAnsi="Arial" w:cs="Arial"/>
                <w:sz w:val="18"/>
                <w:szCs w:val="18"/>
              </w:rPr>
              <w:t>Разовое сервисное обслуживание систем серии "ЕМС"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CEA3B" w14:textId="77777777" w:rsidR="003F66E8" w:rsidRDefault="003F66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29ED1" w14:textId="77777777" w:rsidR="003F66E8" w:rsidRDefault="003F66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шт.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39968" w14:textId="77777777" w:rsidR="003F66E8" w:rsidRDefault="00E05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0592C">
              <w:rPr>
                <w:rFonts w:ascii="Arial" w:hAnsi="Arial" w:cs="Arial"/>
                <w:sz w:val="18"/>
                <w:szCs w:val="18"/>
              </w:rPr>
              <w:t>67 900,00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7F110AF" w14:textId="77777777" w:rsidR="003F66E8" w:rsidRDefault="00E05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0592C">
              <w:rPr>
                <w:rFonts w:ascii="Arial" w:hAnsi="Arial" w:cs="Arial"/>
                <w:sz w:val="18"/>
                <w:szCs w:val="18"/>
              </w:rPr>
              <w:t>67 900,00</w:t>
            </w:r>
          </w:p>
        </w:tc>
      </w:tr>
    </w:tbl>
    <w:p w14:paraId="2A64291D" w14:textId="77777777" w:rsidR="005B5284" w:rsidRDefault="005B5284" w:rsidP="005B5284"/>
    <w:tbl>
      <w:tblPr>
        <w:tblpPr w:leftFromText="180" w:rightFromText="180" w:vertAnchor="text" w:horzAnchor="page" w:tblpX="6973" w:tblpY="62"/>
        <w:tblW w:w="0" w:type="auto"/>
        <w:tblCellMar>
          <w:left w:w="27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828"/>
      </w:tblGrid>
      <w:tr w:rsidR="005B5284" w:rsidRPr="004631A4" w14:paraId="02441425" w14:textId="77777777" w:rsidTr="005B5284">
        <w:trPr>
          <w:trHeight w:val="285"/>
        </w:trPr>
        <w:tc>
          <w:tcPr>
            <w:tcW w:w="0" w:type="auto"/>
            <w:vAlign w:val="center"/>
            <w:hideMark/>
          </w:tcPr>
          <w:p w14:paraId="5F89FB59" w14:textId="77777777" w:rsidR="005B5284" w:rsidRPr="004631A4" w:rsidRDefault="005B5284" w:rsidP="005B52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</w:t>
            </w:r>
            <w:r w:rsidRPr="004631A4">
              <w:rPr>
                <w:rFonts w:ascii="Arial" w:hAnsi="Arial" w:cs="Arial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0" w:type="auto"/>
            <w:vAlign w:val="center"/>
            <w:hideMark/>
          </w:tcPr>
          <w:p w14:paraId="4B7C7FEA" w14:textId="77777777" w:rsidR="005B5284" w:rsidRPr="004631A4" w:rsidRDefault="00E0592C" w:rsidP="005B52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0592C">
              <w:rPr>
                <w:rFonts w:ascii="Arial" w:hAnsi="Arial" w:cs="Arial"/>
                <w:b/>
                <w:bCs/>
                <w:sz w:val="18"/>
                <w:szCs w:val="18"/>
              </w:rPr>
              <w:t>67 900,00</w:t>
            </w:r>
          </w:p>
        </w:tc>
      </w:tr>
      <w:tr w:rsidR="005B5284" w:rsidRPr="004631A4" w14:paraId="373870DE" w14:textId="77777777" w:rsidTr="005B5284">
        <w:trPr>
          <w:trHeight w:val="285"/>
        </w:trPr>
        <w:tc>
          <w:tcPr>
            <w:tcW w:w="0" w:type="auto"/>
            <w:vAlign w:val="center"/>
            <w:hideMark/>
          </w:tcPr>
          <w:p w14:paraId="08C584A5" w14:textId="77777777" w:rsidR="005B5284" w:rsidRPr="004631A4" w:rsidRDefault="005B5284" w:rsidP="005B52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31A4">
              <w:rPr>
                <w:rFonts w:ascii="Arial" w:hAnsi="Arial" w:cs="Arial"/>
                <w:b/>
                <w:bCs/>
                <w:sz w:val="18"/>
                <w:szCs w:val="18"/>
              </w:rPr>
              <w:t>В том числе НДС:</w:t>
            </w:r>
          </w:p>
        </w:tc>
        <w:tc>
          <w:tcPr>
            <w:tcW w:w="0" w:type="auto"/>
            <w:vAlign w:val="center"/>
            <w:hideMark/>
          </w:tcPr>
          <w:p w14:paraId="1C7E6013" w14:textId="77777777" w:rsidR="005B5284" w:rsidRPr="004631A4" w:rsidRDefault="00E0592C" w:rsidP="005B52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0592C">
              <w:rPr>
                <w:rFonts w:ascii="Arial" w:hAnsi="Arial" w:cs="Arial"/>
                <w:b/>
                <w:bCs/>
                <w:sz w:val="18"/>
                <w:szCs w:val="18"/>
              </w:rPr>
              <w:t>12 244,26</w:t>
            </w:r>
          </w:p>
        </w:tc>
      </w:tr>
      <w:tr w:rsidR="005B5284" w:rsidRPr="004631A4" w14:paraId="720AEF13" w14:textId="77777777" w:rsidTr="005B5284">
        <w:trPr>
          <w:trHeight w:val="285"/>
        </w:trPr>
        <w:tc>
          <w:tcPr>
            <w:tcW w:w="0" w:type="auto"/>
            <w:vAlign w:val="center"/>
            <w:hideMark/>
          </w:tcPr>
          <w:p w14:paraId="0B4EB32E" w14:textId="77777777" w:rsidR="005B5284" w:rsidRDefault="005B5284" w:rsidP="005B52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53CA242" w14:textId="77777777" w:rsidR="005B5284" w:rsidRPr="004631A4" w:rsidRDefault="005B5284" w:rsidP="005B52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229A0CE" w14:textId="77777777" w:rsidR="005B5284" w:rsidRPr="004631A4" w:rsidRDefault="005B5284" w:rsidP="005B52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882AFDA" w14:textId="77777777" w:rsidR="004631A4" w:rsidRDefault="004631A4" w:rsidP="005B5284">
      <w:pPr>
        <w:contextualSpacing/>
        <w:rPr>
          <w:rFonts w:ascii="Arial" w:hAnsi="Arial"/>
          <w:sz w:val="22"/>
          <w:szCs w:val="22"/>
        </w:rPr>
      </w:pPr>
    </w:p>
    <w:p w14:paraId="38A11317" w14:textId="77777777" w:rsidR="004631A4" w:rsidRDefault="004631A4" w:rsidP="005B5284">
      <w:pPr>
        <w:contextualSpacing/>
        <w:rPr>
          <w:rFonts w:ascii="Arial" w:hAnsi="Arial"/>
          <w:sz w:val="22"/>
          <w:szCs w:val="22"/>
        </w:rPr>
      </w:pPr>
    </w:p>
    <w:p w14:paraId="16662B7B" w14:textId="77777777" w:rsidR="004631A4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tbl>
      <w:tblPr>
        <w:tblW w:w="0" w:type="auto"/>
        <w:tblCellMar>
          <w:left w:w="27" w:type="dxa"/>
          <w:right w:w="0" w:type="dxa"/>
        </w:tblCellMar>
        <w:tblLook w:val="04A0" w:firstRow="1" w:lastRow="0" w:firstColumn="1" w:lastColumn="0" w:noHBand="0" w:noVBand="1"/>
      </w:tblPr>
      <w:tblGrid>
        <w:gridCol w:w="4299"/>
        <w:gridCol w:w="33"/>
      </w:tblGrid>
      <w:tr w:rsidR="006D1614" w:rsidRPr="004631A4" w14:paraId="2DD80E65" w14:textId="77777777" w:rsidTr="004631A4">
        <w:trPr>
          <w:trHeight w:val="285"/>
        </w:trPr>
        <w:tc>
          <w:tcPr>
            <w:tcW w:w="0" w:type="auto"/>
            <w:gridSpan w:val="2"/>
            <w:vAlign w:val="center"/>
            <w:hideMark/>
          </w:tcPr>
          <w:p w14:paraId="689EC428" w14:textId="77777777" w:rsidR="004631A4" w:rsidRPr="004631A4" w:rsidRDefault="006D1614" w:rsidP="004631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Всего наименований</w:t>
            </w:r>
            <w:r w:rsidR="00450358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4B667D">
              <w:rPr>
                <w:rFonts w:ascii="Arial" w:hAnsi="Arial" w:cs="Arial"/>
                <w:sz w:val="18"/>
                <w:szCs w:val="18"/>
              </w:rPr>
              <w:t>, на сумму </w:t>
            </w:r>
            <w:r w:rsidR="00E0592C" w:rsidRPr="00E0592C">
              <w:rPr>
                <w:rFonts w:ascii="Arial" w:hAnsi="Arial" w:cs="Arial"/>
                <w:sz w:val="18"/>
                <w:szCs w:val="18"/>
              </w:rPr>
              <w:t>67 900,00</w:t>
            </w:r>
            <w:r w:rsidR="00E0592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284" w:rsidRPr="005B5284">
              <w:rPr>
                <w:rFonts w:ascii="Arial" w:hAnsi="Arial" w:cs="Arial"/>
                <w:sz w:val="18"/>
                <w:szCs w:val="18"/>
              </w:rPr>
              <w:t>руб</w:t>
            </w:r>
            <w:r w:rsidR="005B5284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D1614" w:rsidRPr="004631A4" w14:paraId="046926EF" w14:textId="77777777" w:rsidTr="004225BD">
        <w:trPr>
          <w:trHeight w:val="285"/>
        </w:trPr>
        <w:tc>
          <w:tcPr>
            <w:tcW w:w="0" w:type="auto"/>
            <w:hideMark/>
          </w:tcPr>
          <w:p w14:paraId="54AD06B1" w14:textId="77777777" w:rsidR="005B5284" w:rsidRPr="005B5284" w:rsidRDefault="00E0592C" w:rsidP="0045035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Шестьдесят семь тысяч</w:t>
            </w:r>
            <w:r w:rsidR="00450358">
              <w:rPr>
                <w:rFonts w:ascii="Arial" w:hAnsi="Arial" w:cs="Arial"/>
                <w:b/>
                <w:sz w:val="16"/>
                <w:szCs w:val="16"/>
              </w:rPr>
              <w:t xml:space="preserve"> девятьсот</w:t>
            </w:r>
            <w:r w:rsidR="006D161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50358">
              <w:rPr>
                <w:rFonts w:ascii="Arial" w:hAnsi="Arial" w:cs="Arial"/>
                <w:b/>
                <w:sz w:val="16"/>
                <w:szCs w:val="16"/>
              </w:rPr>
              <w:t xml:space="preserve">рублей </w:t>
            </w:r>
            <w:r w:rsidR="000007AB">
              <w:rPr>
                <w:rFonts w:ascii="Arial" w:hAnsi="Arial" w:cs="Arial"/>
                <w:b/>
                <w:sz w:val="16"/>
                <w:szCs w:val="16"/>
              </w:rPr>
              <w:t xml:space="preserve"> 0</w:t>
            </w:r>
            <w:r w:rsidR="005B5284" w:rsidRPr="005B5284">
              <w:rPr>
                <w:rFonts w:ascii="Arial" w:hAnsi="Arial" w:cs="Arial"/>
                <w:b/>
                <w:sz w:val="16"/>
                <w:szCs w:val="16"/>
              </w:rPr>
              <w:t>0 копеек</w:t>
            </w:r>
          </w:p>
        </w:tc>
        <w:tc>
          <w:tcPr>
            <w:tcW w:w="0" w:type="auto"/>
            <w:hideMark/>
          </w:tcPr>
          <w:p w14:paraId="0CE69184" w14:textId="77777777" w:rsidR="005B5284" w:rsidRPr="005B5284" w:rsidRDefault="005B5284" w:rsidP="006D161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1075838" w14:textId="77777777" w:rsidR="004631A4" w:rsidRDefault="004631A4" w:rsidP="004631A4">
      <w:pPr>
        <w:contextualSpacing/>
        <w:jc w:val="center"/>
        <w:rPr>
          <w:b/>
          <w:sz w:val="22"/>
          <w:szCs w:val="22"/>
        </w:rPr>
      </w:pPr>
    </w:p>
    <w:p w14:paraId="21D03B6E" w14:textId="77777777" w:rsidR="004631A4" w:rsidRDefault="004631A4" w:rsidP="004631A4">
      <w:pPr>
        <w:contextualSpacing/>
        <w:jc w:val="center"/>
        <w:rPr>
          <w:b/>
          <w:sz w:val="22"/>
          <w:szCs w:val="22"/>
        </w:rPr>
      </w:pPr>
    </w:p>
    <w:p w14:paraId="4C84B1B1" w14:textId="77777777" w:rsidR="004631A4" w:rsidRPr="00A61642" w:rsidRDefault="004631A4" w:rsidP="004631A4">
      <w:pPr>
        <w:contextualSpacing/>
        <w:jc w:val="center"/>
        <w:rPr>
          <w:rFonts w:ascii="Arial" w:hAnsi="Arial"/>
          <w:sz w:val="22"/>
          <w:szCs w:val="22"/>
        </w:rPr>
      </w:pPr>
    </w:p>
    <w:p w14:paraId="19A1BF20" w14:textId="77777777" w:rsidR="004631A4" w:rsidRPr="00A61642" w:rsidRDefault="004631A4" w:rsidP="004631A4">
      <w:pPr>
        <w:framePr w:w="4811" w:h="20" w:hSpace="180" w:wrap="notBeside" w:vAnchor="text" w:hAnchor="text" w:x="1" w:y="1"/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"Исполнитель"</w:t>
      </w:r>
    </w:p>
    <w:p w14:paraId="6D2DF0B6" w14:textId="77777777" w:rsidR="004631A4" w:rsidRPr="00A61642" w:rsidRDefault="004631A4" w:rsidP="004631A4">
      <w:pPr>
        <w:framePr w:w="4811" w:h="20" w:hSpace="180" w:wrap="notBeside" w:vAnchor="text" w:hAnchor="text" w:x="5378" w:y="1"/>
        <w:contextualSpacing/>
        <w:jc w:val="center"/>
        <w:rPr>
          <w:sz w:val="22"/>
          <w:szCs w:val="22"/>
        </w:rPr>
      </w:pPr>
      <w:r w:rsidRPr="00A61642">
        <w:rPr>
          <w:b/>
          <w:sz w:val="22"/>
          <w:szCs w:val="22"/>
        </w:rPr>
        <w:t>"Заказчик"</w:t>
      </w:r>
    </w:p>
    <w:p w14:paraId="167857E7" w14:textId="77777777" w:rsidR="004631A4" w:rsidRPr="00A61642" w:rsidRDefault="004631A4" w:rsidP="004631A4">
      <w:pPr>
        <w:contextualSpacing/>
        <w:jc w:val="center"/>
        <w:rPr>
          <w:rFonts w:ascii="Arial" w:hAnsi="Arial"/>
          <w:sz w:val="22"/>
          <w:szCs w:val="22"/>
        </w:rPr>
      </w:pPr>
    </w:p>
    <w:p w14:paraId="21D0EE0B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 xml:space="preserve">Юридический адрес: </w:t>
      </w:r>
      <w:r w:rsidR="005B5284" w:rsidRPr="00161CCD">
        <w:rPr>
          <w:color w:val="FFFFFF" w:themeColor="background1"/>
          <w:sz w:val="22"/>
          <w:szCs w:val="22"/>
        </w:rPr>
        <w:t xml:space="preserve">Санкт-Петербург г, муниципальный округ Новоизмайловское </w:t>
      </w:r>
      <w:proofErr w:type="spellStart"/>
      <w:r w:rsidR="005B5284" w:rsidRPr="00161CCD">
        <w:rPr>
          <w:color w:val="FFFFFF" w:themeColor="background1"/>
          <w:sz w:val="22"/>
          <w:szCs w:val="22"/>
        </w:rPr>
        <w:t>вн.тер.г</w:t>
      </w:r>
      <w:proofErr w:type="spellEnd"/>
      <w:r w:rsidR="005B5284" w:rsidRPr="00161CCD">
        <w:rPr>
          <w:color w:val="FFFFFF" w:themeColor="background1"/>
          <w:sz w:val="22"/>
          <w:szCs w:val="22"/>
        </w:rPr>
        <w:t xml:space="preserve">., Ленинский </w:t>
      </w:r>
      <w:proofErr w:type="spellStart"/>
      <w:r w:rsidR="005B5284" w:rsidRPr="00161CCD">
        <w:rPr>
          <w:color w:val="FFFFFF" w:themeColor="background1"/>
          <w:sz w:val="22"/>
          <w:szCs w:val="22"/>
        </w:rPr>
        <w:t>пр-кт</w:t>
      </w:r>
      <w:proofErr w:type="spellEnd"/>
      <w:r w:rsidR="005B5284" w:rsidRPr="00161CCD">
        <w:rPr>
          <w:color w:val="FFFFFF" w:themeColor="background1"/>
          <w:sz w:val="22"/>
          <w:szCs w:val="22"/>
        </w:rPr>
        <w:t xml:space="preserve">, дом № 168, литера А, этаж 6, </w:t>
      </w:r>
      <w:proofErr w:type="spellStart"/>
      <w:r w:rsidR="005B5284" w:rsidRPr="00161CCD">
        <w:rPr>
          <w:color w:val="FFFFFF" w:themeColor="background1"/>
          <w:sz w:val="22"/>
          <w:szCs w:val="22"/>
        </w:rPr>
        <w:t>помещ</w:t>
      </w:r>
      <w:proofErr w:type="spellEnd"/>
      <w:r w:rsidR="005B5284" w:rsidRPr="00161CCD">
        <w:rPr>
          <w:color w:val="FFFFFF" w:themeColor="background1"/>
          <w:sz w:val="22"/>
          <w:szCs w:val="22"/>
        </w:rPr>
        <w:t>. 21H, ком. 30</w:t>
      </w:r>
    </w:p>
    <w:p w14:paraId="6748ED84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ИНН: 7810440235</w:t>
      </w:r>
    </w:p>
    <w:p w14:paraId="73CCD2C4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КПП: 781001001</w:t>
      </w:r>
    </w:p>
    <w:p w14:paraId="13BEA609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Банк: СЕВЕРО-ЗАПАДНЫЙ БАНК ПАО СБЕРБАНК</w:t>
      </w:r>
    </w:p>
    <w:p w14:paraId="13F4726D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Номер р/с: 40702810355160007331</w:t>
      </w:r>
    </w:p>
    <w:p w14:paraId="23D67A32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БИК: 044030653</w:t>
      </w:r>
    </w:p>
    <w:p w14:paraId="761A8549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proofErr w:type="gramStart"/>
      <w:r w:rsidRPr="00161CCD">
        <w:rPr>
          <w:color w:val="FFFFFF" w:themeColor="background1"/>
          <w:sz w:val="22"/>
          <w:szCs w:val="22"/>
        </w:rPr>
        <w:t>Кор/счет</w:t>
      </w:r>
      <w:proofErr w:type="gramEnd"/>
      <w:r w:rsidRPr="00161CCD">
        <w:rPr>
          <w:color w:val="FFFFFF" w:themeColor="background1"/>
          <w:sz w:val="22"/>
          <w:szCs w:val="22"/>
        </w:rPr>
        <w:t>: 30101810500000000653</w:t>
      </w:r>
    </w:p>
    <w:p w14:paraId="72783967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ОКПО: 02360168</w:t>
      </w:r>
    </w:p>
    <w:p w14:paraId="093F163D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>Тел.: +7 (812) 6350505</w:t>
      </w:r>
    </w:p>
    <w:p w14:paraId="5444D257" w14:textId="77777777" w:rsidR="004631A4" w:rsidRPr="00161CCD" w:rsidRDefault="004631A4" w:rsidP="004631A4">
      <w:pPr>
        <w:framePr w:w="4811" w:h="20" w:hSpace="180" w:wrap="notBeside" w:vAnchor="text" w:hAnchor="text" w:x="1" w:y="1"/>
        <w:contextualSpacing/>
        <w:rPr>
          <w:color w:val="FFFFFF" w:themeColor="background1"/>
          <w:sz w:val="22"/>
          <w:szCs w:val="22"/>
          <w:lang w:val="en-US"/>
        </w:rPr>
      </w:pPr>
      <w:r w:rsidRPr="00161CCD">
        <w:rPr>
          <w:color w:val="FFFFFF" w:themeColor="background1"/>
          <w:sz w:val="22"/>
          <w:szCs w:val="22"/>
          <w:lang w:val="en-US"/>
        </w:rPr>
        <w:t>E-Mail: ekodar@ekodar-spb.ru</w:t>
      </w:r>
    </w:p>
    <w:p w14:paraId="6F462593" w14:textId="77777777" w:rsidR="006A1B9A" w:rsidRPr="006A1B9A" w:rsidRDefault="006A1B9A" w:rsidP="006A1B9A">
      <w:pPr>
        <w:framePr w:w="4811" w:h="20" w:hSpace="180" w:wrap="notBeside" w:vAnchor="text" w:hAnchor="text" w:x="5378" w:y="1"/>
        <w:tabs>
          <w:tab w:val="left" w:pos="7572"/>
        </w:tabs>
        <w:rPr>
          <w:sz w:val="22"/>
          <w:szCs w:val="22"/>
        </w:rPr>
      </w:pPr>
      <w:r w:rsidRPr="006A1B9A">
        <w:rPr>
          <w:sz w:val="22"/>
          <w:szCs w:val="22"/>
        </w:rPr>
        <w:t xml:space="preserve">Сокращенное наименование: </w:t>
      </w:r>
    </w:p>
    <w:p w14:paraId="711C6DAA" w14:textId="77777777" w:rsidR="006A1B9A" w:rsidRPr="006A1B9A" w:rsidRDefault="006A1B9A" w:rsidP="006A1B9A">
      <w:pPr>
        <w:framePr w:w="4811" w:h="20" w:hSpace="180" w:wrap="notBeside" w:vAnchor="text" w:hAnchor="text" w:x="5378" w:y="1"/>
        <w:tabs>
          <w:tab w:val="left" w:pos="7572"/>
        </w:tabs>
        <w:rPr>
          <w:sz w:val="22"/>
          <w:szCs w:val="22"/>
        </w:rPr>
      </w:pPr>
      <w:r w:rsidRPr="006A1B9A">
        <w:rPr>
          <w:sz w:val="22"/>
          <w:szCs w:val="22"/>
        </w:rPr>
        <w:t>МОУ ДО «ДООЦ «Огонёк»</w:t>
      </w:r>
      <w:r w:rsidRPr="006A1B9A">
        <w:rPr>
          <w:sz w:val="22"/>
          <w:szCs w:val="22"/>
        </w:rPr>
        <w:tab/>
      </w:r>
    </w:p>
    <w:p w14:paraId="6AA7F6EF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Почтовый адрес: 187510, Ленинградская область</w:t>
      </w:r>
    </w:p>
    <w:p w14:paraId="48B9297B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Тихвинский район, пос. Царицыно Озеро, дом 4</w:t>
      </w:r>
    </w:p>
    <w:p w14:paraId="02793ACA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ИНН / КПП   4715008710 / 471501001</w:t>
      </w:r>
    </w:p>
    <w:p w14:paraId="7FD10875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ОКТМО   41645101</w:t>
      </w:r>
    </w:p>
    <w:p w14:paraId="6955C962" w14:textId="77777777" w:rsidR="00664911" w:rsidRPr="00664911" w:rsidRDefault="00664911" w:rsidP="00664911">
      <w:pPr>
        <w:framePr w:w="4811" w:h="20" w:hSpace="180" w:wrap="notBeside" w:vAnchor="text" w:hAnchor="text" w:x="5378" w:y="1"/>
        <w:rPr>
          <w:b/>
          <w:sz w:val="20"/>
          <w:szCs w:val="20"/>
        </w:rPr>
      </w:pPr>
      <w:r w:rsidRPr="00664911">
        <w:rPr>
          <w:b/>
          <w:sz w:val="20"/>
          <w:szCs w:val="20"/>
        </w:rPr>
        <w:t>ОКЦ №1 СЕВЕРО-ЗАПАДНОГО ГУ БАНКА РОССИИ//УФК по Ленинградской области, г. Санкт-Петербург</w:t>
      </w:r>
    </w:p>
    <w:p w14:paraId="1B1B9304" w14:textId="74A5C0E8" w:rsidR="00664911" w:rsidRPr="00664911" w:rsidRDefault="00664911" w:rsidP="00664911">
      <w:pPr>
        <w:framePr w:w="4811" w:h="20" w:hSpace="180" w:wrap="notBeside" w:vAnchor="text" w:hAnchor="text" w:x="5378" w:y="1"/>
        <w:rPr>
          <w:sz w:val="20"/>
          <w:szCs w:val="20"/>
        </w:rPr>
      </w:pPr>
      <w:r w:rsidRPr="00664911">
        <w:rPr>
          <w:b/>
          <w:sz w:val="20"/>
          <w:szCs w:val="20"/>
        </w:rPr>
        <w:t>р/</w:t>
      </w:r>
      <w:r w:rsidRPr="00664911">
        <w:rPr>
          <w:b/>
          <w:sz w:val="20"/>
          <w:szCs w:val="20"/>
          <w:lang w:val="en-US"/>
        </w:rPr>
        <w:t>c</w:t>
      </w:r>
      <w:r w:rsidRPr="00664911">
        <w:rPr>
          <w:sz w:val="20"/>
          <w:szCs w:val="20"/>
        </w:rPr>
        <w:t xml:space="preserve"> 03234643416450004500</w:t>
      </w:r>
    </w:p>
    <w:p w14:paraId="0BE3AED6" w14:textId="77777777" w:rsidR="00664911" w:rsidRPr="00664911" w:rsidRDefault="00664911" w:rsidP="00664911">
      <w:pPr>
        <w:framePr w:w="4811" w:h="20" w:hSpace="180" w:wrap="notBeside" w:vAnchor="text" w:hAnchor="text" w:x="5378" w:y="1"/>
        <w:rPr>
          <w:sz w:val="20"/>
          <w:szCs w:val="20"/>
        </w:rPr>
      </w:pPr>
      <w:r w:rsidRPr="00664911">
        <w:rPr>
          <w:b/>
          <w:sz w:val="20"/>
          <w:szCs w:val="20"/>
        </w:rPr>
        <w:t>к/с</w:t>
      </w:r>
      <w:r w:rsidRPr="00664911">
        <w:rPr>
          <w:sz w:val="20"/>
          <w:szCs w:val="20"/>
        </w:rPr>
        <w:t xml:space="preserve"> 40102810745370000098</w:t>
      </w:r>
    </w:p>
    <w:p w14:paraId="38B70BED" w14:textId="3D0032E6" w:rsidR="00664911" w:rsidRPr="00664911" w:rsidRDefault="00664911" w:rsidP="00664911">
      <w:pPr>
        <w:framePr w:w="4811" w:h="20" w:hSpace="180" w:wrap="notBeside" w:vAnchor="text" w:hAnchor="text" w:x="5378" w:y="1"/>
        <w:rPr>
          <w:sz w:val="20"/>
          <w:szCs w:val="20"/>
        </w:rPr>
      </w:pPr>
      <w:r w:rsidRPr="00664911">
        <w:rPr>
          <w:b/>
          <w:sz w:val="20"/>
          <w:szCs w:val="20"/>
        </w:rPr>
        <w:t>БИК</w:t>
      </w:r>
      <w:r w:rsidRPr="00664911">
        <w:rPr>
          <w:sz w:val="20"/>
          <w:szCs w:val="20"/>
        </w:rPr>
        <w:t xml:space="preserve"> 044030098</w:t>
      </w:r>
    </w:p>
    <w:p w14:paraId="3EF54F65" w14:textId="5B12CFF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r w:rsidRPr="006A1B9A">
        <w:rPr>
          <w:sz w:val="22"/>
          <w:szCs w:val="22"/>
        </w:rPr>
        <w:t>Тел/</w:t>
      </w:r>
      <w:r w:rsidR="00664911" w:rsidRPr="006A1B9A">
        <w:rPr>
          <w:sz w:val="22"/>
          <w:szCs w:val="22"/>
        </w:rPr>
        <w:t>факс (</w:t>
      </w:r>
      <w:r w:rsidRPr="006A1B9A">
        <w:rPr>
          <w:sz w:val="22"/>
          <w:szCs w:val="22"/>
        </w:rPr>
        <w:t>81367) 34-297, 34-363, 89213482357</w:t>
      </w:r>
    </w:p>
    <w:p w14:paraId="63F3AB42" w14:textId="77777777" w:rsidR="006A1B9A" w:rsidRPr="00161CCD" w:rsidRDefault="006A1B9A" w:rsidP="006A1B9A">
      <w:pPr>
        <w:framePr w:w="4811" w:h="20" w:hSpace="180" w:wrap="notBeside" w:vAnchor="text" w:hAnchor="text" w:x="5378" w:y="1"/>
        <w:rPr>
          <w:sz w:val="22"/>
          <w:szCs w:val="22"/>
          <w:lang w:val="en-US"/>
        </w:rPr>
      </w:pPr>
      <w:r w:rsidRPr="006A1B9A">
        <w:rPr>
          <w:sz w:val="22"/>
          <w:szCs w:val="22"/>
          <w:lang w:val="en-US"/>
        </w:rPr>
        <w:t>Email</w:t>
      </w:r>
      <w:r w:rsidRPr="00161CCD">
        <w:rPr>
          <w:sz w:val="22"/>
          <w:szCs w:val="22"/>
          <w:lang w:val="en-US"/>
        </w:rPr>
        <w:t xml:space="preserve">: </w:t>
      </w:r>
      <w:r w:rsidRPr="006A1B9A">
        <w:rPr>
          <w:sz w:val="22"/>
          <w:szCs w:val="22"/>
          <w:lang w:val="en-US"/>
        </w:rPr>
        <w:t>zentr</w:t>
      </w:r>
      <w:r w:rsidRPr="00161CCD">
        <w:rPr>
          <w:sz w:val="22"/>
          <w:szCs w:val="22"/>
          <w:lang w:val="en-US"/>
        </w:rPr>
        <w:t>-</w:t>
      </w:r>
      <w:r w:rsidRPr="006A1B9A">
        <w:rPr>
          <w:sz w:val="22"/>
          <w:szCs w:val="22"/>
          <w:lang w:val="en-US"/>
        </w:rPr>
        <w:t>ogonek</w:t>
      </w:r>
      <w:r w:rsidRPr="00161CCD">
        <w:rPr>
          <w:sz w:val="22"/>
          <w:szCs w:val="22"/>
          <w:lang w:val="en-US"/>
        </w:rPr>
        <w:t>-</w:t>
      </w:r>
      <w:r w:rsidRPr="006A1B9A">
        <w:rPr>
          <w:sz w:val="22"/>
          <w:szCs w:val="22"/>
          <w:lang w:val="en-US"/>
        </w:rPr>
        <w:t>tihvin</w:t>
      </w:r>
      <w:r w:rsidRPr="00161CCD">
        <w:rPr>
          <w:sz w:val="22"/>
          <w:szCs w:val="22"/>
          <w:lang w:val="en-US"/>
        </w:rPr>
        <w:t>@</w:t>
      </w:r>
      <w:r w:rsidRPr="006A1B9A">
        <w:rPr>
          <w:sz w:val="22"/>
          <w:szCs w:val="22"/>
          <w:lang w:val="en-US"/>
        </w:rPr>
        <w:t>yandex</w:t>
      </w:r>
      <w:r w:rsidRPr="00161CCD">
        <w:rPr>
          <w:sz w:val="22"/>
          <w:szCs w:val="22"/>
          <w:lang w:val="en-US"/>
        </w:rPr>
        <w:t>.</w:t>
      </w:r>
      <w:r w:rsidRPr="006A1B9A">
        <w:rPr>
          <w:sz w:val="22"/>
          <w:szCs w:val="22"/>
          <w:lang w:val="en-US"/>
        </w:rPr>
        <w:t>ru</w:t>
      </w:r>
    </w:p>
    <w:p w14:paraId="15FDED74" w14:textId="77777777" w:rsidR="006A1B9A" w:rsidRPr="006A1B9A" w:rsidRDefault="006A1B9A" w:rsidP="006A1B9A">
      <w:pPr>
        <w:framePr w:w="4811" w:h="20" w:hSpace="180" w:wrap="notBeside" w:vAnchor="text" w:hAnchor="text" w:x="5378" w:y="1"/>
        <w:rPr>
          <w:sz w:val="22"/>
          <w:szCs w:val="22"/>
        </w:rPr>
      </w:pPr>
      <w:proofErr w:type="gramStart"/>
      <w:r w:rsidRPr="006A1B9A">
        <w:rPr>
          <w:sz w:val="22"/>
          <w:szCs w:val="22"/>
        </w:rPr>
        <w:t xml:space="preserve">Директор:   </w:t>
      </w:r>
      <w:proofErr w:type="gramEnd"/>
      <w:r w:rsidRPr="006A1B9A">
        <w:rPr>
          <w:sz w:val="22"/>
          <w:szCs w:val="22"/>
        </w:rPr>
        <w:t>Бойцев Александр Васильевич</w:t>
      </w:r>
    </w:p>
    <w:p w14:paraId="498B32E3" w14:textId="77777777" w:rsidR="004631A4" w:rsidRPr="00A61642" w:rsidRDefault="004631A4" w:rsidP="004631A4">
      <w:pPr>
        <w:framePr w:w="4811" w:h="20" w:hSpace="180" w:wrap="notBeside" w:vAnchor="text" w:hAnchor="text" w:x="5378" w:y="1"/>
        <w:contextualSpacing/>
        <w:rPr>
          <w:sz w:val="22"/>
          <w:szCs w:val="22"/>
        </w:rPr>
      </w:pPr>
      <w:r w:rsidRPr="00A61642">
        <w:rPr>
          <w:sz w:val="22"/>
          <w:szCs w:val="22"/>
        </w:rPr>
        <w:t xml:space="preserve"> </w:t>
      </w:r>
    </w:p>
    <w:p w14:paraId="7C2C0DB2" w14:textId="77777777" w:rsidR="004631A4" w:rsidRPr="00A61642" w:rsidRDefault="004631A4" w:rsidP="004631A4">
      <w:pPr>
        <w:framePr w:w="4811" w:h="20" w:hSpace="180" w:wrap="notBeside" w:vAnchor="text" w:hAnchor="text" w:x="5378" w:y="1"/>
        <w:contextualSpacing/>
        <w:rPr>
          <w:sz w:val="22"/>
          <w:szCs w:val="22"/>
        </w:rPr>
      </w:pPr>
      <w:r w:rsidRPr="00A61642">
        <w:rPr>
          <w:sz w:val="22"/>
          <w:szCs w:val="22"/>
        </w:rPr>
        <w:t xml:space="preserve"> </w:t>
      </w:r>
    </w:p>
    <w:p w14:paraId="411660B2" w14:textId="77777777" w:rsidR="004631A4" w:rsidRPr="00A61642" w:rsidRDefault="004631A4" w:rsidP="004631A4">
      <w:pPr>
        <w:contextualSpacing/>
        <w:jc w:val="center"/>
        <w:rPr>
          <w:rFonts w:ascii="Arial" w:hAnsi="Arial"/>
          <w:sz w:val="22"/>
          <w:szCs w:val="22"/>
        </w:rPr>
      </w:pPr>
    </w:p>
    <w:p w14:paraId="12887066" w14:textId="77777777" w:rsidR="004631A4" w:rsidRPr="00161CCD" w:rsidRDefault="004B667D" w:rsidP="004631A4">
      <w:pPr>
        <w:framePr w:w="4811" w:h="20" w:hSpace="180" w:wrap="notBeside" w:vAnchor="text" w:hAnchor="text" w:x="1" w:y="1"/>
        <w:contextualSpacing/>
        <w:jc w:val="center"/>
        <w:rPr>
          <w:color w:val="FFFFFF" w:themeColor="background1"/>
          <w:sz w:val="22"/>
          <w:szCs w:val="22"/>
        </w:rPr>
      </w:pPr>
      <w:r w:rsidRPr="00161CCD">
        <w:rPr>
          <w:color w:val="FFFFFF" w:themeColor="background1"/>
          <w:sz w:val="22"/>
          <w:szCs w:val="22"/>
        </w:rPr>
        <w:t xml:space="preserve">______________________ </w:t>
      </w:r>
      <w:r w:rsidR="003F66E8" w:rsidRPr="00161CCD">
        <w:rPr>
          <w:color w:val="FFFFFF" w:themeColor="background1"/>
          <w:sz w:val="22"/>
          <w:szCs w:val="22"/>
        </w:rPr>
        <w:t>А.В. Гольденберг</w:t>
      </w:r>
    </w:p>
    <w:p w14:paraId="174CA378" w14:textId="77777777" w:rsidR="004631A4" w:rsidRDefault="006A1B9A" w:rsidP="004631A4">
      <w:pPr>
        <w:framePr w:w="4811" w:h="20" w:hSpace="180" w:wrap="notBeside" w:vAnchor="text" w:hAnchor="text" w:x="5378" w:y="1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__________</w:t>
      </w:r>
      <w:r w:rsidR="004631A4" w:rsidRPr="00A61642">
        <w:rPr>
          <w:sz w:val="22"/>
          <w:szCs w:val="22"/>
        </w:rPr>
        <w:t>______________________</w:t>
      </w:r>
      <w:proofErr w:type="spellStart"/>
      <w:r w:rsidR="004631A4" w:rsidRPr="00A61642">
        <w:rPr>
          <w:sz w:val="22"/>
          <w:szCs w:val="22"/>
        </w:rPr>
        <w:t>А.В.Бойцев</w:t>
      </w:r>
      <w:proofErr w:type="spellEnd"/>
      <w:r w:rsidR="004631A4" w:rsidRPr="00A61642">
        <w:rPr>
          <w:sz w:val="22"/>
          <w:szCs w:val="22"/>
        </w:rPr>
        <w:t xml:space="preserve"> </w:t>
      </w:r>
    </w:p>
    <w:p w14:paraId="7227DEB9" w14:textId="77777777" w:rsidR="004631A4" w:rsidRPr="00A61642" w:rsidRDefault="004631A4" w:rsidP="004631A4">
      <w:pPr>
        <w:framePr w:w="4811" w:h="20" w:hSpace="180" w:wrap="notBeside" w:vAnchor="text" w:hAnchor="text" w:x="5378" w:y="1"/>
        <w:contextualSpacing/>
        <w:jc w:val="center"/>
        <w:rPr>
          <w:sz w:val="22"/>
          <w:szCs w:val="22"/>
        </w:rPr>
      </w:pPr>
    </w:p>
    <w:p w14:paraId="7E985EE2" w14:textId="77777777" w:rsidR="004631A4" w:rsidRDefault="004631A4" w:rsidP="004631A4">
      <w:pPr>
        <w:contextualSpacing/>
        <w:jc w:val="center"/>
        <w:rPr>
          <w:rFonts w:ascii="Arial" w:hAnsi="Arial"/>
          <w:sz w:val="22"/>
          <w:szCs w:val="22"/>
        </w:rPr>
      </w:pPr>
    </w:p>
    <w:p w14:paraId="367CF1B9" w14:textId="77777777" w:rsidR="004631A4" w:rsidRDefault="004631A4" w:rsidP="004631A4">
      <w:pPr>
        <w:contextualSpacing/>
        <w:jc w:val="center"/>
        <w:rPr>
          <w:rFonts w:ascii="Arial" w:hAnsi="Arial"/>
          <w:sz w:val="22"/>
          <w:szCs w:val="22"/>
        </w:rPr>
      </w:pPr>
    </w:p>
    <w:p w14:paraId="72521627" w14:textId="77777777" w:rsidR="004631A4" w:rsidRPr="00A61642" w:rsidRDefault="004631A4" w:rsidP="00A61642">
      <w:pPr>
        <w:contextualSpacing/>
        <w:jc w:val="center"/>
        <w:rPr>
          <w:rFonts w:ascii="Arial" w:hAnsi="Arial"/>
          <w:sz w:val="22"/>
          <w:szCs w:val="22"/>
        </w:rPr>
      </w:pPr>
    </w:p>
    <w:sectPr w:rsidR="004631A4" w:rsidRPr="00A61642" w:rsidSect="0081430B">
      <w:pgSz w:w="11906" w:h="16838"/>
      <w:pgMar w:top="566" w:right="566" w:bottom="849" w:left="84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EF"/>
    <w:rsid w:val="000007AB"/>
    <w:rsid w:val="000A5D1F"/>
    <w:rsid w:val="000A66CB"/>
    <w:rsid w:val="000D53B1"/>
    <w:rsid w:val="00125689"/>
    <w:rsid w:val="00147240"/>
    <w:rsid w:val="00161CCD"/>
    <w:rsid w:val="001F092A"/>
    <w:rsid w:val="00221603"/>
    <w:rsid w:val="002C44D6"/>
    <w:rsid w:val="003B0F57"/>
    <w:rsid w:val="003F66E8"/>
    <w:rsid w:val="003F6A03"/>
    <w:rsid w:val="00435224"/>
    <w:rsid w:val="00436AD7"/>
    <w:rsid w:val="00450358"/>
    <w:rsid w:val="004631A4"/>
    <w:rsid w:val="004B667D"/>
    <w:rsid w:val="005140D6"/>
    <w:rsid w:val="005B5284"/>
    <w:rsid w:val="00627B6E"/>
    <w:rsid w:val="00664911"/>
    <w:rsid w:val="00665116"/>
    <w:rsid w:val="006A1B9A"/>
    <w:rsid w:val="006D1614"/>
    <w:rsid w:val="00752D76"/>
    <w:rsid w:val="007756F4"/>
    <w:rsid w:val="0081430B"/>
    <w:rsid w:val="0082082B"/>
    <w:rsid w:val="00856890"/>
    <w:rsid w:val="008C1DEF"/>
    <w:rsid w:val="00902A59"/>
    <w:rsid w:val="0091270C"/>
    <w:rsid w:val="00957AD0"/>
    <w:rsid w:val="00981968"/>
    <w:rsid w:val="00984DD9"/>
    <w:rsid w:val="00A41DE4"/>
    <w:rsid w:val="00A61642"/>
    <w:rsid w:val="00AA1291"/>
    <w:rsid w:val="00AD1144"/>
    <w:rsid w:val="00B26544"/>
    <w:rsid w:val="00B6460B"/>
    <w:rsid w:val="00B86218"/>
    <w:rsid w:val="00C203FE"/>
    <w:rsid w:val="00C64776"/>
    <w:rsid w:val="00D174ED"/>
    <w:rsid w:val="00DB17CC"/>
    <w:rsid w:val="00E0592C"/>
    <w:rsid w:val="00E560BE"/>
    <w:rsid w:val="00F0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DF8E2"/>
  <w15:docId w15:val="{E324808E-9D08-4F84-8834-6D9BF96B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430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631A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4631A4"/>
    <w:pPr>
      <w:keepNext/>
      <w:jc w:val="right"/>
      <w:outlineLvl w:val="2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1291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A129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4631A4"/>
    <w:rPr>
      <w:b/>
      <w:sz w:val="24"/>
      <w:szCs w:val="24"/>
    </w:rPr>
  </w:style>
  <w:style w:type="character" w:customStyle="1" w:styleId="30">
    <w:name w:val="Заголовок 3 Знак"/>
    <w:basedOn w:val="a0"/>
    <w:link w:val="3"/>
    <w:rsid w:val="004631A4"/>
    <w:rPr>
      <w:b/>
      <w:bCs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4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2041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85497/ДС1</vt:lpstr>
    </vt:vector>
  </TitlesOfParts>
  <Company>Microsoft</Company>
  <LinksUpToDate>false</LinksUpToDate>
  <CharactersWithSpaces>13650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85497/ДС1</dc:title>
  <dc:creator>Степанова</dc:creator>
  <cp:lastModifiedBy>Пользователь</cp:lastModifiedBy>
  <cp:revision>4</cp:revision>
  <cp:lastPrinted>2021-12-06T11:26:00Z</cp:lastPrinted>
  <dcterms:created xsi:type="dcterms:W3CDTF">2026-09-23T06:59:00Z</dcterms:created>
  <dcterms:modified xsi:type="dcterms:W3CDTF">2026-09-24T06:27:00Z</dcterms:modified>
</cp:coreProperties>
</file>